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234E" w14:textId="621F12DE" w:rsidR="00D260D8" w:rsidRPr="00D260D8" w:rsidRDefault="00D260D8" w:rsidP="00D260D8">
      <w:pPr>
        <w:ind w:left="567" w:firstLine="142"/>
        <w:jc w:val="both"/>
        <w:rPr>
          <w:b/>
          <w:bCs/>
          <w:sz w:val="24"/>
          <w:szCs w:val="24"/>
        </w:rPr>
      </w:pPr>
      <w:r w:rsidRPr="00D260D8">
        <w:rPr>
          <w:b/>
          <w:bCs/>
          <w:sz w:val="24"/>
          <w:szCs w:val="24"/>
        </w:rPr>
        <w:t>Poskytování úklidových služeb</w:t>
      </w:r>
      <w:r w:rsidR="00F327E6">
        <w:rPr>
          <w:b/>
          <w:bCs/>
          <w:sz w:val="24"/>
          <w:szCs w:val="24"/>
        </w:rPr>
        <w:t xml:space="preserve"> v tomto rozsahu:</w:t>
      </w:r>
    </w:p>
    <w:p w14:paraId="78580253" w14:textId="547C8012" w:rsidR="00D260D8" w:rsidRDefault="00D260D8" w:rsidP="00D260D8">
      <w:pPr>
        <w:ind w:left="567" w:firstLine="14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Denní práce - pravidelný úklid</w:t>
      </w:r>
    </w:p>
    <w:p w14:paraId="635E0FE7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vytírání podlah na mokro s použitím saponátových čisticích prostředků,</w:t>
      </w:r>
    </w:p>
    <w:p w14:paraId="2A950489" w14:textId="77777777" w:rsidR="00D260D8" w:rsidRDefault="00D260D8" w:rsidP="00D260D8">
      <w:pPr>
        <w:numPr>
          <w:ilvl w:val="0"/>
          <w:numId w:val="1"/>
        </w:numPr>
        <w:tabs>
          <w:tab w:val="left" w:pos="720"/>
        </w:tabs>
        <w:spacing w:after="0" w:line="213" w:lineRule="auto"/>
        <w:ind w:right="20"/>
        <w:jc w:val="both"/>
        <w:rPr>
          <w:rFonts w:ascii="Symbol" w:eastAsia="Symbol" w:hAnsi="Symbol"/>
          <w:sz w:val="24"/>
        </w:rPr>
      </w:pPr>
      <w:r>
        <w:rPr>
          <w:sz w:val="24"/>
        </w:rPr>
        <w:t xml:space="preserve">vyprázdnění odpadkových košů včetně doplnění mikroténových sáčků </w:t>
      </w:r>
      <w:r>
        <w:rPr>
          <w:sz w:val="24"/>
        </w:rPr>
        <w:br/>
        <w:t>do odpadkových košů, přesun odpadu na určené místo,</w:t>
      </w:r>
    </w:p>
    <w:p w14:paraId="31DBB9A9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otírání vodorovných ploch nábytku (volně přístupných), vrchních desek psacích stolů, skříněk, pracovních desek v kuchyňkách,</w:t>
      </w:r>
    </w:p>
    <w:p w14:paraId="556E6395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desinfekce a mytí toalet, včetně umyvadel a vodovodních baterií,</w:t>
      </w:r>
    </w:p>
    <w:p w14:paraId="06EF2725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doplňování mýdel, papírových ručníků, toaletního papíru a závěsných toaletních vůní (dle potřeby),</w:t>
      </w:r>
    </w:p>
    <w:p w14:paraId="1FBD6C04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vytírání podlahové plochy výtahu, očištění stěn kabiny, desinfekce madel a ovládacích prvků (ovládací tlačítka),</w:t>
      </w:r>
    </w:p>
    <w:p w14:paraId="40E5AA6C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otírání dveřních klik,</w:t>
      </w:r>
    </w:p>
    <w:p w14:paraId="45C7CA53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otírání a desinfekce schodišťových madel.</w:t>
      </w:r>
    </w:p>
    <w:p w14:paraId="1CA9AADF" w14:textId="77777777" w:rsidR="00D260D8" w:rsidRDefault="00D260D8" w:rsidP="00D260D8">
      <w:pPr>
        <w:ind w:left="851" w:hanging="14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Týdenní práce</w:t>
      </w:r>
    </w:p>
    <w:p w14:paraId="340CE2E3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</w:rPr>
        <w:t xml:space="preserve">vyprázdnění </w:t>
      </w:r>
      <w:proofErr w:type="spellStart"/>
      <w:r>
        <w:rPr>
          <w:sz w:val="24"/>
        </w:rPr>
        <w:t>skartátorů</w:t>
      </w:r>
      <w:proofErr w:type="spellEnd"/>
      <w:r>
        <w:rPr>
          <w:sz w:val="24"/>
        </w:rPr>
        <w:t xml:space="preserve"> a přesun odpadu na určené místo (dle potřeby),</w:t>
      </w:r>
    </w:p>
    <w:p w14:paraId="6D68E8F1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odstranění prachu a omytí okenních parapetů v interiéru místnosti,</w:t>
      </w:r>
    </w:p>
    <w:p w14:paraId="6CBD5484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umytí hlavních vchodových dveří, včetně skel,</w:t>
      </w:r>
    </w:p>
    <w:p w14:paraId="36604C9B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umytí a vyleštění celých ploch zrcadel,</w:t>
      </w:r>
    </w:p>
    <w:p w14:paraId="2767AB81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likvidace tříděného odpadu (nádoby na patrech) na příslušné místo (dle potřeby),</w:t>
      </w:r>
    </w:p>
    <w:p w14:paraId="4F2B3B7E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luxování koberců a rohoží,</w:t>
      </w:r>
    </w:p>
    <w:p w14:paraId="4896437D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úklid zasedacích místností.</w:t>
      </w:r>
    </w:p>
    <w:p w14:paraId="47A7EFC5" w14:textId="77777777" w:rsidR="00D260D8" w:rsidRDefault="00D260D8" w:rsidP="00D260D8">
      <w:pPr>
        <w:ind w:left="426" w:firstLine="28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Měsíční práce </w:t>
      </w:r>
    </w:p>
    <w:p w14:paraId="10A63ED9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odstranění prachu z vypínačů a ostatního zařízení na stěnách,</w:t>
      </w:r>
    </w:p>
    <w:p w14:paraId="54C5BBFC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umytí odpadkových košů,</w:t>
      </w:r>
    </w:p>
    <w:p w14:paraId="40C99261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vnější umytí lednic a mikrovlnných trub v kuchyňkách, včetně umytí stěn obložených dlažbou v celé velikosti,</w:t>
      </w:r>
    </w:p>
    <w:p w14:paraId="1001794B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umytí dveří na jednotlivých patrech (včetně skel).</w:t>
      </w:r>
    </w:p>
    <w:p w14:paraId="2396F4DC" w14:textId="77777777" w:rsidR="00D260D8" w:rsidRDefault="00D260D8" w:rsidP="00D260D8">
      <w:pPr>
        <w:ind w:left="567" w:firstLine="14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Úklidové práce 1x za 3 měsíce</w:t>
      </w:r>
    </w:p>
    <w:p w14:paraId="713C61C1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otření topných těles,</w:t>
      </w:r>
    </w:p>
    <w:p w14:paraId="347F0E0B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umytí dveří v celé velikosti, včetně zárubní,</w:t>
      </w:r>
    </w:p>
    <w:p w14:paraId="094A8940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otření prachu nad 1,7 m výšky na nábytku, poličkách, rámy obrazů,</w:t>
      </w:r>
    </w:p>
    <w:p w14:paraId="0B801A25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úklid skladu, spisovny, serverovny,</w:t>
      </w:r>
    </w:p>
    <w:p w14:paraId="4C77B244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vysmýčení nebo vyluxování pavučin,</w:t>
      </w:r>
    </w:p>
    <w:p w14:paraId="26FEB6B8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umytí svislých čelních a bočních ploch nábytku příslušným čistícím prostředkem (skříňky, skříně, kuchyňské linky apod.),</w:t>
      </w:r>
    </w:p>
    <w:p w14:paraId="14B4666C" w14:textId="77777777" w:rsidR="00D260D8" w:rsidRDefault="00D260D8" w:rsidP="00D260D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odstranění prachu z hasicích přístrojů.</w:t>
      </w:r>
    </w:p>
    <w:p w14:paraId="1BA17F12" w14:textId="77777777" w:rsidR="00FF3F3A" w:rsidRDefault="00FF3F3A"/>
    <w:sectPr w:rsidR="00FF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81D9" w14:textId="77777777" w:rsidR="00D260D8" w:rsidRDefault="00D260D8" w:rsidP="00D260D8">
      <w:pPr>
        <w:spacing w:after="0" w:line="240" w:lineRule="auto"/>
      </w:pPr>
      <w:r>
        <w:separator/>
      </w:r>
    </w:p>
  </w:endnote>
  <w:endnote w:type="continuationSeparator" w:id="0">
    <w:p w14:paraId="298D8C97" w14:textId="77777777" w:rsidR="00D260D8" w:rsidRDefault="00D260D8" w:rsidP="00D2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3715" w14:textId="77777777" w:rsidR="00D260D8" w:rsidRDefault="00D260D8" w:rsidP="00D260D8">
      <w:pPr>
        <w:spacing w:after="0" w:line="240" w:lineRule="auto"/>
      </w:pPr>
      <w:r>
        <w:separator/>
      </w:r>
    </w:p>
  </w:footnote>
  <w:footnote w:type="continuationSeparator" w:id="0">
    <w:p w14:paraId="5DBE7ABC" w14:textId="77777777" w:rsidR="00D260D8" w:rsidRDefault="00D260D8" w:rsidP="00D2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885C" w14:textId="03F68F0A" w:rsidR="00D260D8" w:rsidRDefault="00F327E6">
    <w:pPr>
      <w:pStyle w:val="Zhlav"/>
    </w:pPr>
    <w:r>
      <w:t xml:space="preserve">                                                                                                                                </w:t>
    </w:r>
    <w:r w:rsidR="00D260D8">
      <w:t>Příloha č. 2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C1E"/>
    <w:multiLevelType w:val="hybridMultilevel"/>
    <w:tmpl w:val="8DA8FCA8"/>
    <w:lvl w:ilvl="0" w:tplc="B5506246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658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D8"/>
    <w:rsid w:val="00D260D8"/>
    <w:rsid w:val="00F327E6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3A87"/>
  <w15:chartTrackingRefBased/>
  <w15:docId w15:val="{8D083C47-E44E-4A78-BF06-59E8F6A7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0D8"/>
    <w:pPr>
      <w:spacing w:line="25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 cíl se seznamem Char,Odstavec se seznamem5 Char,Odstavec_muj Char,Odrážky Char,Normální - úroveň 3 Char"/>
    <w:link w:val="Odstavecseseznamem"/>
    <w:uiPriority w:val="34"/>
    <w:locked/>
    <w:rsid w:val="00D260D8"/>
    <w:rPr>
      <w:rFonts w:ascii="Calibri" w:hAnsi="Calibri" w:cs="Calibri"/>
    </w:rPr>
  </w:style>
  <w:style w:type="paragraph" w:styleId="Odstavecseseznamem">
    <w:name w:val="List Paragraph"/>
    <w:aliases w:val="Odstavec cíl se seznamem,Odstavec se seznamem5,Odstavec_muj,Odrážky,Normální - úroveň 3"/>
    <w:basedOn w:val="Normln"/>
    <w:link w:val="OdstavecseseznamemChar"/>
    <w:uiPriority w:val="34"/>
    <w:qFormat/>
    <w:rsid w:val="00D260D8"/>
    <w:pPr>
      <w:ind w:left="720"/>
      <w:contextualSpacing/>
    </w:pPr>
    <w:rPr>
      <w:rFonts w:eastAsiaTheme="minorHAnsi"/>
    </w:rPr>
  </w:style>
  <w:style w:type="character" w:customStyle="1" w:styleId="PODKAPITOLAChar">
    <w:name w:val="PODKAPITOLA Char"/>
    <w:basedOn w:val="Standardnpsmoodstavce"/>
    <w:link w:val="PODKAPITOLA"/>
    <w:uiPriority w:val="99"/>
    <w:locked/>
    <w:rsid w:val="00D260D8"/>
    <w:rPr>
      <w:rFonts w:ascii="Verdana" w:eastAsia="Times New Roman" w:hAnsi="Verdana" w:cs="Verdana"/>
      <w:b/>
      <w:bCs/>
      <w:color w:val="333333"/>
      <w:sz w:val="20"/>
      <w:szCs w:val="20"/>
      <w:shd w:val="clear" w:color="auto" w:fill="FFFFFF"/>
    </w:rPr>
  </w:style>
  <w:style w:type="paragraph" w:customStyle="1" w:styleId="PODKAPITOLA">
    <w:name w:val="PODKAPITOLA"/>
    <w:basedOn w:val="Normln"/>
    <w:link w:val="PODKAPITOLAChar"/>
    <w:uiPriority w:val="99"/>
    <w:rsid w:val="00D260D8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Verdana"/>
      <w:b/>
      <w:bCs/>
      <w:color w:val="333333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2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0D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D2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0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Podloucká Milena</dc:creator>
  <cp:keywords/>
  <dc:description/>
  <cp:lastModifiedBy>Podloucká Milena</cp:lastModifiedBy>
  <cp:revision>2</cp:revision>
  <cp:lastPrinted>2023-10-20T11:26:00Z</cp:lastPrinted>
  <dcterms:created xsi:type="dcterms:W3CDTF">2023-10-20T11:23:00Z</dcterms:created>
  <dcterms:modified xsi:type="dcterms:W3CDTF">2023-10-20T11:27:00Z</dcterms:modified>
</cp:coreProperties>
</file>