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3C33" w14:textId="77777777" w:rsidR="00EE048E" w:rsidRDefault="00EE048E" w:rsidP="00AD4C24">
      <w:pPr>
        <w:pStyle w:val="Nadpis1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0" wp14:anchorId="5DDEC0C5" wp14:editId="45961CDC">
            <wp:simplePos x="0" y="0"/>
            <wp:positionH relativeFrom="column">
              <wp:posOffset>-614045</wp:posOffset>
            </wp:positionH>
            <wp:positionV relativeFrom="page">
              <wp:posOffset>0</wp:posOffset>
            </wp:positionV>
            <wp:extent cx="2514600" cy="120269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8378E" w14:textId="77777777" w:rsidR="00EE048E" w:rsidRDefault="00EE048E" w:rsidP="00AD4C24">
      <w:pPr>
        <w:pStyle w:val="Zhlav"/>
        <w:tabs>
          <w:tab w:val="clear" w:pos="4536"/>
          <w:tab w:val="clear" w:pos="9072"/>
          <w:tab w:val="righ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FN Brno</w:t>
      </w:r>
    </w:p>
    <w:p w14:paraId="68E84A47" w14:textId="77777777" w:rsidR="00EE048E" w:rsidRDefault="00EE048E" w:rsidP="00EE048E">
      <w:pPr>
        <w:pStyle w:val="Nadpis1"/>
        <w:rPr>
          <w:sz w:val="28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smlouva č. NA/3228/2019/</w:t>
      </w:r>
      <w:proofErr w:type="spellStart"/>
      <w:r>
        <w:rPr>
          <w:b w:val="0"/>
          <w:sz w:val="22"/>
        </w:rPr>
        <w:t>Ce</w:t>
      </w:r>
      <w:proofErr w:type="spellEnd"/>
    </w:p>
    <w:p w14:paraId="07BA5C6B" w14:textId="77777777" w:rsidR="00EE048E" w:rsidRDefault="00EE048E" w:rsidP="00AD4C24">
      <w:pPr>
        <w:pStyle w:val="Nadpis1"/>
        <w:jc w:val="left"/>
        <w:rPr>
          <w:sz w:val="28"/>
        </w:rPr>
      </w:pPr>
    </w:p>
    <w:p w14:paraId="137817B7" w14:textId="30132E18" w:rsidR="00240D9E" w:rsidRDefault="00240D9E" w:rsidP="00240D9E">
      <w:pPr>
        <w:pStyle w:val="Nadpis1"/>
        <w:rPr>
          <w:sz w:val="28"/>
        </w:rPr>
      </w:pPr>
      <w:r>
        <w:rPr>
          <w:sz w:val="28"/>
        </w:rPr>
        <w:t xml:space="preserve">Dodatek č. </w:t>
      </w:r>
      <w:r w:rsidR="00C42708">
        <w:rPr>
          <w:sz w:val="28"/>
        </w:rPr>
        <w:t>5</w:t>
      </w:r>
    </w:p>
    <w:p w14:paraId="01328CB8" w14:textId="77777777" w:rsidR="00240D9E" w:rsidRDefault="00240D9E" w:rsidP="00240D9E">
      <w:pPr>
        <w:pStyle w:val="Nadpis1"/>
        <w:rPr>
          <w:b w:val="0"/>
          <w:sz w:val="22"/>
        </w:rPr>
      </w:pPr>
      <w:r>
        <w:rPr>
          <w:b w:val="0"/>
          <w:sz w:val="22"/>
        </w:rPr>
        <w:t>ke smlouvě o nájmu nebytových prostor a umístění nápojových automatů a automatů na kouskové zboží ze dne 28. 11. 2019</w:t>
      </w:r>
    </w:p>
    <w:p w14:paraId="28390054" w14:textId="77777777" w:rsidR="00240D9E" w:rsidRDefault="00240D9E" w:rsidP="00240D9E"/>
    <w:p w14:paraId="2DCE55F2" w14:textId="77777777" w:rsidR="00240D9E" w:rsidRDefault="00240D9E" w:rsidP="00240D9E">
      <w:pPr>
        <w:pStyle w:val="Nadpis4"/>
        <w:jc w:val="center"/>
      </w:pPr>
      <w:r>
        <w:t>I.</w:t>
      </w:r>
    </w:p>
    <w:p w14:paraId="5FC3E251" w14:textId="77777777" w:rsidR="00240D9E" w:rsidRDefault="00240D9E" w:rsidP="00240D9E">
      <w:pPr>
        <w:pStyle w:val="Nadpis4"/>
        <w:jc w:val="center"/>
      </w:pPr>
      <w:r>
        <w:t>Smluvní strany</w:t>
      </w:r>
    </w:p>
    <w:p w14:paraId="78CE24DC" w14:textId="77777777" w:rsidR="00240D9E" w:rsidRDefault="00240D9E" w:rsidP="00240D9E">
      <w:pPr>
        <w:pStyle w:val="Nadpis4"/>
      </w:pPr>
      <w:r>
        <w:t>Fakultní nemocnice Brno</w:t>
      </w:r>
    </w:p>
    <w:p w14:paraId="176915F1" w14:textId="77777777" w:rsidR="00240D9E" w:rsidRDefault="00240D9E" w:rsidP="00240D9E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se sídlem Jihlavská 20, 625 00 Brno </w:t>
      </w:r>
    </w:p>
    <w:p w14:paraId="357B8882" w14:textId="6B3F8585" w:rsidR="00240D9E" w:rsidRDefault="00240D9E" w:rsidP="00240D9E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zastoupená </w:t>
      </w:r>
      <w:r w:rsidR="006018E4">
        <w:rPr>
          <w:rFonts w:ascii="Arial" w:hAnsi="Arial"/>
          <w:noProof/>
          <w:sz w:val="22"/>
        </w:rPr>
        <w:t>XXX</w:t>
      </w:r>
    </w:p>
    <w:p w14:paraId="5F30A16A" w14:textId="77777777" w:rsidR="00240D9E" w:rsidRDefault="00240D9E" w:rsidP="00240D9E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IČO: 65269705</w:t>
      </w:r>
    </w:p>
    <w:p w14:paraId="67AD5691" w14:textId="77777777" w:rsidR="00240D9E" w:rsidRDefault="00240D9E" w:rsidP="00240D9E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DIČ: CZ65269705</w:t>
      </w:r>
    </w:p>
    <w:p w14:paraId="7FDEEA90" w14:textId="03D66D21" w:rsidR="00240D9E" w:rsidRDefault="00240D9E" w:rsidP="00240D9E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bankovní spojení: </w:t>
      </w:r>
      <w:r w:rsidR="006018E4">
        <w:rPr>
          <w:rFonts w:ascii="Arial" w:hAnsi="Arial"/>
          <w:noProof/>
          <w:sz w:val="22"/>
        </w:rPr>
        <w:t>XXX</w:t>
      </w:r>
      <w:r>
        <w:rPr>
          <w:rFonts w:ascii="Arial" w:hAnsi="Arial"/>
          <w:noProof/>
          <w:sz w:val="22"/>
        </w:rPr>
        <w:t xml:space="preserve"> </w:t>
      </w:r>
    </w:p>
    <w:p w14:paraId="25D99A1D" w14:textId="77777777" w:rsidR="00240D9E" w:rsidRDefault="00240D9E" w:rsidP="00240D9E">
      <w:pPr>
        <w:pStyle w:val="Zkladntext2"/>
      </w:pPr>
      <w:r>
        <w:t>FN Brno je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14:paraId="3F7DE923" w14:textId="21C845C8" w:rsidR="00240D9E" w:rsidRDefault="00240D9E" w:rsidP="00240D9E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(dále jen „pronajímatel“)</w:t>
      </w:r>
    </w:p>
    <w:p w14:paraId="467BFE61" w14:textId="1B29CEF8" w:rsidR="00240D9E" w:rsidRDefault="00240D9E" w:rsidP="00240D9E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a</w:t>
      </w:r>
    </w:p>
    <w:p w14:paraId="1DDAA017" w14:textId="77777777" w:rsidR="00240D9E" w:rsidRPr="00893534" w:rsidRDefault="00240D9E" w:rsidP="00240D9E">
      <w:pPr>
        <w:jc w:val="both"/>
        <w:rPr>
          <w:rFonts w:ascii="Arial" w:hAnsi="Arial"/>
          <w:b/>
          <w:noProof/>
          <w:sz w:val="22"/>
        </w:rPr>
      </w:pPr>
      <w:r w:rsidRPr="00893534">
        <w:rPr>
          <w:rFonts w:ascii="Arial" w:hAnsi="Arial"/>
          <w:b/>
          <w:noProof/>
          <w:sz w:val="22"/>
        </w:rPr>
        <w:t xml:space="preserve">Drinkmatic, s.r.o. </w:t>
      </w:r>
    </w:p>
    <w:p w14:paraId="673C4574" w14:textId="77777777" w:rsidR="00240D9E" w:rsidRDefault="00240D9E" w:rsidP="00240D9E">
      <w:pPr>
        <w:jc w:val="both"/>
        <w:rPr>
          <w:rFonts w:ascii="Arial" w:hAnsi="Arial"/>
          <w:noProof/>
          <w:sz w:val="22"/>
        </w:rPr>
      </w:pPr>
      <w:r w:rsidRPr="00893534">
        <w:rPr>
          <w:rFonts w:ascii="Arial" w:hAnsi="Arial"/>
          <w:noProof/>
          <w:sz w:val="22"/>
        </w:rPr>
        <w:t>se sídlem Husova 2</w:t>
      </w:r>
      <w:r>
        <w:rPr>
          <w:rFonts w:ascii="Arial" w:hAnsi="Arial"/>
          <w:noProof/>
          <w:sz w:val="22"/>
        </w:rPr>
        <w:t>00/16, Brno-město, 602 00 Brno</w:t>
      </w:r>
    </w:p>
    <w:p w14:paraId="0E416EB3" w14:textId="0BE7C9F0" w:rsidR="00240D9E" w:rsidRPr="00893534" w:rsidRDefault="00240D9E" w:rsidP="00240D9E">
      <w:pPr>
        <w:jc w:val="both"/>
        <w:rPr>
          <w:rFonts w:ascii="Arial" w:hAnsi="Arial"/>
          <w:noProof/>
          <w:sz w:val="22"/>
        </w:rPr>
      </w:pPr>
      <w:r w:rsidRPr="00C24576">
        <w:rPr>
          <w:rFonts w:ascii="Arial" w:hAnsi="Arial"/>
          <w:noProof/>
          <w:sz w:val="22"/>
        </w:rPr>
        <w:t xml:space="preserve">zastoupená: </w:t>
      </w:r>
      <w:r w:rsidR="006018E4">
        <w:rPr>
          <w:rFonts w:ascii="Arial" w:hAnsi="Arial"/>
          <w:noProof/>
          <w:sz w:val="22"/>
        </w:rPr>
        <w:t>XXX</w:t>
      </w:r>
    </w:p>
    <w:p w14:paraId="7F4090A8" w14:textId="77777777" w:rsidR="00240D9E" w:rsidRPr="00C24576" w:rsidRDefault="00240D9E" w:rsidP="00240D9E">
      <w:pPr>
        <w:jc w:val="both"/>
        <w:rPr>
          <w:rFonts w:ascii="Arial" w:hAnsi="Arial"/>
          <w:noProof/>
          <w:sz w:val="22"/>
        </w:rPr>
      </w:pPr>
      <w:r w:rsidRPr="00893534">
        <w:rPr>
          <w:rFonts w:ascii="Arial" w:hAnsi="Arial"/>
          <w:noProof/>
          <w:sz w:val="22"/>
        </w:rPr>
        <w:t>IČO: 255 68 957</w:t>
      </w:r>
    </w:p>
    <w:p w14:paraId="6AFA6FBF" w14:textId="77777777" w:rsidR="00240D9E" w:rsidRPr="00C24576" w:rsidRDefault="00240D9E" w:rsidP="00240D9E">
      <w:pPr>
        <w:jc w:val="both"/>
        <w:rPr>
          <w:rFonts w:ascii="Arial" w:hAnsi="Arial"/>
          <w:noProof/>
          <w:sz w:val="22"/>
        </w:rPr>
      </w:pPr>
      <w:r w:rsidRPr="00C24576">
        <w:rPr>
          <w:rFonts w:ascii="Arial" w:hAnsi="Arial"/>
          <w:noProof/>
          <w:sz w:val="22"/>
        </w:rPr>
        <w:t>DIČ: CZ2</w:t>
      </w:r>
      <w:r>
        <w:rPr>
          <w:rFonts w:ascii="Arial" w:hAnsi="Arial"/>
          <w:noProof/>
          <w:sz w:val="22"/>
        </w:rPr>
        <w:t>5568957</w:t>
      </w:r>
    </w:p>
    <w:p w14:paraId="249DCFD3" w14:textId="6ED4FEC9" w:rsidR="00240D9E" w:rsidRPr="00C24576" w:rsidRDefault="00240D9E" w:rsidP="00240D9E">
      <w:pPr>
        <w:jc w:val="both"/>
        <w:rPr>
          <w:rFonts w:ascii="Arial" w:hAnsi="Arial"/>
          <w:noProof/>
          <w:sz w:val="22"/>
        </w:rPr>
      </w:pPr>
      <w:r w:rsidRPr="00C24576">
        <w:rPr>
          <w:rFonts w:ascii="Arial" w:hAnsi="Arial"/>
          <w:noProof/>
          <w:sz w:val="22"/>
        </w:rPr>
        <w:t xml:space="preserve">bankovní spojení: </w:t>
      </w:r>
      <w:r w:rsidR="006018E4">
        <w:rPr>
          <w:rFonts w:ascii="Arial" w:hAnsi="Arial"/>
          <w:noProof/>
          <w:sz w:val="22"/>
        </w:rPr>
        <w:t>XXX</w:t>
      </w:r>
    </w:p>
    <w:p w14:paraId="553A989C" w14:textId="77777777" w:rsidR="00240D9E" w:rsidRPr="00C24576" w:rsidRDefault="00240D9E" w:rsidP="00240D9E">
      <w:pPr>
        <w:jc w:val="both"/>
        <w:rPr>
          <w:rFonts w:ascii="Arial" w:hAnsi="Arial"/>
          <w:noProof/>
          <w:sz w:val="22"/>
        </w:rPr>
      </w:pPr>
      <w:r w:rsidRPr="00C24576">
        <w:rPr>
          <w:rFonts w:ascii="Arial" w:hAnsi="Arial"/>
          <w:noProof/>
          <w:sz w:val="22"/>
        </w:rPr>
        <w:t>zapsaná v obchodním rejstříku vedeném Krajským soudem v Brně, oddíl C, vložka</w:t>
      </w:r>
      <w:r>
        <w:rPr>
          <w:rFonts w:ascii="Arial" w:hAnsi="Arial"/>
          <w:noProof/>
          <w:sz w:val="22"/>
        </w:rPr>
        <w:t xml:space="preserve"> 34398</w:t>
      </w:r>
    </w:p>
    <w:p w14:paraId="43FD7309" w14:textId="77777777" w:rsidR="00240D9E" w:rsidRDefault="00240D9E" w:rsidP="00240D9E">
      <w:pPr>
        <w:jc w:val="both"/>
        <w:rPr>
          <w:sz w:val="22"/>
        </w:rPr>
      </w:pPr>
      <w:r>
        <w:rPr>
          <w:rFonts w:ascii="Arial" w:hAnsi="Arial" w:cs="Arial"/>
          <w:sz w:val="22"/>
          <w:szCs w:val="22"/>
        </w:rPr>
        <w:t>(dále jen „nájemce“)</w:t>
      </w:r>
    </w:p>
    <w:p w14:paraId="580811F6" w14:textId="77777777" w:rsidR="00240D9E" w:rsidRPr="00C91CEA" w:rsidRDefault="00240D9E" w:rsidP="00240D9E"/>
    <w:p w14:paraId="48A60194" w14:textId="77777777" w:rsidR="00240D9E" w:rsidRDefault="00240D9E" w:rsidP="00240D9E">
      <w:pPr>
        <w:pStyle w:val="Nadpis2"/>
        <w:rPr>
          <w:sz w:val="22"/>
        </w:rPr>
      </w:pPr>
      <w:r>
        <w:rPr>
          <w:sz w:val="22"/>
        </w:rPr>
        <w:t>II.</w:t>
      </w:r>
    </w:p>
    <w:p w14:paraId="2397643B" w14:textId="77777777" w:rsidR="00240D9E" w:rsidRDefault="00240D9E" w:rsidP="00240D9E">
      <w:pPr>
        <w:pStyle w:val="Nadpis3"/>
      </w:pPr>
      <w:r>
        <w:t>Předmět dodatku</w:t>
      </w:r>
    </w:p>
    <w:p w14:paraId="01ED00A2" w14:textId="77777777" w:rsidR="00240D9E" w:rsidRDefault="00240D9E" w:rsidP="00240D9E"/>
    <w:p w14:paraId="7C3DE81E" w14:textId="3A3E8A37" w:rsidR="00240D9E" w:rsidRPr="005C43F3" w:rsidRDefault="00C42708" w:rsidP="00240D9E">
      <w:pPr>
        <w:pStyle w:val="Zkladntextodsazen"/>
        <w:widowControl w:val="0"/>
        <w:numPr>
          <w:ilvl w:val="0"/>
          <w:numId w:val="1"/>
        </w:numPr>
      </w:pPr>
      <w:r>
        <w:rPr>
          <w:rFonts w:cs="Arial"/>
          <w:szCs w:val="22"/>
        </w:rPr>
        <w:t xml:space="preserve">Smluvní strany se </w:t>
      </w:r>
      <w:r w:rsidR="00240D9E" w:rsidRPr="005C43F3">
        <w:rPr>
          <w:rFonts w:cs="Arial"/>
          <w:szCs w:val="22"/>
        </w:rPr>
        <w:t xml:space="preserve">dohodly na změně </w:t>
      </w:r>
      <w:r>
        <w:rPr>
          <w:rFonts w:cs="Arial"/>
          <w:szCs w:val="22"/>
        </w:rPr>
        <w:t>čl. II. odst. 1</w:t>
      </w:r>
      <w:r w:rsidR="00C42DB1">
        <w:rPr>
          <w:rFonts w:cs="Arial"/>
          <w:szCs w:val="22"/>
        </w:rPr>
        <w:t xml:space="preserve"> smlouvy</w:t>
      </w:r>
      <w:r>
        <w:rPr>
          <w:rFonts w:cs="Arial"/>
          <w:szCs w:val="22"/>
        </w:rPr>
        <w:t xml:space="preserve">, který zní nově </w:t>
      </w:r>
      <w:r w:rsidR="00240D9E">
        <w:rPr>
          <w:rFonts w:cs="Arial"/>
          <w:szCs w:val="22"/>
        </w:rPr>
        <w:t>takto:</w:t>
      </w:r>
    </w:p>
    <w:p w14:paraId="6DFEB99D" w14:textId="77777777" w:rsidR="00240D9E" w:rsidRPr="00B962E8" w:rsidRDefault="00240D9E" w:rsidP="00240D9E">
      <w:pPr>
        <w:pStyle w:val="Zkladntextodsazen"/>
        <w:widowControl w:val="0"/>
        <w:ind w:left="792"/>
        <w:rPr>
          <w:iCs/>
        </w:rPr>
      </w:pPr>
    </w:p>
    <w:p w14:paraId="6023B066" w14:textId="1B9FE1E8" w:rsidR="00240D9E" w:rsidRPr="00C42DB1" w:rsidRDefault="000901F4" w:rsidP="000901F4">
      <w:pPr>
        <w:pStyle w:val="Zkladntextodsazen"/>
        <w:widowControl w:val="0"/>
        <w:ind w:left="792"/>
        <w:rPr>
          <w:i/>
        </w:rPr>
      </w:pPr>
      <w:r>
        <w:rPr>
          <w:iCs/>
        </w:rPr>
        <w:t>„</w:t>
      </w:r>
      <w:r w:rsidRPr="00DE7B33">
        <w:rPr>
          <w:i/>
        </w:rPr>
        <w:t xml:space="preserve">Pronajímatel má příslušnost hospodařit s majetkem, mezi který mimo jiné </w:t>
      </w:r>
      <w:proofErr w:type="gramStart"/>
      <w:r w:rsidRPr="00DE7B33">
        <w:rPr>
          <w:i/>
        </w:rPr>
        <w:t>patří</w:t>
      </w:r>
      <w:proofErr w:type="gramEnd"/>
      <w:r w:rsidRPr="00DE7B33">
        <w:rPr>
          <w:i/>
        </w:rPr>
        <w:t xml:space="preserve"> i nebytové prostory v areálu na pracovišti Nemocnice Bohunice a Porodnice na adrese Jihlavská 20, 625 00 Brno a na adrese Obilní trh 11, 602 00 Brno a na pracovišti Dětské nemocnice na adrese Černopolní 9, 613 00 Brno. Pronajímatel přenechává nájemci za úplatu nebytové prostory ve výměře odpovídající rozměrům nápojových automatů na teplé nápoje a automatů na kouskové zboží, za </w:t>
      </w:r>
      <w:r w:rsidRPr="00C42DB1">
        <w:rPr>
          <w:i/>
        </w:rPr>
        <w:t>účelem instalace a následného provozování automatů, které jsou uvedeny v příloze č. 1</w:t>
      </w:r>
      <w:r w:rsidR="00C42DB1" w:rsidRPr="00C42DB1">
        <w:rPr>
          <w:i/>
        </w:rPr>
        <w:t>: Přehled umístěných automatů</w:t>
      </w:r>
      <w:r w:rsidRPr="00C42DB1">
        <w:rPr>
          <w:i/>
        </w:rPr>
        <w:t xml:space="preserve"> této smlouvy a jsou její nedílnou součástí.“</w:t>
      </w:r>
    </w:p>
    <w:p w14:paraId="0356CDB8" w14:textId="341EB881" w:rsidR="009472BB" w:rsidRDefault="009472BB" w:rsidP="009472BB">
      <w:pPr>
        <w:pStyle w:val="Zkladntextodsazen"/>
        <w:widowControl w:val="0"/>
        <w:rPr>
          <w:iCs/>
        </w:rPr>
      </w:pPr>
      <w:r>
        <w:rPr>
          <w:iCs/>
        </w:rPr>
        <w:tab/>
      </w:r>
    </w:p>
    <w:p w14:paraId="1A5EAA35" w14:textId="74AD3C0E" w:rsidR="009472BB" w:rsidRPr="00B962E8" w:rsidRDefault="009472BB" w:rsidP="009472BB">
      <w:pPr>
        <w:pStyle w:val="Zkladntextodsazen"/>
        <w:widowControl w:val="0"/>
        <w:rPr>
          <w:iCs/>
        </w:rPr>
      </w:pPr>
      <w:r>
        <w:rPr>
          <w:iCs/>
        </w:rPr>
        <w:t>Příloha č. 1: Přehled umístěných a</w:t>
      </w:r>
      <w:r w:rsidR="00FB36A8">
        <w:rPr>
          <w:iCs/>
        </w:rPr>
        <w:t>u</w:t>
      </w:r>
      <w:r>
        <w:rPr>
          <w:iCs/>
        </w:rPr>
        <w:t xml:space="preserve">tomatů </w:t>
      </w:r>
      <w:proofErr w:type="gramStart"/>
      <w:r>
        <w:rPr>
          <w:iCs/>
        </w:rPr>
        <w:t>tvoří</w:t>
      </w:r>
      <w:proofErr w:type="gramEnd"/>
      <w:r>
        <w:rPr>
          <w:iCs/>
        </w:rPr>
        <w:t xml:space="preserve"> nedílnou součást tohoto dodatku.</w:t>
      </w:r>
    </w:p>
    <w:p w14:paraId="54331657" w14:textId="77777777" w:rsidR="00240D9E" w:rsidRDefault="00240D9E" w:rsidP="00240D9E">
      <w:pPr>
        <w:pStyle w:val="Zkladntextodsazen"/>
        <w:widowControl w:val="0"/>
        <w:ind w:left="792"/>
        <w:rPr>
          <w:iCs/>
        </w:rPr>
      </w:pPr>
    </w:p>
    <w:p w14:paraId="46ECE6EA" w14:textId="50958C55" w:rsidR="00AB70CB" w:rsidRDefault="00AB70CB" w:rsidP="00A82B9F">
      <w:pPr>
        <w:pStyle w:val="Zkladntextodsazen"/>
        <w:widowControl w:val="0"/>
        <w:numPr>
          <w:ilvl w:val="0"/>
          <w:numId w:val="1"/>
        </w:numPr>
        <w:rPr>
          <w:iCs/>
        </w:rPr>
      </w:pPr>
      <w:r>
        <w:rPr>
          <w:iCs/>
        </w:rPr>
        <w:t xml:space="preserve">Článek IV. odst. 1 </w:t>
      </w:r>
      <w:r w:rsidR="00C42DB1">
        <w:rPr>
          <w:iCs/>
        </w:rPr>
        <w:t xml:space="preserve">smlouvy </w:t>
      </w:r>
      <w:r>
        <w:rPr>
          <w:iCs/>
        </w:rPr>
        <w:t>zní nově takto:</w:t>
      </w:r>
    </w:p>
    <w:p w14:paraId="09637AA6" w14:textId="77777777" w:rsidR="00AB70CB" w:rsidRDefault="00AB70CB" w:rsidP="00AD4C24">
      <w:pPr>
        <w:pStyle w:val="Odstavecseseznamem"/>
        <w:rPr>
          <w:iCs/>
        </w:rPr>
      </w:pPr>
    </w:p>
    <w:p w14:paraId="4864EB66" w14:textId="7854482C" w:rsidR="00240D9E" w:rsidRPr="00AD4C24" w:rsidRDefault="00AB70CB" w:rsidP="00AD4C24">
      <w:pPr>
        <w:pStyle w:val="Zkladntextodsazen"/>
        <w:widowControl w:val="0"/>
        <w:ind w:left="792"/>
        <w:rPr>
          <w:i/>
          <w:iCs/>
        </w:rPr>
      </w:pPr>
      <w:r>
        <w:rPr>
          <w:iCs/>
        </w:rPr>
        <w:t>„</w:t>
      </w:r>
      <w:r w:rsidR="00240D9E" w:rsidRPr="00AD4C24">
        <w:rPr>
          <w:i/>
          <w:iCs/>
        </w:rPr>
        <w:t>Za užívání nebytových prostor je nájemce povinen platit smluvní nájemné ve výši 1</w:t>
      </w:r>
      <w:r w:rsidR="006B39DF">
        <w:rPr>
          <w:i/>
          <w:iCs/>
        </w:rPr>
        <w:t> 048 200</w:t>
      </w:r>
      <w:r w:rsidR="00240D9E" w:rsidRPr="00AD4C24">
        <w:rPr>
          <w:i/>
          <w:iCs/>
        </w:rPr>
        <w:t xml:space="preserve">,- Kč bez DPH/rok, tj. </w:t>
      </w:r>
      <w:r w:rsidR="006B39DF" w:rsidRPr="00B3058A">
        <w:rPr>
          <w:b/>
          <w:bCs/>
          <w:i/>
          <w:iCs/>
        </w:rPr>
        <w:t>87 350</w:t>
      </w:r>
      <w:r w:rsidR="00240D9E" w:rsidRPr="00B3058A">
        <w:rPr>
          <w:b/>
          <w:bCs/>
          <w:i/>
          <w:iCs/>
        </w:rPr>
        <w:t>,- Kč bez DPH/měsíc</w:t>
      </w:r>
      <w:r w:rsidR="00240D9E" w:rsidRPr="00AD4C24">
        <w:rPr>
          <w:i/>
          <w:iCs/>
        </w:rPr>
        <w:t xml:space="preserve"> stanovené takto: </w:t>
      </w:r>
    </w:p>
    <w:p w14:paraId="62A791A0" w14:textId="558B092E" w:rsidR="00240D9E" w:rsidRPr="00AD4C24" w:rsidRDefault="00240D9E" w:rsidP="00240D9E">
      <w:pPr>
        <w:pStyle w:val="Zkladntextodsazen"/>
        <w:widowControl w:val="0"/>
        <w:ind w:left="851"/>
        <w:rPr>
          <w:i/>
          <w:iCs/>
        </w:rPr>
      </w:pPr>
      <w:r w:rsidRPr="00AD4C24">
        <w:rPr>
          <w:i/>
          <w:iCs/>
        </w:rPr>
        <w:t>2</w:t>
      </w:r>
      <w:r w:rsidR="006B39DF">
        <w:rPr>
          <w:i/>
          <w:iCs/>
        </w:rPr>
        <w:t>5</w:t>
      </w:r>
      <w:r w:rsidRPr="00AD4C24">
        <w:rPr>
          <w:i/>
          <w:iCs/>
        </w:rPr>
        <w:t xml:space="preserve"> ks nápojových automatů na teplé nápoje x 40</w:t>
      </w:r>
      <w:r w:rsidR="00DE7B33">
        <w:rPr>
          <w:i/>
          <w:iCs/>
        </w:rPr>
        <w:t xml:space="preserve"> </w:t>
      </w:r>
      <w:r w:rsidRPr="00AD4C24">
        <w:rPr>
          <w:i/>
          <w:iCs/>
        </w:rPr>
        <w:t>392,-Kč/automat/rok = 1</w:t>
      </w:r>
      <w:r w:rsidR="006B39DF">
        <w:rPr>
          <w:i/>
          <w:iCs/>
        </w:rPr>
        <w:t> 009 800</w:t>
      </w:r>
      <w:r w:rsidRPr="00AD4C24">
        <w:rPr>
          <w:i/>
          <w:iCs/>
        </w:rPr>
        <w:t>,-Kč/rok</w:t>
      </w:r>
    </w:p>
    <w:p w14:paraId="518AA4B4" w14:textId="583B591B" w:rsidR="00240D9E" w:rsidRPr="00AD4C24" w:rsidRDefault="00DE7B33" w:rsidP="00240D9E">
      <w:pPr>
        <w:pStyle w:val="Zkladntextodsazen"/>
        <w:widowControl w:val="0"/>
        <w:spacing w:after="120"/>
        <w:ind w:left="851"/>
        <w:rPr>
          <w:i/>
          <w:iCs/>
        </w:rPr>
      </w:pPr>
      <w:r>
        <w:rPr>
          <w:i/>
          <w:iCs/>
        </w:rPr>
        <w:t>8</w:t>
      </w:r>
      <w:r w:rsidR="00240D9E" w:rsidRPr="00AD4C24">
        <w:rPr>
          <w:i/>
          <w:iCs/>
        </w:rPr>
        <w:t xml:space="preserve"> ks automatů na kouskové zboží x 4</w:t>
      </w:r>
      <w:r>
        <w:rPr>
          <w:i/>
          <w:iCs/>
        </w:rPr>
        <w:t xml:space="preserve"> </w:t>
      </w:r>
      <w:r w:rsidR="00240D9E" w:rsidRPr="00AD4C24">
        <w:rPr>
          <w:i/>
          <w:iCs/>
        </w:rPr>
        <w:t xml:space="preserve">800,-Kč/automat/rok = </w:t>
      </w:r>
      <w:r>
        <w:rPr>
          <w:i/>
          <w:iCs/>
        </w:rPr>
        <w:t>38 400</w:t>
      </w:r>
      <w:r w:rsidR="00240D9E" w:rsidRPr="00AD4C24">
        <w:rPr>
          <w:i/>
          <w:iCs/>
        </w:rPr>
        <w:t>,- Kč/rok</w:t>
      </w:r>
    </w:p>
    <w:p w14:paraId="36A507CF" w14:textId="77777777" w:rsidR="00912115" w:rsidRDefault="00912115" w:rsidP="00240D9E">
      <w:pPr>
        <w:pStyle w:val="Zkladntextodsazen"/>
        <w:widowControl w:val="0"/>
        <w:ind w:left="851"/>
        <w:rPr>
          <w:i/>
          <w:iCs/>
        </w:rPr>
      </w:pPr>
    </w:p>
    <w:p w14:paraId="4EDD77B7" w14:textId="677961AD" w:rsidR="00240D9E" w:rsidRDefault="00240D9E" w:rsidP="00240D9E">
      <w:pPr>
        <w:pStyle w:val="Zkladntextodsazen"/>
        <w:widowControl w:val="0"/>
        <w:ind w:left="851"/>
        <w:rPr>
          <w:iCs/>
        </w:rPr>
      </w:pPr>
      <w:r w:rsidRPr="00AD4C24">
        <w:rPr>
          <w:i/>
          <w:iCs/>
        </w:rPr>
        <w:lastRenderedPageBreak/>
        <w:t>K této částce bude připočtena zákonná sazba DPH dle příslušných právních předpisů.</w:t>
      </w:r>
      <w:r w:rsidR="00AB70CB">
        <w:rPr>
          <w:iCs/>
        </w:rPr>
        <w:t>“</w:t>
      </w:r>
    </w:p>
    <w:p w14:paraId="214677A8" w14:textId="77777777" w:rsidR="00240D9E" w:rsidRPr="003276B5" w:rsidRDefault="00240D9E" w:rsidP="00240D9E">
      <w:pPr>
        <w:pStyle w:val="Zkladntextodsazen"/>
        <w:widowControl w:val="0"/>
        <w:ind w:left="720"/>
        <w:rPr>
          <w:iCs/>
        </w:rPr>
      </w:pPr>
    </w:p>
    <w:p w14:paraId="27692925" w14:textId="345BEC04" w:rsidR="00AB70CB" w:rsidRDefault="00AB70CB" w:rsidP="00A82B9F">
      <w:pPr>
        <w:pStyle w:val="Zkladntextodsazen"/>
        <w:widowControl w:val="0"/>
        <w:numPr>
          <w:ilvl w:val="0"/>
          <w:numId w:val="1"/>
        </w:numPr>
        <w:spacing w:after="120"/>
        <w:rPr>
          <w:iCs/>
        </w:rPr>
      </w:pPr>
      <w:r>
        <w:rPr>
          <w:iCs/>
        </w:rPr>
        <w:t>Článek IV. odst. 5 zní nově takto:</w:t>
      </w:r>
    </w:p>
    <w:p w14:paraId="085C445D" w14:textId="77777777" w:rsidR="00240D9E" w:rsidRPr="00AD4C24" w:rsidRDefault="00AB70CB" w:rsidP="00AD4C24">
      <w:pPr>
        <w:pStyle w:val="Zkladntextodsazen"/>
        <w:widowControl w:val="0"/>
        <w:spacing w:after="120"/>
        <w:ind w:left="792"/>
        <w:rPr>
          <w:i/>
          <w:iCs/>
        </w:rPr>
      </w:pPr>
      <w:r>
        <w:rPr>
          <w:iCs/>
        </w:rPr>
        <w:t>„</w:t>
      </w:r>
      <w:r w:rsidRPr="00AD4C24">
        <w:rPr>
          <w:i/>
          <w:iCs/>
        </w:rPr>
        <w:t xml:space="preserve">5.1 </w:t>
      </w:r>
      <w:r w:rsidR="00240D9E" w:rsidRPr="00AD4C24">
        <w:rPr>
          <w:i/>
          <w:iCs/>
        </w:rPr>
        <w:t>Náklady za vodné a stočné, dodávku elektrické energie, likvidaci odpadů a úklid bude nájemce hradit takto:</w:t>
      </w:r>
    </w:p>
    <w:p w14:paraId="56B7680B" w14:textId="77777777" w:rsidR="00240D9E" w:rsidRPr="00AD4C24" w:rsidRDefault="00240D9E" w:rsidP="00240D9E">
      <w:pPr>
        <w:pStyle w:val="Zkladntextodsazen"/>
        <w:widowControl w:val="0"/>
        <w:ind w:left="851"/>
        <w:rPr>
          <w:bCs/>
          <w:i/>
          <w:iCs/>
        </w:rPr>
      </w:pPr>
      <w:r w:rsidRPr="00AD4C24">
        <w:rPr>
          <w:bCs/>
          <w:i/>
          <w:iCs/>
          <w:u w:val="single"/>
        </w:rPr>
        <w:t>Nápojové automaty na teplé nápoje</w:t>
      </w:r>
    </w:p>
    <w:p w14:paraId="551F5A0B" w14:textId="6F2B69BA" w:rsidR="00240D9E" w:rsidRPr="00AD4C24" w:rsidRDefault="00240D9E" w:rsidP="00240D9E">
      <w:pPr>
        <w:pStyle w:val="Zkladntextodsazen"/>
        <w:widowControl w:val="0"/>
        <w:ind w:left="851"/>
        <w:rPr>
          <w:i/>
          <w:iCs/>
        </w:rPr>
      </w:pPr>
      <w:r w:rsidRPr="00AD4C24">
        <w:rPr>
          <w:i/>
          <w:iCs/>
        </w:rPr>
        <w:t>vodné a stočné………</w:t>
      </w:r>
      <w:r w:rsidR="001A6D46">
        <w:rPr>
          <w:i/>
          <w:iCs/>
        </w:rPr>
        <w:t>5 691,36</w:t>
      </w:r>
      <w:r w:rsidR="0043749C">
        <w:rPr>
          <w:i/>
          <w:iCs/>
        </w:rPr>
        <w:t xml:space="preserve"> </w:t>
      </w:r>
      <w:r w:rsidRPr="00AD4C24">
        <w:rPr>
          <w:i/>
          <w:iCs/>
        </w:rPr>
        <w:t>Kč bez DPH/rok,</w:t>
      </w:r>
      <w:r w:rsidR="003857B6">
        <w:rPr>
          <w:i/>
          <w:iCs/>
        </w:rPr>
        <w:t xml:space="preserve"> </w:t>
      </w:r>
      <w:r w:rsidRPr="00AD4C24">
        <w:rPr>
          <w:i/>
          <w:iCs/>
        </w:rPr>
        <w:t>tj</w:t>
      </w:r>
      <w:proofErr w:type="gramStart"/>
      <w:r w:rsidRPr="00AD4C24">
        <w:rPr>
          <w:i/>
          <w:iCs/>
        </w:rPr>
        <w:t>…….</w:t>
      </w:r>
      <w:proofErr w:type="gramEnd"/>
      <w:r w:rsidRPr="00AD4C24">
        <w:rPr>
          <w:i/>
          <w:iCs/>
        </w:rPr>
        <w:t>………</w:t>
      </w:r>
      <w:r w:rsidR="001A6D46">
        <w:rPr>
          <w:i/>
          <w:iCs/>
        </w:rPr>
        <w:t>474,28</w:t>
      </w:r>
      <w:r w:rsidR="0043749C">
        <w:rPr>
          <w:i/>
          <w:iCs/>
        </w:rPr>
        <w:t xml:space="preserve"> </w:t>
      </w:r>
      <w:r w:rsidRPr="00AD4C24">
        <w:rPr>
          <w:i/>
          <w:iCs/>
        </w:rPr>
        <w:t>Kč bez DPH/měsíc</w:t>
      </w:r>
    </w:p>
    <w:p w14:paraId="2ECE2EFD" w14:textId="24737014" w:rsidR="00240D9E" w:rsidRPr="00AD4C24" w:rsidRDefault="00240D9E" w:rsidP="00240D9E">
      <w:pPr>
        <w:pStyle w:val="Zkladntextodsazen"/>
        <w:widowControl w:val="0"/>
        <w:ind w:left="851"/>
        <w:rPr>
          <w:i/>
          <w:iCs/>
        </w:rPr>
      </w:pPr>
      <w:r w:rsidRPr="00AD4C24">
        <w:rPr>
          <w:i/>
          <w:iCs/>
        </w:rPr>
        <w:t>elektrická energie</w:t>
      </w:r>
      <w:proofErr w:type="gramStart"/>
      <w:r w:rsidRPr="00AD4C24">
        <w:rPr>
          <w:i/>
          <w:iCs/>
        </w:rPr>
        <w:t>…</w:t>
      </w:r>
      <w:r w:rsidR="003E4780">
        <w:rPr>
          <w:i/>
          <w:iCs/>
        </w:rPr>
        <w:t>...</w:t>
      </w:r>
      <w:r w:rsidRPr="00AD4C24">
        <w:rPr>
          <w:i/>
          <w:iCs/>
        </w:rPr>
        <w:t>.</w:t>
      </w:r>
      <w:proofErr w:type="gramEnd"/>
      <w:r w:rsidRPr="00AD4C24">
        <w:rPr>
          <w:i/>
          <w:iCs/>
        </w:rPr>
        <w:t>.</w:t>
      </w:r>
      <w:r w:rsidR="001A6D46">
        <w:rPr>
          <w:i/>
          <w:iCs/>
        </w:rPr>
        <w:t>56 148,-</w:t>
      </w:r>
      <w:r w:rsidR="0043749C">
        <w:rPr>
          <w:i/>
          <w:iCs/>
        </w:rPr>
        <w:t xml:space="preserve"> </w:t>
      </w:r>
      <w:r w:rsidRPr="00AD4C24">
        <w:rPr>
          <w:i/>
          <w:iCs/>
        </w:rPr>
        <w:t>Kč bez DPH/rok,</w:t>
      </w:r>
      <w:r w:rsidR="003857B6">
        <w:rPr>
          <w:i/>
          <w:iCs/>
        </w:rPr>
        <w:t xml:space="preserve"> </w:t>
      </w:r>
      <w:r w:rsidRPr="00AD4C24">
        <w:rPr>
          <w:i/>
          <w:iCs/>
        </w:rPr>
        <w:t xml:space="preserve">tj………… </w:t>
      </w:r>
      <w:r w:rsidR="001A6D46">
        <w:rPr>
          <w:iCs/>
        </w:rPr>
        <w:t>4 679,-</w:t>
      </w:r>
      <w:r w:rsidRPr="00AD4C24">
        <w:rPr>
          <w:i/>
          <w:iCs/>
        </w:rPr>
        <w:t xml:space="preserve"> Kč bez DPH/měsíc</w:t>
      </w:r>
    </w:p>
    <w:p w14:paraId="36ED7554" w14:textId="4B1AB49B" w:rsidR="00240D9E" w:rsidRPr="00AD4C24" w:rsidRDefault="00240D9E" w:rsidP="00240D9E">
      <w:pPr>
        <w:pStyle w:val="Zkladntextodsazen"/>
        <w:widowControl w:val="0"/>
        <w:ind w:left="851"/>
        <w:rPr>
          <w:i/>
          <w:iCs/>
        </w:rPr>
      </w:pPr>
      <w:r w:rsidRPr="00AD4C24">
        <w:rPr>
          <w:i/>
          <w:iCs/>
        </w:rPr>
        <w:t>úklid……………</w:t>
      </w:r>
      <w:proofErr w:type="gramStart"/>
      <w:r w:rsidRPr="00AD4C24">
        <w:rPr>
          <w:i/>
          <w:iCs/>
        </w:rPr>
        <w:t>…….</w:t>
      </w:r>
      <w:proofErr w:type="gramEnd"/>
      <w:r w:rsidR="001A6D46">
        <w:rPr>
          <w:i/>
          <w:iCs/>
        </w:rPr>
        <w:t>124 218,-</w:t>
      </w:r>
      <w:r w:rsidR="003857B6">
        <w:rPr>
          <w:i/>
          <w:iCs/>
        </w:rPr>
        <w:t xml:space="preserve"> </w:t>
      </w:r>
      <w:r w:rsidRPr="00AD4C24">
        <w:rPr>
          <w:i/>
          <w:iCs/>
        </w:rPr>
        <w:t>Kč bez DPH/rok,</w:t>
      </w:r>
      <w:r w:rsidR="003857B6">
        <w:rPr>
          <w:i/>
          <w:iCs/>
        </w:rPr>
        <w:t xml:space="preserve"> </w:t>
      </w:r>
      <w:r w:rsidRPr="00AD4C24">
        <w:rPr>
          <w:i/>
          <w:iCs/>
        </w:rPr>
        <w:t>tj………</w:t>
      </w:r>
      <w:r w:rsidR="003857B6">
        <w:rPr>
          <w:i/>
          <w:iCs/>
        </w:rPr>
        <w:t xml:space="preserve"> </w:t>
      </w:r>
      <w:r w:rsidR="001A6D46">
        <w:rPr>
          <w:i/>
          <w:iCs/>
        </w:rPr>
        <w:t>10 351,50</w:t>
      </w:r>
      <w:r w:rsidRPr="00AD4C24">
        <w:rPr>
          <w:i/>
          <w:iCs/>
        </w:rPr>
        <w:t xml:space="preserve"> Kč bez DPH/měsíc</w:t>
      </w:r>
    </w:p>
    <w:p w14:paraId="4EBAF40D" w14:textId="5B23D470" w:rsidR="00240D9E" w:rsidRPr="00AD4C24" w:rsidRDefault="00240D9E" w:rsidP="00240D9E">
      <w:pPr>
        <w:pStyle w:val="Zkladntextodsazen"/>
        <w:widowControl w:val="0"/>
        <w:spacing w:after="120"/>
        <w:ind w:left="851"/>
        <w:rPr>
          <w:i/>
          <w:iCs/>
        </w:rPr>
      </w:pPr>
      <w:r w:rsidRPr="00AD4C24">
        <w:rPr>
          <w:i/>
          <w:iCs/>
          <w:u w:val="single"/>
        </w:rPr>
        <w:t>likvidace odpadů</w:t>
      </w:r>
      <w:proofErr w:type="gramStart"/>
      <w:r w:rsidRPr="00AD4C24">
        <w:rPr>
          <w:i/>
          <w:iCs/>
          <w:u w:val="single"/>
        </w:rPr>
        <w:t xml:space="preserve"> ..</w:t>
      </w:r>
      <w:proofErr w:type="gramEnd"/>
      <w:r w:rsidRPr="00AD4C24">
        <w:rPr>
          <w:i/>
          <w:iCs/>
          <w:u w:val="single"/>
        </w:rPr>
        <w:t>….</w:t>
      </w:r>
      <w:r w:rsidR="001A6D46">
        <w:rPr>
          <w:i/>
          <w:iCs/>
          <w:u w:val="single"/>
        </w:rPr>
        <w:t>50 418,-</w:t>
      </w:r>
      <w:r w:rsidRPr="00AD4C24">
        <w:rPr>
          <w:i/>
          <w:iCs/>
          <w:u w:val="single"/>
        </w:rPr>
        <w:t xml:space="preserve"> Kč bez DPH/rok, tj……..…..</w:t>
      </w:r>
      <w:r w:rsidR="003857B6">
        <w:rPr>
          <w:i/>
          <w:iCs/>
          <w:u w:val="single"/>
        </w:rPr>
        <w:t xml:space="preserve"> </w:t>
      </w:r>
      <w:r w:rsidR="001A6D46">
        <w:rPr>
          <w:i/>
          <w:iCs/>
          <w:u w:val="single"/>
        </w:rPr>
        <w:t>4 201,50</w:t>
      </w:r>
      <w:r w:rsidRPr="00AD4C24">
        <w:rPr>
          <w:i/>
          <w:iCs/>
          <w:u w:val="single"/>
        </w:rPr>
        <w:t xml:space="preserve"> Kč bez DPH/měsíc</w:t>
      </w:r>
    </w:p>
    <w:p w14:paraId="75317D12" w14:textId="1C44BDFE" w:rsidR="00240D9E" w:rsidRPr="00AD4C24" w:rsidRDefault="00240D9E" w:rsidP="00240D9E">
      <w:pPr>
        <w:pStyle w:val="Zkladntextodsazen"/>
        <w:widowControl w:val="0"/>
        <w:ind w:left="851"/>
        <w:rPr>
          <w:i/>
          <w:iCs/>
        </w:rPr>
      </w:pPr>
      <w:r w:rsidRPr="00AD4C24">
        <w:rPr>
          <w:i/>
          <w:iCs/>
        </w:rPr>
        <w:t xml:space="preserve">celkem </w:t>
      </w:r>
      <w:r w:rsidR="003E4780">
        <w:rPr>
          <w:iCs/>
        </w:rPr>
        <w:t>236 475,36</w:t>
      </w:r>
      <w:r w:rsidR="001B4E18">
        <w:rPr>
          <w:iCs/>
        </w:rPr>
        <w:t xml:space="preserve"> </w:t>
      </w:r>
      <w:r w:rsidRPr="00AD4C24">
        <w:rPr>
          <w:i/>
          <w:iCs/>
        </w:rPr>
        <w:t xml:space="preserve">Kč bez DPH/rok, tj. </w:t>
      </w:r>
      <w:r w:rsidR="003E4780">
        <w:rPr>
          <w:b/>
          <w:bCs/>
          <w:iCs/>
        </w:rPr>
        <w:t>19 706</w:t>
      </w:r>
      <w:r w:rsidR="00FF15B1" w:rsidRPr="003E5062">
        <w:rPr>
          <w:b/>
          <w:bCs/>
          <w:iCs/>
        </w:rPr>
        <w:t>,-</w:t>
      </w:r>
      <w:r w:rsidRPr="003E5062">
        <w:rPr>
          <w:b/>
          <w:bCs/>
          <w:i/>
          <w:iCs/>
        </w:rPr>
        <w:t xml:space="preserve"> Kč</w:t>
      </w:r>
      <w:r w:rsidR="003E5062">
        <w:rPr>
          <w:b/>
          <w:bCs/>
          <w:i/>
          <w:iCs/>
        </w:rPr>
        <w:t>/</w:t>
      </w:r>
      <w:r w:rsidR="003E5062" w:rsidRPr="003E5062">
        <w:rPr>
          <w:b/>
          <w:bCs/>
          <w:i/>
          <w:iCs/>
        </w:rPr>
        <w:t>měsíc bez DPH</w:t>
      </w:r>
      <w:r w:rsidRPr="00AD4C24">
        <w:rPr>
          <w:i/>
          <w:iCs/>
        </w:rPr>
        <w:t xml:space="preserve"> (zaokrouhleno)</w:t>
      </w:r>
    </w:p>
    <w:p w14:paraId="06982064" w14:textId="77777777" w:rsidR="00240D9E" w:rsidRPr="00AD4C24" w:rsidRDefault="00240D9E" w:rsidP="00240D9E">
      <w:pPr>
        <w:pStyle w:val="Zkladntextodsazen"/>
        <w:widowControl w:val="0"/>
        <w:rPr>
          <w:i/>
          <w:iCs/>
        </w:rPr>
      </w:pPr>
    </w:p>
    <w:p w14:paraId="151F51C1" w14:textId="77777777" w:rsidR="00240D9E" w:rsidRPr="00AD4C24" w:rsidRDefault="00AB70CB" w:rsidP="00240D9E">
      <w:pPr>
        <w:pStyle w:val="Zkladntextodsazen"/>
        <w:widowControl w:val="0"/>
        <w:ind w:left="851"/>
        <w:rPr>
          <w:b/>
          <w:i/>
          <w:iCs/>
          <w:u w:val="single"/>
        </w:rPr>
      </w:pPr>
      <w:r w:rsidRPr="00AD4C24">
        <w:rPr>
          <w:i/>
          <w:iCs/>
          <w:u w:val="single"/>
        </w:rPr>
        <w:t xml:space="preserve">5.2 </w:t>
      </w:r>
      <w:r w:rsidR="00240D9E" w:rsidRPr="00AD4C24">
        <w:rPr>
          <w:i/>
          <w:iCs/>
          <w:u w:val="single"/>
        </w:rPr>
        <w:t>Automaty na kouskové zboží</w:t>
      </w:r>
    </w:p>
    <w:p w14:paraId="6D902025" w14:textId="7D150FD1" w:rsidR="00240D9E" w:rsidRPr="00AD4C24" w:rsidRDefault="00240D9E" w:rsidP="00240D9E">
      <w:pPr>
        <w:pStyle w:val="Zkladntextodsazen"/>
        <w:widowControl w:val="0"/>
        <w:ind w:left="851"/>
        <w:rPr>
          <w:i/>
          <w:iCs/>
        </w:rPr>
      </w:pPr>
      <w:r w:rsidRPr="00AD4C24">
        <w:rPr>
          <w:i/>
          <w:iCs/>
        </w:rPr>
        <w:t>elektrická energie…………………………………………</w:t>
      </w:r>
      <w:proofErr w:type="gramStart"/>
      <w:r w:rsidRPr="00AD4C24">
        <w:rPr>
          <w:i/>
          <w:iCs/>
        </w:rPr>
        <w:t>…….</w:t>
      </w:r>
      <w:proofErr w:type="gramEnd"/>
      <w:r w:rsidRPr="00AD4C24">
        <w:rPr>
          <w:i/>
          <w:iCs/>
        </w:rPr>
        <w:t>.</w:t>
      </w:r>
      <w:r w:rsidR="00FF15B1">
        <w:rPr>
          <w:iCs/>
        </w:rPr>
        <w:t xml:space="preserve">18 499,92 </w:t>
      </w:r>
      <w:r w:rsidRPr="00AD4C24">
        <w:rPr>
          <w:i/>
          <w:iCs/>
        </w:rPr>
        <w:t>Kč/rok bez DPH</w:t>
      </w:r>
    </w:p>
    <w:p w14:paraId="4D2E0CC6" w14:textId="2BF0C9EF" w:rsidR="00240D9E" w:rsidRPr="00AD4C24" w:rsidRDefault="00240D9E" w:rsidP="00240D9E">
      <w:pPr>
        <w:pStyle w:val="Zkladntextodsazen"/>
        <w:widowControl w:val="0"/>
        <w:ind w:left="851"/>
        <w:rPr>
          <w:i/>
          <w:iCs/>
          <w:u w:val="single"/>
        </w:rPr>
      </w:pPr>
      <w:r w:rsidRPr="00AD4C24">
        <w:rPr>
          <w:i/>
          <w:iCs/>
          <w:u w:val="single"/>
        </w:rPr>
        <w:t>úklid a likvidace odpadů …………………………………</w:t>
      </w:r>
      <w:proofErr w:type="gramStart"/>
      <w:r w:rsidRPr="00AD4C24">
        <w:rPr>
          <w:i/>
          <w:iCs/>
          <w:u w:val="single"/>
        </w:rPr>
        <w:t>…….</w:t>
      </w:r>
      <w:proofErr w:type="gramEnd"/>
      <w:r w:rsidRPr="00AD4C24">
        <w:rPr>
          <w:i/>
          <w:iCs/>
          <w:u w:val="single"/>
        </w:rPr>
        <w:t>.</w:t>
      </w:r>
      <w:r w:rsidR="00FF15B1">
        <w:rPr>
          <w:i/>
          <w:iCs/>
          <w:u w:val="single"/>
        </w:rPr>
        <w:t>48 000</w:t>
      </w:r>
      <w:r w:rsidRPr="00AD4C24">
        <w:rPr>
          <w:i/>
          <w:iCs/>
          <w:u w:val="single"/>
        </w:rPr>
        <w:t>,- Kč/rok bez DPH</w:t>
      </w:r>
    </w:p>
    <w:p w14:paraId="7AACDFF8" w14:textId="04BCD960" w:rsidR="00240D9E" w:rsidRPr="00AD4C24" w:rsidRDefault="00240D9E" w:rsidP="00240D9E">
      <w:pPr>
        <w:pStyle w:val="Zkladntextodsazen"/>
        <w:widowControl w:val="0"/>
        <w:ind w:left="851"/>
        <w:rPr>
          <w:i/>
          <w:iCs/>
        </w:rPr>
      </w:pPr>
      <w:r w:rsidRPr="00AD4C24">
        <w:rPr>
          <w:i/>
          <w:iCs/>
        </w:rPr>
        <w:t xml:space="preserve">celkem …………………………………………………………   </w:t>
      </w:r>
      <w:r w:rsidR="00FF15B1">
        <w:rPr>
          <w:i/>
          <w:iCs/>
        </w:rPr>
        <w:t>66 499,92</w:t>
      </w:r>
      <w:r w:rsidR="0043749C">
        <w:rPr>
          <w:i/>
          <w:iCs/>
        </w:rPr>
        <w:t xml:space="preserve"> </w:t>
      </w:r>
      <w:r w:rsidRPr="00AD4C24">
        <w:rPr>
          <w:i/>
          <w:iCs/>
        </w:rPr>
        <w:t>Kč/rok bez DPH,</w:t>
      </w:r>
    </w:p>
    <w:p w14:paraId="55191757" w14:textId="3BF8D796" w:rsidR="00240D9E" w:rsidRPr="00AD4C24" w:rsidRDefault="00240D9E" w:rsidP="00240D9E">
      <w:pPr>
        <w:pStyle w:val="Zkladntextodsazen"/>
        <w:widowControl w:val="0"/>
        <w:spacing w:after="120"/>
        <w:ind w:left="851"/>
        <w:rPr>
          <w:i/>
          <w:iCs/>
        </w:rPr>
      </w:pPr>
      <w:r w:rsidRPr="00AD4C24">
        <w:rPr>
          <w:i/>
          <w:iCs/>
        </w:rPr>
        <w:t>tj</w:t>
      </w:r>
      <w:r w:rsidRPr="003E5062">
        <w:rPr>
          <w:b/>
          <w:bCs/>
          <w:i/>
          <w:iCs/>
        </w:rPr>
        <w:t xml:space="preserve">. </w:t>
      </w:r>
      <w:r w:rsidR="00FF15B1" w:rsidRPr="003E5062">
        <w:rPr>
          <w:b/>
          <w:bCs/>
          <w:i/>
          <w:iCs/>
        </w:rPr>
        <w:t>5 542,-</w:t>
      </w:r>
      <w:r w:rsidR="0043749C" w:rsidRPr="003E5062">
        <w:rPr>
          <w:b/>
          <w:bCs/>
          <w:i/>
          <w:iCs/>
        </w:rPr>
        <w:t xml:space="preserve"> </w:t>
      </w:r>
      <w:r w:rsidRPr="003E5062">
        <w:rPr>
          <w:b/>
          <w:bCs/>
          <w:i/>
          <w:iCs/>
        </w:rPr>
        <w:t>Kč/měsíc bez DPH</w:t>
      </w:r>
      <w:r w:rsidR="00FF15B1">
        <w:rPr>
          <w:i/>
          <w:iCs/>
        </w:rPr>
        <w:t xml:space="preserve"> (zaokrouhleno)</w:t>
      </w:r>
      <w:r w:rsidRPr="00AD4C24">
        <w:rPr>
          <w:i/>
          <w:iCs/>
        </w:rPr>
        <w:t>.</w:t>
      </w:r>
    </w:p>
    <w:p w14:paraId="3EA15453" w14:textId="77777777" w:rsidR="00240D9E" w:rsidRPr="003276B5" w:rsidRDefault="00240D9E" w:rsidP="00240D9E">
      <w:pPr>
        <w:pStyle w:val="Zkladntextodsazen"/>
        <w:widowControl w:val="0"/>
        <w:ind w:left="851"/>
        <w:rPr>
          <w:iCs/>
        </w:rPr>
      </w:pPr>
      <w:r w:rsidRPr="00AD4C24">
        <w:rPr>
          <w:i/>
          <w:iCs/>
        </w:rPr>
        <w:t>Služby spojené s nájmem budou účtovány se zákonnou sazbou DPH podle příslušných právních předpisů.</w:t>
      </w:r>
      <w:r w:rsidR="00AB70CB">
        <w:rPr>
          <w:iCs/>
        </w:rPr>
        <w:t>“</w:t>
      </w:r>
    </w:p>
    <w:p w14:paraId="4E2CC752" w14:textId="77777777" w:rsidR="00240D9E" w:rsidRPr="000D32BB" w:rsidRDefault="00240D9E" w:rsidP="00240D9E">
      <w:pPr>
        <w:pStyle w:val="Zkladntextodsazen"/>
        <w:widowControl w:val="0"/>
        <w:rPr>
          <w:iCs/>
        </w:rPr>
      </w:pPr>
    </w:p>
    <w:p w14:paraId="26E78675" w14:textId="77777777" w:rsidR="00240D9E" w:rsidRDefault="00240D9E" w:rsidP="00240D9E">
      <w:pPr>
        <w:pStyle w:val="Zkladntextodsazen"/>
        <w:widowControl w:val="0"/>
        <w:numPr>
          <w:ilvl w:val="0"/>
          <w:numId w:val="1"/>
        </w:numPr>
      </w:pPr>
      <w:r>
        <w:t>Ostatní ustanovení smlouvy zůstávají beze změny.</w:t>
      </w:r>
    </w:p>
    <w:p w14:paraId="1B1DFF09" w14:textId="77777777" w:rsidR="00240D9E" w:rsidRDefault="00240D9E" w:rsidP="00240D9E">
      <w:pPr>
        <w:pStyle w:val="Zkladntextodsazen"/>
        <w:widowControl w:val="0"/>
        <w:ind w:left="360"/>
      </w:pPr>
    </w:p>
    <w:p w14:paraId="68CDCF83" w14:textId="77777777" w:rsidR="00240D9E" w:rsidRPr="005F51F9" w:rsidRDefault="00240D9E" w:rsidP="00240D9E">
      <w:pPr>
        <w:pStyle w:val="Zkladntextodsazen"/>
        <w:widowControl w:val="0"/>
      </w:pPr>
    </w:p>
    <w:p w14:paraId="3A9ECD3A" w14:textId="77777777" w:rsidR="00240D9E" w:rsidRDefault="00240D9E" w:rsidP="00240D9E">
      <w:pPr>
        <w:pStyle w:val="Zkladntextodsazen"/>
        <w:widowControl w:val="0"/>
        <w:jc w:val="center"/>
        <w:rPr>
          <w:b/>
        </w:rPr>
      </w:pPr>
      <w:r>
        <w:rPr>
          <w:b/>
        </w:rPr>
        <w:t xml:space="preserve">III. </w:t>
      </w:r>
    </w:p>
    <w:p w14:paraId="7933EE7A" w14:textId="77777777" w:rsidR="00240D9E" w:rsidRDefault="00240D9E" w:rsidP="00240D9E">
      <w:pPr>
        <w:pStyle w:val="Zkladntextodsazen"/>
        <w:widowControl w:val="0"/>
        <w:jc w:val="center"/>
        <w:rPr>
          <w:b/>
        </w:rPr>
      </w:pPr>
      <w:r>
        <w:rPr>
          <w:b/>
        </w:rPr>
        <w:t>Závěrečná ustanovení</w:t>
      </w:r>
    </w:p>
    <w:p w14:paraId="5850B84D" w14:textId="77777777" w:rsidR="00240D9E" w:rsidRDefault="00240D9E" w:rsidP="00240D9E">
      <w:pPr>
        <w:pStyle w:val="Zkladntextodsazen"/>
        <w:jc w:val="center"/>
        <w:rPr>
          <w:b/>
        </w:rPr>
      </w:pPr>
    </w:p>
    <w:p w14:paraId="2BBB5716" w14:textId="31D9BFD5" w:rsidR="00240D9E" w:rsidRDefault="00ED4BE9" w:rsidP="00240D9E">
      <w:pPr>
        <w:pStyle w:val="Zkladntextodsazen"/>
        <w:numPr>
          <w:ilvl w:val="0"/>
          <w:numId w:val="2"/>
        </w:numPr>
        <w:spacing w:after="120"/>
        <w:ind w:left="357" w:hanging="357"/>
      </w:pPr>
      <w:r w:rsidRPr="00ED4BE9">
        <w:t xml:space="preserve">Tento dodatek nabývá platnosti dnem podpisu oběma smluvními stranami a účinnosti dnem </w:t>
      </w:r>
      <w:r w:rsidR="00A82B9F">
        <w:t>1. 1. 2024</w:t>
      </w:r>
      <w:r w:rsidRPr="00ED4BE9">
        <w:t xml:space="preserve">. Nabude-li tento dodatek účinnosti dnem uveřejnění v registru smluv v souladu se zákonem č. 340/2015 Sb., o registru smluv, pak se smluvní strany výslovně dohodly, že ujednání tohoto dodatku se použijí i na právní poměry vzniklé mezi smluvními stranami tohoto dodatku od </w:t>
      </w:r>
      <w:r w:rsidR="00A82B9F">
        <w:t>1. 1. 2024</w:t>
      </w:r>
      <w:r w:rsidRPr="00ED4BE9">
        <w:t xml:space="preserve"> do okamžiku nabytí účinnosti tohoto dodatku dle registru smluv.</w:t>
      </w:r>
    </w:p>
    <w:p w14:paraId="4D08BD29" w14:textId="77777777" w:rsidR="00240D9E" w:rsidRDefault="00240D9E" w:rsidP="00240D9E">
      <w:pPr>
        <w:pStyle w:val="Zkladntextodsazen"/>
        <w:numPr>
          <w:ilvl w:val="0"/>
          <w:numId w:val="2"/>
        </w:numPr>
        <w:spacing w:after="120"/>
        <w:ind w:left="357" w:hanging="357"/>
      </w:pPr>
      <w:r>
        <w:t xml:space="preserve">Tento dodatek je sepsán ve dvou vyhotoveních, z nichž každá smluvní strana </w:t>
      </w:r>
      <w:proofErr w:type="gramStart"/>
      <w:r>
        <w:t>obdrží</w:t>
      </w:r>
      <w:proofErr w:type="gramEnd"/>
      <w:r>
        <w:t xml:space="preserve"> jedno. </w:t>
      </w:r>
    </w:p>
    <w:p w14:paraId="634DA363" w14:textId="77777777" w:rsidR="00240D9E" w:rsidRDefault="00240D9E" w:rsidP="00240D9E">
      <w:pPr>
        <w:pStyle w:val="Zkladntextodsazen"/>
        <w:numPr>
          <w:ilvl w:val="0"/>
          <w:numId w:val="2"/>
        </w:numPr>
        <w:spacing w:after="120"/>
        <w:ind w:left="357" w:hanging="357"/>
      </w:pPr>
      <w:r>
        <w:t>Tento dodatek byl sepsán podle svobodné, vážné a pravé vůle obou smluvních stran, nikoli v tísni nebo za nápadně nevýhodných podmínek pro některou ze smluvních stran. Na důkaz toho připojují smluvní strany své vlastnoruční podpisy.</w:t>
      </w:r>
    </w:p>
    <w:p w14:paraId="3481F078" w14:textId="77777777" w:rsidR="00240D9E" w:rsidRDefault="00240D9E" w:rsidP="00240D9E">
      <w:pPr>
        <w:pStyle w:val="Zhlav"/>
        <w:tabs>
          <w:tab w:val="left" w:pos="708"/>
        </w:tabs>
      </w:pPr>
    </w:p>
    <w:p w14:paraId="77F30DD2" w14:textId="77777777" w:rsidR="00240D9E" w:rsidRDefault="00240D9E" w:rsidP="00240D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 Brně dne</w:t>
      </w:r>
    </w:p>
    <w:p w14:paraId="664617EE" w14:textId="77777777" w:rsidR="00240D9E" w:rsidRDefault="00240D9E" w:rsidP="00240D9E">
      <w:pPr>
        <w:rPr>
          <w:rFonts w:ascii="Arial" w:hAnsi="Arial"/>
          <w:sz w:val="22"/>
        </w:rPr>
      </w:pPr>
    </w:p>
    <w:p w14:paraId="6536746D" w14:textId="2283E9FF" w:rsidR="00240D9E" w:rsidRDefault="00240D9E" w:rsidP="00240D9E">
      <w:pPr>
        <w:rPr>
          <w:rFonts w:ascii="Arial" w:hAnsi="Arial"/>
          <w:sz w:val="22"/>
        </w:rPr>
      </w:pPr>
    </w:p>
    <w:p w14:paraId="39B48D77" w14:textId="5EA3E00D" w:rsidR="00F72BD3" w:rsidRDefault="00F72BD3" w:rsidP="00240D9E">
      <w:pPr>
        <w:rPr>
          <w:rFonts w:ascii="Arial" w:hAnsi="Arial"/>
          <w:sz w:val="22"/>
        </w:rPr>
      </w:pPr>
    </w:p>
    <w:p w14:paraId="4FD73A0C" w14:textId="77777777" w:rsidR="00F72BD3" w:rsidRDefault="00F72BD3" w:rsidP="00240D9E">
      <w:pPr>
        <w:rPr>
          <w:rFonts w:ascii="Arial" w:hAnsi="Arial"/>
          <w:sz w:val="22"/>
        </w:rPr>
      </w:pPr>
    </w:p>
    <w:p w14:paraId="751D66B1" w14:textId="77777777" w:rsidR="00240D9E" w:rsidRDefault="00240D9E" w:rsidP="00240D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</w:t>
      </w:r>
    </w:p>
    <w:p w14:paraId="03F98020" w14:textId="77777777" w:rsidR="00240D9E" w:rsidRPr="00B4084F" w:rsidRDefault="00240D9E" w:rsidP="00240D9E">
      <w:pPr>
        <w:rPr>
          <w:rFonts w:ascii="Arial" w:hAnsi="Arial"/>
          <w:sz w:val="22"/>
        </w:rPr>
      </w:pPr>
      <w:r w:rsidRPr="00B4084F">
        <w:rPr>
          <w:rFonts w:ascii="Arial" w:hAnsi="Arial"/>
          <w:sz w:val="22"/>
        </w:rPr>
        <w:t>za pronajímatele</w:t>
      </w:r>
      <w:r w:rsidRPr="00B4084F">
        <w:rPr>
          <w:rFonts w:ascii="Arial" w:hAnsi="Arial"/>
          <w:sz w:val="22"/>
        </w:rPr>
        <w:tab/>
      </w:r>
      <w:r w:rsidRPr="00B4084F">
        <w:rPr>
          <w:rFonts w:ascii="Arial" w:hAnsi="Arial"/>
          <w:sz w:val="22"/>
        </w:rPr>
        <w:tab/>
      </w:r>
      <w:r w:rsidRPr="00B4084F">
        <w:rPr>
          <w:rFonts w:ascii="Arial" w:hAnsi="Arial"/>
          <w:sz w:val="22"/>
        </w:rPr>
        <w:tab/>
      </w:r>
      <w:r w:rsidRPr="00B4084F">
        <w:rPr>
          <w:rFonts w:ascii="Arial" w:hAnsi="Arial"/>
          <w:sz w:val="22"/>
        </w:rPr>
        <w:tab/>
      </w:r>
      <w:r w:rsidRPr="00B4084F">
        <w:rPr>
          <w:rFonts w:ascii="Arial" w:hAnsi="Arial"/>
          <w:sz w:val="22"/>
        </w:rPr>
        <w:tab/>
      </w:r>
      <w:r w:rsidRPr="00B4084F">
        <w:rPr>
          <w:rFonts w:ascii="Arial" w:hAnsi="Arial"/>
          <w:sz w:val="22"/>
        </w:rPr>
        <w:tab/>
        <w:t>za nájemce</w:t>
      </w:r>
    </w:p>
    <w:p w14:paraId="15B50DCA" w14:textId="2350D563" w:rsidR="008E76C8" w:rsidRPr="00DC206A" w:rsidRDefault="008E76C8">
      <w:pPr>
        <w:rPr>
          <w:bCs/>
        </w:rPr>
      </w:pPr>
    </w:p>
    <w:sectPr w:rsidR="008E76C8" w:rsidRPr="00DC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95A"/>
    <w:multiLevelType w:val="multilevel"/>
    <w:tmpl w:val="7F520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A95C12"/>
    <w:multiLevelType w:val="multilevel"/>
    <w:tmpl w:val="F63CD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55B1C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1182722">
    <w:abstractNumId w:val="1"/>
  </w:num>
  <w:num w:numId="2" w16cid:durableId="1975913531">
    <w:abstractNumId w:val="0"/>
  </w:num>
  <w:num w:numId="3" w16cid:durableId="1686439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9E"/>
    <w:rsid w:val="000901F4"/>
    <w:rsid w:val="00146E40"/>
    <w:rsid w:val="00156270"/>
    <w:rsid w:val="001A6D46"/>
    <w:rsid w:val="001B4E18"/>
    <w:rsid w:val="00240D9E"/>
    <w:rsid w:val="003857B6"/>
    <w:rsid w:val="003E4780"/>
    <w:rsid w:val="003E5062"/>
    <w:rsid w:val="0043749C"/>
    <w:rsid w:val="006018E4"/>
    <w:rsid w:val="006B39DF"/>
    <w:rsid w:val="008E76C8"/>
    <w:rsid w:val="00912115"/>
    <w:rsid w:val="009472BB"/>
    <w:rsid w:val="00A307BA"/>
    <w:rsid w:val="00A82B9F"/>
    <w:rsid w:val="00AB70CB"/>
    <w:rsid w:val="00AD4C24"/>
    <w:rsid w:val="00B3058A"/>
    <w:rsid w:val="00C42708"/>
    <w:rsid w:val="00C42DB1"/>
    <w:rsid w:val="00C456DF"/>
    <w:rsid w:val="00CE7BD0"/>
    <w:rsid w:val="00DC206A"/>
    <w:rsid w:val="00DC6845"/>
    <w:rsid w:val="00DE7B33"/>
    <w:rsid w:val="00EB6028"/>
    <w:rsid w:val="00ED4BE9"/>
    <w:rsid w:val="00EE048E"/>
    <w:rsid w:val="00F72BD3"/>
    <w:rsid w:val="00FB36A8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ED40"/>
  <w15:docId w15:val="{CE674E02-CBA1-43A2-AF88-7FB82AB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0D9E"/>
    <w:pPr>
      <w:keepNext/>
      <w:keepLines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240D9E"/>
    <w:pPr>
      <w:keepNext/>
      <w:keepLines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240D9E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240D9E"/>
    <w:pPr>
      <w:keepNext/>
      <w:keepLines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0D9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40D9E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0D9E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40D9E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240D9E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rsid w:val="00240D9E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40D9E"/>
    <w:pPr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40D9E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240D9E"/>
    <w:pPr>
      <w:jc w:val="both"/>
    </w:pPr>
    <w:rPr>
      <w:rFonts w:ascii="Arial" w:hAnsi="Arial"/>
      <w:noProof/>
      <w:sz w:val="22"/>
    </w:rPr>
  </w:style>
  <w:style w:type="character" w:customStyle="1" w:styleId="Zkladntext2Char">
    <w:name w:val="Základní text 2 Char"/>
    <w:basedOn w:val="Standardnpsmoodstavce"/>
    <w:link w:val="Zkladntext2"/>
    <w:rsid w:val="00240D9E"/>
    <w:rPr>
      <w:rFonts w:ascii="Arial" w:eastAsia="Times New Roman" w:hAnsi="Arial" w:cs="Times New Roman"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4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48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B70C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E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E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E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B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F2B8-45E0-44C7-84D1-8396A22E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Brdička</dc:creator>
  <cp:lastModifiedBy>Čelikovská Karolina</cp:lastModifiedBy>
  <cp:revision>27</cp:revision>
  <dcterms:created xsi:type="dcterms:W3CDTF">2023-05-05T06:21:00Z</dcterms:created>
  <dcterms:modified xsi:type="dcterms:W3CDTF">2023-12-28T08:39:00Z</dcterms:modified>
</cp:coreProperties>
</file>