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BE41" w14:textId="77777777" w:rsidR="008C13B1" w:rsidRPr="00D66B48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u w:val="single"/>
          <w:lang w:val="cs-CZ"/>
        </w:rPr>
      </w:pPr>
      <w:r w:rsidRPr="00D66B48">
        <w:rPr>
          <w:rFonts w:ascii="Tahoma" w:hAnsi="Tahoma" w:cs="Tahoma"/>
          <w:b/>
          <w:sz w:val="20"/>
          <w:u w:val="single"/>
          <w:lang w:val="cs-CZ"/>
        </w:rPr>
        <w:t>Smlouva o dílo</w:t>
      </w:r>
    </w:p>
    <w:p w14:paraId="7734BA4C" w14:textId="62E8DDDC" w:rsidR="008C13B1" w:rsidRPr="00D66B48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color w:val="00000A"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 xml:space="preserve">číslo smlouvy: </w:t>
      </w:r>
      <w:r w:rsidR="001645EA">
        <w:rPr>
          <w:rFonts w:ascii="Tahoma" w:hAnsi="Tahoma" w:cs="Tahoma"/>
          <w:b/>
          <w:color w:val="00000A"/>
          <w:sz w:val="20"/>
          <w:lang w:val="cs-CZ"/>
        </w:rPr>
        <w:t>2</w:t>
      </w:r>
      <w:r w:rsidR="0013147A">
        <w:rPr>
          <w:rFonts w:ascii="Tahoma" w:hAnsi="Tahoma" w:cs="Tahoma"/>
          <w:b/>
          <w:color w:val="00000A"/>
          <w:sz w:val="20"/>
          <w:lang w:val="cs-CZ"/>
        </w:rPr>
        <w:t>30 542</w:t>
      </w:r>
    </w:p>
    <w:p w14:paraId="3CDBEB06" w14:textId="6C121855" w:rsidR="008C13B1" w:rsidRPr="00D66B48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č. j. zadavatele: 20</w:t>
      </w:r>
      <w:r w:rsidR="001645EA">
        <w:rPr>
          <w:rFonts w:ascii="Tahoma" w:hAnsi="Tahoma" w:cs="Tahoma"/>
          <w:b/>
          <w:sz w:val="20"/>
          <w:lang w:val="cs-CZ"/>
        </w:rPr>
        <w:t>2</w:t>
      </w:r>
      <w:r w:rsidR="0013147A">
        <w:rPr>
          <w:rFonts w:ascii="Tahoma" w:hAnsi="Tahoma" w:cs="Tahoma"/>
          <w:b/>
          <w:sz w:val="20"/>
          <w:lang w:val="cs-CZ"/>
        </w:rPr>
        <w:t>3</w:t>
      </w:r>
      <w:r w:rsidR="00021632" w:rsidRPr="00F060C7">
        <w:rPr>
          <w:rFonts w:ascii="Tahoma" w:hAnsi="Tahoma" w:cs="Tahoma"/>
          <w:b/>
          <w:sz w:val="20"/>
          <w:lang w:val="cs-CZ"/>
        </w:rPr>
        <w:t>/</w:t>
      </w:r>
      <w:r w:rsidR="0013147A">
        <w:rPr>
          <w:rFonts w:ascii="Tahoma" w:hAnsi="Tahoma" w:cs="Tahoma"/>
          <w:b/>
          <w:sz w:val="20"/>
          <w:lang w:val="cs-CZ"/>
        </w:rPr>
        <w:t>1980</w:t>
      </w:r>
      <w:r w:rsidR="00021632" w:rsidRPr="00F060C7">
        <w:rPr>
          <w:rFonts w:ascii="Tahoma" w:hAnsi="Tahoma" w:cs="Tahoma"/>
          <w:b/>
          <w:sz w:val="20"/>
          <w:lang w:val="cs-CZ"/>
        </w:rPr>
        <w:t>/</w:t>
      </w:r>
      <w:r w:rsidRPr="00D66B48">
        <w:rPr>
          <w:rFonts w:ascii="Tahoma" w:hAnsi="Tahoma" w:cs="Tahoma"/>
          <w:b/>
          <w:sz w:val="20"/>
          <w:lang w:val="cs-CZ"/>
        </w:rPr>
        <w:t>NM</w:t>
      </w:r>
    </w:p>
    <w:p w14:paraId="5BD410EE" w14:textId="77777777" w:rsidR="008C13B1" w:rsidRPr="00D66B48" w:rsidRDefault="008C13B1" w:rsidP="008C13B1">
      <w:pPr>
        <w:pStyle w:val="Tlotextu"/>
        <w:jc w:val="center"/>
        <w:rPr>
          <w:rFonts w:ascii="Tahoma" w:hAnsi="Tahoma" w:cs="Tahoma"/>
          <w:sz w:val="20"/>
          <w:lang w:val="cs-CZ"/>
        </w:rPr>
      </w:pPr>
    </w:p>
    <w:p w14:paraId="719A6CCC" w14:textId="77777777" w:rsidR="008C13B1" w:rsidRPr="00D66B48" w:rsidRDefault="008C13B1" w:rsidP="008C13B1">
      <w:pPr>
        <w:pStyle w:val="Tlotextu"/>
        <w:jc w:val="center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>Smluvní strany:</w:t>
      </w:r>
    </w:p>
    <w:p w14:paraId="4C4CD55B" w14:textId="77777777" w:rsidR="008C13B1" w:rsidRPr="00D66B48" w:rsidRDefault="008C13B1" w:rsidP="008C13B1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3AA1D8A7" w14:textId="77777777" w:rsidR="008C13B1" w:rsidRPr="00D66B48" w:rsidRDefault="008C13B1" w:rsidP="008C13B1">
      <w:pPr>
        <w:spacing w:line="276" w:lineRule="auto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b/>
          <w:sz w:val="20"/>
          <w:szCs w:val="20"/>
        </w:rPr>
        <w:t xml:space="preserve">Národní muzeum, </w:t>
      </w:r>
      <w:r w:rsidRPr="00D66B48">
        <w:rPr>
          <w:rFonts w:ascii="Tahoma" w:hAnsi="Tahoma" w:cs="Tahoma"/>
          <w:sz w:val="20"/>
          <w:szCs w:val="20"/>
        </w:rPr>
        <w:t>příspěvková organizace</w:t>
      </w:r>
    </w:p>
    <w:tbl>
      <w:tblPr>
        <w:tblW w:w="0" w:type="auto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91"/>
        <w:gridCol w:w="6514"/>
      </w:tblGrid>
      <w:tr w:rsidR="008C13B1" w:rsidRPr="00D66B48" w14:paraId="366652F9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15B47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Se sídlem: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7A01D" w14:textId="1005D6F8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 xml:space="preserve">Václavské náměstí </w:t>
            </w:r>
            <w:r w:rsidR="000C507F">
              <w:rPr>
                <w:rFonts w:ascii="Tahoma" w:hAnsi="Tahoma" w:cs="Tahoma"/>
                <w:sz w:val="20"/>
                <w:szCs w:val="20"/>
                <w:lang w:val="cs-CZ"/>
              </w:rPr>
              <w:t>1700/</w:t>
            </w: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68, 11</w:t>
            </w:r>
            <w:r w:rsidR="000C507F">
              <w:rPr>
                <w:rFonts w:ascii="Tahoma" w:hAnsi="Tahoma" w:cs="Tahoma"/>
                <w:sz w:val="20"/>
                <w:szCs w:val="20"/>
                <w:lang w:val="cs-CZ"/>
              </w:rPr>
              <w:t>0</w:t>
            </w: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="000C507F">
              <w:rPr>
                <w:rFonts w:ascii="Tahoma" w:hAnsi="Tahoma" w:cs="Tahoma"/>
                <w:sz w:val="20"/>
                <w:szCs w:val="20"/>
                <w:lang w:val="cs-CZ"/>
              </w:rPr>
              <w:t>00</w:t>
            </w: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 xml:space="preserve"> Praha 1 – Nové Město</w:t>
            </w:r>
          </w:p>
        </w:tc>
      </w:tr>
      <w:tr w:rsidR="008C13B1" w:rsidRPr="00D66B48" w14:paraId="560A5919" w14:textId="77777777" w:rsidTr="00602FCA">
        <w:trPr>
          <w:trHeight w:val="77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9FD84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Zastoupené: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F695F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PhDr. Michalem Lukešem, Ph.D.</w:t>
            </w:r>
          </w:p>
        </w:tc>
      </w:tr>
      <w:tr w:rsidR="008C13B1" w:rsidRPr="00D66B48" w14:paraId="434514DB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8EA06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/>
                <w:sz w:val="20"/>
                <w:lang w:val="cs-CZ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6CF21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Generálním ředitelem Národního muzea</w:t>
            </w:r>
          </w:p>
        </w:tc>
      </w:tr>
      <w:tr w:rsidR="008C13B1" w:rsidRPr="00D66B48" w14:paraId="3E425B3F" w14:textId="77777777" w:rsidTr="00602FCA">
        <w:trPr>
          <w:trHeight w:val="49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DF6BD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IČO: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FA10F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00023272</w:t>
            </w:r>
          </w:p>
        </w:tc>
      </w:tr>
      <w:tr w:rsidR="008C13B1" w:rsidRPr="00D66B48" w14:paraId="4523026F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34C78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DIČ: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94B86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CZ00023272</w:t>
            </w:r>
          </w:p>
        </w:tc>
      </w:tr>
      <w:tr w:rsidR="008C13B1" w:rsidRPr="00D66B48" w14:paraId="03A3E2C3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14359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1A42A" w14:textId="27565893" w:rsidR="008C13B1" w:rsidRPr="00043EAE" w:rsidRDefault="00607BE2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cs-CZ"/>
              </w:rPr>
              <w:t>xxx</w:t>
            </w:r>
            <w:proofErr w:type="spellEnd"/>
          </w:p>
        </w:tc>
      </w:tr>
      <w:tr w:rsidR="008C13B1" w:rsidRPr="00D66B48" w14:paraId="249AFBB8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EFDED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Číslo účtu: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03195" w14:textId="5946F45B" w:rsidR="008C13B1" w:rsidRPr="00043EAE" w:rsidRDefault="00607BE2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cs-CZ"/>
              </w:rPr>
              <w:t>xxxxxxxxxxxx</w:t>
            </w:r>
            <w:proofErr w:type="spellEnd"/>
          </w:p>
        </w:tc>
      </w:tr>
    </w:tbl>
    <w:p w14:paraId="68B78C78" w14:textId="77777777" w:rsidR="008C13B1" w:rsidRPr="00D66B48" w:rsidRDefault="008C13B1" w:rsidP="008C13B1">
      <w:pPr>
        <w:spacing w:line="360" w:lineRule="auto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(dále jen „</w:t>
      </w:r>
      <w:r w:rsidRPr="00D66B48">
        <w:rPr>
          <w:rFonts w:ascii="Tahoma" w:hAnsi="Tahoma" w:cs="Tahoma"/>
          <w:b/>
          <w:sz w:val="20"/>
          <w:szCs w:val="20"/>
        </w:rPr>
        <w:t>Objednatel</w:t>
      </w:r>
      <w:r w:rsidRPr="00D66B48">
        <w:rPr>
          <w:rFonts w:ascii="Tahoma" w:hAnsi="Tahoma" w:cs="Tahoma"/>
          <w:sz w:val="20"/>
          <w:szCs w:val="20"/>
        </w:rPr>
        <w:t>“)</w:t>
      </w:r>
    </w:p>
    <w:p w14:paraId="6494D47F" w14:textId="77777777" w:rsidR="008C13B1" w:rsidRPr="00D66B48" w:rsidRDefault="008C13B1" w:rsidP="008C13B1">
      <w:pPr>
        <w:spacing w:before="240" w:after="240" w:line="360" w:lineRule="auto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a</w:t>
      </w:r>
    </w:p>
    <w:p w14:paraId="3CA90479" w14:textId="62098CA6" w:rsidR="008C13B1" w:rsidRPr="00D66B48" w:rsidRDefault="00A45877" w:rsidP="008C13B1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proofErr w:type="spellStart"/>
      <w:r w:rsidRPr="00A45877">
        <w:rPr>
          <w:rFonts w:ascii="Tahoma" w:hAnsi="Tahoma" w:cs="Tahoma"/>
          <w:sz w:val="20"/>
          <w:szCs w:val="20"/>
        </w:rPr>
        <w:t>Nüssli</w:t>
      </w:r>
      <w:proofErr w:type="spellEnd"/>
      <w:r w:rsidRPr="00A45877">
        <w:rPr>
          <w:rFonts w:ascii="Tahoma" w:hAnsi="Tahoma" w:cs="Tahoma"/>
          <w:sz w:val="20"/>
          <w:szCs w:val="20"/>
        </w:rPr>
        <w:t xml:space="preserve"> (CZ) spol. s r.o.</w:t>
      </w:r>
    </w:p>
    <w:tbl>
      <w:tblPr>
        <w:tblW w:w="0" w:type="auto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91"/>
        <w:gridCol w:w="6514"/>
      </w:tblGrid>
      <w:tr w:rsidR="008C13B1" w:rsidRPr="00D66B48" w14:paraId="7C868C01" w14:textId="77777777" w:rsidTr="00A45877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D64DB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jc w:val="left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Zapsaný v: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309A9" w14:textId="359866E9" w:rsidR="008C13B1" w:rsidRPr="00A45877" w:rsidRDefault="00A45877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A45877">
              <w:rPr>
                <w:rFonts w:ascii="Tahoma" w:hAnsi="Tahoma" w:cs="Tahoma"/>
                <w:sz w:val="20"/>
                <w:szCs w:val="20"/>
              </w:rPr>
              <w:t xml:space="preserve">Obchodním rejstříku u </w:t>
            </w:r>
            <w:r w:rsidRPr="00A45877">
              <w:rPr>
                <w:rFonts w:ascii="LiberationSans" w:eastAsiaTheme="minorHAnsi" w:hAnsi="LiberationSans" w:cs="LiberationSans"/>
              </w:rPr>
              <w:t>Městského soudu v Praze, C 24239</w:t>
            </w:r>
          </w:p>
        </w:tc>
      </w:tr>
      <w:tr w:rsidR="00A45877" w:rsidRPr="00D66B48" w14:paraId="2255664A" w14:textId="77777777" w:rsidTr="00A45877">
        <w:trPr>
          <w:trHeight w:val="218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60D0E" w14:textId="77777777" w:rsidR="00A45877" w:rsidRPr="00D66B48" w:rsidRDefault="00A45877" w:rsidP="00A45877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Se sídlem: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FB450" w14:textId="53743E75" w:rsidR="00A45877" w:rsidRPr="00D66B48" w:rsidRDefault="00A45877" w:rsidP="00A45877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A45877">
              <w:rPr>
                <w:sz w:val="20"/>
                <w:szCs w:val="20"/>
              </w:rPr>
              <w:t>Kozomín 501, 277 45 Kozomín</w:t>
            </w:r>
          </w:p>
        </w:tc>
      </w:tr>
      <w:tr w:rsidR="00A45877" w:rsidRPr="00D66B48" w14:paraId="4A67134B" w14:textId="77777777" w:rsidTr="00A45877">
        <w:trPr>
          <w:trHeight w:val="25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1D6DC" w14:textId="77777777" w:rsidR="00A45877" w:rsidRPr="00A45877" w:rsidRDefault="00A45877" w:rsidP="00A45877">
            <w:pPr>
              <w:pStyle w:val="Odstavecseseznamem"/>
              <w:spacing w:after="0" w:line="360" w:lineRule="auto"/>
              <w:ind w:left="0"/>
              <w:rPr>
                <w:rFonts w:ascii="Calibri" w:eastAsia="SimSun" w:hAnsi="Calibri" w:cs="Calibri"/>
                <w:sz w:val="20"/>
                <w:szCs w:val="20"/>
                <w:lang w:val="cs-CZ"/>
              </w:rPr>
            </w:pPr>
            <w:r w:rsidRPr="00A45877">
              <w:rPr>
                <w:rFonts w:ascii="Calibri" w:eastAsia="SimSun" w:hAnsi="Calibri" w:cs="Calibri"/>
                <w:sz w:val="20"/>
                <w:szCs w:val="20"/>
                <w:lang w:val="cs-CZ"/>
              </w:rPr>
              <w:t>Zastoupený: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C95AF" w14:textId="5E937052" w:rsidR="00A45877" w:rsidRPr="00A45877" w:rsidRDefault="00A45877" w:rsidP="00A45877">
            <w:pPr>
              <w:spacing w:after="0" w:line="360" w:lineRule="auto"/>
              <w:rPr>
                <w:sz w:val="20"/>
                <w:szCs w:val="20"/>
              </w:rPr>
            </w:pPr>
            <w:r w:rsidRPr="00A45877">
              <w:rPr>
                <w:sz w:val="20"/>
                <w:szCs w:val="20"/>
              </w:rPr>
              <w:t xml:space="preserve">Květoslavem </w:t>
            </w:r>
            <w:proofErr w:type="spellStart"/>
            <w:r w:rsidRPr="00A45877">
              <w:rPr>
                <w:sz w:val="20"/>
                <w:szCs w:val="20"/>
              </w:rPr>
              <w:t>Hanelem</w:t>
            </w:r>
            <w:proofErr w:type="spellEnd"/>
            <w:r w:rsidRPr="00A45877">
              <w:rPr>
                <w:sz w:val="20"/>
                <w:szCs w:val="20"/>
              </w:rPr>
              <w:t>, prokuristou</w:t>
            </w:r>
          </w:p>
        </w:tc>
      </w:tr>
      <w:tr w:rsidR="00A45877" w:rsidRPr="00D66B48" w14:paraId="64BF981F" w14:textId="77777777" w:rsidTr="00A45877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C1157" w14:textId="77777777" w:rsidR="00A45877" w:rsidRPr="00D66B48" w:rsidRDefault="00A45877" w:rsidP="00A45877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IČO: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2226E" w14:textId="67F10E8F" w:rsidR="00A45877" w:rsidRPr="00A45877" w:rsidRDefault="00A45877" w:rsidP="00A45877">
            <w:pPr>
              <w:spacing w:after="0" w:line="360" w:lineRule="auto"/>
              <w:rPr>
                <w:sz w:val="20"/>
                <w:szCs w:val="20"/>
              </w:rPr>
            </w:pPr>
            <w:r w:rsidRPr="00A45877">
              <w:rPr>
                <w:sz w:val="20"/>
                <w:szCs w:val="20"/>
              </w:rPr>
              <w:t>44444079</w:t>
            </w:r>
          </w:p>
        </w:tc>
      </w:tr>
      <w:tr w:rsidR="00A45877" w:rsidRPr="00D66B48" w14:paraId="7F07D287" w14:textId="77777777" w:rsidTr="00A45877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BC603" w14:textId="77777777" w:rsidR="00A45877" w:rsidRPr="00A45877" w:rsidRDefault="00A45877" w:rsidP="00A45877">
            <w:pPr>
              <w:spacing w:after="0" w:line="360" w:lineRule="auto"/>
              <w:rPr>
                <w:sz w:val="20"/>
                <w:szCs w:val="20"/>
              </w:rPr>
            </w:pPr>
            <w:r w:rsidRPr="00A45877">
              <w:rPr>
                <w:sz w:val="20"/>
                <w:szCs w:val="20"/>
              </w:rPr>
              <w:t>DIČ: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83863" w14:textId="276335FE" w:rsidR="00A45877" w:rsidRPr="00A45877" w:rsidRDefault="00A45877" w:rsidP="00A45877">
            <w:pPr>
              <w:spacing w:after="0" w:line="360" w:lineRule="auto"/>
              <w:rPr>
                <w:sz w:val="20"/>
                <w:szCs w:val="20"/>
              </w:rPr>
            </w:pPr>
            <w:r w:rsidRPr="00A45877">
              <w:rPr>
                <w:sz w:val="20"/>
                <w:szCs w:val="20"/>
              </w:rPr>
              <w:t>CZ 44444079</w:t>
            </w:r>
          </w:p>
        </w:tc>
      </w:tr>
      <w:tr w:rsidR="00A45877" w:rsidRPr="00D66B48" w14:paraId="07031E6A" w14:textId="77777777" w:rsidTr="00A45877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47775" w14:textId="77777777" w:rsidR="00A45877" w:rsidRPr="00D66B48" w:rsidRDefault="00A45877" w:rsidP="00A45877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7B6F9" w14:textId="004B4B74" w:rsidR="00A45877" w:rsidRPr="00BC7A8E" w:rsidRDefault="00607BE2" w:rsidP="00A45877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</w:t>
            </w:r>
            <w:proofErr w:type="spellEnd"/>
            <w:r w:rsidR="00BC7A8E" w:rsidRPr="00BC7A8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xxxxxx</w:t>
            </w:r>
            <w:proofErr w:type="spellEnd"/>
            <w:r w:rsidR="00BC7A8E" w:rsidRPr="00BC7A8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  <w:r w:rsidR="00BC7A8E" w:rsidRPr="00BC7A8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  <w:r w:rsidR="00BC7A8E" w:rsidRPr="00BC7A8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xxxxxxx</w:t>
            </w:r>
            <w:proofErr w:type="spellEnd"/>
            <w:r w:rsidR="00BC7A8E" w:rsidRPr="00BC7A8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  <w:r w:rsidR="00BC7A8E" w:rsidRPr="00BC7A8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  <w:r w:rsidR="00BC7A8E" w:rsidRPr="00BC7A8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  <w:r w:rsidR="00BC7A8E" w:rsidRPr="00BC7A8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  <w:r w:rsidR="00BC7A8E" w:rsidRPr="00BC7A8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  <w:r w:rsidR="00BC7A8E" w:rsidRPr="00BC7A8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  <w:r w:rsidR="00BC7A8E" w:rsidRPr="00BC7A8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  <w:r w:rsidR="00BC7A8E" w:rsidRPr="00BC7A8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</w:p>
        </w:tc>
      </w:tr>
      <w:tr w:rsidR="00A45877" w:rsidRPr="00D66B48" w14:paraId="7CB9E3BC" w14:textId="77777777" w:rsidTr="00A45877">
        <w:trPr>
          <w:trHeight w:val="8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28594" w14:textId="77777777" w:rsidR="00A45877" w:rsidRPr="00D66B48" w:rsidRDefault="00A45877" w:rsidP="00A45877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Číslo účtu: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B33AA" w14:textId="712D5DD4" w:rsidR="00A45877" w:rsidRPr="00BC7A8E" w:rsidRDefault="00607BE2" w:rsidP="00A45877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xxxxxxxxxxxxxxxxxxx</w:t>
            </w:r>
            <w:proofErr w:type="spellEnd"/>
          </w:p>
        </w:tc>
      </w:tr>
    </w:tbl>
    <w:p w14:paraId="0262A17B" w14:textId="77777777" w:rsidR="008C13B1" w:rsidRPr="00D66B48" w:rsidRDefault="008C13B1" w:rsidP="008C13B1">
      <w:pPr>
        <w:spacing w:line="360" w:lineRule="auto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(dále jen „</w:t>
      </w:r>
      <w:r w:rsidRPr="00D66B48">
        <w:rPr>
          <w:rFonts w:ascii="Tahoma" w:hAnsi="Tahoma" w:cs="Tahoma"/>
          <w:b/>
          <w:sz w:val="20"/>
          <w:szCs w:val="20"/>
        </w:rPr>
        <w:t>Zhotovitel</w:t>
      </w:r>
      <w:r w:rsidRPr="00D66B48">
        <w:rPr>
          <w:rFonts w:ascii="Tahoma" w:hAnsi="Tahoma" w:cs="Tahoma"/>
          <w:sz w:val="20"/>
          <w:szCs w:val="20"/>
        </w:rPr>
        <w:t>“)</w:t>
      </w:r>
    </w:p>
    <w:p w14:paraId="1CD99AAB" w14:textId="1D83872A" w:rsidR="008C13B1" w:rsidRPr="00D66B48" w:rsidRDefault="008C13B1" w:rsidP="008C13B1">
      <w:pPr>
        <w:pStyle w:val="Tlotextu"/>
        <w:spacing w:before="480"/>
        <w:jc w:val="both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>níže uvedeného dne, měsíce a roku uzavřely tuto Smlouvu o dílo (dále jen „</w:t>
      </w:r>
      <w:r w:rsidRPr="00D66B48">
        <w:rPr>
          <w:rFonts w:ascii="Tahoma" w:hAnsi="Tahoma" w:cs="Tahoma"/>
          <w:b/>
          <w:sz w:val="20"/>
          <w:lang w:val="cs-CZ"/>
        </w:rPr>
        <w:t>Smlouva</w:t>
      </w:r>
      <w:r w:rsidRPr="00D66B48">
        <w:rPr>
          <w:rFonts w:ascii="Tahoma" w:hAnsi="Tahoma" w:cs="Tahoma"/>
          <w:sz w:val="20"/>
          <w:lang w:val="cs-CZ"/>
        </w:rPr>
        <w:t>“) v souladu s ustanovením § 2586 a násl. zákona č. 89/2012 Sb., občanského zákoníku, ve znění pozdějších předpisů (dále jen „</w:t>
      </w:r>
      <w:r w:rsidRPr="00D66B48">
        <w:rPr>
          <w:rFonts w:ascii="Tahoma" w:hAnsi="Tahoma" w:cs="Tahoma"/>
          <w:b/>
          <w:sz w:val="20"/>
          <w:lang w:val="cs-CZ"/>
        </w:rPr>
        <w:t>Občanský zákoník</w:t>
      </w:r>
      <w:r w:rsidRPr="00D66B48">
        <w:rPr>
          <w:rFonts w:ascii="Tahoma" w:hAnsi="Tahoma" w:cs="Tahoma"/>
          <w:sz w:val="20"/>
          <w:lang w:val="cs-CZ"/>
        </w:rPr>
        <w:t xml:space="preserve">“). </w:t>
      </w:r>
    </w:p>
    <w:p w14:paraId="630F4154" w14:textId="77777777" w:rsidR="008C13B1" w:rsidRPr="00D66B48" w:rsidRDefault="008C13B1" w:rsidP="008C13B1">
      <w:pPr>
        <w:pStyle w:val="Tlotextu"/>
        <w:widowControl/>
        <w:spacing w:before="120"/>
        <w:jc w:val="both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>Smluvní strany prohlašují, že jsou subjekty oprávněnými podle příslušných právních předpisů provozovat činnosti, které jsou předmětem této Smlouvy, a prohlašují dále, že jsou plně způsobilé a oprávněné tuto Smlouvu uzavřít, a že jim není známa žádná překážka bránící v jejím podepsání.</w:t>
      </w:r>
    </w:p>
    <w:p w14:paraId="5B4A0EA1" w14:textId="77777777" w:rsidR="008C13B1" w:rsidRPr="00D66B48" w:rsidRDefault="008C13B1" w:rsidP="008C13B1">
      <w:pPr>
        <w:pStyle w:val="Tlotextu"/>
        <w:numPr>
          <w:ilvl w:val="0"/>
          <w:numId w:val="1"/>
        </w:numPr>
        <w:spacing w:before="240"/>
        <w:ind w:left="0" w:right="-284"/>
        <w:jc w:val="center"/>
        <w:rPr>
          <w:rFonts w:ascii="Tahoma" w:hAnsi="Tahoma" w:cs="Tahoma"/>
          <w:sz w:val="20"/>
          <w:lang w:val="cs-CZ"/>
        </w:rPr>
      </w:pPr>
    </w:p>
    <w:p w14:paraId="43200B88" w14:textId="77777777" w:rsidR="008C13B1" w:rsidRPr="00D66B48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Úvodní ustanovení</w:t>
      </w:r>
    </w:p>
    <w:p w14:paraId="3F674077" w14:textId="6E80C8F9" w:rsidR="00EC135F" w:rsidRPr="00D66B48" w:rsidRDefault="00EC135F" w:rsidP="00A52272">
      <w:pPr>
        <w:pStyle w:val="Tlotextu"/>
        <w:numPr>
          <w:ilvl w:val="0"/>
          <w:numId w:val="2"/>
        </w:numPr>
        <w:spacing w:before="120" w:after="120"/>
        <w:ind w:left="425" w:hanging="357"/>
        <w:jc w:val="both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 xml:space="preserve">Tato Smlouva je uzavřena na základě výsledku zadávacího řízení k veřejné zakázce </w:t>
      </w:r>
      <w:r w:rsidRPr="00D66B48">
        <w:rPr>
          <w:rFonts w:ascii="Tahoma" w:hAnsi="Tahoma" w:cs="Tahoma"/>
          <w:color w:val="00000A"/>
          <w:sz w:val="20"/>
          <w:lang w:val="cs-CZ"/>
        </w:rPr>
        <w:t>č. VZ</w:t>
      </w:r>
      <w:r w:rsidR="001645EA">
        <w:rPr>
          <w:rFonts w:ascii="Tahoma" w:hAnsi="Tahoma" w:cs="Tahoma"/>
          <w:color w:val="00000A"/>
          <w:sz w:val="20"/>
          <w:lang w:val="cs-CZ"/>
        </w:rPr>
        <w:t>2</w:t>
      </w:r>
      <w:r w:rsidR="0013147A">
        <w:rPr>
          <w:rFonts w:ascii="Tahoma" w:hAnsi="Tahoma" w:cs="Tahoma"/>
          <w:color w:val="00000A"/>
          <w:sz w:val="20"/>
          <w:lang w:val="cs-CZ"/>
        </w:rPr>
        <w:t>30094</w:t>
      </w:r>
      <w:r w:rsidR="0026526A">
        <w:rPr>
          <w:rFonts w:ascii="Tahoma" w:hAnsi="Tahoma" w:cs="Tahoma"/>
          <w:color w:val="00000A"/>
          <w:sz w:val="20"/>
          <w:lang w:val="cs-CZ"/>
        </w:rPr>
        <w:t xml:space="preserve"> (Ev. č.: </w:t>
      </w:r>
      <w:r w:rsidR="0026526A" w:rsidRPr="00A45877">
        <w:rPr>
          <w:rFonts w:ascii="Calibri" w:hAnsi="Calibri" w:cs="Calibri"/>
          <w:color w:val="242424"/>
          <w:sz w:val="23"/>
          <w:szCs w:val="23"/>
          <w:shd w:val="clear" w:color="auto" w:fill="FFFFFF"/>
          <w:lang w:val="cs-CZ"/>
        </w:rPr>
        <w:t>N006/23/V000010877)</w:t>
      </w:r>
      <w:r w:rsidRPr="00D66B48">
        <w:rPr>
          <w:rFonts w:ascii="Tahoma" w:hAnsi="Tahoma" w:cs="Tahoma"/>
          <w:sz w:val="20"/>
          <w:lang w:val="cs-CZ"/>
        </w:rPr>
        <w:t xml:space="preserve"> s názvem </w:t>
      </w:r>
      <w:r w:rsidRPr="00D66B48">
        <w:rPr>
          <w:rFonts w:ascii="Tahoma" w:hAnsi="Tahoma" w:cs="Tahoma"/>
          <w:color w:val="00000A"/>
          <w:sz w:val="20"/>
          <w:lang w:val="cs-CZ"/>
        </w:rPr>
        <w:t>„</w:t>
      </w:r>
      <w:r w:rsidRPr="001C6161">
        <w:rPr>
          <w:rFonts w:ascii="Tahoma" w:eastAsia="Tahoma" w:hAnsi="Tahoma"/>
          <w:b/>
          <w:sz w:val="20"/>
          <w:lang w:val="cs-CZ"/>
        </w:rPr>
        <w:t xml:space="preserve">Realizace stálé expozice s tématem </w:t>
      </w:r>
      <w:r w:rsidRPr="00CE78DA">
        <w:rPr>
          <w:rFonts w:ascii="Tahoma" w:eastAsia="Tahoma" w:hAnsi="Tahoma"/>
          <w:b/>
          <w:iCs/>
          <w:sz w:val="20"/>
          <w:lang w:val="cs-CZ"/>
        </w:rPr>
        <w:t>„</w:t>
      </w:r>
      <w:r w:rsidR="00CE78DA" w:rsidRPr="00CE78DA">
        <w:rPr>
          <w:rFonts w:ascii="Tahoma" w:eastAsia="Tahoma" w:hAnsi="Tahoma"/>
          <w:b/>
          <w:iCs/>
          <w:sz w:val="20"/>
          <w:lang w:val="cs-CZ"/>
        </w:rPr>
        <w:t>Lidé</w:t>
      </w:r>
      <w:r w:rsidR="00A23874" w:rsidRPr="00CE78DA">
        <w:rPr>
          <w:rFonts w:ascii="Tahoma" w:eastAsia="Tahoma" w:hAnsi="Tahoma"/>
          <w:b/>
          <w:iCs/>
          <w:sz w:val="20"/>
          <w:lang w:val="cs-CZ"/>
        </w:rPr>
        <w:t>“</w:t>
      </w:r>
      <w:r w:rsidRPr="001C6161">
        <w:rPr>
          <w:rFonts w:ascii="Tahoma" w:eastAsia="Tahoma" w:hAnsi="Tahoma"/>
          <w:b/>
          <w:sz w:val="20"/>
          <w:lang w:val="cs-CZ"/>
        </w:rPr>
        <w:t xml:space="preserve"> v </w:t>
      </w:r>
      <w:r w:rsidR="00A23874">
        <w:rPr>
          <w:rFonts w:ascii="Tahoma" w:eastAsia="Tahoma" w:hAnsi="Tahoma"/>
          <w:b/>
          <w:sz w:val="20"/>
          <w:lang w:val="cs-CZ"/>
        </w:rPr>
        <w:t>Historické</w:t>
      </w:r>
      <w:r w:rsidR="00A23874" w:rsidRPr="001C6161">
        <w:rPr>
          <w:rFonts w:ascii="Tahoma" w:eastAsia="Tahoma" w:hAnsi="Tahoma"/>
          <w:b/>
          <w:sz w:val="20"/>
          <w:lang w:val="cs-CZ"/>
        </w:rPr>
        <w:t xml:space="preserve"> </w:t>
      </w:r>
      <w:r w:rsidRPr="001C6161">
        <w:rPr>
          <w:rFonts w:ascii="Tahoma" w:eastAsia="Tahoma" w:hAnsi="Tahoma"/>
          <w:b/>
          <w:sz w:val="20"/>
          <w:lang w:val="cs-CZ"/>
        </w:rPr>
        <w:t>budově Národního muzea</w:t>
      </w:r>
      <w:r w:rsidRPr="00D66B48">
        <w:rPr>
          <w:rFonts w:ascii="Tahoma" w:hAnsi="Tahoma" w:cs="Tahoma"/>
          <w:color w:val="00000A"/>
          <w:sz w:val="20"/>
          <w:lang w:val="cs-CZ"/>
        </w:rPr>
        <w:t>“ (dále je „</w:t>
      </w:r>
      <w:r w:rsidRPr="00D66B48">
        <w:rPr>
          <w:rFonts w:ascii="Tahoma" w:hAnsi="Tahoma" w:cs="Tahoma"/>
          <w:b/>
          <w:color w:val="00000A"/>
          <w:sz w:val="20"/>
          <w:lang w:val="cs-CZ"/>
        </w:rPr>
        <w:t>Veřejná zakázka</w:t>
      </w:r>
      <w:r w:rsidRPr="00D66B48">
        <w:rPr>
          <w:rFonts w:ascii="Tahoma" w:hAnsi="Tahoma" w:cs="Tahoma"/>
          <w:color w:val="00000A"/>
          <w:sz w:val="20"/>
          <w:lang w:val="cs-CZ"/>
        </w:rPr>
        <w:t>“)</w:t>
      </w:r>
      <w:r w:rsidRPr="00D66B48">
        <w:rPr>
          <w:rFonts w:ascii="Tahoma" w:hAnsi="Tahoma" w:cs="Tahoma"/>
          <w:sz w:val="20"/>
          <w:lang w:val="cs-CZ"/>
        </w:rPr>
        <w:t>.</w:t>
      </w:r>
    </w:p>
    <w:p w14:paraId="7720E9D2" w14:textId="6D392494" w:rsidR="00EC135F" w:rsidRPr="00D66B48" w:rsidRDefault="008C13B1" w:rsidP="00602FCA">
      <w:pPr>
        <w:pStyle w:val="Tlotextu"/>
        <w:numPr>
          <w:ilvl w:val="0"/>
          <w:numId w:val="2"/>
        </w:numPr>
        <w:spacing w:before="120" w:after="120"/>
        <w:ind w:left="425" w:hanging="357"/>
        <w:jc w:val="both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 xml:space="preserve">Uzavřením této Smlouvy se Zhotovitel zavazuje k provedení díla v rozsahu vymezeném předmětem </w:t>
      </w:r>
      <w:r w:rsidRPr="00D66B48">
        <w:rPr>
          <w:rFonts w:ascii="Tahoma" w:hAnsi="Tahoma" w:cs="Tahoma"/>
          <w:sz w:val="20"/>
          <w:lang w:val="cs-CZ"/>
        </w:rPr>
        <w:lastRenderedPageBreak/>
        <w:t>Smlouvy</w:t>
      </w:r>
      <w:r w:rsidR="0015668B" w:rsidRPr="00D66B48">
        <w:rPr>
          <w:rFonts w:ascii="Tahoma" w:hAnsi="Tahoma" w:cs="Tahoma"/>
          <w:sz w:val="20"/>
          <w:lang w:val="cs-CZ"/>
        </w:rPr>
        <w:t xml:space="preserve"> dle</w:t>
      </w:r>
      <w:r w:rsidRPr="00D66B48">
        <w:rPr>
          <w:rFonts w:ascii="Tahoma" w:hAnsi="Tahoma" w:cs="Tahoma"/>
          <w:sz w:val="20"/>
          <w:lang w:val="cs-CZ"/>
        </w:rPr>
        <w:t> čl. II. Smlouvy (dále jen „</w:t>
      </w:r>
      <w:r w:rsidRPr="00D66B48">
        <w:rPr>
          <w:rFonts w:ascii="Tahoma" w:hAnsi="Tahoma" w:cs="Tahoma"/>
          <w:b/>
          <w:sz w:val="20"/>
          <w:lang w:val="cs-CZ"/>
        </w:rPr>
        <w:t>Dílo</w:t>
      </w:r>
      <w:r w:rsidRPr="00D66B48">
        <w:rPr>
          <w:rFonts w:ascii="Tahoma" w:hAnsi="Tahoma" w:cs="Tahoma"/>
          <w:sz w:val="20"/>
          <w:lang w:val="cs-CZ"/>
        </w:rPr>
        <w:t xml:space="preserve">“). Objednatel se zavazuje k převzetí </w:t>
      </w:r>
      <w:r w:rsidR="001E6ECE" w:rsidRPr="00D66B48">
        <w:rPr>
          <w:rFonts w:ascii="Tahoma" w:hAnsi="Tahoma" w:cs="Tahoma"/>
          <w:sz w:val="20"/>
          <w:lang w:val="cs-CZ"/>
        </w:rPr>
        <w:t>Díl</w:t>
      </w:r>
      <w:r w:rsidRPr="00D66B48">
        <w:rPr>
          <w:rFonts w:ascii="Tahoma" w:hAnsi="Tahoma" w:cs="Tahoma"/>
          <w:sz w:val="20"/>
          <w:lang w:val="cs-CZ"/>
        </w:rPr>
        <w:t xml:space="preserve">a a k zaplacení sjednané ceny za jeho provedení podle podmínek obsažených v následujících ustanoveních této Smlouvy. </w:t>
      </w:r>
    </w:p>
    <w:p w14:paraId="44B72044" w14:textId="07DB0679" w:rsidR="000E1C47" w:rsidRPr="00D66B48" w:rsidRDefault="000E1C47" w:rsidP="00602FCA">
      <w:pPr>
        <w:pStyle w:val="Tlotextu"/>
        <w:numPr>
          <w:ilvl w:val="0"/>
          <w:numId w:val="2"/>
        </w:numPr>
        <w:spacing w:before="120" w:after="120"/>
        <w:ind w:left="425" w:hanging="357"/>
        <w:jc w:val="both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 xml:space="preserve">Dílo bude provedeno dle projektové dokumentace, která </w:t>
      </w:r>
      <w:proofErr w:type="gramStart"/>
      <w:r w:rsidRPr="00D66B48">
        <w:rPr>
          <w:rFonts w:ascii="Tahoma" w:hAnsi="Tahoma" w:cs="Tahoma"/>
          <w:sz w:val="20"/>
          <w:lang w:val="cs-CZ"/>
        </w:rPr>
        <w:t>tvoří</w:t>
      </w:r>
      <w:proofErr w:type="gramEnd"/>
      <w:r w:rsidRPr="00D66B48">
        <w:rPr>
          <w:rFonts w:ascii="Tahoma" w:hAnsi="Tahoma" w:cs="Tahoma"/>
          <w:sz w:val="20"/>
          <w:lang w:val="cs-CZ"/>
        </w:rPr>
        <w:t xml:space="preserve"> </w:t>
      </w:r>
      <w:r w:rsidRPr="00D66B48">
        <w:rPr>
          <w:rFonts w:ascii="Tahoma" w:hAnsi="Tahoma" w:cs="Tahoma"/>
          <w:b/>
          <w:sz w:val="20"/>
          <w:lang w:val="cs-CZ"/>
        </w:rPr>
        <w:t>Přílohu č. 2</w:t>
      </w:r>
      <w:r w:rsidRPr="00D66B48">
        <w:rPr>
          <w:rFonts w:ascii="Tahoma" w:hAnsi="Tahoma" w:cs="Tahoma"/>
          <w:sz w:val="20"/>
          <w:lang w:val="cs-CZ"/>
        </w:rPr>
        <w:t xml:space="preserve"> a je nedílnou součástí této </w:t>
      </w:r>
      <w:r w:rsidR="00B97255" w:rsidRPr="00D66B48">
        <w:rPr>
          <w:rFonts w:ascii="Tahoma" w:hAnsi="Tahoma" w:cs="Tahoma"/>
          <w:sz w:val="20"/>
          <w:lang w:val="cs-CZ"/>
        </w:rPr>
        <w:t>S</w:t>
      </w:r>
      <w:r w:rsidRPr="00D66B48">
        <w:rPr>
          <w:rFonts w:ascii="Tahoma" w:hAnsi="Tahoma" w:cs="Tahoma"/>
          <w:sz w:val="20"/>
          <w:lang w:val="cs-CZ"/>
        </w:rPr>
        <w:t>mlouvy</w:t>
      </w:r>
      <w:r w:rsidR="00297DEC">
        <w:rPr>
          <w:rFonts w:ascii="Tahoma" w:hAnsi="Tahoma" w:cs="Tahoma"/>
          <w:sz w:val="20"/>
          <w:lang w:val="cs-CZ"/>
        </w:rPr>
        <w:t xml:space="preserve"> (dále jen „</w:t>
      </w:r>
      <w:r w:rsidR="00297DEC">
        <w:rPr>
          <w:rFonts w:ascii="Tahoma" w:hAnsi="Tahoma" w:cs="Tahoma"/>
          <w:b/>
          <w:sz w:val="20"/>
          <w:lang w:val="cs-CZ"/>
        </w:rPr>
        <w:t>Projektová dokumentace</w:t>
      </w:r>
      <w:r w:rsidR="00297DEC">
        <w:rPr>
          <w:rFonts w:ascii="Tahoma" w:hAnsi="Tahoma" w:cs="Tahoma"/>
          <w:sz w:val="20"/>
          <w:lang w:val="cs-CZ"/>
        </w:rPr>
        <w:t>“)</w:t>
      </w:r>
      <w:r w:rsidR="0015342B" w:rsidRPr="00D66B48">
        <w:rPr>
          <w:rFonts w:ascii="Tahoma" w:hAnsi="Tahoma" w:cs="Tahoma"/>
          <w:sz w:val="20"/>
          <w:lang w:val="cs-CZ"/>
        </w:rPr>
        <w:t xml:space="preserve"> a </w:t>
      </w:r>
      <w:r w:rsidR="0089273C" w:rsidRPr="00D66B48">
        <w:rPr>
          <w:rFonts w:ascii="Tahoma" w:hAnsi="Tahoma" w:cs="Tahoma"/>
          <w:sz w:val="20"/>
          <w:lang w:val="cs-CZ"/>
        </w:rPr>
        <w:t>p</w:t>
      </w:r>
      <w:r w:rsidR="005A7CC9" w:rsidRPr="00D66B48">
        <w:rPr>
          <w:rFonts w:ascii="Tahoma" w:hAnsi="Tahoma" w:cs="Tahoma"/>
          <w:sz w:val="20"/>
          <w:lang w:val="cs-CZ"/>
        </w:rPr>
        <w:t xml:space="preserve">oložkového rozpočtu, který tvoří </w:t>
      </w:r>
      <w:r w:rsidR="005A7CC9" w:rsidRPr="00D66B48">
        <w:rPr>
          <w:rFonts w:ascii="Tahoma" w:hAnsi="Tahoma" w:cs="Tahoma"/>
          <w:b/>
          <w:sz w:val="20"/>
          <w:lang w:val="cs-CZ"/>
        </w:rPr>
        <w:t xml:space="preserve">Přílohu č. </w:t>
      </w:r>
      <w:r w:rsidR="00063018" w:rsidRPr="00D66B48">
        <w:rPr>
          <w:rFonts w:ascii="Tahoma" w:hAnsi="Tahoma" w:cs="Tahoma"/>
          <w:b/>
          <w:sz w:val="20"/>
          <w:lang w:val="cs-CZ"/>
        </w:rPr>
        <w:t>3</w:t>
      </w:r>
      <w:r w:rsidR="0020022A" w:rsidRPr="00602FCA">
        <w:rPr>
          <w:rFonts w:ascii="Tahoma" w:hAnsi="Tahoma"/>
          <w:b/>
          <w:sz w:val="20"/>
          <w:lang w:val="cs-CZ"/>
        </w:rPr>
        <w:t xml:space="preserve"> </w:t>
      </w:r>
      <w:r w:rsidR="005A7CC9" w:rsidRPr="00D66B48">
        <w:rPr>
          <w:rFonts w:ascii="Tahoma" w:hAnsi="Tahoma" w:cs="Tahoma"/>
          <w:sz w:val="20"/>
          <w:lang w:val="cs-CZ"/>
        </w:rPr>
        <w:t xml:space="preserve">a je nedílnou součástí této </w:t>
      </w:r>
      <w:r w:rsidR="00B97255" w:rsidRPr="00D66B48">
        <w:rPr>
          <w:rFonts w:ascii="Tahoma" w:hAnsi="Tahoma" w:cs="Tahoma"/>
          <w:sz w:val="20"/>
          <w:lang w:val="cs-CZ"/>
        </w:rPr>
        <w:t>S</w:t>
      </w:r>
      <w:r w:rsidR="005A7CC9" w:rsidRPr="00D66B48">
        <w:rPr>
          <w:rFonts w:ascii="Tahoma" w:hAnsi="Tahoma" w:cs="Tahoma"/>
          <w:sz w:val="20"/>
          <w:lang w:val="cs-CZ"/>
        </w:rPr>
        <w:t>mlouvy</w:t>
      </w:r>
      <w:r w:rsidR="0020022A">
        <w:rPr>
          <w:rFonts w:ascii="Tahoma" w:hAnsi="Tahoma" w:cs="Tahoma"/>
          <w:sz w:val="20"/>
          <w:lang w:val="cs-CZ"/>
        </w:rPr>
        <w:t xml:space="preserve"> (dále jen „</w:t>
      </w:r>
      <w:r w:rsidR="0020022A" w:rsidRPr="00A52272">
        <w:rPr>
          <w:rFonts w:ascii="Tahoma" w:hAnsi="Tahoma" w:cs="Tahoma"/>
          <w:b/>
          <w:sz w:val="20"/>
          <w:lang w:val="cs-CZ"/>
        </w:rPr>
        <w:t>Položkový rozpočet</w:t>
      </w:r>
      <w:r w:rsidR="0020022A">
        <w:rPr>
          <w:rFonts w:ascii="Tahoma" w:hAnsi="Tahoma" w:cs="Tahoma"/>
          <w:sz w:val="20"/>
          <w:lang w:val="cs-CZ"/>
        </w:rPr>
        <w:t>“)</w:t>
      </w:r>
      <w:r w:rsidRPr="00D66B48">
        <w:rPr>
          <w:rFonts w:ascii="Tahoma" w:hAnsi="Tahoma" w:cs="Tahoma"/>
          <w:sz w:val="20"/>
          <w:lang w:val="cs-CZ"/>
        </w:rPr>
        <w:t xml:space="preserve">. </w:t>
      </w:r>
      <w:r w:rsidR="00E47D4C" w:rsidRPr="00D66B48">
        <w:rPr>
          <w:rFonts w:ascii="Tahoma" w:hAnsi="Tahoma" w:cs="Tahoma"/>
          <w:sz w:val="20"/>
          <w:lang w:val="cs-CZ"/>
        </w:rPr>
        <w:t xml:space="preserve">Projektová dokumentace je provedená dle architektonického návrhu </w:t>
      </w:r>
      <w:r w:rsidR="00A23874">
        <w:rPr>
          <w:rFonts w:ascii="Tahoma" w:hAnsi="Tahoma" w:cs="Tahoma"/>
          <w:sz w:val="20"/>
          <w:lang w:val="cs-CZ"/>
        </w:rPr>
        <w:t xml:space="preserve">Ing. arch. </w:t>
      </w:r>
      <w:r w:rsidR="00B777B1">
        <w:rPr>
          <w:rFonts w:ascii="Tahoma" w:hAnsi="Tahoma" w:cs="Tahoma"/>
          <w:sz w:val="20"/>
          <w:lang w:val="cs-CZ"/>
        </w:rPr>
        <w:t>MgA. Petra Jandy</w:t>
      </w:r>
      <w:r w:rsidR="0089273C" w:rsidRPr="00D66B48">
        <w:rPr>
          <w:rFonts w:ascii="Tahoma" w:hAnsi="Tahoma" w:cs="Tahoma"/>
          <w:sz w:val="20"/>
          <w:lang w:val="cs-CZ"/>
        </w:rPr>
        <w:t xml:space="preserve">, </w:t>
      </w:r>
      <w:r w:rsidR="00B777B1" w:rsidRPr="00A45877">
        <w:rPr>
          <w:rFonts w:ascii="Tahoma" w:hAnsi="Tahoma" w:cs="Tahoma"/>
          <w:color w:val="auto"/>
          <w:sz w:val="20"/>
          <w:lang w:val="cs-CZ"/>
        </w:rPr>
        <w:t>IČO 65361814, s místem podnikání Na Švihance 1549/8, 120 00 Praha 2 - Vinohrady</w:t>
      </w:r>
      <w:r w:rsidR="0089273C" w:rsidRPr="00D66B48">
        <w:rPr>
          <w:rFonts w:ascii="Tahoma" w:hAnsi="Tahoma" w:cs="Tahoma"/>
          <w:sz w:val="20"/>
          <w:lang w:val="cs-CZ"/>
        </w:rPr>
        <w:t>,</w:t>
      </w:r>
      <w:r w:rsidR="00E47D4C" w:rsidRPr="00D66B48">
        <w:rPr>
          <w:rFonts w:ascii="Tahoma" w:hAnsi="Tahoma" w:cs="Tahoma"/>
          <w:sz w:val="20"/>
          <w:lang w:val="cs-CZ"/>
        </w:rPr>
        <w:t xml:space="preserve"> a zpracována za </w:t>
      </w:r>
      <w:r w:rsidR="00010127">
        <w:rPr>
          <w:rFonts w:ascii="Tahoma" w:hAnsi="Tahoma" w:cs="Tahoma"/>
          <w:sz w:val="20"/>
          <w:lang w:val="cs-CZ"/>
        </w:rPr>
        <w:t>je</w:t>
      </w:r>
      <w:r w:rsidR="00B777B1">
        <w:rPr>
          <w:rFonts w:ascii="Tahoma" w:hAnsi="Tahoma" w:cs="Tahoma"/>
          <w:sz w:val="20"/>
          <w:lang w:val="cs-CZ"/>
        </w:rPr>
        <w:t>ho</w:t>
      </w:r>
      <w:r w:rsidR="00010127" w:rsidRPr="00D66B48">
        <w:rPr>
          <w:rFonts w:ascii="Tahoma" w:hAnsi="Tahoma" w:cs="Tahoma"/>
          <w:sz w:val="20"/>
          <w:lang w:val="cs-CZ"/>
        </w:rPr>
        <w:t xml:space="preserve"> </w:t>
      </w:r>
      <w:r w:rsidR="00E47D4C" w:rsidRPr="00D66B48">
        <w:rPr>
          <w:rFonts w:ascii="Tahoma" w:hAnsi="Tahoma" w:cs="Tahoma"/>
          <w:sz w:val="20"/>
          <w:lang w:val="cs-CZ"/>
        </w:rPr>
        <w:t xml:space="preserve">účasti. </w:t>
      </w:r>
      <w:r w:rsidRPr="00D66B48">
        <w:rPr>
          <w:rFonts w:ascii="Tahoma" w:hAnsi="Tahoma" w:cs="Tahoma"/>
          <w:sz w:val="20"/>
          <w:lang w:val="cs-CZ"/>
        </w:rPr>
        <w:t>Dílo bude dále provedeno v souladu s je</w:t>
      </w:r>
      <w:r w:rsidR="00B777B1">
        <w:rPr>
          <w:rFonts w:ascii="Tahoma" w:hAnsi="Tahoma" w:cs="Tahoma"/>
          <w:sz w:val="20"/>
          <w:lang w:val="cs-CZ"/>
        </w:rPr>
        <w:t>ho</w:t>
      </w:r>
      <w:r w:rsidRPr="00D66B48">
        <w:rPr>
          <w:rFonts w:ascii="Tahoma" w:hAnsi="Tahoma" w:cs="Tahoma"/>
          <w:sz w:val="20"/>
          <w:lang w:val="cs-CZ"/>
        </w:rPr>
        <w:t xml:space="preserve"> podmínkami a vyjádřeními.</w:t>
      </w:r>
    </w:p>
    <w:p w14:paraId="405D97A9" w14:textId="4A64D51A" w:rsidR="000E1C47" w:rsidRPr="00D66B48" w:rsidRDefault="000E1C47" w:rsidP="00602FCA">
      <w:pPr>
        <w:pStyle w:val="Tlotextu"/>
        <w:numPr>
          <w:ilvl w:val="0"/>
          <w:numId w:val="2"/>
        </w:numPr>
        <w:spacing w:before="120" w:after="120"/>
        <w:ind w:left="425" w:hanging="357"/>
        <w:jc w:val="both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bCs/>
          <w:sz w:val="20"/>
          <w:lang w:val="cs-CZ"/>
        </w:rPr>
        <w:t xml:space="preserve">Předmětná projektová dokumentace </w:t>
      </w:r>
      <w:r w:rsidRPr="00D66B48">
        <w:rPr>
          <w:rFonts w:ascii="Tahoma" w:hAnsi="Tahoma" w:cs="Tahoma"/>
          <w:sz w:val="20"/>
          <w:lang w:val="cs-CZ"/>
        </w:rPr>
        <w:t xml:space="preserve">byla předána </w:t>
      </w:r>
      <w:r w:rsidR="00E62DE2" w:rsidRPr="00D66B48">
        <w:rPr>
          <w:rFonts w:ascii="Tahoma" w:hAnsi="Tahoma" w:cs="Tahoma"/>
          <w:sz w:val="20"/>
          <w:lang w:val="cs-CZ"/>
        </w:rPr>
        <w:t>Zhotov</w:t>
      </w:r>
      <w:r w:rsidRPr="00D66B48">
        <w:rPr>
          <w:rFonts w:ascii="Tahoma" w:hAnsi="Tahoma" w:cs="Tahoma"/>
          <w:sz w:val="20"/>
          <w:lang w:val="cs-CZ"/>
        </w:rPr>
        <w:t xml:space="preserve">iteli, což </w:t>
      </w:r>
      <w:r w:rsidR="00500CF2" w:rsidRPr="00D66B48">
        <w:rPr>
          <w:rFonts w:ascii="Tahoma" w:hAnsi="Tahoma" w:cs="Tahoma"/>
          <w:sz w:val="20"/>
          <w:lang w:val="cs-CZ"/>
        </w:rPr>
        <w:t>Z</w:t>
      </w:r>
      <w:r w:rsidRPr="00D66B48">
        <w:rPr>
          <w:rFonts w:ascii="Tahoma" w:hAnsi="Tahoma" w:cs="Tahoma"/>
          <w:sz w:val="20"/>
          <w:lang w:val="cs-CZ"/>
        </w:rPr>
        <w:t xml:space="preserve">hotovitel podpisem této </w:t>
      </w:r>
      <w:r w:rsidR="00500CF2" w:rsidRPr="00D66B48">
        <w:rPr>
          <w:rFonts w:ascii="Tahoma" w:hAnsi="Tahoma" w:cs="Tahoma"/>
          <w:sz w:val="20"/>
          <w:lang w:val="cs-CZ"/>
        </w:rPr>
        <w:t>S</w:t>
      </w:r>
      <w:r w:rsidRPr="00D66B48">
        <w:rPr>
          <w:rFonts w:ascii="Tahoma" w:hAnsi="Tahoma" w:cs="Tahoma"/>
          <w:sz w:val="20"/>
          <w:lang w:val="cs-CZ"/>
        </w:rPr>
        <w:t xml:space="preserve">mlouvy stvrzuje. Součástí předmětu plnění jsou veškeré stavební </w:t>
      </w:r>
      <w:proofErr w:type="spellStart"/>
      <w:r w:rsidRPr="00D66B48">
        <w:rPr>
          <w:rFonts w:ascii="Tahoma" w:hAnsi="Tahoma" w:cs="Tahoma"/>
          <w:sz w:val="20"/>
          <w:lang w:val="cs-CZ"/>
        </w:rPr>
        <w:t>přípomoce</w:t>
      </w:r>
      <w:proofErr w:type="spellEnd"/>
      <w:r w:rsidRPr="00D66B48">
        <w:rPr>
          <w:rFonts w:ascii="Tahoma" w:hAnsi="Tahoma" w:cs="Tahoma"/>
          <w:sz w:val="20"/>
          <w:lang w:val="cs-CZ"/>
        </w:rPr>
        <w:t xml:space="preserve"> a související stavební práce a veškerá dodavatelská inženýrská činnost, v rozsahu </w:t>
      </w:r>
      <w:r w:rsidR="00E37196" w:rsidRPr="00D66B48">
        <w:rPr>
          <w:rFonts w:ascii="Tahoma" w:hAnsi="Tahoma" w:cs="Tahoma"/>
          <w:sz w:val="20"/>
          <w:lang w:val="cs-CZ"/>
        </w:rPr>
        <w:t>p</w:t>
      </w:r>
      <w:r w:rsidR="00E62DE2" w:rsidRPr="00D66B48">
        <w:rPr>
          <w:rFonts w:ascii="Tahoma" w:hAnsi="Tahoma" w:cs="Tahoma"/>
          <w:sz w:val="20"/>
          <w:lang w:val="cs-CZ"/>
        </w:rPr>
        <w:t>oložkového rozpočtu</w:t>
      </w:r>
      <w:r w:rsidRPr="00D66B48">
        <w:rPr>
          <w:rFonts w:ascii="Tahoma" w:hAnsi="Tahoma" w:cs="Tahoma"/>
          <w:sz w:val="20"/>
          <w:lang w:val="cs-CZ"/>
        </w:rPr>
        <w:t>, kter</w:t>
      </w:r>
      <w:r w:rsidR="00E62DE2" w:rsidRPr="00D66B48">
        <w:rPr>
          <w:rFonts w:ascii="Tahoma" w:hAnsi="Tahoma" w:cs="Tahoma"/>
          <w:sz w:val="20"/>
          <w:lang w:val="cs-CZ"/>
        </w:rPr>
        <w:t>ý</w:t>
      </w:r>
      <w:r w:rsidRPr="00D66B48">
        <w:rPr>
          <w:rFonts w:ascii="Tahoma" w:hAnsi="Tahoma" w:cs="Tahoma"/>
          <w:sz w:val="20"/>
          <w:lang w:val="cs-CZ"/>
        </w:rPr>
        <w:t xml:space="preserve"> </w:t>
      </w:r>
      <w:proofErr w:type="gramStart"/>
      <w:r w:rsidRPr="00D66B48">
        <w:rPr>
          <w:rFonts w:ascii="Tahoma" w:hAnsi="Tahoma" w:cs="Tahoma"/>
          <w:sz w:val="20"/>
          <w:lang w:val="cs-CZ"/>
        </w:rPr>
        <w:t>tvoří</w:t>
      </w:r>
      <w:proofErr w:type="gramEnd"/>
      <w:r w:rsidRPr="00D66B48">
        <w:rPr>
          <w:rFonts w:ascii="Tahoma" w:hAnsi="Tahoma" w:cs="Tahoma"/>
          <w:sz w:val="20"/>
          <w:lang w:val="cs-CZ"/>
        </w:rPr>
        <w:t xml:space="preserve"> </w:t>
      </w:r>
      <w:r w:rsidRPr="00D66B48">
        <w:rPr>
          <w:rFonts w:ascii="Tahoma" w:hAnsi="Tahoma" w:cs="Tahoma"/>
          <w:b/>
          <w:sz w:val="20"/>
          <w:lang w:val="cs-CZ"/>
        </w:rPr>
        <w:t xml:space="preserve">Přílohu č. </w:t>
      </w:r>
      <w:r w:rsidR="00063018" w:rsidRPr="00D66B48">
        <w:rPr>
          <w:rFonts w:ascii="Tahoma" w:hAnsi="Tahoma" w:cs="Tahoma"/>
          <w:b/>
          <w:sz w:val="20"/>
          <w:lang w:val="cs-CZ"/>
        </w:rPr>
        <w:t>3</w:t>
      </w:r>
      <w:r w:rsidR="000211BE" w:rsidRPr="00602FCA">
        <w:rPr>
          <w:rFonts w:ascii="Tahoma" w:hAnsi="Tahoma"/>
          <w:b/>
          <w:sz w:val="20"/>
          <w:lang w:val="cs-CZ"/>
        </w:rPr>
        <w:t xml:space="preserve"> </w:t>
      </w:r>
      <w:r w:rsidR="00E62DE2" w:rsidRPr="00D66B48">
        <w:rPr>
          <w:rFonts w:ascii="Tahoma" w:hAnsi="Tahoma" w:cs="Tahoma"/>
          <w:sz w:val="20"/>
          <w:lang w:val="cs-CZ"/>
        </w:rPr>
        <w:t>této Smlouvy</w:t>
      </w:r>
      <w:r w:rsidRPr="00D66B48">
        <w:rPr>
          <w:rFonts w:ascii="Tahoma" w:hAnsi="Tahoma" w:cs="Tahoma"/>
          <w:sz w:val="20"/>
          <w:lang w:val="cs-CZ"/>
        </w:rPr>
        <w:t>.</w:t>
      </w:r>
    </w:p>
    <w:p w14:paraId="619008C2" w14:textId="338B6910" w:rsidR="000E1C47" w:rsidRDefault="000E1C47" w:rsidP="00602FCA">
      <w:pPr>
        <w:pStyle w:val="Tlotextu"/>
        <w:numPr>
          <w:ilvl w:val="0"/>
          <w:numId w:val="2"/>
        </w:numPr>
        <w:spacing w:before="120" w:after="120"/>
        <w:ind w:left="425" w:hanging="357"/>
        <w:jc w:val="both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 xml:space="preserve">Dílo bude provedeno v souladu s cenovou nabídkou </w:t>
      </w:r>
      <w:r w:rsidR="00011D5C" w:rsidRPr="00D66B48">
        <w:rPr>
          <w:rFonts w:ascii="Tahoma" w:hAnsi="Tahoma" w:cs="Tahoma"/>
          <w:sz w:val="20"/>
          <w:lang w:val="cs-CZ"/>
        </w:rPr>
        <w:t>Zhotov</w:t>
      </w:r>
      <w:r w:rsidRPr="00D66B48">
        <w:rPr>
          <w:rFonts w:ascii="Tahoma" w:hAnsi="Tahoma" w:cs="Tahoma"/>
          <w:sz w:val="20"/>
          <w:lang w:val="cs-CZ"/>
        </w:rPr>
        <w:t xml:space="preserve">itele, v rozsahu jednotlivých položek </w:t>
      </w:r>
      <w:r w:rsidR="00E37196" w:rsidRPr="00D66B48">
        <w:rPr>
          <w:rFonts w:ascii="Tahoma" w:hAnsi="Tahoma" w:cs="Tahoma"/>
          <w:sz w:val="20"/>
          <w:lang w:val="cs-CZ"/>
        </w:rPr>
        <w:t xml:space="preserve">položkového rozpočtu, který </w:t>
      </w:r>
      <w:proofErr w:type="gramStart"/>
      <w:r w:rsidR="00E37196" w:rsidRPr="00D66B48">
        <w:rPr>
          <w:rFonts w:ascii="Tahoma" w:hAnsi="Tahoma" w:cs="Tahoma"/>
          <w:sz w:val="20"/>
          <w:lang w:val="cs-CZ"/>
        </w:rPr>
        <w:t>tvoří</w:t>
      </w:r>
      <w:proofErr w:type="gramEnd"/>
      <w:r w:rsidR="00E37196" w:rsidRPr="00D66B48">
        <w:rPr>
          <w:rFonts w:ascii="Tahoma" w:hAnsi="Tahoma" w:cs="Tahoma"/>
          <w:sz w:val="20"/>
          <w:lang w:val="cs-CZ"/>
        </w:rPr>
        <w:t xml:space="preserve"> </w:t>
      </w:r>
      <w:r w:rsidR="00E37196" w:rsidRPr="00D66B48">
        <w:rPr>
          <w:rFonts w:ascii="Tahoma" w:hAnsi="Tahoma" w:cs="Tahoma"/>
          <w:b/>
          <w:sz w:val="20"/>
          <w:lang w:val="cs-CZ"/>
        </w:rPr>
        <w:t xml:space="preserve">Přílohu č. </w:t>
      </w:r>
      <w:r w:rsidR="00063018" w:rsidRPr="00D66B48">
        <w:rPr>
          <w:rFonts w:ascii="Tahoma" w:hAnsi="Tahoma" w:cs="Tahoma"/>
          <w:b/>
          <w:sz w:val="20"/>
          <w:lang w:val="cs-CZ"/>
        </w:rPr>
        <w:t>3</w:t>
      </w:r>
      <w:r w:rsidR="000211BE" w:rsidRPr="00602FCA">
        <w:rPr>
          <w:rFonts w:ascii="Tahoma" w:hAnsi="Tahoma"/>
          <w:b/>
          <w:sz w:val="20"/>
          <w:lang w:val="cs-CZ"/>
        </w:rPr>
        <w:t xml:space="preserve"> </w:t>
      </w:r>
      <w:r w:rsidR="00E37196" w:rsidRPr="00D66B48">
        <w:rPr>
          <w:rFonts w:ascii="Tahoma" w:hAnsi="Tahoma" w:cs="Tahoma"/>
          <w:sz w:val="20"/>
          <w:lang w:val="cs-CZ"/>
        </w:rPr>
        <w:t>této Smlouvy</w:t>
      </w:r>
      <w:r w:rsidRPr="00D66B48">
        <w:rPr>
          <w:rFonts w:ascii="Tahoma" w:hAnsi="Tahoma" w:cs="Tahoma"/>
          <w:sz w:val="20"/>
          <w:lang w:val="cs-CZ"/>
        </w:rPr>
        <w:t xml:space="preserve">. Při jeho provádění budou dodrženy veškeré platné české technické normy a platné právní předpisy vztahující se k předmětu </w:t>
      </w:r>
      <w:r w:rsidR="001E6ECE" w:rsidRPr="00D66B48">
        <w:rPr>
          <w:rFonts w:ascii="Tahoma" w:hAnsi="Tahoma" w:cs="Tahoma"/>
          <w:sz w:val="20"/>
          <w:lang w:val="cs-CZ"/>
        </w:rPr>
        <w:t>Díl</w:t>
      </w:r>
      <w:r w:rsidRPr="00D66B48">
        <w:rPr>
          <w:rFonts w:ascii="Tahoma" w:hAnsi="Tahoma" w:cs="Tahoma"/>
          <w:sz w:val="20"/>
          <w:lang w:val="cs-CZ"/>
        </w:rPr>
        <w:t xml:space="preserve">a a všechny podmínky určené touto </w:t>
      </w:r>
      <w:r w:rsidR="00500CF2" w:rsidRPr="00D66B48">
        <w:rPr>
          <w:rFonts w:ascii="Tahoma" w:hAnsi="Tahoma" w:cs="Tahoma"/>
          <w:sz w:val="20"/>
          <w:lang w:val="cs-CZ"/>
        </w:rPr>
        <w:t>S</w:t>
      </w:r>
      <w:r w:rsidRPr="00D66B48">
        <w:rPr>
          <w:rFonts w:ascii="Tahoma" w:hAnsi="Tahoma" w:cs="Tahoma"/>
          <w:sz w:val="20"/>
          <w:lang w:val="cs-CZ"/>
        </w:rPr>
        <w:t>mlouvou.</w:t>
      </w:r>
    </w:p>
    <w:p w14:paraId="74F67630" w14:textId="77777777" w:rsidR="008C13B1" w:rsidRPr="00D66B48" w:rsidRDefault="008C13B1" w:rsidP="008C13B1">
      <w:pPr>
        <w:pStyle w:val="Tlotextu"/>
        <w:numPr>
          <w:ilvl w:val="0"/>
          <w:numId w:val="1"/>
        </w:numPr>
        <w:spacing w:before="240"/>
        <w:ind w:left="0" w:right="-284"/>
        <w:jc w:val="center"/>
        <w:rPr>
          <w:rFonts w:ascii="Tahoma" w:hAnsi="Tahoma" w:cs="Tahoma"/>
          <w:sz w:val="20"/>
          <w:lang w:val="cs-CZ"/>
        </w:rPr>
      </w:pPr>
    </w:p>
    <w:p w14:paraId="2E210F44" w14:textId="213CF6B1" w:rsidR="008C13B1" w:rsidRPr="00D66B48" w:rsidRDefault="00525C8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Rozsah Díla</w:t>
      </w:r>
    </w:p>
    <w:p w14:paraId="7145EC91" w14:textId="5D63F5AA" w:rsidR="00543A96" w:rsidRPr="00D66B48" w:rsidRDefault="00525C81" w:rsidP="00602FCA">
      <w:pPr>
        <w:pStyle w:val="Tlotextu"/>
        <w:numPr>
          <w:ilvl w:val="0"/>
          <w:numId w:val="3"/>
        </w:numPr>
        <w:spacing w:before="120" w:after="120"/>
        <w:ind w:left="426"/>
        <w:jc w:val="both"/>
        <w:rPr>
          <w:rFonts w:ascii="Tahoma" w:hAnsi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>Díl</w:t>
      </w:r>
      <w:r w:rsidR="00543A96" w:rsidRPr="00D66B48">
        <w:rPr>
          <w:rFonts w:ascii="Tahoma" w:hAnsi="Tahoma" w:cs="Tahoma"/>
          <w:sz w:val="20"/>
          <w:lang w:val="cs-CZ"/>
        </w:rPr>
        <w:t xml:space="preserve">o spočívá v </w:t>
      </w:r>
      <w:r w:rsidR="00543A96" w:rsidRPr="00D66B48">
        <w:rPr>
          <w:rFonts w:ascii="Tahoma" w:hAnsi="Tahoma" w:cs="Tahoma"/>
          <w:b/>
          <w:sz w:val="20"/>
          <w:lang w:val="cs-CZ"/>
        </w:rPr>
        <w:t>r</w:t>
      </w:r>
      <w:r w:rsidR="000E1C47" w:rsidRPr="00D66B48">
        <w:rPr>
          <w:rFonts w:ascii="Tahoma" w:hAnsi="Tahoma"/>
          <w:b/>
          <w:sz w:val="20"/>
          <w:lang w:val="cs-CZ"/>
        </w:rPr>
        <w:t>ealizac</w:t>
      </w:r>
      <w:r w:rsidR="00543A96" w:rsidRPr="00D66B48">
        <w:rPr>
          <w:rFonts w:ascii="Tahoma" w:hAnsi="Tahoma"/>
          <w:b/>
          <w:sz w:val="20"/>
          <w:lang w:val="cs-CZ"/>
        </w:rPr>
        <w:t>i</w:t>
      </w:r>
      <w:r w:rsidR="00906884">
        <w:rPr>
          <w:rFonts w:ascii="Tahoma" w:hAnsi="Tahoma"/>
          <w:b/>
          <w:sz w:val="20"/>
          <w:lang w:val="cs-CZ"/>
        </w:rPr>
        <w:t xml:space="preserve"> </w:t>
      </w:r>
      <w:r w:rsidR="00E47D4C" w:rsidRPr="00D66B48">
        <w:rPr>
          <w:rFonts w:ascii="Tahoma" w:hAnsi="Tahoma"/>
          <w:b/>
          <w:sz w:val="20"/>
          <w:lang w:val="cs-CZ"/>
        </w:rPr>
        <w:t>stálé expozice</w:t>
      </w:r>
      <w:r w:rsidR="000E1C47" w:rsidRPr="00D66B48">
        <w:rPr>
          <w:rFonts w:ascii="Tahoma" w:hAnsi="Tahoma"/>
          <w:b/>
          <w:sz w:val="20"/>
          <w:lang w:val="cs-CZ"/>
        </w:rPr>
        <w:t xml:space="preserve"> dle projektové dokumentace</w:t>
      </w:r>
      <w:r w:rsidR="00F66791">
        <w:rPr>
          <w:rFonts w:ascii="Tahoma" w:hAnsi="Tahoma"/>
          <w:b/>
          <w:sz w:val="20"/>
          <w:lang w:val="cs-CZ"/>
        </w:rPr>
        <w:t xml:space="preserve"> a ve zhotovení doplňující</w:t>
      </w:r>
      <w:r w:rsidR="00DF62FA">
        <w:rPr>
          <w:rFonts w:ascii="Tahoma" w:hAnsi="Tahoma"/>
          <w:b/>
          <w:sz w:val="20"/>
          <w:lang w:val="cs-CZ"/>
        </w:rPr>
        <w:t>ch</w:t>
      </w:r>
      <w:r w:rsidR="00F66791">
        <w:rPr>
          <w:rFonts w:ascii="Tahoma" w:hAnsi="Tahoma"/>
          <w:b/>
          <w:sz w:val="20"/>
          <w:lang w:val="cs-CZ"/>
        </w:rPr>
        <w:t xml:space="preserve"> </w:t>
      </w:r>
      <w:r w:rsidR="00DF62FA">
        <w:rPr>
          <w:rFonts w:ascii="Tahoma" w:hAnsi="Tahoma"/>
          <w:b/>
          <w:sz w:val="20"/>
          <w:lang w:val="cs-CZ"/>
        </w:rPr>
        <w:t>dokumentací</w:t>
      </w:r>
      <w:r w:rsidR="008C13B1" w:rsidRPr="00D66B48">
        <w:rPr>
          <w:rFonts w:ascii="Tahoma" w:hAnsi="Tahoma"/>
          <w:sz w:val="20"/>
          <w:lang w:val="cs-CZ"/>
        </w:rPr>
        <w:t>.</w:t>
      </w:r>
    </w:p>
    <w:p w14:paraId="422E400A" w14:textId="77777777" w:rsidR="008C13B1" w:rsidRPr="00A45877" w:rsidRDefault="008C13B1" w:rsidP="00602FCA">
      <w:pPr>
        <w:pStyle w:val="Tlotextu"/>
        <w:numPr>
          <w:ilvl w:val="0"/>
          <w:numId w:val="3"/>
        </w:numPr>
        <w:spacing w:before="120" w:after="120"/>
        <w:ind w:left="426"/>
        <w:jc w:val="both"/>
        <w:rPr>
          <w:lang w:val="cs-CZ"/>
        </w:rPr>
      </w:pPr>
      <w:r w:rsidRPr="00602FCA">
        <w:rPr>
          <w:rFonts w:ascii="Tahoma" w:hAnsi="Tahoma"/>
          <w:sz w:val="20"/>
          <w:lang w:val="cs-CZ"/>
        </w:rPr>
        <w:t>Součástí Díla bude zejména</w:t>
      </w:r>
      <w:r w:rsidR="004528D6">
        <w:rPr>
          <w:rFonts w:ascii="Tahoma" w:hAnsi="Tahoma" w:cs="Tahoma"/>
          <w:sz w:val="20"/>
          <w:lang w:val="cs-CZ"/>
        </w:rPr>
        <w:t>, nikoliv však výlučně</w:t>
      </w:r>
      <w:r w:rsidRPr="00602FCA">
        <w:rPr>
          <w:lang w:val="cs-CZ"/>
        </w:rPr>
        <w:t>:</w:t>
      </w:r>
    </w:p>
    <w:p w14:paraId="2210FA97" w14:textId="1B368D8E" w:rsidR="00CD6744" w:rsidRPr="00CD6744" w:rsidRDefault="00CD6744" w:rsidP="00CD6744">
      <w:pPr>
        <w:pStyle w:val="Tlotextu"/>
        <w:numPr>
          <w:ilvl w:val="1"/>
          <w:numId w:val="3"/>
        </w:numPr>
        <w:spacing w:before="120" w:after="120"/>
        <w:ind w:left="993" w:hanging="284"/>
        <w:jc w:val="both"/>
        <w:rPr>
          <w:rFonts w:ascii="Tahoma" w:hAnsi="Tahoma"/>
          <w:sz w:val="20"/>
          <w:lang w:val="cs-CZ"/>
        </w:rPr>
      </w:pPr>
      <w:r w:rsidRPr="00CD6744">
        <w:rPr>
          <w:rFonts w:ascii="Tahoma" w:hAnsi="Tahoma"/>
          <w:sz w:val="20"/>
          <w:lang w:val="cs-CZ"/>
        </w:rPr>
        <w:t>Realizace interiéru expozice</w:t>
      </w:r>
    </w:p>
    <w:p w14:paraId="035B944E" w14:textId="5ED45545" w:rsidR="000E1C47" w:rsidRPr="00D66B48" w:rsidRDefault="000A414A" w:rsidP="00E47D4C">
      <w:pPr>
        <w:pStyle w:val="Nadpis3"/>
        <w:numPr>
          <w:ilvl w:val="0"/>
          <w:numId w:val="26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="00E47D4C" w:rsidRPr="00D66B48">
        <w:rPr>
          <w:rFonts w:ascii="Tahoma" w:hAnsi="Tahoma" w:cs="Tahoma"/>
          <w:sz w:val="20"/>
          <w:szCs w:val="20"/>
        </w:rPr>
        <w:t>ealizace</w:t>
      </w:r>
      <w:r w:rsidR="00D47DB0">
        <w:rPr>
          <w:rFonts w:ascii="Tahoma" w:hAnsi="Tahoma" w:cs="Tahoma"/>
          <w:sz w:val="20"/>
          <w:szCs w:val="20"/>
        </w:rPr>
        <w:t xml:space="preserve"> a montáž</w:t>
      </w:r>
      <w:r w:rsidR="00E47D4C" w:rsidRPr="00D66B48">
        <w:rPr>
          <w:rFonts w:ascii="Tahoma" w:hAnsi="Tahoma" w:cs="Tahoma"/>
          <w:sz w:val="20"/>
          <w:szCs w:val="20"/>
        </w:rPr>
        <w:t xml:space="preserve"> stavební části </w:t>
      </w:r>
      <w:r w:rsidR="00DF62FA">
        <w:rPr>
          <w:rFonts w:ascii="Tahoma" w:hAnsi="Tahoma" w:cs="Tahoma"/>
          <w:sz w:val="20"/>
          <w:szCs w:val="20"/>
        </w:rPr>
        <w:t>expozic</w:t>
      </w:r>
      <w:r w:rsidR="002D1BA0" w:rsidRPr="00D66B48">
        <w:rPr>
          <w:rFonts w:ascii="Tahoma" w:hAnsi="Tahoma" w:cs="Tahoma"/>
          <w:sz w:val="20"/>
          <w:szCs w:val="20"/>
        </w:rPr>
        <w:t>,</w:t>
      </w:r>
    </w:p>
    <w:p w14:paraId="6B55318D" w14:textId="540048B8" w:rsidR="000E1C47" w:rsidRPr="00D66B48" w:rsidRDefault="000A414A" w:rsidP="00E47D4C">
      <w:pPr>
        <w:pStyle w:val="Nadpis3"/>
        <w:numPr>
          <w:ilvl w:val="0"/>
          <w:numId w:val="26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="00E47D4C" w:rsidRPr="00D66B48">
        <w:rPr>
          <w:rFonts w:ascii="Tahoma" w:hAnsi="Tahoma" w:cs="Tahoma"/>
          <w:sz w:val="20"/>
          <w:szCs w:val="20"/>
        </w:rPr>
        <w:t>ealizace</w:t>
      </w:r>
      <w:r w:rsidR="00D47DB0">
        <w:rPr>
          <w:rFonts w:ascii="Tahoma" w:hAnsi="Tahoma" w:cs="Tahoma"/>
          <w:sz w:val="20"/>
          <w:szCs w:val="20"/>
        </w:rPr>
        <w:t xml:space="preserve"> a montáž</w:t>
      </w:r>
      <w:r w:rsidR="00E47D4C" w:rsidRPr="00D66B48">
        <w:rPr>
          <w:rFonts w:ascii="Tahoma" w:hAnsi="Tahoma" w:cs="Tahoma"/>
          <w:sz w:val="20"/>
          <w:szCs w:val="20"/>
        </w:rPr>
        <w:t xml:space="preserve"> elektroinstalace expozice</w:t>
      </w:r>
      <w:r w:rsidR="002D1BA0" w:rsidRPr="00D66B48">
        <w:rPr>
          <w:rFonts w:ascii="Tahoma" w:hAnsi="Tahoma" w:cs="Tahoma"/>
          <w:sz w:val="20"/>
          <w:szCs w:val="20"/>
        </w:rPr>
        <w:t>,</w:t>
      </w:r>
    </w:p>
    <w:p w14:paraId="3E5AD76C" w14:textId="2E0C1314" w:rsidR="000E1C47" w:rsidRPr="00D66B48" w:rsidRDefault="00E47D4C" w:rsidP="00E47D4C">
      <w:pPr>
        <w:pStyle w:val="Nadpis3"/>
        <w:numPr>
          <w:ilvl w:val="0"/>
          <w:numId w:val="26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realizace </w:t>
      </w:r>
      <w:r w:rsidR="00D47DB0">
        <w:rPr>
          <w:rFonts w:ascii="Tahoma" w:hAnsi="Tahoma" w:cs="Tahoma"/>
          <w:sz w:val="20"/>
          <w:szCs w:val="20"/>
        </w:rPr>
        <w:t xml:space="preserve">a montáž </w:t>
      </w:r>
      <w:r w:rsidRPr="00D66B48">
        <w:rPr>
          <w:rFonts w:ascii="Tahoma" w:hAnsi="Tahoma" w:cs="Tahoma"/>
          <w:sz w:val="20"/>
          <w:szCs w:val="20"/>
        </w:rPr>
        <w:t>vitrín vč. vnitřního osvětlení</w:t>
      </w:r>
      <w:r w:rsidR="002D1BA0" w:rsidRPr="00D66B48">
        <w:rPr>
          <w:rFonts w:ascii="Tahoma" w:hAnsi="Tahoma" w:cs="Tahoma"/>
          <w:sz w:val="20"/>
          <w:szCs w:val="20"/>
        </w:rPr>
        <w:t>,</w:t>
      </w:r>
    </w:p>
    <w:p w14:paraId="3E0724F9" w14:textId="2044C2CF" w:rsidR="00A80C03" w:rsidRPr="00D66B48" w:rsidRDefault="00E47D4C" w:rsidP="00E47D4C">
      <w:pPr>
        <w:pStyle w:val="Nadpis3"/>
        <w:numPr>
          <w:ilvl w:val="0"/>
          <w:numId w:val="26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realizace </w:t>
      </w:r>
      <w:r w:rsidR="00D47DB0">
        <w:rPr>
          <w:rFonts w:ascii="Tahoma" w:hAnsi="Tahoma" w:cs="Tahoma"/>
          <w:sz w:val="20"/>
          <w:szCs w:val="20"/>
        </w:rPr>
        <w:t xml:space="preserve">a montáž </w:t>
      </w:r>
      <w:r w:rsidRPr="00D66B48">
        <w:rPr>
          <w:rFonts w:ascii="Tahoma" w:hAnsi="Tahoma" w:cs="Tahoma"/>
          <w:sz w:val="20"/>
          <w:szCs w:val="20"/>
        </w:rPr>
        <w:t>výstavního mobiliáře</w:t>
      </w:r>
      <w:r w:rsidR="00A80C03" w:rsidRPr="00D66B48">
        <w:rPr>
          <w:rFonts w:ascii="Tahoma" w:hAnsi="Tahoma" w:cs="Tahoma"/>
          <w:sz w:val="20"/>
          <w:szCs w:val="20"/>
        </w:rPr>
        <w:t>,</w:t>
      </w:r>
    </w:p>
    <w:p w14:paraId="7B3A4107" w14:textId="70E2ED25" w:rsidR="00B777B1" w:rsidRPr="00D66B48" w:rsidRDefault="00B777B1" w:rsidP="00E47D4C">
      <w:pPr>
        <w:pStyle w:val="Nadpis3"/>
        <w:numPr>
          <w:ilvl w:val="0"/>
          <w:numId w:val="26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dodávka a montáž stropního osvětlení,</w:t>
      </w:r>
    </w:p>
    <w:p w14:paraId="1F842B9A" w14:textId="2C897D20" w:rsidR="004A436F" w:rsidRDefault="00286117" w:rsidP="00CD6744">
      <w:pPr>
        <w:pStyle w:val="Nadpis3"/>
        <w:numPr>
          <w:ilvl w:val="0"/>
          <w:numId w:val="26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vzorkování – zhotovení a předložení funkčního vzorku vybraných prvků z Projektové dokumentace (Příloha č. 2) uvedených v Seznamu funkčních vz</w:t>
      </w:r>
      <w:r w:rsidR="0094208D">
        <w:rPr>
          <w:rFonts w:ascii="Tahoma" w:hAnsi="Tahoma" w:cs="Tahoma"/>
          <w:sz w:val="20"/>
          <w:szCs w:val="20"/>
        </w:rPr>
        <w:t>orků k odsouhlasení (Příloha č. 5</w:t>
      </w:r>
      <w:r>
        <w:rPr>
          <w:rFonts w:ascii="Tahoma" w:hAnsi="Tahoma" w:cs="Tahoma"/>
          <w:sz w:val="20"/>
          <w:szCs w:val="20"/>
        </w:rPr>
        <w:t>),</w:t>
      </w:r>
      <w:r w:rsidR="00F80A9F">
        <w:rPr>
          <w:rFonts w:ascii="Tahoma" w:hAnsi="Tahoma" w:cs="Tahoma"/>
          <w:sz w:val="20"/>
          <w:szCs w:val="20"/>
        </w:rPr>
        <w:t xml:space="preserve"> </w:t>
      </w:r>
    </w:p>
    <w:p w14:paraId="319207B9" w14:textId="4AEA1C19" w:rsidR="004A436F" w:rsidRDefault="004A436F" w:rsidP="00CD6744">
      <w:pPr>
        <w:pStyle w:val="Nadpis3"/>
        <w:numPr>
          <w:ilvl w:val="0"/>
          <w:numId w:val="26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přípravné a závěrečné práce (zakrytí podlah, průběžný a finální úklid, fotodokumentace),</w:t>
      </w:r>
    </w:p>
    <w:p w14:paraId="1D4DACD0" w14:textId="20C77946" w:rsidR="00CD6744" w:rsidRDefault="00E47D4C" w:rsidP="00CD6744">
      <w:pPr>
        <w:pStyle w:val="Nadpis3"/>
        <w:numPr>
          <w:ilvl w:val="0"/>
          <w:numId w:val="26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další související dodávky a služby, které vyplývají z přiložené projektové dokumentace</w:t>
      </w:r>
      <w:r w:rsidR="000E1C47" w:rsidRPr="00D66B48">
        <w:rPr>
          <w:rFonts w:ascii="Tahoma" w:hAnsi="Tahoma" w:cs="Tahoma"/>
          <w:sz w:val="20"/>
          <w:szCs w:val="20"/>
        </w:rPr>
        <w:t>.</w:t>
      </w:r>
    </w:p>
    <w:p w14:paraId="62F8670D" w14:textId="77777777" w:rsidR="00CD6744" w:rsidRDefault="00CD6744" w:rsidP="00CD6744">
      <w:pPr>
        <w:pStyle w:val="Nadpis3"/>
        <w:numPr>
          <w:ilvl w:val="0"/>
          <w:numId w:val="0"/>
        </w:numPr>
        <w:tabs>
          <w:tab w:val="left" w:pos="851"/>
        </w:tabs>
        <w:spacing w:before="0" w:after="0" w:line="240" w:lineRule="auto"/>
        <w:ind w:left="360" w:hanging="360"/>
        <w:rPr>
          <w:rFonts w:ascii="Tahoma" w:hAnsi="Tahoma" w:cs="Tahoma"/>
          <w:sz w:val="20"/>
          <w:szCs w:val="20"/>
        </w:rPr>
      </w:pPr>
    </w:p>
    <w:p w14:paraId="4F61AC32" w14:textId="77777777" w:rsidR="00CD6744" w:rsidRDefault="00CD6744" w:rsidP="00CD6744">
      <w:pPr>
        <w:pStyle w:val="Tlotextu"/>
        <w:numPr>
          <w:ilvl w:val="1"/>
          <w:numId w:val="3"/>
        </w:numPr>
        <w:spacing w:before="120" w:after="120"/>
        <w:ind w:left="993" w:hanging="284"/>
        <w:jc w:val="both"/>
        <w:rPr>
          <w:rFonts w:ascii="Tahoma" w:eastAsia="Tahoma" w:hAnsi="Tahoma" w:cs="Tahoma"/>
          <w:color w:val="auto"/>
          <w:sz w:val="20"/>
        </w:rPr>
      </w:pPr>
      <w:r w:rsidRPr="00CD6744">
        <w:rPr>
          <w:rFonts w:ascii="Tahoma" w:hAnsi="Tahoma"/>
          <w:sz w:val="20"/>
          <w:lang w:val="cs-CZ"/>
        </w:rPr>
        <w:t>Dokumentace skutečného provedení, dílenská dokumentace</w:t>
      </w:r>
    </w:p>
    <w:p w14:paraId="7117ECE0" w14:textId="6E964CC4" w:rsidR="00CD6744" w:rsidRPr="00CD6744" w:rsidRDefault="00CD6744" w:rsidP="00CD6744">
      <w:pPr>
        <w:pStyle w:val="Nadpis3"/>
        <w:numPr>
          <w:ilvl w:val="0"/>
          <w:numId w:val="37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  <w:r w:rsidRPr="00CD6744">
        <w:rPr>
          <w:rFonts w:ascii="Tahoma" w:hAnsi="Tahoma" w:cs="Tahoma"/>
          <w:sz w:val="20"/>
          <w:szCs w:val="20"/>
        </w:rPr>
        <w:t>Dokumentace skutečného provedení realizace expozice</w:t>
      </w:r>
      <w:r>
        <w:rPr>
          <w:rFonts w:ascii="Tahoma" w:hAnsi="Tahoma" w:cs="Tahoma"/>
          <w:sz w:val="20"/>
          <w:szCs w:val="20"/>
        </w:rPr>
        <w:t>,</w:t>
      </w:r>
    </w:p>
    <w:p w14:paraId="3DE75119" w14:textId="72B36E96" w:rsidR="00CD6744" w:rsidRPr="00CD6744" w:rsidRDefault="00CD6744" w:rsidP="00CD6744">
      <w:pPr>
        <w:pStyle w:val="Nadpis3"/>
        <w:numPr>
          <w:ilvl w:val="0"/>
          <w:numId w:val="37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  <w:r w:rsidRPr="00CD6744">
        <w:rPr>
          <w:rFonts w:ascii="Tahoma" w:hAnsi="Tahoma" w:cs="Tahoma"/>
          <w:sz w:val="20"/>
          <w:szCs w:val="20"/>
        </w:rPr>
        <w:t xml:space="preserve">Dílenská dokumentace </w:t>
      </w:r>
      <w:r w:rsidR="001B1744">
        <w:rPr>
          <w:rFonts w:ascii="Tahoma" w:hAnsi="Tahoma" w:cs="Tahoma"/>
          <w:sz w:val="20"/>
          <w:szCs w:val="20"/>
        </w:rPr>
        <w:t xml:space="preserve">všech </w:t>
      </w:r>
      <w:r w:rsidRPr="00CD6744">
        <w:rPr>
          <w:rFonts w:ascii="Tahoma" w:hAnsi="Tahoma" w:cs="Tahoma"/>
          <w:sz w:val="20"/>
          <w:szCs w:val="20"/>
        </w:rPr>
        <w:t>prvků</w:t>
      </w:r>
      <w:r w:rsidR="00967C38">
        <w:rPr>
          <w:rFonts w:ascii="Tahoma" w:hAnsi="Tahoma" w:cs="Tahoma"/>
          <w:sz w:val="20"/>
          <w:szCs w:val="20"/>
        </w:rPr>
        <w:t xml:space="preserve"> </w:t>
      </w:r>
      <w:r w:rsidR="00967C38">
        <w:rPr>
          <w:rFonts w:ascii="Tahoma" w:eastAsia="Tahoma" w:hAnsi="Tahoma" w:cs="Tahoma"/>
          <w:sz w:val="20"/>
          <w:szCs w:val="20"/>
        </w:rPr>
        <w:t>obsažených v Projektové dokumentaci (Příloha</w:t>
      </w:r>
      <w:r w:rsidR="000A414A">
        <w:rPr>
          <w:rFonts w:ascii="Tahoma" w:eastAsia="Tahoma" w:hAnsi="Tahoma" w:cs="Tahoma"/>
          <w:sz w:val="20"/>
          <w:szCs w:val="20"/>
        </w:rPr>
        <w:t> </w:t>
      </w:r>
      <w:r w:rsidR="00967C38">
        <w:rPr>
          <w:rFonts w:ascii="Tahoma" w:eastAsia="Tahoma" w:hAnsi="Tahoma" w:cs="Tahoma"/>
          <w:sz w:val="20"/>
          <w:szCs w:val="20"/>
        </w:rPr>
        <w:t>č. 2)</w:t>
      </w:r>
      <w:r w:rsidR="000A414A">
        <w:rPr>
          <w:rFonts w:ascii="Tahoma" w:hAnsi="Tahoma" w:cs="Tahoma"/>
          <w:sz w:val="20"/>
          <w:szCs w:val="20"/>
        </w:rPr>
        <w:t>.</w:t>
      </w:r>
    </w:p>
    <w:p w14:paraId="20093EEC" w14:textId="77777777" w:rsidR="00286117" w:rsidRPr="00286117" w:rsidRDefault="00286117" w:rsidP="00286117">
      <w:pPr>
        <w:pStyle w:val="Nadpis3"/>
        <w:numPr>
          <w:ilvl w:val="0"/>
          <w:numId w:val="0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</w:p>
    <w:p w14:paraId="2EACFFF5" w14:textId="7FCF7A41" w:rsidR="00906884" w:rsidRPr="00A45877" w:rsidRDefault="00906884" w:rsidP="00F66791">
      <w:pPr>
        <w:pStyle w:val="Tlotextu"/>
        <w:numPr>
          <w:ilvl w:val="0"/>
          <w:numId w:val="3"/>
        </w:numPr>
        <w:spacing w:before="120" w:after="120"/>
        <w:ind w:left="426"/>
        <w:jc w:val="both"/>
        <w:rPr>
          <w:rFonts w:ascii="Tahoma" w:hAnsi="Tahoma" w:cs="Tahoma"/>
          <w:sz w:val="20"/>
          <w:lang w:val="cs-CZ"/>
        </w:rPr>
      </w:pPr>
      <w:r w:rsidRPr="00A52272">
        <w:rPr>
          <w:rFonts w:ascii="Tahoma" w:hAnsi="Tahoma" w:cs="Tahoma"/>
          <w:sz w:val="20"/>
          <w:lang w:val="cs-CZ"/>
        </w:rPr>
        <w:t>Součástí Díla jsou i práce a dodávky</w:t>
      </w:r>
      <w:r w:rsidR="00967516">
        <w:rPr>
          <w:rFonts w:ascii="Tahoma" w:hAnsi="Tahoma" w:cs="Tahoma"/>
          <w:sz w:val="20"/>
          <w:lang w:val="cs-CZ"/>
        </w:rPr>
        <w:t xml:space="preserve"> ve Smlouvě</w:t>
      </w:r>
      <w:r w:rsidRPr="00A52272">
        <w:rPr>
          <w:rFonts w:ascii="Tahoma" w:hAnsi="Tahoma" w:cs="Tahoma"/>
          <w:sz w:val="20"/>
          <w:lang w:val="cs-CZ"/>
        </w:rPr>
        <w:t xml:space="preserve"> výslovně nespecifikované, které jsou však k řádnému provedení Díla nezbytné a o kterých vzhledem ke své kvalifikaci a zkušenostem Zhotovitel měl nebo mohl vědět nebo je mohl předpokládat. Provedení těchto prací v žádném případě nezvyšuje cenu Díla</w:t>
      </w:r>
      <w:r w:rsidR="00967516">
        <w:rPr>
          <w:rFonts w:ascii="Tahoma" w:hAnsi="Tahoma" w:cs="Tahoma"/>
          <w:sz w:val="20"/>
          <w:lang w:val="cs-CZ"/>
        </w:rPr>
        <w:t xml:space="preserve"> dle </w:t>
      </w:r>
      <w:r w:rsidR="00967516" w:rsidRPr="00A52272">
        <w:rPr>
          <w:rFonts w:ascii="Tahoma" w:hAnsi="Tahoma" w:cs="Tahoma"/>
          <w:b/>
          <w:sz w:val="20"/>
          <w:lang w:val="cs-CZ"/>
        </w:rPr>
        <w:t>článku IV.</w:t>
      </w:r>
      <w:r w:rsidR="00967516">
        <w:rPr>
          <w:rFonts w:ascii="Tahoma" w:hAnsi="Tahoma" w:cs="Tahoma"/>
          <w:sz w:val="20"/>
          <w:lang w:val="cs-CZ"/>
        </w:rPr>
        <w:t xml:space="preserve"> této Smlouvy</w:t>
      </w:r>
      <w:r w:rsidRPr="00A52272">
        <w:rPr>
          <w:rFonts w:ascii="Tahoma" w:hAnsi="Tahoma" w:cs="Tahoma"/>
          <w:sz w:val="20"/>
          <w:lang w:val="cs-CZ"/>
        </w:rPr>
        <w:t>.</w:t>
      </w:r>
    </w:p>
    <w:p w14:paraId="55920866" w14:textId="32362CC3" w:rsidR="00B81BAD" w:rsidRPr="00A45877" w:rsidRDefault="00B81BAD" w:rsidP="00F66791">
      <w:pPr>
        <w:pStyle w:val="Tlotextu"/>
        <w:numPr>
          <w:ilvl w:val="0"/>
          <w:numId w:val="3"/>
        </w:numPr>
        <w:spacing w:before="120" w:after="120"/>
        <w:ind w:left="426"/>
        <w:jc w:val="both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sz w:val="20"/>
          <w:lang w:val="cs-CZ"/>
        </w:rPr>
        <w:t>Součástí Díla nejsou dosud nedefinované části realizace jako je tisk expoziční grafiky či instalace exponátů</w:t>
      </w:r>
      <w:r w:rsidR="00377968">
        <w:rPr>
          <w:rFonts w:ascii="Tahoma" w:hAnsi="Tahoma" w:cs="Tahoma"/>
          <w:sz w:val="20"/>
          <w:lang w:val="cs-CZ"/>
        </w:rPr>
        <w:t xml:space="preserve"> a výroba adjustačních prvků.</w:t>
      </w:r>
    </w:p>
    <w:p w14:paraId="72EE41F2" w14:textId="77777777" w:rsidR="008C13B1" w:rsidRPr="00D66B48" w:rsidRDefault="008C13B1" w:rsidP="008C13B1">
      <w:pPr>
        <w:pStyle w:val="Odstavecseseznamem"/>
        <w:numPr>
          <w:ilvl w:val="0"/>
          <w:numId w:val="1"/>
        </w:numPr>
        <w:tabs>
          <w:tab w:val="left" w:pos="357"/>
        </w:tabs>
        <w:spacing w:before="240" w:after="0" w:line="240" w:lineRule="auto"/>
        <w:ind w:left="714"/>
        <w:jc w:val="center"/>
        <w:rPr>
          <w:rFonts w:ascii="Tahoma" w:hAnsi="Tahoma" w:cs="Tahoma"/>
          <w:sz w:val="20"/>
          <w:szCs w:val="20"/>
          <w:lang w:val="cs-CZ"/>
        </w:rPr>
      </w:pPr>
    </w:p>
    <w:p w14:paraId="3964CFA9" w14:textId="77777777" w:rsidR="008C13B1" w:rsidRPr="00D66B48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Místo a doba plnění</w:t>
      </w:r>
    </w:p>
    <w:p w14:paraId="0D8DD2A6" w14:textId="5CDDF2D0" w:rsidR="008C13B1" w:rsidRPr="00D66B48" w:rsidRDefault="008C13B1" w:rsidP="00423DB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bookmarkStart w:id="0" w:name="_Ref496786456"/>
      <w:bookmarkStart w:id="1" w:name="_Hlk500417777"/>
      <w:bookmarkEnd w:id="0"/>
      <w:bookmarkEnd w:id="1"/>
      <w:r w:rsidRPr="00D66B48">
        <w:rPr>
          <w:rFonts w:ascii="Tahoma" w:hAnsi="Tahoma" w:cs="Tahoma"/>
          <w:sz w:val="20"/>
          <w:szCs w:val="20"/>
        </w:rPr>
        <w:t xml:space="preserve">Zhotovitel se zavazuje </w:t>
      </w:r>
      <w:r w:rsidR="007E404D">
        <w:rPr>
          <w:rFonts w:ascii="Tahoma" w:hAnsi="Tahoma" w:cs="Tahoma"/>
          <w:sz w:val="20"/>
          <w:szCs w:val="20"/>
        </w:rPr>
        <w:t>realizovat</w:t>
      </w:r>
      <w:r w:rsidRPr="00D66B48">
        <w:rPr>
          <w:rFonts w:ascii="Tahoma" w:hAnsi="Tahoma" w:cs="Tahoma"/>
          <w:sz w:val="20"/>
          <w:szCs w:val="20"/>
        </w:rPr>
        <w:t xml:space="preserve"> Díl</w:t>
      </w:r>
      <w:r w:rsidR="007E404D">
        <w:rPr>
          <w:rFonts w:ascii="Tahoma" w:hAnsi="Tahoma" w:cs="Tahoma"/>
          <w:sz w:val="20"/>
          <w:szCs w:val="20"/>
        </w:rPr>
        <w:t>o</w:t>
      </w:r>
      <w:r w:rsidR="00142CD0">
        <w:rPr>
          <w:rFonts w:ascii="Tahoma" w:hAnsi="Tahoma" w:cs="Tahoma"/>
          <w:sz w:val="20"/>
          <w:szCs w:val="20"/>
        </w:rPr>
        <w:t xml:space="preserve"> </w:t>
      </w:r>
      <w:r w:rsidRPr="00D66B48">
        <w:rPr>
          <w:rFonts w:ascii="Tahoma" w:hAnsi="Tahoma" w:cs="Tahoma"/>
          <w:sz w:val="20"/>
          <w:szCs w:val="20"/>
        </w:rPr>
        <w:t>v termín</w:t>
      </w:r>
      <w:r w:rsidR="00D447D8">
        <w:rPr>
          <w:rFonts w:ascii="Tahoma" w:hAnsi="Tahoma" w:cs="Tahoma"/>
          <w:sz w:val="20"/>
          <w:szCs w:val="20"/>
        </w:rPr>
        <w:t>ech</w:t>
      </w:r>
      <w:r w:rsidR="00142CD0">
        <w:rPr>
          <w:rFonts w:ascii="Tahoma" w:hAnsi="Tahoma" w:cs="Tahoma"/>
          <w:sz w:val="20"/>
          <w:szCs w:val="20"/>
        </w:rPr>
        <w:t xml:space="preserve"> </w:t>
      </w:r>
      <w:r w:rsidR="00DA4752" w:rsidRPr="00D66B48">
        <w:rPr>
          <w:rFonts w:ascii="Tahoma" w:hAnsi="Tahoma" w:cs="Tahoma"/>
          <w:sz w:val="20"/>
          <w:szCs w:val="20"/>
        </w:rPr>
        <w:t>uveden</w:t>
      </w:r>
      <w:r w:rsidR="00D447D8">
        <w:rPr>
          <w:rFonts w:ascii="Tahoma" w:hAnsi="Tahoma" w:cs="Tahoma"/>
          <w:sz w:val="20"/>
          <w:szCs w:val="20"/>
        </w:rPr>
        <w:t>ých</w:t>
      </w:r>
      <w:r w:rsidR="00DA4752" w:rsidRPr="00D66B48">
        <w:rPr>
          <w:rFonts w:ascii="Tahoma" w:hAnsi="Tahoma" w:cs="Tahoma"/>
          <w:sz w:val="20"/>
          <w:szCs w:val="20"/>
        </w:rPr>
        <w:t xml:space="preserve"> v následujících bodech:</w:t>
      </w:r>
    </w:p>
    <w:p w14:paraId="14D6E5E0" w14:textId="4CB08745" w:rsidR="000E1C47" w:rsidRPr="000B675C" w:rsidRDefault="00063018" w:rsidP="00B777B1">
      <w:pPr>
        <w:pStyle w:val="Odstavecseseznamem"/>
        <w:numPr>
          <w:ilvl w:val="1"/>
          <w:numId w:val="18"/>
        </w:numPr>
        <w:tabs>
          <w:tab w:val="left" w:pos="709"/>
        </w:tabs>
        <w:spacing w:line="240" w:lineRule="atLeast"/>
        <w:ind w:left="851"/>
        <w:rPr>
          <w:rFonts w:ascii="Tahoma" w:hAnsi="Tahoma" w:cs="Tahoma"/>
          <w:sz w:val="20"/>
          <w:szCs w:val="20"/>
          <w:lang w:val="cs-CZ"/>
        </w:rPr>
      </w:pPr>
      <w:r w:rsidRPr="000B675C">
        <w:rPr>
          <w:rFonts w:ascii="Tahoma" w:hAnsi="Tahoma" w:cs="Tahoma"/>
          <w:sz w:val="20"/>
          <w:szCs w:val="20"/>
          <w:lang w:val="cs-CZ"/>
        </w:rPr>
        <w:lastRenderedPageBreak/>
        <w:t>převzetí výstavního</w:t>
      </w:r>
      <w:r w:rsidR="00142CD0" w:rsidRPr="00F73A56">
        <w:rPr>
          <w:rFonts w:ascii="Tahoma" w:hAnsi="Tahoma" w:cs="Tahoma"/>
          <w:sz w:val="20"/>
          <w:szCs w:val="20"/>
          <w:lang w:val="cs-CZ"/>
        </w:rPr>
        <w:t xml:space="preserve"> </w:t>
      </w:r>
      <w:r w:rsidRPr="00F73A56">
        <w:rPr>
          <w:rFonts w:ascii="Tahoma" w:hAnsi="Tahoma" w:cs="Tahoma"/>
          <w:sz w:val="20"/>
          <w:szCs w:val="20"/>
          <w:lang w:val="cs-CZ"/>
        </w:rPr>
        <w:t>prostoru</w:t>
      </w:r>
      <w:r w:rsidR="000E1C47" w:rsidRPr="00F73A56">
        <w:rPr>
          <w:rFonts w:ascii="Tahoma" w:hAnsi="Tahoma" w:cs="Tahoma"/>
          <w:sz w:val="20"/>
          <w:szCs w:val="20"/>
          <w:lang w:val="cs-CZ"/>
        </w:rPr>
        <w:t>:</w:t>
      </w:r>
      <w:r w:rsidR="007E404D" w:rsidRPr="00DD265A">
        <w:rPr>
          <w:rFonts w:ascii="Tahoma" w:hAnsi="Tahoma" w:cs="Tahoma"/>
          <w:sz w:val="20"/>
          <w:szCs w:val="20"/>
          <w:lang w:val="cs-CZ"/>
        </w:rPr>
        <w:tab/>
      </w:r>
      <w:r w:rsidR="001E0365" w:rsidRPr="001E0365">
        <w:rPr>
          <w:rFonts w:ascii="Tahoma" w:hAnsi="Tahoma" w:cs="Tahoma"/>
          <w:sz w:val="20"/>
          <w:szCs w:val="20"/>
          <w:lang w:val="cs-CZ"/>
        </w:rPr>
        <w:tab/>
      </w:r>
      <w:r w:rsidR="0073492D">
        <w:rPr>
          <w:rFonts w:ascii="Tahoma" w:hAnsi="Tahoma"/>
          <w:sz w:val="20"/>
          <w:lang w:val="cs-CZ"/>
        </w:rPr>
        <w:t xml:space="preserve">do </w:t>
      </w:r>
      <w:r w:rsidR="00B777B1">
        <w:rPr>
          <w:rFonts w:ascii="Tahoma" w:hAnsi="Tahoma"/>
          <w:sz w:val="20"/>
          <w:lang w:val="cs-CZ"/>
        </w:rPr>
        <w:t>1</w:t>
      </w:r>
      <w:r w:rsidR="0073492D">
        <w:rPr>
          <w:rFonts w:ascii="Tahoma" w:hAnsi="Tahoma"/>
          <w:sz w:val="20"/>
          <w:lang w:val="cs-CZ"/>
        </w:rPr>
        <w:t>5 pracovních dnů od nabytí účinnosti této Smlouv</w:t>
      </w:r>
      <w:r w:rsidR="009350BF">
        <w:rPr>
          <w:rFonts w:ascii="Tahoma" w:hAnsi="Tahoma"/>
          <w:sz w:val="20"/>
          <w:lang w:val="cs-CZ"/>
        </w:rPr>
        <w:t>y</w:t>
      </w:r>
    </w:p>
    <w:p w14:paraId="133D855D" w14:textId="0AEBA3F7" w:rsidR="000E1C47" w:rsidRPr="000B675C" w:rsidRDefault="000E1C47" w:rsidP="00B777B1">
      <w:pPr>
        <w:pStyle w:val="Odstavecseseznamem"/>
        <w:numPr>
          <w:ilvl w:val="1"/>
          <w:numId w:val="18"/>
        </w:numPr>
        <w:tabs>
          <w:tab w:val="left" w:pos="709"/>
        </w:tabs>
        <w:spacing w:line="240" w:lineRule="atLeast"/>
        <w:ind w:left="851"/>
        <w:rPr>
          <w:rFonts w:ascii="Tahoma" w:hAnsi="Tahoma" w:cs="Tahoma"/>
          <w:sz w:val="20"/>
          <w:szCs w:val="20"/>
          <w:lang w:val="cs-CZ"/>
        </w:rPr>
      </w:pPr>
      <w:r w:rsidRPr="000B675C">
        <w:rPr>
          <w:rFonts w:ascii="Tahoma" w:hAnsi="Tahoma" w:cs="Tahoma"/>
          <w:sz w:val="20"/>
          <w:szCs w:val="20"/>
          <w:lang w:val="cs-CZ"/>
        </w:rPr>
        <w:t xml:space="preserve">zahájení </w:t>
      </w:r>
      <w:r w:rsidR="00063AE7" w:rsidRPr="000B675C">
        <w:rPr>
          <w:rFonts w:ascii="Tahoma" w:hAnsi="Tahoma" w:cs="Tahoma"/>
          <w:sz w:val="20"/>
          <w:szCs w:val="20"/>
          <w:lang w:val="cs-CZ"/>
        </w:rPr>
        <w:t>realizace</w:t>
      </w:r>
      <w:r w:rsidRPr="000B675C">
        <w:rPr>
          <w:rFonts w:ascii="Tahoma" w:hAnsi="Tahoma" w:cs="Tahoma"/>
          <w:sz w:val="20"/>
          <w:szCs w:val="20"/>
          <w:lang w:val="cs-CZ"/>
        </w:rPr>
        <w:tab/>
      </w:r>
      <w:r w:rsidR="00DA4752" w:rsidRPr="00F73A56">
        <w:rPr>
          <w:rFonts w:ascii="Tahoma" w:hAnsi="Tahoma" w:cs="Tahoma"/>
          <w:sz w:val="20"/>
          <w:szCs w:val="20"/>
          <w:lang w:val="cs-CZ"/>
        </w:rPr>
        <w:tab/>
      </w:r>
      <w:r w:rsidR="00DA4752" w:rsidRPr="00F73A56">
        <w:rPr>
          <w:rFonts w:ascii="Tahoma" w:hAnsi="Tahoma" w:cs="Tahoma"/>
          <w:sz w:val="20"/>
          <w:szCs w:val="20"/>
          <w:lang w:val="cs-CZ"/>
        </w:rPr>
        <w:tab/>
      </w:r>
      <w:r w:rsidR="00DD521D" w:rsidRPr="00DD521D">
        <w:rPr>
          <w:rFonts w:ascii="Tahoma" w:hAnsi="Tahoma"/>
          <w:sz w:val="20"/>
          <w:lang w:val="cs-CZ"/>
        </w:rPr>
        <w:t xml:space="preserve">do </w:t>
      </w:r>
      <w:r w:rsidR="00B777B1">
        <w:rPr>
          <w:rFonts w:ascii="Tahoma" w:hAnsi="Tahoma"/>
          <w:sz w:val="20"/>
          <w:lang w:val="cs-CZ"/>
        </w:rPr>
        <w:t>30</w:t>
      </w:r>
      <w:r w:rsidR="00DD521D" w:rsidRPr="00DD521D">
        <w:rPr>
          <w:rFonts w:ascii="Tahoma" w:hAnsi="Tahoma"/>
          <w:sz w:val="20"/>
          <w:lang w:val="cs-CZ"/>
        </w:rPr>
        <w:t xml:space="preserve"> pracovních dnů od nabytí účinnosti této</w:t>
      </w:r>
      <w:r w:rsidR="008367F1">
        <w:rPr>
          <w:rFonts w:ascii="Tahoma" w:hAnsi="Tahoma"/>
          <w:sz w:val="20"/>
          <w:lang w:val="cs-CZ"/>
        </w:rPr>
        <w:t xml:space="preserve"> </w:t>
      </w:r>
      <w:r w:rsidR="00DD521D" w:rsidRPr="00DD521D">
        <w:rPr>
          <w:rFonts w:ascii="Tahoma" w:hAnsi="Tahoma"/>
          <w:sz w:val="20"/>
          <w:lang w:val="cs-CZ"/>
        </w:rPr>
        <w:t>Smlouvy</w:t>
      </w:r>
    </w:p>
    <w:p w14:paraId="3A320319" w14:textId="549E8056" w:rsidR="000E1C47" w:rsidRPr="00995FB9" w:rsidRDefault="0049300E" w:rsidP="00B777B1">
      <w:pPr>
        <w:pStyle w:val="Odstavecseseznamem"/>
        <w:numPr>
          <w:ilvl w:val="1"/>
          <w:numId w:val="18"/>
        </w:numPr>
        <w:tabs>
          <w:tab w:val="left" w:pos="709"/>
        </w:tabs>
        <w:spacing w:line="240" w:lineRule="atLeast"/>
        <w:ind w:left="851"/>
        <w:rPr>
          <w:rFonts w:ascii="Tahoma" w:hAnsi="Tahoma" w:cs="Tahoma"/>
          <w:sz w:val="20"/>
          <w:szCs w:val="20"/>
          <w:lang w:val="cs-CZ"/>
        </w:rPr>
      </w:pPr>
      <w:r w:rsidRPr="00995FB9">
        <w:rPr>
          <w:rFonts w:ascii="Tahoma" w:hAnsi="Tahoma" w:cs="Tahoma"/>
          <w:sz w:val="20"/>
          <w:szCs w:val="20"/>
          <w:lang w:val="cs-CZ"/>
        </w:rPr>
        <w:t xml:space="preserve">dokončení </w:t>
      </w:r>
      <w:r w:rsidR="00186D4A">
        <w:rPr>
          <w:rFonts w:ascii="Tahoma" w:hAnsi="Tahoma" w:cs="Tahoma"/>
          <w:sz w:val="20"/>
          <w:szCs w:val="20"/>
          <w:lang w:val="cs-CZ"/>
        </w:rPr>
        <w:t>prací</w:t>
      </w:r>
      <w:r w:rsidR="00DF18B2">
        <w:rPr>
          <w:rFonts w:ascii="Tahoma" w:hAnsi="Tahoma" w:cs="Tahoma"/>
          <w:sz w:val="20"/>
          <w:szCs w:val="20"/>
          <w:lang w:val="cs-CZ"/>
        </w:rPr>
        <w:tab/>
      </w:r>
      <w:r w:rsidR="000A414A">
        <w:rPr>
          <w:rFonts w:ascii="Tahoma" w:hAnsi="Tahoma" w:cs="Tahoma"/>
          <w:sz w:val="20"/>
          <w:szCs w:val="20"/>
          <w:lang w:val="cs-CZ"/>
        </w:rPr>
        <w:t>a předání Díla</w:t>
      </w:r>
      <w:r w:rsidR="003730F1" w:rsidRPr="00995FB9">
        <w:rPr>
          <w:rFonts w:ascii="Tahoma" w:hAnsi="Tahoma" w:cs="Tahoma"/>
          <w:sz w:val="20"/>
          <w:szCs w:val="20"/>
          <w:lang w:val="cs-CZ"/>
        </w:rPr>
        <w:tab/>
      </w:r>
      <w:r w:rsidR="003730F1" w:rsidRPr="00995FB9">
        <w:rPr>
          <w:rFonts w:ascii="Tahoma" w:hAnsi="Tahoma" w:cs="Tahoma"/>
          <w:sz w:val="20"/>
          <w:szCs w:val="20"/>
          <w:lang w:val="cs-CZ"/>
        </w:rPr>
        <w:tab/>
      </w:r>
      <w:r w:rsidR="00377968">
        <w:rPr>
          <w:rFonts w:ascii="Tahoma" w:hAnsi="Tahoma"/>
          <w:sz w:val="20"/>
          <w:lang w:val="cs-CZ"/>
        </w:rPr>
        <w:t>15 měsíců</w:t>
      </w:r>
      <w:r w:rsidR="000A414A">
        <w:rPr>
          <w:rFonts w:ascii="Tahoma" w:hAnsi="Tahoma"/>
          <w:sz w:val="20"/>
          <w:lang w:val="cs-CZ"/>
        </w:rPr>
        <w:t xml:space="preserve"> od </w:t>
      </w:r>
      <w:r w:rsidR="006C5192">
        <w:rPr>
          <w:rFonts w:ascii="Tahoma" w:hAnsi="Tahoma"/>
          <w:sz w:val="20"/>
          <w:lang w:val="cs-CZ"/>
        </w:rPr>
        <w:t>nabytí účinnosti této S</w:t>
      </w:r>
      <w:r w:rsidR="000A414A">
        <w:rPr>
          <w:rFonts w:ascii="Tahoma" w:hAnsi="Tahoma"/>
          <w:sz w:val="20"/>
          <w:lang w:val="cs-CZ"/>
        </w:rPr>
        <w:t>mlouvy</w:t>
      </w:r>
    </w:p>
    <w:p w14:paraId="2BADA668" w14:textId="3720BAD2" w:rsidR="000E1C47" w:rsidRPr="00995FB9" w:rsidRDefault="000A414A" w:rsidP="00B777B1">
      <w:pPr>
        <w:pStyle w:val="Odstavecseseznamem"/>
        <w:numPr>
          <w:ilvl w:val="1"/>
          <w:numId w:val="18"/>
        </w:numPr>
        <w:tabs>
          <w:tab w:val="left" w:pos="709"/>
        </w:tabs>
        <w:spacing w:line="240" w:lineRule="atLeast"/>
        <w:ind w:left="851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zkušební provoz</w:t>
      </w:r>
      <w:r>
        <w:rPr>
          <w:rFonts w:ascii="Tahoma" w:hAnsi="Tahoma" w:cs="Tahoma"/>
          <w:sz w:val="20"/>
          <w:szCs w:val="20"/>
          <w:lang w:val="cs-CZ"/>
        </w:rPr>
        <w:tab/>
      </w:r>
      <w:r w:rsidR="003730F1" w:rsidRPr="00995FB9">
        <w:rPr>
          <w:rFonts w:ascii="Tahoma" w:hAnsi="Tahoma" w:cs="Tahoma"/>
          <w:sz w:val="20"/>
          <w:szCs w:val="20"/>
          <w:lang w:val="cs-CZ"/>
        </w:rPr>
        <w:tab/>
      </w:r>
      <w:r w:rsidR="003730F1" w:rsidRPr="00995FB9">
        <w:rPr>
          <w:rFonts w:ascii="Tahoma" w:hAnsi="Tahoma" w:cs="Tahoma"/>
          <w:sz w:val="20"/>
          <w:szCs w:val="20"/>
          <w:lang w:val="cs-CZ"/>
        </w:rPr>
        <w:tab/>
      </w:r>
      <w:r w:rsidR="0049300E" w:rsidRPr="00995FB9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/>
          <w:sz w:val="20"/>
          <w:lang w:val="cs-CZ"/>
        </w:rPr>
        <w:t>bude stanoven při předání Díla</w:t>
      </w:r>
      <w:r w:rsidR="007C722C">
        <w:rPr>
          <w:rFonts w:ascii="Tahoma" w:hAnsi="Tahoma"/>
          <w:sz w:val="20"/>
          <w:lang w:val="cs-CZ"/>
        </w:rPr>
        <w:t xml:space="preserve"> dle odst. 8</w:t>
      </w:r>
    </w:p>
    <w:p w14:paraId="043A610F" w14:textId="7D7F177F" w:rsidR="000511F9" w:rsidRPr="00A52272" w:rsidRDefault="00554B5B" w:rsidP="00A52272">
      <w:pPr>
        <w:tabs>
          <w:tab w:val="left" w:pos="709"/>
        </w:tabs>
        <w:spacing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(dále jen „</w:t>
      </w:r>
      <w:r w:rsidR="0049300E" w:rsidRPr="00A52272">
        <w:rPr>
          <w:rFonts w:ascii="Tahoma" w:hAnsi="Tahoma" w:cs="Tahoma"/>
          <w:b/>
          <w:sz w:val="20"/>
          <w:szCs w:val="20"/>
        </w:rPr>
        <w:t>Termíny realizace</w:t>
      </w:r>
      <w:r>
        <w:rPr>
          <w:rFonts w:ascii="Tahoma" w:hAnsi="Tahoma" w:cs="Tahoma"/>
          <w:sz w:val="20"/>
          <w:szCs w:val="20"/>
        </w:rPr>
        <w:t>“)</w:t>
      </w:r>
    </w:p>
    <w:p w14:paraId="4EAA4175" w14:textId="32DDAE88" w:rsidR="00432F3F" w:rsidRDefault="00432F3F" w:rsidP="00423DB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277953">
        <w:rPr>
          <w:rFonts w:ascii="Tahoma" w:hAnsi="Tahoma" w:cs="Tahoma"/>
          <w:sz w:val="20"/>
          <w:szCs w:val="20"/>
        </w:rPr>
        <w:t xml:space="preserve">Zhotovitel se výslovně zavazuje plnit Dílo ve stanovených </w:t>
      </w:r>
      <w:r>
        <w:rPr>
          <w:rFonts w:ascii="Tahoma" w:hAnsi="Tahoma" w:cs="Tahoma"/>
          <w:sz w:val="20"/>
          <w:szCs w:val="20"/>
        </w:rPr>
        <w:t>Termínech realizace</w:t>
      </w:r>
      <w:r w:rsidRPr="00277953">
        <w:rPr>
          <w:rFonts w:ascii="Tahoma" w:hAnsi="Tahoma" w:cs="Tahoma"/>
          <w:sz w:val="20"/>
          <w:szCs w:val="20"/>
        </w:rPr>
        <w:t>, účastnit se jednání k provedení Díla a poskytovat součinnost, aby bylo Dílo prováděno včas a nevznikaly časové prostoje.</w:t>
      </w:r>
    </w:p>
    <w:p w14:paraId="31195EDE" w14:textId="08AEB03E" w:rsidR="002E006D" w:rsidRPr="00F060C7" w:rsidRDefault="002E006D" w:rsidP="002E006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>Objednatel je oprávněn</w:t>
      </w:r>
      <w:r w:rsidR="000C34AB">
        <w:rPr>
          <w:rFonts w:ascii="Tahoma" w:hAnsi="Tahoma" w:cs="Tahoma"/>
          <w:sz w:val="20"/>
          <w:szCs w:val="20"/>
        </w:rPr>
        <w:t xml:space="preserve"> rozhodnout o přerušení prací a Zhotovitel je povinen</w:t>
      </w:r>
      <w:r w:rsidRPr="00F060C7">
        <w:rPr>
          <w:rFonts w:ascii="Tahoma" w:hAnsi="Tahoma" w:cs="Tahoma"/>
          <w:sz w:val="20"/>
          <w:szCs w:val="20"/>
        </w:rPr>
        <w:t xml:space="preserve"> přerušit práce zejména v případě, že </w:t>
      </w:r>
      <w:r>
        <w:rPr>
          <w:rFonts w:ascii="Tahoma" w:hAnsi="Tahoma" w:cs="Tahoma"/>
          <w:sz w:val="20"/>
          <w:szCs w:val="20"/>
        </w:rPr>
        <w:t>Zhotov</w:t>
      </w:r>
      <w:r w:rsidRPr="00F060C7">
        <w:rPr>
          <w:rFonts w:ascii="Tahoma" w:hAnsi="Tahoma" w:cs="Tahoma"/>
          <w:sz w:val="20"/>
          <w:szCs w:val="20"/>
        </w:rPr>
        <w:t xml:space="preserve">itel poskytuje </w:t>
      </w:r>
      <w:proofErr w:type="gramStart"/>
      <w:r w:rsidRPr="00F060C7">
        <w:rPr>
          <w:rFonts w:ascii="Tahoma" w:hAnsi="Tahoma" w:cs="Tahoma"/>
          <w:sz w:val="20"/>
          <w:szCs w:val="20"/>
        </w:rPr>
        <w:t>déle</w:t>
      </w:r>
      <w:proofErr w:type="gramEnd"/>
      <w:r w:rsidRPr="00F060C7">
        <w:rPr>
          <w:rFonts w:ascii="Tahoma" w:hAnsi="Tahoma" w:cs="Tahoma"/>
          <w:sz w:val="20"/>
          <w:szCs w:val="20"/>
        </w:rPr>
        <w:t xml:space="preserve"> než tři dny vadné plnění anebo jinak porušuje tuto </w:t>
      </w:r>
      <w:r>
        <w:rPr>
          <w:rFonts w:ascii="Tahoma" w:hAnsi="Tahoma" w:cs="Tahoma"/>
          <w:sz w:val="20"/>
          <w:szCs w:val="20"/>
        </w:rPr>
        <w:t>S</w:t>
      </w:r>
      <w:r w:rsidRPr="00F060C7">
        <w:rPr>
          <w:rFonts w:ascii="Tahoma" w:hAnsi="Tahoma" w:cs="Tahoma"/>
          <w:sz w:val="20"/>
          <w:szCs w:val="20"/>
        </w:rPr>
        <w:t>mlouvu či právní předpisy.</w:t>
      </w:r>
    </w:p>
    <w:p w14:paraId="52B7E051" w14:textId="528EEF0B" w:rsidR="009500DE" w:rsidRDefault="00DA4752" w:rsidP="00423DB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Zhotovitel je povinen provádění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 přerušit v případě, že zjistí při provádění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 skryté překážky znemožňující jeho provedení sjednaným způsobem. Přerušení provádění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 je </w:t>
      </w:r>
      <w:r w:rsidR="00BB5B3C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 xml:space="preserve">itel povinen písemně oznámit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 xml:space="preserve">eli nejpozději do 24 hodin od přerušení provádění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a. Toto oznámení musí obsahovat zprávu o předpokládané délce přerušení, jeho příčinách a navrhovaných opatřeních. </w:t>
      </w:r>
      <w:r w:rsidR="00BF404A" w:rsidRPr="00F060C7">
        <w:rPr>
          <w:rFonts w:ascii="Tahoma" w:hAnsi="Tahoma" w:cs="Tahoma"/>
          <w:sz w:val="20"/>
          <w:szCs w:val="20"/>
        </w:rPr>
        <w:t xml:space="preserve">Obě strany uzavřou písemný dodatek o změně </w:t>
      </w:r>
      <w:r w:rsidR="00BF404A">
        <w:rPr>
          <w:rFonts w:ascii="Tahoma" w:hAnsi="Tahoma" w:cs="Tahoma"/>
          <w:sz w:val="20"/>
          <w:szCs w:val="20"/>
        </w:rPr>
        <w:t>Díl</w:t>
      </w:r>
      <w:r w:rsidR="00BF404A" w:rsidRPr="00F060C7">
        <w:rPr>
          <w:rFonts w:ascii="Tahoma" w:hAnsi="Tahoma" w:cs="Tahoma"/>
          <w:sz w:val="20"/>
          <w:szCs w:val="20"/>
        </w:rPr>
        <w:t>a a podmínkách jeho provedení</w:t>
      </w:r>
      <w:r w:rsidR="00BF404A" w:rsidRPr="00F30EDA">
        <w:rPr>
          <w:rFonts w:ascii="Tahoma" w:hAnsi="Tahoma" w:cs="Tahoma"/>
          <w:sz w:val="20"/>
          <w:szCs w:val="20"/>
        </w:rPr>
        <w:t xml:space="preserve"> </w:t>
      </w:r>
      <w:r w:rsidR="00BF404A">
        <w:rPr>
          <w:rFonts w:ascii="Tahoma" w:hAnsi="Tahoma" w:cs="Tahoma"/>
          <w:sz w:val="20"/>
          <w:szCs w:val="20"/>
        </w:rPr>
        <w:t xml:space="preserve">za splnění podmínek </w:t>
      </w:r>
      <w:proofErr w:type="spellStart"/>
      <w:r w:rsidR="00BF404A">
        <w:rPr>
          <w:rFonts w:ascii="Tahoma" w:hAnsi="Tahoma" w:cs="Tahoma"/>
          <w:sz w:val="20"/>
          <w:szCs w:val="20"/>
        </w:rPr>
        <w:t>ust</w:t>
      </w:r>
      <w:proofErr w:type="spellEnd"/>
      <w:r w:rsidR="00BF404A">
        <w:rPr>
          <w:rFonts w:ascii="Tahoma" w:hAnsi="Tahoma" w:cs="Tahoma"/>
          <w:sz w:val="20"/>
          <w:szCs w:val="20"/>
        </w:rPr>
        <w:t>. § 222 zákona č. 134/2016 Sb., o zadávání veřejných zakázek, ve znění pozdějších předpisů</w:t>
      </w:r>
      <w:r w:rsidR="00BF404A" w:rsidRPr="00F060C7">
        <w:rPr>
          <w:rFonts w:ascii="Tahoma" w:hAnsi="Tahoma" w:cs="Tahoma"/>
          <w:sz w:val="20"/>
          <w:szCs w:val="20"/>
        </w:rPr>
        <w:t>.</w:t>
      </w:r>
    </w:p>
    <w:p w14:paraId="6F20F589" w14:textId="3B0D253C" w:rsidR="00DA4752" w:rsidRPr="000B675C" w:rsidRDefault="00DA4752" w:rsidP="00423DB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995FB9">
        <w:rPr>
          <w:rFonts w:ascii="Tahoma" w:hAnsi="Tahoma" w:cs="Tahoma"/>
          <w:sz w:val="20"/>
          <w:szCs w:val="20"/>
        </w:rPr>
        <w:t xml:space="preserve">Ukončení </w:t>
      </w:r>
      <w:r w:rsidR="00775370">
        <w:rPr>
          <w:rFonts w:ascii="Tahoma" w:hAnsi="Tahoma" w:cs="Tahoma"/>
          <w:sz w:val="20"/>
          <w:szCs w:val="20"/>
        </w:rPr>
        <w:t>plnění</w:t>
      </w:r>
      <w:r w:rsidRPr="00995FB9">
        <w:rPr>
          <w:rFonts w:ascii="Tahoma" w:hAnsi="Tahoma" w:cs="Tahoma"/>
          <w:sz w:val="20"/>
          <w:szCs w:val="20"/>
        </w:rPr>
        <w:t xml:space="preserve"> předmětu této </w:t>
      </w:r>
      <w:r w:rsidR="00106824" w:rsidRPr="00995FB9">
        <w:rPr>
          <w:rFonts w:ascii="Tahoma" w:hAnsi="Tahoma" w:cs="Tahoma"/>
          <w:sz w:val="20"/>
          <w:szCs w:val="20"/>
        </w:rPr>
        <w:t>S</w:t>
      </w:r>
      <w:r w:rsidRPr="00995FB9">
        <w:rPr>
          <w:rFonts w:ascii="Tahoma" w:hAnsi="Tahoma" w:cs="Tahoma"/>
          <w:sz w:val="20"/>
          <w:szCs w:val="20"/>
        </w:rPr>
        <w:t xml:space="preserve">mlouvy potvrdí </w:t>
      </w:r>
      <w:r w:rsidR="00BB5B3C" w:rsidRPr="00995FB9">
        <w:rPr>
          <w:rFonts w:ascii="Tahoma" w:hAnsi="Tahoma" w:cs="Tahoma"/>
          <w:sz w:val="20"/>
          <w:szCs w:val="20"/>
        </w:rPr>
        <w:t>Zhotov</w:t>
      </w:r>
      <w:r w:rsidRPr="00995FB9">
        <w:rPr>
          <w:rFonts w:ascii="Tahoma" w:hAnsi="Tahoma" w:cs="Tahoma"/>
          <w:sz w:val="20"/>
          <w:szCs w:val="20"/>
        </w:rPr>
        <w:t xml:space="preserve">itel a </w:t>
      </w:r>
      <w:r w:rsidR="00BB5B3C" w:rsidRPr="00995FB9">
        <w:rPr>
          <w:rFonts w:ascii="Tahoma" w:hAnsi="Tahoma" w:cs="Tahoma"/>
          <w:sz w:val="20"/>
          <w:szCs w:val="20"/>
        </w:rPr>
        <w:t>Objednat</w:t>
      </w:r>
      <w:r w:rsidRPr="00995FB9">
        <w:rPr>
          <w:rFonts w:ascii="Tahoma" w:hAnsi="Tahoma" w:cs="Tahoma"/>
          <w:sz w:val="20"/>
          <w:szCs w:val="20"/>
        </w:rPr>
        <w:t>el v písemném protokolu o</w:t>
      </w:r>
      <w:r w:rsidR="00775370">
        <w:rPr>
          <w:rFonts w:ascii="Tahoma" w:hAnsi="Tahoma" w:cs="Tahoma"/>
          <w:sz w:val="20"/>
          <w:szCs w:val="20"/>
        </w:rPr>
        <w:t> </w:t>
      </w:r>
      <w:r w:rsidRPr="00995FB9">
        <w:rPr>
          <w:rFonts w:ascii="Tahoma" w:hAnsi="Tahoma" w:cs="Tahoma"/>
          <w:sz w:val="20"/>
          <w:szCs w:val="20"/>
        </w:rPr>
        <w:t xml:space="preserve">předání a převzetí </w:t>
      </w:r>
      <w:r w:rsidR="001E6ECE" w:rsidRPr="00995FB9">
        <w:rPr>
          <w:rFonts w:ascii="Tahoma" w:hAnsi="Tahoma" w:cs="Tahoma"/>
          <w:sz w:val="20"/>
          <w:szCs w:val="20"/>
        </w:rPr>
        <w:t>Díl</w:t>
      </w:r>
      <w:r w:rsidRPr="00995FB9">
        <w:rPr>
          <w:rFonts w:ascii="Tahoma" w:hAnsi="Tahoma" w:cs="Tahoma"/>
          <w:sz w:val="20"/>
          <w:szCs w:val="20"/>
        </w:rPr>
        <w:t>a</w:t>
      </w:r>
      <w:r w:rsidR="00775370">
        <w:rPr>
          <w:rFonts w:ascii="Tahoma" w:hAnsi="Tahoma" w:cs="Tahoma"/>
          <w:sz w:val="20"/>
          <w:szCs w:val="20"/>
        </w:rPr>
        <w:t xml:space="preserve"> v Termínu realizace dle </w:t>
      </w:r>
      <w:r w:rsidR="00775370" w:rsidRPr="00995FB9">
        <w:rPr>
          <w:rFonts w:ascii="Tahoma" w:hAnsi="Tahoma" w:cs="Tahoma"/>
          <w:b/>
          <w:sz w:val="20"/>
          <w:szCs w:val="20"/>
        </w:rPr>
        <w:t>odst. 1 písm. d)</w:t>
      </w:r>
      <w:r w:rsidR="00775370">
        <w:rPr>
          <w:rFonts w:ascii="Tahoma" w:hAnsi="Tahoma" w:cs="Tahoma"/>
          <w:sz w:val="20"/>
          <w:szCs w:val="20"/>
        </w:rPr>
        <w:t xml:space="preserve"> </w:t>
      </w:r>
      <w:r w:rsidR="00F435ED" w:rsidRPr="002572DA">
        <w:rPr>
          <w:rFonts w:ascii="Tahoma" w:hAnsi="Tahoma" w:cs="Tahoma"/>
          <w:sz w:val="20"/>
          <w:szCs w:val="20"/>
        </w:rPr>
        <w:t>tohoto článku Smlouvy</w:t>
      </w:r>
      <w:r w:rsidRPr="000B675C">
        <w:rPr>
          <w:rFonts w:ascii="Tahoma" w:hAnsi="Tahoma" w:cs="Tahoma"/>
          <w:sz w:val="20"/>
          <w:szCs w:val="20"/>
        </w:rPr>
        <w:t>.</w:t>
      </w:r>
    </w:p>
    <w:p w14:paraId="4B493CF0" w14:textId="06267BB4" w:rsidR="008C13B1" w:rsidRPr="00432F3F" w:rsidRDefault="008C13B1" w:rsidP="00423DB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bookmarkStart w:id="2" w:name="_Hlk500418083"/>
      <w:r w:rsidRPr="00432F3F">
        <w:rPr>
          <w:rFonts w:ascii="Tahoma" w:hAnsi="Tahoma" w:cs="Tahoma"/>
          <w:sz w:val="20"/>
          <w:szCs w:val="20"/>
        </w:rPr>
        <w:t>Objednatel je oprávněn rozhodnout o</w:t>
      </w:r>
      <w:r w:rsidR="00F22FAA">
        <w:rPr>
          <w:rFonts w:ascii="Tahoma" w:hAnsi="Tahoma" w:cs="Tahoma"/>
          <w:sz w:val="20"/>
          <w:szCs w:val="20"/>
        </w:rPr>
        <w:t xml:space="preserve"> změnách</w:t>
      </w:r>
      <w:r w:rsidRPr="00432F3F">
        <w:rPr>
          <w:rFonts w:ascii="Tahoma" w:hAnsi="Tahoma" w:cs="Tahoma"/>
          <w:sz w:val="20"/>
          <w:szCs w:val="20"/>
        </w:rPr>
        <w:t xml:space="preserve"> provádění Díla v rozsahu čl. II. Smlouvy v závislosti na poskytnutí finančních prostředků z </w:t>
      </w:r>
      <w:bookmarkEnd w:id="2"/>
      <w:r w:rsidR="00F22FAA">
        <w:rPr>
          <w:rFonts w:ascii="Tahoma" w:hAnsi="Tahoma" w:cs="Tahoma"/>
          <w:sz w:val="20"/>
          <w:szCs w:val="20"/>
        </w:rPr>
        <w:t>Dotačního programu</w:t>
      </w:r>
      <w:r w:rsidRPr="00432F3F">
        <w:rPr>
          <w:rFonts w:ascii="Tahoma" w:hAnsi="Tahoma" w:cs="Tahoma"/>
          <w:sz w:val="20"/>
          <w:szCs w:val="20"/>
        </w:rPr>
        <w:t>. Pokud nebudou finanční prostředky z </w:t>
      </w:r>
      <w:r w:rsidR="00F22FAA">
        <w:rPr>
          <w:rFonts w:ascii="Tahoma" w:hAnsi="Tahoma" w:cs="Tahoma"/>
          <w:sz w:val="20"/>
          <w:szCs w:val="20"/>
        </w:rPr>
        <w:t>Dotačního</w:t>
      </w:r>
      <w:r w:rsidR="00F22FAA" w:rsidRPr="00432F3F">
        <w:rPr>
          <w:rFonts w:ascii="Tahoma" w:hAnsi="Tahoma" w:cs="Tahoma"/>
          <w:sz w:val="20"/>
          <w:szCs w:val="20"/>
        </w:rPr>
        <w:t xml:space="preserve"> </w:t>
      </w:r>
      <w:r w:rsidRPr="00432F3F">
        <w:rPr>
          <w:rFonts w:ascii="Tahoma" w:hAnsi="Tahoma" w:cs="Tahoma"/>
          <w:sz w:val="20"/>
          <w:szCs w:val="20"/>
        </w:rPr>
        <w:t>programu poskytnuty, je Objednatel oprávněn zúžit rozsah provádění Díla v rozsahu čl. II. Smlouvy nebo s ohledem na dobu nezbytnou pro zajištění financování provedení Díla z jiných zdrojů odložit termín plnění Díla. Zhotovitel je povinen akceptovat rozhodnutí Objednatele o zúžení rozsahu provádění Díla a Dílo v rozsahu zúžení již neprovádět. Zhotoviteli za zúženou část Díla nepřísluší úhrada ceny Díla.</w:t>
      </w:r>
      <w:r w:rsidR="008B1E6F" w:rsidRPr="00432F3F">
        <w:rPr>
          <w:rFonts w:ascii="Tahoma" w:hAnsi="Tahoma" w:cs="Tahoma"/>
          <w:sz w:val="20"/>
          <w:szCs w:val="20"/>
        </w:rPr>
        <w:t xml:space="preserve"> V případě, že postup Objednatele prokazatelně způsobí Zhotoviteli škodu, zejména v podobě povinnosti k úhradě ceny Zhotovitelem již dříve objednaných plnění pro zhotovení části Díla, která Objednatelem nebud</w:t>
      </w:r>
      <w:r w:rsidR="00F22FAA">
        <w:rPr>
          <w:rFonts w:ascii="Tahoma" w:hAnsi="Tahoma" w:cs="Tahoma"/>
          <w:sz w:val="20"/>
          <w:szCs w:val="20"/>
        </w:rPr>
        <w:t>ou</w:t>
      </w:r>
      <w:r w:rsidR="008B1E6F" w:rsidRPr="00432F3F">
        <w:rPr>
          <w:rFonts w:ascii="Tahoma" w:hAnsi="Tahoma" w:cs="Tahoma"/>
          <w:sz w:val="20"/>
          <w:szCs w:val="20"/>
        </w:rPr>
        <w:t xml:space="preserve"> po zúžení rozsahu Díla poptávána, zavazuje se Objednatel tuto škodu </w:t>
      </w:r>
      <w:r w:rsidR="00EA5EF4" w:rsidRPr="00432F3F">
        <w:rPr>
          <w:rFonts w:ascii="Tahoma" w:hAnsi="Tahoma" w:cs="Tahoma"/>
          <w:sz w:val="20"/>
          <w:szCs w:val="20"/>
        </w:rPr>
        <w:t>Zhotoviteli na</w:t>
      </w:r>
      <w:r w:rsidR="008B1E6F" w:rsidRPr="00432F3F">
        <w:rPr>
          <w:rFonts w:ascii="Tahoma" w:hAnsi="Tahoma" w:cs="Tahoma"/>
          <w:sz w:val="20"/>
          <w:szCs w:val="20"/>
        </w:rPr>
        <w:t>hradit.</w:t>
      </w:r>
    </w:p>
    <w:p w14:paraId="53B3A9C3" w14:textId="25405FF1" w:rsidR="008C13B1" w:rsidRDefault="008C13B1" w:rsidP="00423DB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432F3F">
        <w:rPr>
          <w:rFonts w:ascii="Tahoma" w:hAnsi="Tahoma" w:cs="Tahoma"/>
          <w:sz w:val="20"/>
          <w:szCs w:val="20"/>
        </w:rPr>
        <w:t>Mí</w:t>
      </w:r>
      <w:r w:rsidR="00C95282" w:rsidRPr="00432F3F">
        <w:rPr>
          <w:rFonts w:ascii="Tahoma" w:hAnsi="Tahoma" w:cs="Tahoma"/>
          <w:sz w:val="20"/>
          <w:szCs w:val="20"/>
        </w:rPr>
        <w:t xml:space="preserve">stem plnění Smlouvy je </w:t>
      </w:r>
      <w:r w:rsidR="00A23874">
        <w:rPr>
          <w:rFonts w:ascii="Tahoma" w:hAnsi="Tahoma" w:cs="Tahoma"/>
          <w:sz w:val="20"/>
          <w:szCs w:val="20"/>
        </w:rPr>
        <w:t>Historická</w:t>
      </w:r>
      <w:r w:rsidR="00A23874" w:rsidRPr="00432F3F">
        <w:rPr>
          <w:rFonts w:ascii="Tahoma" w:hAnsi="Tahoma" w:cs="Tahoma"/>
          <w:sz w:val="20"/>
          <w:szCs w:val="20"/>
        </w:rPr>
        <w:t xml:space="preserve"> </w:t>
      </w:r>
      <w:r w:rsidR="00C95282" w:rsidRPr="00432F3F">
        <w:rPr>
          <w:rFonts w:ascii="Tahoma" w:hAnsi="Tahoma" w:cs="Tahoma"/>
          <w:sz w:val="20"/>
          <w:szCs w:val="20"/>
        </w:rPr>
        <w:t>budova</w:t>
      </w:r>
      <w:r w:rsidRPr="00432F3F">
        <w:rPr>
          <w:rFonts w:ascii="Tahoma" w:hAnsi="Tahoma" w:cs="Tahoma"/>
          <w:sz w:val="20"/>
          <w:szCs w:val="20"/>
        </w:rPr>
        <w:t xml:space="preserve"> N</w:t>
      </w:r>
      <w:r w:rsidR="00C95282" w:rsidRPr="00432F3F">
        <w:rPr>
          <w:rFonts w:ascii="Tahoma" w:hAnsi="Tahoma" w:cs="Tahoma"/>
          <w:sz w:val="20"/>
          <w:szCs w:val="20"/>
        </w:rPr>
        <w:t>árodního muzea</w:t>
      </w:r>
      <w:r w:rsidRPr="00432F3F">
        <w:rPr>
          <w:rFonts w:ascii="Tahoma" w:hAnsi="Tahoma" w:cs="Tahoma"/>
          <w:sz w:val="20"/>
          <w:szCs w:val="20"/>
        </w:rPr>
        <w:t xml:space="preserve"> na adrese </w:t>
      </w:r>
      <w:r w:rsidR="00A23874">
        <w:rPr>
          <w:rFonts w:ascii="Tahoma" w:hAnsi="Tahoma" w:cs="Tahoma"/>
          <w:sz w:val="20"/>
          <w:szCs w:val="20"/>
        </w:rPr>
        <w:t xml:space="preserve">Václavské náměstí </w:t>
      </w:r>
      <w:r w:rsidR="000C507F">
        <w:rPr>
          <w:rFonts w:ascii="Tahoma" w:hAnsi="Tahoma" w:cs="Tahoma"/>
          <w:sz w:val="20"/>
          <w:szCs w:val="20"/>
        </w:rPr>
        <w:t>1700/</w:t>
      </w:r>
      <w:r w:rsidR="00A23874">
        <w:rPr>
          <w:rFonts w:ascii="Tahoma" w:hAnsi="Tahoma" w:cs="Tahoma"/>
          <w:sz w:val="20"/>
          <w:szCs w:val="20"/>
        </w:rPr>
        <w:t>68, Praha 1</w:t>
      </w:r>
      <w:r w:rsidRPr="00432F3F">
        <w:rPr>
          <w:rFonts w:ascii="Tahoma" w:hAnsi="Tahoma" w:cs="Tahoma"/>
          <w:sz w:val="20"/>
          <w:szCs w:val="20"/>
        </w:rPr>
        <w:t>.</w:t>
      </w:r>
    </w:p>
    <w:p w14:paraId="7DABEB05" w14:textId="659BA4A2" w:rsidR="007C722C" w:rsidRPr="00432F3F" w:rsidRDefault="007C722C" w:rsidP="00423DB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Definice zkušebního provozu a jeho délka budou stanoveny </w:t>
      </w:r>
      <w:r w:rsidR="00443AEF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bjednatelem na základě aktuální situace při předání Díla, zejména okolnosti bránící v okamžitém užívání, jako jsou zasychání a tuhnutí materiálů, bezpečnost a ochrana zdraví (např. zápach po používaných prostředcích či </w:t>
      </w:r>
      <w:r w:rsidR="00443AEF">
        <w:rPr>
          <w:rFonts w:ascii="Tahoma" w:hAnsi="Tahoma" w:cs="Tahoma"/>
          <w:sz w:val="20"/>
          <w:szCs w:val="20"/>
        </w:rPr>
        <w:t>nepevné spoje vyžadující čas pro získání pevnosti</w:t>
      </w:r>
      <w:r>
        <w:rPr>
          <w:rFonts w:ascii="Tahoma" w:hAnsi="Tahoma" w:cs="Tahoma"/>
          <w:sz w:val="20"/>
          <w:szCs w:val="20"/>
        </w:rPr>
        <w:t>), vady a nedodělky bránící v užívání Díla, zkouška klimatické situace v prostoru expozice apod.</w:t>
      </w:r>
    </w:p>
    <w:p w14:paraId="2E84913B" w14:textId="025A4305" w:rsidR="008C13B1" w:rsidRPr="00432F3F" w:rsidRDefault="008C13B1" w:rsidP="008C13B1">
      <w:pPr>
        <w:pStyle w:val="Tlotextu"/>
        <w:keepNext/>
        <w:widowControl/>
        <w:numPr>
          <w:ilvl w:val="0"/>
          <w:numId w:val="1"/>
        </w:numPr>
        <w:spacing w:before="240"/>
        <w:ind w:left="0" w:right="-425"/>
        <w:jc w:val="center"/>
        <w:rPr>
          <w:rFonts w:ascii="Tahoma" w:hAnsi="Tahoma" w:cs="Tahoma"/>
          <w:sz w:val="20"/>
          <w:lang w:val="cs-CZ"/>
        </w:rPr>
      </w:pPr>
    </w:p>
    <w:p w14:paraId="2EC453C9" w14:textId="77777777" w:rsidR="008C13B1" w:rsidRPr="00432F3F" w:rsidRDefault="008C13B1" w:rsidP="008C13B1">
      <w:pPr>
        <w:pStyle w:val="Default"/>
        <w:keepNext/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432F3F">
        <w:rPr>
          <w:rFonts w:ascii="Tahoma" w:hAnsi="Tahoma" w:cs="Tahoma"/>
          <w:b/>
          <w:sz w:val="20"/>
          <w:szCs w:val="20"/>
        </w:rPr>
        <w:t>Cena a platební podmínky</w:t>
      </w:r>
    </w:p>
    <w:p w14:paraId="3CCF0735" w14:textId="0BB72038" w:rsidR="00DA4752" w:rsidRPr="00432F3F" w:rsidRDefault="00DA4752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0A414A">
        <w:rPr>
          <w:rFonts w:ascii="Tahoma" w:hAnsi="Tahoma" w:cs="Tahoma"/>
          <w:sz w:val="20"/>
          <w:szCs w:val="20"/>
        </w:rPr>
        <w:t xml:space="preserve">Cena za zhotovení </w:t>
      </w:r>
      <w:r w:rsidR="001E6ECE" w:rsidRPr="000A414A">
        <w:rPr>
          <w:rFonts w:ascii="Tahoma" w:hAnsi="Tahoma" w:cs="Tahoma"/>
          <w:sz w:val="20"/>
          <w:szCs w:val="20"/>
        </w:rPr>
        <w:t>Díl</w:t>
      </w:r>
      <w:r w:rsidR="00C95282" w:rsidRPr="000A414A">
        <w:rPr>
          <w:rFonts w:ascii="Tahoma" w:hAnsi="Tahoma" w:cs="Tahoma"/>
          <w:sz w:val="20"/>
          <w:szCs w:val="20"/>
        </w:rPr>
        <w:t xml:space="preserve">a </w:t>
      </w:r>
      <w:r w:rsidRPr="000A414A">
        <w:rPr>
          <w:rFonts w:ascii="Tahoma" w:hAnsi="Tahoma" w:cs="Tahoma"/>
          <w:sz w:val="20"/>
          <w:szCs w:val="20"/>
        </w:rPr>
        <w:t xml:space="preserve">činí </w:t>
      </w:r>
      <w:r w:rsidR="006962C4">
        <w:rPr>
          <w:rFonts w:ascii="Tahoma" w:hAnsi="Tahoma" w:cs="Tahoma"/>
          <w:sz w:val="20"/>
          <w:szCs w:val="20"/>
        </w:rPr>
        <w:t>v souladu s</w:t>
      </w:r>
      <w:r w:rsidR="006962C4" w:rsidRPr="00D15327">
        <w:rPr>
          <w:rFonts w:ascii="Tahoma" w:hAnsi="Tahoma" w:cs="Tahoma"/>
          <w:sz w:val="20"/>
          <w:szCs w:val="20"/>
        </w:rPr>
        <w:t xml:space="preserve"> </w:t>
      </w:r>
      <w:r w:rsidR="0020022A">
        <w:rPr>
          <w:rFonts w:ascii="Tahoma" w:hAnsi="Tahoma" w:cs="Tahoma"/>
          <w:sz w:val="20"/>
          <w:szCs w:val="20"/>
        </w:rPr>
        <w:t>P</w:t>
      </w:r>
      <w:r w:rsidR="00106824" w:rsidRPr="00D15327">
        <w:rPr>
          <w:rFonts w:ascii="Tahoma" w:hAnsi="Tahoma" w:cs="Tahoma"/>
          <w:sz w:val="20"/>
          <w:szCs w:val="20"/>
        </w:rPr>
        <w:t>oložkov</w:t>
      </w:r>
      <w:r w:rsidR="006962C4">
        <w:rPr>
          <w:rFonts w:ascii="Tahoma" w:hAnsi="Tahoma" w:cs="Tahoma"/>
          <w:sz w:val="20"/>
          <w:szCs w:val="20"/>
        </w:rPr>
        <w:t>ým</w:t>
      </w:r>
      <w:r w:rsidR="00106824" w:rsidRPr="00D15327">
        <w:rPr>
          <w:rFonts w:ascii="Tahoma" w:hAnsi="Tahoma" w:cs="Tahoma"/>
          <w:sz w:val="20"/>
          <w:szCs w:val="20"/>
        </w:rPr>
        <w:t xml:space="preserve"> </w:t>
      </w:r>
      <w:r w:rsidRPr="00D15327">
        <w:rPr>
          <w:rFonts w:ascii="Tahoma" w:hAnsi="Tahoma" w:cs="Tahoma"/>
          <w:sz w:val="20"/>
          <w:szCs w:val="20"/>
        </w:rPr>
        <w:t>rozpočt</w:t>
      </w:r>
      <w:r w:rsidR="006962C4">
        <w:rPr>
          <w:rFonts w:ascii="Tahoma" w:hAnsi="Tahoma" w:cs="Tahoma"/>
          <w:sz w:val="20"/>
          <w:szCs w:val="20"/>
        </w:rPr>
        <w:t>em</w:t>
      </w:r>
      <w:r w:rsidRPr="000A414A">
        <w:rPr>
          <w:rFonts w:ascii="Tahoma" w:hAnsi="Tahoma" w:cs="Tahoma"/>
          <w:sz w:val="20"/>
          <w:szCs w:val="20"/>
        </w:rPr>
        <w:t xml:space="preserve"> celkem:</w:t>
      </w:r>
    </w:p>
    <w:p w14:paraId="6D545724" w14:textId="1F674419" w:rsidR="00DA4752" w:rsidRPr="00602FCA" w:rsidRDefault="00DA4752" w:rsidP="00540ADB">
      <w:pPr>
        <w:spacing w:after="0" w:line="240" w:lineRule="auto"/>
        <w:ind w:left="851" w:right="-8"/>
        <w:rPr>
          <w:rFonts w:ascii="Tahoma" w:hAnsi="Tahoma"/>
          <w:b/>
          <w:sz w:val="20"/>
        </w:rPr>
      </w:pPr>
      <w:r w:rsidRPr="00602FCA">
        <w:rPr>
          <w:rFonts w:ascii="Tahoma" w:hAnsi="Tahoma"/>
          <w:b/>
          <w:sz w:val="20"/>
        </w:rPr>
        <w:t xml:space="preserve">Cena </w:t>
      </w:r>
      <w:r w:rsidR="001E6ECE" w:rsidRPr="00602FCA">
        <w:rPr>
          <w:rFonts w:ascii="Tahoma" w:hAnsi="Tahoma"/>
          <w:b/>
          <w:sz w:val="20"/>
        </w:rPr>
        <w:t>Díl</w:t>
      </w:r>
      <w:r w:rsidR="00540ADB" w:rsidRPr="00602FCA">
        <w:rPr>
          <w:rFonts w:ascii="Tahoma" w:hAnsi="Tahoma"/>
          <w:b/>
          <w:sz w:val="20"/>
        </w:rPr>
        <w:t>a celkem bez DPH</w:t>
      </w:r>
      <w:r w:rsidR="00540ADB" w:rsidRPr="00602FCA">
        <w:rPr>
          <w:rFonts w:ascii="Tahoma" w:hAnsi="Tahoma"/>
          <w:b/>
          <w:sz w:val="20"/>
        </w:rPr>
        <w:tab/>
      </w:r>
      <w:r w:rsidR="00540ADB" w:rsidRPr="00602FCA">
        <w:rPr>
          <w:rFonts w:ascii="Tahoma" w:hAnsi="Tahoma"/>
          <w:b/>
          <w:sz w:val="20"/>
        </w:rPr>
        <w:tab/>
      </w:r>
      <w:r w:rsidR="00540ADB" w:rsidRPr="00602FCA">
        <w:rPr>
          <w:rFonts w:ascii="Tahoma" w:hAnsi="Tahoma"/>
          <w:b/>
          <w:sz w:val="20"/>
        </w:rPr>
        <w:tab/>
      </w:r>
      <w:r w:rsidR="00540ADB" w:rsidRPr="00602FCA">
        <w:rPr>
          <w:rFonts w:ascii="Tahoma" w:hAnsi="Tahoma"/>
          <w:b/>
          <w:sz w:val="20"/>
        </w:rPr>
        <w:tab/>
      </w:r>
      <w:r w:rsidR="00425D3E" w:rsidRPr="00CF4013">
        <w:rPr>
          <w:b/>
          <w:sz w:val="20"/>
        </w:rPr>
        <w:t>84.989.379</w:t>
      </w:r>
      <w:r w:rsidRPr="001F5847">
        <w:rPr>
          <w:b/>
          <w:sz w:val="20"/>
        </w:rPr>
        <w:t>,</w:t>
      </w:r>
      <w:r w:rsidR="001F5847" w:rsidRPr="001F5847">
        <w:rPr>
          <w:b/>
          <w:sz w:val="20"/>
        </w:rPr>
        <w:t>39</w:t>
      </w:r>
      <w:r w:rsidRPr="00602FCA">
        <w:rPr>
          <w:rFonts w:ascii="Tahoma" w:hAnsi="Tahoma"/>
          <w:b/>
          <w:sz w:val="20"/>
        </w:rPr>
        <w:t xml:space="preserve"> Kč</w:t>
      </w:r>
    </w:p>
    <w:p w14:paraId="579FE694" w14:textId="189DF29B" w:rsidR="00DA4752" w:rsidRPr="00602FCA" w:rsidRDefault="00540ADB" w:rsidP="00DA4752">
      <w:pPr>
        <w:spacing w:after="0" w:line="240" w:lineRule="auto"/>
        <w:ind w:left="851"/>
        <w:rPr>
          <w:rFonts w:ascii="Tahoma" w:hAnsi="Tahoma"/>
          <w:b/>
          <w:sz w:val="20"/>
        </w:rPr>
      </w:pPr>
      <w:r w:rsidRPr="00602FCA">
        <w:rPr>
          <w:rFonts w:ascii="Tahoma" w:hAnsi="Tahoma"/>
          <w:b/>
          <w:sz w:val="20"/>
        </w:rPr>
        <w:t>DPH 21 %</w:t>
      </w:r>
      <w:r w:rsidRPr="00602FCA">
        <w:rPr>
          <w:rFonts w:ascii="Tahoma" w:hAnsi="Tahoma"/>
          <w:b/>
          <w:sz w:val="20"/>
        </w:rPr>
        <w:tab/>
      </w:r>
      <w:r w:rsidRPr="00602FCA">
        <w:rPr>
          <w:rFonts w:ascii="Tahoma" w:hAnsi="Tahoma"/>
          <w:b/>
          <w:sz w:val="20"/>
        </w:rPr>
        <w:tab/>
      </w:r>
      <w:r w:rsidRPr="00602FCA">
        <w:rPr>
          <w:rFonts w:ascii="Tahoma" w:hAnsi="Tahoma"/>
          <w:b/>
          <w:sz w:val="20"/>
        </w:rPr>
        <w:tab/>
      </w:r>
      <w:r w:rsidRPr="00602FCA">
        <w:rPr>
          <w:rFonts w:ascii="Tahoma" w:hAnsi="Tahoma"/>
          <w:b/>
          <w:sz w:val="20"/>
        </w:rPr>
        <w:tab/>
      </w:r>
      <w:r w:rsidRPr="00602FCA">
        <w:rPr>
          <w:rFonts w:ascii="Tahoma" w:hAnsi="Tahoma"/>
          <w:b/>
          <w:sz w:val="20"/>
        </w:rPr>
        <w:tab/>
      </w:r>
      <w:r w:rsidRPr="00602FCA">
        <w:rPr>
          <w:rFonts w:ascii="Tahoma" w:hAnsi="Tahoma"/>
          <w:b/>
          <w:sz w:val="20"/>
        </w:rPr>
        <w:tab/>
      </w:r>
      <w:r w:rsidR="00CF4013" w:rsidRPr="00CF4013">
        <w:rPr>
          <w:b/>
          <w:sz w:val="20"/>
        </w:rPr>
        <w:t>17.847.769</w:t>
      </w:r>
      <w:r w:rsidR="00DA4752" w:rsidRPr="001F5847">
        <w:rPr>
          <w:b/>
          <w:sz w:val="20"/>
        </w:rPr>
        <w:t>,</w:t>
      </w:r>
      <w:r w:rsidR="001F5847" w:rsidRPr="001F5847">
        <w:rPr>
          <w:b/>
          <w:sz w:val="20"/>
        </w:rPr>
        <w:t>67</w:t>
      </w:r>
      <w:r w:rsidR="00DA4752" w:rsidRPr="00602FCA">
        <w:rPr>
          <w:rFonts w:ascii="Tahoma" w:hAnsi="Tahoma"/>
          <w:b/>
          <w:sz w:val="20"/>
        </w:rPr>
        <w:t xml:space="preserve"> Kč</w:t>
      </w:r>
    </w:p>
    <w:p w14:paraId="6F735C2E" w14:textId="63764222" w:rsidR="000A414A" w:rsidRDefault="00DA4752" w:rsidP="000A414A">
      <w:pPr>
        <w:spacing w:after="0" w:line="240" w:lineRule="auto"/>
        <w:ind w:left="851"/>
        <w:rPr>
          <w:rFonts w:ascii="Tahoma" w:hAnsi="Tahoma"/>
          <w:b/>
          <w:sz w:val="20"/>
          <w:u w:val="single"/>
        </w:rPr>
      </w:pPr>
      <w:r w:rsidRPr="00602FCA">
        <w:rPr>
          <w:rFonts w:ascii="Tahoma" w:hAnsi="Tahoma"/>
          <w:b/>
          <w:sz w:val="20"/>
          <w:u w:val="single"/>
        </w:rPr>
        <w:t xml:space="preserve">Cena </w:t>
      </w:r>
      <w:r w:rsidR="001E6ECE" w:rsidRPr="00602FCA">
        <w:rPr>
          <w:rFonts w:ascii="Tahoma" w:hAnsi="Tahoma"/>
          <w:b/>
          <w:sz w:val="20"/>
          <w:u w:val="single"/>
        </w:rPr>
        <w:t>Díl</w:t>
      </w:r>
      <w:r w:rsidR="00540ADB" w:rsidRPr="00602FCA">
        <w:rPr>
          <w:rFonts w:ascii="Tahoma" w:hAnsi="Tahoma"/>
          <w:b/>
          <w:sz w:val="20"/>
          <w:u w:val="single"/>
        </w:rPr>
        <w:t>a celkem včetně DPH</w:t>
      </w:r>
      <w:r w:rsidR="00540ADB" w:rsidRPr="00602FCA">
        <w:rPr>
          <w:rFonts w:ascii="Tahoma" w:hAnsi="Tahoma"/>
          <w:b/>
          <w:sz w:val="20"/>
          <w:u w:val="single"/>
        </w:rPr>
        <w:tab/>
      </w:r>
      <w:r w:rsidR="00540ADB" w:rsidRPr="00602FCA">
        <w:rPr>
          <w:rFonts w:ascii="Tahoma" w:hAnsi="Tahoma"/>
          <w:b/>
          <w:sz w:val="20"/>
          <w:u w:val="single"/>
        </w:rPr>
        <w:tab/>
      </w:r>
      <w:r w:rsidR="00540ADB" w:rsidRPr="00602FCA">
        <w:rPr>
          <w:rFonts w:ascii="Tahoma" w:hAnsi="Tahoma"/>
          <w:b/>
          <w:sz w:val="20"/>
          <w:u w:val="single"/>
        </w:rPr>
        <w:tab/>
      </w:r>
      <w:r w:rsidR="00CF4013" w:rsidRPr="00CF4013">
        <w:rPr>
          <w:rFonts w:ascii="Tahoma" w:hAnsi="Tahoma"/>
          <w:b/>
          <w:sz w:val="20"/>
          <w:u w:val="single"/>
        </w:rPr>
        <w:t>102.837.149</w:t>
      </w:r>
      <w:r w:rsidRPr="00602FCA">
        <w:rPr>
          <w:rFonts w:ascii="Tahoma" w:hAnsi="Tahoma"/>
          <w:b/>
          <w:sz w:val="20"/>
          <w:u w:val="single"/>
        </w:rPr>
        <w:t>,</w:t>
      </w:r>
      <w:r w:rsidR="001F5847">
        <w:rPr>
          <w:rFonts w:ascii="Tahoma" w:hAnsi="Tahoma"/>
          <w:b/>
          <w:sz w:val="20"/>
          <w:u w:val="single"/>
        </w:rPr>
        <w:t>06</w:t>
      </w:r>
      <w:r w:rsidRPr="00602FCA">
        <w:rPr>
          <w:rFonts w:ascii="Tahoma" w:hAnsi="Tahoma"/>
          <w:b/>
          <w:sz w:val="20"/>
          <w:u w:val="single"/>
        </w:rPr>
        <w:t xml:space="preserve"> Kč</w:t>
      </w:r>
    </w:p>
    <w:p w14:paraId="32263C58" w14:textId="77777777" w:rsidR="000A414A" w:rsidRDefault="000A414A" w:rsidP="000A414A">
      <w:pPr>
        <w:spacing w:after="0" w:line="240" w:lineRule="auto"/>
        <w:ind w:left="851"/>
        <w:rPr>
          <w:rFonts w:ascii="Tahoma" w:hAnsi="Tahoma"/>
          <w:b/>
          <w:sz w:val="20"/>
          <w:u w:val="single"/>
        </w:rPr>
      </w:pPr>
    </w:p>
    <w:p w14:paraId="1590F1EB" w14:textId="37A438DD" w:rsidR="00A14197" w:rsidRPr="000A414A" w:rsidRDefault="00A14197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0A414A">
        <w:rPr>
          <w:rFonts w:ascii="Tahoma" w:hAnsi="Tahoma" w:cs="Tahoma"/>
          <w:sz w:val="20"/>
          <w:szCs w:val="20"/>
        </w:rPr>
        <w:t>Odměna za provedení Díla bude uhrazena následujícím způsobem:</w:t>
      </w:r>
    </w:p>
    <w:p w14:paraId="6D89B6C8" w14:textId="27BC9812" w:rsidR="0046606D" w:rsidRPr="000A414A" w:rsidRDefault="001E0365" w:rsidP="000A414A">
      <w:pPr>
        <w:pStyle w:val="Odstavecseseznamem"/>
        <w:numPr>
          <w:ilvl w:val="1"/>
          <w:numId w:val="44"/>
        </w:numPr>
        <w:tabs>
          <w:tab w:val="left" w:pos="709"/>
        </w:tabs>
        <w:spacing w:line="240" w:lineRule="atLeast"/>
        <w:rPr>
          <w:rFonts w:ascii="Tahoma" w:hAnsi="Tahoma" w:cs="Tahoma"/>
          <w:sz w:val="20"/>
          <w:szCs w:val="20"/>
          <w:lang w:val="cs-CZ"/>
        </w:rPr>
      </w:pPr>
      <w:r w:rsidRPr="000A414A">
        <w:rPr>
          <w:rFonts w:ascii="Tahoma" w:hAnsi="Tahoma" w:cs="Tahoma"/>
          <w:sz w:val="20"/>
          <w:szCs w:val="20"/>
          <w:lang w:val="cs-CZ"/>
        </w:rPr>
        <w:t xml:space="preserve">na základě </w:t>
      </w:r>
      <w:r w:rsidR="0046606D" w:rsidRPr="000A414A">
        <w:rPr>
          <w:rFonts w:ascii="Tahoma" w:hAnsi="Tahoma" w:cs="Tahoma"/>
          <w:sz w:val="20"/>
          <w:szCs w:val="20"/>
          <w:lang w:val="cs-CZ"/>
        </w:rPr>
        <w:t>řádných dokladů dle skutečného postupu provádění Díla s uvedením všech položek, které jsou součástí daného finančního plnění</w:t>
      </w:r>
    </w:p>
    <w:p w14:paraId="74779E81" w14:textId="77777777" w:rsidR="0046606D" w:rsidRPr="000A414A" w:rsidRDefault="0046606D" w:rsidP="000A414A">
      <w:pPr>
        <w:pStyle w:val="Odstavecseseznamem"/>
        <w:numPr>
          <w:ilvl w:val="1"/>
          <w:numId w:val="44"/>
        </w:numPr>
        <w:tabs>
          <w:tab w:val="left" w:pos="709"/>
        </w:tabs>
        <w:spacing w:line="240" w:lineRule="atLeast"/>
        <w:rPr>
          <w:rFonts w:ascii="Tahoma" w:hAnsi="Tahoma" w:cs="Tahoma"/>
          <w:sz w:val="20"/>
          <w:szCs w:val="20"/>
          <w:lang w:val="cs-CZ"/>
        </w:rPr>
      </w:pPr>
      <w:r w:rsidRPr="000A414A">
        <w:rPr>
          <w:rFonts w:ascii="Tahoma" w:hAnsi="Tahoma" w:cs="Tahoma"/>
          <w:sz w:val="20"/>
          <w:szCs w:val="20"/>
          <w:lang w:val="cs-CZ"/>
        </w:rPr>
        <w:t xml:space="preserve">každý dílčí doklad musí být před předáním k uhrazení částky odsouhlasen Objednatelem, popř. technickým dozorem Objednatele, který </w:t>
      </w:r>
      <w:proofErr w:type="gramStart"/>
      <w:r w:rsidRPr="000A414A">
        <w:rPr>
          <w:rFonts w:ascii="Tahoma" w:hAnsi="Tahoma" w:cs="Tahoma"/>
          <w:sz w:val="20"/>
          <w:szCs w:val="20"/>
          <w:lang w:val="cs-CZ"/>
        </w:rPr>
        <w:t>ověří</w:t>
      </w:r>
      <w:proofErr w:type="gramEnd"/>
      <w:r w:rsidRPr="000A414A">
        <w:rPr>
          <w:rFonts w:ascii="Tahoma" w:hAnsi="Tahoma" w:cs="Tahoma"/>
          <w:sz w:val="20"/>
          <w:szCs w:val="20"/>
          <w:lang w:val="cs-CZ"/>
        </w:rPr>
        <w:t xml:space="preserve"> skutečné provedení fakturovaných částí </w:t>
      </w:r>
    </w:p>
    <w:p w14:paraId="57481A4C" w14:textId="116A646E" w:rsidR="005F003E" w:rsidRPr="000A414A" w:rsidRDefault="005F003E" w:rsidP="000A414A">
      <w:pPr>
        <w:tabs>
          <w:tab w:val="left" w:pos="709"/>
        </w:tabs>
        <w:spacing w:line="240" w:lineRule="atLeast"/>
        <w:ind w:left="1080"/>
        <w:rPr>
          <w:rFonts w:ascii="Tahoma" w:hAnsi="Tahoma" w:cs="Tahoma"/>
          <w:sz w:val="20"/>
          <w:szCs w:val="20"/>
        </w:rPr>
      </w:pPr>
      <w:r w:rsidRPr="000A414A">
        <w:rPr>
          <w:rFonts w:ascii="Tahoma" w:hAnsi="Tahoma" w:cs="Tahoma"/>
          <w:b/>
          <w:sz w:val="20"/>
          <w:szCs w:val="20"/>
        </w:rPr>
        <w:lastRenderedPageBreak/>
        <w:t>(dále jen „Odměna“)</w:t>
      </w:r>
      <w:r w:rsidRPr="000A414A">
        <w:rPr>
          <w:rFonts w:ascii="Tahoma" w:hAnsi="Tahoma" w:cs="Tahoma"/>
          <w:sz w:val="20"/>
          <w:szCs w:val="20"/>
        </w:rPr>
        <w:t>.</w:t>
      </w:r>
    </w:p>
    <w:p w14:paraId="0425BAD7" w14:textId="5909D50A" w:rsidR="008C13B1" w:rsidRPr="00D66B48" w:rsidRDefault="005F003E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Odměna</w:t>
      </w:r>
      <w:r w:rsidR="007A7CAF" w:rsidRPr="00D66B48">
        <w:rPr>
          <w:rFonts w:ascii="Tahoma" w:hAnsi="Tahoma" w:cs="Tahoma"/>
          <w:sz w:val="20"/>
          <w:szCs w:val="20"/>
        </w:rPr>
        <w:t xml:space="preserve"> dle </w:t>
      </w:r>
      <w:r w:rsidR="00CE6EFF" w:rsidRPr="000A414A">
        <w:rPr>
          <w:rFonts w:ascii="Tahoma" w:hAnsi="Tahoma" w:cs="Tahoma"/>
          <w:sz w:val="20"/>
          <w:szCs w:val="20"/>
        </w:rPr>
        <w:t xml:space="preserve">odst. </w:t>
      </w:r>
      <w:r w:rsidR="00EB6500" w:rsidRPr="000A414A">
        <w:rPr>
          <w:rFonts w:ascii="Tahoma" w:hAnsi="Tahoma" w:cs="Tahoma"/>
          <w:sz w:val="20"/>
          <w:szCs w:val="20"/>
        </w:rPr>
        <w:t>1</w:t>
      </w:r>
      <w:r w:rsidR="007A7CAF" w:rsidRPr="00D66B48">
        <w:rPr>
          <w:rFonts w:ascii="Tahoma" w:hAnsi="Tahoma" w:cs="Tahoma"/>
          <w:sz w:val="20"/>
          <w:szCs w:val="20"/>
        </w:rPr>
        <w:t xml:space="preserve"> </w:t>
      </w:r>
      <w:r w:rsidR="00F435ED" w:rsidRPr="002572DA">
        <w:rPr>
          <w:rFonts w:ascii="Tahoma" w:hAnsi="Tahoma" w:cs="Tahoma"/>
          <w:sz w:val="20"/>
          <w:szCs w:val="20"/>
        </w:rPr>
        <w:t>tohoto článku Smlouvy</w:t>
      </w:r>
      <w:r w:rsidR="00F435ED" w:rsidRPr="00D66B48">
        <w:rPr>
          <w:rFonts w:ascii="Tahoma" w:hAnsi="Tahoma" w:cs="Tahoma"/>
          <w:sz w:val="20"/>
          <w:szCs w:val="20"/>
        </w:rPr>
        <w:t xml:space="preserve"> </w:t>
      </w:r>
      <w:r w:rsidR="007A7CAF" w:rsidRPr="00D66B48">
        <w:rPr>
          <w:rFonts w:ascii="Tahoma" w:hAnsi="Tahoma" w:cs="Tahoma"/>
          <w:sz w:val="20"/>
          <w:szCs w:val="20"/>
        </w:rPr>
        <w:t>zahrnuje veškeré náklady</w:t>
      </w:r>
      <w:r w:rsidR="00594647">
        <w:rPr>
          <w:rFonts w:ascii="Tahoma" w:hAnsi="Tahoma" w:cs="Tahoma"/>
          <w:sz w:val="20"/>
          <w:szCs w:val="20"/>
        </w:rPr>
        <w:t xml:space="preserve"> Zhotovitele</w:t>
      </w:r>
      <w:r w:rsidR="007A7CAF" w:rsidRPr="00D66B48">
        <w:rPr>
          <w:rFonts w:ascii="Tahoma" w:hAnsi="Tahoma" w:cs="Tahoma"/>
          <w:sz w:val="20"/>
          <w:szCs w:val="20"/>
        </w:rPr>
        <w:t xml:space="preserve"> na kompletně dokončený předmět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="007A7CAF" w:rsidRPr="00D66B48">
        <w:rPr>
          <w:rFonts w:ascii="Tahoma" w:hAnsi="Tahoma" w:cs="Tahoma"/>
          <w:sz w:val="20"/>
          <w:szCs w:val="20"/>
        </w:rPr>
        <w:t xml:space="preserve">a (zejména veškeré práce, dodávky, výkony, služby, koordinaci prací a poplatky související s kompletním provedením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="007A7CAF" w:rsidRPr="00D66B48">
        <w:rPr>
          <w:rFonts w:ascii="Tahoma" w:hAnsi="Tahoma" w:cs="Tahoma"/>
          <w:sz w:val="20"/>
          <w:szCs w:val="20"/>
        </w:rPr>
        <w:t xml:space="preserve">a) a je pro daný rozsah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="007A7CAF" w:rsidRPr="00D66B48">
        <w:rPr>
          <w:rFonts w:ascii="Tahoma" w:hAnsi="Tahoma" w:cs="Tahoma"/>
          <w:sz w:val="20"/>
          <w:szCs w:val="20"/>
        </w:rPr>
        <w:t xml:space="preserve">a a po celou dobu plnění </w:t>
      </w:r>
      <w:r>
        <w:rPr>
          <w:rFonts w:ascii="Tahoma" w:hAnsi="Tahoma" w:cs="Tahoma"/>
          <w:sz w:val="20"/>
          <w:szCs w:val="20"/>
        </w:rPr>
        <w:t>odměnou</w:t>
      </w:r>
      <w:r w:rsidRPr="00D66B48">
        <w:rPr>
          <w:rFonts w:ascii="Tahoma" w:hAnsi="Tahoma" w:cs="Tahoma"/>
          <w:sz w:val="20"/>
          <w:szCs w:val="20"/>
        </w:rPr>
        <w:t xml:space="preserve"> </w:t>
      </w:r>
      <w:r w:rsidR="007A7CAF" w:rsidRPr="00D66B48">
        <w:rPr>
          <w:rFonts w:ascii="Tahoma" w:hAnsi="Tahoma" w:cs="Tahoma"/>
          <w:sz w:val="20"/>
          <w:szCs w:val="20"/>
        </w:rPr>
        <w:t xml:space="preserve">nejvýše přípustnou. Zhotovitel nemůže účtovat za prováděné práce na plnění této </w:t>
      </w:r>
      <w:r w:rsidR="00106824" w:rsidRPr="00D66B48">
        <w:rPr>
          <w:rFonts w:ascii="Tahoma" w:hAnsi="Tahoma" w:cs="Tahoma"/>
          <w:sz w:val="20"/>
          <w:szCs w:val="20"/>
        </w:rPr>
        <w:t>S</w:t>
      </w:r>
      <w:r w:rsidR="007A7CAF" w:rsidRPr="00D66B48">
        <w:rPr>
          <w:rFonts w:ascii="Tahoma" w:hAnsi="Tahoma" w:cs="Tahoma"/>
          <w:sz w:val="20"/>
          <w:szCs w:val="20"/>
        </w:rPr>
        <w:t xml:space="preserve">mlouvy žádné vícenáklady, a to ani v případě nárůstu cen, vyjma ustanovení </w:t>
      </w:r>
      <w:r w:rsidR="007A7CAF" w:rsidRPr="000A414A">
        <w:rPr>
          <w:rFonts w:ascii="Tahoma" w:hAnsi="Tahoma" w:cs="Tahoma"/>
          <w:sz w:val="20"/>
          <w:szCs w:val="20"/>
        </w:rPr>
        <w:t xml:space="preserve">odst. </w:t>
      </w:r>
      <w:r w:rsidR="002F020E" w:rsidRPr="000A414A">
        <w:rPr>
          <w:rFonts w:ascii="Tahoma" w:hAnsi="Tahoma" w:cs="Tahoma"/>
          <w:sz w:val="20"/>
          <w:szCs w:val="20"/>
        </w:rPr>
        <w:t>4</w:t>
      </w:r>
      <w:r w:rsidR="007A7CAF" w:rsidRPr="00D66B48">
        <w:rPr>
          <w:rFonts w:ascii="Tahoma" w:hAnsi="Tahoma" w:cs="Tahoma"/>
          <w:sz w:val="20"/>
          <w:szCs w:val="20"/>
        </w:rPr>
        <w:t xml:space="preserve"> </w:t>
      </w:r>
      <w:r w:rsidRPr="00995FB9">
        <w:rPr>
          <w:rFonts w:ascii="Tahoma" w:hAnsi="Tahoma" w:cs="Tahoma"/>
          <w:sz w:val="20"/>
          <w:szCs w:val="20"/>
        </w:rPr>
        <w:t xml:space="preserve">tohoto článku </w:t>
      </w:r>
      <w:r w:rsidR="002223E9" w:rsidRPr="00995FB9">
        <w:rPr>
          <w:rFonts w:ascii="Tahoma" w:hAnsi="Tahoma" w:cs="Tahoma"/>
          <w:sz w:val="20"/>
          <w:szCs w:val="20"/>
        </w:rPr>
        <w:t>Smlouv</w:t>
      </w:r>
      <w:r w:rsidR="007A7CAF" w:rsidRPr="00995FB9">
        <w:rPr>
          <w:rFonts w:ascii="Tahoma" w:hAnsi="Tahoma" w:cs="Tahoma"/>
          <w:sz w:val="20"/>
          <w:szCs w:val="20"/>
        </w:rPr>
        <w:t>y</w:t>
      </w:r>
      <w:r w:rsidR="007A7CAF" w:rsidRPr="00D66B48">
        <w:rPr>
          <w:rFonts w:ascii="Tahoma" w:hAnsi="Tahoma" w:cs="Tahoma"/>
          <w:sz w:val="20"/>
          <w:szCs w:val="20"/>
        </w:rPr>
        <w:t xml:space="preserve">. </w:t>
      </w:r>
    </w:p>
    <w:p w14:paraId="367D8CCB" w14:textId="2636E91F" w:rsidR="008C13B1" w:rsidRPr="00D66B48" w:rsidRDefault="00EE06E8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</w:t>
      </w:r>
      <w:r w:rsidR="007A7CAF" w:rsidRPr="00D66B48">
        <w:rPr>
          <w:rFonts w:ascii="Tahoma" w:hAnsi="Tahoma" w:cs="Tahoma"/>
          <w:sz w:val="20"/>
          <w:szCs w:val="20"/>
        </w:rPr>
        <w:t>prav</w:t>
      </w:r>
      <w:r>
        <w:rPr>
          <w:rFonts w:ascii="Tahoma" w:hAnsi="Tahoma" w:cs="Tahoma"/>
          <w:sz w:val="20"/>
          <w:szCs w:val="20"/>
        </w:rPr>
        <w:t>a výše Odměny</w:t>
      </w:r>
      <w:r w:rsidR="007A7CAF" w:rsidRPr="00D66B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je přípustná </w:t>
      </w:r>
      <w:r w:rsidR="007A7CAF" w:rsidRPr="00D66B48">
        <w:rPr>
          <w:rFonts w:ascii="Tahoma" w:hAnsi="Tahoma" w:cs="Tahoma"/>
          <w:sz w:val="20"/>
          <w:szCs w:val="20"/>
        </w:rPr>
        <w:t>pouze v</w:t>
      </w:r>
      <w:r>
        <w:rPr>
          <w:rFonts w:ascii="Tahoma" w:hAnsi="Tahoma" w:cs="Tahoma"/>
          <w:sz w:val="20"/>
          <w:szCs w:val="20"/>
        </w:rPr>
        <w:t> </w:t>
      </w:r>
      <w:r w:rsidR="007A7CAF" w:rsidRPr="00D66B48">
        <w:rPr>
          <w:rFonts w:ascii="Tahoma" w:hAnsi="Tahoma" w:cs="Tahoma"/>
          <w:sz w:val="20"/>
          <w:szCs w:val="20"/>
        </w:rPr>
        <w:t>případ</w:t>
      </w:r>
      <w:r>
        <w:rPr>
          <w:rFonts w:ascii="Tahoma" w:hAnsi="Tahoma" w:cs="Tahoma"/>
          <w:sz w:val="20"/>
          <w:szCs w:val="20"/>
        </w:rPr>
        <w:t xml:space="preserve">ech </w:t>
      </w:r>
      <w:r w:rsidR="0089364D">
        <w:rPr>
          <w:rFonts w:ascii="Tahoma" w:hAnsi="Tahoma" w:cs="Tahoma"/>
          <w:sz w:val="20"/>
          <w:szCs w:val="20"/>
        </w:rPr>
        <w:t>výslovně uvedených v této Smlouvě</w:t>
      </w:r>
      <w:r>
        <w:rPr>
          <w:rFonts w:ascii="Tahoma" w:hAnsi="Tahoma" w:cs="Tahoma"/>
          <w:sz w:val="20"/>
          <w:szCs w:val="20"/>
        </w:rPr>
        <w:t xml:space="preserve"> a v případě</w:t>
      </w:r>
      <w:r w:rsidR="007A7CAF" w:rsidRPr="00D66B48">
        <w:rPr>
          <w:rFonts w:ascii="Tahoma" w:hAnsi="Tahoma" w:cs="Tahoma"/>
          <w:sz w:val="20"/>
          <w:szCs w:val="20"/>
        </w:rPr>
        <w:t xml:space="preserve"> změn</w:t>
      </w:r>
      <w:r>
        <w:rPr>
          <w:rFonts w:ascii="Tahoma" w:hAnsi="Tahoma" w:cs="Tahoma"/>
          <w:sz w:val="20"/>
          <w:szCs w:val="20"/>
        </w:rPr>
        <w:t xml:space="preserve"> Díla</w:t>
      </w:r>
      <w:r w:rsidR="007A7CAF" w:rsidRPr="00D66B48">
        <w:rPr>
          <w:rFonts w:ascii="Tahoma" w:hAnsi="Tahoma" w:cs="Tahoma"/>
          <w:sz w:val="20"/>
          <w:szCs w:val="20"/>
        </w:rPr>
        <w:t xml:space="preserve">, které si </w:t>
      </w:r>
      <w:r>
        <w:rPr>
          <w:rFonts w:ascii="Tahoma" w:hAnsi="Tahoma" w:cs="Tahoma"/>
          <w:sz w:val="20"/>
          <w:szCs w:val="20"/>
        </w:rPr>
        <w:t>O</w:t>
      </w:r>
      <w:r w:rsidR="007A7CAF" w:rsidRPr="00D66B48">
        <w:rPr>
          <w:rFonts w:ascii="Tahoma" w:hAnsi="Tahoma" w:cs="Tahoma"/>
          <w:sz w:val="20"/>
          <w:szCs w:val="20"/>
        </w:rPr>
        <w:t>bjednatel sám vyžádá</w:t>
      </w:r>
      <w:r>
        <w:rPr>
          <w:rFonts w:ascii="Tahoma" w:hAnsi="Tahoma" w:cs="Tahoma"/>
          <w:sz w:val="20"/>
          <w:szCs w:val="20"/>
        </w:rPr>
        <w:t xml:space="preserve"> a</w:t>
      </w:r>
      <w:r w:rsidR="007A7CAF" w:rsidRPr="00D66B48">
        <w:rPr>
          <w:rFonts w:ascii="Tahoma" w:hAnsi="Tahoma" w:cs="Tahoma"/>
          <w:sz w:val="20"/>
          <w:szCs w:val="20"/>
        </w:rPr>
        <w:t xml:space="preserve"> změn</w:t>
      </w:r>
      <w:r>
        <w:rPr>
          <w:rFonts w:ascii="Tahoma" w:hAnsi="Tahoma" w:cs="Tahoma"/>
          <w:sz w:val="20"/>
          <w:szCs w:val="20"/>
        </w:rPr>
        <w:t xml:space="preserve"> Díla nezbytných na základě</w:t>
      </w:r>
      <w:r w:rsidR="007A7CAF" w:rsidRPr="00D66B48">
        <w:rPr>
          <w:rFonts w:ascii="Tahoma" w:hAnsi="Tahoma" w:cs="Tahoma"/>
          <w:sz w:val="20"/>
          <w:szCs w:val="20"/>
        </w:rPr>
        <w:t> rozhodnutí dotčených orgánů státní správy. Zhotovitelem nezaviněné změny, které vyvolají nezbytné vícepráce (méněpráce) budou oceněny a připočteny</w:t>
      </w:r>
      <w:r w:rsidR="00F16018">
        <w:rPr>
          <w:rFonts w:ascii="Tahoma" w:hAnsi="Tahoma" w:cs="Tahoma"/>
          <w:sz w:val="20"/>
          <w:szCs w:val="20"/>
        </w:rPr>
        <w:t xml:space="preserve"> </w:t>
      </w:r>
      <w:r w:rsidR="00F16018" w:rsidRPr="00D66B48">
        <w:rPr>
          <w:rFonts w:ascii="Tahoma" w:hAnsi="Tahoma" w:cs="Tahoma"/>
          <w:sz w:val="20"/>
          <w:szCs w:val="20"/>
        </w:rPr>
        <w:t xml:space="preserve">k ceně </w:t>
      </w:r>
      <w:r w:rsidR="00F16018">
        <w:rPr>
          <w:rFonts w:ascii="Tahoma" w:hAnsi="Tahoma" w:cs="Tahoma"/>
          <w:sz w:val="20"/>
          <w:szCs w:val="20"/>
        </w:rPr>
        <w:t>Díla,</w:t>
      </w:r>
      <w:r w:rsidR="007A7CAF" w:rsidRPr="00D66B48">
        <w:rPr>
          <w:rFonts w:ascii="Tahoma" w:hAnsi="Tahoma" w:cs="Tahoma"/>
          <w:sz w:val="20"/>
          <w:szCs w:val="20"/>
        </w:rPr>
        <w:t xml:space="preserve"> nebo odečteny</w:t>
      </w:r>
      <w:r w:rsidR="00F16018">
        <w:rPr>
          <w:rFonts w:ascii="Tahoma" w:hAnsi="Tahoma" w:cs="Tahoma"/>
          <w:sz w:val="20"/>
          <w:szCs w:val="20"/>
        </w:rPr>
        <w:t xml:space="preserve"> z ceny Díla</w:t>
      </w:r>
      <w:r w:rsidR="007A7CAF" w:rsidRPr="00D66B48">
        <w:rPr>
          <w:rFonts w:ascii="Tahoma" w:hAnsi="Tahoma" w:cs="Tahoma"/>
          <w:sz w:val="20"/>
          <w:szCs w:val="20"/>
        </w:rPr>
        <w:t xml:space="preserve">. Veškeré vícepráce, jejichž realizace bude předem písemně odsouhlasena </w:t>
      </w:r>
      <w:r w:rsidR="007C13C0">
        <w:rPr>
          <w:rFonts w:ascii="Tahoma" w:hAnsi="Tahoma" w:cs="Tahoma"/>
          <w:sz w:val="20"/>
          <w:szCs w:val="20"/>
        </w:rPr>
        <w:t>O</w:t>
      </w:r>
      <w:r w:rsidR="007A7CAF" w:rsidRPr="00D66B48">
        <w:rPr>
          <w:rFonts w:ascii="Tahoma" w:hAnsi="Tahoma" w:cs="Tahoma"/>
          <w:sz w:val="20"/>
          <w:szCs w:val="20"/>
        </w:rPr>
        <w:t xml:space="preserve">bjednatelem, budou oceněny v cenové úrovni </w:t>
      </w:r>
      <w:r w:rsidR="0089364D">
        <w:rPr>
          <w:rFonts w:ascii="Tahoma" w:hAnsi="Tahoma" w:cs="Tahoma"/>
          <w:sz w:val="20"/>
          <w:szCs w:val="20"/>
        </w:rPr>
        <w:t>Položkového rozpočtu</w:t>
      </w:r>
      <w:r w:rsidR="007A7CAF" w:rsidRPr="00D66B48">
        <w:rPr>
          <w:rFonts w:ascii="Tahoma" w:hAnsi="Tahoma" w:cs="Tahoma"/>
          <w:sz w:val="20"/>
          <w:szCs w:val="20"/>
        </w:rPr>
        <w:t xml:space="preserve">. Pokud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="007A7CAF" w:rsidRPr="00D66B48">
        <w:rPr>
          <w:rFonts w:ascii="Tahoma" w:hAnsi="Tahoma" w:cs="Tahoma"/>
          <w:sz w:val="20"/>
          <w:szCs w:val="20"/>
        </w:rPr>
        <w:t>itel provede vícepráce bez předchozího sjednání písemného dodatku ke </w:t>
      </w:r>
      <w:r w:rsidR="002223E9" w:rsidRPr="00D66B48">
        <w:rPr>
          <w:rFonts w:ascii="Tahoma" w:hAnsi="Tahoma" w:cs="Tahoma"/>
          <w:sz w:val="20"/>
          <w:szCs w:val="20"/>
        </w:rPr>
        <w:t>Smlouv</w:t>
      </w:r>
      <w:r w:rsidR="007A7CAF" w:rsidRPr="00D66B48">
        <w:rPr>
          <w:rFonts w:ascii="Tahoma" w:hAnsi="Tahoma" w:cs="Tahoma"/>
          <w:sz w:val="20"/>
          <w:szCs w:val="20"/>
        </w:rPr>
        <w:t xml:space="preserve">ě, nevznikne na jeho straně nárok na zaplacení jejich ceny, tato okolnost však nezbavuje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="007A7CAF" w:rsidRPr="00D66B48">
        <w:rPr>
          <w:rFonts w:ascii="Tahoma" w:hAnsi="Tahoma" w:cs="Tahoma"/>
          <w:sz w:val="20"/>
          <w:szCs w:val="20"/>
        </w:rPr>
        <w:t xml:space="preserve">itele odpovědnosti za vady takto provedené části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="007A7CAF" w:rsidRPr="00D66B48">
        <w:rPr>
          <w:rFonts w:ascii="Tahoma" w:hAnsi="Tahoma" w:cs="Tahoma"/>
          <w:sz w:val="20"/>
          <w:szCs w:val="20"/>
        </w:rPr>
        <w:t>a</w:t>
      </w:r>
      <w:r w:rsidR="008C13B1" w:rsidRPr="00D66B48">
        <w:rPr>
          <w:rFonts w:ascii="Tahoma" w:hAnsi="Tahoma" w:cs="Tahoma"/>
          <w:sz w:val="20"/>
          <w:szCs w:val="20"/>
        </w:rPr>
        <w:t xml:space="preserve">. </w:t>
      </w:r>
      <w:r w:rsidR="0085316C">
        <w:rPr>
          <w:rFonts w:ascii="Tahoma" w:hAnsi="Tahoma" w:cs="Tahoma"/>
          <w:sz w:val="20"/>
          <w:szCs w:val="20"/>
        </w:rPr>
        <w:t>Při veškerých změnách závazku z této Smlouvy budou smluvní strany postupovat v souladu s § 222 zákona č. 134/2016 Sb., o zadáv</w:t>
      </w:r>
      <w:r w:rsidR="00072794">
        <w:rPr>
          <w:rFonts w:ascii="Tahoma" w:hAnsi="Tahoma" w:cs="Tahoma"/>
          <w:sz w:val="20"/>
          <w:szCs w:val="20"/>
        </w:rPr>
        <w:t>á</w:t>
      </w:r>
      <w:r w:rsidR="0085316C">
        <w:rPr>
          <w:rFonts w:ascii="Tahoma" w:hAnsi="Tahoma" w:cs="Tahoma"/>
          <w:sz w:val="20"/>
          <w:szCs w:val="20"/>
        </w:rPr>
        <w:t>ní veřejných zakázek (dále jen „</w:t>
      </w:r>
      <w:r w:rsidR="0085316C" w:rsidRPr="000A414A">
        <w:rPr>
          <w:rFonts w:ascii="Tahoma" w:hAnsi="Tahoma" w:cs="Tahoma"/>
          <w:sz w:val="20"/>
          <w:szCs w:val="20"/>
        </w:rPr>
        <w:t>ZZVZ</w:t>
      </w:r>
      <w:r w:rsidR="0085316C">
        <w:rPr>
          <w:rFonts w:ascii="Tahoma" w:hAnsi="Tahoma" w:cs="Tahoma"/>
          <w:sz w:val="20"/>
          <w:szCs w:val="20"/>
        </w:rPr>
        <w:t>“).</w:t>
      </w:r>
    </w:p>
    <w:p w14:paraId="51141FAA" w14:textId="03E27356" w:rsidR="00811BB4" w:rsidRDefault="008C13B1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811BB4">
        <w:rPr>
          <w:rFonts w:ascii="Tahoma" w:hAnsi="Tahoma" w:cs="Tahoma"/>
          <w:sz w:val="20"/>
          <w:szCs w:val="20"/>
        </w:rPr>
        <w:t xml:space="preserve">Zhotovitel </w:t>
      </w:r>
      <w:r w:rsidR="00811BB4" w:rsidRPr="00811BB4">
        <w:rPr>
          <w:rFonts w:ascii="Tahoma" w:hAnsi="Tahoma" w:cs="Tahoma"/>
          <w:sz w:val="20"/>
          <w:szCs w:val="20"/>
        </w:rPr>
        <w:t xml:space="preserve">je oprávněn </w:t>
      </w:r>
      <w:r w:rsidRPr="00811BB4">
        <w:rPr>
          <w:rFonts w:ascii="Tahoma" w:hAnsi="Tahoma" w:cs="Tahoma"/>
          <w:sz w:val="20"/>
          <w:szCs w:val="20"/>
        </w:rPr>
        <w:t>vystav</w:t>
      </w:r>
      <w:r w:rsidR="00811BB4" w:rsidRPr="00811BB4">
        <w:rPr>
          <w:rFonts w:ascii="Tahoma" w:hAnsi="Tahoma" w:cs="Tahoma"/>
          <w:sz w:val="20"/>
          <w:szCs w:val="20"/>
        </w:rPr>
        <w:t>it</w:t>
      </w:r>
      <w:r w:rsidRPr="00811BB4">
        <w:rPr>
          <w:rFonts w:ascii="Tahoma" w:hAnsi="Tahoma" w:cs="Tahoma"/>
          <w:sz w:val="20"/>
          <w:szCs w:val="20"/>
        </w:rPr>
        <w:t xml:space="preserve"> fakturu</w:t>
      </w:r>
      <w:r w:rsidR="00811BB4" w:rsidRPr="00811BB4">
        <w:rPr>
          <w:rFonts w:ascii="Tahoma" w:hAnsi="Tahoma" w:cs="Tahoma"/>
          <w:sz w:val="20"/>
          <w:szCs w:val="20"/>
        </w:rPr>
        <w:t xml:space="preserve"> na uhrazení Odměny</w:t>
      </w:r>
      <w:r w:rsidR="00811BB4">
        <w:rPr>
          <w:rFonts w:ascii="Tahoma" w:hAnsi="Tahoma" w:cs="Tahoma"/>
          <w:sz w:val="20"/>
          <w:szCs w:val="20"/>
        </w:rPr>
        <w:t xml:space="preserve"> (dále jen „</w:t>
      </w:r>
      <w:r w:rsidR="00811BB4" w:rsidRPr="000A414A">
        <w:rPr>
          <w:rFonts w:ascii="Tahoma" w:hAnsi="Tahoma" w:cs="Tahoma"/>
          <w:sz w:val="20"/>
          <w:szCs w:val="20"/>
        </w:rPr>
        <w:t>Faktura</w:t>
      </w:r>
      <w:r w:rsidR="00811BB4">
        <w:rPr>
          <w:rFonts w:ascii="Tahoma" w:hAnsi="Tahoma" w:cs="Tahoma"/>
          <w:sz w:val="20"/>
          <w:szCs w:val="20"/>
        </w:rPr>
        <w:t>“)</w:t>
      </w:r>
      <w:r w:rsidR="00811BB4" w:rsidRPr="00811BB4">
        <w:rPr>
          <w:rFonts w:ascii="Tahoma" w:hAnsi="Tahoma" w:cs="Tahoma"/>
          <w:sz w:val="20"/>
          <w:szCs w:val="20"/>
        </w:rPr>
        <w:t xml:space="preserve"> </w:t>
      </w:r>
      <w:r w:rsidR="00811BB4">
        <w:rPr>
          <w:rFonts w:ascii="Tahoma" w:hAnsi="Tahoma" w:cs="Tahoma"/>
          <w:sz w:val="20"/>
          <w:szCs w:val="20"/>
        </w:rPr>
        <w:t xml:space="preserve">po </w:t>
      </w:r>
      <w:r w:rsidR="00811BB4" w:rsidRPr="00811BB4">
        <w:rPr>
          <w:rFonts w:ascii="Tahoma" w:hAnsi="Tahoma" w:cs="Tahoma"/>
          <w:sz w:val="20"/>
          <w:szCs w:val="20"/>
        </w:rPr>
        <w:t xml:space="preserve">podpisu předávacího protokolu </w:t>
      </w:r>
      <w:r w:rsidR="000A414A">
        <w:rPr>
          <w:rFonts w:ascii="Tahoma" w:hAnsi="Tahoma" w:cs="Tahoma"/>
          <w:sz w:val="20"/>
          <w:szCs w:val="20"/>
        </w:rPr>
        <w:t>dílčích</w:t>
      </w:r>
      <w:r w:rsidR="00EB0F84">
        <w:rPr>
          <w:rFonts w:ascii="Tahoma" w:hAnsi="Tahoma" w:cs="Tahoma"/>
          <w:sz w:val="20"/>
          <w:szCs w:val="20"/>
        </w:rPr>
        <w:t xml:space="preserve"> částí </w:t>
      </w:r>
      <w:r w:rsidR="00811BB4" w:rsidRPr="00811BB4">
        <w:rPr>
          <w:rFonts w:ascii="Tahoma" w:hAnsi="Tahoma" w:cs="Tahoma"/>
          <w:sz w:val="20"/>
          <w:szCs w:val="20"/>
        </w:rPr>
        <w:t>Díla</w:t>
      </w:r>
      <w:r w:rsidR="00342EC5">
        <w:rPr>
          <w:rFonts w:ascii="Tahoma" w:hAnsi="Tahoma" w:cs="Tahoma"/>
          <w:sz w:val="20"/>
          <w:szCs w:val="20"/>
        </w:rPr>
        <w:t xml:space="preserve"> oběma smluvními stranami</w:t>
      </w:r>
      <w:r w:rsidR="00811BB4">
        <w:rPr>
          <w:rFonts w:ascii="Tahoma" w:hAnsi="Tahoma" w:cs="Tahoma"/>
          <w:sz w:val="20"/>
          <w:szCs w:val="20"/>
        </w:rPr>
        <w:t xml:space="preserve">. Zhotovitel je </w:t>
      </w:r>
      <w:r w:rsidR="00811BB4" w:rsidRPr="005C610F">
        <w:rPr>
          <w:rFonts w:ascii="Tahoma" w:hAnsi="Tahoma" w:cs="Tahoma"/>
          <w:sz w:val="20"/>
          <w:szCs w:val="20"/>
        </w:rPr>
        <w:t>povinen doručit</w:t>
      </w:r>
      <w:r w:rsidR="00811BB4">
        <w:rPr>
          <w:rFonts w:ascii="Tahoma" w:hAnsi="Tahoma" w:cs="Tahoma"/>
          <w:sz w:val="20"/>
          <w:szCs w:val="20"/>
        </w:rPr>
        <w:t xml:space="preserve"> Fakturu</w:t>
      </w:r>
      <w:r w:rsidR="00754364">
        <w:rPr>
          <w:rFonts w:ascii="Tahoma" w:hAnsi="Tahoma" w:cs="Tahoma"/>
          <w:sz w:val="20"/>
          <w:szCs w:val="20"/>
        </w:rPr>
        <w:t xml:space="preserve"> Objednateli</w:t>
      </w:r>
      <w:r w:rsidRPr="00811BB4">
        <w:rPr>
          <w:rFonts w:ascii="Tahoma" w:hAnsi="Tahoma" w:cs="Tahoma"/>
          <w:sz w:val="20"/>
          <w:szCs w:val="20"/>
        </w:rPr>
        <w:t xml:space="preserve"> do 10 pracovních dnů po podpisu předávacího protokolu </w:t>
      </w:r>
      <w:r w:rsidR="00A14197" w:rsidRPr="00811BB4">
        <w:rPr>
          <w:rFonts w:ascii="Tahoma" w:hAnsi="Tahoma" w:cs="Tahoma"/>
          <w:sz w:val="20"/>
          <w:szCs w:val="20"/>
        </w:rPr>
        <w:t>Díla</w:t>
      </w:r>
      <w:r w:rsidRPr="00811BB4">
        <w:rPr>
          <w:rFonts w:ascii="Tahoma" w:hAnsi="Tahoma" w:cs="Tahoma"/>
          <w:sz w:val="20"/>
          <w:szCs w:val="20"/>
        </w:rPr>
        <w:t xml:space="preserve">. </w:t>
      </w:r>
    </w:p>
    <w:p w14:paraId="0C0FB0AD" w14:textId="4E57F7BC" w:rsidR="008C13B1" w:rsidRPr="00811BB4" w:rsidRDefault="00811BB4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0A414A">
        <w:rPr>
          <w:rFonts w:ascii="Tahoma" w:hAnsi="Tahoma" w:cs="Tahoma"/>
          <w:sz w:val="20"/>
          <w:szCs w:val="20"/>
        </w:rPr>
        <w:t xml:space="preserve">Daň z přidané hodnoty bude Zhotovitel účtovat Objednateli v rámci fakturace </w:t>
      </w:r>
      <w:r w:rsidRPr="00811BB4">
        <w:rPr>
          <w:rFonts w:ascii="Tahoma" w:hAnsi="Tahoma" w:cs="Tahoma"/>
          <w:sz w:val="20"/>
          <w:szCs w:val="20"/>
        </w:rPr>
        <w:t>Odměny</w:t>
      </w:r>
      <w:r w:rsidRPr="000A414A">
        <w:rPr>
          <w:rFonts w:ascii="Tahoma" w:hAnsi="Tahoma" w:cs="Tahoma"/>
          <w:sz w:val="20"/>
          <w:szCs w:val="20"/>
        </w:rPr>
        <w:t xml:space="preserve"> podle aktuální zákonné úpravy zákona č. 235/2004 Sb., o dani z přidané hodnoty, ve znění pozdějších předpisů. Smluvní strany výslovně sjednávají, že Objednatel není považován za osobu povinnou k dani dle §92a tohoto zákona</w:t>
      </w:r>
      <w:r w:rsidRPr="00811BB4">
        <w:rPr>
          <w:rFonts w:ascii="Tahoma" w:hAnsi="Tahoma" w:cs="Tahoma"/>
          <w:sz w:val="20"/>
          <w:szCs w:val="20"/>
        </w:rPr>
        <w:t>.</w:t>
      </w:r>
      <w:r w:rsidR="008C13B1" w:rsidRPr="00811BB4">
        <w:rPr>
          <w:rFonts w:ascii="Tahoma" w:hAnsi="Tahoma" w:cs="Tahoma"/>
          <w:sz w:val="20"/>
          <w:szCs w:val="20"/>
        </w:rPr>
        <w:t xml:space="preserve"> </w:t>
      </w:r>
    </w:p>
    <w:p w14:paraId="111FB1F5" w14:textId="2E3972BA" w:rsidR="008C13B1" w:rsidRPr="00D66B48" w:rsidRDefault="008C13B1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811BB4">
        <w:rPr>
          <w:rFonts w:ascii="Tahoma" w:hAnsi="Tahoma" w:cs="Tahoma"/>
          <w:sz w:val="20"/>
          <w:szCs w:val="20"/>
        </w:rPr>
        <w:t>Faktur</w:t>
      </w:r>
      <w:r w:rsidR="00C95282" w:rsidRPr="00811BB4">
        <w:rPr>
          <w:rFonts w:ascii="Tahoma" w:hAnsi="Tahoma" w:cs="Tahoma"/>
          <w:sz w:val="20"/>
          <w:szCs w:val="20"/>
        </w:rPr>
        <w:t>a</w:t>
      </w:r>
      <w:r w:rsidRPr="00811BB4">
        <w:rPr>
          <w:rFonts w:ascii="Tahoma" w:hAnsi="Tahoma" w:cs="Tahoma"/>
          <w:sz w:val="20"/>
          <w:szCs w:val="20"/>
        </w:rPr>
        <w:t xml:space="preserve"> bud</w:t>
      </w:r>
      <w:r w:rsidR="00C95282" w:rsidRPr="00811BB4">
        <w:rPr>
          <w:rFonts w:ascii="Tahoma" w:hAnsi="Tahoma" w:cs="Tahoma"/>
          <w:sz w:val="20"/>
          <w:szCs w:val="20"/>
        </w:rPr>
        <w:t>e</w:t>
      </w:r>
      <w:r w:rsidRPr="00811BB4">
        <w:rPr>
          <w:rFonts w:ascii="Tahoma" w:hAnsi="Tahoma" w:cs="Tahoma"/>
          <w:sz w:val="20"/>
          <w:szCs w:val="20"/>
        </w:rPr>
        <w:t xml:space="preserve"> splňovat veškeré požadavky stanovené českými právními předpisy, zejména náležitosti daňového dokladu stanovené v § 29 zákona č. 235/2004 Sb., o dani z přidané hodnoty, ve znění pozdějších předpisů a obchodní listiny stanovené v § 435 Občanské</w:t>
      </w:r>
      <w:r w:rsidRPr="00D66B48">
        <w:rPr>
          <w:rFonts w:ascii="Tahoma" w:hAnsi="Tahoma" w:cs="Tahoma"/>
          <w:sz w:val="20"/>
          <w:szCs w:val="20"/>
        </w:rPr>
        <w:t xml:space="preserve">ho zákoníku; kromě těchto náležitostí bude </w:t>
      </w:r>
      <w:r w:rsidR="00FD79F7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 xml:space="preserve">aktura obsahovat označení </w:t>
      </w:r>
      <w:r w:rsidR="00FD79F7">
        <w:rPr>
          <w:rFonts w:ascii="Tahoma" w:hAnsi="Tahoma" w:cs="Tahoma"/>
          <w:sz w:val="20"/>
          <w:szCs w:val="20"/>
        </w:rPr>
        <w:t>„</w:t>
      </w:r>
      <w:r w:rsidRPr="00D66B48">
        <w:rPr>
          <w:rFonts w:ascii="Tahoma" w:hAnsi="Tahoma" w:cs="Tahoma"/>
          <w:sz w:val="20"/>
          <w:szCs w:val="20"/>
        </w:rPr>
        <w:t>faktura</w:t>
      </w:r>
      <w:r w:rsidR="00FD79F7">
        <w:rPr>
          <w:rFonts w:ascii="Tahoma" w:hAnsi="Tahoma" w:cs="Tahoma"/>
          <w:sz w:val="20"/>
          <w:szCs w:val="20"/>
        </w:rPr>
        <w:t>“</w:t>
      </w:r>
      <w:r w:rsidRPr="00D66B48">
        <w:rPr>
          <w:rFonts w:ascii="Tahoma" w:hAnsi="Tahoma" w:cs="Tahoma"/>
          <w:sz w:val="20"/>
          <w:szCs w:val="20"/>
        </w:rPr>
        <w:t>, číslo smlouvy, označení bankovního účtu Zhotovitele, předmět fakturace, cenu bez daně z přidané hodnoty, procentní sazbu a výši daně z přidané hodnoty a cenu včetně daně z přidané hodnoty; výše daně z přidané hodnoty bude zaokrouhlena na celé desetihaléře nahoru.</w:t>
      </w:r>
    </w:p>
    <w:p w14:paraId="07FABB28" w14:textId="4ABA326A" w:rsidR="008C13B1" w:rsidRPr="00D66B48" w:rsidRDefault="008C13B1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Společně s</w:t>
      </w:r>
      <w:r w:rsidR="0046606D">
        <w:rPr>
          <w:rFonts w:ascii="Tahoma" w:hAnsi="Tahoma" w:cs="Tahoma"/>
          <w:sz w:val="20"/>
          <w:szCs w:val="20"/>
        </w:rPr>
        <w:t xml:space="preserve"> </w:t>
      </w:r>
      <w:r w:rsidR="004B102D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>aktur</w:t>
      </w:r>
      <w:r w:rsidR="00C95282" w:rsidRPr="00D66B48">
        <w:rPr>
          <w:rFonts w:ascii="Tahoma" w:hAnsi="Tahoma" w:cs="Tahoma"/>
          <w:sz w:val="20"/>
          <w:szCs w:val="20"/>
        </w:rPr>
        <w:t>ou</w:t>
      </w:r>
      <w:r w:rsidRPr="00D66B48">
        <w:rPr>
          <w:rFonts w:ascii="Tahoma" w:hAnsi="Tahoma" w:cs="Tahoma"/>
          <w:sz w:val="20"/>
          <w:szCs w:val="20"/>
        </w:rPr>
        <w:t xml:space="preserve"> dodá Zhotovitel kopie předávacíh</w:t>
      </w:r>
      <w:r w:rsidR="004E087D" w:rsidRPr="00D66B48">
        <w:rPr>
          <w:rFonts w:ascii="Tahoma" w:hAnsi="Tahoma" w:cs="Tahoma"/>
          <w:sz w:val="20"/>
          <w:szCs w:val="20"/>
        </w:rPr>
        <w:t>o</w:t>
      </w:r>
      <w:r w:rsidRPr="00D66B48">
        <w:rPr>
          <w:rFonts w:ascii="Tahoma" w:hAnsi="Tahoma" w:cs="Tahoma"/>
          <w:sz w:val="20"/>
          <w:szCs w:val="20"/>
        </w:rPr>
        <w:t xml:space="preserve"> protokol</w:t>
      </w:r>
      <w:r w:rsidR="004E087D" w:rsidRPr="00D66B48">
        <w:rPr>
          <w:rFonts w:ascii="Tahoma" w:hAnsi="Tahoma" w:cs="Tahoma"/>
          <w:sz w:val="20"/>
          <w:szCs w:val="20"/>
        </w:rPr>
        <w:t>u</w:t>
      </w:r>
      <w:r w:rsidRPr="00D66B48">
        <w:rPr>
          <w:rFonts w:ascii="Tahoma" w:hAnsi="Tahoma" w:cs="Tahoma"/>
          <w:sz w:val="20"/>
          <w:szCs w:val="20"/>
        </w:rPr>
        <w:t xml:space="preserve"> podepsan</w:t>
      </w:r>
      <w:r w:rsidR="004E087D" w:rsidRPr="00D66B48">
        <w:rPr>
          <w:rFonts w:ascii="Tahoma" w:hAnsi="Tahoma" w:cs="Tahoma"/>
          <w:sz w:val="20"/>
          <w:szCs w:val="20"/>
        </w:rPr>
        <w:t>ého</w:t>
      </w:r>
      <w:r w:rsidRPr="00D66B48">
        <w:rPr>
          <w:rFonts w:ascii="Tahoma" w:hAnsi="Tahoma" w:cs="Tahoma"/>
          <w:sz w:val="20"/>
          <w:szCs w:val="20"/>
        </w:rPr>
        <w:t xml:space="preserve"> pověřeným zástupc</w:t>
      </w:r>
      <w:r w:rsidR="004E087D" w:rsidRPr="00D66B48">
        <w:rPr>
          <w:rFonts w:ascii="Tahoma" w:hAnsi="Tahoma" w:cs="Tahoma"/>
          <w:sz w:val="20"/>
          <w:szCs w:val="20"/>
        </w:rPr>
        <w:t>em</w:t>
      </w:r>
      <w:r w:rsidRPr="00D66B48">
        <w:rPr>
          <w:rFonts w:ascii="Tahoma" w:hAnsi="Tahoma" w:cs="Tahoma"/>
          <w:sz w:val="20"/>
          <w:szCs w:val="20"/>
        </w:rPr>
        <w:t xml:space="preserve"> Objednatele.</w:t>
      </w:r>
      <w:r w:rsidR="00EB0F84">
        <w:rPr>
          <w:rFonts w:ascii="Tahoma" w:hAnsi="Tahoma" w:cs="Tahoma"/>
          <w:sz w:val="20"/>
          <w:szCs w:val="20"/>
        </w:rPr>
        <w:t xml:space="preserve"> Týká se pouze částí Díla, která lze </w:t>
      </w:r>
      <w:r w:rsidR="00B777B1">
        <w:rPr>
          <w:rFonts w:ascii="Tahoma" w:hAnsi="Tahoma" w:cs="Tahoma"/>
          <w:sz w:val="20"/>
          <w:szCs w:val="20"/>
        </w:rPr>
        <w:t>považovat za dokončená a která tak mohou být předmětem fakturace</w:t>
      </w:r>
      <w:r w:rsidR="00EB0F84">
        <w:rPr>
          <w:rFonts w:ascii="Tahoma" w:hAnsi="Tahoma" w:cs="Tahoma"/>
          <w:sz w:val="20"/>
          <w:szCs w:val="20"/>
        </w:rPr>
        <w:t>.</w:t>
      </w:r>
    </w:p>
    <w:p w14:paraId="38EA9505" w14:textId="4D45BE50" w:rsidR="008C13B1" w:rsidRPr="00D66B48" w:rsidRDefault="008C13B1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Faktur</w:t>
      </w:r>
      <w:r w:rsidR="00C95282" w:rsidRPr="00D66B48">
        <w:rPr>
          <w:rFonts w:ascii="Tahoma" w:hAnsi="Tahoma" w:cs="Tahoma"/>
          <w:sz w:val="20"/>
          <w:szCs w:val="20"/>
        </w:rPr>
        <w:t>a</w:t>
      </w:r>
      <w:r w:rsidRPr="00D66B48">
        <w:rPr>
          <w:rFonts w:ascii="Tahoma" w:hAnsi="Tahoma" w:cs="Tahoma"/>
          <w:sz w:val="20"/>
          <w:szCs w:val="20"/>
        </w:rPr>
        <w:t xml:space="preserve"> bud</w:t>
      </w:r>
      <w:r w:rsidR="00C95282" w:rsidRPr="00D66B48">
        <w:rPr>
          <w:rFonts w:ascii="Tahoma" w:hAnsi="Tahoma" w:cs="Tahoma"/>
          <w:sz w:val="20"/>
          <w:szCs w:val="20"/>
        </w:rPr>
        <w:t>e</w:t>
      </w:r>
      <w:r w:rsidRPr="00D66B48">
        <w:rPr>
          <w:rFonts w:ascii="Tahoma" w:hAnsi="Tahoma" w:cs="Tahoma"/>
          <w:sz w:val="20"/>
          <w:szCs w:val="20"/>
        </w:rPr>
        <w:t xml:space="preserve"> splatn</w:t>
      </w:r>
      <w:r w:rsidR="00C95282" w:rsidRPr="00D66B48">
        <w:rPr>
          <w:rFonts w:ascii="Tahoma" w:hAnsi="Tahoma" w:cs="Tahoma"/>
          <w:sz w:val="20"/>
          <w:szCs w:val="20"/>
        </w:rPr>
        <w:t>á</w:t>
      </w:r>
      <w:r w:rsidRPr="00D66B48">
        <w:rPr>
          <w:rFonts w:ascii="Tahoma" w:hAnsi="Tahoma" w:cs="Tahoma"/>
          <w:sz w:val="20"/>
          <w:szCs w:val="20"/>
        </w:rPr>
        <w:t xml:space="preserve"> do </w:t>
      </w:r>
      <w:r w:rsidR="00A84ABB">
        <w:rPr>
          <w:rFonts w:ascii="Tahoma" w:hAnsi="Tahoma" w:cs="Tahoma"/>
          <w:sz w:val="20"/>
          <w:szCs w:val="20"/>
        </w:rPr>
        <w:t>9</w:t>
      </w:r>
      <w:r w:rsidR="00A84ABB" w:rsidRPr="00D66B48">
        <w:rPr>
          <w:rFonts w:ascii="Tahoma" w:hAnsi="Tahoma" w:cs="Tahoma"/>
          <w:sz w:val="20"/>
          <w:szCs w:val="20"/>
        </w:rPr>
        <w:t xml:space="preserve">0 </w:t>
      </w:r>
      <w:r w:rsidR="00C95282" w:rsidRPr="00D66B48">
        <w:rPr>
          <w:rFonts w:ascii="Tahoma" w:hAnsi="Tahoma" w:cs="Tahoma"/>
          <w:sz w:val="20"/>
          <w:szCs w:val="20"/>
        </w:rPr>
        <w:t>kalendářních dnů ode dne jejího</w:t>
      </w:r>
      <w:r w:rsidRPr="00D66B48">
        <w:rPr>
          <w:rFonts w:ascii="Tahoma" w:hAnsi="Tahoma" w:cs="Tahoma"/>
          <w:sz w:val="20"/>
          <w:szCs w:val="20"/>
        </w:rPr>
        <w:t xml:space="preserve"> prokazatelného doručení Objednateli na adresu uvedenou ve Smlouvě; fakturovaná částka se bude považovat za uhrazenou okamžikem odepsání příslušné finanční částky z bankovního účtu Objednatele uvedeného ve Smlouvě ve prospěch Zhotovitelova bankovního účtu uvedeného ve Smlouvě.</w:t>
      </w:r>
    </w:p>
    <w:p w14:paraId="1A63B018" w14:textId="6BFD810E" w:rsidR="008C13B1" w:rsidRPr="00D66B48" w:rsidRDefault="008C13B1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Objednatel je oprávněn vrátit do ukončení lhůty splatnosti bez zaplacení Zhotoviteli </w:t>
      </w:r>
      <w:r w:rsidR="00DB6059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 xml:space="preserve">akturu, pokud nebude obsahovat náležitosti stanovené </w:t>
      </w:r>
      <w:r w:rsidR="002223E9" w:rsidRPr="00D66B48">
        <w:rPr>
          <w:rFonts w:ascii="Tahoma" w:hAnsi="Tahoma" w:cs="Tahoma"/>
          <w:sz w:val="20"/>
          <w:szCs w:val="20"/>
        </w:rPr>
        <w:t>Smlouv</w:t>
      </w:r>
      <w:r w:rsidRPr="00D66B48">
        <w:rPr>
          <w:rFonts w:ascii="Tahoma" w:hAnsi="Tahoma" w:cs="Tahoma"/>
          <w:sz w:val="20"/>
          <w:szCs w:val="20"/>
        </w:rPr>
        <w:t xml:space="preserve">ou, nebo </w:t>
      </w:r>
      <w:r w:rsidR="00DB6059">
        <w:rPr>
          <w:rFonts w:ascii="Tahoma" w:hAnsi="Tahoma" w:cs="Tahoma"/>
          <w:sz w:val="20"/>
          <w:szCs w:val="20"/>
        </w:rPr>
        <w:t xml:space="preserve">pokud </w:t>
      </w:r>
      <w:r w:rsidRPr="00D66B48">
        <w:rPr>
          <w:rFonts w:ascii="Tahoma" w:hAnsi="Tahoma" w:cs="Tahoma"/>
          <w:sz w:val="20"/>
          <w:szCs w:val="20"/>
        </w:rPr>
        <w:t xml:space="preserve">bude obsahovat nesprávné cenové údaje, nebo </w:t>
      </w:r>
      <w:r w:rsidR="00DB6059">
        <w:rPr>
          <w:rFonts w:ascii="Tahoma" w:hAnsi="Tahoma" w:cs="Tahoma"/>
          <w:sz w:val="20"/>
          <w:szCs w:val="20"/>
        </w:rPr>
        <w:t xml:space="preserve">pokud </w:t>
      </w:r>
      <w:r w:rsidRPr="00D66B48">
        <w:rPr>
          <w:rFonts w:ascii="Tahoma" w:hAnsi="Tahoma" w:cs="Tahoma"/>
          <w:sz w:val="20"/>
          <w:szCs w:val="20"/>
        </w:rPr>
        <w:t xml:space="preserve">nebude doručena v požadovaném množství výtisků nebo příloh, a to s uvedením důvodu vrácení. Zhotovitel je v případě vrácení </w:t>
      </w:r>
      <w:r w:rsidR="00DB6059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 xml:space="preserve">aktury povinen do 10 pracovních dnů ode dne doručení vrácené </w:t>
      </w:r>
      <w:r w:rsidR="00DB6059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>aktury</w:t>
      </w:r>
      <w:r w:rsidR="00DB6059">
        <w:rPr>
          <w:rFonts w:ascii="Tahoma" w:hAnsi="Tahoma" w:cs="Tahoma"/>
          <w:sz w:val="20"/>
          <w:szCs w:val="20"/>
        </w:rPr>
        <w:t xml:space="preserve"> tuto</w:t>
      </w:r>
      <w:r w:rsidRPr="00D66B48">
        <w:rPr>
          <w:rFonts w:ascii="Tahoma" w:hAnsi="Tahoma" w:cs="Tahoma"/>
          <w:sz w:val="20"/>
          <w:szCs w:val="20"/>
        </w:rPr>
        <w:t xml:space="preserve"> </w:t>
      </w:r>
      <w:r w:rsidR="00DB6059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 xml:space="preserve">akturu opravit nebo vyhotovit </w:t>
      </w:r>
      <w:r w:rsidR="00DB6059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 xml:space="preserve">akturu novou. Oprávněným vrácením </w:t>
      </w:r>
      <w:r w:rsidR="00DB6059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 xml:space="preserve">aktury přestává běžet lhůta splatnosti; nová lhůta v původní délce splatnosti </w:t>
      </w:r>
      <w:proofErr w:type="gramStart"/>
      <w:r w:rsidRPr="00D66B48">
        <w:rPr>
          <w:rFonts w:ascii="Tahoma" w:hAnsi="Tahoma" w:cs="Tahoma"/>
          <w:sz w:val="20"/>
          <w:szCs w:val="20"/>
        </w:rPr>
        <w:t>běží</w:t>
      </w:r>
      <w:proofErr w:type="gramEnd"/>
      <w:r w:rsidRPr="00D66B48">
        <w:rPr>
          <w:rFonts w:ascii="Tahoma" w:hAnsi="Tahoma" w:cs="Tahoma"/>
          <w:sz w:val="20"/>
          <w:szCs w:val="20"/>
        </w:rPr>
        <w:t xml:space="preserve"> znovu ode dne prokazatelného doručení opravené nebo nově vystavené </w:t>
      </w:r>
      <w:r w:rsidR="00DB6059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>aktury Objednateli. Faktura se považuje za vrácenou ve lhůtě splatnosti, je-li v této lhůtě odeslána; není nutné, aby byla v téže lhůtě doručena Zhotoviteli, který ji vystavil.</w:t>
      </w:r>
    </w:p>
    <w:p w14:paraId="7D6742EF" w14:textId="31D4648D" w:rsidR="00811BB4" w:rsidRDefault="00811BB4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Objednatel </w:t>
      </w:r>
      <w:r w:rsidR="00817638">
        <w:rPr>
          <w:rFonts w:ascii="Tahoma" w:hAnsi="Tahoma" w:cs="Tahoma"/>
          <w:sz w:val="20"/>
          <w:szCs w:val="20"/>
        </w:rPr>
        <w:t>je povinen uhradit</w:t>
      </w:r>
      <w:r>
        <w:rPr>
          <w:rFonts w:ascii="Tahoma" w:hAnsi="Tahoma" w:cs="Tahoma"/>
          <w:sz w:val="20"/>
          <w:szCs w:val="20"/>
        </w:rPr>
        <w:t xml:space="preserve"> Odměnu na základě</w:t>
      </w:r>
      <w:r w:rsidR="00817638">
        <w:rPr>
          <w:rFonts w:ascii="Tahoma" w:hAnsi="Tahoma" w:cs="Tahoma"/>
          <w:sz w:val="20"/>
          <w:szCs w:val="20"/>
        </w:rPr>
        <w:t xml:space="preserve"> údajů uvedených ve</w:t>
      </w:r>
      <w:r>
        <w:rPr>
          <w:rFonts w:ascii="Tahoma" w:hAnsi="Tahoma" w:cs="Tahoma"/>
          <w:sz w:val="20"/>
          <w:szCs w:val="20"/>
        </w:rPr>
        <w:t xml:space="preserve"> Faktu</w:t>
      </w:r>
      <w:r w:rsidR="00817638">
        <w:rPr>
          <w:rFonts w:ascii="Tahoma" w:hAnsi="Tahoma" w:cs="Tahoma"/>
          <w:sz w:val="20"/>
          <w:szCs w:val="20"/>
        </w:rPr>
        <w:t xml:space="preserve">ře vystavené a doručené Objednateli v souladu s touto Smlouvou, a to </w:t>
      </w:r>
      <w:r w:rsidRPr="00811BB4">
        <w:rPr>
          <w:rFonts w:ascii="Tahoma" w:hAnsi="Tahoma" w:cs="Tahoma"/>
          <w:sz w:val="20"/>
          <w:szCs w:val="20"/>
        </w:rPr>
        <w:t>bezhotovostním převodem na účet Zhotovitele uvedený v záhlaví této Smlouvy.</w:t>
      </w:r>
    </w:p>
    <w:p w14:paraId="7D7FD031" w14:textId="5B7EECA9" w:rsidR="008C13B1" w:rsidRPr="00D66B48" w:rsidRDefault="00EF2864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Veškeré p</w:t>
      </w:r>
      <w:r w:rsidR="008C13B1" w:rsidRPr="00D66B48">
        <w:rPr>
          <w:rFonts w:ascii="Tahoma" w:hAnsi="Tahoma" w:cs="Tahoma"/>
          <w:sz w:val="20"/>
          <w:szCs w:val="20"/>
        </w:rPr>
        <w:t>latby budou probíhat v CZK</w:t>
      </w:r>
      <w:r w:rsidR="00DD5614">
        <w:rPr>
          <w:rFonts w:ascii="Tahoma" w:hAnsi="Tahoma" w:cs="Tahoma"/>
          <w:sz w:val="20"/>
          <w:szCs w:val="20"/>
        </w:rPr>
        <w:t xml:space="preserve"> s příslušnou sazbou DPH platnou v době vystavení </w:t>
      </w:r>
      <w:r w:rsidR="00602FCA">
        <w:rPr>
          <w:rFonts w:ascii="Tahoma" w:hAnsi="Tahoma" w:cs="Tahoma"/>
          <w:sz w:val="20"/>
          <w:szCs w:val="20"/>
        </w:rPr>
        <w:t>F</w:t>
      </w:r>
      <w:r w:rsidR="00DD5614">
        <w:rPr>
          <w:rFonts w:ascii="Tahoma" w:hAnsi="Tahoma" w:cs="Tahoma"/>
          <w:sz w:val="20"/>
          <w:szCs w:val="20"/>
        </w:rPr>
        <w:t>aktury</w:t>
      </w:r>
      <w:r w:rsidR="008C13B1" w:rsidRPr="00D66B48">
        <w:rPr>
          <w:rFonts w:ascii="Tahoma" w:hAnsi="Tahoma" w:cs="Tahoma"/>
          <w:sz w:val="20"/>
          <w:szCs w:val="20"/>
        </w:rPr>
        <w:t>.</w:t>
      </w:r>
    </w:p>
    <w:p w14:paraId="2B62F44B" w14:textId="77777777" w:rsidR="008C13B1" w:rsidRDefault="008C13B1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Zálohové platby Objednatel neposkytuje.</w:t>
      </w:r>
    </w:p>
    <w:p w14:paraId="0E42AAE7" w14:textId="77777777" w:rsidR="00716D89" w:rsidRPr="00D66B48" w:rsidRDefault="00716D89" w:rsidP="00716D89">
      <w:pPr>
        <w:pStyle w:val="Tlotextu"/>
        <w:keepNext/>
        <w:keepLines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0"/>
          <w:lang w:val="cs-CZ"/>
        </w:rPr>
      </w:pPr>
    </w:p>
    <w:p w14:paraId="2EA3289A" w14:textId="77777777" w:rsidR="00716D89" w:rsidRPr="00D66B48" w:rsidRDefault="00716D89" w:rsidP="00716D89">
      <w:pPr>
        <w:pStyle w:val="Nadpis3"/>
        <w:keepNext/>
        <w:keepLines/>
        <w:numPr>
          <w:ilvl w:val="0"/>
          <w:numId w:val="0"/>
        </w:numPr>
        <w:spacing w:before="0" w:after="12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Způsob </w:t>
      </w:r>
      <w:r w:rsidR="00CC514D">
        <w:rPr>
          <w:rFonts w:ascii="Tahoma" w:hAnsi="Tahoma" w:cs="Tahoma"/>
          <w:b/>
          <w:sz w:val="20"/>
          <w:szCs w:val="20"/>
        </w:rPr>
        <w:t>provedení</w:t>
      </w:r>
      <w:r>
        <w:rPr>
          <w:rFonts w:ascii="Tahoma" w:hAnsi="Tahoma" w:cs="Tahoma"/>
          <w:b/>
          <w:sz w:val="20"/>
          <w:szCs w:val="20"/>
        </w:rPr>
        <w:t xml:space="preserve"> Díla</w:t>
      </w:r>
    </w:p>
    <w:p w14:paraId="445956C4" w14:textId="52CD6BE2" w:rsidR="00E04630" w:rsidRDefault="00716D89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Zhotovitel je povinen provést </w:t>
      </w:r>
      <w:r w:rsidR="00E04630" w:rsidRPr="00D66B48">
        <w:rPr>
          <w:rFonts w:ascii="Tahoma" w:hAnsi="Tahoma" w:cs="Tahoma"/>
          <w:sz w:val="20"/>
          <w:szCs w:val="20"/>
        </w:rPr>
        <w:t>pro Objednatele Dílo svým jménem, bez jakýchkoliv vad a nedodělků, ve smluveném termínu, na vlastní zodpovědnost, na své náklady a nebezpečí, s odbornou péčí, dle Objednatelem předané projektové dokumentace (Příloha č. 2)</w:t>
      </w:r>
      <w:r w:rsidR="00E04630">
        <w:rPr>
          <w:rFonts w:ascii="Tahoma" w:hAnsi="Tahoma" w:cs="Tahoma"/>
          <w:sz w:val="20"/>
          <w:szCs w:val="20"/>
        </w:rPr>
        <w:t xml:space="preserve"> a</w:t>
      </w:r>
      <w:r w:rsidRPr="00D66B48">
        <w:rPr>
          <w:rFonts w:ascii="Tahoma" w:hAnsi="Tahoma" w:cs="Tahoma"/>
          <w:sz w:val="20"/>
          <w:szCs w:val="20"/>
        </w:rPr>
        <w:t xml:space="preserve"> podle </w:t>
      </w:r>
      <w:r w:rsidR="00E04630">
        <w:rPr>
          <w:rFonts w:ascii="Tahoma" w:hAnsi="Tahoma" w:cs="Tahoma"/>
          <w:sz w:val="20"/>
          <w:szCs w:val="20"/>
        </w:rPr>
        <w:t>všech ostatních podmínek stanovených v této Smlouvě.</w:t>
      </w:r>
    </w:p>
    <w:p w14:paraId="3262673C" w14:textId="77777777" w:rsidR="00716D89" w:rsidRDefault="00E04630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Zhotovitel je povinen</w:t>
      </w:r>
      <w:r w:rsidR="00716D89" w:rsidRPr="00D66B48">
        <w:rPr>
          <w:rFonts w:ascii="Tahoma" w:hAnsi="Tahoma" w:cs="Tahoma"/>
          <w:sz w:val="20"/>
          <w:szCs w:val="20"/>
        </w:rPr>
        <w:t xml:space="preserve"> </w:t>
      </w:r>
      <w:r w:rsidR="00716D89">
        <w:rPr>
          <w:rFonts w:ascii="Tahoma" w:hAnsi="Tahoma" w:cs="Tahoma"/>
          <w:sz w:val="20"/>
          <w:szCs w:val="20"/>
        </w:rPr>
        <w:t xml:space="preserve">provést </w:t>
      </w:r>
      <w:r w:rsidR="00716D89" w:rsidRPr="00D66B48">
        <w:rPr>
          <w:rFonts w:ascii="Tahoma" w:hAnsi="Tahoma" w:cs="Tahoma"/>
          <w:sz w:val="20"/>
          <w:szCs w:val="20"/>
        </w:rPr>
        <w:t>veškeré práce kompletně, v patřičné kvalitě odpovídající platným technickým normám ČR, při respektování správních rozhodnutí týkajících se Díla a platných právních předpisů. Zhotovitel odpovídá za odborné a kvalifikované provedení všech prací.</w:t>
      </w:r>
    </w:p>
    <w:p w14:paraId="041F2DF6" w14:textId="77777777" w:rsidR="00967460" w:rsidRPr="00D66B48" w:rsidRDefault="00967460" w:rsidP="00967460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se výslovně </w:t>
      </w:r>
      <w:r w:rsidRPr="00D66B48">
        <w:rPr>
          <w:rFonts w:ascii="Tahoma" w:hAnsi="Tahoma" w:cs="Tahoma"/>
          <w:sz w:val="20"/>
          <w:szCs w:val="20"/>
        </w:rPr>
        <w:t>zavazuje provést Dílo v souladu s dotčenými ČSN, které se stanovují tímto jako závazné, platnými v době provedení Díla. Součástí předmětu plnění je předání veškerých povinných dokladů dle platných ČSN a dle právního řádu ČR.</w:t>
      </w:r>
    </w:p>
    <w:p w14:paraId="3B32DC95" w14:textId="66A65FE2" w:rsidR="000138EB" w:rsidRDefault="000138EB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 je při provádění Díla povin</w:t>
      </w:r>
      <w:r w:rsidR="000B3EE5">
        <w:rPr>
          <w:rFonts w:ascii="Tahoma" w:hAnsi="Tahoma" w:cs="Tahoma"/>
          <w:sz w:val="20"/>
          <w:szCs w:val="20"/>
        </w:rPr>
        <w:t>en zohlednit veškeré pokyny a připomínky Objednatele.</w:t>
      </w:r>
      <w:r w:rsidR="00855FE1">
        <w:rPr>
          <w:rFonts w:ascii="Tahoma" w:hAnsi="Tahoma" w:cs="Tahoma"/>
          <w:sz w:val="20"/>
          <w:szCs w:val="20"/>
        </w:rPr>
        <w:t xml:space="preserve"> Jakékoli změny v projektové dokumentaci jsou možné pouze se souhlasem Objednatele a architekta expozice.</w:t>
      </w:r>
    </w:p>
    <w:p w14:paraId="131D53F7" w14:textId="1170F405" w:rsidR="00855FE1" w:rsidRDefault="00855FE1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je povinen </w:t>
      </w:r>
      <w:r w:rsidR="00D47DB0">
        <w:rPr>
          <w:rFonts w:ascii="Tahoma" w:hAnsi="Tahoma" w:cs="Tahoma"/>
          <w:sz w:val="20"/>
          <w:szCs w:val="20"/>
        </w:rPr>
        <w:t xml:space="preserve">zhotovit a </w:t>
      </w:r>
      <w:r>
        <w:rPr>
          <w:rFonts w:ascii="Tahoma" w:hAnsi="Tahoma" w:cs="Tahoma"/>
          <w:sz w:val="20"/>
          <w:szCs w:val="20"/>
        </w:rPr>
        <w:t>konzultovat</w:t>
      </w:r>
      <w:r w:rsidR="00D47DB0">
        <w:rPr>
          <w:rFonts w:ascii="Tahoma" w:hAnsi="Tahoma" w:cs="Tahoma"/>
          <w:sz w:val="20"/>
          <w:szCs w:val="20"/>
        </w:rPr>
        <w:t xml:space="preserve"> s Objednatelem</w:t>
      </w:r>
      <w:r>
        <w:rPr>
          <w:rFonts w:ascii="Tahoma" w:hAnsi="Tahoma" w:cs="Tahoma"/>
          <w:sz w:val="20"/>
          <w:szCs w:val="20"/>
        </w:rPr>
        <w:t xml:space="preserve"> dílenskou dokumentaci prvků </w:t>
      </w:r>
      <w:r w:rsidR="00967C38">
        <w:rPr>
          <w:rFonts w:ascii="Tahoma" w:hAnsi="Tahoma" w:cs="Tahoma"/>
          <w:sz w:val="20"/>
          <w:szCs w:val="20"/>
        </w:rPr>
        <w:t xml:space="preserve">obsažených v </w:t>
      </w:r>
      <w:r>
        <w:rPr>
          <w:rFonts w:ascii="Tahoma" w:hAnsi="Tahoma" w:cs="Tahoma"/>
          <w:sz w:val="20"/>
          <w:szCs w:val="20"/>
        </w:rPr>
        <w:t xml:space="preserve">projektové </w:t>
      </w:r>
      <w:r w:rsidR="00967C38">
        <w:rPr>
          <w:rFonts w:ascii="Tahoma" w:hAnsi="Tahoma" w:cs="Tahoma"/>
          <w:sz w:val="20"/>
          <w:szCs w:val="20"/>
        </w:rPr>
        <w:t xml:space="preserve">dokumentaci, která potřebnou míru </w:t>
      </w:r>
      <w:r w:rsidR="00827721">
        <w:rPr>
          <w:rFonts w:ascii="Tahoma" w:hAnsi="Tahoma" w:cs="Tahoma"/>
          <w:sz w:val="20"/>
          <w:szCs w:val="20"/>
        </w:rPr>
        <w:t xml:space="preserve">projekční přesnosti </w:t>
      </w:r>
      <w:r w:rsidR="00967C38">
        <w:rPr>
          <w:rFonts w:ascii="Tahoma" w:hAnsi="Tahoma" w:cs="Tahoma"/>
          <w:sz w:val="20"/>
          <w:szCs w:val="20"/>
        </w:rPr>
        <w:t>pro výrobu nesděluje</w:t>
      </w:r>
      <w:r w:rsidR="001E0365">
        <w:rPr>
          <w:rFonts w:ascii="Tahoma" w:hAnsi="Tahoma" w:cs="Tahoma"/>
          <w:sz w:val="20"/>
          <w:szCs w:val="20"/>
        </w:rPr>
        <w:t>.</w:t>
      </w:r>
      <w:r w:rsidR="00967C38">
        <w:rPr>
          <w:rFonts w:ascii="Tahoma" w:hAnsi="Tahoma" w:cs="Tahoma"/>
          <w:sz w:val="20"/>
          <w:szCs w:val="20"/>
        </w:rPr>
        <w:t xml:space="preserve"> Výrobní podrobnosti navrhuje Zhotovitel na základě jemu </w:t>
      </w:r>
      <w:r w:rsidR="00967C38" w:rsidRPr="00115C69">
        <w:rPr>
          <w:rFonts w:ascii="Tahoma" w:hAnsi="Tahoma" w:cs="Tahoma"/>
          <w:sz w:val="20"/>
          <w:szCs w:val="20"/>
        </w:rPr>
        <w:t>dostupné technologie a materiálu.</w:t>
      </w:r>
      <w:r w:rsidR="00115C69" w:rsidRPr="00115C69">
        <w:rPr>
          <w:rFonts w:ascii="Tahoma" w:hAnsi="Tahoma" w:cs="Tahoma"/>
          <w:sz w:val="20"/>
          <w:szCs w:val="20"/>
        </w:rPr>
        <w:t xml:space="preserve"> Finální dílenskou dokumentaci musí schválit architekt expozice.</w:t>
      </w:r>
    </w:p>
    <w:p w14:paraId="735FFDFB" w14:textId="00D6273A" w:rsidR="00D47DB0" w:rsidRPr="005F7BD8" w:rsidRDefault="00D47DB0" w:rsidP="005F7BD8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se zavazuje </w:t>
      </w:r>
      <w:r w:rsidR="00286117">
        <w:rPr>
          <w:rFonts w:ascii="Tahoma" w:hAnsi="Tahoma" w:cs="Tahoma"/>
          <w:sz w:val="20"/>
          <w:szCs w:val="20"/>
        </w:rPr>
        <w:t xml:space="preserve">předložit v rámci vzorkování všechny prvky uvedené v Seznamu funkčních prvků k odsouhlasení (Příloha č. </w:t>
      </w:r>
      <w:r w:rsidR="0094208D">
        <w:rPr>
          <w:rFonts w:ascii="Tahoma" w:hAnsi="Tahoma" w:cs="Tahoma"/>
          <w:sz w:val="20"/>
          <w:szCs w:val="20"/>
        </w:rPr>
        <w:t>5</w:t>
      </w:r>
      <w:r w:rsidR="00286117">
        <w:rPr>
          <w:rFonts w:ascii="Tahoma" w:hAnsi="Tahoma" w:cs="Tahoma"/>
          <w:sz w:val="20"/>
          <w:szCs w:val="20"/>
        </w:rPr>
        <w:t xml:space="preserve">) Objednateli </w:t>
      </w:r>
      <w:r>
        <w:rPr>
          <w:rFonts w:ascii="Tahoma" w:hAnsi="Tahoma" w:cs="Tahoma"/>
          <w:sz w:val="20"/>
          <w:szCs w:val="20"/>
        </w:rPr>
        <w:t>k posouzení a schválení</w:t>
      </w:r>
      <w:r w:rsidR="00286117">
        <w:rPr>
          <w:rFonts w:ascii="Tahoma" w:hAnsi="Tahoma" w:cs="Tahoma"/>
          <w:sz w:val="20"/>
          <w:szCs w:val="20"/>
        </w:rPr>
        <w:t>, především z hlediska funkčnosti</w:t>
      </w:r>
      <w:r w:rsidR="005F7BD8">
        <w:rPr>
          <w:rFonts w:ascii="Tahoma" w:hAnsi="Tahoma" w:cs="Tahoma"/>
          <w:sz w:val="20"/>
          <w:szCs w:val="20"/>
        </w:rPr>
        <w:t>, kvality provedení a designu nebo hlediska uvedeného v příloze č. 5</w:t>
      </w:r>
      <w:r>
        <w:rPr>
          <w:rFonts w:ascii="Tahoma" w:hAnsi="Tahoma" w:cs="Tahoma"/>
          <w:sz w:val="20"/>
          <w:szCs w:val="20"/>
        </w:rPr>
        <w:t>.</w:t>
      </w:r>
      <w:r w:rsidR="005F7BD8">
        <w:rPr>
          <w:rFonts w:ascii="Tahoma" w:hAnsi="Tahoma" w:cs="Tahoma"/>
          <w:sz w:val="20"/>
          <w:szCs w:val="20"/>
        </w:rPr>
        <w:t xml:space="preserve"> V případě výběru koncových prvků (např. svítidel), může Objednatel požadovat zkoušku z hlediska </w:t>
      </w:r>
      <w:r w:rsidR="005F7BD8" w:rsidRPr="005F7BD8">
        <w:rPr>
          <w:rFonts w:ascii="Tahoma" w:hAnsi="Tahoma" w:cs="Tahoma"/>
          <w:sz w:val="20"/>
          <w:szCs w:val="20"/>
        </w:rPr>
        <w:t>funkčnosti</w:t>
      </w:r>
      <w:r w:rsidR="005F7BD8">
        <w:rPr>
          <w:rFonts w:ascii="Tahoma" w:hAnsi="Tahoma" w:cs="Tahoma"/>
          <w:sz w:val="20"/>
          <w:szCs w:val="20"/>
        </w:rPr>
        <w:t xml:space="preserve"> </w:t>
      </w:r>
      <w:r w:rsidR="005F7BD8" w:rsidRPr="005F7BD8">
        <w:rPr>
          <w:rFonts w:ascii="Tahoma" w:hAnsi="Tahoma" w:cs="Tahoma"/>
          <w:sz w:val="20"/>
          <w:szCs w:val="20"/>
        </w:rPr>
        <w:t xml:space="preserve">či designu </w:t>
      </w:r>
      <w:r w:rsidR="005F7BD8">
        <w:rPr>
          <w:rFonts w:ascii="Tahoma" w:hAnsi="Tahoma" w:cs="Tahoma"/>
          <w:sz w:val="20"/>
          <w:szCs w:val="20"/>
        </w:rPr>
        <w:t>daného řešení</w:t>
      </w:r>
      <w:r w:rsidR="005F7BD8" w:rsidRPr="005F7BD8">
        <w:rPr>
          <w:rFonts w:ascii="Tahoma" w:hAnsi="Tahoma" w:cs="Tahoma"/>
          <w:sz w:val="20"/>
          <w:szCs w:val="20"/>
        </w:rPr>
        <w:t>.</w:t>
      </w:r>
    </w:p>
    <w:p w14:paraId="17B94C54" w14:textId="574F966E" w:rsidR="00855FE1" w:rsidRDefault="00855FE1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se zavazuje k součinnosti ve věci drobných úprav a finalizací těch částí Díla, na které budou navazovat dodávky </w:t>
      </w:r>
      <w:r w:rsidR="00493184">
        <w:rPr>
          <w:rFonts w:ascii="Tahoma" w:hAnsi="Tahoma" w:cs="Tahoma"/>
          <w:sz w:val="20"/>
          <w:szCs w:val="20"/>
        </w:rPr>
        <w:t xml:space="preserve">případných </w:t>
      </w:r>
      <w:r>
        <w:rPr>
          <w:rFonts w:ascii="Tahoma" w:hAnsi="Tahoma" w:cs="Tahoma"/>
          <w:sz w:val="20"/>
          <w:szCs w:val="20"/>
        </w:rPr>
        <w:t>autorských prvků, a ke konzultaci s jejich autory. Část těchto děl může být realizována a instalována až po dokončení Díla dle této Smlouvy.</w:t>
      </w:r>
    </w:p>
    <w:p w14:paraId="234AE436" w14:textId="477C622F" w:rsidR="00493184" w:rsidRDefault="00493184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před započetím prací na realizaci elektroinstalace provede ve spolupráci s Objednatelem revizi </w:t>
      </w:r>
      <w:proofErr w:type="spellStart"/>
      <w:r>
        <w:rPr>
          <w:rFonts w:ascii="Tahoma" w:hAnsi="Tahoma" w:cs="Tahoma"/>
          <w:sz w:val="20"/>
          <w:szCs w:val="20"/>
        </w:rPr>
        <w:t>elektroprojektu</w:t>
      </w:r>
      <w:proofErr w:type="spellEnd"/>
      <w:r>
        <w:rPr>
          <w:rFonts w:ascii="Tahoma" w:hAnsi="Tahoma" w:cs="Tahoma"/>
          <w:sz w:val="20"/>
          <w:szCs w:val="20"/>
        </w:rPr>
        <w:t xml:space="preserve"> vůči zajištění normového a v principu odpovídajícího systému zapojení vůči stávající instalaci v prostoru expozice.</w:t>
      </w:r>
    </w:p>
    <w:p w14:paraId="29450C08" w14:textId="71C26226" w:rsidR="00716D89" w:rsidRPr="000511F9" w:rsidRDefault="00716D89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064CB6">
        <w:rPr>
          <w:rFonts w:ascii="Tahoma" w:hAnsi="Tahoma" w:cs="Tahoma"/>
          <w:sz w:val="20"/>
          <w:szCs w:val="20"/>
        </w:rPr>
        <w:t>Práce a dodávky, které mění dohodnutý předmět Smlouvy</w:t>
      </w:r>
      <w:r w:rsidR="0089364D">
        <w:rPr>
          <w:rFonts w:ascii="Tahoma" w:hAnsi="Tahoma" w:cs="Tahoma"/>
          <w:sz w:val="20"/>
          <w:szCs w:val="20"/>
        </w:rPr>
        <w:t xml:space="preserve"> nebo rozsah Díla</w:t>
      </w:r>
      <w:r w:rsidRPr="00064CB6">
        <w:rPr>
          <w:rFonts w:ascii="Tahoma" w:hAnsi="Tahoma" w:cs="Tahoma"/>
          <w:sz w:val="20"/>
          <w:szCs w:val="20"/>
        </w:rPr>
        <w:t xml:space="preserve">, budou věcně a cenově specifikovány a bude smluvena případná změna doby plnění, </w:t>
      </w:r>
      <w:r w:rsidR="0089364D">
        <w:rPr>
          <w:rFonts w:ascii="Tahoma" w:hAnsi="Tahoma" w:cs="Tahoma"/>
          <w:sz w:val="20"/>
          <w:szCs w:val="20"/>
        </w:rPr>
        <w:t>Odměny</w:t>
      </w:r>
      <w:r w:rsidRPr="00064CB6">
        <w:rPr>
          <w:rFonts w:ascii="Tahoma" w:hAnsi="Tahoma" w:cs="Tahoma"/>
          <w:sz w:val="20"/>
          <w:szCs w:val="20"/>
        </w:rPr>
        <w:t xml:space="preserve"> a s tím související</w:t>
      </w:r>
      <w:r w:rsidR="0089364D">
        <w:rPr>
          <w:rFonts w:ascii="Tahoma" w:hAnsi="Tahoma" w:cs="Tahoma"/>
          <w:sz w:val="20"/>
          <w:szCs w:val="20"/>
        </w:rPr>
        <w:t>ch</w:t>
      </w:r>
      <w:r w:rsidRPr="00064CB6">
        <w:rPr>
          <w:rFonts w:ascii="Tahoma" w:hAnsi="Tahoma" w:cs="Tahoma"/>
          <w:sz w:val="20"/>
          <w:szCs w:val="20"/>
        </w:rPr>
        <w:t xml:space="preserve"> ujednání, a to formou písemného dodatku k této Smlouvě. Postup ocenění víceprací </w:t>
      </w:r>
      <w:r w:rsidR="0089364D">
        <w:rPr>
          <w:rFonts w:ascii="Tahoma" w:hAnsi="Tahoma" w:cs="Tahoma"/>
          <w:sz w:val="20"/>
          <w:szCs w:val="20"/>
        </w:rPr>
        <w:t xml:space="preserve">(méněprací) se řídí </w:t>
      </w:r>
      <w:r w:rsidR="0089364D" w:rsidRPr="00064CB6">
        <w:rPr>
          <w:rFonts w:ascii="Tahoma" w:hAnsi="Tahoma" w:cs="Tahoma"/>
          <w:b/>
          <w:sz w:val="20"/>
          <w:szCs w:val="20"/>
        </w:rPr>
        <w:t>článkem IV odst. 4</w:t>
      </w:r>
      <w:r w:rsidR="0089364D">
        <w:rPr>
          <w:rFonts w:ascii="Tahoma" w:hAnsi="Tahoma" w:cs="Tahoma"/>
          <w:sz w:val="20"/>
          <w:szCs w:val="20"/>
        </w:rPr>
        <w:t xml:space="preserve"> této Smlouvy</w:t>
      </w:r>
      <w:r w:rsidRPr="00064CB6">
        <w:rPr>
          <w:rFonts w:ascii="Tahoma" w:hAnsi="Tahoma" w:cs="Tahoma"/>
          <w:sz w:val="20"/>
          <w:szCs w:val="20"/>
        </w:rPr>
        <w:t xml:space="preserve">. Vícepráce </w:t>
      </w:r>
      <w:r w:rsidR="008F21CA">
        <w:rPr>
          <w:rFonts w:ascii="Tahoma" w:hAnsi="Tahoma" w:cs="Tahoma"/>
          <w:sz w:val="20"/>
          <w:szCs w:val="20"/>
        </w:rPr>
        <w:t xml:space="preserve">i méněpráce </w:t>
      </w:r>
      <w:r w:rsidRPr="00064CB6">
        <w:rPr>
          <w:rFonts w:ascii="Tahoma" w:hAnsi="Tahoma" w:cs="Tahoma"/>
          <w:sz w:val="20"/>
          <w:szCs w:val="20"/>
        </w:rPr>
        <w:t>je možné realizovat v rámci plnění této Smlouvy pouze za podmínek uvedených v </w:t>
      </w:r>
      <w:proofErr w:type="spellStart"/>
      <w:r w:rsidRPr="00064CB6">
        <w:rPr>
          <w:rFonts w:ascii="Tahoma" w:hAnsi="Tahoma" w:cs="Tahoma"/>
          <w:sz w:val="20"/>
          <w:szCs w:val="20"/>
        </w:rPr>
        <w:t>ust</w:t>
      </w:r>
      <w:proofErr w:type="spellEnd"/>
      <w:r w:rsidRPr="00064CB6">
        <w:rPr>
          <w:rFonts w:ascii="Tahoma" w:hAnsi="Tahoma" w:cs="Tahoma"/>
          <w:sz w:val="20"/>
          <w:szCs w:val="20"/>
        </w:rPr>
        <w:t>. § 222 zákona č. 134/2016 Sb., o</w:t>
      </w:r>
      <w:r w:rsidR="0089364D">
        <w:rPr>
          <w:rFonts w:ascii="Tahoma" w:hAnsi="Tahoma" w:cs="Tahoma"/>
          <w:sz w:val="20"/>
          <w:szCs w:val="20"/>
        </w:rPr>
        <w:t> </w:t>
      </w:r>
      <w:r w:rsidRPr="00064CB6">
        <w:rPr>
          <w:rFonts w:ascii="Tahoma" w:hAnsi="Tahoma" w:cs="Tahoma"/>
          <w:sz w:val="20"/>
          <w:szCs w:val="20"/>
        </w:rPr>
        <w:t>zadávání veřejných zakázek, ve znění pozdějších předpisů.</w:t>
      </w:r>
    </w:p>
    <w:p w14:paraId="58EB68D2" w14:textId="7B8BA53E" w:rsidR="00407D6D" w:rsidRDefault="00716D89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Zhotovitel bere na vědomí, že objekt </w:t>
      </w:r>
      <w:r w:rsidR="00CC1EDB">
        <w:rPr>
          <w:rFonts w:ascii="Tahoma" w:hAnsi="Tahoma" w:cs="Tahoma"/>
          <w:sz w:val="20"/>
          <w:szCs w:val="20"/>
        </w:rPr>
        <w:t>Historické</w:t>
      </w:r>
      <w:r w:rsidR="00CC1EDB" w:rsidRPr="00D66B48">
        <w:rPr>
          <w:rFonts w:ascii="Tahoma" w:hAnsi="Tahoma" w:cs="Tahoma"/>
          <w:sz w:val="20"/>
          <w:szCs w:val="20"/>
        </w:rPr>
        <w:t xml:space="preserve"> </w:t>
      </w:r>
      <w:r w:rsidRPr="00D66B48">
        <w:rPr>
          <w:rFonts w:ascii="Tahoma" w:hAnsi="Tahoma" w:cs="Tahoma"/>
          <w:sz w:val="20"/>
          <w:szCs w:val="20"/>
        </w:rPr>
        <w:t xml:space="preserve">budovy Národního muzea je ve smyslu zák. č. 20/1987 Sb., o státní památkové péči, v platném znění, nemovitou </w:t>
      </w:r>
      <w:r w:rsidR="00CC1EDB">
        <w:rPr>
          <w:rFonts w:ascii="Tahoma" w:hAnsi="Tahoma" w:cs="Tahoma"/>
          <w:sz w:val="20"/>
          <w:szCs w:val="20"/>
        </w:rPr>
        <w:t xml:space="preserve">národní </w:t>
      </w:r>
      <w:r w:rsidRPr="00D66B48">
        <w:rPr>
          <w:rFonts w:ascii="Tahoma" w:hAnsi="Tahoma" w:cs="Tahoma"/>
          <w:sz w:val="20"/>
          <w:szCs w:val="20"/>
        </w:rPr>
        <w:t xml:space="preserve">kulturní památkou. </w:t>
      </w:r>
    </w:p>
    <w:p w14:paraId="5A2118EE" w14:textId="77777777" w:rsidR="00716D89" w:rsidRPr="00D66B48" w:rsidRDefault="00716D89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Zhotovitel se zavazuje zajistit prohlášení o shodě, zajistit atesty, certifikáty a osvědčení o jakosti k materiálům a zařízením zařazeným do Díla a dodaným Zhotovitelem, které předá v jednom vyhotovení Objednateli nejpozději při předání Díla. </w:t>
      </w:r>
    </w:p>
    <w:p w14:paraId="42C637BB" w14:textId="77777777" w:rsidR="00374763" w:rsidRDefault="002662FC" w:rsidP="00064CB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2662FC">
        <w:rPr>
          <w:rFonts w:ascii="Tahoma" w:hAnsi="Tahoma" w:cs="Tahoma"/>
          <w:iCs/>
          <w:sz w:val="20"/>
          <w:szCs w:val="20"/>
        </w:rPr>
        <w:t xml:space="preserve">Zhotovitel je povinen průběžně během provádění Díla pořizovat digitální </w:t>
      </w:r>
      <w:r w:rsidRPr="00E77096">
        <w:rPr>
          <w:rFonts w:ascii="Tahoma" w:hAnsi="Tahoma"/>
          <w:b/>
          <w:sz w:val="20"/>
        </w:rPr>
        <w:t>fotodokumentaci</w:t>
      </w:r>
      <w:r w:rsidRPr="002662FC">
        <w:rPr>
          <w:rFonts w:ascii="Tahoma" w:hAnsi="Tahoma" w:cs="Tahoma"/>
          <w:iCs/>
          <w:sz w:val="20"/>
          <w:szCs w:val="20"/>
        </w:rPr>
        <w:t xml:space="preserve"> všech fází a podstatných stavebních situací a detailů a zakrývaných konstrukcí. </w:t>
      </w:r>
      <w:r w:rsidR="00716D89" w:rsidRPr="002662FC">
        <w:rPr>
          <w:rFonts w:ascii="Tahoma" w:hAnsi="Tahoma" w:cs="Tahoma"/>
          <w:sz w:val="20"/>
          <w:szCs w:val="20"/>
        </w:rPr>
        <w:t xml:space="preserve">Zhotovitel předá Objednateli fotodokumentaci z průběhu provádění Díla, řádně datovanou a popsanou – v jednom digitálním vyhotovení (ve formátu </w:t>
      </w:r>
      <w:proofErr w:type="spellStart"/>
      <w:r w:rsidR="00716D89" w:rsidRPr="002662FC">
        <w:rPr>
          <w:rFonts w:ascii="Tahoma" w:hAnsi="Tahoma" w:cs="Tahoma"/>
          <w:sz w:val="20"/>
          <w:szCs w:val="20"/>
        </w:rPr>
        <w:t>jpg</w:t>
      </w:r>
      <w:proofErr w:type="spellEnd"/>
      <w:r w:rsidR="00716D89" w:rsidRPr="002662FC">
        <w:rPr>
          <w:rFonts w:ascii="Tahoma" w:hAnsi="Tahoma" w:cs="Tahoma"/>
          <w:sz w:val="20"/>
          <w:szCs w:val="20"/>
        </w:rPr>
        <w:t xml:space="preserve">). </w:t>
      </w:r>
    </w:p>
    <w:p w14:paraId="4954CF88" w14:textId="77777777" w:rsidR="009D24C2" w:rsidRDefault="002662FC" w:rsidP="00064CB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374763">
        <w:rPr>
          <w:rFonts w:ascii="Tahoma" w:hAnsi="Tahoma" w:cs="Tahoma"/>
          <w:iCs/>
          <w:sz w:val="20"/>
          <w:szCs w:val="20"/>
        </w:rPr>
        <w:t>Zhotovitel je povinen zaznamenávat průběžně veškeré</w:t>
      </w:r>
      <w:r w:rsidR="00374763">
        <w:rPr>
          <w:rFonts w:ascii="Tahoma" w:hAnsi="Tahoma" w:cs="Tahoma"/>
          <w:iCs/>
          <w:sz w:val="20"/>
          <w:szCs w:val="20"/>
        </w:rPr>
        <w:t xml:space="preserve"> změny oproti předané </w:t>
      </w:r>
      <w:r w:rsidR="00374763" w:rsidRPr="00995FB9">
        <w:rPr>
          <w:rFonts w:ascii="Tahoma" w:hAnsi="Tahoma" w:cs="Tahoma"/>
          <w:iCs/>
          <w:sz w:val="20"/>
          <w:szCs w:val="20"/>
        </w:rPr>
        <w:t>Projektové dokumentaci</w:t>
      </w:r>
      <w:r w:rsidR="00374763" w:rsidRPr="00F73A56">
        <w:rPr>
          <w:rFonts w:ascii="Tahoma" w:hAnsi="Tahoma" w:cs="Tahoma"/>
          <w:iCs/>
          <w:sz w:val="20"/>
          <w:szCs w:val="20"/>
        </w:rPr>
        <w:t xml:space="preserve"> </w:t>
      </w:r>
      <w:r w:rsidRPr="00F73A56">
        <w:rPr>
          <w:rFonts w:ascii="Tahoma" w:hAnsi="Tahoma" w:cs="Tahoma"/>
          <w:iCs/>
          <w:sz w:val="20"/>
          <w:szCs w:val="20"/>
        </w:rPr>
        <w:t>a</w:t>
      </w:r>
      <w:r w:rsidRPr="00374763">
        <w:rPr>
          <w:rFonts w:ascii="Tahoma" w:hAnsi="Tahoma" w:cs="Tahoma"/>
          <w:iCs/>
          <w:sz w:val="20"/>
          <w:szCs w:val="20"/>
        </w:rPr>
        <w:t xml:space="preserve"> vypracovat </w:t>
      </w:r>
      <w:r w:rsidRPr="00064CB6">
        <w:rPr>
          <w:rFonts w:ascii="Tahoma" w:hAnsi="Tahoma" w:cs="Tahoma"/>
          <w:b/>
          <w:iCs/>
          <w:sz w:val="20"/>
          <w:szCs w:val="20"/>
        </w:rPr>
        <w:t>dokumentaci skutečného provedení Díla</w:t>
      </w:r>
      <w:r w:rsidRPr="00374763">
        <w:rPr>
          <w:rFonts w:ascii="Tahoma" w:hAnsi="Tahoma" w:cs="Tahoma"/>
          <w:iCs/>
          <w:sz w:val="20"/>
          <w:szCs w:val="20"/>
        </w:rPr>
        <w:t>. Tyto změny je povinen předem písemně oznámit Objednateli, nejpozději do 2 dnů od doby, kdy zjistil nutnost jejich provedení.</w:t>
      </w:r>
      <w:r w:rsidR="00374763">
        <w:rPr>
          <w:rFonts w:ascii="Tahoma" w:hAnsi="Tahoma" w:cs="Tahoma"/>
          <w:iCs/>
          <w:sz w:val="20"/>
          <w:szCs w:val="20"/>
        </w:rPr>
        <w:t xml:space="preserve"> </w:t>
      </w:r>
      <w:r w:rsidR="00374763" w:rsidRPr="002662FC">
        <w:rPr>
          <w:rFonts w:ascii="Tahoma" w:hAnsi="Tahoma" w:cs="Tahoma"/>
          <w:sz w:val="20"/>
          <w:szCs w:val="20"/>
        </w:rPr>
        <w:t xml:space="preserve">Zhotovitel je povinen vypracovat a předat Objednateli dokumentaci skutečného </w:t>
      </w:r>
      <w:r w:rsidR="00374763" w:rsidRPr="002662FC">
        <w:rPr>
          <w:rFonts w:ascii="Tahoma" w:hAnsi="Tahoma" w:cs="Tahoma"/>
          <w:sz w:val="20"/>
          <w:szCs w:val="20"/>
        </w:rPr>
        <w:lastRenderedPageBreak/>
        <w:t xml:space="preserve">provedení Díla </w:t>
      </w:r>
      <w:r w:rsidR="00374763" w:rsidRPr="0004034B">
        <w:rPr>
          <w:rFonts w:ascii="Tahoma" w:hAnsi="Tahoma" w:cs="Tahoma"/>
          <w:sz w:val="20"/>
          <w:szCs w:val="20"/>
        </w:rPr>
        <w:t>(</w:t>
      </w:r>
      <w:r w:rsidR="00374763" w:rsidRPr="00064CB6">
        <w:rPr>
          <w:rFonts w:ascii="Tahoma" w:hAnsi="Tahoma" w:cs="Tahoma"/>
          <w:sz w:val="20"/>
          <w:szCs w:val="20"/>
        </w:rPr>
        <w:t xml:space="preserve">v případě, že se skutečné provedení </w:t>
      </w:r>
      <w:proofErr w:type="gramStart"/>
      <w:r w:rsidR="00374763" w:rsidRPr="00064CB6">
        <w:rPr>
          <w:rFonts w:ascii="Tahoma" w:hAnsi="Tahoma" w:cs="Tahoma"/>
          <w:sz w:val="20"/>
          <w:szCs w:val="20"/>
        </w:rPr>
        <w:t>liší</w:t>
      </w:r>
      <w:proofErr w:type="gramEnd"/>
      <w:r w:rsidR="00374763" w:rsidRPr="00064CB6">
        <w:rPr>
          <w:rFonts w:ascii="Tahoma" w:hAnsi="Tahoma" w:cs="Tahoma"/>
          <w:sz w:val="20"/>
          <w:szCs w:val="20"/>
        </w:rPr>
        <w:t xml:space="preserve"> </w:t>
      </w:r>
      <w:r w:rsidR="00374763" w:rsidRPr="00F73A56">
        <w:rPr>
          <w:rFonts w:ascii="Tahoma" w:hAnsi="Tahoma" w:cs="Tahoma"/>
          <w:sz w:val="20"/>
          <w:szCs w:val="20"/>
        </w:rPr>
        <w:t xml:space="preserve">od </w:t>
      </w:r>
      <w:r w:rsidR="00374763" w:rsidRPr="00995FB9">
        <w:rPr>
          <w:rFonts w:ascii="Tahoma" w:hAnsi="Tahoma" w:cs="Tahoma"/>
          <w:sz w:val="20"/>
          <w:szCs w:val="20"/>
        </w:rPr>
        <w:t>Projektové dokumentace</w:t>
      </w:r>
      <w:r w:rsidR="00374763" w:rsidRPr="0004034B">
        <w:rPr>
          <w:rFonts w:ascii="Tahoma" w:hAnsi="Tahoma" w:cs="Tahoma"/>
          <w:sz w:val="20"/>
          <w:szCs w:val="20"/>
        </w:rPr>
        <w:t>)</w:t>
      </w:r>
      <w:r w:rsidR="00374763" w:rsidRPr="002662FC">
        <w:rPr>
          <w:rFonts w:ascii="Tahoma" w:hAnsi="Tahoma" w:cs="Tahoma"/>
          <w:sz w:val="20"/>
          <w:szCs w:val="20"/>
        </w:rPr>
        <w:t xml:space="preserve"> ve dvou tištěných vyhotoveních a jednom digitálním vyhotovení (ve formátech </w:t>
      </w:r>
      <w:proofErr w:type="spellStart"/>
      <w:r w:rsidR="00374763" w:rsidRPr="002662FC">
        <w:rPr>
          <w:rFonts w:ascii="Tahoma" w:hAnsi="Tahoma" w:cs="Tahoma"/>
          <w:sz w:val="20"/>
          <w:szCs w:val="20"/>
        </w:rPr>
        <w:t>pdf</w:t>
      </w:r>
      <w:proofErr w:type="spellEnd"/>
      <w:r w:rsidR="00374763" w:rsidRPr="002662FC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374763" w:rsidRPr="00A46D81">
        <w:rPr>
          <w:rFonts w:ascii="Tahoma" w:hAnsi="Tahoma" w:cs="Tahoma"/>
          <w:sz w:val="20"/>
          <w:szCs w:val="20"/>
        </w:rPr>
        <w:t>dwg</w:t>
      </w:r>
      <w:proofErr w:type="spellEnd"/>
      <w:r w:rsidR="00374763" w:rsidRPr="002662FC">
        <w:rPr>
          <w:rFonts w:ascii="Tahoma" w:hAnsi="Tahoma" w:cs="Tahoma"/>
          <w:sz w:val="20"/>
          <w:szCs w:val="20"/>
        </w:rPr>
        <w:t>).</w:t>
      </w:r>
    </w:p>
    <w:p w14:paraId="55AA8300" w14:textId="17BC24F2" w:rsidR="009D24C2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9D24C2">
        <w:rPr>
          <w:rFonts w:ascii="Tahoma" w:hAnsi="Tahoma" w:cs="Tahoma"/>
          <w:iCs/>
          <w:sz w:val="20"/>
          <w:szCs w:val="20"/>
        </w:rPr>
        <w:t xml:space="preserve">Zhotovitel je povinen provést zakrytí ploch a zařízení v </w:t>
      </w:r>
      <w:r w:rsidR="00CC1EDB">
        <w:rPr>
          <w:rFonts w:ascii="Tahoma" w:hAnsi="Tahoma" w:cs="Tahoma"/>
          <w:iCs/>
          <w:sz w:val="20"/>
          <w:szCs w:val="20"/>
        </w:rPr>
        <w:t>Historické</w:t>
      </w:r>
      <w:r w:rsidRPr="009D24C2">
        <w:rPr>
          <w:rFonts w:ascii="Tahoma" w:hAnsi="Tahoma" w:cs="Tahoma"/>
          <w:iCs/>
          <w:sz w:val="20"/>
          <w:szCs w:val="20"/>
        </w:rPr>
        <w:t xml:space="preserve"> budově Národního muzea, skrze které bude probíhat realizace Díla, tj. stěhování, skladování, příprava, úpravy materiálů a konstrukcí. </w:t>
      </w:r>
      <w:r w:rsidR="00CC1EDB">
        <w:rPr>
          <w:rFonts w:ascii="Tahoma" w:hAnsi="Tahoma" w:cs="Tahoma"/>
          <w:iCs/>
          <w:sz w:val="20"/>
          <w:szCs w:val="20"/>
        </w:rPr>
        <w:t>Zhotovitel je povinen zajistit, že v důsledku jeho činnosti nebude překročeno maximální</w:t>
      </w:r>
      <w:r w:rsidR="00CC1EDB" w:rsidRPr="00CC1EDB">
        <w:rPr>
          <w:rFonts w:ascii="Tahoma" w:hAnsi="Tahoma" w:cs="Tahoma"/>
          <w:iCs/>
          <w:sz w:val="20"/>
          <w:szCs w:val="20"/>
        </w:rPr>
        <w:t xml:space="preserve"> </w:t>
      </w:r>
      <w:r w:rsidR="00CC1EDB">
        <w:rPr>
          <w:rFonts w:ascii="Tahoma" w:hAnsi="Tahoma" w:cs="Tahoma"/>
          <w:iCs/>
          <w:sz w:val="20"/>
          <w:szCs w:val="20"/>
        </w:rPr>
        <w:t>zatížení podlah ani výtahů dle parametrů uvedených v příloze č. 4 této Smlouvy.</w:t>
      </w:r>
    </w:p>
    <w:p w14:paraId="097074BD" w14:textId="77777777" w:rsidR="009D24C2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9D24C2">
        <w:rPr>
          <w:rFonts w:ascii="Tahoma" w:hAnsi="Tahoma" w:cs="Tahoma"/>
          <w:iCs/>
          <w:sz w:val="20"/>
          <w:szCs w:val="20"/>
        </w:rPr>
        <w:t xml:space="preserve">Zhotovitel je povinen dodržovat obecně závazné právní předpisy, závazné i doporučené technické normy, předepsané technologické postupy, bezpečnostní, protipožární a hygienické předpisy, nařízení orgánů veřejné správy, podklady a podmínky uvedené v této Smlouvě a veškeré pokyny Objednatele. </w:t>
      </w:r>
    </w:p>
    <w:p w14:paraId="3A3B330E" w14:textId="77777777" w:rsidR="00D519FA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9D24C2">
        <w:rPr>
          <w:rFonts w:ascii="Tahoma" w:hAnsi="Tahoma" w:cs="Tahoma"/>
          <w:iCs/>
          <w:sz w:val="20"/>
          <w:szCs w:val="20"/>
        </w:rPr>
        <w:t xml:space="preserve">Zhotovitel nese plnou odpovědnost v oblasti ochrany životního prostředí. Zhotovitel se zavazuje použít při realizaci Díla ekologicky nezávadné materiály. Zhotovitel je povinen svým jménem a na svůj náklad zajistit odstranění nečistot i likvidaci odpadů vznikajících při provedení Díla v souladu se zákonem o odpadech, v platném znění a prováděcími předpisy, a zavazuje se vést a předat Objednateli veškerou evidenci dokladů požadovanou příslušnými předpisy. </w:t>
      </w:r>
    </w:p>
    <w:p w14:paraId="0C226300" w14:textId="77777777" w:rsidR="00D519FA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519FA">
        <w:rPr>
          <w:rFonts w:ascii="Tahoma" w:hAnsi="Tahoma" w:cs="Tahoma"/>
          <w:iCs/>
          <w:sz w:val="20"/>
          <w:szCs w:val="20"/>
        </w:rPr>
        <w:t>Zhotovitel je povinen zajistit vlastní dozor nad bezpečností práce ve smyslu platné legislativy a provádět soustavnou kontrolu nad bezpečností práce při činnosti na pracovištích Objednatele.</w:t>
      </w:r>
    </w:p>
    <w:p w14:paraId="1E3CB258" w14:textId="77777777" w:rsidR="00D519FA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519FA">
        <w:rPr>
          <w:rFonts w:ascii="Tahoma" w:hAnsi="Tahoma" w:cs="Tahoma"/>
          <w:iCs/>
          <w:sz w:val="20"/>
          <w:szCs w:val="20"/>
        </w:rPr>
        <w:t>Zhotovitel odpovídá za pořádek a čistotu na staveništi a je povinen na své náklady odstraňovat odpady a nečistoty vzniklé jeho pracemi a udržovat pořádek a čistotu na staveništi. Totéž se týká zamezení znečišťování prostor mimo místo provádění Díla vlivem své činnosti. Zhotovitel odpovídá za škody vzniklé v důsledku porušení této povinnosti. Při neplnění této povinnosti je Objednatel oprávněn zajistit čistotu na staveništi a jeho okolí prostřednictvím třetí osoby na náklady Zhotovitele.</w:t>
      </w:r>
    </w:p>
    <w:p w14:paraId="1992AE6A" w14:textId="6F2A12B0" w:rsidR="00D519FA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519FA">
        <w:rPr>
          <w:rFonts w:ascii="Tahoma" w:hAnsi="Tahoma" w:cs="Tahoma"/>
          <w:iCs/>
          <w:sz w:val="20"/>
          <w:szCs w:val="20"/>
        </w:rPr>
        <w:t xml:space="preserve">Zhotovitel se zavazuje neomezit provoz v ostatních částech </w:t>
      </w:r>
      <w:r w:rsidR="0094208D">
        <w:rPr>
          <w:rFonts w:ascii="Tahoma" w:hAnsi="Tahoma" w:cs="Tahoma"/>
          <w:iCs/>
          <w:sz w:val="20"/>
          <w:szCs w:val="20"/>
        </w:rPr>
        <w:t>Historické</w:t>
      </w:r>
      <w:r w:rsidRPr="00D519FA">
        <w:rPr>
          <w:rFonts w:ascii="Tahoma" w:hAnsi="Tahoma" w:cs="Tahoma"/>
          <w:iCs/>
          <w:sz w:val="20"/>
          <w:szCs w:val="20"/>
        </w:rPr>
        <w:t xml:space="preserve"> budovy Národního muzea a nenarušit bezpečnost návštěvníků</w:t>
      </w:r>
      <w:r w:rsidR="00E303F1">
        <w:rPr>
          <w:rFonts w:ascii="Tahoma" w:hAnsi="Tahoma" w:cs="Tahoma"/>
          <w:iCs/>
          <w:sz w:val="20"/>
          <w:szCs w:val="20"/>
        </w:rPr>
        <w:t xml:space="preserve"> ani dalších osob</w:t>
      </w:r>
      <w:r w:rsidRPr="00D519FA">
        <w:rPr>
          <w:rFonts w:ascii="Tahoma" w:hAnsi="Tahoma" w:cs="Tahoma"/>
          <w:iCs/>
          <w:sz w:val="20"/>
          <w:szCs w:val="20"/>
        </w:rPr>
        <w:t xml:space="preserve"> po celou dobu provádění Díla. Zhotovitel se zavazuje dodržovat režim pohybu pracovníků Zhotovitele v areálu objektu </w:t>
      </w:r>
      <w:r w:rsidR="0094208D">
        <w:rPr>
          <w:rFonts w:ascii="Tahoma" w:hAnsi="Tahoma" w:cs="Tahoma"/>
          <w:iCs/>
          <w:sz w:val="20"/>
          <w:szCs w:val="20"/>
        </w:rPr>
        <w:t>Historické</w:t>
      </w:r>
      <w:r w:rsidRPr="00D519FA">
        <w:rPr>
          <w:rFonts w:ascii="Tahoma" w:hAnsi="Tahoma" w:cs="Tahoma"/>
          <w:iCs/>
          <w:sz w:val="20"/>
          <w:szCs w:val="20"/>
        </w:rPr>
        <w:t xml:space="preserve"> budovy Národního muzea dohodnutý při předání výstavního prostoru. </w:t>
      </w:r>
      <w:r w:rsidR="00377968">
        <w:rPr>
          <w:rFonts w:ascii="Tahoma" w:hAnsi="Tahoma" w:cs="Tahoma"/>
          <w:iCs/>
          <w:sz w:val="20"/>
          <w:szCs w:val="20"/>
        </w:rPr>
        <w:t>Běžná otvírací doba objektu je od pondělí do neděle v čase od 10 do 18 hod.</w:t>
      </w:r>
    </w:p>
    <w:p w14:paraId="2B39E72F" w14:textId="5DD842E1" w:rsidR="00D519FA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519FA">
        <w:rPr>
          <w:rFonts w:ascii="Tahoma" w:hAnsi="Tahoma" w:cs="Tahoma"/>
          <w:iCs/>
          <w:sz w:val="20"/>
          <w:szCs w:val="20"/>
        </w:rPr>
        <w:t xml:space="preserve">Zhotovitel je povinen při plnění předmětu Díla nepoškodit žádnou část </w:t>
      </w:r>
      <w:r w:rsidR="00CC1EDB">
        <w:rPr>
          <w:rFonts w:ascii="Tahoma" w:hAnsi="Tahoma" w:cs="Tahoma"/>
          <w:iCs/>
          <w:sz w:val="20"/>
          <w:szCs w:val="20"/>
        </w:rPr>
        <w:t>Historické</w:t>
      </w:r>
      <w:r w:rsidR="00CC1EDB" w:rsidRPr="00D519FA">
        <w:rPr>
          <w:rFonts w:ascii="Tahoma" w:hAnsi="Tahoma" w:cs="Tahoma"/>
          <w:iCs/>
          <w:sz w:val="20"/>
          <w:szCs w:val="20"/>
        </w:rPr>
        <w:t xml:space="preserve"> </w:t>
      </w:r>
      <w:r w:rsidRPr="00D519FA">
        <w:rPr>
          <w:rFonts w:ascii="Tahoma" w:hAnsi="Tahoma" w:cs="Tahoma"/>
          <w:iCs/>
          <w:sz w:val="20"/>
          <w:szCs w:val="20"/>
        </w:rPr>
        <w:t xml:space="preserve">budovy Národního muzea, která není předmětem plnění, případné poškozené části uvést v předchozí funkční stav. Zhotovitel je povinen při stavbě zakrýt podlahové krytiny ve všech použitých prostorách dle přání Objednatele. </w:t>
      </w:r>
    </w:p>
    <w:p w14:paraId="6766C545" w14:textId="77777777" w:rsidR="00D519FA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519FA">
        <w:rPr>
          <w:rFonts w:ascii="Tahoma" w:hAnsi="Tahoma" w:cs="Tahoma"/>
          <w:iCs/>
          <w:sz w:val="20"/>
          <w:szCs w:val="20"/>
        </w:rPr>
        <w:t>Zhotovitel bere na vědomí, že v budově mohou probíhat další stavební práce.</w:t>
      </w:r>
    </w:p>
    <w:p w14:paraId="6CAAE80B" w14:textId="6BB640A9" w:rsidR="002662FC" w:rsidRPr="00CC1EDB" w:rsidRDefault="002662FC" w:rsidP="00CC1EDB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519FA">
        <w:rPr>
          <w:rFonts w:ascii="Tahoma" w:hAnsi="Tahoma" w:cs="Tahoma"/>
          <w:iCs/>
          <w:sz w:val="20"/>
          <w:szCs w:val="20"/>
        </w:rPr>
        <w:t xml:space="preserve">Zhotovitel bere na vědomí </w:t>
      </w:r>
      <w:proofErr w:type="spellStart"/>
      <w:r w:rsidRPr="00D519FA">
        <w:rPr>
          <w:rFonts w:ascii="Tahoma" w:hAnsi="Tahoma" w:cs="Tahoma"/>
          <w:iCs/>
          <w:sz w:val="20"/>
          <w:szCs w:val="20"/>
        </w:rPr>
        <w:t>technicko-stavební</w:t>
      </w:r>
      <w:proofErr w:type="spellEnd"/>
      <w:r w:rsidRPr="00D519FA">
        <w:rPr>
          <w:rFonts w:ascii="Tahoma" w:hAnsi="Tahoma" w:cs="Tahoma"/>
          <w:iCs/>
          <w:sz w:val="20"/>
          <w:szCs w:val="20"/>
        </w:rPr>
        <w:t xml:space="preserve"> možnosti objektu </w:t>
      </w:r>
      <w:r w:rsidR="00CC1EDB" w:rsidRPr="00CC1EDB">
        <w:rPr>
          <w:rFonts w:ascii="Tahoma" w:hAnsi="Tahoma" w:cs="Tahoma"/>
          <w:iCs/>
          <w:sz w:val="20"/>
          <w:szCs w:val="20"/>
        </w:rPr>
        <w:t xml:space="preserve">Historické </w:t>
      </w:r>
      <w:r w:rsidRPr="00CC1EDB">
        <w:rPr>
          <w:rFonts w:ascii="Tahoma" w:hAnsi="Tahoma" w:cs="Tahoma"/>
          <w:iCs/>
          <w:sz w:val="20"/>
          <w:szCs w:val="20"/>
        </w:rPr>
        <w:t>budovy Národního muzea ve smyslu přesunu zařízení a materiálu, jejichž základní rámec je uveden v </w:t>
      </w:r>
      <w:r w:rsidR="00D519FA" w:rsidRPr="00CC1EDB">
        <w:rPr>
          <w:rFonts w:ascii="Tahoma" w:hAnsi="Tahoma" w:cs="Tahoma"/>
          <w:b/>
          <w:iCs/>
          <w:sz w:val="20"/>
          <w:szCs w:val="20"/>
        </w:rPr>
        <w:t>P</w:t>
      </w:r>
      <w:r w:rsidRPr="00CC1EDB">
        <w:rPr>
          <w:rFonts w:ascii="Tahoma" w:hAnsi="Tahoma" w:cs="Tahoma"/>
          <w:b/>
          <w:iCs/>
          <w:sz w:val="20"/>
          <w:szCs w:val="20"/>
        </w:rPr>
        <w:t xml:space="preserve">říloze č. </w:t>
      </w:r>
      <w:r w:rsidRPr="00CC1EDB">
        <w:rPr>
          <w:rFonts w:ascii="Tahoma" w:hAnsi="Tahoma"/>
          <w:b/>
          <w:sz w:val="20"/>
        </w:rPr>
        <w:t>4</w:t>
      </w:r>
      <w:r w:rsidRPr="00CC1EDB">
        <w:rPr>
          <w:rFonts w:ascii="Tahoma" w:hAnsi="Tahoma" w:cs="Tahoma"/>
          <w:iCs/>
          <w:sz w:val="20"/>
          <w:szCs w:val="20"/>
        </w:rPr>
        <w:t xml:space="preserve"> této Smlouvy.</w:t>
      </w:r>
    </w:p>
    <w:p w14:paraId="6382B0DD" w14:textId="685CC22C" w:rsidR="00F37DED" w:rsidRPr="00D519FA" w:rsidRDefault="00F37DED" w:rsidP="001C6161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Zhotovitel je povinen během provádění Díla vést </w:t>
      </w:r>
      <w:r w:rsidRPr="00A46D81">
        <w:rPr>
          <w:rFonts w:ascii="Tahoma" w:hAnsi="Tahoma" w:cs="Tahoma"/>
          <w:b/>
          <w:iCs/>
          <w:sz w:val="20"/>
          <w:szCs w:val="20"/>
        </w:rPr>
        <w:t>realizační deník</w:t>
      </w:r>
      <w:r>
        <w:rPr>
          <w:rFonts w:ascii="Tahoma" w:hAnsi="Tahoma" w:cs="Tahoma"/>
          <w:iCs/>
          <w:sz w:val="20"/>
          <w:szCs w:val="20"/>
        </w:rPr>
        <w:t>, který bude obsahovat z</w:t>
      </w:r>
      <w:r w:rsidRPr="00F37DED">
        <w:rPr>
          <w:rFonts w:ascii="Tahoma" w:hAnsi="Tahoma" w:cs="Tahoma"/>
          <w:iCs/>
          <w:sz w:val="20"/>
          <w:szCs w:val="20"/>
        </w:rPr>
        <w:t>áznamy o postupu prací a jejich souvislostech</w:t>
      </w:r>
      <w:r>
        <w:rPr>
          <w:rFonts w:ascii="Tahoma" w:hAnsi="Tahoma" w:cs="Tahoma"/>
          <w:iCs/>
          <w:sz w:val="20"/>
          <w:szCs w:val="20"/>
        </w:rPr>
        <w:t xml:space="preserve">. Záznam o provedení určitých prací musí být do realizačního deníku zanesen nejpozději následující pracovní den po provedení </w:t>
      </w:r>
      <w:r w:rsidR="004C62E6">
        <w:rPr>
          <w:rFonts w:ascii="Tahoma" w:hAnsi="Tahoma" w:cs="Tahoma"/>
          <w:iCs/>
          <w:sz w:val="20"/>
          <w:szCs w:val="20"/>
        </w:rPr>
        <w:t>těchto</w:t>
      </w:r>
      <w:r>
        <w:rPr>
          <w:rFonts w:ascii="Tahoma" w:hAnsi="Tahoma" w:cs="Tahoma"/>
          <w:iCs/>
          <w:sz w:val="20"/>
          <w:szCs w:val="20"/>
        </w:rPr>
        <w:t xml:space="preserve"> prací. Zhotovitel je povinen </w:t>
      </w:r>
      <w:r w:rsidR="00B87F15">
        <w:rPr>
          <w:rFonts w:ascii="Tahoma" w:hAnsi="Tahoma" w:cs="Tahoma"/>
          <w:iCs/>
          <w:sz w:val="20"/>
          <w:szCs w:val="20"/>
        </w:rPr>
        <w:t>realizační deník Objednateli na vyžádání předložit, a to</w:t>
      </w:r>
      <w:r w:rsidR="004D0811">
        <w:rPr>
          <w:rFonts w:ascii="Tahoma" w:hAnsi="Tahoma" w:cs="Tahoma"/>
          <w:iCs/>
          <w:sz w:val="20"/>
          <w:szCs w:val="20"/>
        </w:rPr>
        <w:t xml:space="preserve"> zejména</w:t>
      </w:r>
      <w:r w:rsidR="00B87F15">
        <w:rPr>
          <w:rFonts w:ascii="Tahoma" w:hAnsi="Tahoma" w:cs="Tahoma"/>
          <w:iCs/>
          <w:sz w:val="20"/>
          <w:szCs w:val="20"/>
        </w:rPr>
        <w:t xml:space="preserve"> kdykoliv </w:t>
      </w:r>
      <w:r w:rsidR="00FD15A6">
        <w:rPr>
          <w:rFonts w:ascii="Tahoma" w:hAnsi="Tahoma" w:cs="Tahoma"/>
          <w:iCs/>
          <w:sz w:val="20"/>
          <w:szCs w:val="20"/>
        </w:rPr>
        <w:t>v době</w:t>
      </w:r>
      <w:r w:rsidR="00B87F15">
        <w:rPr>
          <w:rFonts w:ascii="Tahoma" w:hAnsi="Tahoma" w:cs="Tahoma"/>
          <w:iCs/>
          <w:sz w:val="20"/>
          <w:szCs w:val="20"/>
        </w:rPr>
        <w:t xml:space="preserve"> provádění prací na Díle</w:t>
      </w:r>
      <w:r w:rsidR="00ED20B1">
        <w:rPr>
          <w:rFonts w:ascii="Tahoma" w:hAnsi="Tahoma" w:cs="Tahoma"/>
          <w:iCs/>
          <w:sz w:val="20"/>
          <w:szCs w:val="20"/>
        </w:rPr>
        <w:t xml:space="preserve"> a v místě provádění Díla</w:t>
      </w:r>
      <w:r w:rsidR="00E303F1">
        <w:rPr>
          <w:rFonts w:ascii="Tahoma" w:hAnsi="Tahoma" w:cs="Tahoma"/>
          <w:iCs/>
          <w:sz w:val="20"/>
          <w:szCs w:val="20"/>
        </w:rPr>
        <w:t>.</w:t>
      </w:r>
    </w:p>
    <w:p w14:paraId="2F279E74" w14:textId="77777777" w:rsidR="008C13B1" w:rsidRPr="00D66B48" w:rsidRDefault="008C13B1" w:rsidP="008C13B1">
      <w:pPr>
        <w:pStyle w:val="Tlotextu"/>
        <w:keepNext/>
        <w:keepLines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0"/>
          <w:lang w:val="cs-CZ"/>
        </w:rPr>
      </w:pPr>
    </w:p>
    <w:p w14:paraId="1DF69C4A" w14:textId="75B34288" w:rsidR="008C13B1" w:rsidRPr="00D66B48" w:rsidRDefault="00935062" w:rsidP="008C13B1">
      <w:pPr>
        <w:pStyle w:val="Nadpis3"/>
        <w:keepNext/>
        <w:keepLines/>
        <w:numPr>
          <w:ilvl w:val="0"/>
          <w:numId w:val="0"/>
        </w:numPr>
        <w:spacing w:before="0" w:after="12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Odpovědnost za vady, záruka </w:t>
      </w:r>
      <w:r w:rsidR="00992EBA">
        <w:rPr>
          <w:rFonts w:ascii="Tahoma" w:hAnsi="Tahoma" w:cs="Tahoma"/>
          <w:b/>
          <w:sz w:val="20"/>
          <w:szCs w:val="20"/>
        </w:rPr>
        <w:t>za jakost</w:t>
      </w:r>
    </w:p>
    <w:p w14:paraId="18D675B0" w14:textId="77777777" w:rsidR="007A7CAF" w:rsidRPr="00D66B48" w:rsidRDefault="007A7CAF" w:rsidP="00064CB6">
      <w:pPr>
        <w:pStyle w:val="Nadpis3"/>
        <w:numPr>
          <w:ilvl w:val="0"/>
          <w:numId w:val="28"/>
        </w:numPr>
        <w:spacing w:before="120" w:after="120" w:line="240" w:lineRule="auto"/>
        <w:ind w:left="425" w:hanging="357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Zhotovitel je povinen provést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o podle této </w:t>
      </w:r>
      <w:r w:rsidR="002223E9" w:rsidRPr="00D66B48">
        <w:rPr>
          <w:rFonts w:ascii="Tahoma" w:hAnsi="Tahoma" w:cs="Tahoma"/>
          <w:sz w:val="20"/>
          <w:szCs w:val="20"/>
        </w:rPr>
        <w:t>Smlouv</w:t>
      </w:r>
      <w:r w:rsidRPr="00D66B48">
        <w:rPr>
          <w:rFonts w:ascii="Tahoma" w:hAnsi="Tahoma" w:cs="Tahoma"/>
          <w:sz w:val="20"/>
          <w:szCs w:val="20"/>
        </w:rPr>
        <w:t xml:space="preserve">y, tj. </w:t>
      </w:r>
      <w:r w:rsidR="00D74861">
        <w:rPr>
          <w:rFonts w:ascii="Tahoma" w:hAnsi="Tahoma" w:cs="Tahoma"/>
          <w:sz w:val="20"/>
          <w:szCs w:val="20"/>
        </w:rPr>
        <w:t xml:space="preserve">provést </w:t>
      </w:r>
      <w:r w:rsidRPr="00D66B48">
        <w:rPr>
          <w:rFonts w:ascii="Tahoma" w:hAnsi="Tahoma" w:cs="Tahoma"/>
          <w:sz w:val="20"/>
          <w:szCs w:val="20"/>
        </w:rPr>
        <w:t xml:space="preserve">veškeré práce kompletně, v patřičné kvalitě odpovídající platným technickým normám ČR, při respektování správních rozhodnutí týkajících se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>a a platných právních předpisů. Zhotovitel odpovídá za odborné a kvalifikované provedení všech prací.</w:t>
      </w:r>
    </w:p>
    <w:p w14:paraId="766D9A41" w14:textId="624E159E" w:rsidR="007A7CAF" w:rsidRPr="00D66B48" w:rsidRDefault="007A7CAF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Dílo má vady, jestliže provedení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 neodpovídá výsledku určenému ve </w:t>
      </w:r>
      <w:r w:rsidR="002223E9" w:rsidRPr="00D66B48">
        <w:rPr>
          <w:rFonts w:ascii="Tahoma" w:hAnsi="Tahoma" w:cs="Tahoma"/>
          <w:sz w:val="20"/>
          <w:szCs w:val="20"/>
        </w:rPr>
        <w:t>Smlouv</w:t>
      </w:r>
      <w:r w:rsidRPr="00D66B48">
        <w:rPr>
          <w:rFonts w:ascii="Tahoma" w:hAnsi="Tahoma" w:cs="Tahoma"/>
          <w:sz w:val="20"/>
          <w:szCs w:val="20"/>
        </w:rPr>
        <w:t>ě</w:t>
      </w:r>
      <w:r w:rsidR="00D74861">
        <w:rPr>
          <w:rFonts w:ascii="Tahoma" w:hAnsi="Tahoma" w:cs="Tahoma"/>
          <w:sz w:val="20"/>
          <w:szCs w:val="20"/>
        </w:rPr>
        <w:t xml:space="preserve"> (a jejích přílohách)</w:t>
      </w:r>
      <w:r w:rsidRPr="00D66B48">
        <w:rPr>
          <w:rFonts w:ascii="Tahoma" w:hAnsi="Tahoma" w:cs="Tahoma"/>
          <w:sz w:val="20"/>
          <w:szCs w:val="20"/>
        </w:rPr>
        <w:t xml:space="preserve">, tj. kvalitě, rozsahu, obecně závazným předpisům a technickým normám. </w:t>
      </w:r>
    </w:p>
    <w:p w14:paraId="65C3AE17" w14:textId="68A04921" w:rsidR="007A7CAF" w:rsidRPr="00D66B48" w:rsidRDefault="007A7CAF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lastRenderedPageBreak/>
        <w:t xml:space="preserve">Zhotovitel </w:t>
      </w:r>
      <w:r w:rsidR="00D74861">
        <w:rPr>
          <w:rFonts w:ascii="Tahoma" w:hAnsi="Tahoma" w:cs="Tahoma"/>
          <w:sz w:val="20"/>
          <w:szCs w:val="20"/>
        </w:rPr>
        <w:t>poskytuje</w:t>
      </w:r>
      <w:r w:rsidR="00D74861" w:rsidRPr="00D66B48">
        <w:rPr>
          <w:rFonts w:ascii="Tahoma" w:hAnsi="Tahoma" w:cs="Tahoma"/>
          <w:sz w:val="20"/>
          <w:szCs w:val="20"/>
        </w:rPr>
        <w:t xml:space="preserve"> </w:t>
      </w:r>
      <w:r w:rsidRPr="00D66B48">
        <w:rPr>
          <w:rFonts w:ascii="Tahoma" w:hAnsi="Tahoma" w:cs="Tahoma"/>
          <w:sz w:val="20"/>
          <w:szCs w:val="20"/>
        </w:rPr>
        <w:t xml:space="preserve">na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>o záruku</w:t>
      </w:r>
      <w:r w:rsidR="002751A6">
        <w:rPr>
          <w:rFonts w:ascii="Tahoma" w:hAnsi="Tahoma" w:cs="Tahoma"/>
          <w:sz w:val="20"/>
          <w:szCs w:val="20"/>
        </w:rPr>
        <w:t xml:space="preserve"> za jakost</w:t>
      </w:r>
      <w:r w:rsidRPr="00D66B48">
        <w:rPr>
          <w:rFonts w:ascii="Tahoma" w:hAnsi="Tahoma" w:cs="Tahoma"/>
          <w:sz w:val="20"/>
          <w:szCs w:val="20"/>
        </w:rPr>
        <w:t xml:space="preserve"> v délce 60 měsíců ode dne písemného protokolárního předání celého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>a.</w:t>
      </w:r>
    </w:p>
    <w:p w14:paraId="1EFA9993" w14:textId="425528D4" w:rsidR="007A7CAF" w:rsidRPr="00D66B48" w:rsidRDefault="00C95282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Ustanovení </w:t>
      </w:r>
      <w:r w:rsidRPr="00E303F1">
        <w:rPr>
          <w:rFonts w:ascii="Tahoma" w:hAnsi="Tahoma"/>
          <w:b/>
          <w:sz w:val="20"/>
        </w:rPr>
        <w:t>odst. 3</w:t>
      </w:r>
      <w:r w:rsidR="007A7CAF" w:rsidRPr="00D66B48">
        <w:rPr>
          <w:rFonts w:ascii="Tahoma" w:hAnsi="Tahoma" w:cs="Tahoma"/>
          <w:sz w:val="20"/>
          <w:szCs w:val="20"/>
        </w:rPr>
        <w:t xml:space="preserve"> tohoto článku</w:t>
      </w:r>
      <w:r w:rsidR="000B675C">
        <w:rPr>
          <w:rFonts w:ascii="Tahoma" w:hAnsi="Tahoma" w:cs="Tahoma"/>
          <w:sz w:val="20"/>
          <w:szCs w:val="20"/>
        </w:rPr>
        <w:t xml:space="preserve"> Smlouvy</w:t>
      </w:r>
      <w:r w:rsidR="007A7CAF" w:rsidRPr="00D66B48">
        <w:rPr>
          <w:rFonts w:ascii="Tahoma" w:hAnsi="Tahoma" w:cs="Tahoma"/>
          <w:sz w:val="20"/>
          <w:szCs w:val="20"/>
        </w:rPr>
        <w:t xml:space="preserve"> se použije namísto záruční doby vyznačené jednotlivými dodavateli a výrobci ostatních výrobků, pokud tyto nejsou pro 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="007A7CAF" w:rsidRPr="00D66B48">
        <w:rPr>
          <w:rFonts w:ascii="Tahoma" w:hAnsi="Tahoma" w:cs="Tahoma"/>
          <w:sz w:val="20"/>
          <w:szCs w:val="20"/>
        </w:rPr>
        <w:t>ele příznivější.</w:t>
      </w:r>
    </w:p>
    <w:p w14:paraId="0EE2617D" w14:textId="77777777" w:rsidR="007A7CAF" w:rsidRPr="00D66B48" w:rsidRDefault="007A7CAF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Záruční doba začne běžet dnem následujícím po převzetí řádně dokončeného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>elem doloženém podepsaným předávacím protokolem.</w:t>
      </w:r>
    </w:p>
    <w:p w14:paraId="1DC2BE05" w14:textId="76DFD6A6" w:rsidR="007A7CAF" w:rsidRPr="00D66B48" w:rsidRDefault="007A7CAF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Za všechny vady a nedodělky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a, které se vyskytnou po převzetí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 xml:space="preserve">elem v záručních lhůtách, nese odpovědnost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 xml:space="preserve">itel. Tyto vady je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>itel povinen bezplatně odstranit v souladu s níže uvedenými podmínkami.</w:t>
      </w:r>
    </w:p>
    <w:p w14:paraId="530095D7" w14:textId="77777777" w:rsidR="007A7CAF" w:rsidRPr="00D66B48" w:rsidRDefault="007A7CAF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Záruka se nevztahuje na běžné opotřebení a na závady způsobené vyšší mocí.</w:t>
      </w:r>
    </w:p>
    <w:p w14:paraId="588132A5" w14:textId="77777777" w:rsidR="007A7CAF" w:rsidRPr="00D66B48" w:rsidRDefault="007A7CAF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Oznámení vady (reklamace), včetně popisu vady musí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 xml:space="preserve">el sdělit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 xml:space="preserve">iteli v průběhu záruční doby, a to doporučeným dopisem do sídla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 xml:space="preserve">itele. </w:t>
      </w:r>
    </w:p>
    <w:p w14:paraId="39568F52" w14:textId="77777777" w:rsidR="007A7CAF" w:rsidRPr="00D66B48" w:rsidRDefault="007A7CAF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Zhotovitel se zavazuje, že v případě vady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 v záruční době poskytne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 xml:space="preserve">eli níže uvedené plnění plynoucí z odpovědnosti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>itele za vady:</w:t>
      </w:r>
    </w:p>
    <w:p w14:paraId="48C50997" w14:textId="77777777" w:rsidR="007A7CAF" w:rsidRPr="00D66B48" w:rsidRDefault="007A7CAF" w:rsidP="004A4AD7">
      <w:pPr>
        <w:pStyle w:val="Nadpis3"/>
        <w:numPr>
          <w:ilvl w:val="1"/>
          <w:numId w:val="20"/>
        </w:numPr>
        <w:spacing w:before="120" w:after="12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bezplatně odstraní reklamované vady,</w:t>
      </w:r>
    </w:p>
    <w:p w14:paraId="4A0DC6AA" w14:textId="027B5B3D" w:rsidR="00274B87" w:rsidRDefault="007A7CAF" w:rsidP="004A4AD7">
      <w:pPr>
        <w:pStyle w:val="Nadpis3"/>
        <w:numPr>
          <w:ilvl w:val="1"/>
          <w:numId w:val="20"/>
        </w:numPr>
        <w:spacing w:before="120" w:after="12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uhradí náklady na odstranění oprávněně reklamovaných vad, v případě, kdy </w:t>
      </w:r>
      <w:r w:rsidR="00274B87">
        <w:rPr>
          <w:rFonts w:ascii="Tahoma" w:hAnsi="Tahoma" w:cs="Tahoma"/>
          <w:sz w:val="20"/>
          <w:szCs w:val="20"/>
        </w:rPr>
        <w:t xml:space="preserve">vadu neodstraní </w:t>
      </w:r>
      <w:r w:rsidRPr="00D66B48">
        <w:rPr>
          <w:rFonts w:ascii="Tahoma" w:hAnsi="Tahoma" w:cs="Tahoma"/>
          <w:sz w:val="20"/>
          <w:szCs w:val="20"/>
        </w:rPr>
        <w:t xml:space="preserve">sám, </w:t>
      </w:r>
    </w:p>
    <w:p w14:paraId="0D8B3550" w14:textId="77777777" w:rsidR="007A7CAF" w:rsidRPr="00D66B48" w:rsidRDefault="007A7CAF" w:rsidP="004A4AD7">
      <w:pPr>
        <w:pStyle w:val="Nadpis3"/>
        <w:numPr>
          <w:ilvl w:val="1"/>
          <w:numId w:val="20"/>
        </w:numPr>
        <w:spacing w:before="120" w:after="12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uhradí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>eli veškeré škody vzniklé z vady, a to i škody, jež vznikly v důsledku uplatnění škody třetími osobami, následkem vady,</w:t>
      </w:r>
    </w:p>
    <w:p w14:paraId="3088F177" w14:textId="05254FB4" w:rsidR="007A7CAF" w:rsidRPr="00D66B48" w:rsidRDefault="007A7CAF" w:rsidP="004A4AD7">
      <w:pPr>
        <w:pStyle w:val="Nadpis3"/>
        <w:numPr>
          <w:ilvl w:val="1"/>
          <w:numId w:val="20"/>
        </w:numPr>
        <w:spacing w:before="120" w:after="12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poskytne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>eli přiměřenou slevu z </w:t>
      </w:r>
      <w:r w:rsidR="00445242">
        <w:rPr>
          <w:rFonts w:ascii="Tahoma" w:hAnsi="Tahoma" w:cs="Tahoma"/>
          <w:sz w:val="20"/>
          <w:szCs w:val="20"/>
        </w:rPr>
        <w:t>Odměny</w:t>
      </w:r>
      <w:r w:rsidRPr="00D66B48">
        <w:rPr>
          <w:rFonts w:ascii="Tahoma" w:hAnsi="Tahoma" w:cs="Tahoma"/>
          <w:sz w:val="20"/>
          <w:szCs w:val="20"/>
        </w:rPr>
        <w:t xml:space="preserve"> odpovídající rozsahu reklamovaných vad a snížení hodnoty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>a v případě neodstranitelné či neopravitelné vady nebo v jiných případech na základě dohody smluvních stran.</w:t>
      </w:r>
    </w:p>
    <w:p w14:paraId="10A42CF0" w14:textId="77777777" w:rsidR="00AC22B8" w:rsidRPr="00D66B48" w:rsidRDefault="00AC22B8" w:rsidP="00852714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Zhotovitel se zavazuje do 5 pracovních dnů od obdržení reklamace Objednatelem reklamované vady prověřit a navrhnout způsob odstranění vad. Termín odstranění vad bude dohodnut písemnou formou s přihlédnutím k povaze vady a vhodnosti provádění prací. V případě, že nebude dohodnut termín jiný, je Zhotovitel povinen reklamované vady odstranit do 10 pracovních dnů od obdržení reklamace.</w:t>
      </w:r>
    </w:p>
    <w:p w14:paraId="65AF7866" w14:textId="0900DEBF" w:rsidR="00D21336" w:rsidRDefault="007A7CAF" w:rsidP="00852714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Jestliže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 xml:space="preserve">itel neodstraní vady vzniklé v záruční </w:t>
      </w:r>
      <w:r w:rsidR="00116E51" w:rsidRPr="00D66B48">
        <w:rPr>
          <w:rFonts w:ascii="Tahoma" w:hAnsi="Tahoma" w:cs="Tahoma"/>
          <w:sz w:val="20"/>
          <w:szCs w:val="20"/>
        </w:rPr>
        <w:t xml:space="preserve">době </w:t>
      </w:r>
      <w:r w:rsidRPr="00D66B48">
        <w:rPr>
          <w:rFonts w:ascii="Tahoma" w:hAnsi="Tahoma" w:cs="Tahoma"/>
          <w:sz w:val="20"/>
          <w:szCs w:val="20"/>
        </w:rPr>
        <w:t>v termínu dohodnutém s 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 xml:space="preserve">elem, může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 xml:space="preserve">el zadat odstranění vad třetí osobě. V tomto případě odstraní třetí osoba vady proti úhradě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>itele a zároveň se 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>itel nezbavuje záruční povinnosti.</w:t>
      </w:r>
    </w:p>
    <w:p w14:paraId="2AD1016F" w14:textId="202DF986" w:rsidR="000E1C47" w:rsidRPr="00D66B48" w:rsidRDefault="00D21336" w:rsidP="00852714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21336">
        <w:rPr>
          <w:rFonts w:ascii="Tahoma" w:hAnsi="Tahoma" w:cs="Tahoma"/>
          <w:sz w:val="20"/>
          <w:szCs w:val="20"/>
        </w:rPr>
        <w:t>Zhotovitel je povinen uhradit Objednat</w:t>
      </w:r>
      <w:r w:rsidRPr="002572DA">
        <w:rPr>
          <w:rFonts w:ascii="Tahoma" w:hAnsi="Tahoma" w:cs="Tahoma"/>
          <w:sz w:val="20"/>
          <w:szCs w:val="20"/>
        </w:rPr>
        <w:t>eli všechny prokazatelné škody způsobené vadami a nedodělky jeho plnění.</w:t>
      </w:r>
    </w:p>
    <w:p w14:paraId="2F30C8FB" w14:textId="760F3C0F" w:rsidR="008C13B1" w:rsidRPr="00D66B48" w:rsidRDefault="008C13B1" w:rsidP="00E54DAD">
      <w:pPr>
        <w:pStyle w:val="Tlotextu"/>
        <w:keepNext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0"/>
          <w:lang w:val="cs-CZ"/>
        </w:rPr>
      </w:pPr>
    </w:p>
    <w:p w14:paraId="7D9B0DDC" w14:textId="77777777" w:rsidR="008C13B1" w:rsidRPr="00D66B48" w:rsidRDefault="008C13B1" w:rsidP="00E54DAD">
      <w:pPr>
        <w:pStyle w:val="Tlotextu"/>
        <w:keepNext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Součinnost smluvních stran</w:t>
      </w:r>
    </w:p>
    <w:p w14:paraId="406FB878" w14:textId="77777777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Objednatel se zavazuje, že poskytne a bude průběžně doplňovat Zhotoviteli všechny relevantní podklady, informace, stanoviska a konzultace, které budou v rozsahu jeho možností a odborných kompetencí, v dohodnutých termínech a jinak bez zbytečného odkladu.</w:t>
      </w:r>
    </w:p>
    <w:p w14:paraId="19049DB3" w14:textId="77777777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Termín odezvy na podnět jedné ze smluvních stran je touto Smlouvou stanoven na maximálně 3 pracovní dny s tím, že v rámci tohoto časového intervalu je možné písemně sjednat termín předání podkladů nebo setkání k řešení daného problému, a to se lhůtou nejpozději do 8 pracovních dnů.</w:t>
      </w:r>
    </w:p>
    <w:p w14:paraId="6122A827" w14:textId="288792C0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Zhotovitel se zavazuje</w:t>
      </w:r>
      <w:r w:rsidR="00B2095C">
        <w:rPr>
          <w:rFonts w:ascii="Tahoma" w:hAnsi="Tahoma" w:cs="Tahoma"/>
          <w:iCs/>
          <w:sz w:val="20"/>
          <w:szCs w:val="20"/>
        </w:rPr>
        <w:t xml:space="preserve"> do Díla zapracovat veškeré </w:t>
      </w:r>
      <w:r w:rsidRPr="00D66B48">
        <w:rPr>
          <w:rFonts w:ascii="Tahoma" w:hAnsi="Tahoma" w:cs="Tahoma"/>
          <w:iCs/>
          <w:sz w:val="20"/>
          <w:szCs w:val="20"/>
        </w:rPr>
        <w:t>připomínky</w:t>
      </w:r>
      <w:r w:rsidR="00B2095C">
        <w:rPr>
          <w:rFonts w:ascii="Tahoma" w:hAnsi="Tahoma" w:cs="Tahoma"/>
          <w:iCs/>
          <w:sz w:val="20"/>
          <w:szCs w:val="20"/>
        </w:rPr>
        <w:t xml:space="preserve"> Objednatele, které jsou povaze a rozsahu Díla přiměřené, a to</w:t>
      </w:r>
      <w:r w:rsidRPr="00D66B48">
        <w:rPr>
          <w:rFonts w:ascii="Tahoma" w:hAnsi="Tahoma" w:cs="Tahoma"/>
          <w:iCs/>
          <w:sz w:val="20"/>
          <w:szCs w:val="20"/>
        </w:rPr>
        <w:t xml:space="preserve"> maximálně</w:t>
      </w:r>
      <w:r w:rsidR="00B2095C">
        <w:rPr>
          <w:rFonts w:ascii="Tahoma" w:hAnsi="Tahoma" w:cs="Tahoma"/>
          <w:iCs/>
          <w:sz w:val="20"/>
          <w:szCs w:val="20"/>
        </w:rPr>
        <w:t xml:space="preserve"> do</w:t>
      </w:r>
      <w:r w:rsidRPr="00D66B48">
        <w:rPr>
          <w:rFonts w:ascii="Tahoma" w:hAnsi="Tahoma" w:cs="Tahoma"/>
          <w:iCs/>
          <w:sz w:val="20"/>
          <w:szCs w:val="20"/>
        </w:rPr>
        <w:t xml:space="preserve"> 15 pracovních dnů od obdržení</w:t>
      </w:r>
      <w:r w:rsidR="00B2095C">
        <w:rPr>
          <w:rFonts w:ascii="Tahoma" w:hAnsi="Tahoma" w:cs="Tahoma"/>
          <w:iCs/>
          <w:sz w:val="20"/>
          <w:szCs w:val="20"/>
        </w:rPr>
        <w:t xml:space="preserve"> příslušné</w:t>
      </w:r>
      <w:r w:rsidRPr="00D66B48">
        <w:rPr>
          <w:rFonts w:ascii="Tahoma" w:hAnsi="Tahoma" w:cs="Tahoma"/>
          <w:iCs/>
          <w:sz w:val="20"/>
          <w:szCs w:val="20"/>
        </w:rPr>
        <w:t xml:space="preserve"> </w:t>
      </w:r>
      <w:r w:rsidR="00B2095C">
        <w:rPr>
          <w:rFonts w:ascii="Tahoma" w:hAnsi="Tahoma" w:cs="Tahoma"/>
          <w:iCs/>
          <w:sz w:val="20"/>
          <w:szCs w:val="20"/>
        </w:rPr>
        <w:t>připomínky</w:t>
      </w:r>
      <w:r w:rsidRPr="00D66B48">
        <w:rPr>
          <w:rFonts w:ascii="Tahoma" w:hAnsi="Tahoma" w:cs="Tahoma"/>
          <w:iCs/>
          <w:sz w:val="20"/>
          <w:szCs w:val="20"/>
        </w:rPr>
        <w:t>. Zároveň lze písemně dohodnout jiný termín.</w:t>
      </w:r>
    </w:p>
    <w:p w14:paraId="0999CEFE" w14:textId="77777777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3" w:name="_Ref496786621"/>
      <w:bookmarkEnd w:id="3"/>
      <w:r w:rsidRPr="00D66B48">
        <w:rPr>
          <w:rFonts w:ascii="Tahoma" w:hAnsi="Tahoma" w:cs="Tahoma"/>
          <w:iCs/>
          <w:sz w:val="20"/>
          <w:szCs w:val="20"/>
        </w:rPr>
        <w:t>Za Objednatele jsou oprávněni jednat:</w:t>
      </w:r>
    </w:p>
    <w:p w14:paraId="6CA68C2F" w14:textId="627C3780" w:rsidR="008C13B1" w:rsidRPr="00D66B48" w:rsidRDefault="00607BE2" w:rsidP="00423DBD">
      <w:pPr>
        <w:pStyle w:val="Nadpis3"/>
        <w:numPr>
          <w:ilvl w:val="0"/>
          <w:numId w:val="11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</w:t>
      </w:r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</w:p>
    <w:p w14:paraId="4C5CE3D4" w14:textId="57C72C26" w:rsidR="008C13B1" w:rsidRPr="00D66B48" w:rsidRDefault="00607BE2" w:rsidP="008C13B1">
      <w:pPr>
        <w:pStyle w:val="Nadpis3"/>
        <w:numPr>
          <w:ilvl w:val="0"/>
          <w:numId w:val="0"/>
        </w:numPr>
        <w:spacing w:before="120" w:after="120" w:line="240" w:lineRule="auto"/>
        <w:ind w:left="144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lastRenderedPageBreak/>
        <w:t>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</w:t>
      </w:r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>;</w:t>
      </w:r>
    </w:p>
    <w:p w14:paraId="229D267E" w14:textId="6449B213" w:rsidR="008C13B1" w:rsidRPr="00D66B48" w:rsidRDefault="00607BE2" w:rsidP="00423DBD">
      <w:pPr>
        <w:pStyle w:val="Nadpis3"/>
        <w:numPr>
          <w:ilvl w:val="0"/>
          <w:numId w:val="11"/>
        </w:numPr>
        <w:spacing w:before="120" w:after="120" w:line="240" w:lineRule="auto"/>
        <w:rPr>
          <w:rFonts w:ascii="Tahoma" w:hAnsi="Tahoma" w:cs="Tahoma"/>
          <w:sz w:val="20"/>
          <w:szCs w:val="20"/>
          <w:u w:val="single"/>
        </w:rPr>
      </w:pP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, </w:t>
      </w:r>
    </w:p>
    <w:p w14:paraId="01DA6786" w14:textId="4190734D" w:rsidR="008C13B1" w:rsidRPr="00D66B48" w:rsidRDefault="00607BE2" w:rsidP="008C13B1">
      <w:pPr>
        <w:pStyle w:val="Nadpis3"/>
        <w:numPr>
          <w:ilvl w:val="0"/>
          <w:numId w:val="0"/>
        </w:numPr>
        <w:spacing w:before="120" w:after="120" w:line="240" w:lineRule="auto"/>
        <w:ind w:left="144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</w:t>
      </w:r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>;</w:t>
      </w:r>
    </w:p>
    <w:p w14:paraId="32C2388D" w14:textId="595118B3" w:rsidR="008C13B1" w:rsidRPr="00D66B48" w:rsidRDefault="00607BE2" w:rsidP="00423DBD">
      <w:pPr>
        <w:pStyle w:val="Nadpis3"/>
        <w:numPr>
          <w:ilvl w:val="0"/>
          <w:numId w:val="11"/>
        </w:numPr>
        <w:spacing w:before="120" w:after="120" w:line="240" w:lineRule="auto"/>
        <w:rPr>
          <w:rFonts w:ascii="Tahoma" w:hAnsi="Tahoma" w:cs="Tahoma"/>
          <w:sz w:val="20"/>
          <w:szCs w:val="20"/>
          <w:u w:val="single"/>
        </w:rPr>
      </w:pP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="00493184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, </w:t>
      </w:r>
    </w:p>
    <w:p w14:paraId="60004DE4" w14:textId="15EB5608" w:rsidR="008C13B1" w:rsidRPr="00D66B48" w:rsidRDefault="00607BE2" w:rsidP="008C13B1">
      <w:pPr>
        <w:pStyle w:val="Nadpis3"/>
        <w:numPr>
          <w:ilvl w:val="0"/>
          <w:numId w:val="0"/>
        </w:numPr>
        <w:spacing w:before="120" w:after="120" w:line="240" w:lineRule="auto"/>
        <w:ind w:left="144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>;</w:t>
      </w:r>
    </w:p>
    <w:p w14:paraId="06B91E6A" w14:textId="2E724C43" w:rsidR="008C13B1" w:rsidRPr="00D66B48" w:rsidRDefault="008C13B1" w:rsidP="00423DBD">
      <w:pPr>
        <w:pStyle w:val="Nadpis3"/>
        <w:numPr>
          <w:ilvl w:val="0"/>
          <w:numId w:val="11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a další osoby ve věcech technických</w:t>
      </w:r>
      <w:r w:rsidR="003652E2">
        <w:rPr>
          <w:rFonts w:ascii="Tahoma" w:hAnsi="Tahoma" w:cs="Tahoma"/>
          <w:sz w:val="20"/>
          <w:szCs w:val="20"/>
        </w:rPr>
        <w:t xml:space="preserve"> a ve věcech dozoru</w:t>
      </w:r>
      <w:r w:rsidRPr="00D66B48">
        <w:rPr>
          <w:rFonts w:ascii="Tahoma" w:hAnsi="Tahoma" w:cs="Tahoma"/>
          <w:sz w:val="20"/>
          <w:szCs w:val="20"/>
        </w:rPr>
        <w:t xml:space="preserve"> na základě pověření osob uvedených v odstavcích a) a c).</w:t>
      </w:r>
    </w:p>
    <w:p w14:paraId="06D08248" w14:textId="77777777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4" w:name="_Ref496786638"/>
      <w:bookmarkEnd w:id="4"/>
      <w:r w:rsidRPr="00D66B48">
        <w:rPr>
          <w:rFonts w:ascii="Tahoma" w:hAnsi="Tahoma" w:cs="Tahoma"/>
          <w:iCs/>
          <w:sz w:val="20"/>
          <w:szCs w:val="20"/>
        </w:rPr>
        <w:t>Za Zhotovitele jsou oprávněni jednat:</w:t>
      </w:r>
    </w:p>
    <w:p w14:paraId="0822B95C" w14:textId="6F8AC166" w:rsidR="008C13B1" w:rsidRPr="00D66B48" w:rsidRDefault="00607BE2" w:rsidP="00423DBD">
      <w:pPr>
        <w:pStyle w:val="Nadpis3"/>
        <w:numPr>
          <w:ilvl w:val="0"/>
          <w:numId w:val="13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 w:rsidR="00804852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</w:p>
    <w:p w14:paraId="372DB08D" w14:textId="71D81A30" w:rsidR="008C13B1" w:rsidRPr="00D66B48" w:rsidRDefault="00607BE2" w:rsidP="008C13B1">
      <w:pPr>
        <w:pStyle w:val="Nadpis3"/>
        <w:numPr>
          <w:ilvl w:val="0"/>
          <w:numId w:val="0"/>
        </w:numPr>
        <w:spacing w:before="120" w:after="120" w:line="240" w:lineRule="auto"/>
        <w:ind w:left="144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bookmarkStart w:id="5" w:name="_Hlk500417362"/>
      <w:bookmarkEnd w:id="5"/>
      <w:proofErr w:type="spellStart"/>
      <w:r>
        <w:rPr>
          <w:rFonts w:ascii="Tahoma" w:hAnsi="Tahoma" w:cs="Tahoma"/>
          <w:sz w:val="20"/>
          <w:szCs w:val="20"/>
        </w:rPr>
        <w:t>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</w:t>
      </w:r>
      <w:r w:rsidR="008C13B1" w:rsidRPr="00D66B48">
        <w:rPr>
          <w:rFonts w:ascii="Tahoma" w:hAnsi="Tahoma" w:cs="Tahoma"/>
          <w:sz w:val="20"/>
          <w:szCs w:val="20"/>
        </w:rPr>
        <w:t> </w:t>
      </w:r>
      <w:proofErr w:type="spellStart"/>
      <w:r>
        <w:rPr>
          <w:rFonts w:ascii="Tahoma" w:hAnsi="Tahoma" w:cs="Tahoma"/>
          <w:sz w:val="20"/>
          <w:szCs w:val="20"/>
        </w:rPr>
        <w:t>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>;</w:t>
      </w:r>
    </w:p>
    <w:p w14:paraId="6EDAD88D" w14:textId="10E338CE" w:rsidR="008C13B1" w:rsidRPr="00D66B48" w:rsidRDefault="00607BE2" w:rsidP="00423DBD">
      <w:pPr>
        <w:pStyle w:val="Nadpis3"/>
        <w:numPr>
          <w:ilvl w:val="0"/>
          <w:numId w:val="13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 w:rsidR="00804852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</w:p>
    <w:p w14:paraId="5CB2966D" w14:textId="00B7FD74" w:rsidR="008C13B1" w:rsidRPr="00D66B48" w:rsidRDefault="00607BE2" w:rsidP="008C13B1">
      <w:pPr>
        <w:pStyle w:val="Nadpis3"/>
        <w:numPr>
          <w:ilvl w:val="0"/>
          <w:numId w:val="0"/>
        </w:numPr>
        <w:spacing w:before="120" w:after="120" w:line="240" w:lineRule="auto"/>
        <w:ind w:left="144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Pr="00804852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bookmarkStart w:id="6" w:name="_Hlk500417369"/>
      <w:bookmarkEnd w:id="6"/>
      <w:proofErr w:type="spellStart"/>
      <w:r>
        <w:rPr>
          <w:rFonts w:ascii="Tahoma" w:hAnsi="Tahoma" w:cs="Tahoma"/>
          <w:sz w:val="20"/>
          <w:szCs w:val="20"/>
        </w:rPr>
        <w:t>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>.</w:t>
      </w:r>
    </w:p>
    <w:p w14:paraId="4A41C184" w14:textId="77777777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Součástí součinnosti obou smluvních stran je společný postup Objednatele a Zhotovitele v rámci managementu celé akce, což představuje zejména účast Zhotovitele na jednáních a řídících poradách; obě smluvní strany se tímto zavazují, že si nebudou činit překážky ve společném postupu, který vede ke splnění cíle, jímž je realizace expozice Národního muzea.</w:t>
      </w:r>
    </w:p>
    <w:p w14:paraId="57A9D0B3" w14:textId="77777777" w:rsidR="008C13B1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Zhotovitel souhlasí s tím, aby subjekty oprávněné dle zákona č. 320/2001 Sb., o finanční kontrole ve veřejné správě a o změně některých zákonů, ve znění pozdějších předpisů (dále jen „</w:t>
      </w:r>
      <w:r w:rsidRPr="00D66B48">
        <w:rPr>
          <w:rFonts w:ascii="Tahoma" w:hAnsi="Tahoma" w:cs="Tahoma"/>
          <w:b/>
          <w:iCs/>
          <w:sz w:val="20"/>
          <w:szCs w:val="20"/>
        </w:rPr>
        <w:t>Zákon o finanční kontrole</w:t>
      </w:r>
      <w:r w:rsidRPr="00D66B48">
        <w:rPr>
          <w:rFonts w:ascii="Tahoma" w:hAnsi="Tahoma" w:cs="Tahoma"/>
          <w:iCs/>
          <w:sz w:val="20"/>
          <w:szCs w:val="20"/>
        </w:rPr>
        <w:t>“) provedly finanční kontrolu závazkového vztahu vyplývajícího z této Smlouvy.</w:t>
      </w:r>
    </w:p>
    <w:p w14:paraId="28B84483" w14:textId="77777777" w:rsidR="00044E96" w:rsidRPr="00D66B48" w:rsidRDefault="00044E96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Zhotovitel je povinen ve smyslu ustanovení § 2 písm. e) Zákona o finanční kontrole spolupracovat při výkonu finanční kontroly.</w:t>
      </w:r>
    </w:p>
    <w:p w14:paraId="40291521" w14:textId="77777777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Objednatel je právnickou osobou povinnou uveřejňovat stanovené smlouvy v registru smluv podle zákona č. 340/2015 Sb., o zvláštních podmínkách účinnosti některých smluv, uveřejňování těchto smluv a registru smluv (zákon o registru smluv),</w:t>
      </w:r>
      <w:r w:rsidRPr="00D66B48">
        <w:rPr>
          <w:rFonts w:ascii="Tahoma" w:hAnsi="Tahoma" w:cs="Tahoma"/>
          <w:iCs/>
          <w:sz w:val="20"/>
          <w:szCs w:val="20"/>
        </w:rPr>
        <w:t xml:space="preserve"> ve znění pozdějších předpisů</w:t>
      </w:r>
      <w:r w:rsidRPr="00D66B48">
        <w:rPr>
          <w:rFonts w:ascii="Tahoma" w:hAnsi="Tahoma" w:cs="Tahoma"/>
          <w:sz w:val="20"/>
          <w:szCs w:val="20"/>
        </w:rPr>
        <w:t xml:space="preserve">. </w:t>
      </w:r>
      <w:r w:rsidRPr="00D66B48">
        <w:rPr>
          <w:rFonts w:ascii="Tahoma" w:hAnsi="Tahoma" w:cs="Tahoma"/>
          <w:iCs/>
          <w:sz w:val="20"/>
          <w:szCs w:val="20"/>
        </w:rPr>
        <w:t>Žádné z ustanovení této Smlouvy tak nepodléhá obchodnímu tajemství. Objednatel je oprávněn znění Smlouvy v plném rozsahu zpřístupnit třetí osobě nebo na základě vlastního rozhodnutí nebo svých povinností zveřejnit.</w:t>
      </w:r>
    </w:p>
    <w:p w14:paraId="031C6E08" w14:textId="77777777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Zhotovitel souhlasí bez jakýchkoliv výhrad se zveřejněním své identifikace a dalších údajů uvedených v této Smlouvě včetně ceny Díla.</w:t>
      </w:r>
    </w:p>
    <w:p w14:paraId="74B5D09E" w14:textId="77777777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Zhotovitel je povinen dokumenty související s poskytováním služeb dle této Smlouvy uchovávat nejméně po dobu deseti (10) let od konce účetního období, ve kterém došlo k zaplacení poslední části ceny poskytnutých služeb, popřípadě k poslednímu zdanitelnému plnění dle této Smlouvy, a to zejména pro účely kontroly oprávněnými kontrolními orgány.</w:t>
      </w:r>
    </w:p>
    <w:p w14:paraId="724215FC" w14:textId="342F3DF6" w:rsidR="008C13B1" w:rsidRPr="00044E96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Zhotovitel je povinen umožnit kontrolu dokumentů souvisejících s poskytováním služeb dle této Smlouvy ze strany Objednatele a orgánů oprávněných k provádění kontroly, a to zejména ze strany Ministerstva kultury ČR, Ministerstva financí ČR, územních finančních orgánů, Nejvyššího kontrolního úřadu, případně dalších orgánů oprávněných k výkonu kontroly a ze strany třetích osob, které tyto orgány ke kontrole </w:t>
      </w:r>
      <w:proofErr w:type="gramStart"/>
      <w:r w:rsidRPr="00D66B48">
        <w:rPr>
          <w:rFonts w:ascii="Tahoma" w:hAnsi="Tahoma" w:cs="Tahoma"/>
          <w:iCs/>
          <w:sz w:val="20"/>
          <w:szCs w:val="20"/>
        </w:rPr>
        <w:t>pověří</w:t>
      </w:r>
      <w:proofErr w:type="gramEnd"/>
      <w:r w:rsidRPr="00D66B48">
        <w:rPr>
          <w:rFonts w:ascii="Tahoma" w:hAnsi="Tahoma" w:cs="Tahoma"/>
          <w:iCs/>
          <w:sz w:val="20"/>
          <w:szCs w:val="20"/>
        </w:rPr>
        <w:t xml:space="preserve"> nebo zmocní.</w:t>
      </w:r>
    </w:p>
    <w:p w14:paraId="4BB5B07C" w14:textId="0B5D7B8E" w:rsidR="008C13B1" w:rsidRPr="00D66B48" w:rsidRDefault="008C13B1" w:rsidP="00386A4E">
      <w:pPr>
        <w:pStyle w:val="Tlotextu"/>
        <w:keepNext/>
        <w:keepLines/>
        <w:widowControl/>
        <w:numPr>
          <w:ilvl w:val="0"/>
          <w:numId w:val="1"/>
        </w:numPr>
        <w:spacing w:before="240"/>
        <w:ind w:left="0" w:right="-566"/>
        <w:jc w:val="center"/>
        <w:rPr>
          <w:rFonts w:ascii="Tahoma" w:hAnsi="Tahoma" w:cs="Tahoma"/>
          <w:sz w:val="20"/>
          <w:lang w:val="cs-CZ"/>
        </w:rPr>
      </w:pPr>
    </w:p>
    <w:p w14:paraId="14406961" w14:textId="77777777" w:rsidR="00386A4E" w:rsidRPr="00D66B48" w:rsidRDefault="00386A4E" w:rsidP="00386A4E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Kontrola provádění díla</w:t>
      </w:r>
    </w:p>
    <w:p w14:paraId="06176A09" w14:textId="2F7FE53A" w:rsidR="00386A4E" w:rsidRPr="00D66B48" w:rsidRDefault="00386A4E" w:rsidP="00423DBD">
      <w:pPr>
        <w:pStyle w:val="Nadpis3"/>
        <w:numPr>
          <w:ilvl w:val="0"/>
          <w:numId w:val="22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Objednatel je oprávněn kontrolovat způsob provádění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itelem prostřednictvím </w:t>
      </w:r>
      <w:r w:rsidRPr="00852714">
        <w:rPr>
          <w:rFonts w:ascii="Tahoma" w:hAnsi="Tahoma"/>
          <w:b/>
          <w:sz w:val="20"/>
        </w:rPr>
        <w:t>technického</w:t>
      </w:r>
      <w:r w:rsidR="00EF6766" w:rsidRPr="00852714">
        <w:rPr>
          <w:rFonts w:ascii="Tahoma" w:hAnsi="Tahoma"/>
          <w:b/>
          <w:sz w:val="20"/>
        </w:rPr>
        <w:t xml:space="preserve"> </w:t>
      </w:r>
      <w:r w:rsidRPr="00852714">
        <w:rPr>
          <w:rFonts w:ascii="Tahoma" w:hAnsi="Tahoma"/>
          <w:b/>
          <w:sz w:val="20"/>
        </w:rPr>
        <w:t>dozoru</w:t>
      </w:r>
      <w:r w:rsidRPr="00D66B48">
        <w:rPr>
          <w:rFonts w:ascii="Tahoma" w:hAnsi="Tahoma" w:cs="Tahoma"/>
          <w:iCs/>
          <w:sz w:val="20"/>
          <w:szCs w:val="20"/>
        </w:rPr>
        <w:t xml:space="preserve">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>ele. Kontrola bude</w:t>
      </w:r>
      <w:r w:rsidR="00EF6766">
        <w:rPr>
          <w:rFonts w:ascii="Tahoma" w:hAnsi="Tahoma" w:cs="Tahoma"/>
          <w:iCs/>
          <w:sz w:val="20"/>
          <w:szCs w:val="20"/>
        </w:rPr>
        <w:t xml:space="preserve"> probíhat</w:t>
      </w:r>
      <w:r w:rsidRPr="00D66B48">
        <w:rPr>
          <w:rFonts w:ascii="Tahoma" w:hAnsi="Tahoma" w:cs="Tahoma"/>
          <w:iCs/>
          <w:sz w:val="20"/>
          <w:szCs w:val="20"/>
        </w:rPr>
        <w:t xml:space="preserve"> zejména</w:t>
      </w:r>
      <w:r w:rsidR="00EF6766">
        <w:rPr>
          <w:rFonts w:ascii="Tahoma" w:hAnsi="Tahoma" w:cs="Tahoma"/>
          <w:iCs/>
          <w:sz w:val="20"/>
          <w:szCs w:val="20"/>
        </w:rPr>
        <w:t>, nikoliv však výlučně,</w:t>
      </w:r>
      <w:r w:rsidRPr="00D66B48">
        <w:rPr>
          <w:rFonts w:ascii="Tahoma" w:hAnsi="Tahoma" w:cs="Tahoma"/>
          <w:iCs/>
          <w:sz w:val="20"/>
          <w:szCs w:val="20"/>
        </w:rPr>
        <w:t xml:space="preserve"> formou kontrolních dnů stanovených vzájemnou dohodou smluvních stran, zpravidla dvakrát týdně od započetí </w:t>
      </w:r>
      <w:r w:rsidR="004445E1">
        <w:rPr>
          <w:rFonts w:ascii="Tahoma" w:hAnsi="Tahoma" w:cs="Tahoma"/>
          <w:iCs/>
          <w:sz w:val="20"/>
          <w:szCs w:val="20"/>
        </w:rPr>
        <w:t xml:space="preserve">provádění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>a.</w:t>
      </w:r>
    </w:p>
    <w:p w14:paraId="4B4B8CCC" w14:textId="5968971F" w:rsidR="00386A4E" w:rsidRPr="00D66B48" w:rsidRDefault="00386A4E" w:rsidP="00423DBD">
      <w:pPr>
        <w:pStyle w:val="Nadpis3"/>
        <w:numPr>
          <w:ilvl w:val="0"/>
          <w:numId w:val="22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lastRenderedPageBreak/>
        <w:t xml:space="preserve">Objednatel může kontrolovat provádění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>a kdykoli v průběhu provádění</w:t>
      </w:r>
      <w:r w:rsidR="00E71044">
        <w:rPr>
          <w:rFonts w:ascii="Tahoma" w:hAnsi="Tahoma" w:cs="Tahoma"/>
          <w:iCs/>
          <w:sz w:val="20"/>
          <w:szCs w:val="20"/>
        </w:rPr>
        <w:t xml:space="preserve"> Díla</w:t>
      </w:r>
      <w:r w:rsidRPr="00D66B48">
        <w:rPr>
          <w:rFonts w:ascii="Tahoma" w:hAnsi="Tahoma" w:cs="Tahoma"/>
          <w:iCs/>
          <w:sz w:val="20"/>
          <w:szCs w:val="20"/>
        </w:rPr>
        <w:t xml:space="preserve">. Objednatel je oprávněn vstupovat do všech prostor, kde se provádí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o nebo činnosti s prováděním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>a souvis</w:t>
      </w:r>
      <w:r w:rsidR="009560C3" w:rsidRPr="00D66B48">
        <w:rPr>
          <w:rFonts w:ascii="Tahoma" w:hAnsi="Tahoma" w:cs="Tahoma"/>
          <w:iCs/>
          <w:sz w:val="20"/>
          <w:szCs w:val="20"/>
        </w:rPr>
        <w:t>ej</w:t>
      </w:r>
      <w:r w:rsidRPr="00D66B48">
        <w:rPr>
          <w:rFonts w:ascii="Tahoma" w:hAnsi="Tahoma" w:cs="Tahoma"/>
          <w:iCs/>
          <w:sz w:val="20"/>
          <w:szCs w:val="20"/>
        </w:rPr>
        <w:t xml:space="preserve">ící. Zhotovitel je povinen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eli umožnit vstup do veškerých prostor, které souvisejí s prováděním </w:t>
      </w:r>
      <w:proofErr w:type="gramStart"/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>a</w:t>
      </w:r>
      <w:proofErr w:type="gramEnd"/>
      <w:r w:rsidRPr="00D66B48">
        <w:rPr>
          <w:rFonts w:ascii="Tahoma" w:hAnsi="Tahoma" w:cs="Tahoma"/>
          <w:iCs/>
          <w:sz w:val="20"/>
          <w:szCs w:val="20"/>
        </w:rPr>
        <w:t xml:space="preserve"> a tak poskytnout možnost prověřit, zda je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o prováděno řádně a včas. Zhotovitel je dále povinen poskytnout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eli veškerou součinnost k provedení kontroly, zejména zajistit účast odpovědných zástupců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itele. </w:t>
      </w:r>
    </w:p>
    <w:p w14:paraId="2C654A6C" w14:textId="4C237361" w:rsidR="00386A4E" w:rsidRPr="00D66B48" w:rsidRDefault="00386A4E" w:rsidP="00423DBD">
      <w:pPr>
        <w:pStyle w:val="Nadpis3"/>
        <w:numPr>
          <w:ilvl w:val="0"/>
          <w:numId w:val="22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EF6766">
        <w:rPr>
          <w:rFonts w:ascii="Tahoma" w:hAnsi="Tahoma" w:cs="Tahoma"/>
          <w:iCs/>
          <w:sz w:val="20"/>
          <w:szCs w:val="20"/>
        </w:rPr>
        <w:t>Technický dozor</w:t>
      </w:r>
      <w:r w:rsidRPr="00D66B48">
        <w:rPr>
          <w:rFonts w:ascii="Tahoma" w:hAnsi="Tahoma" w:cs="Tahoma"/>
          <w:iCs/>
          <w:sz w:val="20"/>
          <w:szCs w:val="20"/>
        </w:rPr>
        <w:t xml:space="preserve">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ele je oprávněn při zjištění </w:t>
      </w:r>
      <w:r w:rsidR="00EF6766">
        <w:rPr>
          <w:rFonts w:ascii="Tahoma" w:hAnsi="Tahoma" w:cs="Tahoma"/>
          <w:iCs/>
          <w:sz w:val="20"/>
          <w:szCs w:val="20"/>
        </w:rPr>
        <w:t>vad či nedostatků</w:t>
      </w:r>
      <w:r w:rsidR="00EF6766" w:rsidRPr="00D66B48">
        <w:rPr>
          <w:rFonts w:ascii="Tahoma" w:hAnsi="Tahoma" w:cs="Tahoma"/>
          <w:iCs/>
          <w:sz w:val="20"/>
          <w:szCs w:val="20"/>
        </w:rPr>
        <w:t xml:space="preserve"> </w:t>
      </w:r>
      <w:r w:rsidRPr="00D66B48">
        <w:rPr>
          <w:rFonts w:ascii="Tahoma" w:hAnsi="Tahoma" w:cs="Tahoma"/>
          <w:iCs/>
          <w:sz w:val="20"/>
          <w:szCs w:val="20"/>
        </w:rPr>
        <w:t xml:space="preserve">v průběhu provádění </w:t>
      </w:r>
      <w:r w:rsidR="00E71044">
        <w:rPr>
          <w:rFonts w:ascii="Tahoma" w:hAnsi="Tahoma" w:cs="Tahoma"/>
          <w:iCs/>
          <w:sz w:val="20"/>
          <w:szCs w:val="20"/>
        </w:rPr>
        <w:t>Díla</w:t>
      </w:r>
      <w:r w:rsidR="00E71044" w:rsidRPr="00D66B48">
        <w:rPr>
          <w:rFonts w:ascii="Tahoma" w:hAnsi="Tahoma" w:cs="Tahoma"/>
          <w:iCs/>
          <w:sz w:val="20"/>
          <w:szCs w:val="20"/>
        </w:rPr>
        <w:t xml:space="preserve"> </w:t>
      </w:r>
      <w:r w:rsidRPr="00D66B48">
        <w:rPr>
          <w:rFonts w:ascii="Tahoma" w:hAnsi="Tahoma" w:cs="Tahoma"/>
          <w:iCs/>
          <w:sz w:val="20"/>
          <w:szCs w:val="20"/>
        </w:rPr>
        <w:t xml:space="preserve">požadovat, aby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 odstranil </w:t>
      </w:r>
      <w:r w:rsidR="00EF6766">
        <w:rPr>
          <w:rFonts w:ascii="Tahoma" w:hAnsi="Tahoma" w:cs="Tahoma"/>
          <w:iCs/>
          <w:sz w:val="20"/>
          <w:szCs w:val="20"/>
        </w:rPr>
        <w:t>zjištěné</w:t>
      </w:r>
      <w:r w:rsidR="00EF6766" w:rsidRPr="00D66B48">
        <w:rPr>
          <w:rFonts w:ascii="Tahoma" w:hAnsi="Tahoma" w:cs="Tahoma"/>
          <w:iCs/>
          <w:sz w:val="20"/>
          <w:szCs w:val="20"/>
        </w:rPr>
        <w:t xml:space="preserve"> </w:t>
      </w:r>
      <w:r w:rsidRPr="00D66B48">
        <w:rPr>
          <w:rFonts w:ascii="Tahoma" w:hAnsi="Tahoma" w:cs="Tahoma"/>
          <w:iCs/>
          <w:sz w:val="20"/>
          <w:szCs w:val="20"/>
        </w:rPr>
        <w:t>vady</w:t>
      </w:r>
      <w:r w:rsidR="00EF6766">
        <w:rPr>
          <w:rFonts w:ascii="Tahoma" w:hAnsi="Tahoma" w:cs="Tahoma"/>
          <w:iCs/>
          <w:sz w:val="20"/>
          <w:szCs w:val="20"/>
        </w:rPr>
        <w:t xml:space="preserve"> a nedostatky </w:t>
      </w:r>
      <w:r w:rsidRPr="00D66B48">
        <w:rPr>
          <w:rFonts w:ascii="Tahoma" w:hAnsi="Tahoma" w:cs="Tahoma"/>
          <w:iCs/>
          <w:sz w:val="20"/>
          <w:szCs w:val="20"/>
        </w:rPr>
        <w:t xml:space="preserve">a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o </w:t>
      </w:r>
      <w:r w:rsidR="00E71044">
        <w:rPr>
          <w:rFonts w:ascii="Tahoma" w:hAnsi="Tahoma" w:cs="Tahoma"/>
          <w:iCs/>
          <w:sz w:val="20"/>
          <w:szCs w:val="20"/>
        </w:rPr>
        <w:t xml:space="preserve">dále </w:t>
      </w:r>
      <w:r w:rsidRPr="00D66B48">
        <w:rPr>
          <w:rFonts w:ascii="Tahoma" w:hAnsi="Tahoma" w:cs="Tahoma"/>
          <w:iCs/>
          <w:sz w:val="20"/>
          <w:szCs w:val="20"/>
        </w:rPr>
        <w:t xml:space="preserve">prováděl řádným způsobem. </w:t>
      </w:r>
      <w:r w:rsidR="00E71044">
        <w:rPr>
          <w:rFonts w:ascii="Tahoma" w:hAnsi="Tahoma" w:cs="Tahoma"/>
          <w:iCs/>
          <w:sz w:val="20"/>
          <w:szCs w:val="20"/>
        </w:rPr>
        <w:t>Odstranění vad a nedostatků zjištěných v rámci dozorové činnosti Objednatele</w:t>
      </w:r>
      <w:r w:rsidRPr="00D66B48">
        <w:rPr>
          <w:rFonts w:ascii="Tahoma" w:hAnsi="Tahoma" w:cs="Tahoma"/>
          <w:iCs/>
          <w:sz w:val="20"/>
          <w:szCs w:val="20"/>
        </w:rPr>
        <w:t xml:space="preserve"> je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>itel povinen realizovat na své náklady a v nejbližším možném termínu. Funkci technického dozoru bude plnit architekt výstavy a pracovníci výstavního oddělení Národního muzea.</w:t>
      </w:r>
    </w:p>
    <w:p w14:paraId="44E4E2AE" w14:textId="46E10262" w:rsidR="00386A4E" w:rsidRPr="00D66B48" w:rsidRDefault="00386A4E" w:rsidP="00423DBD">
      <w:pPr>
        <w:pStyle w:val="Nadpis3"/>
        <w:numPr>
          <w:ilvl w:val="0"/>
          <w:numId w:val="22"/>
        </w:numPr>
        <w:spacing w:before="120" w:after="120" w:line="240" w:lineRule="auto"/>
        <w:ind w:left="426"/>
        <w:rPr>
          <w:sz w:val="24"/>
          <w:szCs w:val="24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U částí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a, které budou v průběhu postupujících prací zakryty, musí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ele a </w:t>
      </w:r>
      <w:r w:rsidRPr="00995FB9">
        <w:rPr>
          <w:rFonts w:ascii="Tahoma" w:hAnsi="Tahoma" w:cs="Tahoma"/>
          <w:iCs/>
          <w:sz w:val="20"/>
          <w:szCs w:val="20"/>
        </w:rPr>
        <w:t xml:space="preserve">pracovníka pověřeného výkonem </w:t>
      </w:r>
      <w:r w:rsidRPr="00852714">
        <w:rPr>
          <w:rFonts w:ascii="Tahoma" w:hAnsi="Tahoma"/>
          <w:b/>
          <w:sz w:val="20"/>
        </w:rPr>
        <w:t>autorského dozoru</w:t>
      </w:r>
      <w:r w:rsidRPr="00F73A56">
        <w:rPr>
          <w:rFonts w:ascii="Tahoma" w:hAnsi="Tahoma" w:cs="Tahoma"/>
          <w:iCs/>
          <w:sz w:val="20"/>
          <w:szCs w:val="20"/>
        </w:rPr>
        <w:t xml:space="preserve"> </w:t>
      </w:r>
      <w:r w:rsidRPr="00DD265A">
        <w:rPr>
          <w:rFonts w:ascii="Tahoma" w:hAnsi="Tahoma" w:cs="Tahoma"/>
          <w:iCs/>
          <w:sz w:val="20"/>
          <w:szCs w:val="20"/>
        </w:rPr>
        <w:t>nejméně</w:t>
      </w:r>
      <w:r w:rsidRPr="00D66B48">
        <w:rPr>
          <w:rFonts w:ascii="Tahoma" w:hAnsi="Tahoma" w:cs="Tahoma"/>
          <w:iCs/>
          <w:sz w:val="20"/>
          <w:szCs w:val="20"/>
        </w:rPr>
        <w:t xml:space="preserve"> tři pracovní dny předem vyzvat k provedení kontroly takových částí. Pokud tak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 neučiní, je povinen umožnit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eli provedení dodatečné kontroly a nést náklady s tím spojené. Jestliže se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 a autorský dozor přes výzvu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itele nedostaví do tří pracovních dnů od jejího doručení ke kontrole zakrývaných částí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a, tyto části budou zakryty a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 může pokračovat v provádění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a. Objednatel je oprávněn požadovat dodatečné odkrytí dotyčných částí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 za účelem dodatečné kontroly, je však povinen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iteli nahradit náklady odkrytím způsobené. V případě, že se na těchto částech zjistí vady, je náklady na dodatečné odkrytí povinen uhradit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>itel.</w:t>
      </w:r>
      <w:r w:rsidR="00EF6766">
        <w:rPr>
          <w:rFonts w:ascii="Tahoma" w:hAnsi="Tahoma" w:cs="Tahoma"/>
          <w:iCs/>
          <w:sz w:val="20"/>
          <w:szCs w:val="20"/>
        </w:rPr>
        <w:t xml:space="preserve"> </w:t>
      </w:r>
    </w:p>
    <w:p w14:paraId="1BD91810" w14:textId="77777777" w:rsidR="00386A4E" w:rsidRPr="00D66B48" w:rsidRDefault="00386A4E" w:rsidP="00386A4E">
      <w:pPr>
        <w:pStyle w:val="Tlotextu"/>
        <w:keepNext/>
        <w:keepLines/>
        <w:widowControl/>
        <w:numPr>
          <w:ilvl w:val="0"/>
          <w:numId w:val="1"/>
        </w:numPr>
        <w:spacing w:before="240"/>
        <w:ind w:left="0" w:right="-566"/>
        <w:jc w:val="center"/>
        <w:rPr>
          <w:rFonts w:ascii="Tahoma" w:hAnsi="Tahoma" w:cs="Tahoma"/>
          <w:sz w:val="20"/>
          <w:lang w:val="cs-CZ"/>
        </w:rPr>
      </w:pPr>
    </w:p>
    <w:p w14:paraId="727CD209" w14:textId="77777777" w:rsidR="00386A4E" w:rsidRPr="00D66B48" w:rsidRDefault="00386A4E" w:rsidP="00386A4E">
      <w:pPr>
        <w:pStyle w:val="Tlotextu"/>
        <w:keepNext/>
        <w:keepLines/>
        <w:widowControl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Vlastnictví k dílu a odpovědnost za škodu</w:t>
      </w:r>
    </w:p>
    <w:p w14:paraId="39929443" w14:textId="27D0AE07" w:rsidR="00386A4E" w:rsidRPr="00D66B48" w:rsidRDefault="00386A4E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Objednatel je vlastníkem zhotovovanéh</w:t>
      </w:r>
      <w:r w:rsidR="00596DA0">
        <w:rPr>
          <w:rFonts w:ascii="Tahoma" w:hAnsi="Tahoma" w:cs="Tahoma"/>
          <w:iCs/>
          <w:sz w:val="20"/>
          <w:szCs w:val="20"/>
        </w:rPr>
        <w:t>o</w:t>
      </w:r>
      <w:r w:rsidRPr="00D66B48">
        <w:rPr>
          <w:rFonts w:ascii="Tahoma" w:hAnsi="Tahoma" w:cs="Tahoma"/>
          <w:iCs/>
          <w:sz w:val="20"/>
          <w:szCs w:val="20"/>
        </w:rPr>
        <w:t xml:space="preserve">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>a</w:t>
      </w:r>
      <w:r w:rsidR="00596DA0">
        <w:rPr>
          <w:rFonts w:ascii="Tahoma" w:hAnsi="Tahoma" w:cs="Tahoma"/>
          <w:iCs/>
          <w:sz w:val="20"/>
          <w:szCs w:val="20"/>
        </w:rPr>
        <w:t xml:space="preserve"> a všech jeho částí </w:t>
      </w:r>
      <w:r w:rsidR="0094208D">
        <w:rPr>
          <w:rFonts w:ascii="Tahoma" w:hAnsi="Tahoma" w:cs="Tahoma"/>
          <w:iCs/>
          <w:sz w:val="20"/>
          <w:szCs w:val="20"/>
        </w:rPr>
        <w:t>po předání a převzetí formou písemného předávacího protokolu</w:t>
      </w:r>
      <w:r w:rsidRPr="00D66B48">
        <w:rPr>
          <w:rFonts w:ascii="Tahoma" w:hAnsi="Tahoma" w:cs="Tahoma"/>
          <w:iCs/>
          <w:sz w:val="20"/>
          <w:szCs w:val="20"/>
        </w:rPr>
        <w:t>.</w:t>
      </w:r>
      <w:r w:rsidR="00852714">
        <w:rPr>
          <w:rFonts w:ascii="Tahoma" w:hAnsi="Tahoma" w:cs="Tahoma"/>
          <w:iCs/>
          <w:sz w:val="20"/>
          <w:szCs w:val="20"/>
        </w:rPr>
        <w:t xml:space="preserve"> Zhotovitel má právo realizované</w:t>
      </w:r>
      <w:r w:rsidR="0094208D">
        <w:rPr>
          <w:rFonts w:ascii="Tahoma" w:hAnsi="Tahoma" w:cs="Tahoma"/>
          <w:iCs/>
          <w:sz w:val="20"/>
          <w:szCs w:val="20"/>
        </w:rPr>
        <w:t xml:space="preserve"> a předané</w:t>
      </w:r>
      <w:r w:rsidR="00852714">
        <w:rPr>
          <w:rFonts w:ascii="Tahoma" w:hAnsi="Tahoma" w:cs="Tahoma"/>
          <w:iCs/>
          <w:sz w:val="20"/>
          <w:szCs w:val="20"/>
        </w:rPr>
        <w:t xml:space="preserve"> Dílo dle předmětu této Smlouvy prezentovat jako Zhotovitel a uvádět jako svou referenci.</w:t>
      </w:r>
    </w:p>
    <w:p w14:paraId="66A4626C" w14:textId="77777777" w:rsidR="00C548BD" w:rsidRPr="00F060C7" w:rsidRDefault="00C548BD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548BD">
        <w:rPr>
          <w:rFonts w:ascii="Tahoma" w:hAnsi="Tahoma" w:cs="Tahoma"/>
          <w:iCs/>
          <w:sz w:val="20"/>
          <w:szCs w:val="20"/>
        </w:rPr>
        <w:t>Zhotovitel se zav</w:t>
      </w:r>
      <w:r>
        <w:rPr>
          <w:rFonts w:ascii="Tahoma" w:hAnsi="Tahoma" w:cs="Tahoma"/>
          <w:iCs/>
          <w:sz w:val="20"/>
          <w:szCs w:val="20"/>
        </w:rPr>
        <w:t>azuje</w:t>
      </w:r>
      <w:r w:rsidRPr="00C548BD">
        <w:rPr>
          <w:rFonts w:ascii="Tahoma" w:hAnsi="Tahoma" w:cs="Tahoma"/>
          <w:iCs/>
          <w:sz w:val="20"/>
          <w:szCs w:val="20"/>
        </w:rPr>
        <w:t xml:space="preserve"> k respektování autorských práv k</w:t>
      </w:r>
      <w:r>
        <w:rPr>
          <w:rFonts w:ascii="Tahoma" w:hAnsi="Tahoma" w:cs="Tahoma"/>
          <w:iCs/>
          <w:sz w:val="20"/>
          <w:szCs w:val="20"/>
        </w:rPr>
        <w:t> </w:t>
      </w:r>
      <w:r w:rsidRPr="00C548BD">
        <w:rPr>
          <w:rFonts w:ascii="Tahoma" w:hAnsi="Tahoma" w:cs="Tahoma"/>
          <w:iCs/>
          <w:sz w:val="20"/>
          <w:szCs w:val="20"/>
        </w:rPr>
        <w:t>projekt</w:t>
      </w:r>
      <w:r>
        <w:rPr>
          <w:rFonts w:ascii="Tahoma" w:hAnsi="Tahoma" w:cs="Tahoma"/>
          <w:iCs/>
          <w:sz w:val="20"/>
          <w:szCs w:val="20"/>
        </w:rPr>
        <w:t>u expozice</w:t>
      </w:r>
      <w:r w:rsidRPr="00C548BD">
        <w:rPr>
          <w:rFonts w:ascii="Tahoma" w:hAnsi="Tahoma" w:cs="Tahoma"/>
          <w:iCs/>
          <w:sz w:val="20"/>
          <w:szCs w:val="20"/>
        </w:rPr>
        <w:t xml:space="preserve"> a provádět Dílo tak</w:t>
      </w:r>
      <w:r>
        <w:rPr>
          <w:rFonts w:ascii="Tahoma" w:hAnsi="Tahoma" w:cs="Tahoma"/>
          <w:iCs/>
          <w:sz w:val="20"/>
          <w:szCs w:val="20"/>
        </w:rPr>
        <w:t>ovým způsobem,</w:t>
      </w:r>
      <w:r w:rsidRPr="00C548BD">
        <w:rPr>
          <w:rFonts w:ascii="Tahoma" w:hAnsi="Tahoma" w:cs="Tahoma"/>
          <w:iCs/>
          <w:sz w:val="20"/>
          <w:szCs w:val="20"/>
        </w:rPr>
        <w:t xml:space="preserve"> aby nebyla porušena. </w:t>
      </w:r>
      <w:r>
        <w:rPr>
          <w:rFonts w:ascii="Tahoma" w:hAnsi="Tahoma" w:cs="Tahoma"/>
          <w:iCs/>
          <w:sz w:val="20"/>
          <w:szCs w:val="20"/>
        </w:rPr>
        <w:t>Zároveň se zavazuje</w:t>
      </w:r>
      <w:r w:rsidRPr="00C548BD">
        <w:rPr>
          <w:rFonts w:ascii="Tahoma" w:hAnsi="Tahoma" w:cs="Tahoma"/>
          <w:iCs/>
          <w:sz w:val="20"/>
          <w:szCs w:val="20"/>
        </w:rPr>
        <w:t xml:space="preserve"> k nepoškozování dobrého jména autorů zejména s ohledem na kvalitu a trvanlivost pr</w:t>
      </w:r>
      <w:r>
        <w:rPr>
          <w:rFonts w:ascii="Tahoma" w:hAnsi="Tahoma" w:cs="Tahoma"/>
          <w:iCs/>
          <w:sz w:val="20"/>
          <w:szCs w:val="20"/>
        </w:rPr>
        <w:t xml:space="preserve">ovedení. </w:t>
      </w:r>
    </w:p>
    <w:p w14:paraId="474EA4E2" w14:textId="0BB1138B" w:rsidR="00386A4E" w:rsidRPr="00D66B48" w:rsidRDefault="00386A4E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Zhotovitel nese nebezpečí vzniku škody</w:t>
      </w:r>
      <w:r w:rsidR="0094208D">
        <w:rPr>
          <w:rFonts w:ascii="Tahoma" w:hAnsi="Tahoma" w:cs="Tahoma"/>
          <w:iCs/>
          <w:sz w:val="20"/>
          <w:szCs w:val="20"/>
        </w:rPr>
        <w:t>,</w:t>
      </w:r>
      <w:r w:rsidRPr="00D66B48">
        <w:rPr>
          <w:rFonts w:ascii="Tahoma" w:hAnsi="Tahoma" w:cs="Tahoma"/>
          <w:iCs/>
          <w:sz w:val="20"/>
          <w:szCs w:val="20"/>
        </w:rPr>
        <w:t xml:space="preserve"> jak na zhotovovaném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e, tak na věcech k jeho zhotovení opatřených do převzetí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>elem.</w:t>
      </w:r>
    </w:p>
    <w:p w14:paraId="2F184413" w14:textId="5FFA0161" w:rsidR="00386A4E" w:rsidRPr="00D66B48" w:rsidRDefault="00386A4E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Od okamžiku převzetí výstavní</w:t>
      </w:r>
      <w:r w:rsidR="009560C3" w:rsidRPr="00D66B48">
        <w:rPr>
          <w:rFonts w:ascii="Tahoma" w:hAnsi="Tahoma" w:cs="Tahoma"/>
          <w:iCs/>
          <w:sz w:val="20"/>
          <w:szCs w:val="20"/>
        </w:rPr>
        <w:t>ho prostoru</w:t>
      </w:r>
      <w:r w:rsidRPr="00D66B48">
        <w:rPr>
          <w:rFonts w:ascii="Tahoma" w:hAnsi="Tahoma" w:cs="Tahoma"/>
          <w:iCs/>
          <w:sz w:val="20"/>
          <w:szCs w:val="20"/>
        </w:rPr>
        <w:t xml:space="preserve">, ve </w:t>
      </w:r>
      <w:r w:rsidR="009560C3" w:rsidRPr="00D66B48">
        <w:rPr>
          <w:rFonts w:ascii="Tahoma" w:hAnsi="Tahoma" w:cs="Tahoma"/>
          <w:iCs/>
          <w:sz w:val="20"/>
          <w:szCs w:val="20"/>
        </w:rPr>
        <w:t xml:space="preserve">kterém </w:t>
      </w:r>
      <w:r w:rsidRPr="00D66B48">
        <w:rPr>
          <w:rFonts w:ascii="Tahoma" w:hAnsi="Tahoma" w:cs="Tahoma"/>
          <w:iCs/>
          <w:sz w:val="20"/>
          <w:szCs w:val="20"/>
        </w:rPr>
        <w:t xml:space="preserve">se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o realizuje, od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ele až do dne převzetí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elem nese </w:t>
      </w:r>
      <w:r w:rsidR="00866D6E">
        <w:rPr>
          <w:rFonts w:ascii="Tahoma" w:hAnsi="Tahoma" w:cs="Tahoma"/>
          <w:iCs/>
          <w:sz w:val="20"/>
          <w:szCs w:val="20"/>
        </w:rPr>
        <w:t>Z</w:t>
      </w:r>
      <w:r w:rsidRPr="00D66B48">
        <w:rPr>
          <w:rFonts w:ascii="Tahoma" w:hAnsi="Tahoma" w:cs="Tahoma"/>
          <w:iCs/>
          <w:sz w:val="20"/>
          <w:szCs w:val="20"/>
        </w:rPr>
        <w:t xml:space="preserve">hotovitel nebezpečí škody na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>e a</w:t>
      </w:r>
      <w:r w:rsidR="00866D6E">
        <w:rPr>
          <w:rFonts w:ascii="Tahoma" w:hAnsi="Tahoma" w:cs="Tahoma"/>
          <w:iCs/>
          <w:sz w:val="20"/>
          <w:szCs w:val="20"/>
        </w:rPr>
        <w:t xml:space="preserve"> těchto</w:t>
      </w:r>
      <w:r w:rsidRPr="00D66B48">
        <w:rPr>
          <w:rFonts w:ascii="Tahoma" w:hAnsi="Tahoma" w:cs="Tahoma"/>
          <w:iCs/>
          <w:sz w:val="20"/>
          <w:szCs w:val="20"/>
        </w:rPr>
        <w:t xml:space="preserve"> </w:t>
      </w:r>
      <w:r w:rsidR="00866D6E">
        <w:rPr>
          <w:rFonts w:ascii="Tahoma" w:hAnsi="Tahoma" w:cs="Tahoma"/>
          <w:iCs/>
          <w:sz w:val="20"/>
          <w:szCs w:val="20"/>
        </w:rPr>
        <w:t>výstavních prostorách</w:t>
      </w:r>
      <w:r w:rsidRPr="00D66B48">
        <w:rPr>
          <w:rFonts w:ascii="Tahoma" w:hAnsi="Tahoma" w:cs="Tahoma"/>
          <w:iCs/>
          <w:sz w:val="20"/>
          <w:szCs w:val="20"/>
        </w:rPr>
        <w:t>.</w:t>
      </w:r>
    </w:p>
    <w:p w14:paraId="50F85BCD" w14:textId="79F438DB" w:rsidR="00386A4E" w:rsidRPr="00D66B48" w:rsidRDefault="00386A4E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Za všechny škody</w:t>
      </w:r>
      <w:r w:rsidR="00596DA0">
        <w:rPr>
          <w:rFonts w:ascii="Tahoma" w:hAnsi="Tahoma" w:cs="Tahoma"/>
          <w:iCs/>
          <w:sz w:val="20"/>
          <w:szCs w:val="20"/>
        </w:rPr>
        <w:t xml:space="preserve"> způsobené </w:t>
      </w:r>
      <w:r w:rsidRPr="00D66B48">
        <w:rPr>
          <w:rFonts w:ascii="Tahoma" w:hAnsi="Tahoma" w:cs="Tahoma"/>
          <w:iCs/>
          <w:sz w:val="20"/>
          <w:szCs w:val="20"/>
        </w:rPr>
        <w:t>třetím</w:t>
      </w:r>
      <w:r w:rsidR="00596DA0">
        <w:rPr>
          <w:rFonts w:ascii="Tahoma" w:hAnsi="Tahoma" w:cs="Tahoma"/>
          <w:iCs/>
          <w:sz w:val="20"/>
          <w:szCs w:val="20"/>
        </w:rPr>
        <w:t>i</w:t>
      </w:r>
      <w:r w:rsidRPr="00D66B48">
        <w:rPr>
          <w:rFonts w:ascii="Tahoma" w:hAnsi="Tahoma" w:cs="Tahoma"/>
          <w:iCs/>
          <w:sz w:val="20"/>
          <w:szCs w:val="20"/>
        </w:rPr>
        <w:t xml:space="preserve"> </w:t>
      </w:r>
      <w:r w:rsidR="00596DA0">
        <w:rPr>
          <w:rFonts w:ascii="Tahoma" w:hAnsi="Tahoma" w:cs="Tahoma"/>
          <w:iCs/>
          <w:sz w:val="20"/>
          <w:szCs w:val="20"/>
        </w:rPr>
        <w:t xml:space="preserve">osobami v rámci provádění Díla </w:t>
      </w:r>
      <w:r w:rsidRPr="00D66B48">
        <w:rPr>
          <w:rFonts w:ascii="Tahoma" w:hAnsi="Tahoma" w:cs="Tahoma"/>
          <w:iCs/>
          <w:sz w:val="20"/>
          <w:szCs w:val="20"/>
        </w:rPr>
        <w:t>odpovídá</w:t>
      </w:r>
      <w:r w:rsidR="00596DA0">
        <w:rPr>
          <w:rFonts w:ascii="Tahoma" w:hAnsi="Tahoma" w:cs="Tahoma"/>
          <w:iCs/>
          <w:sz w:val="20"/>
          <w:szCs w:val="20"/>
        </w:rPr>
        <w:t xml:space="preserve"> Objednateli přímo</w:t>
      </w:r>
      <w:r w:rsidRPr="00D66B48">
        <w:rPr>
          <w:rFonts w:ascii="Tahoma" w:hAnsi="Tahoma" w:cs="Tahoma"/>
          <w:iCs/>
          <w:sz w:val="20"/>
          <w:szCs w:val="20"/>
        </w:rPr>
        <w:t xml:space="preserve">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>itel.</w:t>
      </w:r>
    </w:p>
    <w:p w14:paraId="6B7BCDF0" w14:textId="3F692911" w:rsidR="00386A4E" w:rsidRPr="00DD265A" w:rsidRDefault="00386A4E" w:rsidP="00D21336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21336">
        <w:rPr>
          <w:rFonts w:ascii="Tahoma" w:hAnsi="Tahoma" w:cs="Tahoma"/>
          <w:iCs/>
          <w:sz w:val="20"/>
          <w:szCs w:val="20"/>
        </w:rPr>
        <w:t xml:space="preserve">Dnem podepsání protokolu o předání a převzetí </w:t>
      </w:r>
      <w:r w:rsidR="001E6ECE" w:rsidRPr="008E5672">
        <w:rPr>
          <w:rFonts w:ascii="Tahoma" w:hAnsi="Tahoma" w:cs="Tahoma"/>
          <w:iCs/>
          <w:sz w:val="20"/>
          <w:szCs w:val="20"/>
        </w:rPr>
        <w:t>Díl</w:t>
      </w:r>
      <w:r w:rsidRPr="008E5672">
        <w:rPr>
          <w:rFonts w:ascii="Tahoma" w:hAnsi="Tahoma" w:cs="Tahoma"/>
          <w:iCs/>
          <w:sz w:val="20"/>
          <w:szCs w:val="20"/>
        </w:rPr>
        <w:t xml:space="preserve">a </w:t>
      </w:r>
      <w:r w:rsidR="00BB5B3C" w:rsidRPr="008E5672">
        <w:rPr>
          <w:rFonts w:ascii="Tahoma" w:hAnsi="Tahoma" w:cs="Tahoma"/>
          <w:iCs/>
          <w:sz w:val="20"/>
          <w:szCs w:val="20"/>
        </w:rPr>
        <w:t>Objednat</w:t>
      </w:r>
      <w:r w:rsidRPr="008E5672">
        <w:rPr>
          <w:rFonts w:ascii="Tahoma" w:hAnsi="Tahoma" w:cs="Tahoma"/>
          <w:iCs/>
          <w:sz w:val="20"/>
          <w:szCs w:val="20"/>
        </w:rPr>
        <w:t xml:space="preserve">elem přechází nebezpečí škody na </w:t>
      </w:r>
      <w:r w:rsidR="004046F8" w:rsidRPr="00372C06">
        <w:rPr>
          <w:rFonts w:ascii="Tahoma" w:hAnsi="Tahoma" w:cs="Tahoma"/>
          <w:iCs/>
          <w:sz w:val="20"/>
          <w:szCs w:val="20"/>
        </w:rPr>
        <w:t xml:space="preserve">Díle </w:t>
      </w:r>
      <w:r w:rsidRPr="00DD265A">
        <w:rPr>
          <w:rFonts w:ascii="Tahoma" w:hAnsi="Tahoma" w:cs="Tahoma"/>
          <w:iCs/>
          <w:sz w:val="20"/>
          <w:szCs w:val="20"/>
        </w:rPr>
        <w:t>na </w:t>
      </w:r>
      <w:r w:rsidR="00BB5B3C" w:rsidRPr="00DD265A">
        <w:rPr>
          <w:rFonts w:ascii="Tahoma" w:hAnsi="Tahoma" w:cs="Tahoma"/>
          <w:iCs/>
          <w:sz w:val="20"/>
          <w:szCs w:val="20"/>
        </w:rPr>
        <w:t>Objednat</w:t>
      </w:r>
      <w:r w:rsidRPr="00DD265A">
        <w:rPr>
          <w:rFonts w:ascii="Tahoma" w:hAnsi="Tahoma" w:cs="Tahoma"/>
          <w:iCs/>
          <w:sz w:val="20"/>
          <w:szCs w:val="20"/>
        </w:rPr>
        <w:t>ele, nebude-li v předávacím protokolu písemně dohodnuto jinak.</w:t>
      </w:r>
      <w:r w:rsidR="00855FE1" w:rsidRPr="00855FE1">
        <w:rPr>
          <w:rFonts w:ascii="Tahoma" w:hAnsi="Tahoma" w:cs="Tahoma"/>
          <w:iCs/>
          <w:sz w:val="20"/>
          <w:szCs w:val="20"/>
        </w:rPr>
        <w:t xml:space="preserve"> </w:t>
      </w:r>
      <w:r w:rsidR="00855FE1">
        <w:rPr>
          <w:rFonts w:ascii="Tahoma" w:hAnsi="Tahoma" w:cs="Tahoma"/>
          <w:iCs/>
          <w:sz w:val="20"/>
          <w:szCs w:val="20"/>
        </w:rPr>
        <w:t>Součástí předávacího protokolu budou také podpisy autorů – architektů, kteří tímto odsouhlasí provedení Díla.</w:t>
      </w:r>
    </w:p>
    <w:p w14:paraId="7772AEE6" w14:textId="77777777" w:rsidR="003652E2" w:rsidRPr="00D66B48" w:rsidRDefault="003652E2" w:rsidP="003652E2">
      <w:pPr>
        <w:pStyle w:val="Tlotextu"/>
        <w:keepNext/>
        <w:keepLines/>
        <w:widowControl/>
        <w:numPr>
          <w:ilvl w:val="0"/>
          <w:numId w:val="1"/>
        </w:numPr>
        <w:spacing w:before="240"/>
        <w:ind w:left="0" w:right="-566"/>
        <w:jc w:val="center"/>
        <w:rPr>
          <w:rFonts w:ascii="Tahoma" w:hAnsi="Tahoma" w:cs="Tahoma"/>
          <w:sz w:val="20"/>
          <w:lang w:val="cs-CZ"/>
        </w:rPr>
      </w:pPr>
    </w:p>
    <w:p w14:paraId="05ACB601" w14:textId="3C232B4A" w:rsidR="003652E2" w:rsidRPr="00D66B48" w:rsidRDefault="003652E2" w:rsidP="003652E2">
      <w:pPr>
        <w:pStyle w:val="Tlotextu"/>
        <w:keepNext/>
        <w:keepLines/>
        <w:widowControl/>
        <w:spacing w:after="120"/>
        <w:jc w:val="center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Pojištění Zhotovitele</w:t>
      </w:r>
    </w:p>
    <w:p w14:paraId="19755082" w14:textId="39150BCB" w:rsidR="00D21336" w:rsidRPr="008E5672" w:rsidRDefault="00A70418" w:rsidP="00746CEA">
      <w:pPr>
        <w:pStyle w:val="Nadpis3"/>
        <w:numPr>
          <w:ilvl w:val="0"/>
          <w:numId w:val="29"/>
        </w:numPr>
        <w:spacing w:before="120" w:after="120" w:line="240" w:lineRule="auto"/>
        <w:ind w:left="425" w:hanging="357"/>
        <w:rPr>
          <w:rFonts w:ascii="Tahoma" w:hAnsi="Tahoma" w:cs="Tahoma"/>
          <w:iCs/>
          <w:sz w:val="20"/>
          <w:szCs w:val="20"/>
        </w:rPr>
      </w:pPr>
      <w:r w:rsidRPr="008E5672">
        <w:rPr>
          <w:rFonts w:ascii="Tahoma" w:hAnsi="Tahoma" w:cs="Tahoma"/>
          <w:sz w:val="20"/>
          <w:szCs w:val="20"/>
        </w:rPr>
        <w:t xml:space="preserve">Zhotovitel prohlašuje, že je pojištěn </w:t>
      </w:r>
      <w:r w:rsidR="00D21336">
        <w:rPr>
          <w:rFonts w:ascii="Tahoma" w:hAnsi="Tahoma" w:cs="Tahoma"/>
          <w:sz w:val="20"/>
          <w:szCs w:val="20"/>
        </w:rPr>
        <w:t>v následujícím rozsahu:</w:t>
      </w:r>
    </w:p>
    <w:p w14:paraId="4F38339A" w14:textId="432EC6AF" w:rsidR="00A70418" w:rsidRDefault="00D21336" w:rsidP="00D21336">
      <w:pPr>
        <w:pStyle w:val="Nadpis3"/>
        <w:numPr>
          <w:ilvl w:val="1"/>
          <w:numId w:val="31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pojištění pro </w:t>
      </w:r>
      <w:r w:rsidR="00A70418" w:rsidRPr="008E5672">
        <w:rPr>
          <w:rFonts w:ascii="Tahoma" w:hAnsi="Tahoma" w:cs="Tahoma"/>
          <w:sz w:val="20"/>
          <w:szCs w:val="20"/>
        </w:rPr>
        <w:t xml:space="preserve">případ odpovědnosti za škodu vzniklou Objednateli či jinému subjektu </w:t>
      </w:r>
      <w:r w:rsidR="00CB2028" w:rsidRPr="002572DA">
        <w:rPr>
          <w:rFonts w:ascii="Tahoma" w:hAnsi="Tahoma" w:cs="Tahoma"/>
          <w:iCs/>
          <w:sz w:val="20"/>
          <w:szCs w:val="20"/>
        </w:rPr>
        <w:t xml:space="preserve">způsobené při provádění </w:t>
      </w:r>
      <w:r w:rsidR="00CB2028">
        <w:rPr>
          <w:rFonts w:ascii="Tahoma" w:hAnsi="Tahoma" w:cs="Tahoma"/>
          <w:iCs/>
          <w:sz w:val="20"/>
          <w:szCs w:val="20"/>
        </w:rPr>
        <w:t>nebo</w:t>
      </w:r>
      <w:r w:rsidR="00CB2028" w:rsidRPr="002572DA">
        <w:rPr>
          <w:rFonts w:ascii="Tahoma" w:hAnsi="Tahoma" w:cs="Tahoma"/>
          <w:iCs/>
          <w:sz w:val="20"/>
          <w:szCs w:val="20"/>
        </w:rPr>
        <w:t xml:space="preserve"> v souvislosti s prováděním Díla Zhotovitelem, jeho zaměstnanci, smluvními partnery a </w:t>
      </w:r>
      <w:r w:rsidR="00CB2028">
        <w:rPr>
          <w:rFonts w:ascii="Tahoma" w:hAnsi="Tahoma" w:cs="Tahoma"/>
          <w:iCs/>
          <w:sz w:val="20"/>
          <w:szCs w:val="20"/>
        </w:rPr>
        <w:t>pod</w:t>
      </w:r>
      <w:r w:rsidR="00CB2028" w:rsidRPr="002572DA">
        <w:rPr>
          <w:rFonts w:ascii="Tahoma" w:hAnsi="Tahoma" w:cs="Tahoma"/>
          <w:iCs/>
          <w:sz w:val="20"/>
          <w:szCs w:val="20"/>
        </w:rPr>
        <w:t>dodavateli</w:t>
      </w:r>
      <w:r w:rsidR="00A70418" w:rsidRPr="008E5672">
        <w:rPr>
          <w:rFonts w:ascii="Tahoma" w:hAnsi="Tahoma" w:cs="Tahoma"/>
          <w:sz w:val="20"/>
          <w:szCs w:val="20"/>
        </w:rPr>
        <w:t>, a to ve výši pojistného plnění minimálně 10 mil.</w:t>
      </w:r>
      <w:r w:rsidR="00A70418" w:rsidRPr="00372C06">
        <w:rPr>
          <w:rFonts w:ascii="Tahoma" w:hAnsi="Tahoma" w:cs="Tahoma"/>
          <w:sz w:val="20"/>
          <w:szCs w:val="20"/>
        </w:rPr>
        <w:t> Kč</w:t>
      </w:r>
      <w:r>
        <w:rPr>
          <w:rFonts w:ascii="Tahoma" w:hAnsi="Tahoma" w:cs="Tahoma"/>
          <w:sz w:val="20"/>
          <w:szCs w:val="20"/>
        </w:rPr>
        <w:t xml:space="preserve">; </w:t>
      </w:r>
    </w:p>
    <w:p w14:paraId="50A53539" w14:textId="3075190F" w:rsidR="00D21336" w:rsidRPr="008E5672" w:rsidRDefault="00D21336" w:rsidP="00855FE1">
      <w:pPr>
        <w:pStyle w:val="Nadpis3"/>
        <w:numPr>
          <w:ilvl w:val="1"/>
          <w:numId w:val="31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2572DA">
        <w:rPr>
          <w:rFonts w:ascii="Tahoma" w:hAnsi="Tahoma" w:cs="Tahoma"/>
          <w:iCs/>
          <w:sz w:val="20"/>
          <w:szCs w:val="20"/>
        </w:rPr>
        <w:t xml:space="preserve">pojištění třetích osob za škody na majetku, újmy na zdraví a smrti způsobené při provádění </w:t>
      </w:r>
      <w:r w:rsidR="00CB2028">
        <w:rPr>
          <w:rFonts w:ascii="Tahoma" w:hAnsi="Tahoma" w:cs="Tahoma"/>
          <w:iCs/>
          <w:sz w:val="20"/>
          <w:szCs w:val="20"/>
        </w:rPr>
        <w:t>nebo</w:t>
      </w:r>
      <w:r w:rsidRPr="002572DA">
        <w:rPr>
          <w:rFonts w:ascii="Tahoma" w:hAnsi="Tahoma" w:cs="Tahoma"/>
          <w:iCs/>
          <w:sz w:val="20"/>
          <w:szCs w:val="20"/>
        </w:rPr>
        <w:t xml:space="preserve"> v souvislosti s prováděním Díla Zhotovitelem, jeho zaměstnanci, smluvními partnery a </w:t>
      </w:r>
      <w:r w:rsidR="00CB2028">
        <w:rPr>
          <w:rFonts w:ascii="Tahoma" w:hAnsi="Tahoma" w:cs="Tahoma"/>
          <w:iCs/>
          <w:sz w:val="20"/>
          <w:szCs w:val="20"/>
        </w:rPr>
        <w:t>pod</w:t>
      </w:r>
      <w:r w:rsidRPr="002572DA">
        <w:rPr>
          <w:rFonts w:ascii="Tahoma" w:hAnsi="Tahoma" w:cs="Tahoma"/>
          <w:iCs/>
          <w:sz w:val="20"/>
          <w:szCs w:val="20"/>
        </w:rPr>
        <w:t>dodavateli</w:t>
      </w:r>
      <w:r w:rsidR="00CB2028">
        <w:rPr>
          <w:rFonts w:ascii="Tahoma" w:hAnsi="Tahoma" w:cs="Tahoma"/>
          <w:iCs/>
          <w:sz w:val="20"/>
          <w:szCs w:val="20"/>
        </w:rPr>
        <w:t xml:space="preserve">, </w:t>
      </w:r>
      <w:r w:rsidR="00CB2028" w:rsidRPr="002572DA">
        <w:rPr>
          <w:rFonts w:ascii="Tahoma" w:hAnsi="Tahoma" w:cs="Tahoma"/>
          <w:sz w:val="20"/>
          <w:szCs w:val="20"/>
        </w:rPr>
        <w:t>a to ve výši pojistného plnění minimálně 10 mil. Kč</w:t>
      </w:r>
      <w:r>
        <w:rPr>
          <w:rFonts w:ascii="Tahoma" w:hAnsi="Tahoma" w:cs="Tahoma"/>
          <w:iCs/>
          <w:sz w:val="20"/>
          <w:szCs w:val="20"/>
        </w:rPr>
        <w:t>;</w:t>
      </w:r>
    </w:p>
    <w:p w14:paraId="1878847B" w14:textId="26517980" w:rsidR="00D21336" w:rsidRPr="00995FB9" w:rsidRDefault="00D21336" w:rsidP="00855FE1">
      <w:pPr>
        <w:pStyle w:val="Nadpis3"/>
        <w:numPr>
          <w:ilvl w:val="1"/>
          <w:numId w:val="31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2572DA">
        <w:rPr>
          <w:rFonts w:ascii="Tahoma" w:hAnsi="Tahoma" w:cs="Tahoma"/>
          <w:iCs/>
          <w:sz w:val="20"/>
          <w:szCs w:val="20"/>
        </w:rPr>
        <w:lastRenderedPageBreak/>
        <w:t>pojištění Díla za škod</w:t>
      </w:r>
      <w:r w:rsidR="00CB2028">
        <w:rPr>
          <w:rFonts w:ascii="Tahoma" w:hAnsi="Tahoma" w:cs="Tahoma"/>
          <w:iCs/>
          <w:sz w:val="20"/>
          <w:szCs w:val="20"/>
        </w:rPr>
        <w:t>u</w:t>
      </w:r>
      <w:r w:rsidRPr="002572DA">
        <w:rPr>
          <w:rFonts w:ascii="Tahoma" w:hAnsi="Tahoma" w:cs="Tahoma"/>
          <w:iCs/>
          <w:sz w:val="20"/>
          <w:szCs w:val="20"/>
        </w:rPr>
        <w:t xml:space="preserve"> na majetku, včetně nezabudovaného materiálu proti krádeži, přírodním živlům a případným jiným rizikům ohrožujícím Dílo</w:t>
      </w:r>
      <w:r>
        <w:rPr>
          <w:rFonts w:ascii="Tahoma" w:hAnsi="Tahoma" w:cs="Tahoma"/>
          <w:iCs/>
          <w:sz w:val="20"/>
          <w:szCs w:val="20"/>
        </w:rPr>
        <w:t>.</w:t>
      </w:r>
    </w:p>
    <w:p w14:paraId="6C40E0AF" w14:textId="75C6AB6D" w:rsidR="003652E2" w:rsidRPr="00995FB9" w:rsidRDefault="003652E2" w:rsidP="00995FB9">
      <w:pPr>
        <w:pStyle w:val="Nadpis3"/>
        <w:numPr>
          <w:ilvl w:val="0"/>
          <w:numId w:val="29"/>
        </w:numPr>
        <w:spacing w:before="120" w:after="120" w:line="240" w:lineRule="auto"/>
        <w:ind w:left="425" w:hanging="357"/>
        <w:rPr>
          <w:rFonts w:ascii="Tahoma" w:hAnsi="Tahoma" w:cs="Tahoma"/>
          <w:iCs/>
          <w:sz w:val="20"/>
          <w:szCs w:val="20"/>
        </w:rPr>
      </w:pPr>
      <w:r w:rsidRPr="00995FB9">
        <w:rPr>
          <w:rFonts w:ascii="Tahoma" w:hAnsi="Tahoma" w:cs="Tahoma"/>
          <w:iCs/>
          <w:sz w:val="20"/>
          <w:szCs w:val="20"/>
        </w:rPr>
        <w:t xml:space="preserve">Zhotovitel </w:t>
      </w:r>
      <w:r w:rsidR="005E386A">
        <w:rPr>
          <w:rFonts w:ascii="Tahoma" w:hAnsi="Tahoma" w:cs="Tahoma"/>
          <w:iCs/>
          <w:sz w:val="20"/>
          <w:szCs w:val="20"/>
        </w:rPr>
        <w:t xml:space="preserve">je povinen pojištění dle </w:t>
      </w:r>
      <w:r w:rsidR="005E386A" w:rsidRPr="00995FB9">
        <w:rPr>
          <w:rFonts w:ascii="Tahoma" w:hAnsi="Tahoma" w:cs="Tahoma"/>
          <w:b/>
          <w:iCs/>
          <w:sz w:val="20"/>
          <w:szCs w:val="20"/>
        </w:rPr>
        <w:t>odst. 1</w:t>
      </w:r>
      <w:r w:rsidR="005E386A">
        <w:rPr>
          <w:rFonts w:ascii="Tahoma" w:hAnsi="Tahoma" w:cs="Tahoma"/>
          <w:iCs/>
          <w:sz w:val="20"/>
          <w:szCs w:val="20"/>
        </w:rPr>
        <w:t xml:space="preserve"> tohoto článku Smlouvy udržovat</w:t>
      </w:r>
      <w:r w:rsidRPr="00995FB9">
        <w:rPr>
          <w:rFonts w:ascii="Tahoma" w:hAnsi="Tahoma" w:cs="Tahoma"/>
          <w:iCs/>
          <w:sz w:val="20"/>
          <w:szCs w:val="20"/>
        </w:rPr>
        <w:t xml:space="preserve"> </w:t>
      </w:r>
      <w:r w:rsidR="005E386A">
        <w:rPr>
          <w:rFonts w:ascii="Tahoma" w:hAnsi="Tahoma" w:cs="Tahoma"/>
          <w:iCs/>
          <w:sz w:val="20"/>
          <w:szCs w:val="20"/>
        </w:rPr>
        <w:t xml:space="preserve">v účinnosti </w:t>
      </w:r>
      <w:r w:rsidRPr="00995FB9">
        <w:rPr>
          <w:rFonts w:ascii="Tahoma" w:hAnsi="Tahoma" w:cs="Tahoma"/>
          <w:iCs/>
          <w:sz w:val="20"/>
          <w:szCs w:val="20"/>
        </w:rPr>
        <w:t xml:space="preserve">po </w:t>
      </w:r>
      <w:r w:rsidR="005E386A">
        <w:rPr>
          <w:rFonts w:ascii="Tahoma" w:hAnsi="Tahoma" w:cs="Tahoma"/>
          <w:iCs/>
          <w:sz w:val="20"/>
          <w:szCs w:val="20"/>
        </w:rPr>
        <w:t xml:space="preserve">celou </w:t>
      </w:r>
      <w:r w:rsidRPr="00995FB9">
        <w:rPr>
          <w:rFonts w:ascii="Tahoma" w:hAnsi="Tahoma" w:cs="Tahoma"/>
          <w:iCs/>
          <w:sz w:val="20"/>
          <w:szCs w:val="20"/>
        </w:rPr>
        <w:t xml:space="preserve">dobu realizace Díla </w:t>
      </w:r>
      <w:r w:rsidR="005E386A">
        <w:rPr>
          <w:rFonts w:ascii="Tahoma" w:hAnsi="Tahoma" w:cs="Tahoma"/>
          <w:iCs/>
          <w:sz w:val="20"/>
          <w:szCs w:val="20"/>
        </w:rPr>
        <w:t xml:space="preserve">a je povinen </w:t>
      </w:r>
      <w:r w:rsidRPr="00995FB9">
        <w:rPr>
          <w:rFonts w:ascii="Tahoma" w:hAnsi="Tahoma" w:cs="Tahoma"/>
          <w:iCs/>
          <w:sz w:val="20"/>
          <w:szCs w:val="20"/>
        </w:rPr>
        <w:t>na vyžádání kdykoli předlož</w:t>
      </w:r>
      <w:r w:rsidR="005E386A">
        <w:rPr>
          <w:rFonts w:ascii="Tahoma" w:hAnsi="Tahoma" w:cs="Tahoma"/>
          <w:iCs/>
          <w:sz w:val="20"/>
          <w:szCs w:val="20"/>
        </w:rPr>
        <w:t>it</w:t>
      </w:r>
      <w:r w:rsidRPr="00995FB9">
        <w:rPr>
          <w:rFonts w:ascii="Tahoma" w:hAnsi="Tahoma" w:cs="Tahoma"/>
          <w:iCs/>
          <w:sz w:val="20"/>
          <w:szCs w:val="20"/>
        </w:rPr>
        <w:t xml:space="preserve"> Objednateli účinné pojistné smlouvy.</w:t>
      </w:r>
    </w:p>
    <w:p w14:paraId="4CFCD263" w14:textId="668C3489" w:rsidR="003652E2" w:rsidRDefault="003652E2" w:rsidP="00855FE1">
      <w:pPr>
        <w:pStyle w:val="Nadpis3"/>
        <w:numPr>
          <w:ilvl w:val="0"/>
          <w:numId w:val="29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995FB9">
        <w:rPr>
          <w:rFonts w:ascii="Tahoma" w:hAnsi="Tahoma" w:cs="Tahoma"/>
          <w:iCs/>
          <w:sz w:val="20"/>
          <w:szCs w:val="20"/>
        </w:rPr>
        <w:t>Sjednává se, že bude-li pojištění podhodnocené a vyplacené pojistné nepokryje vzniklou škodu, Zhotovitel nese škodu ze svého a je povinen ji odstranit na své náklady a poškozenou věc uvést v předchozí funkční stav. Veškeré ztráty (např. materiálu, zařízení, nářadí atp.) hradí Zhotovitel</w:t>
      </w:r>
      <w:r w:rsidRPr="00D21336">
        <w:rPr>
          <w:rFonts w:ascii="Tahoma" w:hAnsi="Tahoma" w:cs="Tahoma"/>
          <w:iCs/>
          <w:sz w:val="20"/>
          <w:szCs w:val="20"/>
        </w:rPr>
        <w:t>.</w:t>
      </w:r>
    </w:p>
    <w:p w14:paraId="2BC85C8A" w14:textId="30EA0421" w:rsidR="00D21336" w:rsidRPr="00D21336" w:rsidRDefault="00D21336" w:rsidP="00995FB9">
      <w:pPr>
        <w:pStyle w:val="Nadpis3"/>
        <w:numPr>
          <w:ilvl w:val="0"/>
          <w:numId w:val="29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2572DA">
        <w:rPr>
          <w:rFonts w:ascii="Tahoma" w:hAnsi="Tahoma" w:cs="Tahoma"/>
          <w:sz w:val="20"/>
          <w:szCs w:val="20"/>
        </w:rPr>
        <w:t>Pojistná smlouva</w:t>
      </w:r>
      <w:r w:rsidR="005E386A">
        <w:rPr>
          <w:rFonts w:ascii="Tahoma" w:hAnsi="Tahoma" w:cs="Tahoma"/>
          <w:sz w:val="20"/>
          <w:szCs w:val="20"/>
        </w:rPr>
        <w:t xml:space="preserve"> nebo pojistné smlouvy, jimiž Zhotovitel dokládá </w:t>
      </w:r>
      <w:r w:rsidR="005E386A">
        <w:rPr>
          <w:rFonts w:ascii="Tahoma" w:hAnsi="Tahoma" w:cs="Tahoma"/>
          <w:iCs/>
          <w:sz w:val="20"/>
          <w:szCs w:val="20"/>
        </w:rPr>
        <w:t xml:space="preserve">pojištění dle </w:t>
      </w:r>
      <w:r w:rsidR="005E386A" w:rsidRPr="002572DA">
        <w:rPr>
          <w:rFonts w:ascii="Tahoma" w:hAnsi="Tahoma" w:cs="Tahoma"/>
          <w:b/>
          <w:iCs/>
          <w:sz w:val="20"/>
          <w:szCs w:val="20"/>
        </w:rPr>
        <w:t>odst. 1</w:t>
      </w:r>
      <w:r w:rsidR="005E386A">
        <w:rPr>
          <w:rFonts w:ascii="Tahoma" w:hAnsi="Tahoma" w:cs="Tahoma"/>
          <w:iCs/>
          <w:sz w:val="20"/>
          <w:szCs w:val="20"/>
        </w:rPr>
        <w:t xml:space="preserve"> tohoto článku Smlouvy</w:t>
      </w:r>
      <w:r w:rsidR="005E386A">
        <w:rPr>
          <w:rFonts w:ascii="Tahoma" w:hAnsi="Tahoma" w:cs="Tahoma"/>
          <w:sz w:val="20"/>
          <w:szCs w:val="20"/>
        </w:rPr>
        <w:t xml:space="preserve">, </w:t>
      </w:r>
      <w:r w:rsidRPr="002572DA">
        <w:rPr>
          <w:rFonts w:ascii="Tahoma" w:hAnsi="Tahoma" w:cs="Tahoma"/>
          <w:sz w:val="20"/>
          <w:szCs w:val="20"/>
        </w:rPr>
        <w:t>bude předložena</w:t>
      </w:r>
      <w:r w:rsidR="005E386A">
        <w:rPr>
          <w:rFonts w:ascii="Tahoma" w:hAnsi="Tahoma" w:cs="Tahoma"/>
          <w:sz w:val="20"/>
          <w:szCs w:val="20"/>
        </w:rPr>
        <w:t xml:space="preserve"> (v kopiích)</w:t>
      </w:r>
      <w:r w:rsidR="00E634B0">
        <w:rPr>
          <w:rFonts w:ascii="Tahoma" w:hAnsi="Tahoma" w:cs="Tahoma"/>
          <w:sz w:val="20"/>
          <w:szCs w:val="20"/>
        </w:rPr>
        <w:t xml:space="preserve"> při podpisu této Smlouvy.</w:t>
      </w:r>
      <w:r w:rsidR="00367630">
        <w:rPr>
          <w:rFonts w:ascii="Tahoma" w:hAnsi="Tahoma" w:cs="Tahoma"/>
          <w:sz w:val="20"/>
          <w:szCs w:val="20"/>
        </w:rPr>
        <w:t xml:space="preserve"> </w:t>
      </w:r>
    </w:p>
    <w:p w14:paraId="07987291" w14:textId="77777777" w:rsidR="00386A4E" w:rsidRPr="00D66B48" w:rsidRDefault="00386A4E" w:rsidP="00386A4E">
      <w:pPr>
        <w:pStyle w:val="Tlotextu"/>
        <w:keepNext/>
        <w:keepLines/>
        <w:widowControl/>
        <w:numPr>
          <w:ilvl w:val="0"/>
          <w:numId w:val="1"/>
        </w:numPr>
        <w:spacing w:before="240"/>
        <w:ind w:left="0" w:right="-566"/>
        <w:jc w:val="center"/>
        <w:rPr>
          <w:b/>
          <w:sz w:val="28"/>
          <w:lang w:val="cs-CZ"/>
        </w:rPr>
      </w:pPr>
    </w:p>
    <w:p w14:paraId="7E6FDA3F" w14:textId="2A4AE3C7" w:rsidR="00386A4E" w:rsidRPr="00D66B48" w:rsidRDefault="00877390" w:rsidP="00386A4E">
      <w:pPr>
        <w:pStyle w:val="Tlotextu"/>
        <w:keepNext/>
        <w:keepLines/>
        <w:widowControl/>
        <w:spacing w:after="120"/>
        <w:jc w:val="center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S</w:t>
      </w:r>
      <w:r w:rsidR="00386A4E" w:rsidRPr="00D66B48">
        <w:rPr>
          <w:rFonts w:ascii="Tahoma" w:hAnsi="Tahoma" w:cs="Tahoma"/>
          <w:b/>
          <w:sz w:val="20"/>
          <w:lang w:val="cs-CZ"/>
        </w:rPr>
        <w:t>mluvní pokuty</w:t>
      </w:r>
      <w:r>
        <w:rPr>
          <w:rFonts w:ascii="Tahoma" w:hAnsi="Tahoma" w:cs="Tahoma"/>
          <w:b/>
          <w:sz w:val="20"/>
          <w:lang w:val="cs-CZ"/>
        </w:rPr>
        <w:t>, úroky z prodlení</w:t>
      </w:r>
    </w:p>
    <w:p w14:paraId="24149E39" w14:textId="3B325EF1" w:rsidR="00386A4E" w:rsidRPr="00D66B4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V případě nedodržení </w:t>
      </w:r>
      <w:r w:rsidR="007158BF">
        <w:rPr>
          <w:rFonts w:ascii="Tahoma" w:hAnsi="Tahoma" w:cs="Tahoma"/>
          <w:iCs/>
          <w:sz w:val="20"/>
          <w:szCs w:val="20"/>
        </w:rPr>
        <w:t>Termínu realizace</w:t>
      </w:r>
      <w:r w:rsidRPr="00D66B48">
        <w:rPr>
          <w:rFonts w:ascii="Tahoma" w:hAnsi="Tahoma" w:cs="Tahoma"/>
          <w:iCs/>
          <w:sz w:val="20"/>
          <w:szCs w:val="20"/>
        </w:rPr>
        <w:t xml:space="preserve"> dle </w:t>
      </w:r>
      <w:r w:rsidRPr="00855FE1">
        <w:rPr>
          <w:rFonts w:ascii="Tahoma" w:hAnsi="Tahoma"/>
          <w:b/>
          <w:sz w:val="20"/>
        </w:rPr>
        <w:t>článku III.</w:t>
      </w:r>
      <w:r w:rsidR="007158BF" w:rsidRPr="00995FB9">
        <w:rPr>
          <w:rFonts w:ascii="Tahoma" w:hAnsi="Tahoma" w:cs="Tahoma"/>
          <w:b/>
          <w:iCs/>
          <w:sz w:val="20"/>
          <w:szCs w:val="20"/>
        </w:rPr>
        <w:t xml:space="preserve"> odst. 1 písm. d)</w:t>
      </w:r>
      <w:r w:rsidRPr="00D66B48">
        <w:rPr>
          <w:rFonts w:ascii="Tahoma" w:hAnsi="Tahoma" w:cs="Tahoma"/>
          <w:iCs/>
          <w:sz w:val="20"/>
          <w:szCs w:val="20"/>
        </w:rPr>
        <w:t xml:space="preserve"> této </w:t>
      </w:r>
      <w:r w:rsidR="002223E9" w:rsidRPr="00D66B48">
        <w:rPr>
          <w:rFonts w:ascii="Tahoma" w:hAnsi="Tahoma" w:cs="Tahoma"/>
          <w:iCs/>
          <w:sz w:val="20"/>
          <w:szCs w:val="20"/>
        </w:rPr>
        <w:t>Smlouv</w:t>
      </w:r>
      <w:r w:rsidRPr="00D66B48">
        <w:rPr>
          <w:rFonts w:ascii="Tahoma" w:hAnsi="Tahoma" w:cs="Tahoma"/>
          <w:iCs/>
          <w:sz w:val="20"/>
          <w:szCs w:val="20"/>
        </w:rPr>
        <w:t xml:space="preserve">y, uhradí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eli smluvní pokutu ve výši </w:t>
      </w:r>
      <w:proofErr w:type="gramStart"/>
      <w:r w:rsidR="0026526A">
        <w:rPr>
          <w:rFonts w:ascii="Tahoma" w:hAnsi="Tahoma" w:cs="Tahoma"/>
          <w:iCs/>
          <w:sz w:val="20"/>
          <w:szCs w:val="20"/>
        </w:rPr>
        <w:t>10</w:t>
      </w:r>
      <w:r w:rsidRPr="00D66B48">
        <w:rPr>
          <w:rFonts w:ascii="Tahoma" w:hAnsi="Tahoma" w:cs="Tahoma"/>
          <w:iCs/>
          <w:sz w:val="20"/>
          <w:szCs w:val="20"/>
        </w:rPr>
        <w:t>.000,-</w:t>
      </w:r>
      <w:proofErr w:type="gramEnd"/>
      <w:r w:rsidRPr="00D66B48">
        <w:rPr>
          <w:rFonts w:ascii="Tahoma" w:hAnsi="Tahoma" w:cs="Tahoma"/>
          <w:iCs/>
          <w:sz w:val="20"/>
          <w:szCs w:val="20"/>
        </w:rPr>
        <w:t xml:space="preserve"> za každý </w:t>
      </w:r>
      <w:r w:rsidR="00932A33" w:rsidRPr="00D66B48">
        <w:rPr>
          <w:rFonts w:ascii="Tahoma" w:hAnsi="Tahoma" w:cs="Tahoma"/>
          <w:iCs/>
          <w:sz w:val="20"/>
          <w:szCs w:val="20"/>
        </w:rPr>
        <w:t>i započatý</w:t>
      </w:r>
      <w:r w:rsidR="007158BF">
        <w:rPr>
          <w:rFonts w:ascii="Tahoma" w:hAnsi="Tahoma" w:cs="Tahoma"/>
          <w:iCs/>
          <w:sz w:val="20"/>
          <w:szCs w:val="20"/>
        </w:rPr>
        <w:t xml:space="preserve"> </w:t>
      </w:r>
      <w:r w:rsidRPr="00D66B48">
        <w:rPr>
          <w:rFonts w:ascii="Tahoma" w:hAnsi="Tahoma" w:cs="Tahoma"/>
          <w:iCs/>
          <w:sz w:val="20"/>
          <w:szCs w:val="20"/>
        </w:rPr>
        <w:t>den prodlení.</w:t>
      </w:r>
    </w:p>
    <w:p w14:paraId="4606A395" w14:textId="77777777" w:rsidR="00386A4E" w:rsidRPr="00D66B4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7" w:name="_Ref521389813"/>
      <w:r w:rsidRPr="00D66B48">
        <w:rPr>
          <w:rFonts w:ascii="Tahoma" w:hAnsi="Tahoma" w:cs="Tahoma"/>
          <w:iCs/>
          <w:sz w:val="20"/>
          <w:szCs w:val="20"/>
        </w:rPr>
        <w:t xml:space="preserve">Při prodlení s odstraněním vad a nedodělků oproti lhůtám, jež byly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elem stanoveny v protokolu o předání a převzetí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a, vznikne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iteli povinnost uhradit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eli smluvní pokutu ve výši </w:t>
      </w:r>
      <w:proofErr w:type="gramStart"/>
      <w:r w:rsidRPr="00D66B48">
        <w:rPr>
          <w:rFonts w:ascii="Tahoma" w:hAnsi="Tahoma" w:cs="Tahoma"/>
          <w:iCs/>
          <w:sz w:val="20"/>
          <w:szCs w:val="20"/>
        </w:rPr>
        <w:t>1.000,-</w:t>
      </w:r>
      <w:proofErr w:type="gramEnd"/>
      <w:r w:rsidRPr="00D66B48">
        <w:rPr>
          <w:rFonts w:ascii="Tahoma" w:hAnsi="Tahoma" w:cs="Tahoma"/>
          <w:iCs/>
          <w:sz w:val="20"/>
          <w:szCs w:val="20"/>
        </w:rPr>
        <w:t xml:space="preserve"> Kč za každou vadu, případně nedodělek a </w:t>
      </w:r>
      <w:r w:rsidR="00144D3F" w:rsidRPr="00D66B48">
        <w:rPr>
          <w:rFonts w:ascii="Tahoma" w:hAnsi="Tahoma" w:cs="Tahoma"/>
          <w:iCs/>
          <w:sz w:val="20"/>
          <w:szCs w:val="20"/>
        </w:rPr>
        <w:t xml:space="preserve">každý i započatý </w:t>
      </w:r>
      <w:r w:rsidRPr="00D66B48">
        <w:rPr>
          <w:rFonts w:ascii="Tahoma" w:hAnsi="Tahoma" w:cs="Tahoma"/>
          <w:iCs/>
          <w:sz w:val="20"/>
          <w:szCs w:val="20"/>
        </w:rPr>
        <w:t>den prodlení.</w:t>
      </w:r>
      <w:bookmarkEnd w:id="7"/>
    </w:p>
    <w:p w14:paraId="07BE71C9" w14:textId="77777777" w:rsidR="00386A4E" w:rsidRPr="00D66B4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8" w:name="_Ref521389843"/>
      <w:r w:rsidRPr="00D66B48">
        <w:rPr>
          <w:rFonts w:ascii="Tahoma" w:hAnsi="Tahoma" w:cs="Tahoma"/>
          <w:iCs/>
          <w:sz w:val="20"/>
          <w:szCs w:val="20"/>
        </w:rPr>
        <w:t xml:space="preserve">Při prodlení s odstraněním vad uplatněných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elem v záruční době vznikne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iteli povinnost uhradit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eli smluvní pokutu ve výši </w:t>
      </w:r>
      <w:proofErr w:type="gramStart"/>
      <w:r w:rsidRPr="00D66B48">
        <w:rPr>
          <w:rFonts w:ascii="Tahoma" w:hAnsi="Tahoma" w:cs="Tahoma"/>
          <w:iCs/>
          <w:sz w:val="20"/>
          <w:szCs w:val="20"/>
        </w:rPr>
        <w:t>1.000,-</w:t>
      </w:r>
      <w:proofErr w:type="gramEnd"/>
      <w:r w:rsidRPr="00D66B48">
        <w:rPr>
          <w:rFonts w:ascii="Tahoma" w:hAnsi="Tahoma" w:cs="Tahoma"/>
          <w:iCs/>
          <w:sz w:val="20"/>
          <w:szCs w:val="20"/>
        </w:rPr>
        <w:t xml:space="preserve"> Kč za každou vadu a </w:t>
      </w:r>
      <w:r w:rsidR="00F630A4" w:rsidRPr="00D66B48">
        <w:rPr>
          <w:rFonts w:ascii="Tahoma" w:hAnsi="Tahoma" w:cs="Tahoma"/>
          <w:iCs/>
          <w:sz w:val="20"/>
          <w:szCs w:val="20"/>
        </w:rPr>
        <w:t xml:space="preserve">každý i započatý </w:t>
      </w:r>
      <w:r w:rsidRPr="00D66B48">
        <w:rPr>
          <w:rFonts w:ascii="Tahoma" w:hAnsi="Tahoma" w:cs="Tahoma"/>
          <w:iCs/>
          <w:sz w:val="20"/>
          <w:szCs w:val="20"/>
        </w:rPr>
        <w:t>den prodlení.</w:t>
      </w:r>
      <w:bookmarkEnd w:id="8"/>
    </w:p>
    <w:p w14:paraId="301FD9A7" w14:textId="77777777" w:rsidR="00386A4E" w:rsidRPr="00D66B4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9" w:name="_Ref521389947"/>
      <w:r w:rsidRPr="00D66B48">
        <w:rPr>
          <w:rFonts w:ascii="Tahoma" w:hAnsi="Tahoma" w:cs="Tahoma"/>
          <w:iCs/>
          <w:sz w:val="20"/>
          <w:szCs w:val="20"/>
        </w:rPr>
        <w:t xml:space="preserve">Objednatel je dále oprávněn požadovat po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iteli úhradu smluvní pokuty, pokud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 odstoupil od smlouvy z důvodu vadného plnění na straně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itele, výše smluvní pokuty činí v takovém případě 5 % z celkové ceny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>a.</w:t>
      </w:r>
      <w:bookmarkEnd w:id="9"/>
    </w:p>
    <w:p w14:paraId="50EDA6E5" w14:textId="77777777" w:rsidR="00386A4E" w:rsidRPr="00D66B4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V případě prodlení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ele s placením faktur uhradí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>iteli úrok z prodlení ve výši stanovené právními předpisy.</w:t>
      </w:r>
    </w:p>
    <w:p w14:paraId="4828871E" w14:textId="77777777" w:rsidR="00386A4E" w:rsidRPr="00D66B4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Smluvní pokutu může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 odečíst z účetních dokladů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>itele formou zápočtu.</w:t>
      </w:r>
    </w:p>
    <w:p w14:paraId="55D46144" w14:textId="77777777" w:rsidR="00386A4E" w:rsidRPr="00D66B4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Smluvní pokuty, sjednané touto </w:t>
      </w:r>
      <w:r w:rsidR="002223E9" w:rsidRPr="00D66B48">
        <w:rPr>
          <w:rFonts w:ascii="Tahoma" w:hAnsi="Tahoma" w:cs="Tahoma"/>
          <w:iCs/>
          <w:sz w:val="20"/>
          <w:szCs w:val="20"/>
        </w:rPr>
        <w:t>Smlouv</w:t>
      </w:r>
      <w:r w:rsidRPr="00D66B48">
        <w:rPr>
          <w:rFonts w:ascii="Tahoma" w:hAnsi="Tahoma" w:cs="Tahoma"/>
          <w:iCs/>
          <w:sz w:val="20"/>
          <w:szCs w:val="20"/>
        </w:rPr>
        <w:t xml:space="preserve">ou, hradí povinná strana nezávisle na tom, zda a v jaké výši vznikne druhé straně škoda, kterou lze vymáhat samostatně a bez ohledu na její výši. Vylučuje se použití §2050 </w:t>
      </w:r>
      <w:r w:rsidR="00FB00F4" w:rsidRPr="00D66B48">
        <w:rPr>
          <w:rFonts w:ascii="Tahoma" w:hAnsi="Tahoma" w:cs="Tahoma"/>
          <w:iCs/>
          <w:sz w:val="20"/>
          <w:szCs w:val="20"/>
        </w:rPr>
        <w:t xml:space="preserve">Občanského zákoníku, </w:t>
      </w:r>
      <w:r w:rsidRPr="00D66B48">
        <w:rPr>
          <w:rFonts w:ascii="Tahoma" w:hAnsi="Tahoma" w:cs="Tahoma"/>
          <w:iCs/>
          <w:sz w:val="20"/>
          <w:szCs w:val="20"/>
        </w:rPr>
        <w:t>sml</w:t>
      </w:r>
      <w:r w:rsidR="00FB00F4" w:rsidRPr="00D66B48">
        <w:rPr>
          <w:rFonts w:ascii="Tahoma" w:hAnsi="Tahoma" w:cs="Tahoma"/>
          <w:iCs/>
          <w:sz w:val="20"/>
          <w:szCs w:val="20"/>
        </w:rPr>
        <w:t>uvní</w:t>
      </w:r>
      <w:r w:rsidRPr="00D66B48">
        <w:rPr>
          <w:rFonts w:ascii="Tahoma" w:hAnsi="Tahoma" w:cs="Tahoma"/>
          <w:iCs/>
          <w:sz w:val="20"/>
          <w:szCs w:val="20"/>
        </w:rPr>
        <w:t xml:space="preserve"> pokuta se do náhrady škody nezapočítává</w:t>
      </w:r>
    </w:p>
    <w:p w14:paraId="4FA43F99" w14:textId="77777777" w:rsidR="00386A4E" w:rsidRPr="00D66B48" w:rsidRDefault="00386A4E" w:rsidP="00386A4E">
      <w:pPr>
        <w:pStyle w:val="Tlotextu"/>
        <w:keepNext/>
        <w:keepLines/>
        <w:widowControl/>
        <w:numPr>
          <w:ilvl w:val="0"/>
          <w:numId w:val="1"/>
        </w:numPr>
        <w:spacing w:before="240"/>
        <w:ind w:left="0" w:right="-566"/>
        <w:jc w:val="center"/>
        <w:rPr>
          <w:rFonts w:ascii="Tahoma" w:hAnsi="Tahoma" w:cs="Tahoma"/>
          <w:sz w:val="20"/>
          <w:lang w:val="cs-CZ"/>
        </w:rPr>
      </w:pPr>
    </w:p>
    <w:p w14:paraId="6B28BEE0" w14:textId="77777777" w:rsidR="008C13B1" w:rsidRPr="00D66B48" w:rsidRDefault="008C13B1" w:rsidP="008C13B1">
      <w:pPr>
        <w:pStyle w:val="Tlotextu"/>
        <w:keepNext/>
        <w:keepLines/>
        <w:widowControl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Ukončení smlouvy</w:t>
      </w:r>
    </w:p>
    <w:p w14:paraId="152F7F9A" w14:textId="77777777" w:rsidR="008C13B1" w:rsidRPr="00D66B48" w:rsidRDefault="008C13B1" w:rsidP="00423DBD">
      <w:pPr>
        <w:pStyle w:val="Nadpis3"/>
        <w:keepNext/>
        <w:keepLines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Smlouvu je možné ukončit vzájemnou dohodou smluvních stran nebo odstoupením od </w:t>
      </w:r>
      <w:r w:rsidR="002143EE" w:rsidRPr="00D66B48">
        <w:rPr>
          <w:rFonts w:ascii="Tahoma" w:hAnsi="Tahoma" w:cs="Tahoma"/>
          <w:iCs/>
          <w:sz w:val="20"/>
          <w:szCs w:val="20"/>
        </w:rPr>
        <w:t>s</w:t>
      </w:r>
      <w:r w:rsidRPr="00D66B48">
        <w:rPr>
          <w:rFonts w:ascii="Tahoma" w:hAnsi="Tahoma" w:cs="Tahoma"/>
          <w:iCs/>
          <w:sz w:val="20"/>
          <w:szCs w:val="20"/>
        </w:rPr>
        <w:t xml:space="preserve">mlouvy. </w:t>
      </w:r>
      <w:r w:rsidR="0049300E" w:rsidRPr="00855FE1">
        <w:rPr>
          <w:rFonts w:ascii="Tahoma" w:hAnsi="Tahoma"/>
          <w:sz w:val="20"/>
        </w:rPr>
        <w:t>Bez ohledu na jiná ujednání této Smlouvy, každá ze stran je oprávněna od této Smlouvy odstoupit pouze v případě, že byla druhá smluvní strana na možnost odstoupení od smlouvy písemně upozorněna a taková smluvní strana nezjednala nápravu ani do 14 dnů ode dne doručení výzvy ke zjednání nápravy.</w:t>
      </w:r>
    </w:p>
    <w:p w14:paraId="5A3F03E5" w14:textId="77777777" w:rsidR="008C13B1" w:rsidRPr="00D66B48" w:rsidRDefault="008C13B1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10" w:name="_Ref496787376"/>
      <w:bookmarkEnd w:id="10"/>
      <w:r w:rsidRPr="00D66B48">
        <w:rPr>
          <w:rFonts w:ascii="Tahoma" w:hAnsi="Tahoma" w:cs="Tahoma"/>
          <w:iCs/>
          <w:sz w:val="20"/>
          <w:szCs w:val="20"/>
        </w:rPr>
        <w:t>Objednatel je oprávněn od Smlouvy odstoupit v případě podstatného porušení povinností ze strany Zhotovitele. Odstoupení musí být učiněno písemně a je účinné okamžikem jeho doručení druhé smluvní straně. Za podstatné porušení povinností se pro účely této Smlouvy považuje:</w:t>
      </w:r>
    </w:p>
    <w:p w14:paraId="3E8556F0" w14:textId="77777777" w:rsidR="008C13B1" w:rsidRPr="00D66B48" w:rsidRDefault="008C13B1" w:rsidP="00423DBD">
      <w:pPr>
        <w:pStyle w:val="Nadpis3"/>
        <w:numPr>
          <w:ilvl w:val="0"/>
          <w:numId w:val="14"/>
        </w:numPr>
        <w:spacing w:before="120" w:after="120" w:line="240" w:lineRule="auto"/>
        <w:ind w:left="1134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prodlení Zhotovitele s předáním </w:t>
      </w:r>
      <w:r w:rsidR="009764D1" w:rsidRPr="00D66B48">
        <w:rPr>
          <w:rFonts w:ascii="Tahoma" w:hAnsi="Tahoma"/>
          <w:sz w:val="20"/>
          <w:szCs w:val="20"/>
        </w:rPr>
        <w:t xml:space="preserve">dokončeného </w:t>
      </w:r>
      <w:r w:rsidRPr="00D66B48">
        <w:rPr>
          <w:rFonts w:ascii="Tahoma" w:hAnsi="Tahoma"/>
          <w:sz w:val="20"/>
          <w:szCs w:val="20"/>
        </w:rPr>
        <w:t>Díla</w:t>
      </w:r>
      <w:r w:rsidRPr="00D66B48">
        <w:rPr>
          <w:rFonts w:ascii="Tahoma" w:hAnsi="Tahoma" w:cs="Tahoma"/>
          <w:sz w:val="20"/>
          <w:szCs w:val="20"/>
        </w:rPr>
        <w:t xml:space="preserve"> po dobu delší než 30 kalendářních dnů;</w:t>
      </w:r>
    </w:p>
    <w:p w14:paraId="1C64FA80" w14:textId="77777777" w:rsidR="008C13B1" w:rsidRPr="00D66B48" w:rsidRDefault="008C13B1" w:rsidP="00423DBD">
      <w:pPr>
        <w:pStyle w:val="Nadpis3"/>
        <w:numPr>
          <w:ilvl w:val="0"/>
          <w:numId w:val="14"/>
        </w:numPr>
        <w:spacing w:before="120" w:after="120" w:line="240" w:lineRule="auto"/>
        <w:ind w:left="1134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opakovaná neúčast Zhotovitele na dohodnutých jednáních v rámci doby plnění Díla, po dobu delší než 30 kalendářních dnů;</w:t>
      </w:r>
    </w:p>
    <w:p w14:paraId="68EAB4A6" w14:textId="77777777" w:rsidR="008C13B1" w:rsidRPr="00D66B48" w:rsidRDefault="008C13B1" w:rsidP="00423DBD">
      <w:pPr>
        <w:pStyle w:val="Nadpis3"/>
        <w:numPr>
          <w:ilvl w:val="0"/>
          <w:numId w:val="14"/>
        </w:numPr>
        <w:spacing w:before="120" w:after="120" w:line="240" w:lineRule="auto"/>
        <w:ind w:left="1134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prodlení Zhotovitele s odstraněním vad a nedodělků dle této Smlouvy o více než 14 kalendářních dnů po dohodnuté lhůtě.</w:t>
      </w:r>
    </w:p>
    <w:p w14:paraId="0F212E55" w14:textId="77777777" w:rsidR="008C13B1" w:rsidRPr="00D66B48" w:rsidRDefault="008C13B1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Objednatel je oprávněn od Smlouvy odstoupit v případě, že v jejím plnění nelze pokračovat, aniž by byla porušena pravidla uvedená v § 222 ZZVZ, tj. aniž by Objednatel umožnil podstatnou změnu závazku z této Smlouvy. </w:t>
      </w:r>
    </w:p>
    <w:p w14:paraId="06FB272F" w14:textId="77777777" w:rsidR="008C13B1" w:rsidRPr="00D66B48" w:rsidRDefault="008C13B1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lastRenderedPageBreak/>
        <w:t>Objednatel bude dále oprávněn od Smlouvy odstoupit v případě, že v insolvenčním řízení týkajícím se Zhotovitele bude vydáno rozhodnutí o úpadku, anebo i v případě, že insolvenční návrh bude zamítnut proto, že majetek Zhotovitele nebude postačovat k úhradě nákladů insolvenčního řízení, a rovněž pak v případě, kdy Zhotovitel vstoupí do likvidace. Zhotovitel bude dále oprávněn od Smlouvy odstoupit v případě,</w:t>
      </w:r>
      <w:r w:rsidRPr="00D66B48">
        <w:rPr>
          <w:rFonts w:ascii="Tahoma" w:hAnsi="Tahoma" w:cs="Tahoma"/>
          <w:sz w:val="20"/>
          <w:szCs w:val="20"/>
        </w:rPr>
        <w:t xml:space="preserve"> že Objednatel je v prodlení se zaplacením ceny za Dílo nebo její části po dobu delší než 30 kalendářních dnů.</w:t>
      </w:r>
    </w:p>
    <w:p w14:paraId="6C1AE14E" w14:textId="77777777" w:rsidR="008C13B1" w:rsidRPr="00D66B48" w:rsidRDefault="008C13B1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Zhotovitel bude oprávněn od této Smlouvy odstoupit v případě, že Objednatel bude v prodlení s úhradou peněžitých závazků vůči Zhotoviteli vyplývajících z této Smlouvy po dobu delší než 50 (padesát) kalendářních dnů od uplynutí splatnosti příslušné faktury, a to po předchozím písemném upozornění na toto prodlení.</w:t>
      </w:r>
    </w:p>
    <w:p w14:paraId="5E42661E" w14:textId="77777777" w:rsidR="008C13B1" w:rsidRPr="00D66B48" w:rsidRDefault="008C13B1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Účinky odstoupení od této Smlouvy nastanou okamžikem doručení písemného projevu vůle obsahujícího odstoupení od této Smlouvy druhé smluvní straně.</w:t>
      </w:r>
    </w:p>
    <w:p w14:paraId="3454859C" w14:textId="529B9CE6" w:rsidR="008C13B1" w:rsidRPr="00D66B48" w:rsidRDefault="008C13B1" w:rsidP="008C13B1">
      <w:pPr>
        <w:pStyle w:val="Tlotextu"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b/>
          <w:sz w:val="20"/>
          <w:lang w:val="cs-CZ"/>
        </w:rPr>
      </w:pPr>
    </w:p>
    <w:p w14:paraId="29967D0D" w14:textId="77777777" w:rsidR="008C13B1" w:rsidRPr="00D66B48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Závěrečná ustanovení</w:t>
      </w:r>
    </w:p>
    <w:p w14:paraId="0D482B3A" w14:textId="77777777" w:rsidR="008C13B1" w:rsidRPr="00D66B48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S ohledem na předchozí ustanovení tato Smlouva nabývá platnosti dnem podpisu oběma smluvními stranami a účinnosti dnem zveřejnění v registru smluv podle zákona o registru smluv.</w:t>
      </w:r>
    </w:p>
    <w:p w14:paraId="678CD606" w14:textId="77777777" w:rsidR="008C13B1" w:rsidRPr="00D66B48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Tato Smlouva se řídí právním řádem České republiky. Práva a povinnosti výslovně neupravené touto Smlouvou se řídí ustanoveními příslušných právních předpisů.</w:t>
      </w:r>
    </w:p>
    <w:p w14:paraId="20FB8B6F" w14:textId="77777777" w:rsidR="008C13B1" w:rsidRPr="00D66B48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Spory smluvních stran vznikající z této Smlouvy nebo v souvislosti s ní budou řešeny primárně smírnou cestou. V případě nevyřešení sporů smírnou cestou, budou řešeny před příslušnými obecnými soudy České republiky.</w:t>
      </w:r>
    </w:p>
    <w:p w14:paraId="6D20E056" w14:textId="77777777" w:rsidR="008C13B1" w:rsidRPr="00D66B48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Jakékoliv změny či doplnění této Smlouvy a jejích příloh je možné činit výhradně formou písemných a číselně označených dodatků schválených oběma smluvními stranami.</w:t>
      </w:r>
    </w:p>
    <w:p w14:paraId="214B3A3B" w14:textId="77777777" w:rsidR="008C13B1" w:rsidRPr="00D66B48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Zhotovitel bez předchozího výslovného písemného souhlasu Objednatele nesmí postoupit ani převést jakákoliv práva či povinnosti vyplývající z této Smlouvy na jakoukoliv třetí osobu.</w:t>
      </w:r>
    </w:p>
    <w:p w14:paraId="5E05ADFE" w14:textId="402E9017" w:rsidR="008C13B1" w:rsidRPr="00D66B48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Smlouva je </w:t>
      </w:r>
      <w:r w:rsidR="003A2CD1">
        <w:rPr>
          <w:rFonts w:ascii="Tahoma" w:hAnsi="Tahoma" w:cs="Tahoma"/>
          <w:sz w:val="20"/>
          <w:szCs w:val="20"/>
        </w:rPr>
        <w:t>uzavřena elektronicky</w:t>
      </w:r>
      <w:r w:rsidRPr="00D66B48">
        <w:rPr>
          <w:rFonts w:ascii="Tahoma" w:hAnsi="Tahoma" w:cs="Tahoma"/>
          <w:sz w:val="20"/>
          <w:szCs w:val="20"/>
        </w:rPr>
        <w:t>.</w:t>
      </w:r>
    </w:p>
    <w:p w14:paraId="1AF0CAD5" w14:textId="77777777" w:rsidR="008C13B1" w:rsidRPr="00D66B48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Smluvní strany prohlašují, že si tuto Smlouvu přečetly, s jejím obsahem souhlasí a že byla sepsána na základě jejich pravé a svobodné vůle, a na důkaz toho připojují své podpisy.</w:t>
      </w:r>
    </w:p>
    <w:p w14:paraId="22A213E3" w14:textId="77777777" w:rsidR="008C13B1" w:rsidRPr="00D66B48" w:rsidRDefault="008C13B1" w:rsidP="008C13B1">
      <w:pPr>
        <w:pStyle w:val="Tlotextu"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0"/>
          <w:lang w:val="cs-CZ"/>
        </w:rPr>
      </w:pPr>
    </w:p>
    <w:p w14:paraId="3EE1C262" w14:textId="46B089C9" w:rsidR="008C13B1" w:rsidRPr="00855FE1" w:rsidRDefault="008C13B1" w:rsidP="008C13B1">
      <w:pPr>
        <w:pStyle w:val="Zkladntext"/>
        <w:spacing w:after="120"/>
        <w:jc w:val="center"/>
        <w:rPr>
          <w:rFonts w:ascii="Tahoma" w:hAnsi="Tahoma"/>
          <w:b/>
          <w:sz w:val="20"/>
        </w:rPr>
      </w:pPr>
      <w:r w:rsidRPr="00D66B48">
        <w:rPr>
          <w:rFonts w:ascii="Tahoma" w:hAnsi="Tahoma" w:cs="Tahoma"/>
          <w:b/>
          <w:sz w:val="20"/>
        </w:rPr>
        <w:t>Přílohy smlouvy</w:t>
      </w:r>
    </w:p>
    <w:p w14:paraId="7DA2B65D" w14:textId="7E9A8133" w:rsidR="00F73A56" w:rsidRPr="00D66B48" w:rsidRDefault="00F73A56" w:rsidP="00995FB9">
      <w:pPr>
        <w:pStyle w:val="Zkladntext"/>
        <w:spacing w:after="120"/>
        <w:rPr>
          <w:rFonts w:ascii="Tahoma" w:hAnsi="Tahoma" w:cs="Tahoma"/>
          <w:sz w:val="20"/>
        </w:rPr>
      </w:pPr>
      <w:r w:rsidRPr="00D66B48">
        <w:rPr>
          <w:rFonts w:ascii="Tahoma" w:hAnsi="Tahoma" w:cs="Tahoma"/>
          <w:sz w:val="20"/>
        </w:rPr>
        <w:t>Nedílnou součástí této Smlouvy j</w:t>
      </w:r>
      <w:r>
        <w:rPr>
          <w:rFonts w:ascii="Tahoma" w:hAnsi="Tahoma" w:cs="Tahoma"/>
          <w:sz w:val="20"/>
        </w:rPr>
        <w:t>sou následující přílohy: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8C13B1" w:rsidRPr="00D66B48" w14:paraId="3964CE5E" w14:textId="77777777" w:rsidTr="00855FE1">
        <w:tc>
          <w:tcPr>
            <w:tcW w:w="1555" w:type="dxa"/>
          </w:tcPr>
          <w:p w14:paraId="75EAF80C" w14:textId="77777777" w:rsidR="008C13B1" w:rsidRPr="00D66B48" w:rsidRDefault="008C13B1" w:rsidP="009E27A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66B48">
              <w:rPr>
                <w:rFonts w:ascii="Tahoma" w:hAnsi="Tahoma" w:cs="Tahoma"/>
                <w:b/>
                <w:sz w:val="20"/>
                <w:szCs w:val="20"/>
              </w:rPr>
              <w:t>Příloha č. 1</w:t>
            </w:r>
          </w:p>
        </w:tc>
        <w:tc>
          <w:tcPr>
            <w:tcW w:w="7507" w:type="dxa"/>
          </w:tcPr>
          <w:p w14:paraId="523AEB61" w14:textId="77777777" w:rsidR="008C13B1" w:rsidRPr="00D66B48" w:rsidRDefault="00063018" w:rsidP="000630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B48">
              <w:rPr>
                <w:rFonts w:ascii="Tahoma" w:eastAsia="Garamond" w:hAnsi="Tahoma" w:cs="Tahoma"/>
                <w:sz w:val="19"/>
                <w:szCs w:val="19"/>
              </w:rPr>
              <w:t>Seznam poddodavatelů Zhotovitele</w:t>
            </w:r>
          </w:p>
        </w:tc>
      </w:tr>
      <w:tr w:rsidR="008C13B1" w:rsidRPr="00D66B48" w14:paraId="30240752" w14:textId="77777777" w:rsidTr="00855FE1">
        <w:tc>
          <w:tcPr>
            <w:tcW w:w="1555" w:type="dxa"/>
          </w:tcPr>
          <w:p w14:paraId="6B4DB5BA" w14:textId="77777777" w:rsidR="008C13B1" w:rsidRPr="00D66B48" w:rsidRDefault="008C13B1" w:rsidP="009E27AA">
            <w:pPr>
              <w:rPr>
                <w:rFonts w:ascii="Tahoma" w:hAnsi="Tahoma" w:cs="Tahoma"/>
                <w:sz w:val="20"/>
                <w:szCs w:val="20"/>
              </w:rPr>
            </w:pPr>
            <w:r w:rsidRPr="00D66B48">
              <w:rPr>
                <w:rFonts w:ascii="Tahoma" w:hAnsi="Tahoma" w:cs="Tahoma"/>
                <w:b/>
                <w:sz w:val="20"/>
                <w:szCs w:val="20"/>
              </w:rPr>
              <w:t>Příloha č. 2</w:t>
            </w:r>
          </w:p>
        </w:tc>
        <w:tc>
          <w:tcPr>
            <w:tcW w:w="7507" w:type="dxa"/>
          </w:tcPr>
          <w:p w14:paraId="1F4188A6" w14:textId="350D5E61" w:rsidR="008C13B1" w:rsidRPr="00D66B48" w:rsidRDefault="00CD37E9" w:rsidP="00470A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B48">
              <w:rPr>
                <w:rFonts w:ascii="Tahoma" w:eastAsia="Garamond" w:hAnsi="Tahoma" w:cs="Tahoma"/>
                <w:sz w:val="19"/>
                <w:szCs w:val="19"/>
                <w:u w:color="000000"/>
              </w:rPr>
              <w:t>Projektová dokumentace</w:t>
            </w:r>
          </w:p>
        </w:tc>
      </w:tr>
      <w:tr w:rsidR="00063018" w:rsidRPr="00D66B48" w14:paraId="4555A5CF" w14:textId="77777777" w:rsidTr="00855FE1">
        <w:tc>
          <w:tcPr>
            <w:tcW w:w="1555" w:type="dxa"/>
          </w:tcPr>
          <w:p w14:paraId="7139A569" w14:textId="77777777" w:rsidR="00063018" w:rsidRPr="00D66B48" w:rsidRDefault="00063018" w:rsidP="0006301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66B48">
              <w:rPr>
                <w:rFonts w:ascii="Tahoma" w:hAnsi="Tahoma" w:cs="Tahoma"/>
                <w:b/>
                <w:sz w:val="20"/>
                <w:szCs w:val="20"/>
              </w:rPr>
              <w:t>Příloha č. 3</w:t>
            </w:r>
          </w:p>
        </w:tc>
        <w:tc>
          <w:tcPr>
            <w:tcW w:w="7507" w:type="dxa"/>
          </w:tcPr>
          <w:p w14:paraId="4B8B9811" w14:textId="159FF882" w:rsidR="00063018" w:rsidRPr="00D66B48" w:rsidRDefault="00063018" w:rsidP="00470AE7">
            <w:pPr>
              <w:jc w:val="both"/>
              <w:rPr>
                <w:rFonts w:ascii="Tahoma" w:eastAsia="Garamond" w:hAnsi="Tahoma" w:cs="Tahoma"/>
                <w:sz w:val="19"/>
                <w:szCs w:val="19"/>
                <w:u w:color="000000"/>
              </w:rPr>
            </w:pPr>
            <w:r w:rsidRPr="00D66B48">
              <w:rPr>
                <w:rFonts w:ascii="Tahoma" w:eastAsia="Garamond" w:hAnsi="Tahoma" w:cs="Tahoma"/>
                <w:sz w:val="19"/>
                <w:szCs w:val="19"/>
              </w:rPr>
              <w:t>Položkový rozpočet</w:t>
            </w:r>
          </w:p>
        </w:tc>
      </w:tr>
      <w:tr w:rsidR="00594352" w:rsidRPr="00D66B48" w14:paraId="589906C4" w14:textId="77777777" w:rsidTr="007C5FA9">
        <w:trPr>
          <w:trHeight w:val="519"/>
        </w:trPr>
        <w:tc>
          <w:tcPr>
            <w:tcW w:w="1555" w:type="dxa"/>
          </w:tcPr>
          <w:p w14:paraId="01C6C3AE" w14:textId="77777777" w:rsidR="00594352" w:rsidRPr="00D66B48" w:rsidRDefault="00594352" w:rsidP="0006301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66B48">
              <w:rPr>
                <w:rFonts w:ascii="Tahoma" w:hAnsi="Tahoma" w:cs="Tahoma"/>
                <w:b/>
                <w:sz w:val="20"/>
                <w:szCs w:val="20"/>
              </w:rPr>
              <w:t>Příloha č. 4</w:t>
            </w:r>
          </w:p>
        </w:tc>
        <w:tc>
          <w:tcPr>
            <w:tcW w:w="7507" w:type="dxa"/>
          </w:tcPr>
          <w:p w14:paraId="414D96A5" w14:textId="67B447D3" w:rsidR="00594352" w:rsidRPr="00D66B48" w:rsidRDefault="00827721" w:rsidP="00827721">
            <w:pPr>
              <w:jc w:val="both"/>
              <w:rPr>
                <w:rFonts w:ascii="Tahoma" w:eastAsia="Garamond" w:hAnsi="Tahoma" w:cs="Tahoma"/>
                <w:sz w:val="19"/>
                <w:szCs w:val="19"/>
              </w:rPr>
            </w:pPr>
            <w:r>
              <w:rPr>
                <w:rFonts w:ascii="Tahoma" w:eastAsia="Garamond" w:hAnsi="Tahoma" w:cs="Tahoma"/>
                <w:sz w:val="19"/>
                <w:szCs w:val="19"/>
              </w:rPr>
              <w:t>Plán</w:t>
            </w:r>
            <w:r w:rsidR="00456185">
              <w:rPr>
                <w:rFonts w:ascii="Tahoma" w:eastAsia="Garamond" w:hAnsi="Tahoma" w:cs="Tahom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eastAsia="Garamond" w:hAnsi="Tahoma" w:cs="Tahoma"/>
                <w:sz w:val="19"/>
                <w:szCs w:val="19"/>
              </w:rPr>
              <w:t>te</w:t>
            </w:r>
            <w:r w:rsidRPr="00D66B48">
              <w:rPr>
                <w:rFonts w:ascii="Tahoma" w:eastAsia="Garamond" w:hAnsi="Tahoma" w:cs="Tahoma"/>
                <w:sz w:val="19"/>
                <w:szCs w:val="19"/>
              </w:rPr>
              <w:t>chnicko</w:t>
            </w:r>
            <w:r w:rsidR="00594352" w:rsidRPr="00D66B48">
              <w:rPr>
                <w:rFonts w:ascii="Tahoma" w:eastAsia="Garamond" w:hAnsi="Tahoma" w:cs="Tahoma"/>
                <w:sz w:val="19"/>
                <w:szCs w:val="19"/>
              </w:rPr>
              <w:t>-stavební</w:t>
            </w:r>
            <w:r>
              <w:rPr>
                <w:rFonts w:ascii="Tahoma" w:eastAsia="Garamond" w:hAnsi="Tahoma" w:cs="Tahoma"/>
                <w:sz w:val="19"/>
                <w:szCs w:val="19"/>
              </w:rPr>
              <w:t>ch</w:t>
            </w:r>
            <w:proofErr w:type="spellEnd"/>
            <w:r w:rsidR="00594352" w:rsidRPr="00D66B48">
              <w:rPr>
                <w:rFonts w:ascii="Tahoma" w:eastAsia="Garamond" w:hAnsi="Tahoma" w:cs="Tahoma"/>
                <w:sz w:val="19"/>
                <w:szCs w:val="19"/>
              </w:rPr>
              <w:t xml:space="preserve"> </w:t>
            </w:r>
            <w:r w:rsidRPr="00D66B48">
              <w:rPr>
                <w:rFonts w:ascii="Tahoma" w:eastAsia="Garamond" w:hAnsi="Tahoma" w:cs="Tahoma"/>
                <w:sz w:val="19"/>
                <w:szCs w:val="19"/>
              </w:rPr>
              <w:t>možnost</w:t>
            </w:r>
            <w:r>
              <w:rPr>
                <w:rFonts w:ascii="Tahoma" w:eastAsia="Garamond" w:hAnsi="Tahoma" w:cs="Tahoma"/>
                <w:sz w:val="19"/>
                <w:szCs w:val="19"/>
              </w:rPr>
              <w:t>í,</w:t>
            </w:r>
            <w:r w:rsidRPr="00D66B48">
              <w:rPr>
                <w:rFonts w:ascii="Tahoma" w:eastAsia="Garamond" w:hAnsi="Tahoma" w:cs="Tahoma"/>
                <w:sz w:val="19"/>
                <w:szCs w:val="19"/>
              </w:rPr>
              <w:t xml:space="preserve"> </w:t>
            </w:r>
            <w:r w:rsidR="00594352" w:rsidRPr="00D66B48">
              <w:rPr>
                <w:rFonts w:ascii="Tahoma" w:eastAsia="Garamond" w:hAnsi="Tahoma" w:cs="Tahoma"/>
                <w:sz w:val="19"/>
                <w:szCs w:val="19"/>
              </w:rPr>
              <w:t>přesunu hmot</w:t>
            </w:r>
            <w:r>
              <w:rPr>
                <w:rFonts w:ascii="Tahoma" w:eastAsia="Garamond" w:hAnsi="Tahoma" w:cs="Tahoma"/>
                <w:sz w:val="19"/>
                <w:szCs w:val="19"/>
              </w:rPr>
              <w:t xml:space="preserve"> a</w:t>
            </w:r>
            <w:r w:rsidRPr="00D66B48">
              <w:rPr>
                <w:rFonts w:ascii="Tahoma" w:eastAsia="Garamond" w:hAnsi="Tahoma" w:cs="Tahoma"/>
                <w:sz w:val="19"/>
                <w:szCs w:val="19"/>
              </w:rPr>
              <w:t xml:space="preserve"> přístupov</w:t>
            </w:r>
            <w:r>
              <w:rPr>
                <w:rFonts w:ascii="Tahoma" w:eastAsia="Garamond" w:hAnsi="Tahoma" w:cs="Tahoma"/>
                <w:sz w:val="19"/>
                <w:szCs w:val="19"/>
              </w:rPr>
              <w:t>ých</w:t>
            </w:r>
            <w:r w:rsidRPr="00D66B48">
              <w:rPr>
                <w:rFonts w:ascii="Tahoma" w:eastAsia="Garamond" w:hAnsi="Tahoma" w:cs="Tahoma"/>
                <w:sz w:val="19"/>
                <w:szCs w:val="19"/>
              </w:rPr>
              <w:t xml:space="preserve"> </w:t>
            </w:r>
            <w:r w:rsidR="00594352" w:rsidRPr="00D66B48">
              <w:rPr>
                <w:rFonts w:ascii="Tahoma" w:eastAsia="Garamond" w:hAnsi="Tahoma" w:cs="Tahoma"/>
                <w:sz w:val="19"/>
                <w:szCs w:val="19"/>
              </w:rPr>
              <w:t>cest v </w:t>
            </w:r>
            <w:r w:rsidR="00CC1EDB">
              <w:rPr>
                <w:rFonts w:ascii="Tahoma" w:eastAsia="Garamond" w:hAnsi="Tahoma" w:cs="Tahoma"/>
                <w:sz w:val="19"/>
                <w:szCs w:val="19"/>
              </w:rPr>
              <w:t>Historické</w:t>
            </w:r>
            <w:r w:rsidR="00CC1EDB" w:rsidRPr="00D66B48">
              <w:rPr>
                <w:rFonts w:ascii="Tahoma" w:eastAsia="Garamond" w:hAnsi="Tahoma" w:cs="Tahoma"/>
                <w:sz w:val="19"/>
                <w:szCs w:val="19"/>
              </w:rPr>
              <w:t xml:space="preserve"> </w:t>
            </w:r>
            <w:r w:rsidR="00594352" w:rsidRPr="00D66B48">
              <w:rPr>
                <w:rFonts w:ascii="Tahoma" w:eastAsia="Garamond" w:hAnsi="Tahoma" w:cs="Tahoma"/>
                <w:sz w:val="19"/>
                <w:szCs w:val="19"/>
              </w:rPr>
              <w:t>budově Národního muzea</w:t>
            </w:r>
          </w:p>
        </w:tc>
      </w:tr>
      <w:tr w:rsidR="00286117" w:rsidRPr="00D66B48" w14:paraId="06F2C450" w14:textId="77777777" w:rsidTr="00855FE1">
        <w:tc>
          <w:tcPr>
            <w:tcW w:w="1555" w:type="dxa"/>
          </w:tcPr>
          <w:p w14:paraId="424403A5" w14:textId="2A61F121" w:rsidR="00286117" w:rsidRPr="00D66B48" w:rsidRDefault="00286117" w:rsidP="0006301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Příloha č. 5</w:t>
            </w:r>
          </w:p>
        </w:tc>
        <w:tc>
          <w:tcPr>
            <w:tcW w:w="7507" w:type="dxa"/>
          </w:tcPr>
          <w:p w14:paraId="464CAF6D" w14:textId="2475245D" w:rsidR="00286117" w:rsidRPr="00D66B48" w:rsidRDefault="00286117" w:rsidP="00CC1EDB">
            <w:pPr>
              <w:jc w:val="both"/>
              <w:rPr>
                <w:rFonts w:ascii="Tahoma" w:eastAsia="Garamond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Seznam funkčních vzorků k odsouhlasení</w:t>
            </w:r>
          </w:p>
        </w:tc>
      </w:tr>
    </w:tbl>
    <w:p w14:paraId="5BED739E" w14:textId="77777777" w:rsidR="008C13B1" w:rsidRDefault="008C13B1" w:rsidP="008C13B1">
      <w:pPr>
        <w:pStyle w:val="Tlotextu"/>
        <w:jc w:val="both"/>
        <w:rPr>
          <w:rFonts w:ascii="Tahoma" w:hAnsi="Tahoma" w:cs="Tahoma"/>
          <w:sz w:val="20"/>
          <w:lang w:val="cs-CZ"/>
        </w:rPr>
      </w:pPr>
    </w:p>
    <w:p w14:paraId="248AF9EE" w14:textId="77777777" w:rsidR="000E39A6" w:rsidRPr="00D66B48" w:rsidRDefault="000E39A6" w:rsidP="008C13B1">
      <w:pPr>
        <w:pStyle w:val="Tlotextu"/>
        <w:jc w:val="both"/>
        <w:rPr>
          <w:rFonts w:ascii="Tahoma" w:hAnsi="Tahoma" w:cs="Tahoma"/>
          <w:sz w:val="20"/>
          <w:lang w:val="cs-CZ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25"/>
        <w:gridCol w:w="1022"/>
        <w:gridCol w:w="4101"/>
      </w:tblGrid>
      <w:tr w:rsidR="008C13B1" w:rsidRPr="00D66B48" w14:paraId="319761BD" w14:textId="77777777" w:rsidTr="000E39A6">
        <w:trPr>
          <w:trHeight w:val="332"/>
        </w:trPr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CD5C6" w14:textId="77777777" w:rsidR="008C13B1" w:rsidRPr="00D66B48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6B48">
              <w:rPr>
                <w:rFonts w:ascii="Tahoma" w:hAnsi="Tahoma" w:cs="Tahoma"/>
                <w:color w:val="000000"/>
                <w:sz w:val="20"/>
                <w:szCs w:val="20"/>
              </w:rPr>
              <w:t>V Praze dne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1EA10" w14:textId="77777777" w:rsidR="008C13B1" w:rsidRPr="00D66B48" w:rsidRDefault="008C13B1" w:rsidP="009E27AA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D5F8D" w14:textId="77777777" w:rsidR="008C13B1" w:rsidRPr="00D66B48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6B48">
              <w:rPr>
                <w:rFonts w:ascii="Tahoma" w:hAnsi="Tahoma" w:cs="Tahoma"/>
                <w:color w:val="000000"/>
                <w:sz w:val="20"/>
                <w:szCs w:val="20"/>
              </w:rPr>
              <w:t>V Praze dne</w:t>
            </w:r>
          </w:p>
        </w:tc>
      </w:tr>
      <w:tr w:rsidR="00995FB9" w:rsidRPr="00D66B48" w14:paraId="5F109F42" w14:textId="77777777" w:rsidTr="000E39A6">
        <w:trPr>
          <w:trHeight w:val="332"/>
        </w:trPr>
        <w:tc>
          <w:tcPr>
            <w:tcW w:w="392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178D6E5F" w14:textId="77777777" w:rsidR="008C13B1" w:rsidRPr="00D66B48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7CFFCC4" w14:textId="77777777" w:rsidR="008C13B1" w:rsidRPr="00D66B48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0C544" w14:textId="77777777" w:rsidR="008C13B1" w:rsidRPr="00D66B48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113CA848" w14:textId="77777777" w:rsidR="008C13B1" w:rsidRPr="00D66B48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</w:p>
        </w:tc>
      </w:tr>
      <w:tr w:rsidR="00995FB9" w:rsidRPr="00D66B48" w14:paraId="479C7E2A" w14:textId="77777777" w:rsidTr="000E39A6">
        <w:trPr>
          <w:trHeight w:val="1049"/>
        </w:trPr>
        <w:tc>
          <w:tcPr>
            <w:tcW w:w="3925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1BBA7D4C" w14:textId="77777777" w:rsidR="008C13B1" w:rsidRPr="00D66B48" w:rsidRDefault="008C13B1" w:rsidP="000E39A6">
            <w:pPr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6B48">
              <w:rPr>
                <w:rFonts w:ascii="Tahoma" w:hAnsi="Tahoma" w:cs="Tahoma"/>
                <w:sz w:val="20"/>
                <w:szCs w:val="20"/>
              </w:rPr>
              <w:lastRenderedPageBreak/>
              <w:t>PhDr. Michal Lukeš, Ph.D.</w:t>
            </w:r>
          </w:p>
          <w:p w14:paraId="5C6589AD" w14:textId="77777777" w:rsidR="008C13B1" w:rsidRPr="00D66B48" w:rsidRDefault="008C13B1" w:rsidP="000E39A6">
            <w:pPr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6B48">
              <w:rPr>
                <w:rFonts w:ascii="Tahoma" w:hAnsi="Tahoma" w:cs="Tahoma"/>
                <w:sz w:val="20"/>
                <w:szCs w:val="20"/>
              </w:rPr>
              <w:t>Generální ředitel Národního muzea</w:t>
            </w:r>
          </w:p>
          <w:p w14:paraId="3E5F8D1C" w14:textId="77777777" w:rsidR="008C13B1" w:rsidRPr="00D66B48" w:rsidRDefault="008C13B1" w:rsidP="000E39A6">
            <w:pPr>
              <w:spacing w:after="12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6B48">
              <w:rPr>
                <w:rFonts w:ascii="Tahoma" w:hAnsi="Tahoma" w:cs="Tahoma"/>
                <w:sz w:val="20"/>
                <w:szCs w:val="20"/>
              </w:rPr>
              <w:t>(Objednatel)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54E26" w14:textId="77777777" w:rsidR="008C13B1" w:rsidRPr="00D66B48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01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5C070C64" w14:textId="15733910" w:rsidR="00804852" w:rsidRDefault="00804852" w:rsidP="009E27A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4852">
              <w:rPr>
                <w:rFonts w:ascii="Tahoma" w:hAnsi="Tahoma" w:cs="Tahoma"/>
                <w:sz w:val="20"/>
                <w:szCs w:val="20"/>
              </w:rPr>
              <w:t xml:space="preserve">Květoslav </w:t>
            </w:r>
            <w:proofErr w:type="spellStart"/>
            <w:r w:rsidRPr="00804852">
              <w:rPr>
                <w:rFonts w:ascii="Tahoma" w:hAnsi="Tahoma" w:cs="Tahoma"/>
                <w:sz w:val="20"/>
                <w:szCs w:val="20"/>
              </w:rPr>
              <w:t>Hanel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08405FC" w14:textId="6DF14593" w:rsidR="008C13B1" w:rsidRPr="00804852" w:rsidRDefault="00804852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prokurista</w:t>
            </w:r>
          </w:p>
          <w:p w14:paraId="53E669E4" w14:textId="64DAE7E0" w:rsidR="008C13B1" w:rsidRPr="00D66B48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6B48">
              <w:rPr>
                <w:rFonts w:ascii="Tahoma" w:hAnsi="Tahoma" w:cs="Tahoma"/>
                <w:color w:val="000000"/>
                <w:sz w:val="20"/>
                <w:szCs w:val="20"/>
              </w:rPr>
              <w:t>(Zhotovitel)</w:t>
            </w:r>
          </w:p>
          <w:p w14:paraId="49792565" w14:textId="77777777" w:rsidR="008C13B1" w:rsidRPr="00D66B48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1E477EE9" w14:textId="77777777" w:rsidR="00A86601" w:rsidRDefault="00A86601" w:rsidP="00645F66">
      <w:pPr>
        <w:sectPr w:rsidR="00A86601" w:rsidSect="00645F66">
          <w:footerReference w:type="default" r:id="rId8"/>
          <w:pgSz w:w="11900" w:h="16820"/>
          <w:pgMar w:top="1361" w:right="1418" w:bottom="1361" w:left="1418" w:header="709" w:footer="709" w:gutter="0"/>
          <w:cols w:space="720"/>
          <w:formProt w:val="0"/>
          <w:docGrid w:linePitch="360" w:charSpace="-2049"/>
        </w:sectPr>
      </w:pPr>
    </w:p>
    <w:p w14:paraId="5D1D8E8D" w14:textId="77777777" w:rsidR="00A86601" w:rsidRPr="00927CAE" w:rsidRDefault="00A86601" w:rsidP="00A86601">
      <w:pPr>
        <w:spacing w:after="240"/>
        <w:jc w:val="center"/>
        <w:rPr>
          <w:rStyle w:val="Nzevknihy"/>
          <w:rFonts w:ascii="Tahoma" w:hAnsi="Tahoma" w:cs="Tahoma"/>
          <w:smallCaps w:val="0"/>
          <w:sz w:val="20"/>
          <w:szCs w:val="20"/>
        </w:rPr>
      </w:pPr>
      <w:r w:rsidRPr="00927CAE">
        <w:rPr>
          <w:rStyle w:val="Nzevknihy"/>
          <w:rFonts w:ascii="Tahoma" w:hAnsi="Tahoma" w:cs="Tahoma"/>
          <w:sz w:val="20"/>
          <w:szCs w:val="20"/>
        </w:rPr>
        <w:lastRenderedPageBreak/>
        <w:t>SEZNAM PODDODAVATELŮ, KTEŘÍ SE BUDOU PODÍLET NA PLNĚNÍ VEŘEJNÉ ZAKÁZKY</w:t>
      </w:r>
      <w:r w:rsidRPr="00927CAE">
        <w:rPr>
          <w:rFonts w:ascii="Tahoma" w:hAnsi="Tahoma" w:cs="Tahoma"/>
          <w:sz w:val="20"/>
          <w:szCs w:val="20"/>
        </w:rPr>
        <w:t xml:space="preserve"> </w:t>
      </w:r>
      <w:r w:rsidRPr="00927CAE">
        <w:rPr>
          <w:rStyle w:val="Nzevknihy"/>
          <w:rFonts w:ascii="Tahoma" w:hAnsi="Tahoma" w:cs="Tahoma"/>
          <w:sz w:val="20"/>
          <w:szCs w:val="20"/>
        </w:rPr>
        <w:t>A PŘEHLED PODDODAVATELŮ, JEJICHŽ PROSTŘEDNICTVÍM ÚČASTNÍK PROKAZUJE SPLNĚNÍ KVALIFIKACE</w:t>
      </w:r>
    </w:p>
    <w:p w14:paraId="51F2970E" w14:textId="77777777" w:rsidR="00A86601" w:rsidRPr="00927CAE" w:rsidRDefault="00A86601" w:rsidP="00A86601">
      <w:pPr>
        <w:jc w:val="center"/>
        <w:rPr>
          <w:rFonts w:ascii="Tahoma" w:hAnsi="Tahoma" w:cs="Tahoma"/>
          <w:b/>
          <w:sz w:val="20"/>
          <w:szCs w:val="20"/>
        </w:rPr>
      </w:pPr>
      <w:r w:rsidRPr="00927CAE">
        <w:rPr>
          <w:rFonts w:ascii="Tahoma" w:hAnsi="Tahoma" w:cs="Tahoma"/>
          <w:sz w:val="20"/>
          <w:szCs w:val="20"/>
        </w:rPr>
        <w:t xml:space="preserve">Pro účely podání </w:t>
      </w:r>
      <w:r w:rsidRPr="00030A7B">
        <w:rPr>
          <w:rFonts w:ascii="Tahoma" w:hAnsi="Tahoma" w:cs="Tahoma"/>
          <w:sz w:val="20"/>
          <w:szCs w:val="20"/>
        </w:rPr>
        <w:t>nabídky do zadávacího řízení na veřejnou zakázku s názvem</w:t>
      </w:r>
      <w:r w:rsidRPr="0046442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Realizace stálé expozice s tématem </w:t>
      </w:r>
      <w:r w:rsidRPr="00F81B86">
        <w:rPr>
          <w:rFonts w:ascii="Tahoma" w:eastAsia="Tahoma" w:hAnsi="Tahoma" w:cs="Tahoma"/>
          <w:b/>
          <w:iCs/>
          <w:color w:val="000000"/>
          <w:sz w:val="20"/>
          <w:szCs w:val="20"/>
        </w:rPr>
        <w:t>„Lidé“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v Historické budově Národního muzea</w:t>
      </w:r>
      <w:r>
        <w:rPr>
          <w:rFonts w:ascii="Tahoma" w:hAnsi="Tahoma" w:cs="Tahoma"/>
          <w:sz w:val="20"/>
          <w:szCs w:val="20"/>
        </w:rPr>
        <w:t xml:space="preserve">, ev. č. </w:t>
      </w:r>
      <w:r w:rsidRPr="00D62E5D">
        <w:rPr>
          <w:rFonts w:ascii="Tahoma" w:hAnsi="Tahoma" w:cs="Tahoma"/>
          <w:sz w:val="20"/>
          <w:szCs w:val="20"/>
        </w:rPr>
        <w:t>N006/23/V000010877</w:t>
      </w:r>
      <w:r>
        <w:rPr>
          <w:rFonts w:ascii="Tahoma" w:hAnsi="Tahoma" w:cs="Tahoma"/>
          <w:sz w:val="20"/>
          <w:szCs w:val="20"/>
        </w:rPr>
        <w:t xml:space="preserve">, </w:t>
      </w:r>
      <w:r w:rsidRPr="00927CAE">
        <w:rPr>
          <w:rFonts w:ascii="Tahoma" w:hAnsi="Tahoma" w:cs="Tahoma"/>
          <w:sz w:val="20"/>
          <w:szCs w:val="20"/>
        </w:rPr>
        <w:t xml:space="preserve">vyhlášené zadavatelem </w:t>
      </w:r>
      <w:r w:rsidRPr="00927CAE">
        <w:rPr>
          <w:rFonts w:ascii="Tahoma" w:hAnsi="Tahoma" w:cs="Tahoma"/>
          <w:b/>
          <w:bCs/>
          <w:color w:val="000000"/>
          <w:sz w:val="20"/>
          <w:szCs w:val="20"/>
          <w:u w:color="000000"/>
        </w:rPr>
        <w:t>NÁRODNÍ MUZEUM</w:t>
      </w:r>
      <w:r w:rsidRPr="00927CAE">
        <w:rPr>
          <w:rFonts w:ascii="Tahoma" w:hAnsi="Tahoma" w:cs="Tahoma"/>
          <w:sz w:val="20"/>
          <w:szCs w:val="20"/>
          <w:shd w:val="clear" w:color="auto" w:fill="FFFFFF"/>
        </w:rPr>
        <w:t xml:space="preserve">, IČO: </w:t>
      </w:r>
      <w:r w:rsidRPr="00927CAE">
        <w:rPr>
          <w:rFonts w:ascii="Tahoma" w:hAnsi="Tahoma" w:cs="Tahoma"/>
          <w:color w:val="000000"/>
          <w:sz w:val="20"/>
          <w:szCs w:val="20"/>
          <w:u w:color="000000"/>
        </w:rPr>
        <w:t>00023272</w:t>
      </w:r>
      <w:r w:rsidRPr="00927CAE">
        <w:rPr>
          <w:rFonts w:ascii="Tahoma" w:hAnsi="Tahoma" w:cs="Tahoma"/>
          <w:sz w:val="20"/>
          <w:szCs w:val="20"/>
          <w:shd w:val="clear" w:color="auto" w:fill="FFFFFF"/>
        </w:rPr>
        <w:t xml:space="preserve">, se sídlem </w:t>
      </w:r>
      <w:r w:rsidRPr="00927CAE">
        <w:rPr>
          <w:rFonts w:ascii="Tahoma" w:hAnsi="Tahoma" w:cs="Tahoma"/>
          <w:color w:val="000000"/>
          <w:sz w:val="20"/>
          <w:szCs w:val="20"/>
          <w:u w:color="000000"/>
        </w:rPr>
        <w:t xml:space="preserve">Václavské náměstí </w:t>
      </w:r>
      <w:r>
        <w:rPr>
          <w:rFonts w:ascii="Tahoma" w:hAnsi="Tahoma" w:cs="Tahoma"/>
          <w:color w:val="000000"/>
          <w:sz w:val="20"/>
          <w:szCs w:val="20"/>
          <w:u w:color="000000"/>
        </w:rPr>
        <w:t>1700/</w:t>
      </w:r>
      <w:r w:rsidRPr="00927CAE">
        <w:rPr>
          <w:rFonts w:ascii="Tahoma" w:hAnsi="Tahoma" w:cs="Tahoma"/>
          <w:color w:val="000000"/>
          <w:sz w:val="20"/>
          <w:szCs w:val="20"/>
          <w:u w:color="000000"/>
        </w:rPr>
        <w:t>68, 11</w:t>
      </w:r>
      <w:r>
        <w:rPr>
          <w:rFonts w:ascii="Tahoma" w:hAnsi="Tahoma" w:cs="Tahoma"/>
          <w:color w:val="000000"/>
          <w:sz w:val="20"/>
          <w:szCs w:val="20"/>
          <w:u w:color="000000"/>
        </w:rPr>
        <w:t>0 00</w:t>
      </w:r>
      <w:r w:rsidRPr="00927CAE">
        <w:rPr>
          <w:rFonts w:ascii="Tahoma" w:hAnsi="Tahoma" w:cs="Tahoma"/>
          <w:color w:val="000000"/>
          <w:sz w:val="20"/>
          <w:szCs w:val="20"/>
          <w:u w:color="000000"/>
        </w:rPr>
        <w:t xml:space="preserve"> Praha 1</w:t>
      </w:r>
      <w:r w:rsidRPr="00927CAE">
        <w:rPr>
          <w:rFonts w:ascii="Tahoma" w:hAnsi="Tahoma" w:cs="Tahoma"/>
          <w:sz w:val="20"/>
          <w:szCs w:val="20"/>
        </w:rPr>
        <w:t>.</w:t>
      </w:r>
    </w:p>
    <w:p w14:paraId="6299DA23" w14:textId="77777777" w:rsidR="00A86601" w:rsidRPr="00927CAE" w:rsidRDefault="00A86601" w:rsidP="00A86601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35259B1" w14:textId="77777777" w:rsidR="00A86601" w:rsidRPr="00927CAE" w:rsidRDefault="00A86601" w:rsidP="00A86601">
      <w:pPr>
        <w:spacing w:after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927CAE">
        <w:rPr>
          <w:rFonts w:ascii="Tahoma" w:hAnsi="Tahoma" w:cs="Tahoma"/>
          <w:b/>
          <w:bCs/>
          <w:color w:val="000000"/>
          <w:sz w:val="20"/>
          <w:szCs w:val="20"/>
        </w:rPr>
        <w:t>Čestné prohlášení</w:t>
      </w:r>
    </w:p>
    <w:p w14:paraId="4947A122" w14:textId="77777777" w:rsidR="00A86601" w:rsidRPr="00927CAE" w:rsidRDefault="00A86601" w:rsidP="00A86601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5BFD7A47" w14:textId="77777777" w:rsidR="00A86601" w:rsidRPr="00927CAE" w:rsidRDefault="00A86601" w:rsidP="00A86601">
      <w:pPr>
        <w:spacing w:before="120" w:after="120"/>
        <w:jc w:val="center"/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  <w:t>Účastník zadávacího řízení:</w:t>
      </w:r>
    </w:p>
    <w:p w14:paraId="2648E956" w14:textId="79679A5C" w:rsidR="00A86601" w:rsidRPr="00927CAE" w:rsidRDefault="00A86601" w:rsidP="00A86601">
      <w:pPr>
        <w:spacing w:before="120" w:after="120"/>
        <w:jc w:val="center"/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  <w:t>obchodní firma / jméno a příjmení</w:t>
      </w:r>
      <w:r w:rsidRPr="00927CAE">
        <w:rPr>
          <w:rStyle w:val="dn"/>
          <w:rFonts w:ascii="Tahoma" w:hAnsi="Tahoma" w:cs="Tahoma"/>
          <w:iCs/>
          <w:color w:val="000000"/>
          <w:sz w:val="20"/>
          <w:szCs w:val="20"/>
          <w:u w:color="000000"/>
          <w:vertAlign w:val="superscript"/>
        </w:rPr>
        <w:footnoteReference w:id="2"/>
      </w:r>
      <w:r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Nüssli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(CZ)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spol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s.r.o.</w:t>
      </w:r>
      <w:proofErr w:type="spellEnd"/>
    </w:p>
    <w:p w14:paraId="562C3F2A" w14:textId="5653D246" w:rsidR="00A86601" w:rsidRPr="00927CAE" w:rsidRDefault="00A86601" w:rsidP="00A86601">
      <w:pPr>
        <w:spacing w:before="120" w:after="120"/>
        <w:jc w:val="center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se sídlem / trvale bytem</w:t>
      </w:r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 </w:t>
      </w:r>
      <w:proofErr w:type="spellStart"/>
      <w:r w:rsidR="003C11C1">
        <w:rPr>
          <w:rFonts w:ascii="Tahoma" w:hAnsi="Tahoma" w:cs="Tahoma"/>
          <w:sz w:val="20"/>
          <w:szCs w:val="20"/>
          <w:lang w:val="en-US"/>
        </w:rPr>
        <w:t>Kozomín</w:t>
      </w:r>
      <w:proofErr w:type="spellEnd"/>
      <w:r w:rsidR="003C11C1">
        <w:rPr>
          <w:rFonts w:ascii="Tahoma" w:hAnsi="Tahoma" w:cs="Tahoma"/>
          <w:sz w:val="20"/>
          <w:szCs w:val="20"/>
          <w:lang w:val="en-US"/>
        </w:rPr>
        <w:t xml:space="preserve"> 501, 277 45 </w:t>
      </w:r>
      <w:proofErr w:type="spellStart"/>
      <w:r w:rsidR="003C11C1">
        <w:rPr>
          <w:rFonts w:ascii="Tahoma" w:hAnsi="Tahoma" w:cs="Tahoma"/>
          <w:sz w:val="20"/>
          <w:szCs w:val="20"/>
          <w:lang w:val="en-US"/>
        </w:rPr>
        <w:t>Kozomín</w:t>
      </w:r>
      <w:proofErr w:type="spellEnd"/>
    </w:p>
    <w:p w14:paraId="7A800D90" w14:textId="2FF078DD" w:rsidR="00A86601" w:rsidRPr="00927CAE" w:rsidRDefault="00A86601" w:rsidP="00A86601">
      <w:pPr>
        <w:spacing w:before="120" w:after="120"/>
        <w:jc w:val="center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IČO </w:t>
      </w:r>
      <w:r w:rsidR="003C11C1">
        <w:rPr>
          <w:rFonts w:ascii="Tahoma" w:hAnsi="Tahoma" w:cs="Tahoma"/>
          <w:sz w:val="20"/>
          <w:szCs w:val="20"/>
          <w:lang w:val="en-US"/>
        </w:rPr>
        <w:t>44444079</w:t>
      </w:r>
    </w:p>
    <w:p w14:paraId="04108F9A" w14:textId="5D54B727" w:rsidR="00A86601" w:rsidRPr="00927CAE" w:rsidRDefault="00A86601" w:rsidP="00A86601">
      <w:pPr>
        <w:spacing w:before="120" w:after="120"/>
        <w:jc w:val="center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společnost zapsaná v obchodním rejstříku vedeném </w:t>
      </w:r>
      <w:proofErr w:type="spellStart"/>
      <w:r w:rsidR="003C11C1">
        <w:rPr>
          <w:rFonts w:ascii="Tahoma" w:hAnsi="Tahoma" w:cs="Tahoma"/>
          <w:sz w:val="20"/>
          <w:szCs w:val="20"/>
          <w:lang w:val="en-US"/>
        </w:rPr>
        <w:t>Městském</w:t>
      </w:r>
      <w:proofErr w:type="spellEnd"/>
      <w:r w:rsidR="003C11C1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="003C11C1">
        <w:rPr>
          <w:rFonts w:ascii="Tahoma" w:hAnsi="Tahoma" w:cs="Tahoma"/>
          <w:sz w:val="20"/>
          <w:szCs w:val="20"/>
          <w:lang w:val="en-US"/>
        </w:rPr>
        <w:t>soudu</w:t>
      </w:r>
      <w:proofErr w:type="spellEnd"/>
      <w:r w:rsidR="003C11C1">
        <w:rPr>
          <w:rFonts w:ascii="Tahoma" w:hAnsi="Tahoma" w:cs="Tahoma"/>
          <w:sz w:val="20"/>
          <w:szCs w:val="20"/>
          <w:lang w:val="en-US"/>
        </w:rPr>
        <w:t xml:space="preserve"> v </w:t>
      </w:r>
      <w:proofErr w:type="spellStart"/>
      <w:r w:rsidR="003C11C1">
        <w:rPr>
          <w:rFonts w:ascii="Tahoma" w:hAnsi="Tahoma" w:cs="Tahoma"/>
          <w:sz w:val="20"/>
          <w:szCs w:val="20"/>
          <w:lang w:val="en-US"/>
        </w:rPr>
        <w:t>Praze</w:t>
      </w:r>
      <w:proofErr w:type="spellEnd"/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,</w:t>
      </w:r>
      <w:r w:rsidR="009E0F7A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 </w:t>
      </w: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oddíl </w:t>
      </w:r>
      <w:r w:rsidR="003C11C1">
        <w:rPr>
          <w:rFonts w:ascii="Tahoma" w:hAnsi="Tahoma" w:cs="Tahoma"/>
          <w:sz w:val="20"/>
          <w:szCs w:val="20"/>
          <w:lang w:val="en-US"/>
        </w:rPr>
        <w:t>C</w:t>
      </w: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, vložka </w:t>
      </w:r>
      <w:r w:rsidR="003C11C1">
        <w:rPr>
          <w:rFonts w:ascii="Tahoma" w:hAnsi="Tahoma" w:cs="Tahoma"/>
          <w:sz w:val="20"/>
          <w:szCs w:val="20"/>
          <w:lang w:val="en-US"/>
        </w:rPr>
        <w:t>24239</w:t>
      </w:r>
    </w:p>
    <w:p w14:paraId="0A61AAC4" w14:textId="06F9B8A6" w:rsidR="00A86601" w:rsidRPr="00927CAE" w:rsidRDefault="00A86601" w:rsidP="00A8660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zastoupená </w:t>
      </w:r>
      <w:proofErr w:type="spellStart"/>
      <w:r w:rsidR="003C11C1">
        <w:rPr>
          <w:rFonts w:ascii="Tahoma" w:hAnsi="Tahoma" w:cs="Tahoma"/>
          <w:sz w:val="20"/>
          <w:szCs w:val="20"/>
          <w:lang w:val="en-US"/>
        </w:rPr>
        <w:t>Květoslavem</w:t>
      </w:r>
      <w:proofErr w:type="spellEnd"/>
      <w:r w:rsidR="003C11C1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="003C11C1">
        <w:rPr>
          <w:rFonts w:ascii="Tahoma" w:hAnsi="Tahoma" w:cs="Tahoma"/>
          <w:sz w:val="20"/>
          <w:szCs w:val="20"/>
          <w:lang w:val="en-US"/>
        </w:rPr>
        <w:t>Hanelem</w:t>
      </w:r>
      <w:proofErr w:type="spellEnd"/>
      <w:r w:rsidR="003C11C1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="003C11C1">
        <w:rPr>
          <w:rFonts w:ascii="Tahoma" w:hAnsi="Tahoma" w:cs="Tahoma"/>
          <w:sz w:val="20"/>
          <w:szCs w:val="20"/>
          <w:lang w:val="en-US"/>
        </w:rPr>
        <w:t>prokuristou</w:t>
      </w:r>
      <w:proofErr w:type="spellEnd"/>
      <w:r w:rsidRPr="00927CAE">
        <w:rPr>
          <w:rFonts w:ascii="Tahoma" w:hAnsi="Tahoma" w:cs="Tahoma"/>
          <w:i/>
          <w:iCs/>
          <w:sz w:val="20"/>
          <w:szCs w:val="20"/>
        </w:rPr>
        <w:t xml:space="preserve">      </w:t>
      </w:r>
    </w:p>
    <w:p w14:paraId="5FE0CDEF" w14:textId="77777777" w:rsidR="00A86601" w:rsidRPr="00927CAE" w:rsidRDefault="00A86601" w:rsidP="00A86601">
      <w:pPr>
        <w:spacing w:after="240"/>
        <w:jc w:val="center"/>
        <w:rPr>
          <w:rStyle w:val="Nzevknihy"/>
          <w:rFonts w:ascii="Tahoma" w:hAnsi="Tahoma" w:cs="Tahoma"/>
          <w:b w:val="0"/>
          <w:smallCaps w:val="0"/>
          <w:sz w:val="20"/>
          <w:szCs w:val="20"/>
        </w:rPr>
      </w:pPr>
      <w:bookmarkStart w:id="11" w:name="_Hlk483213940"/>
      <w:r w:rsidRPr="00927CAE">
        <w:rPr>
          <w:rStyle w:val="Nzevknihy"/>
          <w:rFonts w:ascii="Tahoma" w:hAnsi="Tahoma" w:cs="Tahoma"/>
          <w:sz w:val="20"/>
          <w:szCs w:val="20"/>
        </w:rPr>
        <w:t xml:space="preserve">čestně prohlašuje, že níže uvedenými osobami hodlá plnit předmět uvedené veřejné zakázky. 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1358"/>
        <w:gridCol w:w="1442"/>
        <w:gridCol w:w="1539"/>
        <w:gridCol w:w="3638"/>
        <w:gridCol w:w="6017"/>
      </w:tblGrid>
      <w:tr w:rsidR="009E0F7A" w:rsidRPr="00927CAE" w14:paraId="44A83B8B" w14:textId="77777777" w:rsidTr="009E0F7A">
        <w:trPr>
          <w:trHeight w:val="464"/>
          <w:jc w:val="center"/>
        </w:trPr>
        <w:tc>
          <w:tcPr>
            <w:tcW w:w="1550" w:type="pct"/>
            <w:gridSpan w:val="3"/>
            <w:shd w:val="clear" w:color="auto" w:fill="D9D9D9" w:themeFill="background1" w:themeFillShade="D9"/>
            <w:vAlign w:val="center"/>
          </w:tcPr>
          <w:bookmarkEnd w:id="11"/>
          <w:p w14:paraId="4E493486" w14:textId="77777777" w:rsidR="00A86601" w:rsidRPr="00927CAE" w:rsidRDefault="00A86601" w:rsidP="0061344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 xml:space="preserve">Identifikační údaje poddodavatele </w:t>
            </w:r>
          </w:p>
        </w:tc>
        <w:tc>
          <w:tcPr>
            <w:tcW w:w="1300" w:type="pct"/>
            <w:shd w:val="clear" w:color="auto" w:fill="D9D9D9" w:themeFill="background1" w:themeFillShade="D9"/>
            <w:vAlign w:val="center"/>
          </w:tcPr>
          <w:p w14:paraId="6970C554" w14:textId="77777777" w:rsidR="00A86601" w:rsidRPr="00927CAE" w:rsidRDefault="00A86601" w:rsidP="0061344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>Odhad objemu poddodávky z celkového objemu zakázky</w:t>
            </w:r>
          </w:p>
        </w:tc>
        <w:tc>
          <w:tcPr>
            <w:tcW w:w="2150" w:type="pct"/>
            <w:vMerge w:val="restart"/>
            <w:shd w:val="clear" w:color="auto" w:fill="D9D9D9" w:themeFill="background1" w:themeFillShade="D9"/>
            <w:vAlign w:val="center"/>
          </w:tcPr>
          <w:p w14:paraId="264F20C0" w14:textId="77777777" w:rsidR="00A86601" w:rsidRPr="00927CAE" w:rsidRDefault="00A86601" w:rsidP="0061344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 xml:space="preserve">Specifikace prací realizovaných poddodavatelem/ specifikace části kvalifikace prokazované poddodavatelem </w:t>
            </w:r>
          </w:p>
        </w:tc>
      </w:tr>
      <w:tr w:rsidR="009E0F7A" w:rsidRPr="00927CAE" w14:paraId="7AFE65A6" w14:textId="77777777" w:rsidTr="009E0F7A">
        <w:trPr>
          <w:trHeight w:val="464"/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05011C84" w14:textId="77777777" w:rsidR="00A86601" w:rsidRPr="00927CAE" w:rsidRDefault="00A86601" w:rsidP="0061344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>Obchodní firma/ jméno a příjmení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16AF9F57" w14:textId="77777777" w:rsidR="00A86601" w:rsidRPr="00927CAE" w:rsidRDefault="00A86601" w:rsidP="0061344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>IČO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center"/>
          </w:tcPr>
          <w:p w14:paraId="6A808699" w14:textId="77777777" w:rsidR="00A86601" w:rsidRPr="00927CAE" w:rsidRDefault="00A86601" w:rsidP="0061344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1300" w:type="pct"/>
            <w:shd w:val="clear" w:color="auto" w:fill="D9D9D9" w:themeFill="background1" w:themeFillShade="D9"/>
            <w:vAlign w:val="center"/>
          </w:tcPr>
          <w:p w14:paraId="5FB88C0C" w14:textId="77777777" w:rsidR="00A86601" w:rsidRPr="00927CAE" w:rsidRDefault="00A86601" w:rsidP="0061344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>% nebo Kč a slovní popis</w:t>
            </w:r>
          </w:p>
        </w:tc>
        <w:tc>
          <w:tcPr>
            <w:tcW w:w="2150" w:type="pct"/>
            <w:vMerge/>
            <w:shd w:val="clear" w:color="auto" w:fill="D9D9D9" w:themeFill="background1" w:themeFillShade="D9"/>
            <w:vAlign w:val="center"/>
          </w:tcPr>
          <w:p w14:paraId="45E19ADA" w14:textId="77777777" w:rsidR="00A86601" w:rsidRPr="00927CAE" w:rsidRDefault="00A86601" w:rsidP="0061344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E0F7A" w:rsidRPr="00927CAE" w14:paraId="75848307" w14:textId="77777777" w:rsidTr="009E0F7A">
        <w:trPr>
          <w:trHeight w:val="1053"/>
          <w:jc w:val="center"/>
        </w:trPr>
        <w:tc>
          <w:tcPr>
            <w:tcW w:w="485" w:type="pct"/>
            <w:vAlign w:val="center"/>
          </w:tcPr>
          <w:p w14:paraId="0C8E83F3" w14:textId="63155F78" w:rsidR="00A86601" w:rsidRPr="009E0F7A" w:rsidRDefault="003C11C1" w:rsidP="0061344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0F7A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lastRenderedPageBreak/>
              <w:t xml:space="preserve">AVT Group </w:t>
            </w:r>
            <w:proofErr w:type="spellStart"/>
            <w:r w:rsidRPr="009E0F7A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a.s.</w:t>
            </w:r>
            <w:proofErr w:type="spellEnd"/>
          </w:p>
        </w:tc>
        <w:tc>
          <w:tcPr>
            <w:tcW w:w="515" w:type="pct"/>
            <w:vAlign w:val="center"/>
          </w:tcPr>
          <w:p w14:paraId="5268B175" w14:textId="3BA9BEA8" w:rsidR="00A86601" w:rsidRPr="00927CAE" w:rsidRDefault="003C11C1" w:rsidP="0061344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01691988</w:t>
            </w:r>
          </w:p>
        </w:tc>
        <w:tc>
          <w:tcPr>
            <w:tcW w:w="550" w:type="pct"/>
            <w:vAlign w:val="center"/>
          </w:tcPr>
          <w:p w14:paraId="156CA77A" w14:textId="19FCE0FA" w:rsidR="00A86601" w:rsidRPr="00927CAE" w:rsidRDefault="003C11C1" w:rsidP="0061344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V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lomech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2376/10a, 149 00 Praha 4</w:t>
            </w:r>
          </w:p>
        </w:tc>
        <w:tc>
          <w:tcPr>
            <w:tcW w:w="1300" w:type="pct"/>
            <w:vAlign w:val="center"/>
          </w:tcPr>
          <w:p w14:paraId="0461C239" w14:textId="2A2E5F55" w:rsidR="00A86601" w:rsidRPr="00927CAE" w:rsidRDefault="003C11C1" w:rsidP="0061344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Objem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poddodávky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bude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v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rozsahu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cca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10% z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celkového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objemu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zakázky</w:t>
            </w:r>
            <w:proofErr w:type="spellEnd"/>
          </w:p>
        </w:tc>
        <w:tc>
          <w:tcPr>
            <w:tcW w:w="2150" w:type="pct"/>
            <w:vAlign w:val="center"/>
          </w:tcPr>
          <w:p w14:paraId="3564C273" w14:textId="55E39730" w:rsidR="00A86601" w:rsidRPr="00927CAE" w:rsidRDefault="007D24E8" w:rsidP="00613443">
            <w:pPr>
              <w:spacing w:line="276" w:lineRule="auto"/>
              <w:jc w:val="center"/>
              <w:rPr>
                <w:rFonts w:ascii="Tahoma" w:hAnsi="Tahoma" w:cs="Tahoma"/>
                <w:bCs/>
                <w:spacing w:val="5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Dodávku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montáž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některých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částí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AV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technologie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včetně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nastavení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dle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PD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zadavatele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poddodavatel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prokazuje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Technickou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kvalifikaci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(§79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zákona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odst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. 2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písm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. a), c) a d) –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dle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ZD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odst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. 5C,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tzn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Realizace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alespoň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dvou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(2)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obdobných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zakázek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s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finančním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plněním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odměnou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) pro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dodavatele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nejméně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8.000.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en-US"/>
              </w:rPr>
              <w:t>000,-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Kč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bez DPH a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alespoň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jednou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(1)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obdobnou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zakázkou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s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finančním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plněním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odměnou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) pro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dodavatele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nejméně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12.000.000,- bez DPH.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Obdobnou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zakázkou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se pro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účely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tohoto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ustanovení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rozumí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zakázky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jejímž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předmětem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byla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realizace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instalace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expozičního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interiéru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zakázku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</w:p>
        </w:tc>
      </w:tr>
      <w:tr w:rsidR="009E0F7A" w:rsidRPr="00927CAE" w14:paraId="2A7B53BE" w14:textId="77777777" w:rsidTr="009E0F7A">
        <w:trPr>
          <w:trHeight w:val="969"/>
          <w:jc w:val="center"/>
        </w:trPr>
        <w:tc>
          <w:tcPr>
            <w:tcW w:w="485" w:type="pct"/>
            <w:vAlign w:val="center"/>
          </w:tcPr>
          <w:p w14:paraId="77A387CB" w14:textId="2C3A5696" w:rsidR="00A86601" w:rsidRPr="009E0F7A" w:rsidRDefault="003C11C1" w:rsidP="0061344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9E0F7A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Forlit</w:t>
            </w:r>
            <w:proofErr w:type="spellEnd"/>
            <w:r w:rsidRPr="009E0F7A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D24E8" w:rsidRPr="009E0F7A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&amp; Metal, </w:t>
            </w:r>
            <w:proofErr w:type="spellStart"/>
            <w:r w:rsidR="007D24E8" w:rsidRPr="009E0F7A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a.s.</w:t>
            </w:r>
            <w:proofErr w:type="spellEnd"/>
          </w:p>
        </w:tc>
        <w:tc>
          <w:tcPr>
            <w:tcW w:w="515" w:type="pct"/>
            <w:vAlign w:val="center"/>
          </w:tcPr>
          <w:p w14:paraId="579D7872" w14:textId="6A36BF6B" w:rsidR="00A86601" w:rsidRPr="00927CAE" w:rsidRDefault="007D24E8" w:rsidP="0061344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29149479</w:t>
            </w:r>
          </w:p>
        </w:tc>
        <w:tc>
          <w:tcPr>
            <w:tcW w:w="550" w:type="pct"/>
            <w:vAlign w:val="center"/>
          </w:tcPr>
          <w:p w14:paraId="4F229770" w14:textId="3F831CD6" w:rsidR="00A86601" w:rsidRPr="00927CAE" w:rsidRDefault="007D24E8" w:rsidP="0061344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Brněnská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4404/65a, 695 01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Hodonín</w:t>
            </w:r>
            <w:proofErr w:type="spellEnd"/>
          </w:p>
        </w:tc>
        <w:tc>
          <w:tcPr>
            <w:tcW w:w="1300" w:type="pct"/>
            <w:vAlign w:val="center"/>
          </w:tcPr>
          <w:p w14:paraId="7D187E59" w14:textId="5D6F11B3" w:rsidR="00A86601" w:rsidRPr="00927CAE" w:rsidRDefault="007D24E8" w:rsidP="0061344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Objem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poddodávky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bude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v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rozsahu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cca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18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% z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celkového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objemu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zakázky</w:t>
            </w:r>
            <w:proofErr w:type="spellEnd"/>
          </w:p>
        </w:tc>
        <w:tc>
          <w:tcPr>
            <w:tcW w:w="2150" w:type="pct"/>
            <w:vAlign w:val="center"/>
          </w:tcPr>
          <w:p w14:paraId="2FB4144B" w14:textId="09A01999" w:rsidR="00A86601" w:rsidRPr="00927CAE" w:rsidRDefault="007D24E8" w:rsidP="0061344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Výroba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voštinových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desek</w:t>
            </w:r>
            <w:proofErr w:type="spellEnd"/>
          </w:p>
        </w:tc>
      </w:tr>
      <w:tr w:rsidR="009E0F7A" w:rsidRPr="00927CAE" w14:paraId="24EA120A" w14:textId="77777777" w:rsidTr="009E0F7A">
        <w:trPr>
          <w:trHeight w:val="1139"/>
          <w:jc w:val="center"/>
        </w:trPr>
        <w:tc>
          <w:tcPr>
            <w:tcW w:w="485" w:type="pct"/>
            <w:vAlign w:val="center"/>
          </w:tcPr>
          <w:p w14:paraId="58487956" w14:textId="4162D97D" w:rsidR="00A86601" w:rsidRPr="009E0F7A" w:rsidRDefault="007D24E8" w:rsidP="0061344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pacing w:val="5"/>
                <w:sz w:val="20"/>
                <w:szCs w:val="20"/>
              </w:rPr>
            </w:pPr>
            <w:r w:rsidRPr="009E0F7A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REVYKO </w:t>
            </w:r>
            <w:proofErr w:type="spellStart"/>
            <w:r w:rsidRPr="009E0F7A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spol</w:t>
            </w:r>
            <w:proofErr w:type="spellEnd"/>
            <w:r w:rsidRPr="009E0F7A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E0F7A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s.r.o.</w:t>
            </w:r>
            <w:proofErr w:type="spellEnd"/>
          </w:p>
        </w:tc>
        <w:tc>
          <w:tcPr>
            <w:tcW w:w="515" w:type="pct"/>
            <w:vAlign w:val="center"/>
          </w:tcPr>
          <w:p w14:paraId="6F63C5DC" w14:textId="5CEEF1A6" w:rsidR="00A86601" w:rsidRPr="00927CAE" w:rsidRDefault="007D24E8" w:rsidP="0061344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49245651</w:t>
            </w:r>
          </w:p>
        </w:tc>
        <w:tc>
          <w:tcPr>
            <w:tcW w:w="550" w:type="pct"/>
            <w:vAlign w:val="center"/>
          </w:tcPr>
          <w:p w14:paraId="61AA7F28" w14:textId="533C51A0" w:rsidR="00A86601" w:rsidRPr="00927CAE" w:rsidRDefault="007D24E8" w:rsidP="0061344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Víděňská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405,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Kunratice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>, 148 00 Praha 4</w:t>
            </w:r>
          </w:p>
        </w:tc>
        <w:tc>
          <w:tcPr>
            <w:tcW w:w="1300" w:type="pct"/>
            <w:vAlign w:val="center"/>
          </w:tcPr>
          <w:p w14:paraId="64DD13A5" w14:textId="6A5C033A" w:rsidR="00A86601" w:rsidRPr="00927CAE" w:rsidRDefault="007D24E8" w:rsidP="0061344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Objem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poddodávky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bude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v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rozsahu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cca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% z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celkového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objemu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zakázky</w:t>
            </w:r>
            <w:proofErr w:type="spellEnd"/>
          </w:p>
        </w:tc>
        <w:tc>
          <w:tcPr>
            <w:tcW w:w="2150" w:type="pct"/>
            <w:vAlign w:val="center"/>
          </w:tcPr>
          <w:p w14:paraId="10479349" w14:textId="65AFF53B" w:rsidR="00A86601" w:rsidRPr="00927CAE" w:rsidRDefault="007D24E8" w:rsidP="0061344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Dodávka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výroba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části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vitrín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zasklívání</w:t>
            </w:r>
            <w:proofErr w:type="spellEnd"/>
          </w:p>
        </w:tc>
      </w:tr>
      <w:tr w:rsidR="009E0F7A" w:rsidRPr="00927CAE" w14:paraId="0BB6D9AC" w14:textId="77777777" w:rsidTr="009E0F7A">
        <w:trPr>
          <w:trHeight w:val="1127"/>
          <w:jc w:val="center"/>
        </w:trPr>
        <w:tc>
          <w:tcPr>
            <w:tcW w:w="485" w:type="pct"/>
            <w:vAlign w:val="center"/>
          </w:tcPr>
          <w:p w14:paraId="42C2DE27" w14:textId="053ADC55" w:rsidR="009E0F7A" w:rsidRPr="009E0F7A" w:rsidRDefault="009E0F7A" w:rsidP="009E0F7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pacing w:val="5"/>
                <w:sz w:val="20"/>
                <w:szCs w:val="20"/>
              </w:rPr>
            </w:pPr>
            <w:r w:rsidRPr="009E0F7A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SOLLUS NÁBYTEK, </w:t>
            </w:r>
            <w:proofErr w:type="spellStart"/>
            <w:r w:rsidRPr="009E0F7A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s.r.o.</w:t>
            </w:r>
            <w:proofErr w:type="spellEnd"/>
          </w:p>
        </w:tc>
        <w:tc>
          <w:tcPr>
            <w:tcW w:w="515" w:type="pct"/>
            <w:vAlign w:val="center"/>
          </w:tcPr>
          <w:p w14:paraId="48D153D0" w14:textId="1B338D08" w:rsidR="009E0F7A" w:rsidRPr="00927CAE" w:rsidRDefault="009E0F7A" w:rsidP="009E0F7A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26268965</w:t>
            </w:r>
          </w:p>
        </w:tc>
        <w:tc>
          <w:tcPr>
            <w:tcW w:w="550" w:type="pct"/>
            <w:vAlign w:val="center"/>
          </w:tcPr>
          <w:p w14:paraId="21891DA5" w14:textId="34C6879B" w:rsidR="009E0F7A" w:rsidRPr="00927CAE" w:rsidRDefault="009E0F7A" w:rsidP="009E0F7A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Tučapy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58, PSČ 68301</w:t>
            </w:r>
          </w:p>
        </w:tc>
        <w:tc>
          <w:tcPr>
            <w:tcW w:w="1300" w:type="pct"/>
            <w:vAlign w:val="center"/>
          </w:tcPr>
          <w:p w14:paraId="2442F692" w14:textId="55E80BCB" w:rsidR="009E0F7A" w:rsidRPr="00927CAE" w:rsidRDefault="009E0F7A" w:rsidP="009E0F7A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Objem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poddodávky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bude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v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rozsahu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cca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% z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celkového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objemu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zakázky</w:t>
            </w:r>
            <w:proofErr w:type="spellEnd"/>
          </w:p>
        </w:tc>
        <w:tc>
          <w:tcPr>
            <w:tcW w:w="2150" w:type="pct"/>
            <w:vAlign w:val="center"/>
          </w:tcPr>
          <w:p w14:paraId="37F9F849" w14:textId="1BB2FA77" w:rsidR="009E0F7A" w:rsidRPr="00927CAE" w:rsidRDefault="009E0F7A" w:rsidP="009E0F7A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Dodávka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výroba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části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vitrín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zasklívání</w:t>
            </w:r>
            <w:proofErr w:type="spellEnd"/>
          </w:p>
        </w:tc>
      </w:tr>
    </w:tbl>
    <w:p w14:paraId="1F4CB70C" w14:textId="77777777" w:rsidR="00A86601" w:rsidRPr="00927CAE" w:rsidRDefault="00A86601" w:rsidP="00A86601">
      <w:pPr>
        <w:spacing w:after="0"/>
        <w:rPr>
          <w:rFonts w:ascii="Tahoma" w:hAnsi="Tahoma" w:cs="Tahoma"/>
          <w:sz w:val="20"/>
          <w:szCs w:val="20"/>
        </w:rPr>
      </w:pPr>
    </w:p>
    <w:p w14:paraId="59DA84C9" w14:textId="77777777" w:rsidR="00A86601" w:rsidRPr="00927CAE" w:rsidRDefault="00A86601" w:rsidP="00A86601">
      <w:pPr>
        <w:spacing w:after="120" w:line="320" w:lineRule="atLeast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2F2503CA" w14:textId="0BDD16CC" w:rsidR="00A86601" w:rsidRPr="00927CAE" w:rsidRDefault="00A86601" w:rsidP="00A86601">
      <w:pPr>
        <w:spacing w:after="120" w:line="320" w:lineRule="atLeast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V </w:t>
      </w:r>
      <w:proofErr w:type="spellStart"/>
      <w:r w:rsidR="007D24E8">
        <w:rPr>
          <w:rFonts w:ascii="Tahoma" w:hAnsi="Tahoma" w:cs="Tahoma"/>
          <w:sz w:val="20"/>
          <w:szCs w:val="20"/>
          <w:lang w:val="en-US"/>
        </w:rPr>
        <w:t>Praze</w:t>
      </w:r>
      <w:proofErr w:type="spellEnd"/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 dne </w:t>
      </w:r>
      <w:r w:rsidR="007D24E8">
        <w:rPr>
          <w:rFonts w:ascii="Tahoma" w:hAnsi="Tahoma" w:cs="Tahoma"/>
          <w:sz w:val="20"/>
          <w:szCs w:val="20"/>
          <w:lang w:val="en-US"/>
        </w:rPr>
        <w:t>30. 8. 2023</w:t>
      </w:r>
    </w:p>
    <w:p w14:paraId="3A0F1E05" w14:textId="77777777" w:rsidR="00A86601" w:rsidRPr="00927CAE" w:rsidRDefault="00A86601" w:rsidP="00A86601">
      <w:pPr>
        <w:spacing w:after="120" w:line="320" w:lineRule="atLeast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7C9613AB" w14:textId="77777777" w:rsidR="009E0F7A" w:rsidRDefault="00A86601" w:rsidP="00A86601">
      <w:pP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sectPr w:rsidR="009E0F7A" w:rsidSect="00796A28">
          <w:headerReference w:type="default" r:id="rId9"/>
          <w:foot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Podpis osoby oprávněn</w:t>
      </w:r>
      <w:r w:rsidRPr="009E3248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é </w:t>
      </w: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zastupovat účastníka zadávacího řízení: …………………………</w:t>
      </w:r>
      <w:proofErr w:type="gramStart"/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…….</w:t>
      </w:r>
      <w:proofErr w:type="gramEnd"/>
    </w:p>
    <w:p w14:paraId="70FF8426" w14:textId="0284A601" w:rsidR="00A86601" w:rsidRDefault="009E0F7A" w:rsidP="00A86601">
      <w:pPr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lastRenderedPageBreak/>
        <w:t>Příloha č. 2 Smlouvy</w:t>
      </w:r>
    </w:p>
    <w:p w14:paraId="18216789" w14:textId="268A2934" w:rsidR="009E0F7A" w:rsidRPr="009E0F7A" w:rsidRDefault="009E0F7A" w:rsidP="009E0F7A">
      <w:pPr>
        <w:jc w:val="center"/>
        <w:rPr>
          <w:rStyle w:val="dn"/>
          <w:rFonts w:ascii="Tahoma" w:hAnsi="Tahoma" w:cs="Tahoma"/>
          <w:b/>
          <w:bCs/>
          <w:color w:val="000000"/>
          <w:sz w:val="20"/>
          <w:szCs w:val="20"/>
          <w:u w:color="000000"/>
        </w:rPr>
      </w:pPr>
      <w:r w:rsidRPr="009E0F7A">
        <w:rPr>
          <w:rStyle w:val="dn"/>
          <w:rFonts w:ascii="Tahoma" w:hAnsi="Tahoma" w:cs="Tahoma"/>
          <w:b/>
          <w:bCs/>
          <w:color w:val="000000"/>
          <w:sz w:val="20"/>
          <w:szCs w:val="20"/>
          <w:u w:color="000000"/>
        </w:rPr>
        <w:t>PROJEKTOVÁ DOKUMENTACE</w:t>
      </w:r>
    </w:p>
    <w:p w14:paraId="59A334EB" w14:textId="77777777" w:rsidR="009E0F7A" w:rsidRPr="00927CAE" w:rsidRDefault="009E0F7A" w:rsidP="00A86601">
      <w:pPr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0E0BC863" w14:textId="77777777" w:rsidR="0012703F" w:rsidRDefault="0012703F" w:rsidP="00645F66"/>
    <w:p w14:paraId="6067A3F3" w14:textId="77777777" w:rsidR="000E6195" w:rsidRDefault="009E0F7A" w:rsidP="00645F66">
      <w:pPr>
        <w:sectPr w:rsidR="000E6195" w:rsidSect="009E0F7A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PROJEKTOVÁ DOKUMENTACE JE OBSAŽENA NA PŘILOŽENÉM NOSIČI DAT.</w:t>
      </w:r>
    </w:p>
    <w:tbl>
      <w:tblPr>
        <w:tblW w:w="14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380"/>
        <w:gridCol w:w="287"/>
        <w:gridCol w:w="287"/>
        <w:gridCol w:w="250"/>
        <w:gridCol w:w="25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74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00"/>
        <w:gridCol w:w="2860"/>
        <w:gridCol w:w="220"/>
        <w:gridCol w:w="220"/>
        <w:gridCol w:w="760"/>
        <w:gridCol w:w="300"/>
        <w:gridCol w:w="1297"/>
        <w:gridCol w:w="680"/>
        <w:gridCol w:w="380"/>
      </w:tblGrid>
      <w:tr w:rsidR="000E6195" w:rsidRPr="000E6195" w14:paraId="6F23E1A6" w14:textId="77777777" w:rsidTr="000E6195">
        <w:trPr>
          <w:trHeight w:val="139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AD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B9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54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1D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09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8D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83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F4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96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0B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21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5C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54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67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92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08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0D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A0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FE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3A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28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FB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14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3B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1E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FD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C5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EA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A6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EF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EA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4D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FD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14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FC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93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5F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97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AE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0F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0B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59538B60" w14:textId="77777777" w:rsidTr="000E6195">
        <w:trPr>
          <w:trHeight w:val="49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88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59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CA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  <w:t>REKAPITULACE STAVBY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76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7B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53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9E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A1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7B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E4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01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6A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6E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FA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2D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6D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F6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16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D1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EB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E2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E2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6D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40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55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AA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C2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3273D80" w14:textId="77777777" w:rsidTr="000E6195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BA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4F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002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6A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4C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00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01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3D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08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A2022162-I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95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</w:tr>
      <w:tr w:rsidR="000E6195" w:rsidRPr="000E6195" w14:paraId="123B7205" w14:textId="77777777" w:rsidTr="000E6195">
        <w:trPr>
          <w:trHeight w:val="7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00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3D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C70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>Stavba: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7D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03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BC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4EA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 xml:space="preserve">Expozice </w:t>
            </w:r>
            <w:proofErr w:type="gramStart"/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>LIDÉ - etapa</w:t>
            </w:r>
            <w:proofErr w:type="gramEnd"/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 xml:space="preserve"> I.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B7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</w:p>
        </w:tc>
      </w:tr>
      <w:tr w:rsidR="000E6195" w:rsidRPr="000E6195" w14:paraId="1B3936EE" w14:textId="77777777" w:rsidTr="000E6195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DF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74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2F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5A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7F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EA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D8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02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E9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15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88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AD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4C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5E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B0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3D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31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64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46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06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49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C2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AD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DD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7A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31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1B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E1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7A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C5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7D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82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CD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08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11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41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A3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7B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4A80419" w14:textId="77777777" w:rsidTr="000E6195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02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EC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F2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F8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69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12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3E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49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Národní Muzeum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85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33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81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6A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A2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DE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08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1D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47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10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C1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5C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84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3C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8E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57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85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E6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AE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0B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FF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D5D9B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28.8.2023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1F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04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B249BAD" w14:textId="77777777" w:rsidTr="000E6195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E7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6B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02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68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0E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62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BE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E1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1A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AC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B9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33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23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2A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5C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BD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10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DD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6D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C8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50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C8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D6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A1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97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2B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20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B1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87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FB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95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69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5C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0E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D1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E6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25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F4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74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65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C2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6774207" w14:textId="77777777" w:rsidTr="000E6195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3D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8E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CA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DC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C0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6F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72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59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9A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90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C8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A2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D6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D2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E2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FB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C6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BB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34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BD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67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E3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93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A9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9B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6C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9D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44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2C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1F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7A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1B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A2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C9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76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B3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52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2D4790F" w14:textId="77777777" w:rsidTr="000E6195">
        <w:trPr>
          <w:trHeight w:val="372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DF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22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F0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0B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83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CA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E4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B2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46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9D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5F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D3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2A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3B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42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1A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39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FA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51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BC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FD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34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AA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4F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53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13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96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10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03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F4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BE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52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52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26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9F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F2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D4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F9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9A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5D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34EE105" w14:textId="77777777" w:rsidTr="000E6195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09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A7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DC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B5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B2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7E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C2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93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40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22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27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4A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AC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52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82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B8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0D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5B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57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50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EF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E4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9E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E0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39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83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73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63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FF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3B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F9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8C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E8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8A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32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0B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47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59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3D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9D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3E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4888981" w14:textId="77777777" w:rsidTr="000E6195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24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92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0E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42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94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76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4D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B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65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E2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F2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9E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5F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A9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A6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4B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7E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F2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6E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92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59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74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B6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7D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50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CC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F9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F5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49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FC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1A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91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17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FF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567354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44444079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7A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79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87D7F40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C9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7A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BC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901DC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Nüssli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(CZ) spol. s r.o.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BA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24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474BD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CZ44444079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99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B4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04DF9E9" w14:textId="77777777" w:rsidTr="000E6195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9F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34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D9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16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A7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26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C5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BE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F4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DA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D7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45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A5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23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87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6A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0E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ED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3F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E5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25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95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C9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91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FB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38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D0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40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4A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71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57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FC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5D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20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71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C5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C5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41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E7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29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75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213B451" w14:textId="77777777" w:rsidTr="000E6195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41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8D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E7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10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FC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76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76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1C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7D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49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1F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E4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4C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4B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BE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50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AD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54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A0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70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4A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60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94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37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E2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13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5B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A0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E0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1D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FA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13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55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8F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23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2A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C416751" w14:textId="77777777" w:rsidTr="000E6195">
        <w:trPr>
          <w:trHeight w:val="372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6F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27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3B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E7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x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DF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07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E4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6D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7A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2A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B4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20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D0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AA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F7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92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F8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4C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9A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D3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26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AC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EB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D7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BF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15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72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0B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AC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86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4A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0C7E029" w14:textId="77777777" w:rsidTr="000E6195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86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95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41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A1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58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E5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F8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0F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A1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65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41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A3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40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FB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6F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CA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79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D7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F8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EA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17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B6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8E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59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05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35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22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44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61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B1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91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ED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43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93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B2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1C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C8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E2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03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B6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1D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ED8138D" w14:textId="77777777" w:rsidTr="000E6195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81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E7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A7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13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59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07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4F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C0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3E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ED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25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6E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FA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0F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93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57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94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EF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BA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74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11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38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61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F5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9D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5F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C3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AA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98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D4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08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88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88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69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05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83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ABA99CE" w14:textId="77777777" w:rsidTr="000E6195">
        <w:trPr>
          <w:trHeight w:val="372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F6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4D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02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42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10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E7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E4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E1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FC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87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B2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8D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BA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8B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DE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DF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33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F3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F2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AB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70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3F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AA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79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0A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B6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07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EF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12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55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02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5E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60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F3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F9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E5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CE12C8A" w14:textId="77777777" w:rsidTr="000E6195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33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24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24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81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3E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7C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58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A2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50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75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54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6C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40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2D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05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45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D8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E1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81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CA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16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A0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86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DC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46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54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A3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C0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DA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55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01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93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19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D4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82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EF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4D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08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DD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06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33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B17A292" w14:textId="77777777" w:rsidTr="000E6195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7C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66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39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92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AD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E9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43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E1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F2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9E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8F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48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8E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66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5B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34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76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C7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D0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F9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AD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80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9B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A1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3F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BC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6A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B0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14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44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81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A0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57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48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A3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6F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C3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447C547" w14:textId="77777777" w:rsidTr="000E6195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A5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D0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73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20A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Rozpočet byl zpracovaný v CS ÚRS, cenová úroveň 2022/II.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5A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59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AC248BF" w14:textId="77777777" w:rsidTr="000E6195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28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02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EE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DA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D5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60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4B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7B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46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0D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3A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0B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31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D5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A4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0E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FF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01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06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CC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D8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84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7A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1A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C5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DF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57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19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7F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6B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A6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01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D3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1D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13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27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9E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2B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CD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27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F6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FAD9773" w14:textId="77777777" w:rsidTr="000E6195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7C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BF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73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8D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5B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39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9A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F6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75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84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6A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6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FC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DF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00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08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C4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31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65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72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DE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FA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78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E6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51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DF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F6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57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F4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E5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A5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D4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4D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A8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C7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AE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5C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D5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6F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3E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4A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E6195" w:rsidRPr="000E6195" w14:paraId="09B992C1" w14:textId="77777777" w:rsidTr="000E6195">
        <w:trPr>
          <w:trHeight w:val="5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18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AA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8AE0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D014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BCF7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809E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5FF9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F34F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45B3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F249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04DA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4B4C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AFB8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46D7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CCF0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E55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89C2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FC8B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8E23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FAA8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19EA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518D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AB1E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C301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2C8E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5A01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0598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A824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9068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1375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951DD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84 989 379,39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DEA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E6195" w:rsidRPr="000E6195" w14:paraId="5A5D9410" w14:textId="77777777" w:rsidTr="000E6195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AB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F3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02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39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98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F3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8C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A0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A8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8E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B5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87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02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A8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D7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17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A6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58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C3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8E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BF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13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D8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C6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72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BD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21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ED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F8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ED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DB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0D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05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24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CA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B4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95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94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49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78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D4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EA39E34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15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B0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65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46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3A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F7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F8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D9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89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58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394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079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92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75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29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C1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50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84B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147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68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9A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CA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DC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002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149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1F3A795F" w14:textId="77777777" w:rsidTr="000E6195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22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90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71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93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25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2B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B8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25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0D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0D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7E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3D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35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643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969696"/>
                <w:sz w:val="20"/>
                <w:szCs w:val="20"/>
                <w:lang w:eastAsia="cs-CZ"/>
              </w:rPr>
              <w:t>84 989 379,39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958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1A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3F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22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93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266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969696"/>
                <w:sz w:val="20"/>
                <w:szCs w:val="20"/>
                <w:lang w:eastAsia="cs-CZ"/>
              </w:rPr>
              <w:t>17 847 769,67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24B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575CF18A" w14:textId="77777777" w:rsidTr="000E6195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FE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A4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47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00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E9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73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F8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7C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15,00%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52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E3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2A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60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E9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2C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422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C0C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D6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A8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FB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CF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8E1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066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1D964C72" w14:textId="77777777" w:rsidTr="000E6195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1D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D7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D4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84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13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F6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C6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EF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70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D1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41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64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26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60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B1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D7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F7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60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0B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BD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23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7E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B3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5A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04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18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45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46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B8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B2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B9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1A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F6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70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BB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39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AD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0A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E9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6D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13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80651A5" w14:textId="77777777" w:rsidTr="000E6195">
        <w:trPr>
          <w:trHeight w:val="5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83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4A68DB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3B8AF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F20C7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78656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7A2F3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16CE1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920C2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8D5A0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68B7E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07C71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10B19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1E4128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5A6BB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8815D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5F1D5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99C9F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8A4DB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7781D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618D8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22F3E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98E81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AFCF0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4A762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485E2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14:paraId="5F5249F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>102 837 149,06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72ED63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48CCE89F" w14:textId="77777777" w:rsidTr="000E6195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D8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8F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C4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D3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B9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ED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99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72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B8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49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2A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31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EE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F9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38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D7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29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56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F4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7A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FA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EA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12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02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DB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A4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E3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2D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A3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A4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A6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46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83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BE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51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F3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6E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D8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AD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BF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BC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CDC505E" w14:textId="77777777" w:rsidTr="000E6195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FB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FC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C2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F7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87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E3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10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4C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25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E7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CB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F1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47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BE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BC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14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5D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F5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D9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6C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C3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F6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0B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DA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F3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D8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3F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94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66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93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64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96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1F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5C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B9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DD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55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57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FD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17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7F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32375A8" w14:textId="77777777" w:rsidTr="000E6195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0E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DD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8F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C6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6E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26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F1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8C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C5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98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DB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81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59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9E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F0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6C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11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B7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5E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0D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DE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E3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1B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BD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6F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0A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2A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53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4C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08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71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E1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AB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F6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35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1B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78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EE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2B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CD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2E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0DC1AE0" w14:textId="77777777" w:rsidTr="000E6195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9C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44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B6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D5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51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D8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CC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14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8C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D4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3A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29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7B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1F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24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10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5E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3A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BD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B1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25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1F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6F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49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B7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CF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76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2C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AE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C1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A0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A1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EC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04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09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C8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D8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24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AB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04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4A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97C2BC5" w14:textId="77777777" w:rsidTr="000E6195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F5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2E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84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48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FA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DE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85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DA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99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66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95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78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8F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6F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8C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D3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8E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D7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96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AD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7E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28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C0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AA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14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A6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CB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2E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7A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5F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B4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A1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C3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7A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A3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42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4A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F4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2E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85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82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2753598" w14:textId="77777777" w:rsidTr="000E6195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08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BB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EB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BF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6C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23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B5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54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B2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21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4B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72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71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C3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84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E8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B3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DD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33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06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1D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AF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62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2A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C2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0A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F3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83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3D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AB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DD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EF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D0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AD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92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85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9B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A0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8B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B1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F4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EC0DC52" w14:textId="77777777" w:rsidTr="000E6195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D5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60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36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6B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B8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15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71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11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4D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F1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55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00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CC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F3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20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B5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F9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A4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79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43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F3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A2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3A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45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B4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B9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65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84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48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88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57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2C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C7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C8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58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12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40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EA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53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76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3F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01BB467" w14:textId="77777777" w:rsidTr="000E6195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2A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D7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46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5D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20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1F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5B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50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DE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36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64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71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64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23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21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E6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4A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D9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24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46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41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65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38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CB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30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80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98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76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DB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CD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7C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EB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04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75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DD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84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CB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64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57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72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20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28A87C0" w14:textId="77777777" w:rsidTr="000E6195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AA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F3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D5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36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DD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8D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B8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6D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D7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6C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95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72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71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37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E6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33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40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25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B2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44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1F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EC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46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74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FC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1E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C7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85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50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0C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98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8C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BD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F1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48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41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FD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6D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B5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E8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2E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342A221" w14:textId="77777777" w:rsidTr="000E6195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84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F6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D7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61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F5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02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12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9F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74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86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D8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4D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79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99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9F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7A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AD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E6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F7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42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C9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60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F3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23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0D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61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00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CB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A0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7E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84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E9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ED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B6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C9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7D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2F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63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86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BB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32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A428C81" w14:textId="77777777" w:rsidTr="000E6195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C1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B7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8D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F4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C9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86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DD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78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98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5D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FA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AF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3A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1A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42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E4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9F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0C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9A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C9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AD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AB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A3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4C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E9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66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EF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D9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5E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F6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D0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8A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96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50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8D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2D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85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51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DE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D7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CC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486F951" w14:textId="77777777" w:rsidTr="000E6195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11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A0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B9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84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8C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9E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E2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18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C0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83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39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D7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3A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EF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F3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33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0E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94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2C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6F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86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D4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7C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90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39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85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A6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14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F6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40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6B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B3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B4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7F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A6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59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63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CF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EF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EA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A1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4A428E2" w14:textId="77777777" w:rsidTr="000E6195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4F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28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E3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F8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3B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5D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08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D2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38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88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40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1A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02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74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D3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2C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9A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FC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40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46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29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F8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D8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FD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E3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E7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97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31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DC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02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CE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79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0C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A2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0E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53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B3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73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6B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1A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C9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5A85090" w14:textId="77777777" w:rsidTr="000E6195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3A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7B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23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25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6C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1A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4C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2F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62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88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4A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B9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3A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F7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27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E8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41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A8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72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D2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07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70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5F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D1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0E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469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8C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05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1F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B5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60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E8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52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E5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0D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39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E6195" w:rsidRPr="000E6195" w14:paraId="59BB5B55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4E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C1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F9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2A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2C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A0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F8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5F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5F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59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D6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EC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4A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8A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AA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94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50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C7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B2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8E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7F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7D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D5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CC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1E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04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7E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CE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7E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18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8D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CD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2E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5A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F6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61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FD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45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90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DF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1A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7171B0B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B6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38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29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65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F4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75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2A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B3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52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DD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83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FA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5C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56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BF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A0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91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70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93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D6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AC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52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14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21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81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77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66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CB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E5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C6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B9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99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70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B9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54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72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65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0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7C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80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83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B3C7F2C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64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33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76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41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5D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82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E0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36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77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30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39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FB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75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45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D9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74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18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D4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0E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7E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F9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23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CC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8B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2B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3B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0A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1B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96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DC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40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60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3C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6F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DD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1F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95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74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9E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C4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54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B845E52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63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8A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86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F5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16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26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9A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BA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2F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8C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71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69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1B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C7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7D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30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F7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A1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AB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7F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C0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84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BB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94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9E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02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7B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91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74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F0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22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2C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84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2F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C6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FE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39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08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FF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91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59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89C8CBD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56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A0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32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F7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94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D4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A3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6F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1B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9A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A3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C0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70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DC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83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E1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95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2F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F7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1E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2D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17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99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65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8F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7D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31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DD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B9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49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87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A1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BD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B5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C6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75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E6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47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8A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24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D7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7D88AB1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D4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41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24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9A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C5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A4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21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2A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08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4D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DE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9C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81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1D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58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BB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99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86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C1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D1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31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26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FA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10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B2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A3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63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AB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EA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84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F8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78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CC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99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ED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F3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2B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1B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0C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78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43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BC63272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8F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79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01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3B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FE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B4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65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1F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5F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BA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B1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12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40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B8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7F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DC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68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E2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7C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6E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E8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78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B4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E9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6C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98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FE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E2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F6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66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39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84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55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2E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95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AA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EF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82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45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A1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A8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EE75990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24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71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58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EF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D0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CB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C6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EF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2C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92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1D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57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AE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59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07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86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62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B8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F4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60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F7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87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B8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7E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B4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45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EE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62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AE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CA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6A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1D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19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E7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CF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D1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9B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19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D8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82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2F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7F6A512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A5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B4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1D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32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AE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23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D9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BE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1C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D1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C9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A4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FE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6C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22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45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A0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99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A4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E8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FA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8E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2B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22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B6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78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11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D2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64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2B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72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A5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BC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36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F2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9D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19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DB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B1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77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20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C0987CD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8B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6B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8A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BC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0C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4A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03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E0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AF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75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22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90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11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A4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8C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A3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5C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1F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49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86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4E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1C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04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46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A2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CA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98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FA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CA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9C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E8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62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30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F6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CA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25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DE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22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FA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A2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0F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EEF12EC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7D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EE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0E28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4548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F70F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2ACA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ACE3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A90A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047F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92C7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01AF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A842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0F0D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8394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E979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DA45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AB37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8668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53FB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EB9E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1E0F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71E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2C39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B039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8B05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71A4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C5C0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63C8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0D8E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59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E6195" w:rsidRPr="000E6195" w14:paraId="1C5F284E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AF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D4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9E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4B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22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34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54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39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50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C2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93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10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FE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40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38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47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D5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32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EA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B6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1D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D6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46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84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38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81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33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14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5E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47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34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51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BA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2C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4C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F5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3F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02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3C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2B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11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AF46BBC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F6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49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D3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73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88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10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76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DD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54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3C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48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2A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D2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17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99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4D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56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29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24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A4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99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A4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15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77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68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05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19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70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6D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E9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23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0A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8F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C2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62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5A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14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A3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B1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EA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33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3FB930E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D4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9E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D1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3F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33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23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86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D4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15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F5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C0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10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95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2A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DB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8B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7A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E0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BB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C9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70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1B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41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30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65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D6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C1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75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0A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19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76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72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D0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38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EA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F1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58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88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01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C2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9C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B78FA07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65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17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58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83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96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EF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82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75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6D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1A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50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79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25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54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3E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4A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44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B0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B6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30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34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A5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6F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E6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11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E9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8A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17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36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DC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F0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62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CD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F9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A9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E6195" w:rsidRPr="000E6195" w14:paraId="3CA8712E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9F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A4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46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D1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C1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8C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B5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C8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52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B0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9D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56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4B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F6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90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7E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F9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38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49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CF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91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DA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67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C2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43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9A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94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67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5C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1B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2F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15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94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91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FC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EB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56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B7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96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9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D3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772DB7A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BB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CC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6E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33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3B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95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58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E2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0A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4D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4D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D3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CE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2F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FB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0F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45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FC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85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82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CD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D4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33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0A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BD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1D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85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CA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11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86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62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FB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82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BA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7D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CC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1F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9A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FA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07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77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A0E9D2E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95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53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1D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BE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AF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29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2C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75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57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0B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46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95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2A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AE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A5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43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84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A8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BA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AB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9B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4D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AA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6B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0C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03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80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4D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2B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17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BA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38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65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34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C1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1F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B4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35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66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76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FB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3D9C61B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D8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1F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2A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62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71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B8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7B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65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94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00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47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B6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9C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FF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66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F4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04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AA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8E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FA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3A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9E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22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CA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69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40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EF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9C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D5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AD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29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CA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62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08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DD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10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9B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1A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F9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9C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1D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501472E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BF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DB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D7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67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43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05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2A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69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43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F9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D7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CC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36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0E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33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D2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05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CB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30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F6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D7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CA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BB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63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6C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2C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AE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54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86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7B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E6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AC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C0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14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30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78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92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FC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34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63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B1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31F3F34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76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59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1A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9E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99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E4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DE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58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DA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8A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27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C5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9D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AA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8E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AF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5B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D9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A7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54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DC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1C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D5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53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88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53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D3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08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B7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B0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07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3B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FE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37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6E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42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F5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4A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31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04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5A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E34A956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7A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39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8D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36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9B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2B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71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68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CF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FC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14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F1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10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50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2C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B6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34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6F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33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2C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B7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4A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17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9F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A3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2F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48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EB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C4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25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7B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F4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3C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A4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90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8C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AA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B1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74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74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17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CF8C6C3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2F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79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18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52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B2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3F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DC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04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F9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55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FB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A8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48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B9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CE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8A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D1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E8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48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26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E8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52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BE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52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00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8F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C0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17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6F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C9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92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EE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0B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3E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A4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D6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97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6C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FD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73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21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5CB2C36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E5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D3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76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06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B0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CD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C1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1B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86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71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94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96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50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54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9A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60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C5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3F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B0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8F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E4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40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98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02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BF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03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A4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C1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E3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DC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D1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E3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4C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DC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A4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3A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58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5D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C6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38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9B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9CB3981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E5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A0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F0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41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52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95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4F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18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52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8D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22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B6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32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41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A8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20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67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B2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A4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5F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14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30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64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98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B6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E6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E3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40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10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2E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C1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92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E5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03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B9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6C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0A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1B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FB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FB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4E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543DA6F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E7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BC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7A6C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9D17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89A4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8772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418B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961F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4E57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8888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E8D8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B692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0E7A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78C9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CE88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67C7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6376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D4A9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82CD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23D1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1A77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5B60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80B6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F870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F398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2D7A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C270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A4C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125E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B8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0E6195" w:rsidRPr="000E6195" w14:paraId="3B27775A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B9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E0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DB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54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B0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23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06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38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0A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84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4C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A1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D6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3B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AD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D6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26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B9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B8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77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CC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A5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31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9E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77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C30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54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47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8E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2F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C6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61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8A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9E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11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A7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1C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27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DF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7B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03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93BEDD8" w14:textId="77777777" w:rsidTr="000E6195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1A84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489D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D782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AD76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A8A3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A4E2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8221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4E54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04D0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B750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A53D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35E3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54F5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5BA9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8F4B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471E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7C74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95D7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8BBA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6CBC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9383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1D12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4B0E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7886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CC4D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C68E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4A45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4B77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3EF7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9FD9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5D0F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17AA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028F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5318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DA9B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96DB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75CF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A01A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251E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00AC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E5A6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1D3ED562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51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35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4D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19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0B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4C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40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CF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69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D0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2E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BB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56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D3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BF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56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8F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8F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4E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3C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A4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2E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59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48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52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A6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10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6E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BF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30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56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96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1E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CE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C0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57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09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65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A5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FC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7F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3CA836C" w14:textId="77777777" w:rsidTr="000E619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D9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DF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65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EA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B9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70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9A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F8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91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73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D1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0F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71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A9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4E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79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98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44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B3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B3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D1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E3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25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21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2A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2D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D4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5B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F4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3F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7C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9C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0B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9F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E0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AF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ED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F1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6A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89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8F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9A71E22" w14:textId="48ABD5BA" w:rsidR="000E6195" w:rsidRDefault="000E6195" w:rsidP="00645F66"/>
    <w:p w14:paraId="03332D72" w14:textId="77777777" w:rsidR="000E6195" w:rsidRDefault="000E6195">
      <w:pPr>
        <w:suppressAutoHyphens w:val="0"/>
        <w:spacing w:after="200" w:line="276" w:lineRule="auto"/>
      </w:pPr>
      <w:r>
        <w:br w:type="page"/>
      </w:r>
    </w:p>
    <w:tbl>
      <w:tblPr>
        <w:tblW w:w="14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07"/>
        <w:gridCol w:w="273"/>
        <w:gridCol w:w="176"/>
        <w:gridCol w:w="302"/>
        <w:gridCol w:w="12"/>
        <w:gridCol w:w="240"/>
        <w:gridCol w:w="240"/>
        <w:gridCol w:w="240"/>
        <w:gridCol w:w="240"/>
        <w:gridCol w:w="240"/>
        <w:gridCol w:w="240"/>
        <w:gridCol w:w="88"/>
        <w:gridCol w:w="152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108"/>
        <w:gridCol w:w="132"/>
        <w:gridCol w:w="240"/>
        <w:gridCol w:w="240"/>
        <w:gridCol w:w="68"/>
        <w:gridCol w:w="172"/>
        <w:gridCol w:w="300"/>
        <w:gridCol w:w="788"/>
        <w:gridCol w:w="1420"/>
        <w:gridCol w:w="652"/>
        <w:gridCol w:w="220"/>
        <w:gridCol w:w="220"/>
        <w:gridCol w:w="760"/>
        <w:gridCol w:w="168"/>
        <w:gridCol w:w="132"/>
        <w:gridCol w:w="1200"/>
        <w:gridCol w:w="680"/>
        <w:gridCol w:w="380"/>
      </w:tblGrid>
      <w:tr w:rsidR="000E6195" w:rsidRPr="000E6195" w14:paraId="7BF06D05" w14:textId="77777777" w:rsidTr="000E6195">
        <w:trPr>
          <w:trHeight w:val="139"/>
        </w:trPr>
        <w:tc>
          <w:tcPr>
            <w:tcW w:w="2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5D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6F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06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F3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8E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46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3A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F1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2A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F8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CA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75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89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51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45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52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7F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B1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12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B2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B8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A4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5C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09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BE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9B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AB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15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59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9B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B3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C0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99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96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1A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99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8F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5A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68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29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D9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450835AD" w14:textId="77777777" w:rsidTr="000E6195">
        <w:trPr>
          <w:trHeight w:val="499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5F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94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BA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  <w:t>REKAPITULACE OBJEKTŮ STAVBY A SOUPISŮ PRACÍ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F3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C2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DE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4D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97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03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46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2A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31EEB86" w14:textId="77777777" w:rsidTr="000E6195">
        <w:trPr>
          <w:trHeight w:val="139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09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5A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61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D5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61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4A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0B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F4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28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C2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1D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C8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D2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D9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E7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7B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77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2C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44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11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38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13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4F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8B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B4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5F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B9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4F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D8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E9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6E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00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D6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BC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FD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23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5C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80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1D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2D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D0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53E5058" w14:textId="77777777" w:rsidTr="000E6195">
        <w:trPr>
          <w:trHeight w:val="240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53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8E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1C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07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40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90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76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4B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72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D9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A2022162-I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7E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91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F6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13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CD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24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F6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CC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27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C8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67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B9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25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E7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79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5A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B7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9A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41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6B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9E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BA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7C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99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13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B9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A072916" w14:textId="77777777" w:rsidTr="000E6195">
        <w:trPr>
          <w:trHeight w:val="739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FE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> </w:t>
            </w:r>
          </w:p>
        </w:tc>
        <w:tc>
          <w:tcPr>
            <w:tcW w:w="1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7A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>Stavba: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7D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BB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46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DE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AF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2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C49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 xml:space="preserve">Expozice </w:t>
            </w:r>
            <w:proofErr w:type="gramStart"/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>LIDÉ - etapa</w:t>
            </w:r>
            <w:proofErr w:type="gramEnd"/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 xml:space="preserve"> I.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A6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</w:p>
        </w:tc>
      </w:tr>
      <w:tr w:rsidR="000E6195" w:rsidRPr="000E6195" w14:paraId="15C42108" w14:textId="77777777" w:rsidTr="000E6195">
        <w:trPr>
          <w:trHeight w:val="139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E8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9A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B1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BD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0D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DB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8F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4C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78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37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2C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A3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C1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37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D8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0C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2F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32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E4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52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2E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8A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77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16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AF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91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1F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81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09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89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47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E3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9B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F6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29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E5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4B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29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FA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19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80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762C388" w14:textId="77777777" w:rsidTr="000E6195">
        <w:trPr>
          <w:trHeight w:val="240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E5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74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03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02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05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DC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FC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38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24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0B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Národní Muzeum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CE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5D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26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19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0C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99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BC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B6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ED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7F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E7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24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C8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3E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AC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AC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92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C2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F1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CE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28.08.2023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47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AE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FF49880" w14:textId="77777777" w:rsidTr="000E6195">
        <w:trPr>
          <w:trHeight w:val="139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11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2D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D6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73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C4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39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CC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5F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12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22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62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28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DB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4B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31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FD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7E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03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C7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4C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50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B8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B2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49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15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30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56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97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F0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7A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6F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13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57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B8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CA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5C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3D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0E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7B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4B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D7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8DA8819" w14:textId="77777777" w:rsidTr="000E6195">
        <w:trPr>
          <w:trHeight w:val="304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21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26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D4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3F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75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AA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F6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7A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BE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F8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8D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DA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12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DF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98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0D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E2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78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E9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20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18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8E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1F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E6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CF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61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39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84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FE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A7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EA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7F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F4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84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C0C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x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</w:tr>
      <w:tr w:rsidR="000E6195" w:rsidRPr="000E6195" w14:paraId="0226417A" w14:textId="77777777" w:rsidTr="000E6195">
        <w:trPr>
          <w:trHeight w:val="304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E0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07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BF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B7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5F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E9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9B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B9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Nüssli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(CZ) spol. s r.o.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93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5E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E6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D8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56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19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29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97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D7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23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06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E9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2F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B6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18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D6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E1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5D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751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0E6195" w:rsidRPr="000E6195" w14:paraId="6E1C2745" w14:textId="77777777" w:rsidTr="000E6195">
        <w:trPr>
          <w:trHeight w:val="214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A4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C7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92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90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C9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87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F3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22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66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D1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FD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7E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0B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71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C8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0A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33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32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90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35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F1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B5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05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C3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DD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5E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F8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0A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2B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F5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72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B3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63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CF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63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4C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EC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85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D7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F4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57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873EB96" w14:textId="77777777" w:rsidTr="000E6195">
        <w:trPr>
          <w:trHeight w:val="585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7A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E44CF8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0DAD2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5D8AAE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49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420229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4FDB3B0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Cena s DPH [CZK]</w:t>
            </w:r>
          </w:p>
        </w:tc>
      </w:tr>
      <w:tr w:rsidR="000E6195" w:rsidRPr="000E6195" w14:paraId="16E9E6DB" w14:textId="77777777" w:rsidTr="000E6195">
        <w:trPr>
          <w:trHeight w:val="214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98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E3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18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A3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69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21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B3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5C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F2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B0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6E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B0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B7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FB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C7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E7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D0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BB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3F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16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2C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8F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12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6B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39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AA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F0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A5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3D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77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D2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FF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1D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6B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A3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07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9F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49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A2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CC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63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0CB2477" w14:textId="77777777" w:rsidTr="000E6195">
        <w:trPr>
          <w:trHeight w:val="649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20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3B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  <w:t>Náklady z rozpočtů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1C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26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DA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AA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CF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0C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85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F2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23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73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79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39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E7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59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75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4B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B9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4D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4C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B0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062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  <w:t>84 989 379,39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D8E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  <w:t>102 837 149,06</w:t>
            </w:r>
          </w:p>
        </w:tc>
      </w:tr>
      <w:tr w:rsidR="000E6195" w:rsidRPr="000E6195" w14:paraId="5EDA8C7C" w14:textId="77777777" w:rsidTr="000E6195">
        <w:trPr>
          <w:trHeight w:val="330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A2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lang w:eastAsia="cs-CZ"/>
              </w:rPr>
            </w:pPr>
            <w:r w:rsidRPr="000E6195">
              <w:rPr>
                <w:rFonts w:ascii="Arial CE" w:eastAsia="Times New Roman" w:hAnsi="Arial CE"/>
                <w:lang w:eastAsia="cs-CZ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33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lang w:eastAsia="cs-CZ"/>
              </w:rPr>
            </w:pPr>
          </w:p>
        </w:tc>
        <w:tc>
          <w:tcPr>
            <w:tcW w:w="1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F3D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003366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003366"/>
                <w:lang w:eastAsia="cs-CZ"/>
              </w:rPr>
              <w:t>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32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5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22A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003366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003366"/>
                <w:lang w:eastAsia="cs-CZ"/>
              </w:rPr>
              <w:t>Expozice LIDÉ</w:t>
            </w: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8E8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lang w:eastAsia="cs-CZ"/>
              </w:rPr>
              <w:t>84 989 379,39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B18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lang w:eastAsia="cs-CZ"/>
              </w:rPr>
              <w:t>102 837 149,06</w:t>
            </w:r>
          </w:p>
        </w:tc>
      </w:tr>
      <w:tr w:rsidR="000E6195" w:rsidRPr="000E6195" w14:paraId="0CB8D2F3" w14:textId="77777777" w:rsidTr="000E6195">
        <w:trPr>
          <w:trHeight w:val="330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5D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38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73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536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  <w:t>I-D.1.0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01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CC8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  <w:t>Vedlejší a ostatní rozpočtové náklady</w:t>
            </w: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FCD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10 519 282,11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A4A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12 728 331,35</w:t>
            </w:r>
          </w:p>
        </w:tc>
      </w:tr>
      <w:tr w:rsidR="000E6195" w:rsidRPr="000E6195" w14:paraId="47E063DA" w14:textId="77777777" w:rsidTr="000E6195">
        <w:trPr>
          <w:trHeight w:val="330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74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93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56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96B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  <w:t>I-D.1.1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A2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B9B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  <w:t>Architektonicko-stavební a konstrukční část</w:t>
            </w: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F34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65 067 570,01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708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78 731 759,71</w:t>
            </w:r>
          </w:p>
        </w:tc>
      </w:tr>
      <w:tr w:rsidR="000E6195" w:rsidRPr="000E6195" w14:paraId="39AE0577" w14:textId="77777777" w:rsidTr="000E6195">
        <w:trPr>
          <w:trHeight w:val="330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6B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53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ED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A82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  <w:t>I-D.1.</w:t>
            </w:r>
            <w:proofErr w:type="gramStart"/>
            <w:r w:rsidRPr="000E6195"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  <w:t>4A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BE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DA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  <w:t>Lištová svítidla</w:t>
            </w: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327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1 853 615,46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1C2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2 242 874,71</w:t>
            </w:r>
          </w:p>
        </w:tc>
      </w:tr>
      <w:tr w:rsidR="000E6195" w:rsidRPr="000E6195" w14:paraId="5DF7FBE9" w14:textId="77777777" w:rsidTr="000E6195">
        <w:trPr>
          <w:trHeight w:val="330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7A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EE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B7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B0B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  <w:t>I-D.1.</w:t>
            </w:r>
            <w:proofErr w:type="gramStart"/>
            <w:r w:rsidRPr="000E6195"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  <w:t>4B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B0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EA4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  <w:t>Osvětlení vitrín</w:t>
            </w: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FAD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7 548 911,81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6F6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9 134 183,29</w:t>
            </w:r>
          </w:p>
        </w:tc>
      </w:tr>
      <w:tr w:rsidR="000E6195" w:rsidRPr="000E6195" w14:paraId="739DC293" w14:textId="77777777" w:rsidTr="000E6195">
        <w:trPr>
          <w:trHeight w:val="495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F6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lang w:eastAsia="cs-CZ"/>
              </w:rPr>
            </w:pPr>
            <w:r w:rsidRPr="000E6195">
              <w:rPr>
                <w:rFonts w:ascii="Arial CE" w:eastAsia="Times New Roman" w:hAnsi="Arial CE"/>
                <w:lang w:eastAsia="cs-CZ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C8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lang w:eastAsia="cs-CZ"/>
              </w:rPr>
            </w:pPr>
          </w:p>
        </w:tc>
        <w:tc>
          <w:tcPr>
            <w:tcW w:w="1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366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003366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003366"/>
                <w:lang w:eastAsia="cs-CZ"/>
              </w:rPr>
              <w:t>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14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5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CA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003366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003366"/>
                <w:lang w:eastAsia="cs-CZ"/>
              </w:rPr>
              <w:t xml:space="preserve">Audiovizuální </w:t>
            </w:r>
            <w:proofErr w:type="gramStart"/>
            <w:r w:rsidRPr="000E6195">
              <w:rPr>
                <w:rFonts w:ascii="Arial CE" w:eastAsia="Times New Roman" w:hAnsi="Arial CE"/>
                <w:b/>
                <w:bCs/>
                <w:color w:val="003366"/>
                <w:lang w:eastAsia="cs-CZ"/>
              </w:rPr>
              <w:t>technika - není</w:t>
            </w:r>
            <w:proofErr w:type="gramEnd"/>
            <w:r w:rsidRPr="000E6195">
              <w:rPr>
                <w:rFonts w:ascii="Arial CE" w:eastAsia="Times New Roman" w:hAnsi="Arial CE"/>
                <w:b/>
                <w:bCs/>
                <w:color w:val="003366"/>
                <w:lang w:eastAsia="cs-CZ"/>
              </w:rPr>
              <w:t xml:space="preserve"> součástí dodávky dodavatele</w:t>
            </w: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A02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lang w:eastAsia="cs-CZ"/>
              </w:rPr>
              <w:t>0,00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D56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lang w:eastAsia="cs-CZ"/>
              </w:rPr>
              <w:t>0,00</w:t>
            </w:r>
          </w:p>
        </w:tc>
      </w:tr>
      <w:tr w:rsidR="000E6195" w:rsidRPr="000E6195" w14:paraId="75A8BCD1" w14:textId="77777777" w:rsidTr="000E6195">
        <w:trPr>
          <w:trHeight w:val="330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87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FE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2B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16F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91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219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  <w:t xml:space="preserve">Audiovizuální </w:t>
            </w:r>
            <w:proofErr w:type="gramStart"/>
            <w:r w:rsidRPr="000E6195">
              <w:rPr>
                <w:rFonts w:ascii="Arial CE" w:eastAsia="Times New Roman" w:hAnsi="Arial CE"/>
                <w:b/>
                <w:bCs/>
                <w:color w:val="003366"/>
                <w:sz w:val="20"/>
                <w:szCs w:val="20"/>
                <w:lang w:eastAsia="cs-CZ"/>
              </w:rPr>
              <w:t>technika - NEOCEŇOVAT</w:t>
            </w:r>
            <w:proofErr w:type="gramEnd"/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727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613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</w:tr>
      <w:tr w:rsidR="000E6195" w:rsidRPr="000E6195" w14:paraId="44F8C3C5" w14:textId="77777777" w:rsidTr="000E6195">
        <w:trPr>
          <w:trHeight w:val="600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9A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50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8C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94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15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75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07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9C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D6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1B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C0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9F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52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D1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BD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52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B8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13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AC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C6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43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A7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74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AA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7B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4C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00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E5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40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70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66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68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14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32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B2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99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1C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DA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70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87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DD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12DDC07" w14:textId="77777777" w:rsidTr="000E6195">
        <w:trPr>
          <w:trHeight w:val="139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7B34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8709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87D0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485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B4A5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4956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7FD3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E5DE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8AB5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7320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B432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F81B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406F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FE77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3721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0754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3C1F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7ED5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C757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74E1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FFC6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7AC2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7DBC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C0C5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603F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822B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D893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9C78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C92B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A850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22AB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0843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1806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C9DB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083F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663D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4C17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40EF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242F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40C9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70C4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3626CABE" w14:textId="77777777" w:rsidTr="000E6195">
        <w:trPr>
          <w:gridAfter w:val="4"/>
          <w:wAfter w:w="2392" w:type="dxa"/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A3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96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7A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EB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BA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C4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0C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CA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8E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5433836C" w14:textId="77777777" w:rsidTr="000E6195">
        <w:trPr>
          <w:gridAfter w:val="4"/>
          <w:wAfter w:w="2392" w:type="dxa"/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AB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43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52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7E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23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84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6B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8F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E6730BF" w14:textId="77777777" w:rsidTr="000E6195">
        <w:trPr>
          <w:gridAfter w:val="4"/>
          <w:wAfter w:w="2392" w:type="dxa"/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AF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50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3A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CD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6B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3F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F1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47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DF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01B90A4" w14:textId="77777777" w:rsidTr="000E6195">
        <w:trPr>
          <w:gridAfter w:val="4"/>
          <w:wAfter w:w="2392" w:type="dxa"/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CC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D9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FF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8B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A1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10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B2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36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15C1FA4" w14:textId="77777777" w:rsidTr="000E6195">
        <w:trPr>
          <w:gridAfter w:val="4"/>
          <w:wAfter w:w="2392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BA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09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11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7D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Expozice </w:t>
            </w:r>
            <w:proofErr w:type="gramStart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LIDÉ - etapa</w:t>
            </w:r>
            <w:proofErr w:type="gramEnd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 I.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CF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05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FD42AAD" w14:textId="77777777" w:rsidTr="000E6195">
        <w:trPr>
          <w:gridAfter w:val="4"/>
          <w:wAfter w:w="2392" w:type="dxa"/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89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2D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9A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D8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5D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A0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D9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BA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62C059F" w14:textId="77777777" w:rsidTr="000E6195">
        <w:trPr>
          <w:gridAfter w:val="4"/>
          <w:wAfter w:w="2392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36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6A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CA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526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01 - Expozice LIDÉ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DD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9E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75460E1" w14:textId="77777777" w:rsidTr="000E6195">
        <w:trPr>
          <w:gridAfter w:val="4"/>
          <w:wAfter w:w="2392" w:type="dxa"/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6C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8B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E4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F2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AB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F6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DF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EB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A54E915" w14:textId="77777777" w:rsidTr="000E6195">
        <w:trPr>
          <w:gridAfter w:val="4"/>
          <w:wAfter w:w="2392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82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2E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00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96B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>I-D.1.0 - Vedlejší a ostatní rozpočtové náklady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E4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59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B0490A8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A1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66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BB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A9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35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E3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91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6E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5F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1C609F4" w14:textId="77777777" w:rsidTr="000E6195">
        <w:trPr>
          <w:gridAfter w:val="4"/>
          <w:wAfter w:w="2392" w:type="dxa"/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7A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0E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E8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DC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27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F0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21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91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01BFD0C6" w14:textId="77777777" w:rsidTr="000E6195">
        <w:trPr>
          <w:gridAfter w:val="4"/>
          <w:wAfter w:w="2392" w:type="dxa"/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81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62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D2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A5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Národní Muzeum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E0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51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1C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F3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28.08.2023</w:t>
            </w:r>
          </w:p>
        </w:tc>
      </w:tr>
      <w:tr w:rsidR="000E6195" w:rsidRPr="000E6195" w14:paraId="17BCD577" w14:textId="77777777" w:rsidTr="000E6195">
        <w:trPr>
          <w:gridAfter w:val="4"/>
          <w:wAfter w:w="2392" w:type="dxa"/>
          <w:trHeight w:val="21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F1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37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51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25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C7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6C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33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3B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79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B8947D4" w14:textId="77777777" w:rsidTr="000E6195">
        <w:trPr>
          <w:gridAfter w:val="4"/>
          <w:wAfter w:w="2392" w:type="dxa"/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F7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BD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44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BA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A6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4F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D8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63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65AD5405" w14:textId="77777777" w:rsidTr="000E6195">
        <w:trPr>
          <w:gridAfter w:val="4"/>
          <w:wAfter w:w="2392" w:type="dxa"/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4C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1B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C9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45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37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12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68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72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55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688370B6" w14:textId="77777777" w:rsidTr="000E6195">
        <w:trPr>
          <w:gridAfter w:val="4"/>
          <w:wAfter w:w="2392" w:type="dxa"/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39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D7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BD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9B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F1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6C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F7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92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5A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A0B912E" w14:textId="77777777" w:rsidTr="000E6195">
        <w:trPr>
          <w:gridAfter w:val="4"/>
          <w:wAfter w:w="2392" w:type="dxa"/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EF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24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54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79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E3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FF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E9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1E645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44444079</w:t>
            </w:r>
          </w:p>
        </w:tc>
      </w:tr>
      <w:tr w:rsidR="000E6195" w:rsidRPr="000E6195" w14:paraId="0A030E84" w14:textId="77777777" w:rsidTr="000E6195">
        <w:trPr>
          <w:gridAfter w:val="4"/>
          <w:wAfter w:w="2392" w:type="dxa"/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66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5A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F7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2F282F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Nüssli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(CZ) spol. s r.o.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A2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5A304C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CZ44444079</w:t>
            </w:r>
          </w:p>
        </w:tc>
      </w:tr>
      <w:tr w:rsidR="000E6195" w:rsidRPr="000E6195" w14:paraId="14CD34FB" w14:textId="77777777" w:rsidTr="000E6195">
        <w:trPr>
          <w:gridAfter w:val="4"/>
          <w:wAfter w:w="2392" w:type="dxa"/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94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55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40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9A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6C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0B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61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0B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41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AFC9101" w14:textId="77777777" w:rsidTr="000E6195">
        <w:trPr>
          <w:gridAfter w:val="4"/>
          <w:wAfter w:w="2392" w:type="dxa"/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38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02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85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54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AD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5C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84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12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1BF0118F" w14:textId="77777777" w:rsidTr="000E6195">
        <w:trPr>
          <w:gridAfter w:val="4"/>
          <w:wAfter w:w="2392" w:type="dxa"/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BA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FF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AA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D0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x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7E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2F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8C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F0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735CE852" w14:textId="77777777" w:rsidTr="000E6195">
        <w:trPr>
          <w:gridAfter w:val="4"/>
          <w:wAfter w:w="2392" w:type="dxa"/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5C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25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89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31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AB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38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DD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E3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05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EDAB0AF" w14:textId="77777777" w:rsidTr="000E6195">
        <w:trPr>
          <w:gridAfter w:val="4"/>
          <w:wAfter w:w="2392" w:type="dxa"/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97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05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02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BF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B1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2D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58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22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3BA45031" w14:textId="77777777" w:rsidTr="000E6195">
        <w:trPr>
          <w:gridAfter w:val="4"/>
          <w:wAfter w:w="2392" w:type="dxa"/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0A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FF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5E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8F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D2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87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17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E6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A9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35B0A14C" w14:textId="77777777" w:rsidTr="000E6195">
        <w:trPr>
          <w:gridAfter w:val="4"/>
          <w:wAfter w:w="2392" w:type="dxa"/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49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75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87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F8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02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4C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C0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B8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30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D3BA54B" w14:textId="77777777" w:rsidTr="000E6195">
        <w:trPr>
          <w:gridAfter w:val="4"/>
          <w:wAfter w:w="2392" w:type="dxa"/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A7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FF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6F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65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79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AE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06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17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9BF5130" w14:textId="77777777" w:rsidTr="000E6195">
        <w:trPr>
          <w:gridAfter w:val="4"/>
          <w:wAfter w:w="2392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0F7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601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335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E38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7E2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268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925D5EA" w14:textId="77777777" w:rsidTr="000E6195">
        <w:trPr>
          <w:gridAfter w:val="4"/>
          <w:wAfter w:w="2392" w:type="dxa"/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66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6B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9D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BD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35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0A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A6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84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F3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B37DF90" w14:textId="77777777" w:rsidTr="000E6195">
        <w:trPr>
          <w:gridAfter w:val="4"/>
          <w:wAfter w:w="2392" w:type="dxa"/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29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90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84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gridSpan w:val="8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02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98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E1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FA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B2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E7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6C119165" w14:textId="77777777" w:rsidTr="000E6195">
        <w:trPr>
          <w:gridAfter w:val="4"/>
          <w:wAfter w:w="2392" w:type="dxa"/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43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C6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36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8C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B3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4B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F6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6AF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  <w:t>10 519 282,11</w:t>
            </w:r>
          </w:p>
        </w:tc>
      </w:tr>
      <w:tr w:rsidR="000E6195" w:rsidRPr="000E6195" w14:paraId="01F9DB88" w14:textId="77777777" w:rsidTr="000E6195">
        <w:trPr>
          <w:gridAfter w:val="4"/>
          <w:wAfter w:w="2392" w:type="dxa"/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BF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71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60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gridSpan w:val="8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D1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gridSpan w:val="20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2E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4B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E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01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44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310B348A" w14:textId="77777777" w:rsidTr="000E6195">
        <w:trPr>
          <w:gridAfter w:val="4"/>
          <w:wAfter w:w="2392" w:type="dxa"/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9E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6F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09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29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CF8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195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21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787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A0B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0E6195" w:rsidRPr="000E6195" w14:paraId="52637CDE" w14:textId="77777777" w:rsidTr="000E6195">
        <w:trPr>
          <w:gridAfter w:val="4"/>
          <w:wAfter w:w="2392" w:type="dxa"/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59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78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38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89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8B7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10 519 282,11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F24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87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52A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B4F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2 209 049,24</w:t>
            </w:r>
          </w:p>
        </w:tc>
      </w:tr>
      <w:tr w:rsidR="000E6195" w:rsidRPr="000E6195" w14:paraId="32D55C32" w14:textId="77777777" w:rsidTr="000E6195">
        <w:trPr>
          <w:gridAfter w:val="4"/>
          <w:wAfter w:w="2392" w:type="dxa"/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2F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46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52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05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5EB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464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19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02C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15,00%</w:t>
            </w:r>
            <w:proofErr w:type="gramEnd"/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423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0E6195" w:rsidRPr="000E6195" w14:paraId="6DD8293B" w14:textId="77777777" w:rsidTr="000E6195">
        <w:trPr>
          <w:gridAfter w:val="4"/>
          <w:wAfter w:w="2392" w:type="dxa"/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B0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ED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39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12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27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EF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14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43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97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869FFDD" w14:textId="77777777" w:rsidTr="000E6195">
        <w:trPr>
          <w:gridAfter w:val="4"/>
          <w:wAfter w:w="2392" w:type="dxa"/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A3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835B6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FA3E4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8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D8068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23788F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78F52B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064F3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BD1BDC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>12 728 331,35</w:t>
            </w:r>
          </w:p>
        </w:tc>
      </w:tr>
      <w:tr w:rsidR="000E6195" w:rsidRPr="000E6195" w14:paraId="6BA62514" w14:textId="77777777" w:rsidTr="000E6195">
        <w:trPr>
          <w:gridAfter w:val="4"/>
          <w:wAfter w:w="2392" w:type="dxa"/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9E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A6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58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6B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29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CB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88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C6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B5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74D7665" w14:textId="77777777" w:rsidTr="000E6195">
        <w:trPr>
          <w:gridAfter w:val="4"/>
          <w:wAfter w:w="2392" w:type="dxa"/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65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D0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EE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DA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E5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E3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F0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64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FE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ECA22DC" w14:textId="77777777" w:rsidTr="000E6195">
        <w:trPr>
          <w:gridAfter w:val="4"/>
          <w:wAfter w:w="2392" w:type="dxa"/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E3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75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C2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08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8C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1E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9B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84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50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69A7F1D" w14:textId="77777777" w:rsidTr="000E6195">
        <w:trPr>
          <w:gridAfter w:val="4"/>
          <w:wAfter w:w="2392" w:type="dxa"/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23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97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F6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87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85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FA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44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39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EE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21E1DCB" w14:textId="77777777" w:rsidTr="000E6195">
        <w:trPr>
          <w:gridAfter w:val="4"/>
          <w:wAfter w:w="2392" w:type="dxa"/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84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A3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4A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36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EA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C2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20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11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31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96D1BA7" w14:textId="77777777" w:rsidTr="000E6195">
        <w:trPr>
          <w:gridAfter w:val="4"/>
          <w:wAfter w:w="2392" w:type="dxa"/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DD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67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4A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AE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C7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D1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3E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9D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6C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4ADA3D8" w14:textId="77777777" w:rsidTr="000E6195">
        <w:trPr>
          <w:gridAfter w:val="4"/>
          <w:wAfter w:w="2392" w:type="dxa"/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B1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3C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52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4F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4B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5C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FA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98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B4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7AB8A34" w14:textId="77777777" w:rsidTr="000E6195">
        <w:trPr>
          <w:gridAfter w:val="4"/>
          <w:wAfter w:w="2392" w:type="dxa"/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82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DA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28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54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35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57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8E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53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C6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FCEE6E1" w14:textId="77777777" w:rsidTr="000E6195">
        <w:trPr>
          <w:gridAfter w:val="4"/>
          <w:wAfter w:w="2392" w:type="dxa"/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C5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28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C8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80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21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38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9D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D4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30DA5C34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F4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0D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B3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C3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B0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4B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04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A9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DD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262BD0F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12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E3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27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0D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71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9D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1F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85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16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55D3B12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9E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80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99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A5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03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95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28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CF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46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61F6532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02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3E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C3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1E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47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6F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D2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F0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CE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48098B3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06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22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39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D8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89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8F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9A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FB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47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A322955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F2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B2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AA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19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DC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0C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3E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1B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9A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5129C14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8F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30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36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08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B9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3D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29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77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E3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59A5323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AA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CE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91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A1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F5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E7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04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24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63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44F460D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4F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7F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DF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E5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FB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A0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D6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67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E2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37CF31F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30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C9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C3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A4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F5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DB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2A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33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39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6845250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D8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44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D9B1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8CBCC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33D2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12C9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D0276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0E6195" w:rsidRPr="000E6195" w14:paraId="50B9D4B3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B4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2E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25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AC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C0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75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13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1D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D2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8EC4E95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AE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CB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99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38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0D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CC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08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D0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ED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E5A71BF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73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6E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BD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84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CB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13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9E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AA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60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BBEB09D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63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0C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12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80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BD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64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54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3C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5C8727D9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4E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17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1E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38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54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88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92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01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15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E0380A0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88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BF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C5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58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EC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C2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F7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B6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6B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20FF2F1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6B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F4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38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1A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40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BE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EB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DC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DC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8683009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04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8F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71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80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39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CD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12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99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7A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F9492A3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99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AA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69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C2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01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3F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CF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15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04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CDD0CF1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58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8B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68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33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31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D8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E1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A4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EF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BC349DE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6C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28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E7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D1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3F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8B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C1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99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3F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91C27D5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C7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A5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63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7B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67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11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A0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9F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8F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6CEC337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EB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0E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F6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0E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E7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70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33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8E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27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B156A02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FC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08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F8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8A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81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1F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9C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64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AB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23C0A2F" w14:textId="77777777" w:rsidTr="000E6195">
        <w:trPr>
          <w:gridAfter w:val="4"/>
          <w:wAfter w:w="2392" w:type="dxa"/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C2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E8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9276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D5BD4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CA9D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1232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33C5E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0E6195" w:rsidRPr="000E6195" w14:paraId="0A3A1DC6" w14:textId="77777777" w:rsidTr="000E6195">
        <w:trPr>
          <w:gridAfter w:val="4"/>
          <w:wAfter w:w="2392" w:type="dxa"/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5F69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6683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C0EB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0D7F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D45F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6830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06E9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2ABB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7785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</w:tbl>
    <w:p w14:paraId="4095AA1C" w14:textId="2D9C03D7" w:rsidR="000E6195" w:rsidRDefault="000E6195" w:rsidP="00645F66"/>
    <w:p w14:paraId="554C2978" w14:textId="77777777" w:rsidR="000E6195" w:rsidRDefault="000E6195">
      <w:pPr>
        <w:suppressAutoHyphens w:val="0"/>
        <w:spacing w:after="200" w:line="276" w:lineRule="auto"/>
      </w:pPr>
      <w:r>
        <w:br w:type="page"/>
      </w:r>
    </w:p>
    <w:tbl>
      <w:tblPr>
        <w:tblW w:w="12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99"/>
        <w:gridCol w:w="420"/>
        <w:gridCol w:w="1540"/>
        <w:gridCol w:w="4580"/>
        <w:gridCol w:w="680"/>
        <w:gridCol w:w="1260"/>
        <w:gridCol w:w="1420"/>
        <w:gridCol w:w="2020"/>
      </w:tblGrid>
      <w:tr w:rsidR="000E6195" w:rsidRPr="000E6195" w14:paraId="60C51B5D" w14:textId="77777777" w:rsidTr="000E6195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5E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AE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57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26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7F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EC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DF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DB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8E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2D198355" w14:textId="77777777" w:rsidTr="000E6195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A2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33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A0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B0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49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AF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FB2E2A7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2E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DB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7E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93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48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53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41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D7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3C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99D38EF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EA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1A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48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34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AA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85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5C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B5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ECEE2B5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27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06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0D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CC5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Expozice </w:t>
            </w:r>
            <w:proofErr w:type="gramStart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LIDÉ - etapa</w:t>
            </w:r>
            <w:proofErr w:type="gramEnd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 I.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0F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00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86D5C69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34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A7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E9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46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1A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EE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75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E0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759AC84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05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EC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02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DEE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01 - Expozice LIDÉ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9D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7F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E072632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1B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EA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29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11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8B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FE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32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71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2C3A89C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3B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01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03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C22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>I-D.1.0 - Vedlejší a ostatní rozpočtové náklady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F8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58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E70B879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63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73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D7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04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D7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23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FE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13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27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97E3662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C8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5D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10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01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Národní Muzeum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58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1A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F0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6D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28.08.2023</w:t>
            </w:r>
          </w:p>
        </w:tc>
      </w:tr>
      <w:tr w:rsidR="000E6195" w:rsidRPr="000E6195" w14:paraId="14B739D7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4A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DA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90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21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26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45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37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47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0E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93AB0F0" w14:textId="77777777" w:rsidTr="000E6195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B1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68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C5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D5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DA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27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B6A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x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</w:tr>
      <w:tr w:rsidR="000E6195" w:rsidRPr="000E6195" w14:paraId="1586124F" w14:textId="77777777" w:rsidTr="000E6195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EF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EA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6E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Nüssli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(CZ) spol. s 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C0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4E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33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1B4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0E6195" w:rsidRPr="000E6195" w14:paraId="325FCA28" w14:textId="77777777" w:rsidTr="000E6195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15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72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2A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3A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23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6E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1C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E0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74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82B0DFA" w14:textId="77777777" w:rsidTr="000E6195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1E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42AF0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E563B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D2BBB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1D162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8C426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8113BA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0E6195" w:rsidRPr="000E6195" w14:paraId="2F10EE8D" w14:textId="77777777" w:rsidTr="000E6195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F7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6A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BC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11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64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74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E3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47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77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CD8C875" w14:textId="77777777" w:rsidTr="000E6195">
        <w:trPr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6C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AD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6B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F3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AF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DE1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  <w:t>10 519 282,11</w:t>
            </w:r>
          </w:p>
        </w:tc>
      </w:tr>
      <w:tr w:rsidR="000E6195" w:rsidRPr="000E6195" w14:paraId="392C08A2" w14:textId="77777777" w:rsidTr="000E6195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21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3B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DCF65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VRN - Vedlejší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 xml:space="preserve"> rozpočtové náklady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875F8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0D9A2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84010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CC47E3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10 519 282,11</w:t>
            </w:r>
          </w:p>
        </w:tc>
      </w:tr>
      <w:tr w:rsidR="000E6195" w:rsidRPr="000E6195" w14:paraId="23A39771" w14:textId="77777777" w:rsidTr="000E619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0F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54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E3709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VRN1 - Průzkumné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, geodetické a projektové práce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06DF0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4B7CF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A9B99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E6068D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6 005 875,14</w:t>
            </w:r>
          </w:p>
        </w:tc>
      </w:tr>
      <w:tr w:rsidR="000E6195" w:rsidRPr="000E6195" w14:paraId="00362C68" w14:textId="77777777" w:rsidTr="000E619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83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6B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1FADE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VRN3 - Zařízení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staveniště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02837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1E468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28737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86906C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1 673 010,00</w:t>
            </w:r>
          </w:p>
        </w:tc>
      </w:tr>
      <w:tr w:rsidR="000E6195" w:rsidRPr="000E6195" w14:paraId="307E29F4" w14:textId="77777777" w:rsidTr="000E619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4E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17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0FB1B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VRN4 - Inženýrská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činnost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C52B4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BEE40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E3A26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7D20E5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1 971 844,20</w:t>
            </w:r>
          </w:p>
        </w:tc>
      </w:tr>
      <w:tr w:rsidR="000E6195" w:rsidRPr="000E6195" w14:paraId="70E42266" w14:textId="77777777" w:rsidTr="000E619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4E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95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7EE62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VRN6 - Územní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vlivy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F56AE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B6729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FA4C8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FA4D09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868 552,77</w:t>
            </w:r>
          </w:p>
        </w:tc>
      </w:tr>
      <w:tr w:rsidR="000E6195" w:rsidRPr="000E6195" w14:paraId="49DA9CBA" w14:textId="77777777" w:rsidTr="000E619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9D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76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B7DE5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VRN7 - Provozní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vlivy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7EB76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F23EF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0ACDB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278A83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</w:tr>
      <w:tr w:rsidR="000E6195" w:rsidRPr="000E6195" w14:paraId="7FFC1AB9" w14:textId="77777777" w:rsidTr="000E6195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55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1A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2C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33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4F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05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7E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C2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5A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A0EE5E3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9A29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2CD0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4FE8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8CDA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A939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016A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4D86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1C96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B5A8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</w:tbl>
    <w:p w14:paraId="33465E4A" w14:textId="6060C21D" w:rsidR="000E6195" w:rsidRDefault="000E6195" w:rsidP="00645F66"/>
    <w:p w14:paraId="7B03C5FF" w14:textId="77777777" w:rsidR="000E6195" w:rsidRDefault="000E6195">
      <w:pPr>
        <w:suppressAutoHyphens w:val="0"/>
        <w:spacing w:after="200" w:line="276" w:lineRule="auto"/>
      </w:pPr>
      <w:r>
        <w:br w:type="page"/>
      </w:r>
    </w:p>
    <w:tbl>
      <w:tblPr>
        <w:tblW w:w="12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391"/>
        <w:gridCol w:w="441"/>
        <w:gridCol w:w="1540"/>
        <w:gridCol w:w="4580"/>
        <w:gridCol w:w="680"/>
        <w:gridCol w:w="1260"/>
        <w:gridCol w:w="1420"/>
        <w:gridCol w:w="2020"/>
      </w:tblGrid>
      <w:tr w:rsidR="000E6195" w:rsidRPr="000E6195" w14:paraId="64FFD9F2" w14:textId="77777777" w:rsidTr="000E6195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D3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3E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34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C4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FE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16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5C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A4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3A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00133969" w14:textId="77777777" w:rsidTr="000E6195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F6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C1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14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7A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AF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B6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94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5723E85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18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AD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F9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62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FB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E8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30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97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80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2C020D7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51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80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0F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FB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7A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C3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A8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01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3989CD8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B3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1F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AF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3EA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Expozice </w:t>
            </w:r>
            <w:proofErr w:type="gramStart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LIDÉ - etapa</w:t>
            </w:r>
            <w:proofErr w:type="gramEnd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 I.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B2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9F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421106F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AF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D7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EE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DA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38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58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17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BF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2C712E2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68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27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20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845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01 - Expozice LIDÉ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3B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5D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FAD172E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64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50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2D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2B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76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41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90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61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BCFAC79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3C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4C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DB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C6A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>I-D.1.0 - Vedlejší a ostatní rozpočtové náklady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33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38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55A60FF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7D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74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B9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53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55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B8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B1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FC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DF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4D7D429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F7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69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86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4A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Národní Muzeum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73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23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3F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68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28.08.2023</w:t>
            </w:r>
          </w:p>
        </w:tc>
      </w:tr>
      <w:tr w:rsidR="000E6195" w:rsidRPr="000E6195" w14:paraId="47570798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08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0E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58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48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F5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AC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EF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8A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56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97F5855" w14:textId="77777777" w:rsidTr="000E6195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30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45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DC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3C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78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F7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80F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x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</w:tr>
      <w:tr w:rsidR="000E6195" w:rsidRPr="000E6195" w14:paraId="5E752280" w14:textId="77777777" w:rsidTr="000E6195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95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8E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17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Nüssli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(CZ) spol. s 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47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69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FD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C6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0E6195" w:rsidRPr="000E6195" w14:paraId="5266C028" w14:textId="77777777" w:rsidTr="000E6195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75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F3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1F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43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7D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94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BA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0A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82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877679E" w14:textId="77777777" w:rsidTr="000E6195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6AC0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E61644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951B1D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E1F829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9E157E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4F7427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CBCC1F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06AF80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02BAEF3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0E6195" w:rsidRPr="000E6195" w14:paraId="194B6DE0" w14:textId="77777777" w:rsidTr="000E6195">
        <w:trPr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0E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C6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C7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47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88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DED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  <w:t>10 519 282,11</w:t>
            </w:r>
          </w:p>
        </w:tc>
      </w:tr>
      <w:tr w:rsidR="000E6195" w:rsidRPr="000E6195" w14:paraId="74A34B00" w14:textId="77777777" w:rsidTr="000E6195">
        <w:trPr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D6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F2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8F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5D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VRN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F2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Vedlejší rozpočtové náklady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66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DA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63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E84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10 519 282,11</w:t>
            </w:r>
          </w:p>
        </w:tc>
      </w:tr>
      <w:tr w:rsidR="000E6195" w:rsidRPr="000E6195" w14:paraId="205AF9DC" w14:textId="77777777" w:rsidTr="000E6195">
        <w:trPr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43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98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10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26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VRN1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79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Průzkumné, geodetické a projektové práce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8A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A2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92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431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6 005 875,14</w:t>
            </w:r>
          </w:p>
        </w:tc>
      </w:tr>
      <w:tr w:rsidR="000E6195" w:rsidRPr="000E6195" w14:paraId="3083EE77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2B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F2C83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F8715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205A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012R01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4019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Pasportizace a monitoring komunikací a objektů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283B0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6E684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FA3E7C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FF91A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0,00</w:t>
            </w:r>
          </w:p>
        </w:tc>
      </w:tr>
      <w:tr w:rsidR="000E6195" w:rsidRPr="000E6195" w14:paraId="030CE404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1E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E0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F5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C3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39F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pasportizace a monitoring komunikací a objektů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A1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63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51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03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D73E1EB" w14:textId="77777777" w:rsidTr="000E6195">
        <w:trPr>
          <w:trHeight w:val="8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15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16AF4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4EFCE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49EA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012R02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B76C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Projektové práce (výrobní a dílenská PD dodavatele a projekt skutečného provedení pro kolaudaci a pro účely správy objektů) celé stavby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D6B97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94CEE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ED2969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5 437 282,50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E7DF7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5 437 282,50</w:t>
            </w:r>
          </w:p>
        </w:tc>
      </w:tr>
      <w:tr w:rsidR="000E6195" w:rsidRPr="000E6195" w14:paraId="013429BF" w14:textId="77777777" w:rsidTr="000E6195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D5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92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72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D6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9BD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projektové práce (výrobní, dílenská, realizační PD, skutečné provedení),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inženýring,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apod.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92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C4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B0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C4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DB9CEEC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37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878B9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038C6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2E36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012R03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DEE9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Průzkumy a měření na staveništi, zkoušky apod.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B2991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A803A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BA1515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568 592,64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BA8CD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568 592,64</w:t>
            </w:r>
          </w:p>
        </w:tc>
      </w:tr>
      <w:tr w:rsidR="000E6195" w:rsidRPr="000E6195" w14:paraId="77A15AD2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24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AB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87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5E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3EA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průzkumy a měření na staveništi vč. vytyčení inženýrských sítí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3F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BD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66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19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D256F51" w14:textId="77777777" w:rsidTr="000E6195">
        <w:trPr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31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49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67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A2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VRN3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EE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01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C6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AD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203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1 673 010,00</w:t>
            </w:r>
          </w:p>
        </w:tc>
      </w:tr>
      <w:tr w:rsidR="000E6195" w:rsidRPr="000E6195" w14:paraId="34FF37BE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68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A7E91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A5032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7697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031002000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A6B8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Související přípravné práce pro realizaci, </w:t>
            </w: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provzorní</w:t>
            </w:r>
            <w:proofErr w:type="spell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 opatření, ochrana konstrukcí apod.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00AD6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08933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F04A6A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1 269 180,00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7B4B2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1 269 180,00</w:t>
            </w:r>
          </w:p>
        </w:tc>
      </w:tr>
      <w:tr w:rsidR="000E6195" w:rsidRPr="000E6195" w14:paraId="7B8023C3" w14:textId="77777777" w:rsidTr="000E6195">
        <w:trPr>
          <w:trHeight w:val="7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31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12BA3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7F400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C90B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031R01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D143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Zařízení staveniště, dočasné oplocení/ohrazení, označení stavby, ostraha a kontrola vstupu/evidence pracovníků a návštěv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1BA31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4DA20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F4D77C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F8DE9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0,00</w:t>
            </w:r>
          </w:p>
        </w:tc>
      </w:tr>
      <w:tr w:rsidR="000E6195" w:rsidRPr="000E6195" w14:paraId="70A43DF8" w14:textId="77777777" w:rsidTr="000E6195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F9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98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A7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65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F42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zařízení staveniště, dočasné oplocení/ohrazení, označení, zajištění výkopů, ostraha a zabezpečení staveniště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31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E6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2C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6B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B44692D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48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E6AF3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DD8B6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38E8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033002000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3760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Připojení staveniště na inženýrské sítě, měření spotřeby, poplatky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6D916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6F970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E01980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31E5A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0,00</w:t>
            </w:r>
          </w:p>
        </w:tc>
      </w:tr>
      <w:tr w:rsidR="000E6195" w:rsidRPr="000E6195" w14:paraId="7E2F24D6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A2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013A0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1BB07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4D15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033R01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3BD4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Údržba a průběžný úklid vnitřních komunikací a staveniště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64A29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BEB64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E629A0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BBE43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0,00</w:t>
            </w:r>
          </w:p>
        </w:tc>
      </w:tr>
      <w:tr w:rsidR="000E6195" w:rsidRPr="000E6195" w14:paraId="4647082E" w14:textId="77777777" w:rsidTr="000E6195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26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85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30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D4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61C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zábory veřejných pozemků, dopravní opatření, údržba a úklid dotčených komunikací a staveniště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CC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4C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03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1B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9246E46" w14:textId="77777777" w:rsidTr="000E6195">
        <w:trPr>
          <w:trHeight w:val="7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97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E1FB6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769EF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BE6A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033R02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138C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Manipulační technika jako např. lešení, schodišťové věže, stavební výtahy, mobilní jeřáby, montážní plošiny apod.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F51DB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81FC5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3BAE0B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403 830,00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4C820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403 830,00</w:t>
            </w:r>
          </w:p>
        </w:tc>
      </w:tr>
      <w:tr w:rsidR="000E6195" w:rsidRPr="000E6195" w14:paraId="0219E997" w14:textId="77777777" w:rsidTr="000E6195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74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1D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BB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70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E8A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Manipulační technika jako např. lešení, schodišťové věže, stavební výtahy, mobilní jeřáby apod.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0C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C5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F3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01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1F1E334" w14:textId="77777777" w:rsidTr="000E6195">
        <w:trPr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09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48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43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B5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VRN4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3E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Inženýrská činnost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0E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78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63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3D7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1 971 844,20</w:t>
            </w:r>
          </w:p>
        </w:tc>
      </w:tr>
      <w:tr w:rsidR="000E6195" w:rsidRPr="000E6195" w14:paraId="74076BFD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22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969A3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A6173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D4F1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043002000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49F2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Zkoušky, revize a ostatní měření (nejsou-li uvedené v dané profesi)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F40C3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859C3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1C66B4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0D79D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0,00</w:t>
            </w:r>
          </w:p>
        </w:tc>
      </w:tr>
      <w:tr w:rsidR="000E6195" w:rsidRPr="000E6195" w14:paraId="398FD409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CF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01452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C64AB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2E65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045002000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EA00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Kompletační a koordinační činnost, součinnost při kolaudaci stavby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28992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876E3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69CFF8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1 971 844,20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0421C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1 971 844,20</w:t>
            </w:r>
          </w:p>
        </w:tc>
      </w:tr>
      <w:tr w:rsidR="000E6195" w:rsidRPr="000E6195" w14:paraId="206532EA" w14:textId="77777777" w:rsidTr="000E6195">
        <w:trPr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3E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1F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E0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F9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VRN6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2D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Územní vlivy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18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D3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C6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78F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868 552,77</w:t>
            </w:r>
          </w:p>
        </w:tc>
      </w:tr>
      <w:tr w:rsidR="000E6195" w:rsidRPr="000E6195" w14:paraId="21FCB03E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0C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7EE83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9F47D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93F6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065002000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5E75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Mimostaveništní doprava materiálů, lokalita Praha 1 (omezení vjezdu nákladních vozidel), DIO/DIR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D7E9D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31D11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B2E405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868 552,77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67D25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868 552,77</w:t>
            </w:r>
          </w:p>
        </w:tc>
      </w:tr>
      <w:tr w:rsidR="000E6195" w:rsidRPr="000E6195" w14:paraId="4F43852D" w14:textId="77777777" w:rsidTr="000E6195">
        <w:trPr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F8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36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AC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3C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VRN7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DA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Provozní vlivy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76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09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16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073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</w:tr>
      <w:tr w:rsidR="000E6195" w:rsidRPr="000E6195" w14:paraId="078C8444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FD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F9057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52EE6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90FF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071002000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AB49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Provoz investora, třetích osob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31C1C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E3A61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A66ABA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D2DD9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0,00</w:t>
            </w:r>
          </w:p>
        </w:tc>
      </w:tr>
      <w:tr w:rsidR="000E6195" w:rsidRPr="000E6195" w14:paraId="37D77B21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BAC9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BF88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E4B1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6A1B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B23D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F17E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8A35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3C80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0A79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</w:tbl>
    <w:p w14:paraId="133B2E02" w14:textId="25B31DE6" w:rsidR="000E6195" w:rsidRDefault="000E6195" w:rsidP="00645F66"/>
    <w:p w14:paraId="21A22525" w14:textId="77777777" w:rsidR="000E6195" w:rsidRDefault="000E6195">
      <w:pPr>
        <w:suppressAutoHyphens w:val="0"/>
        <w:spacing w:after="200" w:line="276" w:lineRule="auto"/>
      </w:pPr>
      <w:r>
        <w:br w:type="page"/>
      </w:r>
    </w:p>
    <w:tbl>
      <w:tblPr>
        <w:tblW w:w="1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380"/>
        <w:gridCol w:w="478"/>
        <w:gridCol w:w="1540"/>
        <w:gridCol w:w="4580"/>
        <w:gridCol w:w="680"/>
        <w:gridCol w:w="1260"/>
        <w:gridCol w:w="2100"/>
        <w:gridCol w:w="2020"/>
      </w:tblGrid>
      <w:tr w:rsidR="000E6195" w:rsidRPr="000E6195" w14:paraId="0EAB46CE" w14:textId="77777777" w:rsidTr="000E6195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E2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21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36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42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B3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F9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78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56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D2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4C8E3DD8" w14:textId="77777777" w:rsidTr="000E6195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F5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21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77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FF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EC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96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64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B982DCE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5D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CC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86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9E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43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AF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70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42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AA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0E2CEB7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25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E9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AF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F5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FA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9D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E0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D9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9BFD6E0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0B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25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30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8CA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Expozice </w:t>
            </w:r>
            <w:proofErr w:type="gramStart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LIDÉ - etapa</w:t>
            </w:r>
            <w:proofErr w:type="gramEnd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 I.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EC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53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90B8645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FF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6C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EA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58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A1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97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20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07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9C1735C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F1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1B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6D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E88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01 - Expozice LIDÉ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45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82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9B92AED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53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25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A2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D8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0F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C6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E9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B8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7897DCA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80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E1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D3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16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>I-D.1.1 - Architektonicko-stavební a konstrukční část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0A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9A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212F354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B1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1C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E7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00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68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F9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AF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F0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3A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249E981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D8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37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EA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EA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BA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52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66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8F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40245CC0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E9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AD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8C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47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Národní Muzeum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54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9E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E0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9A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28.08.2023</w:t>
            </w:r>
          </w:p>
        </w:tc>
      </w:tr>
      <w:tr w:rsidR="000E6195" w:rsidRPr="000E6195" w14:paraId="6AD00467" w14:textId="77777777" w:rsidTr="000E6195">
        <w:trPr>
          <w:trHeight w:val="21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0A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72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D2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EC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AA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C6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92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79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62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8C37782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D9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ED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1A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54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B1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45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20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26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7650E97C" w14:textId="77777777" w:rsidTr="000E6195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9F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33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2F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ED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8B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DE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49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5D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F0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735F3964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30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8C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27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2D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82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2E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FD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0F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FB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441B078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98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AA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8C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9A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6C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C6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EB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DA815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44444079</w:t>
            </w:r>
          </w:p>
        </w:tc>
      </w:tr>
      <w:tr w:rsidR="000E6195" w:rsidRPr="000E6195" w14:paraId="147DFBA1" w14:textId="77777777" w:rsidTr="000E6195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EA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65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5C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1A5E76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Nüssli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(CZ) spol. s r.o.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D9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0E822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CZ44444079</w:t>
            </w:r>
          </w:p>
        </w:tc>
      </w:tr>
      <w:tr w:rsidR="000E6195" w:rsidRPr="000E6195" w14:paraId="199FA39D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1A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67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49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01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96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A2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32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64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1A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F493057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71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41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E8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EA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83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17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1D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87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12C1D8CC" w14:textId="77777777" w:rsidTr="000E6195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2D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4F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C2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06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x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4A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34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80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82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1AE1A500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D4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2E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A6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6C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AA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2B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C4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A6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98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306E33C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3B6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EF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CA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02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0E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C2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1C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68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2E7EED30" w14:textId="77777777" w:rsidTr="000E6195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60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F5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8F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8E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5C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49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33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2A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EE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13690B0C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28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02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F5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B3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1C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BB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47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BA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AC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F0D33DD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91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E8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C7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29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CD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A8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32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84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A31B9DD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B67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C69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B47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4B7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31F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1A6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85DBB75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03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49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83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B7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F5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78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BA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8E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CA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E857558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4C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B7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16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E4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A4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4F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A2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6B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50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22F4D789" w14:textId="77777777" w:rsidTr="000E6195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63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1B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AF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10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4A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D6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36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DE4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  <w:t>65 067 570,01</w:t>
            </w:r>
          </w:p>
        </w:tc>
      </w:tr>
      <w:tr w:rsidR="000E6195" w:rsidRPr="000E6195" w14:paraId="7DA4DFEA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79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44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B4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80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6C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55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EC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1D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8C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57E93FA6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1A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42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05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E6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5A4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BE9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B4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C49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3C7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0E6195" w:rsidRPr="000E6195" w14:paraId="7C208F3C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B9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74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42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E2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DBD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65 067 570,01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728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2B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852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975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13 664 189,70</w:t>
            </w:r>
          </w:p>
        </w:tc>
      </w:tr>
      <w:tr w:rsidR="000E6195" w:rsidRPr="000E6195" w14:paraId="742A93B9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FE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A7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A4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A5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557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601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6D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357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15,00%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CED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0E6195" w:rsidRPr="000E6195" w14:paraId="055E23CA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11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66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6F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42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45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50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2A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5F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D9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7D76520" w14:textId="77777777" w:rsidTr="000E6195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BF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0B8E1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FA853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799A5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C75E82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25878E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72455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7EA053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>78 731 759,71</w:t>
            </w:r>
          </w:p>
        </w:tc>
      </w:tr>
      <w:tr w:rsidR="000E6195" w:rsidRPr="000E6195" w14:paraId="3739EC29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5B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9C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98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91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4D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A5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B4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93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CB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8AA2EA5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A9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2E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58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D1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BA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A1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30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F0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4A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1A8ADB5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3E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E2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EB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4E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34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7F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64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2B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74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8A2C99C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EF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D1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4A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C9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A5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63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C5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75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22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78A4B5F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18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7A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25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B6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82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19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64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8F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55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6E7BCB8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79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D1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F7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E7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DB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A7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D2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95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4E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7E8B606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B9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81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4E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01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BF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53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42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96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D2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937F27B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E0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B2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74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80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90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AA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07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8B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FD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9314ED9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18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3C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DB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22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11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3B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A2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00189B9E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D0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CC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9B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6D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9A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B5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A5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A7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DA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0D8E696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9B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D8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62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3C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27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BB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A8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EA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7E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2C97BFD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DD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D0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1F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B2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9A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CC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B2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E2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1A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666905D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66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16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37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58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2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5F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24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C3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4F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1162AFA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FA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D6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8C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07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4F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FA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C8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01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41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74C1834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BC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66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A2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1D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1F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D0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6C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2F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8E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04617B8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53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32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31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DB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E3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DC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54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CA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91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E77918E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CE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8A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6A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4D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D2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E7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46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0E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62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78FD76F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D0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B8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29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12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4B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FE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26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20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64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7A9929E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81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DC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F2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65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E2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69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A6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A9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CB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6A03951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AC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F3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5F0E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C92DA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E8B6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B803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6DE2B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0E6195" w:rsidRPr="000E6195" w14:paraId="2FFE8442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84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9A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78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4C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39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CF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93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1E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2D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70BA550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9C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F6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18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D1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C0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01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C8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B2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79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B255BD0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CF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2C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B8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71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F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E3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4E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D0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56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C652A3B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1A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BB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E0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89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E6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48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92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11044E66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C8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80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39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07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50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8D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B9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C9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7C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4E2F990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48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8E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28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7D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2E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1D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E5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30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D7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8D93AEA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BD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60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87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BE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2B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42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9A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CE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4C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C2E5C31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07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8F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AC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71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F5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06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9C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AF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35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8ED1B28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97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79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00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DD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F5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56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7F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B0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9A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C604221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B3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A4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47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D8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C7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7C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A9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4C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CE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B145174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BE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B3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56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E6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B6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BE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8B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AE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79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CD9C883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AE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AD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7D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8E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24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04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03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C7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A8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8A3E8F0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31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EC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B0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82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49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A0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FA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51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07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493C1E4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15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18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68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58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10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8D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63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B2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A7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11AB250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1B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99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29B9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D11B8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1973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6D89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2F354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0E6195" w:rsidRPr="000E6195" w14:paraId="0F565294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378D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4199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AE9E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097A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B081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525C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C4E9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DDE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B56E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</w:tbl>
    <w:p w14:paraId="4DEFD9B9" w14:textId="77777777" w:rsidR="000E6195" w:rsidRDefault="000E6195">
      <w:pPr>
        <w:suppressAutoHyphens w:val="0"/>
        <w:spacing w:after="200" w:line="276" w:lineRule="auto"/>
      </w:pPr>
    </w:p>
    <w:p w14:paraId="2BD67281" w14:textId="77777777" w:rsidR="000E6195" w:rsidRDefault="000E6195">
      <w:pPr>
        <w:suppressAutoHyphens w:val="0"/>
        <w:spacing w:after="200" w:line="276" w:lineRule="auto"/>
      </w:pPr>
      <w:r>
        <w:br w:type="page"/>
      </w:r>
    </w:p>
    <w:tbl>
      <w:tblPr>
        <w:tblW w:w="1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99"/>
        <w:gridCol w:w="420"/>
        <w:gridCol w:w="1540"/>
        <w:gridCol w:w="4580"/>
        <w:gridCol w:w="680"/>
        <w:gridCol w:w="1260"/>
        <w:gridCol w:w="2100"/>
        <w:gridCol w:w="2020"/>
      </w:tblGrid>
      <w:tr w:rsidR="000E6195" w:rsidRPr="000E6195" w14:paraId="0D88EF9D" w14:textId="77777777" w:rsidTr="000E6195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3B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18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B9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78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FE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4C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96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29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D7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2470341C" w14:textId="77777777" w:rsidTr="000E6195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02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FE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23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5A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95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8E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61C34B0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CB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54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4A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AF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1F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D3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B3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0A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74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A56725E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12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7F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75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8A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BB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CB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C4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90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47431FF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6C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10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28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B07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Expozice </w:t>
            </w:r>
            <w:proofErr w:type="gramStart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LIDÉ - etapa</w:t>
            </w:r>
            <w:proofErr w:type="gramEnd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 I.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5D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7D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0909D85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CA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63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09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FB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6D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C5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02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6D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5364A37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BC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A1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4F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479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01 - Expozice LIDÉ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47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4F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19C686E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E5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8E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65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52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1A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76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C8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F3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384C012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ED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25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71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FE3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>I-D.1.1 - Architektonicko-stavební a konstrukční část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A9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28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40A2084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3A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76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9E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60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42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64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E8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3C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84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7E31967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35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10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2C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2A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Národní Muzeum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85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C6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4A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E3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28.08.2023</w:t>
            </w:r>
          </w:p>
        </w:tc>
      </w:tr>
      <w:tr w:rsidR="000E6195" w:rsidRPr="000E6195" w14:paraId="4FB5D1A7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82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5C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D6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90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5B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97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EB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03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41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FCFA360" w14:textId="77777777" w:rsidTr="000E6195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C3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97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74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D3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A8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A8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625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x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</w:tr>
      <w:tr w:rsidR="000E6195" w:rsidRPr="000E6195" w14:paraId="386FDF7A" w14:textId="77777777" w:rsidTr="000E6195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6A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D5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64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Nüssli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(CZ) spol. s 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FC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47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F5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EC1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0E6195" w:rsidRPr="000E6195" w14:paraId="17DAE73C" w14:textId="77777777" w:rsidTr="000E6195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1A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99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54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11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E2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A9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E3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2A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21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B787FED" w14:textId="77777777" w:rsidTr="000E6195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B7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EC7EB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6A7BB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BD8F3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CFDCE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FDEF4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755A3C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0E6195" w:rsidRPr="000E6195" w14:paraId="6D7165A6" w14:textId="77777777" w:rsidTr="000E6195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8C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55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6E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8E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2B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0A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F7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D0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E6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1FA7416" w14:textId="77777777" w:rsidTr="000E6195">
        <w:trPr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7D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FC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AD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BC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6A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4EB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  <w:t>65 067 570,01</w:t>
            </w:r>
          </w:p>
        </w:tc>
      </w:tr>
      <w:tr w:rsidR="000E6195" w:rsidRPr="000E6195" w14:paraId="3ECD2AD7" w14:textId="77777777" w:rsidTr="000E6195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2C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B3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EB433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PSV - Práce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 xml:space="preserve"> a dodávky PSV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22168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6A606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A627D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F6C74E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65 067 570,01</w:t>
            </w:r>
          </w:p>
        </w:tc>
      </w:tr>
      <w:tr w:rsidR="000E6195" w:rsidRPr="000E6195" w14:paraId="226067D9" w14:textId="77777777" w:rsidTr="000E619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56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B8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08AB4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766 - Konstrukce truhlářské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447B5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DF7C3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517B5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997DF5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8 582 238,40</w:t>
            </w:r>
          </w:p>
        </w:tc>
      </w:tr>
      <w:tr w:rsidR="000E6195" w:rsidRPr="000E6195" w14:paraId="43B7BF60" w14:textId="77777777" w:rsidTr="000E619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B5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FF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5DCDA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767 - Konstrukce zámečnické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4A436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AB960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4A933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A37A4B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34 979 371,39</w:t>
            </w:r>
          </w:p>
        </w:tc>
      </w:tr>
      <w:tr w:rsidR="000E6195" w:rsidRPr="000E6195" w14:paraId="1EE1E3C6" w14:textId="77777777" w:rsidTr="000E6195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A2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FD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F2F4B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787 - Dokončovací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práce - zasklívání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46518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56613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80E32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3C104C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21 505 960,22</w:t>
            </w:r>
          </w:p>
        </w:tc>
      </w:tr>
      <w:tr w:rsidR="000E6195" w:rsidRPr="000E6195" w14:paraId="6B64498F" w14:textId="77777777" w:rsidTr="000E6195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D8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E2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6D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D0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11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9E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FC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6B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B2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C158637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66D1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7D6B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82FE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6CED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DF0A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B238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3BE3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92A8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6350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</w:tbl>
    <w:p w14:paraId="3E287E1C" w14:textId="77777777" w:rsidR="000E6195" w:rsidRDefault="000E6195">
      <w:pPr>
        <w:suppressAutoHyphens w:val="0"/>
        <w:spacing w:after="200" w:line="276" w:lineRule="auto"/>
      </w:pPr>
      <w:r>
        <w:br w:type="page"/>
      </w:r>
    </w:p>
    <w:tbl>
      <w:tblPr>
        <w:tblW w:w="1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391"/>
        <w:gridCol w:w="441"/>
        <w:gridCol w:w="1540"/>
        <w:gridCol w:w="4580"/>
        <w:gridCol w:w="680"/>
        <w:gridCol w:w="1260"/>
        <w:gridCol w:w="2100"/>
        <w:gridCol w:w="2020"/>
      </w:tblGrid>
      <w:tr w:rsidR="000E6195" w:rsidRPr="000E6195" w14:paraId="716C2662" w14:textId="77777777" w:rsidTr="000E6195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4D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AA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97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3F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5C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B0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A6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8B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00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7CEA448D" w14:textId="77777777" w:rsidTr="000E6195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6E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54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B6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FA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B2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C4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56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BE49414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DA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3E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14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27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F9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C5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3E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EE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79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CD0A0F5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A9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90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07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11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C3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80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2D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FA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40D6FA0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C1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43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B2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5FC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Expozice </w:t>
            </w:r>
            <w:proofErr w:type="gramStart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LIDÉ - etapa</w:t>
            </w:r>
            <w:proofErr w:type="gramEnd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 I.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5A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52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9A4979F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4C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83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3F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EA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58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1A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EA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F8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71E9060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AF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69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A8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3B1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01 - Expozice LIDÉ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77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B9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31DC10A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88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E1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CD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08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63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41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C1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58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B28FDD5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80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C1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D8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02D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>I-D.1.1 - Architektonicko-stavební a konstrukční část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65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F3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3632D1E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B2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44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42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3E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06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44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54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40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C0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899EDBD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B9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04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96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60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Národní Muzeum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BE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2C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42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F4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28.08.2023</w:t>
            </w:r>
          </w:p>
        </w:tc>
      </w:tr>
      <w:tr w:rsidR="000E6195" w:rsidRPr="000E6195" w14:paraId="1B5433EC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35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4D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DC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9B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FD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75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5A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1C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87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0C4E3D6" w14:textId="77777777" w:rsidTr="000E6195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9A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DD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AE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89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2C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52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F49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x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</w:tr>
      <w:tr w:rsidR="000E6195" w:rsidRPr="000E6195" w14:paraId="57423603" w14:textId="77777777" w:rsidTr="000E6195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65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7B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05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Nüssli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(CZ) spol. s 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37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57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87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D3E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0E6195" w:rsidRPr="000E6195" w14:paraId="394A608F" w14:textId="77777777" w:rsidTr="000E6195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01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17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FB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1E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90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1D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07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30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D3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5F3B86C" w14:textId="77777777" w:rsidTr="000E6195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2C4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21ABA4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669BE1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1AD5E7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30D5E8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2F071C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D4AC2F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826D42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44A696C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0E6195" w:rsidRPr="000E6195" w14:paraId="4DB7B0F3" w14:textId="77777777" w:rsidTr="000E6195">
        <w:trPr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D6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39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8F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FC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3D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EAA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  <w:t>65 067 570,01</w:t>
            </w:r>
          </w:p>
        </w:tc>
      </w:tr>
      <w:tr w:rsidR="000E6195" w:rsidRPr="000E6195" w14:paraId="33B5C11D" w14:textId="77777777" w:rsidTr="000E6195">
        <w:trPr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36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90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9D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C6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52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D1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43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4C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E36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65 067 570,01</w:t>
            </w:r>
          </w:p>
        </w:tc>
      </w:tr>
      <w:tr w:rsidR="000E6195" w:rsidRPr="000E6195" w14:paraId="6508A4F5" w14:textId="77777777" w:rsidTr="000E6195">
        <w:trPr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3A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2B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83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BF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55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80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DD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80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729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8 582 238,40</w:t>
            </w:r>
          </w:p>
        </w:tc>
      </w:tr>
      <w:tr w:rsidR="000E6195" w:rsidRPr="000E6195" w14:paraId="357CB410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46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75EA1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A1AB6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385F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766821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A1C7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Montáž dílů vestavěné sestavy, vyztužení expozic, dna vitrín apod.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6DDDC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E0C71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436,700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142D45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1 372,85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D8C14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599 525,26</w:t>
            </w:r>
          </w:p>
        </w:tc>
      </w:tr>
      <w:tr w:rsidR="000E6195" w:rsidRPr="000E6195" w14:paraId="63AE4038" w14:textId="77777777" w:rsidTr="000E6195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A4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2D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8A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98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2B9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vč. zafrézování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elektroinstalací - viz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výkresy B.3 Detaily a B.5 Skladebnost prvků.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06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F5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44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0F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165BDA0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90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CD033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00401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A7DB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607222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AF82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deska dřevotřísková MDF potažená hliníkovým plechem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16mm</w:t>
            </w:r>
            <w:proofErr w:type="gram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1F0FB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A9B08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436,700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0E5D98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9 937,31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D5CEA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4 339 625,03</w:t>
            </w:r>
          </w:p>
        </w:tc>
      </w:tr>
      <w:tr w:rsidR="000E6195" w:rsidRPr="000E6195" w14:paraId="12D693BE" w14:textId="77777777" w:rsidTr="000E6195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7E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1E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1F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88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C37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Detaily jednotlivých desek viz výkresy B.3 Detaily a B.5 Skladebnost prvků.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C9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6F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82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83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5BC481E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A7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45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0F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D2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433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EB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E8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D1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2F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F4C9E3C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78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13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98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5F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FB4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E.V" 10,185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E1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D90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10,185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41A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62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05B556A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2E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41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62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BF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BA2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D.V" 26,799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10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56E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26,799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C67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82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D12E06B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B0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AF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EE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FA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577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C.V" 19,136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AD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1DF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19,136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7FC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4F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ED6EB2B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1B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82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AB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AA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62E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B.V" 25,166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74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476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25,166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1EE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27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D0CF8BC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AD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DC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4A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38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11F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A.V" 68,169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A9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D46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68,169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9EC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21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FCC6AAF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2A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20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B7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2B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7A5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A.Z" 58,982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F1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034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58,982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948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42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DED2500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97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D2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0C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7B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00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A.D" 68,033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CF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138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68,033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329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FA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C3779DE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36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2F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1E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22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93D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C8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1D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42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2E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7EF4779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27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11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29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9B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92A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"vodorovně" 2*55,8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BA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78B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111,600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DE9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87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CD23A02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D8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D3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73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1D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D62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"svisle" 3*7*0,85+3*9*1,14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3A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967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48,630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2D1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DD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9A11DBC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2C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58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E6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0F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A6D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4C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067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436,700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DD3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8D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8730A5B" w14:textId="77777777" w:rsidTr="000E6195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87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92713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0E840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ECD9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7668MDF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69FA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Montáž dílů (vrstevnic) různých tvarů </w:t>
            </w: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místn</w:t>
            </w:r>
            <w:proofErr w:type="spell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. 20.178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BD093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16C28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297,748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B32203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1 151,19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0BCAE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342 763,40</w:t>
            </w:r>
          </w:p>
        </w:tc>
      </w:tr>
      <w:tr w:rsidR="000E6195" w:rsidRPr="000E6195" w14:paraId="23DCEAF2" w14:textId="77777777" w:rsidTr="000E6195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1F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AE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45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D5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857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vč. zafrézování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elektroinstalací - viz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výkresy B.3 Detaily a B.5 Skladebnost prvků.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EE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14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AA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DC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0C07199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0D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BC20D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4563A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0DAF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607211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1F12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deska dřevotřísková MDF potažená oboustranně hliníkovým plechem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11mm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, černý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elox</w:t>
            </w:r>
            <w:proofErr w:type="spell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16E64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8D7A8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297,748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DA2581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9 224,25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1B776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2 746 500,71</w:t>
            </w:r>
          </w:p>
        </w:tc>
      </w:tr>
      <w:tr w:rsidR="000E6195" w:rsidRPr="000E6195" w14:paraId="640374E5" w14:textId="77777777" w:rsidTr="000E6195">
        <w:trPr>
          <w:trHeight w:val="97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E9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1F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5E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5B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BCA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Deska MDF ve 2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vrstvách - dno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MDF černá na podlaze, s drážkou pro pojezdová kolečka a lemovaná ocelovým soklem z černého L-profilu;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- výsuvné dno s lineárním posuvem a kolečky (4ks)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viz výkresy B.3_20.173 Detaily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AC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12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88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86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AE86517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61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97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17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78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683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70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15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2B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36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49CBDDD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0C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DE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D1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86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613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2*10,5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DF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015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21,000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D2F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84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0F7917C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A9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4C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2E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D7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444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6A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21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F2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3E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FC547B2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2A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0B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1B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86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D4C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B3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4FB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45,000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E8F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C6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5753128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59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C6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F9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8F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38F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CD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5D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92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6D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F7AE2E5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A2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04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FB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E6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B7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 xml:space="preserve">"sestava A.W." 37,083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FE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071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37,083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901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85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8C2F8F7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2F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BB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E0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19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BEE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B.U." 8,684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77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17F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8,684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4E9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FE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2D308EC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FD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E6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57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0C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838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B.W." 12,189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77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ED8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12,189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2DD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E2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1FB6C10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37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D2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A5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42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A48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B.X." 5,159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09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7F2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5,159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F5C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CC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AC74D63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62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53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F8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C1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B6E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B.Y." 26,748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8B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2D1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26,748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6BC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AA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9D7A442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CA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C0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2F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36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01D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B.Z." 4,849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7A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9C6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4,849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DDD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25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8623C77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55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2B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E0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75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1C8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C.U." 13,224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BC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D38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13,224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1B0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3A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5C1E573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58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0E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C8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45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F31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C.W." 5,334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A0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A5C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5,334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6E5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89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1C9BD50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53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F7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B8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5E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006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C.X." 10,017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02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A78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10,017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687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AF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19077D8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73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A8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06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91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555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C.Y." 5,024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19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FBB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5,024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E32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9E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36D7163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49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B7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C6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82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EF0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C.Z." 5,473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FE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B31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5,473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AEA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12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B617B9C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AE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B5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64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23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299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D.U." 15,966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8B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F9F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15,966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2A7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7B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A78C655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C7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B3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BF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56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381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D.W." 10,613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41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290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10,613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06A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F9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7F1E936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94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3C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F1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3E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968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D.X." 13,945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67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9F9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13,945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BFE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60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0805D13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7B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C6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FA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6B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709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D.Y." 7,398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9A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126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7,398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CD8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C0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A9BF566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63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02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13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F1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AB1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D.Z." 9,157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9B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A3D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9,157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E21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B5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8D64F34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6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D0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69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03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186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E.U." 7,765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7F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A87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7,765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E4D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50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047464F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4A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08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58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E7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D4B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E.W." 11,35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2D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1DA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11,350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82C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F0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597537E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02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15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89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18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ECE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E.X." 6,194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70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628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6,194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F9C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AA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0906EFA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CC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3D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82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47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41A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E.Y." 9,803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2A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E7A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9,803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DDA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66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5436463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61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84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0B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D1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70D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E.Z." 5,773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4D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136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5,773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62E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28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706BF25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01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4C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BB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F7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002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5A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C1C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297,748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BE1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A8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1829F2C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E0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A55AB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957EA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2805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998766203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6A30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Přesun hmot procentní pro konstrukce truhlářské v objektech v do 24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DAC5C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0E3189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333783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184 608,00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98305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184 608,00</w:t>
            </w:r>
          </w:p>
        </w:tc>
      </w:tr>
      <w:tr w:rsidR="000E6195" w:rsidRPr="000E6195" w14:paraId="75CB2F81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1C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457EB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1C218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4018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998766292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0A36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Příplatek k přesunu hmot procentní 766 za zvětšený přesun do 100 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E1B76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D471CE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C2D96D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369 216,00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FFF79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369 216,00</w:t>
            </w:r>
          </w:p>
        </w:tc>
      </w:tr>
      <w:tr w:rsidR="000E6195" w:rsidRPr="000E6195" w14:paraId="4740C186" w14:textId="77777777" w:rsidTr="000E6195">
        <w:trPr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50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2F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DC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9B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BC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Konstrukce zámečnické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69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90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5B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9F7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34 979 371,39</w:t>
            </w:r>
          </w:p>
        </w:tc>
      </w:tr>
      <w:tr w:rsidR="000E6195" w:rsidRPr="000E6195" w14:paraId="749BBAB6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0B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B43F8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F521B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1C1C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767153R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79DB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Montáž atypických desek rovných volně stojících kotvených dle PD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F23F8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7B379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1 946,690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C1176A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338,00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00A3E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657 975,19</w:t>
            </w:r>
          </w:p>
        </w:tc>
      </w:tr>
      <w:tr w:rsidR="000E6195" w:rsidRPr="000E6195" w14:paraId="380E9F34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DF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C7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B0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62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F4C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viz výkresy B.3 a B.5 Skladebnost prvků.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D9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99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79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0D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75BC0CB" w14:textId="77777777" w:rsidTr="000E6195">
        <w:trPr>
          <w:trHeight w:val="8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55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26A1E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1DF42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2C89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194208R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9A83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voštinová deska plochá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12mm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z plechu Al hladký povrch přírodní černý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elox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do 1,00 mm rozepřená, cca 7 kg/m2 vč. úpravy tvaru a přelepení okrajů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C47BC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CE842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1 946,690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EB0787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9 309,96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09BB1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18 123 602,17</w:t>
            </w:r>
          </w:p>
        </w:tc>
      </w:tr>
      <w:tr w:rsidR="000E6195" w:rsidRPr="000E6195" w14:paraId="2B30C9AA" w14:textId="77777777" w:rsidTr="000E6195">
        <w:trPr>
          <w:trHeight w:val="27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F8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74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0D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C3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278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Detailní řešení sendvičových voštinových desek vč. kotvení a provedení hran (viz průvodní technická zpráva) je navrženo a pro dodavatele závazné a bude dále předmětem vzorkování a testování v souvislosti se závazným zpracováním dílenské dokumentace (DD) dodavatelem stavby a schválení autorským dozorem (AD). 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Materiál hliníkových plechů vrchního a spodního pláště je ENAW 1050 H24 o tloušťce 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1mm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. Mezi tyto skiny bude vlepeno hliníkové voštinové jádro ENAW 3003 H18 pomocí 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dvousložkového lepidla. 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Tloušťka hliníkové fólie hliníkového voštinového jádra 0,060mm a 0,075mm, velikost oka hliníkové voštiny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10mm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Detaily jednotlivých desek viz výkresy B.3 a B.5 Skladebnost prvků.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C3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B8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1A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5F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148425A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57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19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36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8A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736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5F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BC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D3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86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4472E1C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41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A3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C9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DD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A14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B" 111,575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97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56A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111,575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2A0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DE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DA90992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A3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13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EA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3A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9D2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C" 248,292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E1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6B5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248,292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BF1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2D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566AA6D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ED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0C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D0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F1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9C7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D" 22,449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C9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2F3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22,449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6ED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96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6623751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E3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5F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48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7D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5D7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E" 266,902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3F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297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266,902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E50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E2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4C939E9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0F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71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43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9E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83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F" 21,94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29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FA9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21,940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BAD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9C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F83B020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55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1A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48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D8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032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FE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5A9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671,158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79C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55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6E1E248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8B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18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FC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64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EB7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28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0C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30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BD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8322E76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C7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A0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EF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5A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12C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175.A" 121,543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8E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082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121,543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30C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8C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BBE1AB2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25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82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D8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E9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57E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175.B" 63,971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40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2E1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63,971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343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0D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B3AB8F2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19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86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1F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E0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834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175.L1" 5,685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8B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A32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5,685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817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5C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D41D3BC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E5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5B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FE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E3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983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175.S1" 49,635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B5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B64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49,635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09E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83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1CF0B40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7B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3F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AC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EE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300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175.S2" 50,365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D2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4A4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50,365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80B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68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2131FC7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58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1D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2C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23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ADC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175.D" 151,095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FC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791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151,095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50E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6B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DC8A647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D7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A6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DF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D6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8B0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175.O1" 48,263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F3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051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48,263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85F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64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CECB778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D9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60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D3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AD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6F3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175.O2" 60,072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E8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6C8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60,072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493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8C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0863F13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6B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75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25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0C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F8E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175.O3" 46,378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2E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B17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46,378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0DC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71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1859914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91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32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0E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AD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E92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175.O4" 60,072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00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7F7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60,072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9E2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DE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C6D6D76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45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38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DB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C9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67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AE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DFE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657,079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F1D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C8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9A2C3E3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03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22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30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FB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C22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8A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25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9B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A0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A47F084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DA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C2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7A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BB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EAB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A" 65,947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3D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E9C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65,947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828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A1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2CA9D21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D6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A1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44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3A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77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B" 60,932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07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7F9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60,932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F6D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07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C0F9A61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AC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20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A2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8D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ADB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C" 17,947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2C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7A5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17,947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339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71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8001570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70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C2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81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2F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AB9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D" 436,849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10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4FB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436,849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8DE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B0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BF120FF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6C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1D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21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DD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FB9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176.B" 10,416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81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514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10,416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E70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FA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5F16327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B2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67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DE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72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88C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176.C" 3,38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BB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FEC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3,380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BFB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4B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9742915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AD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7B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32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25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8EE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176.A" 10,487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9D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335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10,487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E3A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31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8CD939A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CE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47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BF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F6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D74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176.D" 12,495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47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8AB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12,495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1FB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A6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ACAEE4F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45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EE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8B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52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F9D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01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408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618,453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098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75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418CA08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48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34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56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AA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AF9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7C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F69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1 946,690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5DA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0A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4128383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84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D4C25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2FFCC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0196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767153O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077E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Montáž atypických desek oblých volně stojících kotvených pouze spodní lištou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89F94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2C34E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25,335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BF6C9F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272,96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AF606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6 915,37</w:t>
            </w:r>
          </w:p>
        </w:tc>
      </w:tr>
      <w:tr w:rsidR="000E6195" w:rsidRPr="000E6195" w14:paraId="7B0AFBD8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EE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75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C1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97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349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viz výkresy B.3 a B.5 Skladebnost prvků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62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D3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C2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36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A1DB9AF" w14:textId="77777777" w:rsidTr="000E6195">
        <w:trPr>
          <w:trHeight w:val="8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88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AF1AC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A408F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F87A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194208O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88A4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voštinová deska zaoblená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12mm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z plechu Al hladký povrch přírodní černý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elox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do 1,00 mm rozepřená, cca 7 kg/m2 vč. úpravy tvaru a přelepení okrajů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2B3DB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EC2D0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25,335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088A70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9 503,12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7BD16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240 761,60</w:t>
            </w:r>
          </w:p>
        </w:tc>
      </w:tr>
      <w:tr w:rsidR="000E6195" w:rsidRPr="000E6195" w14:paraId="681F06AD" w14:textId="77777777" w:rsidTr="000E6195">
        <w:trPr>
          <w:trHeight w:val="27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30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64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5E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C5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212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Detailní řešení sendvičových voštinových desek vč. kotvení a provedení hran (viz průvodní technická zpráva) je navrženo a pro dodavatele závazné a bude dále předmětem vzorkování a testování v souvislosti se závazným zpracováním dílenské dokumentace (DD) dodavatelem stavby a schválení autorským dozorem (AD). 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Materiál hliníkových plechů vrchního a spodního pláště je ENAW 1050 H24 o tloušťce 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1mm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. Mezi tyto skiny bude vlepeno hliníkové voštinové jádro ENAW 3003 H18 pomocí 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dvousložkového lepidla. 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Tloušťka hliníkové fólie hliníkového voštinového jádra 0,060mm a 0,075mm, velikost oka hliníkové voštiny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10mm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Detaily jednotlivých desek viz výkresy B.3 a B.5 Skladebnost prvků.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83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C9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0D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FC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5881EBA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17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B9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1E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90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366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BD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74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4F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C3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8DF1E07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B0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12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9B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60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277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 xml:space="preserve">"sestava </w:t>
            </w:r>
            <w:proofErr w:type="gram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174B</w:t>
            </w:r>
            <w:proofErr w:type="gram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 3,383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5E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6DE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3,383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B9D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8733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4A2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0E6195" w:rsidRPr="000E6195" w14:paraId="451252F8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B4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27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C5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98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5DC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174D" 15,703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B8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2BE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15,703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014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8733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0D5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0E6195" w:rsidRPr="000E6195" w14:paraId="19B74B7B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D8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2A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87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24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494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B7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80C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19,086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468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DE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BB7C961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74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91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A6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9E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CDC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F7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FD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6C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DA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AABA225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55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59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62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80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2C4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B3" 3,41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7A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1C9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3,410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67F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8733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D89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0E6195" w:rsidRPr="000E6195" w14:paraId="1483C3D3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53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DC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1E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18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3B7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D1" 2,839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4C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229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2,839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5E0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8733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4F2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0E6195" w:rsidRPr="000E6195" w14:paraId="033A020C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31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D9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03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C9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44F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85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BEE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6,249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486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A9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54A6259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30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09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DB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FA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B47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E3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3A4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25,335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DCE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A6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F693A22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9A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5F1D6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F75A8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588E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767210111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5B3F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Montáž schodnic ocelových rovných podepřených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9A8CB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14BEE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BEC011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1 256,55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F2245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8 795,86</w:t>
            </w:r>
          </w:p>
        </w:tc>
      </w:tr>
      <w:tr w:rsidR="000E6195" w:rsidRPr="000E6195" w14:paraId="7575F259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EE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22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F5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CF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7C6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</w:t>
            </w:r>
            <w:proofErr w:type="spellEnd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. 20.175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2C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8C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27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C6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16AE6DF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49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E9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11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AF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846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2*3,5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FB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78E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2F0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27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DAC968A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AD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3F070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FCEDC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3BF1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140SCH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AA74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schodnice 200x10 mm vč. povrchové úpravy v černé barvě, S 235 JR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4E283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69BBD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0,141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8581C9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288 450,00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4DC5D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40 671,45</w:t>
            </w:r>
          </w:p>
        </w:tc>
      </w:tr>
      <w:tr w:rsidR="000E6195" w:rsidRPr="000E6195" w14:paraId="1115449E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EB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E1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FD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C4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46C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hmotnost: 1,24 kg/m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46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4D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42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95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CA68E6B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0F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EF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03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F6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9F3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</w:t>
            </w:r>
            <w:proofErr w:type="spellEnd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. 20.175 - viz statika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88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87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6E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A6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8287E37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5C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A1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AF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19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8B6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141,3/1000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9E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6F5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0,141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322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86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0ED8B26" w14:textId="77777777" w:rsidTr="000E6195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FB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82DFB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CE8D9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1B70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767210121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C0DF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Montáž schodnic ocelových vřetenových podepřených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39A7C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E64C0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6,820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900183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951,28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AEB8A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6 487,73</w:t>
            </w:r>
          </w:p>
        </w:tc>
      </w:tr>
      <w:tr w:rsidR="000E6195" w:rsidRPr="000E6195" w14:paraId="71988F3A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ED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C0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62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D4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301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</w:t>
            </w:r>
            <w:proofErr w:type="spellEnd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. 20.175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0B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F0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B1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75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87DDEDD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92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A1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ED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B4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ED3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1,1+2,1+2,1+1,1+0,42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0F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152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6,820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735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53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E6F66AF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B6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F9F90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D2965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DDA4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140ST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F8CA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schodnice 200x100 mm vč. povrchové úpravy v černé barvě, S 235 JR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789F3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81C33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0,104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62C2AC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253 836,00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727E9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26 398,94</w:t>
            </w:r>
          </w:p>
        </w:tc>
      </w:tr>
      <w:tr w:rsidR="000E6195" w:rsidRPr="000E6195" w14:paraId="6C24DF9B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1C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79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65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46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013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hmotnost: 1,24 kg/m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47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B5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60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1F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2D90C82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29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9F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77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E0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53E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</w:t>
            </w:r>
            <w:proofErr w:type="spellEnd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. 20.175 - viz statika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47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10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77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22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739ED59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B9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9C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74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CF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ED8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103,62/1000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BB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DF6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0,104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4E4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C8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9B01FAB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39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D229B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96094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EE8F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767415RV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F3EB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Vyřezání otvoru v bezpečnostním skle do velikosti 30x30 cm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9E634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540D4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28D951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2 307,60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9D4D6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23 076,00</w:t>
            </w:r>
          </w:p>
        </w:tc>
      </w:tr>
      <w:tr w:rsidR="000E6195" w:rsidRPr="000E6195" w14:paraId="629EBC69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D1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66575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color w:val="BFBFB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BFBFBF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31B1D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color w:val="BFBFB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BFBFBF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8094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BFBFB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BFBFBF"/>
                <w:sz w:val="18"/>
                <w:szCs w:val="18"/>
                <w:lang w:eastAsia="cs-CZ"/>
              </w:rPr>
              <w:t>76741RVZ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C8BF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BFBFB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BFBFBF"/>
                <w:sz w:val="18"/>
                <w:szCs w:val="18"/>
                <w:lang w:eastAsia="cs-CZ"/>
              </w:rPr>
              <w:t>Vyřezání otvoru v bezpečnostním skle pro VZT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62AEE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color w:val="BFBFB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BFBFB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DD870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BFBFB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BFBFBF"/>
                <w:sz w:val="18"/>
                <w:szCs w:val="18"/>
                <w:lang w:eastAsia="cs-CZ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A92C61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2 307,60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C6BF1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BFBFB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BFBFBF"/>
                <w:sz w:val="18"/>
                <w:szCs w:val="18"/>
                <w:lang w:eastAsia="cs-CZ"/>
              </w:rPr>
              <w:t>0,00</w:t>
            </w:r>
          </w:p>
        </w:tc>
      </w:tr>
      <w:tr w:rsidR="000E6195" w:rsidRPr="000E6195" w14:paraId="16E4B326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F2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8D364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68604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41F1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7674OP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C9BD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D+M ohýbaných plechů schodiště přímého </w:t>
            </w: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5mm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 (plocha 5,73 m2)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670F3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C07DB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224,900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CA488A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230,76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1C974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51 897,92</w:t>
            </w:r>
          </w:p>
        </w:tc>
      </w:tr>
      <w:tr w:rsidR="000E6195" w:rsidRPr="000E6195" w14:paraId="68E96AB3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74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69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FB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1E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0B1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plech válcovaný, impregnace černým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paraloidem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, zavoskováno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0A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6B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8E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AA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0057C29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40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3AEE9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DF620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C0A4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7674OV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7662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D+M ohýbaných plechů schodiště vřetenového </w:t>
            </w: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5mm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 (plocha 5,38 m2)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B97D0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FD9F7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210,970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5DAE3E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230,76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6703B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48 683,44</w:t>
            </w:r>
          </w:p>
        </w:tc>
      </w:tr>
      <w:tr w:rsidR="000E6195" w:rsidRPr="000E6195" w14:paraId="0AC8A018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09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62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AC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6C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534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plech válcovaný, impregnace černým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paraloidem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, zavoskováno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35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51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36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65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7C155A5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5F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0D816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2B566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9E16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767810113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DA42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Montáž mřížek větracích čtyřhranných průřezu do 0,09 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4531E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98DF5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CBCAD5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634,59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5317B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634,59</w:t>
            </w:r>
          </w:p>
        </w:tc>
      </w:tr>
      <w:tr w:rsidR="000E6195" w:rsidRPr="000E6195" w14:paraId="7059D043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5B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55FAB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7F057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022D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59882295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A4F8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mřížka větrací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D69D7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63522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C540C1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576,90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60D1B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576,90</w:t>
            </w:r>
          </w:p>
        </w:tc>
      </w:tr>
      <w:tr w:rsidR="000E6195" w:rsidRPr="000E6195" w14:paraId="77648DE6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8D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1C6EC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D169E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D8BE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767995111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2155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Montáž atypických zámečnických konstrukcí hmotnosti do 5 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CD795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B4B7E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4 287,787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E00D73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71,67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4D23D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307 300,10</w:t>
            </w:r>
          </w:p>
        </w:tc>
      </w:tr>
      <w:tr w:rsidR="000E6195" w:rsidRPr="000E6195" w14:paraId="54161EB8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A3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0B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18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9F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A63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48,159+545,485*1,269+227,635*2,128+335,7+2727,3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7C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95A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4 287,787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7C3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16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DA012ED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69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C02E7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C2C2A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B14D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1401R1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FA6F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trubka závěsná ocelové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pr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. 20 mm, s úpravou konců, povrchová úprava černá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830D5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A4286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48,159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CAF2D0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230,76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5E744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11 113,17</w:t>
            </w:r>
          </w:p>
        </w:tc>
      </w:tr>
      <w:tr w:rsidR="000E6195" w:rsidRPr="000E6195" w14:paraId="1F65508D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D1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79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A6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77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EBA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hmotnost: 1,24 kg/m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3A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2B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A9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F6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56975FE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FD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CD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98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8E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958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</w:t>
            </w:r>
            <w:proofErr w:type="spellEnd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. 20.175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E7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01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6F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A5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79CA69A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4F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D9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C6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1F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A9F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(14,01*2,</w:t>
            </w:r>
            <w:proofErr w:type="gram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75)*</w:t>
            </w:r>
            <w:proofErr w:type="gram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EE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148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48,159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D56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10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DAF9323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39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88047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2094B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F6D7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140110R53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A3DC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trubka rozpěrná hliníková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pr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. 50x3 mm, s úpravou konců, povrchová úprava černá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441E6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4FD30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545,485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5606DF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1 303,79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6696A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711 200,07</w:t>
            </w:r>
          </w:p>
        </w:tc>
      </w:tr>
      <w:tr w:rsidR="000E6195" w:rsidRPr="000E6195" w14:paraId="44FBF968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7E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7E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17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05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E4E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hmotnost: 1,24 kg/m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E8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14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75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9E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A6D6D12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E1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1F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D3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D1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011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</w:t>
            </w:r>
            <w:proofErr w:type="spellEnd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. 20.174 - délka 185 mm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9D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C4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99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4F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1583590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17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E3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67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19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00D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2021*0,185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B5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624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373,885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E38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F3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B3B3C66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B9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EA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F2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5B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B17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</w:t>
            </w:r>
            <w:proofErr w:type="spellEnd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. 20.176 - délka 300 mm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D1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68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CB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B4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E36B4BD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01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58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2E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D0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EF5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572*0,3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5E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531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171,600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A30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BE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177271C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A2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B1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1F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BD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126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09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F7F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545,485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77A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DD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B460207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38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9B9D0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E4A4E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983A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140110R55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1917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trubka rozpěrná hliníková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pr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. 50x5 mm, s úpravou konců, povrchová úprava černá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B973B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9804A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227,635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0F81D3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749,97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86966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170 719,42</w:t>
            </w:r>
          </w:p>
        </w:tc>
      </w:tr>
      <w:tr w:rsidR="000E6195" w:rsidRPr="000E6195" w14:paraId="52B8EEB8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C1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E68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B3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30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AE7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hmotnost: 1,24 kg/m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F1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E2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88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53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12590C5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FA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BC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9C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C0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3F2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</w:t>
            </w:r>
            <w:proofErr w:type="spellEnd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. 20.174 - délka 185 mm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65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EB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4A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29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8FE0F13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D0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A1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77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F1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EC6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551*0,185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4A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84E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101,935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CF0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51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308D0DE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3D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31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0F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79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096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</w:t>
            </w:r>
            <w:proofErr w:type="spellEnd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. 20.176 - délka 300 mm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92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B1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30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84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9D8B22B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9F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3C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2D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34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400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419*0,3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53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445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125,700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643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9A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EBE8338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F6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60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1D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08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DD7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AD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7E7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227,635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668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5E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F73A89B" w14:textId="77777777" w:rsidTr="000E6195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CD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28EAC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C4DAD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0B79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1301106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2F4A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úhelník ocelový rovnostranný S 235 JR vel. 50x50x4mm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556FF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B53A3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335,691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187F20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253,84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5CD56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85 210,46</w:t>
            </w:r>
          </w:p>
        </w:tc>
      </w:tr>
      <w:tr w:rsidR="000E6195" w:rsidRPr="000E6195" w14:paraId="4634ABBA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3A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DB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3A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5A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B4C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</w:t>
            </w:r>
            <w:proofErr w:type="spellEnd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. 20.178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C5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A6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C8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20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6C69A13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D4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CB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F5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14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C88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(88,05*3,</w:t>
            </w:r>
            <w:proofErr w:type="gram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05)*</w:t>
            </w:r>
            <w:proofErr w:type="gram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64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F36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335,691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428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2B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5200146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BA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3138E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61F44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E51E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130110TR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C99B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ocel profilová TRH 40x40x5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545BE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55AAD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2 727,318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B87EDB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230,76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B7901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629 355,90</w:t>
            </w:r>
          </w:p>
        </w:tc>
      </w:tr>
      <w:tr w:rsidR="000E6195" w:rsidRPr="000E6195" w14:paraId="5521D6A1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AD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18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FA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D6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ED8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hmotnost: 1,24 kg/m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79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A4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1D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C6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59FC847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BD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36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12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03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709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</w:t>
            </w:r>
            <w:proofErr w:type="spellEnd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. 20.175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85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A3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92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DF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95D0554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2E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7B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06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9E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86F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(413,23*5,</w:t>
            </w:r>
            <w:proofErr w:type="gram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28)*</w:t>
            </w:r>
            <w:proofErr w:type="gram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09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463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2 727,318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531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B8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BDD0AA3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14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E6FFF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F6CC7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0F0F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767995112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DA4C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Montáž atypických zámečnických konstrukcí hmotnosti do 10 kg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BF2BD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023CA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3 226,550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5DEF46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87,84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5292F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283 416,33</w:t>
            </w:r>
          </w:p>
        </w:tc>
      </w:tr>
      <w:tr w:rsidR="000E6195" w:rsidRPr="000E6195" w14:paraId="024D16E4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E1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BD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70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B3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249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2774,33+27,22+425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DE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11A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3 226,550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5D6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F5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E3012A4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D2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649EB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28D73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D587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13010744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B302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ocel profilová IPE 120, S 235 JR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6E684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A3320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2 774,330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9C20B6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253,84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3C73B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704 224,83</w:t>
            </w:r>
          </w:p>
        </w:tc>
      </w:tr>
      <w:tr w:rsidR="000E6195" w:rsidRPr="000E6195" w14:paraId="478C1E46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EB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EA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CC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E7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910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Hmotnost: 10,60 kg/m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40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68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7A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8B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67A8F19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46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A1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4D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7F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DFF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</w:t>
            </w:r>
            <w:proofErr w:type="spellEnd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. 20.178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D8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87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9D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3F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0C8FC0A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BA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3D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2A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25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04B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(213,41*10,</w:t>
            </w:r>
            <w:proofErr w:type="gram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40)*</w:t>
            </w:r>
            <w:proofErr w:type="gram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27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92D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2 774,330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A8B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EB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27E2D52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FF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4A97E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B255A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8DC9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13010TRK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68E2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ocel profilová TRK 101x3,6 jakost S 235 JR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D6A14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F6BC7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27,219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0A93BF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346,14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6E033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9 421,58</w:t>
            </w:r>
          </w:p>
        </w:tc>
      </w:tr>
      <w:tr w:rsidR="000E6195" w:rsidRPr="000E6195" w14:paraId="76AAB6E9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82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13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F1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12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4B5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Hmotnost: 10,60 kg/m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87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27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C0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74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D2893E8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F2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65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D5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1C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F66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</w:t>
            </w:r>
            <w:proofErr w:type="spellEnd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. 20.175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E5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49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45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37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7F11985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01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6E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30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33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DBC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(2,5*8,</w:t>
            </w:r>
            <w:proofErr w:type="gram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71)*</w:t>
            </w:r>
            <w:proofErr w:type="gram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A8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F0B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27,219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10B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28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8C65522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C8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4B1D4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AF51C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E164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767995113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E53C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Montáž atypických zámečnických konstrukcí hmotnosti do 20 kg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4B282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4FB62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4,549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C0B140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62,38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0B9E5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283,78</w:t>
            </w:r>
          </w:p>
        </w:tc>
      </w:tr>
      <w:tr w:rsidR="000E6195" w:rsidRPr="000E6195" w14:paraId="0DF52DC2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D7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E8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9A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60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A70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0,342+3,598+0,609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EC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C1D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4,549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0D7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E5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51D8AF4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2B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43B21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1323A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4B59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13010752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AB73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ocel profilová IPE 200 jakost S 235 JR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75C0E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75488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0,342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D6B9C1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230 760,00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4FD14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78 919,92</w:t>
            </w:r>
          </w:p>
        </w:tc>
      </w:tr>
      <w:tr w:rsidR="000E6195" w:rsidRPr="000E6195" w14:paraId="0D08DB2B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A8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8B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6D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CE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354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Hmotnost: 23,00 kg/m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64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41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22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17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8DBE5DF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B5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F1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56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CD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076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</w:t>
            </w:r>
            <w:proofErr w:type="spellEnd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. 20.175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BB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42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C3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FC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C271336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A6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EA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1C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A5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904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(12,2*0,</w:t>
            </w:r>
            <w:proofErr w:type="gram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0224)*</w:t>
            </w:r>
            <w:proofErr w:type="gram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D4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DCB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0,342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76E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6F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200D3CD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F0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D8285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90C62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0FC9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13010980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B113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ocel profilová HE-B 200 jakost S 235 JR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5842A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02AD0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3,598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7B5D39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230 760,00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82479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830 274,48</w:t>
            </w:r>
          </w:p>
        </w:tc>
      </w:tr>
      <w:tr w:rsidR="000E6195" w:rsidRPr="000E6195" w14:paraId="7CEEE006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53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F5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73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12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6F1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Hmotnost: 63,00 kg/m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8C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D7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30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5A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C0C4B0D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50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9E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CF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2F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44A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</w:t>
            </w:r>
            <w:proofErr w:type="spellEnd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. 20.175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37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36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04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D6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E60F214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14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16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18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AC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C97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(46,96*0,</w:t>
            </w:r>
            <w:proofErr w:type="gram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0613)*</w:t>
            </w:r>
            <w:proofErr w:type="gram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34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BAE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3,598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918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BE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87C057B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AB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559C9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6471F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7504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13010TRH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31A8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ocel profilová TRH 180x100x12 jakost S 235 JR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14640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4D560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0,609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AE91D7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230 760,00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1BFB1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140 532,84</w:t>
            </w:r>
          </w:p>
        </w:tc>
      </w:tr>
      <w:tr w:rsidR="000E6195" w:rsidRPr="000E6195" w14:paraId="027D7D97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2A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5E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85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57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224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Hmotnost: 63,00 kg/m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7D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88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3A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3D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CEAF9CA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C2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CE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C3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CC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C6E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</w:t>
            </w:r>
            <w:proofErr w:type="spellEnd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. 20.175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59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06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D8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72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F4EC3D5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C3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2E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7E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39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526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(10*0,</w:t>
            </w:r>
            <w:proofErr w:type="gram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04875)*</w:t>
            </w:r>
            <w:proofErr w:type="gram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85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F44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0,609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14F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62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295F7A4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9C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79011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2C722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2419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76799OP2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05AD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Montáž podlahových ocelových desek pokládaných na podkladní konstrukci z pásoviny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ECD97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5FC20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298,668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DA3AD4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4 151,84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3A9C9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1 240 023,24</w:t>
            </w:r>
          </w:p>
        </w:tc>
      </w:tr>
      <w:tr w:rsidR="000E6195" w:rsidRPr="000E6195" w14:paraId="53FA1830" w14:textId="77777777" w:rsidTr="000E6195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1D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95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4D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30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85E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vč. montáže podkladního rastru z pásoviny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.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10mm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, kladecí výkres viz B.5_Skladebnost prvků, skladba viz B.6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0E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14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71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B8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30CCBDC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DD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FE9F7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383C9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788A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1361130RP2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6811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podlahová tabule z plechu ocelového černého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. 2 mm S235 JR vč. povrchové úpravy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63D52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F5FFE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298,668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A682C7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4 562,17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7EDDB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1 362 575,03</w:t>
            </w:r>
          </w:p>
        </w:tc>
      </w:tr>
      <w:tr w:rsidR="000E6195" w:rsidRPr="000E6195" w14:paraId="6820866A" w14:textId="77777777" w:rsidTr="000E6195">
        <w:trPr>
          <w:trHeight w:val="97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A5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D5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3C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F0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552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Tabule vel. 1500x3000mm, pochozí, položená na stávající parketové podlaze, vč. přípravy otvorů pro elektroinstalace v podlaze; povrchová úprava impregnace černým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paraloidem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zavoskováno; rovné hrany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BE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98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CE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3A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A7224EF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7B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0C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10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45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8A0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C5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45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AF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A7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1A3EFC0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9C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CB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9F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C9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AC9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A (1.NP)" 80,148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B4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015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80,148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4FF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2C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F0AA32F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67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EF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70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53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77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E (2.NP)" 61,955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4C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B29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61,955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51C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4A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731B84A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3B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7A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7B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D7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A43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2C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D0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25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E1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97E8D38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B2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98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C6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D4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DA3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175.D" 51,034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D9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458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51,034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D7E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C7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104543D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45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CC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3D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D1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B1C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175.S1X" 6,356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74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9FF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6,356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A12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AB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FE1F7D1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6B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32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EB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C4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69E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175.S2X" 5,475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27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D68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5,475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08A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DC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6B4F38E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DB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89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47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2B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C64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DD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36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61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E5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CD8262E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45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0C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30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DE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12B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E" 56,7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94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423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56,700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1A7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08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86FE8EF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AC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18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BA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77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EF3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04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41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71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84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DF8A11C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EA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A4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04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C1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312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D" 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66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892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37,000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BD2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E0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1E4C446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5C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B6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3A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D8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8CE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7F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3DA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298,668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6E6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5D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365A362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77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D3EA0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C53A0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4FD6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76799OPS2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D9D4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Montáž podlahových ocelových desek pokládaných na gumovou podložku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B04DA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A0C90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124,820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D4DE47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794,63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41B26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99 186,29</w:t>
            </w:r>
          </w:p>
        </w:tc>
      </w:tr>
      <w:tr w:rsidR="000E6195" w:rsidRPr="000E6195" w14:paraId="0A4DD075" w14:textId="77777777" w:rsidTr="000E6195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C6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56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93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A6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C06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vč. montáže podkladního rastru z pásoviny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.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10mm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, kladecí výkres viz B.5_Skladebnost prvků, skladba viz B.6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45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6F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6C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22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DC6DA85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CD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C90BA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D10C1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C9A2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1361130RPS2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7D20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podlahová tabule z plechu ocelového černého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. 2 mm S235 JR vč. povrchové úpravy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6391C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DCA67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124,820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6EAB99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2 769,12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DD81B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345 641,56</w:t>
            </w:r>
          </w:p>
        </w:tc>
      </w:tr>
      <w:tr w:rsidR="000E6195" w:rsidRPr="000E6195" w14:paraId="40CE1B60" w14:textId="77777777" w:rsidTr="000E6195">
        <w:trPr>
          <w:trHeight w:val="97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F6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28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FB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13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3E2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Tabule různých velikostí a tvarů, pochozí, položená na podkladní gumě a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voštoinových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deskách, vč. přípravy otvorů pro elektroinstalace a úpravy hran; povrchová úprava impregnace černým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paraloidem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, zavoskováno; rovné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hrany - viz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B.5 Skladebnost prvků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54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EE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EA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09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D6EAE21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19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C6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E4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82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817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F9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38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85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38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2162903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09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45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96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0A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CB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E (2.NP)" 61,955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D3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46C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61,955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606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A2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A58B72E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2C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72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44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46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66A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E2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7D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68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73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82A3723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4E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64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C1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0A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E71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175.D" 51,034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F5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815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51,034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53A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E2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BBE9E35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27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BD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5A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93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918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175.S1X" 6,356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4D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445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6,356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999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1E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0BFD453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56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36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55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A0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7AE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175.S2X" 5,475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F2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ADD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5,475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0DE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C1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00A9FEF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65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32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04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31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005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47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36D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124,820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68F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C9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926FEFB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3F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F0735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84E5A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6C3C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76799OR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6155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Montáž podkladního rastru z pásoviny </w:t>
            </w: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10mm</w:t>
            </w:r>
            <w:proofErr w:type="gram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19EB5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671CC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182,700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9C8283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5 406,67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BC4EC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987 798,73</w:t>
            </w:r>
          </w:p>
        </w:tc>
      </w:tr>
      <w:tr w:rsidR="000E6195" w:rsidRPr="000E6195" w14:paraId="76FC99D0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E9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F4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AD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65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4AC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skladba podlah viz B.6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0A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83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17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60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1957F5C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AA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9996B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37B29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CA0E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13611RP2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8C33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ocelová pásovina pro vynesení nášlapné vrstvy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93E12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31313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182,700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038FC1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2 769,12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2BEFA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505 918,22</w:t>
            </w:r>
          </w:p>
        </w:tc>
      </w:tr>
      <w:tr w:rsidR="000E6195" w:rsidRPr="000E6195" w14:paraId="6285FD7D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BC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7B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AB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A7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4A6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42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D7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49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2D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CFEF166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8C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17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09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58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BEC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sestava 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ED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78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92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55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60A1B32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CC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44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13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FF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60D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34+13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C2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FFF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47,000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9B2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EB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4659A4B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3B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80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A4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06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BE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FF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EB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B9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22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3E8C42A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28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FC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95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25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C0F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sestava 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42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68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50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AA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A09B2AD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5F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9B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E1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31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517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56,7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FB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6C2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56,700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378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2F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D3AAA5F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93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E4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3F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98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6D6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35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D4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C9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15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F932220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EE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7F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B7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D1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C2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CB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D75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79,000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FFB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E4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12FCE10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12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89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A2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74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298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F9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91F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182,700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C0B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F1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55179D8" w14:textId="77777777" w:rsidTr="000E6195">
        <w:trPr>
          <w:trHeight w:val="7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FE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24C1D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2C6BB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2D4C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76799OP5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DE58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Montáž podlahových ocelových desek pokládaných na tlumící podložky a šroubovaných do stávající dřevěné podlahy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043DE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C7870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243,340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295108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3 152,14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A71EB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767 042,84</w:t>
            </w:r>
          </w:p>
        </w:tc>
      </w:tr>
      <w:tr w:rsidR="000E6195" w:rsidRPr="000E6195" w14:paraId="22B964C0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0B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9B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E6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8A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4A9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Kladecí výkres viz B.5_Skladebnost prvků, m. 20.172, podlaha 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EC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89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F1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EB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FC68936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CF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DBF79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B6BDE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A094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1361130RP5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631C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podlahová tabule z plechu ocelového černého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. 5 mm S235 JR vč. povrchové úpravy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56E8B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2A37D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243,340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0AD86B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6 120,54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157F6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1 489 371,19</w:t>
            </w:r>
          </w:p>
        </w:tc>
      </w:tr>
      <w:tr w:rsidR="000E6195" w:rsidRPr="000E6195" w14:paraId="29153E59" w14:textId="77777777" w:rsidTr="000E6195">
        <w:trPr>
          <w:trHeight w:val="97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A5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54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5C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A6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193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Tabule vel. 1500x3000mm, pochozí, položená na stávající parketové podlaze, vč. přípravy 5ks otvorů pro elektroinstalace v podlaze; povrchová úprava impregnace černým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paraloidem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, zavoskováno; vnitřní hrany s polodrážkou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C6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47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4B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00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415795A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B3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8B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D4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23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ED0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8E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8D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D5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90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0FDFD53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55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07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9A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18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225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sestava 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FE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CD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D0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5A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A6053F1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35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47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D4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92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E1A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34+13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A0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F46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47,000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358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8B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9D266E2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FC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8E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DC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07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B40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23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F9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5D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3F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64E6140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B3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9F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9E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30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0F6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sestava 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77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07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AB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29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ADBD4C3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CC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06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7F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8B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4E2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56,7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14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769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56,700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196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83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B85B7E4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1F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13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A0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95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AFA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FC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81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47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06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241CB4C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75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05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D9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47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DE0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51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BC3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79,000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7D3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8F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1781CE0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EE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D1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24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0C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90A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C5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42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69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80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1E9EE35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AC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A5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6C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B2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205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proofErr w:type="gram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obj.A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 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F5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E18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33,000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C12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DF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FD86BDA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3C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CF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BB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D4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9F2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proofErr w:type="gram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obj.B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 27,64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63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44C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27,640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23D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F8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FBB74D7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67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38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6B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E1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DA9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3E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A4D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243,340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EF4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27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301CAAB" w14:textId="77777777" w:rsidTr="000E6195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3F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63C58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9D2B7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98B4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7679R002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41C3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Box pro uložení trafa pro osvětlení, D+M, </w:t>
            </w: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místn</w:t>
            </w:r>
            <w:proofErr w:type="spell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. 20.174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081DB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68014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19,000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F05721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1 038,42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F75EF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19 729,98</w:t>
            </w:r>
          </w:p>
        </w:tc>
      </w:tr>
      <w:tr w:rsidR="000E6195" w:rsidRPr="000E6195" w14:paraId="04BDB0FB" w14:textId="77777777" w:rsidTr="000E6195">
        <w:trPr>
          <w:trHeight w:val="136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E5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CD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0E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C1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E11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Box vel. 350x238x173mm, boční stěny 2ks vel. 350x173mm MDF nebo LTD, černý povrch z obou stran, vč. otočných revizních dvířek šířky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250mm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; čelní strany 2ks vel. 262x173mm z černého perforovaného plechu s ohýbanými hranami a kotvením do boční desky; box je zabudovaný mezi hliníkové voštinové desky - viz detail B.3_20.174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5C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21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EF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19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6312D02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50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93896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0A9B2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EF92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7679R179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CC20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Skládaný plech </w:t>
            </w: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. 5 mm, D+M, </w:t>
            </w: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místn</w:t>
            </w:r>
            <w:proofErr w:type="spell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. 20.179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0CDB7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4B49C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175,880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85B2FC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6 922,80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461F7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1 217 582,06</w:t>
            </w:r>
          </w:p>
        </w:tc>
      </w:tr>
      <w:tr w:rsidR="000E6195" w:rsidRPr="000E6195" w14:paraId="543040C0" w14:textId="77777777" w:rsidTr="000E6195">
        <w:trPr>
          <w:trHeight w:val="117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82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0A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10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98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6F7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Podstavec jako hotový svařovaný výrobek osazený na stavbě skládající se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podlahové desky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. 5mm, hrana s polodrážkou (pro napojení na ocelovou podlahu), 6ks svislých ocelových tyčí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prům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. 10mm délky 721mm, horní deska z ocelového plechu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3mm, černá povrchová úprava - viz detail B.3_20.171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01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5C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50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44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FC03252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F5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50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B5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CB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2E4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"Objekt 1" 73,32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1C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BA7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73,320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A7A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50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10F1891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76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64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15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00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E1D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"Objekt 2" 102,56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79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EE1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102,560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1AF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10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4A08418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57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A3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FD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B6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FAA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52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D6E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175,880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813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C2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2C1F840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54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D16CA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42608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7E83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767LED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867D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Montáž nepravidelných sestav z ocelových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desek - svařenec</w:t>
            </w:r>
            <w:proofErr w:type="gram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8FD24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81C5E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245,899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291206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4 504,34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94FD3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1 107 613,90</w:t>
            </w:r>
          </w:p>
        </w:tc>
      </w:tr>
      <w:tr w:rsidR="000E6195" w:rsidRPr="000E6195" w14:paraId="05A88D8D" w14:textId="77777777" w:rsidTr="000E6195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72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AF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2A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5C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E15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Kladecí výkres viz B.5_Skladebnost prvků, ledovec, místnost 20.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179a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89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33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1C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88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6C5EC64" w14:textId="77777777" w:rsidTr="000E6195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0A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D523A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C56E7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2AEE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1361130RP3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16D0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tabule z plechu ocelového černého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. 5 mm S235 JR pro expozici s ledovcem vč. povrchové úpravy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36D1D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1CFB4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245,899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BE081E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6 922,80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E51E3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1 702 309,60</w:t>
            </w:r>
          </w:p>
        </w:tc>
      </w:tr>
      <w:tr w:rsidR="000E6195" w:rsidRPr="000E6195" w14:paraId="558C8C00" w14:textId="77777777" w:rsidTr="000E6195">
        <w:trPr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97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C4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30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FC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E25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Tabule nepravidelných tvarů dle výkresu B.5 Skladebnost, vč. přípravy otvorů pro elektroinstalace v podlaze; povrchová úprava impregnace černým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paraloidem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, zavoskováno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A0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48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5E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03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AFC73A3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B3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19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18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E4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B53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FC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3C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72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B2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829D3B8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22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7D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6B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6D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465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Ledovec 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CD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B7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E8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9F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643C18A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F8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21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FC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0B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631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A_I" 53,514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84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CB5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53,514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A1F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C8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8238CA9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CB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94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07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E7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5B2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A_II" 25,985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C7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894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25,985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38D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A9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BF03929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FC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A9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42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E8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3E4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A_IV" 32,189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1E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E5F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32,189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835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3F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204165B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B0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AA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DA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85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ED3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A7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8EB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111,688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6A2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72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B4342D3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88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23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33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E8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280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Ledovec B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83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05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40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05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F87507D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66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32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49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C7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5BE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B_I" 10,205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14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CE1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10,205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174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22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7F600DC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BD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2F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38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38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2E8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B_II" 12,912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AA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5E2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12,912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0A6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1F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30CC27F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DC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A5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4A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E8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41C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B_III" 15,578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6B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899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15,578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C6C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18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90DD1BC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67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C3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DD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37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244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B_IV" 14,757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B5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29E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14,757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8AF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E0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FE76A78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F4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D5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41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15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AFB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B_V" 13,806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E3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388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13,806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075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FB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6CC0705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69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30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98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39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D93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B_VI" 22,559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9E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66D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22,559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5E3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0D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F54A09F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43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DC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6F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87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5CD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B_VII" 16,751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FD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5D0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16,751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C6F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D1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FC42308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F0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61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F5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18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540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B_IX" 27,643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62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1F2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27,643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0DF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54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64F65C9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E8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49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27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F2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B24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4C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63D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134,211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35D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F6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5E9D5ED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A6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94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8D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F4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252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88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181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245,899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003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6A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A1816A0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C5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7242F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7FB54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5948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767PODL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5026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D+M podkladní gumy </w:t>
            </w: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3mm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 pro kročejový útlum pod ocelové desky podlahy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E504A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F09BC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368,160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294760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1 038,42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81FEC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382 304,71</w:t>
            </w:r>
          </w:p>
        </w:tc>
      </w:tr>
      <w:tr w:rsidR="000E6195" w:rsidRPr="000E6195" w14:paraId="00F6B897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B5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34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19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5F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D5E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 xml:space="preserve">pod všechny roznášecí desky </w:t>
            </w:r>
            <w:proofErr w:type="spellStart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5mm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98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51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83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69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FD0E0D4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2A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0E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93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F7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512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243,34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66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B37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243,340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AB5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A0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A8747BA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FB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2F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A7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A3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16C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 xml:space="preserve">v patrech pod plechem </w:t>
            </w:r>
            <w:proofErr w:type="spellStart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2mm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A8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53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E4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D2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D9F4BCA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A1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AF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EF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B8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4EA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124,82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30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AC7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124,820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845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A9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3156AF8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44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AE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52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D4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3C3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23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56A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368,160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218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53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41B9636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71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C0D77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162AE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7978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998767203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1FEF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Přesun hmot procentní pro zámečnické konstrukce v objektech v do 24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29CF4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A01A1A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BA3226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184 608,00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6B1BE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184 608,00</w:t>
            </w:r>
          </w:p>
        </w:tc>
      </w:tr>
      <w:tr w:rsidR="000E6195" w:rsidRPr="000E6195" w14:paraId="590670CB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6F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DB2DB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74C92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5690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998767292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E202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Příplatek k přesunu hmot procentní 767 za zvětšený přesun do 100 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9004B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010FA0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655B96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369 216,00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B5DDB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369 216,00</w:t>
            </w:r>
          </w:p>
        </w:tc>
      </w:tr>
      <w:tr w:rsidR="000E6195" w:rsidRPr="000E6195" w14:paraId="357661FC" w14:textId="77777777" w:rsidTr="000E6195">
        <w:trPr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FD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E0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10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3B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787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71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Dokončovací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práce - zasklívání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58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33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7C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A5B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21 505 960,22</w:t>
            </w:r>
          </w:p>
        </w:tc>
      </w:tr>
      <w:tr w:rsidR="000E6195" w:rsidRPr="000E6195" w14:paraId="616C8BE5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D2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3F467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7E286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E1D3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78711P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7A24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Zasklívání podlah sklem pochozím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E9F6E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B27C9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5,857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363C52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33 460,20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8EC6C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195 976,39</w:t>
            </w:r>
          </w:p>
        </w:tc>
      </w:tr>
      <w:tr w:rsidR="000E6195" w:rsidRPr="000E6195" w14:paraId="25DD09E5" w14:textId="77777777" w:rsidTr="000E6195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B4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14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47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FA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DF6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viz detaily provedení B.3_20.172 a B.5_Skladebnost prvků, m. 20.172, výkres dílců A až 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18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F8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B6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6E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A6CD9ED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5D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F2350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E9989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9008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634P30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B0D3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Pochozí bezpečnostní sklo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. 30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B5D2C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637C2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5,857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A9E9AA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29 998,80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9F618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175 702,97</w:t>
            </w:r>
          </w:p>
        </w:tc>
      </w:tr>
      <w:tr w:rsidR="000E6195" w:rsidRPr="000E6195" w14:paraId="6A8D0D75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0B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76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D0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30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64E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</w:t>
            </w:r>
            <w:proofErr w:type="spellEnd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. 20.175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F0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31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D1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9A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62E1FFA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3C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97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FC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5D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A13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2,921*1,736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4E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C80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5,071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A12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70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CA77287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B1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78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0B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FA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0E7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</w:t>
            </w:r>
            <w:proofErr w:type="spellEnd"/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. 20.174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8E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27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F8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E3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A9D1173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78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A1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36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63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EF3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"C15" 0,786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21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FE5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0,786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099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FC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70786C3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6F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CB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AC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96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599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40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E3F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5,857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7A3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5C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33B2253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90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C7B76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D3654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E00D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78711R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77E1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Zasklívání vitrín sklem rovným bez UV ochrany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0C5FC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C356B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413,768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EE1B8B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19 685,06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790ED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8 145 046,93</w:t>
            </w:r>
          </w:p>
        </w:tc>
      </w:tr>
      <w:tr w:rsidR="000E6195" w:rsidRPr="000E6195" w14:paraId="62386893" w14:textId="77777777" w:rsidTr="000E6195">
        <w:trPr>
          <w:trHeight w:val="136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AA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8E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94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F0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BC1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montáže skel do tvaru bezrámových vitrín, spoje úkosovým fasetováním, vč. dodávky kotvení pro police (stabilní soustava svislých a vodorovných nerezových tyčinek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prům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5 mm s přechodovými hranolky 10/10 mm v černém provedení) - viz detaily provedení B.3_20.172 a B.5_Skladebnost prvků, m. 20.172, výkres dílců A až 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4D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37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D1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6B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163F416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B2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9271A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1FD77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9892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634RC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2B6C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sklo čiré bezpečnostní vrstvené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. 12 mm vč. úpravy hran a spojovacích prvků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DEC45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1E800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230,931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323576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22 221,74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DDCF3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5 131 687,84</w:t>
            </w:r>
          </w:p>
        </w:tc>
      </w:tr>
      <w:tr w:rsidR="000E6195" w:rsidRPr="000E6195" w14:paraId="332CB9D8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A7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BC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7B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58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6D7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leštěné hrany, v místě spojů fasetované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93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07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CB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E3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A941388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69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C8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30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CB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E96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sklo čiré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94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DC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65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7D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F0B7CBF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08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08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24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3A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942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96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DC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1D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0E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0668C22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9F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A6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72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B6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345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G" 31,092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0A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7B8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31,092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C92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E3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50BF93E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F1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21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EC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FB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DA6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7E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04B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31,092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6AB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F6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FB1E454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A1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47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F3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F9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927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81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A3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1C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39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4BC67A9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69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A8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44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18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CFF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175.A" 27,537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10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B4F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27,537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01B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3D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CF271BB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A6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CE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34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8B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19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175.B" 60,873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65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83E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60,873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8C7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61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D5F294B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C9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16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A3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9C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B6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DD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690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88,410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36E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95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01D3DC0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0A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D1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4F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DE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DCE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25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23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FC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6B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D874E85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A1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5E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2E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9A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60B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A_III ledovec A" 53,049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B5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844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53,049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C18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5B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6E875DF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FB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11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BA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C5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0F7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B_VIII ledovec B" 58,38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1F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4AE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58,380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8FB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02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3D233FF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A3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09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BD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AB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9DF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79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930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111,429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05B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BC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071D2B2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C1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4D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DE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35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E99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84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0EB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230,931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A50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83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C4F418C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C9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B0E31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045FC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DAB2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634RC10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FCD4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sklo čiré bezpečnostní vrstvené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. 10 mm vč. úpravy hran a spojovacích prvků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665E8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4465D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182,837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204917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22 597,44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4CAB2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4 131 648,16</w:t>
            </w:r>
          </w:p>
        </w:tc>
      </w:tr>
      <w:tr w:rsidR="000E6195" w:rsidRPr="000E6195" w14:paraId="4E5FE519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89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69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71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5B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F39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sklo čiré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2D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8D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29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A1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F07672D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C3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80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19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5A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F65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6E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A6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D0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17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FEA631D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03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1A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7D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CB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D38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B.X." 5,159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28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57E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5,159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405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45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EA68B65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29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D9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BD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AA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664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B.Y." 26,748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48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92E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26,748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8C3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75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1F3F4E3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65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E8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EC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79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872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C.X." 10,017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EC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8B1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10,017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85C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8C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23A38E3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5C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1D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8F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80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939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C.Y." 5,024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E3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13F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5,024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B18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A1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046C7F9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0A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2C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D1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DB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566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D.X." 13,945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52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C16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13,945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163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13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7ED2BFC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66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AE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C0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0F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6F6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D.Y." 7,398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71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DF2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7,398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3C5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35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9855F51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22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1F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6A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48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DF3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E.X." 6,194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D1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B8D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6,194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6AD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95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BC0528D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85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D9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00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7A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86E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E.Y." 9,803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AC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998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9,803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4AA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BF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0F39867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DA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A4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C7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B7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180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29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B4F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84,288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2A5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37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B6A240B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74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A8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46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6F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8E1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DA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18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AE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F8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7494F06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7D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70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2E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92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415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176.B" 29.287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9D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0A6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29,287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B07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53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A0652D7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40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B0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47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58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625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176.B odpočet oblého skla" -1,618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64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EAB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-1,618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D41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EC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80CDE7E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CA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42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98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29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A7A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176.C" 15,191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DD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47C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15,191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E8B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BA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FC0AEC0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6D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60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B2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3C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19D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176.A" 6,433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B3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F97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6,433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62E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25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98DA8DD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BF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7A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A4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62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20D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176.D" 52,076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2D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65A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52,076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A6D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35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EB342A5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CC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95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EE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A1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501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176.D odpočet oblého skla" -2,82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8B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E19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-2,820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5BB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F5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E4D31D2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8E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61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E7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53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436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50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C33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98,549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FD8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E0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99F291E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28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D5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B6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09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D86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B9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B66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182,837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0D3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FC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144587B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3C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88CFE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9D497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17D4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78711O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38CD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Zasklívání vitrín sklem obloukovým čirým bez UV ochrany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3018B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31ECD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59,191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256E5D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19 776,54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BB5F4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1 170 593,45</w:t>
            </w:r>
          </w:p>
        </w:tc>
      </w:tr>
      <w:tr w:rsidR="000E6195" w:rsidRPr="000E6195" w14:paraId="6F65DA7F" w14:textId="77777777" w:rsidTr="000E6195">
        <w:trPr>
          <w:trHeight w:val="136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27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D2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8C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75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925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montáže skel do tvaru bezrámových vitrín, spoje úkosovým fasetováním, vč. dodávky kotvení pro police (stabilní soustava svislých a vodorovných nerezových tyčinek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prům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5 mm s přechodovými hranolky 10/10 mm v černém provedení) - viz detaily provedení B.3_20.172 a B.5_Skladebnost prvků, m. 20.172, výkres dílců A až 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0B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22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75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C4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B0EAAE4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25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A971E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82872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86AD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634OG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CAF2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sklo bezpečnostní čiré lepené obloukové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. 8 mm vč. úpravy hran a spojovacích prvků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BE5D5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0EFB7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59,191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3D1D48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43 170,29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D41AA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2 555 292,48</w:t>
            </w:r>
          </w:p>
        </w:tc>
      </w:tr>
      <w:tr w:rsidR="000E6195" w:rsidRPr="000E6195" w14:paraId="565B59F4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D8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01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72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6E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479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leštěné hrany, v místě spojů fasetované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74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05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E2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57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8CAE5E0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C5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38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08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11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6F2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sklo čiré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3F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B7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9B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84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6E5F7A9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A1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31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3E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10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EE8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D4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05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4D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A3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B13CA85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FF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F0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EE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E2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EAB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 xml:space="preserve">"sestava </w:t>
            </w:r>
            <w:proofErr w:type="gram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174A</w:t>
            </w:r>
            <w:proofErr w:type="gram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 14,534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E2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F54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14,534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EE5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97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8EAC843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48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DE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82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09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6A5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 xml:space="preserve">"sestava </w:t>
            </w:r>
            <w:proofErr w:type="gram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174B</w:t>
            </w:r>
            <w:proofErr w:type="gram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 38,997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BD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26E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38,997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CC0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0D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32C7027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93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E5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5A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6C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9A4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39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BFB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53,531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5B5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27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F8A7A0E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56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2B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2C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87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4DE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  <w:t>Místnost 20.176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0D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9A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36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33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F07C49D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70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1E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F6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C2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9B8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B3" 3,047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A9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6D2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3,047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6C2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9E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C257262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87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3D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03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00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DE8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"sestava D1" 2,613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48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76E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2,613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A15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68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7409994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C9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0F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4E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73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915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7A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C81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  <w:t>5,660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199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53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FE3285B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65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96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29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0E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EB4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74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D25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59,191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676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F5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F87E8D1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26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31C28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BFBFB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BFBFBF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FFFDD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BFBFB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BFBFB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B940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BFBFB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BFBFBF"/>
                <w:sz w:val="18"/>
                <w:szCs w:val="18"/>
                <w:lang w:eastAsia="cs-CZ"/>
              </w:rPr>
              <w:t>634OGV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DECA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BFBFB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BFBFBF"/>
                <w:sz w:val="18"/>
                <w:szCs w:val="18"/>
                <w:lang w:eastAsia="cs-CZ"/>
              </w:rPr>
              <w:t xml:space="preserve">sklo bezpečnostní čiré lepené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BFBFBF"/>
                <w:sz w:val="18"/>
                <w:szCs w:val="18"/>
                <w:lang w:eastAsia="cs-CZ"/>
              </w:rPr>
              <w:t>tl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BFBFBF"/>
                <w:sz w:val="18"/>
                <w:szCs w:val="18"/>
                <w:lang w:eastAsia="cs-CZ"/>
              </w:rPr>
              <w:t>. 10 mm vč. olištování a tmelení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F80D7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i/>
                <w:iCs/>
                <w:color w:val="BFBFB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BFBFB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2928D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BFBFB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BFBFBF"/>
                <w:sz w:val="18"/>
                <w:szCs w:val="18"/>
                <w:lang w:eastAsia="cs-CZ"/>
              </w:rPr>
              <w:t>0,000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61039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75714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i/>
                <w:iCs/>
                <w:color w:val="BFBFBF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BFBFBF"/>
                <w:sz w:val="18"/>
                <w:szCs w:val="18"/>
                <w:lang w:eastAsia="cs-CZ"/>
              </w:rPr>
              <w:t>0,00</w:t>
            </w:r>
          </w:p>
        </w:tc>
      </w:tr>
      <w:tr w:rsidR="000E6195" w:rsidRPr="000E6195" w14:paraId="1D22F601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77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F0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4F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BFBFBF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BFBFBF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29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BFBFBF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0CA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BFBFBF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BFBFBF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BFBFBF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BFBFBF"/>
                <w:sz w:val="14"/>
                <w:szCs w:val="14"/>
                <w:lang w:eastAsia="cs-CZ"/>
              </w:rPr>
              <w:br/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BFBFBF"/>
                <w:sz w:val="14"/>
                <w:szCs w:val="14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BFBFBF"/>
                <w:sz w:val="14"/>
                <w:szCs w:val="14"/>
                <w:lang w:eastAsia="cs-CZ"/>
              </w:rPr>
              <w:t>. 20.177 do dřevěných replik historických vitrín (17 ks)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B4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BFBFBF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9F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FC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37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06F8876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4A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F3643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575C2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763D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78712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3167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Příplatek za otvíravý prvek v prosklení 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51677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FB532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FB253A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407FB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10,00</w:t>
            </w:r>
          </w:p>
        </w:tc>
      </w:tr>
      <w:tr w:rsidR="000E6195" w:rsidRPr="000E6195" w14:paraId="7C78F009" w14:textId="77777777" w:rsidTr="000E6195">
        <w:trPr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E4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76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29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96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B5B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Zasklení v prostoru před stávajícím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oknem - zhotovení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konstrukce pro vyjímatelnou část zasklení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viz detaily provedení B.3_20.172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61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00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59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73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B5D9117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81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6DC73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7F5DF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45C6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998787203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CF50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Přesun hmot procentní pro zasklívání v objektech v do 24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4AA7D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816F6A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401E44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9E34D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</w:t>
            </w:r>
          </w:p>
        </w:tc>
      </w:tr>
      <w:tr w:rsidR="000E6195" w:rsidRPr="000E6195" w14:paraId="467C53E8" w14:textId="77777777" w:rsidTr="000E6195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04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83910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60687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94F8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998787292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0FDF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Příplatek k přesunu hmot procentní 787 za zvětšený přesun do 100 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07171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40CFD5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15F800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BF070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</w:t>
            </w:r>
          </w:p>
        </w:tc>
      </w:tr>
      <w:tr w:rsidR="000E6195" w:rsidRPr="000E6195" w14:paraId="4EB428A2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ABBB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31F9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395D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D701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6E23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48EE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EC23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17B9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2DB6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</w:tbl>
    <w:p w14:paraId="638ED90B" w14:textId="441A407B" w:rsidR="000E6195" w:rsidRDefault="000E6195">
      <w:pPr>
        <w:suppressAutoHyphens w:val="0"/>
        <w:spacing w:after="200" w:line="276" w:lineRule="auto"/>
      </w:pPr>
      <w:r>
        <w:br w:type="page"/>
      </w:r>
    </w:p>
    <w:tbl>
      <w:tblPr>
        <w:tblW w:w="12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380"/>
        <w:gridCol w:w="478"/>
        <w:gridCol w:w="1540"/>
        <w:gridCol w:w="4580"/>
        <w:gridCol w:w="680"/>
        <w:gridCol w:w="1260"/>
        <w:gridCol w:w="1420"/>
        <w:gridCol w:w="2020"/>
      </w:tblGrid>
      <w:tr w:rsidR="000E6195" w:rsidRPr="000E6195" w14:paraId="3A8BC81D" w14:textId="77777777" w:rsidTr="000E6195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3A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5F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73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EA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A6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91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E3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2E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94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1FEBAB97" w14:textId="77777777" w:rsidTr="000E6195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D7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CC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18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06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0A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62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14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1181309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81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9D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08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1A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AA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8C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38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88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AC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5699865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FD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C6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D3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BD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C7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0B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63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E8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5A2A5E2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0A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20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15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F2F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Expozice </w:t>
            </w:r>
            <w:proofErr w:type="gramStart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LIDÉ - etapa</w:t>
            </w:r>
            <w:proofErr w:type="gramEnd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 I.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BF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49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089750E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C2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2B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2B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A5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13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77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4C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BE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22890CD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48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E7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A2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DF1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01 - Expozice LIDÉ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5C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BD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908ED8F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0B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01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63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26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DF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88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D7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F3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EC707E5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57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47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E7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035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>I-D.1.</w:t>
            </w:r>
            <w:proofErr w:type="gramStart"/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>4A - Lištová</w:t>
            </w:r>
            <w:proofErr w:type="gramEnd"/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 xml:space="preserve"> svítidla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3B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EE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D6D9249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A3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61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B1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88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63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3D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B3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83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D1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813568B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C4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DA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C1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C7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DD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7E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A4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D0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57B8DC7A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B6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0E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F5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D6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Národní Muzeum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72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36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0D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67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28.08.2023</w:t>
            </w:r>
          </w:p>
        </w:tc>
      </w:tr>
      <w:tr w:rsidR="000E6195" w:rsidRPr="000E6195" w14:paraId="36238ADA" w14:textId="77777777" w:rsidTr="000E6195">
        <w:trPr>
          <w:trHeight w:val="21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1B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EC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9F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FA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73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B5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D1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FC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85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D2165F9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A4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05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7D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79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57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B5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2F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0C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71D4DAB8" w14:textId="77777777" w:rsidTr="000E6195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D7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41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37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E6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12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26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77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52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F3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6570D2E5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B0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33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B7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0C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49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46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9B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95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5F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8EA12BC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80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12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26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D2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BD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98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4C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83A8A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44444079</w:t>
            </w:r>
          </w:p>
        </w:tc>
      </w:tr>
      <w:tr w:rsidR="000E6195" w:rsidRPr="000E6195" w14:paraId="5A38074B" w14:textId="77777777" w:rsidTr="000E6195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A3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FF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47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64DE38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Nüssli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(CZ) spol. s r.o.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1D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503347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CZ44444079</w:t>
            </w:r>
          </w:p>
        </w:tc>
      </w:tr>
      <w:tr w:rsidR="000E6195" w:rsidRPr="000E6195" w14:paraId="3A4D50B7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B3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39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16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D6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9E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CF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AB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18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33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3B6C2CC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4F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05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65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D8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88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C8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47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BE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692F0D9D" w14:textId="77777777" w:rsidTr="000E6195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E2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32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78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28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x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1C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5C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DE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F1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133840E4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20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6C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A4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4E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97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69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9C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DE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08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5FE4620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20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E4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83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48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D0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3D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10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2B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2D7FF64F" w14:textId="77777777" w:rsidTr="000E6195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33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16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C5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75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C7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8B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A3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E0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E6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0433F81B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FC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75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18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42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BE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77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ED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C9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86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618F3A0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D4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02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84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9F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F2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28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98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AB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C14F29E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70B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DA1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A85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F71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3A2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4FC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C095898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4C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A2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66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46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FA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17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D2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C8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37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414F3DB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8D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39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94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52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9E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9E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A2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53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A5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0F6C9E15" w14:textId="77777777" w:rsidTr="000E6195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E8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75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FD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9D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08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14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0C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561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  <w:t>1 853 615,46</w:t>
            </w:r>
          </w:p>
        </w:tc>
      </w:tr>
      <w:tr w:rsidR="000E6195" w:rsidRPr="000E6195" w14:paraId="564C186A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55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F9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89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DC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AA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B3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B0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B0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F3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7079087C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8E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BF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23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BF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077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97C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94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A3F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2F6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0E6195" w:rsidRPr="000E6195" w14:paraId="3F037FB5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72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44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56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7F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0E9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1 853 615,46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CE3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C4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2AD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55B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389 259,25</w:t>
            </w:r>
          </w:p>
        </w:tc>
      </w:tr>
      <w:tr w:rsidR="000E6195" w:rsidRPr="000E6195" w14:paraId="7FEFE89E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07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A8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3A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72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EE3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65B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A8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A55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15,00%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541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0E6195" w:rsidRPr="000E6195" w14:paraId="0F76F715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F5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DD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D6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0E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1D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CD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63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B5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1C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90EE3B5" w14:textId="77777777" w:rsidTr="000E6195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90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B3EC7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28480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03FDE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D3BDCA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C8D2E9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F411F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0668BD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>2 242 874,71</w:t>
            </w:r>
          </w:p>
        </w:tc>
      </w:tr>
      <w:tr w:rsidR="000E6195" w:rsidRPr="000E6195" w14:paraId="0B9F4AD2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90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B1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CB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D5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07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BA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E0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02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DF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70CA3DF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1C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10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F6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A8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DA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CC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8F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40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35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4E375B6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63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76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A7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E4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59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B9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4D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60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45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AE8F863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A2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86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D6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1B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96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55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92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78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F9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B0A35E2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7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9C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72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81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1B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E8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2A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C2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BF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6732922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0B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47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46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38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BC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8B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4A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03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BB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90DED89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F8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CA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D2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B2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48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C5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A1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EA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63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A73E093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85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F1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35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DE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AE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B5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B8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C2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AA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A44BF30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60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23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9C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0A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64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E7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6E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7AAD04C0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83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47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5F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93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76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5E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A8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04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12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90D8A26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43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E6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8D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67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51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82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C5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5D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E2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9D85CD9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85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49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3C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8B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0D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95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FB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4E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BE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D387A86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D2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4D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70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35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08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C4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3F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92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04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CD1CD0E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56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D9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B5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6B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3D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E0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AD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77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B1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05B7C2B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9C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E1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2B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EC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3D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FE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33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F1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CD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690C6EE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5E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0F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0C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34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F3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AC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81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9C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82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791E2D9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8C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57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91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86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6B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EE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F0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6B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91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2C21DC8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93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81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D8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00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41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1E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C9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07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87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B7D588F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7B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51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C5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03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54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86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A9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4D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C3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A7FF683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3E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3C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B452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CBA6E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CE84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AF66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F9B41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0E6195" w:rsidRPr="000E6195" w14:paraId="78AE675E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AC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2F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1F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11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13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36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C4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33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CD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188F0CF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68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76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38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D3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F7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7F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5D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D4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14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561B890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FC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63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D0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E5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55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74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7A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AD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A3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D81F65B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1E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9C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32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06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63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06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C0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1F7EFA2A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0A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69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B0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DB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2A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9C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FE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D4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6A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4F1A46D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DE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56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C2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24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FF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9C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07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47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BB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804D4D2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5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AE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C9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71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6F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E3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A1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A1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ED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2F286C4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80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57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79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49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50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28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36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E3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6F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AA99B8D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F6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47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1C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81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38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B4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F8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DD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53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0CCC03E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49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9A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DB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ED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D8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3A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23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E6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A8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23680E9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D5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2E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70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F1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45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71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C7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37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EA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D8C2B38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16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A9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8C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56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EC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FE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9A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04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E5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E095E28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0B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B5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20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92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DD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7E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F1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78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CA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B2693C1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FC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D7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D3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A5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A4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E5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0B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72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C3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23174E4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10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CF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72A1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B54FB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C02C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7AB8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F1C57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0E6195" w:rsidRPr="000E6195" w14:paraId="2172C22A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5E49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24C2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334A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CB40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6E78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1D3E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F24D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A51A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F0B5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</w:tbl>
    <w:p w14:paraId="67F7BA4E" w14:textId="1D40A4C7" w:rsidR="000E6195" w:rsidRDefault="000E6195" w:rsidP="00645F66"/>
    <w:p w14:paraId="53FE20D0" w14:textId="77777777" w:rsidR="000E6195" w:rsidRDefault="000E6195">
      <w:pPr>
        <w:suppressAutoHyphens w:val="0"/>
        <w:spacing w:after="200" w:line="276" w:lineRule="auto"/>
      </w:pPr>
      <w:r>
        <w:br w:type="page"/>
      </w:r>
    </w:p>
    <w:tbl>
      <w:tblPr>
        <w:tblW w:w="12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99"/>
        <w:gridCol w:w="420"/>
        <w:gridCol w:w="1540"/>
        <w:gridCol w:w="4580"/>
        <w:gridCol w:w="680"/>
        <w:gridCol w:w="1260"/>
        <w:gridCol w:w="1420"/>
        <w:gridCol w:w="2020"/>
      </w:tblGrid>
      <w:tr w:rsidR="000E6195" w:rsidRPr="000E6195" w14:paraId="0C335133" w14:textId="77777777" w:rsidTr="000E6195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5F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A3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AB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03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74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15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34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ED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C7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0C1E26CC" w14:textId="77777777" w:rsidTr="000E6195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CD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7A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4B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F3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C4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58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856F01D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0C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DF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33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8A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D2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57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53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60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82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E6A1F77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59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1E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33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EE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9C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A5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10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76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6A2FE90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EB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59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EA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FC4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Expozice </w:t>
            </w:r>
            <w:proofErr w:type="gramStart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LIDÉ - etapa</w:t>
            </w:r>
            <w:proofErr w:type="gramEnd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 I.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FC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8A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2A63678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D2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D9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8D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0B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52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02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8F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96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90F4082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55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0E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EB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6D4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01 - Expozice LIDÉ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37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95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81B0645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8F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47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2F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7E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F4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26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DC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5E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45E1E9D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4C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3B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D5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B14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>I-D.1.</w:t>
            </w:r>
            <w:proofErr w:type="gramStart"/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>4A - Lištová</w:t>
            </w:r>
            <w:proofErr w:type="gramEnd"/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 xml:space="preserve"> svítidla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1D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FF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A018387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16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23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D8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DB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B3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6E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40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54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38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6F9CC52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94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D6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B7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B7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Národní Muzeum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EC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C5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01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D1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28.08.2023</w:t>
            </w:r>
          </w:p>
        </w:tc>
      </w:tr>
      <w:tr w:rsidR="000E6195" w:rsidRPr="000E6195" w14:paraId="5AD42402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5A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06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0A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1A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5E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66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06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3A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16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C3B74DC" w14:textId="77777777" w:rsidTr="000E6195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56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8E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63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A2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36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94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EC8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x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</w:tr>
      <w:tr w:rsidR="000E6195" w:rsidRPr="000E6195" w14:paraId="341CF0F2" w14:textId="77777777" w:rsidTr="000E6195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01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B6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7C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Nüssli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(CZ) spol. s 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21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B1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05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811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0E6195" w:rsidRPr="000E6195" w14:paraId="7BA7331A" w14:textId="77777777" w:rsidTr="000E6195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47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81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83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96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16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32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E2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05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50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F5FB4DD" w14:textId="77777777" w:rsidTr="000E6195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5B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39FCB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45A26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17966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94E9D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7FF2D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38423D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0E6195" w:rsidRPr="000E6195" w14:paraId="1DE58EA7" w14:textId="77777777" w:rsidTr="000E6195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60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22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41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43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AA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1E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4F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A2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7D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00DDCF1" w14:textId="77777777" w:rsidTr="000E6195">
        <w:trPr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6A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BF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0C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3C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FF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A7B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  <w:t>1 853 615,46</w:t>
            </w:r>
          </w:p>
        </w:tc>
      </w:tr>
      <w:tr w:rsidR="000E6195" w:rsidRPr="000E6195" w14:paraId="1716C2B9" w14:textId="77777777" w:rsidTr="000E6195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CB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ED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6C235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D1 - Lištová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 xml:space="preserve"> svítidla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37B8C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5BF2A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1CEF2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B3BFAF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1 853 615,46</w:t>
            </w:r>
          </w:p>
        </w:tc>
      </w:tr>
      <w:tr w:rsidR="000E6195" w:rsidRPr="000E6195" w14:paraId="52F24932" w14:textId="77777777" w:rsidTr="000E6195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FE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B0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68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15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93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25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70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E8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D4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828D66A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EEE5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F471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BD9E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804C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0848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E28B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194F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1629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4DC9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</w:tbl>
    <w:p w14:paraId="0D12973D" w14:textId="1262650F" w:rsidR="000E6195" w:rsidRDefault="000E6195" w:rsidP="00645F66"/>
    <w:p w14:paraId="63CBB8FA" w14:textId="77777777" w:rsidR="000E6195" w:rsidRDefault="000E6195">
      <w:pPr>
        <w:suppressAutoHyphens w:val="0"/>
        <w:spacing w:after="200" w:line="276" w:lineRule="auto"/>
      </w:pPr>
      <w:r>
        <w:br w:type="page"/>
      </w:r>
    </w:p>
    <w:tbl>
      <w:tblPr>
        <w:tblW w:w="12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391"/>
        <w:gridCol w:w="441"/>
        <w:gridCol w:w="1540"/>
        <w:gridCol w:w="4580"/>
        <w:gridCol w:w="680"/>
        <w:gridCol w:w="1260"/>
        <w:gridCol w:w="1420"/>
        <w:gridCol w:w="2020"/>
      </w:tblGrid>
      <w:tr w:rsidR="000E6195" w:rsidRPr="000E6195" w14:paraId="59344388" w14:textId="77777777" w:rsidTr="000E6195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CB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33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22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86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79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A0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DC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6D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59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2EA4E3BC" w14:textId="77777777" w:rsidTr="000E6195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A5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EB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9B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23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1A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0B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28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7829D69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7D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38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C7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27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F6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1F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32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FF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D9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EDDCC74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A1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D6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13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8D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41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D4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13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52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5F85A58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46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58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B3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F3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Expozice </w:t>
            </w:r>
            <w:proofErr w:type="gramStart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LIDÉ - etapa</w:t>
            </w:r>
            <w:proofErr w:type="gramEnd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 I.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F0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2D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E6A5B8E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9A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7F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2E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44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37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6D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F9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12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C3472D0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11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8C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CC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3A1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01 - Expozice LIDÉ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67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A2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2174B25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8D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E0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DC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F0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D8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3A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D6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97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9CE17E9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A6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6B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1A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417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>I-D.1.</w:t>
            </w:r>
            <w:proofErr w:type="gramStart"/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>4A - Lištová</w:t>
            </w:r>
            <w:proofErr w:type="gramEnd"/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 xml:space="preserve"> svítidla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A2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C2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01D9768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23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C3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42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89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E9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6F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50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17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6A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CD174CF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4E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A1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F7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A2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Národní Muzeum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BD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16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C9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FC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28.08.2023</w:t>
            </w:r>
          </w:p>
        </w:tc>
      </w:tr>
      <w:tr w:rsidR="000E6195" w:rsidRPr="000E6195" w14:paraId="1F650119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06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01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6A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F5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21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C1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73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A3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F5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AD70E73" w14:textId="77777777" w:rsidTr="000E6195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EB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E1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DB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C9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F0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77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9E6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x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</w:tr>
      <w:tr w:rsidR="000E6195" w:rsidRPr="000E6195" w14:paraId="60B5AFAC" w14:textId="77777777" w:rsidTr="000E6195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27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25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48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Nüssli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(CZ) spol. s 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FA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60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BB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5A2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0E6195" w:rsidRPr="000E6195" w14:paraId="28AEB853" w14:textId="77777777" w:rsidTr="000E6195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3E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B6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B0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31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BF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1A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5D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6E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AF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393D4D6" w14:textId="77777777" w:rsidTr="000E6195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205D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7060F9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E903C6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E6A895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822EE5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F1DB05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1027FF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7F45E3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04CFD10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0E6195" w:rsidRPr="000E6195" w14:paraId="3D9BB63A" w14:textId="77777777" w:rsidTr="000E6195">
        <w:trPr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EB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1F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65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F7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A1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5F8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  <w:t>1 853 615,46</w:t>
            </w:r>
          </w:p>
        </w:tc>
      </w:tr>
      <w:tr w:rsidR="000E6195" w:rsidRPr="000E6195" w14:paraId="130BEC06" w14:textId="77777777" w:rsidTr="000E6195">
        <w:trPr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B6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2D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A5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F4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D1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62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 xml:space="preserve">Lištová svítidla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7B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F2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85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2A9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1 853 615,46</w:t>
            </w:r>
          </w:p>
        </w:tc>
      </w:tr>
      <w:tr w:rsidR="000E6195" w:rsidRPr="000E6195" w14:paraId="160E5BBE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52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EC252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59766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1EFF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S10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377F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Lištové svítidlo, </w:t>
            </w: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narrow</w:t>
            </w:r>
            <w:proofErr w:type="spell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 spot,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6W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, 3000K, DALI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1DA77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AE5F2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32,000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585AD6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24 571,32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5AAF9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786 282,39</w:t>
            </w:r>
          </w:p>
        </w:tc>
      </w:tr>
      <w:tr w:rsidR="000E6195" w:rsidRPr="000E6195" w14:paraId="6BC1F8A0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4A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55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7E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0D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FA4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Lištové svítidlo,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narrow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spot,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6W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, 3000K, DALI (dle knihy svítidel)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4F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D6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11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07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EE09982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FE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34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17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05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8C0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174" 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09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AF6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F9D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0E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3AA45BC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D8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FD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92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A7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D6D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178" 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8C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709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076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B7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DEFA596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0C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DD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0F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7B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357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179" 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A0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CF1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4C2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EA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56258CC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6D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5A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52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34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7C3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CE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4A9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32,000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2A3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A7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A27D509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57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1CA91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8EB25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5D74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51D0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Lištové svítidlo, spot,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12W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, 3000K, DALI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CB3FF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61E09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0F0DB7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22 718,32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2128D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340 774,83</w:t>
            </w:r>
          </w:p>
        </w:tc>
      </w:tr>
      <w:tr w:rsidR="000E6195" w:rsidRPr="000E6195" w14:paraId="7D902B0B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7E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0D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F8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75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55B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Lištové svítidlo, spot,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12W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, 3000K, DALI (dle knihy svítidel)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1A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52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A0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68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DEF45F4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4B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9D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F6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01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F68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174" 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AD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560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2EE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BD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E6DA9CE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73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1D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91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56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3A1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178" 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2D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30E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A10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6F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410ABF5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17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11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4F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88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665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81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020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FAB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45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5284E69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C2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9E43D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9E58A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BB5F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S13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59D5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Lištové svítidlo, spot,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24W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, 3000K, DALI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5470E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7CE97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E14A0D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28 460,78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6B3DA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85 382,35</w:t>
            </w:r>
          </w:p>
        </w:tc>
      </w:tr>
      <w:tr w:rsidR="000E6195" w:rsidRPr="000E6195" w14:paraId="75DD2E8F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F4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24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B0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AF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EA0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Lištové svítidlo, spot,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24W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, 3000K, DALI (dle knihy svítidel)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54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66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02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BA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986EB75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23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7E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1F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F1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4C7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175" 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36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6BE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307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6A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1038EFE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EA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4CF78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C0FC7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A235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RP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F7BC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Rozeta přisazená černá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01238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BCEEA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71C32D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1 510,32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D7487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18 123,89</w:t>
            </w:r>
          </w:p>
        </w:tc>
      </w:tr>
      <w:tr w:rsidR="000E6195" w:rsidRPr="000E6195" w14:paraId="34419F9F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5B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C9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1B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D1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59C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Rozeta přisazená (dle knihy svítidel)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68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30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5B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2C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3C1FC27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65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08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D9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B0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79E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174" 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58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CD0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D2A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B7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FB255EC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4B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8C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B2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F0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A42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178" 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13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ED2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2E7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0B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BD90A36" w14:textId="77777777" w:rsidTr="000E6195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2A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D1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B6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30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9EA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6B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EC1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06C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9A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53110D4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80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81E14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AB200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F792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Pol120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B5F4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Montážní práce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7133E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E2071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83761E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253 836,00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B31B7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253 836,00</w:t>
            </w:r>
          </w:p>
        </w:tc>
      </w:tr>
      <w:tr w:rsidR="000E6195" w:rsidRPr="000E6195" w14:paraId="22B5F7BE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46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2D9E4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1E643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F731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36AD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Programování a nastavení DALI sběrnic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A8D9B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B4F92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0C7257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155 763,00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F3EC1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155 763,00</w:t>
            </w:r>
          </w:p>
        </w:tc>
      </w:tr>
      <w:tr w:rsidR="000E6195" w:rsidRPr="000E6195" w14:paraId="12AE6623" w14:textId="77777777" w:rsidTr="000E6195">
        <w:trPr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FA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4A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0C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B4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9AF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včetně nutné součinnosti s programátorem siemens design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8C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1A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BA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D3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0E20E02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08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0BBA9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0271C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D38B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Pol128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A9ED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Kabeláž potřebná k funkčnosti osvětlení expozice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FB2CC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F0EE8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DFBD25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213 453,00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C2166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213 453,00</w:t>
            </w:r>
          </w:p>
        </w:tc>
      </w:tr>
      <w:tr w:rsidR="000E6195" w:rsidRPr="000E6195" w14:paraId="23C255D0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4063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3435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F094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861F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7158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6FD6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81D8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56F7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696E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</w:tbl>
    <w:p w14:paraId="5048C2B4" w14:textId="01C0895E" w:rsidR="000E6195" w:rsidRDefault="000E6195" w:rsidP="00645F66"/>
    <w:p w14:paraId="5262893B" w14:textId="77777777" w:rsidR="000E6195" w:rsidRDefault="000E6195">
      <w:pPr>
        <w:suppressAutoHyphens w:val="0"/>
        <w:spacing w:after="200" w:line="276" w:lineRule="auto"/>
      </w:pPr>
      <w:r>
        <w:br w:type="page"/>
      </w:r>
    </w:p>
    <w:tbl>
      <w:tblPr>
        <w:tblW w:w="12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380"/>
        <w:gridCol w:w="478"/>
        <w:gridCol w:w="1540"/>
        <w:gridCol w:w="4580"/>
        <w:gridCol w:w="680"/>
        <w:gridCol w:w="1260"/>
        <w:gridCol w:w="1420"/>
        <w:gridCol w:w="2020"/>
      </w:tblGrid>
      <w:tr w:rsidR="000E6195" w:rsidRPr="000E6195" w14:paraId="5660C935" w14:textId="77777777" w:rsidTr="000E6195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96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BC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B5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9B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3F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73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71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83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29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43A9F553" w14:textId="77777777" w:rsidTr="000E6195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E4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97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AE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62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A2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80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57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AA08859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58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2C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68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87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28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F5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D6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4C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D1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9185FDC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9B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3B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9B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8E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26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79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EC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B0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7D9A45E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5E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9E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99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8E5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Expozice </w:t>
            </w:r>
            <w:proofErr w:type="gramStart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LIDÉ - etapa</w:t>
            </w:r>
            <w:proofErr w:type="gramEnd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 I.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18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6C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000CD98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82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75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A0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A2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D3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69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B8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31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F9207E1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07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E3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AC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C23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01 - Expozice LIDÉ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4B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82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172848A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2B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28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73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0F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9F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A5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6D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B9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F603174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5B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88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AF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E18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>I-D.1.</w:t>
            </w:r>
            <w:proofErr w:type="gramStart"/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>4B - Osvětlení</w:t>
            </w:r>
            <w:proofErr w:type="gramEnd"/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 xml:space="preserve"> vitrín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A2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BA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708943E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14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A2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D9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B0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75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55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9B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D4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8D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C274EEF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CE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16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77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56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6C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5D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FA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F2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021079D7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14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29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C7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C4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Národní Muzeum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58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69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1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05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28.08.2023</w:t>
            </w:r>
          </w:p>
        </w:tc>
      </w:tr>
      <w:tr w:rsidR="000E6195" w:rsidRPr="000E6195" w14:paraId="2551DB51" w14:textId="77777777" w:rsidTr="000E6195">
        <w:trPr>
          <w:trHeight w:val="21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DF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08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B4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3A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C4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3F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49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4E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35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2F77AF5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76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E3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2B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2E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BB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BD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8E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CE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54C3113D" w14:textId="77777777" w:rsidTr="000E6195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C9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36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C0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9C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17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B3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F8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56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2F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1982A8F1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31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C4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C7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35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66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C5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13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85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87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06E7B9E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F7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BE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0D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23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DE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20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A8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3BA62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44444079</w:t>
            </w:r>
          </w:p>
        </w:tc>
      </w:tr>
      <w:tr w:rsidR="000E6195" w:rsidRPr="000E6195" w14:paraId="469546DB" w14:textId="77777777" w:rsidTr="000E6195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28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6C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94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15DE6C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Nüssli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(CZ) spol. s r.o.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49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53C84F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CZ44444079</w:t>
            </w:r>
          </w:p>
        </w:tc>
      </w:tr>
      <w:tr w:rsidR="000E6195" w:rsidRPr="000E6195" w14:paraId="5A0ECEBB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1C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CB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46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61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86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86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68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34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D8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91FE361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B9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B7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F5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C3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1E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3C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90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BA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18E4969A" w14:textId="77777777" w:rsidTr="000E6195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DA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C2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5E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BE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x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13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0F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14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96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4D784A31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49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6B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B6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91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C6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17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42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69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CE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3BDDC68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12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6E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04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6A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06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22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30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BD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7E9F6628" w14:textId="77777777" w:rsidTr="000E6195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71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6E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B9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49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F1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2A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18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60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E5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0E6195" w:rsidRPr="000E6195" w14:paraId="6CAFC272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19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44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B5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67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BE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62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03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26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67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5B7CF8D" w14:textId="77777777" w:rsidTr="000E6195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87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77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64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19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3D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0D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9C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EC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567E460" w14:textId="77777777" w:rsidTr="000E6195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215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A97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E83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4DF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099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04C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BBBF1B5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F9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36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B9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C7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19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47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29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45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9E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4EAEF31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61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07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A0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F7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B4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82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5F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62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D7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63D51AF5" w14:textId="77777777" w:rsidTr="000E6195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F0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3C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EF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9B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91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14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11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15E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  <w:t>7 548 911,81</w:t>
            </w:r>
          </w:p>
        </w:tc>
      </w:tr>
      <w:tr w:rsidR="000E6195" w:rsidRPr="000E6195" w14:paraId="3AFD4B5C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1E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9A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E2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B0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A4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5A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07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E0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49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195D73C3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CE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57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F2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2A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EF3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332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F4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EFF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49F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0E6195" w:rsidRPr="000E6195" w14:paraId="2715F31D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B5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D8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7B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D9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530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7 548 911,81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FBA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1F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C52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535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1 585 271,48</w:t>
            </w:r>
          </w:p>
        </w:tc>
      </w:tr>
      <w:tr w:rsidR="000E6195" w:rsidRPr="000E6195" w14:paraId="132CC9A2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6B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E1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8B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64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055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6D9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13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FEF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15,00%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DD0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0E6195" w:rsidRPr="000E6195" w14:paraId="5BF399B1" w14:textId="77777777" w:rsidTr="000E6195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03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63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45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F4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DF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F7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00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3F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F9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CA6DEEE" w14:textId="77777777" w:rsidTr="000E6195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F5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1EC56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2CC7F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A3F56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AEEE7A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A3AA3F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6B176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1134E1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>9 134 183,29</w:t>
            </w:r>
          </w:p>
        </w:tc>
      </w:tr>
      <w:tr w:rsidR="000E6195" w:rsidRPr="000E6195" w14:paraId="1B563957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3A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E1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06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73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BF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6C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9B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B0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B8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5453DE5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91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4A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98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63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C1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8B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BD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BE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F0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79E56EC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80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BC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86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A0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88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74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32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BB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9B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1B4E606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5B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66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83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F5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AD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66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6D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36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D5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90D41E3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25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2D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92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B3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57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DC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A8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E4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2A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EF6132E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7A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92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66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21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1A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64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9B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3E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18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BC5D4F3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A8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9E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00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D3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C3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CC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2B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7E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A9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6FC2724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49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75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3F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99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72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06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77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4F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CE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364F012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60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BF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9B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8A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27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81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8C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10BCD3BF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D8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36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6C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1E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22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61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F8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E5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65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6C2337B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0D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C2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BF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BB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AE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B4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A0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C3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8A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CE7D54D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CE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1A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1B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77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EA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64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2B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26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29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A327EBE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D2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D9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93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D9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27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86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DD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26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01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58EB985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FF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B4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5A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EA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F6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A0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90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B9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FA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D1ADC9C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03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4E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2E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6E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E7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64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8D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5A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3B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295EC30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3D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B9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3C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56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5B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BB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30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A2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72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7017F61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C5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E3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17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A2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F2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5D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41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CF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4F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D73D50D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A0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11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E3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CB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F1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21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19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0B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C8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E699087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4B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EA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28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81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29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BC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79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EC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78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F3CBD70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7A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FE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5D12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A281F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61C3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967B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0970E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0E6195" w:rsidRPr="000E6195" w14:paraId="0B4E1DF0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3D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83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FF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17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0F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FB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F3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BE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2C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CD645E2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40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DB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02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E1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1C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5E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8E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15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C8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59C2280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B1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9F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9B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01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AE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B0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07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F5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50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723DE49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57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27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AB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F2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07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32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C5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03733F63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90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0A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44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F1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82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FA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00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B4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1C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44D3F75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76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6B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B8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BC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2E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75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32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A1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4D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879119A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30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55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0A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CE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A7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6E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23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71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32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62D1ECF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EA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35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98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07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22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77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E2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3B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61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3EAD4FD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D7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62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27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06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A0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19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35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E1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17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88FDAEE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D6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08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08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2A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35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A1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08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F8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70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F9AF3BA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92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17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0E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22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82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21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DC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15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CD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5D1F50D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F0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29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B3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DA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89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0A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41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69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31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9C0A16A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BB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9D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3A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7F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AE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12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36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43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17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8F0F182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0C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CB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08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57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F5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4A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D4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AE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D9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FBF3FCF" w14:textId="77777777" w:rsidTr="000E6195">
        <w:trPr>
          <w:trHeight w:val="30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F2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BB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7A03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D42AB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78A2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F07D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FACE0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0E6195" w:rsidRPr="000E6195" w14:paraId="36D058CC" w14:textId="77777777" w:rsidTr="000E6195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FFAA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3A54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B6FD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1B25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8ABD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9C7C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6514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CEB7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685D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</w:tbl>
    <w:p w14:paraId="34537BC8" w14:textId="49CECDF6" w:rsidR="000E6195" w:rsidRDefault="000E6195" w:rsidP="00645F66"/>
    <w:p w14:paraId="1DC041BE" w14:textId="77777777" w:rsidR="000E6195" w:rsidRDefault="000E6195">
      <w:pPr>
        <w:suppressAutoHyphens w:val="0"/>
        <w:spacing w:after="200" w:line="276" w:lineRule="auto"/>
      </w:pPr>
      <w:r>
        <w:br w:type="page"/>
      </w:r>
    </w:p>
    <w:tbl>
      <w:tblPr>
        <w:tblW w:w="12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24"/>
        <w:gridCol w:w="317"/>
        <w:gridCol w:w="139"/>
        <w:gridCol w:w="302"/>
        <w:gridCol w:w="146"/>
        <w:gridCol w:w="1394"/>
        <w:gridCol w:w="146"/>
        <w:gridCol w:w="4434"/>
        <w:gridCol w:w="146"/>
        <w:gridCol w:w="534"/>
        <w:gridCol w:w="146"/>
        <w:gridCol w:w="1114"/>
        <w:gridCol w:w="146"/>
        <w:gridCol w:w="1274"/>
        <w:gridCol w:w="146"/>
        <w:gridCol w:w="1874"/>
        <w:gridCol w:w="146"/>
      </w:tblGrid>
      <w:tr w:rsidR="000E6195" w:rsidRPr="000E6195" w14:paraId="6FD8238B" w14:textId="77777777" w:rsidTr="000E6195">
        <w:trPr>
          <w:trHeight w:val="139"/>
        </w:trPr>
        <w:tc>
          <w:tcPr>
            <w:tcW w:w="2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9D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8E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C7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B2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68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74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C2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F9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64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1125823D" w14:textId="77777777" w:rsidTr="000E6195">
        <w:trPr>
          <w:trHeight w:val="499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84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74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7B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0B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0F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C1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2DB7B66" w14:textId="77777777" w:rsidTr="000E6195">
        <w:trPr>
          <w:trHeight w:val="139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18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60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23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7D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52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FC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3E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5E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79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A37B9C6" w14:textId="77777777" w:rsidTr="000E6195">
        <w:trPr>
          <w:trHeight w:val="240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D4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6B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B8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D4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AE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F1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FD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BD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5095366" w14:textId="77777777" w:rsidTr="000E6195">
        <w:trPr>
          <w:trHeight w:val="330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D7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F7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84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5E0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Expozice </w:t>
            </w:r>
            <w:proofErr w:type="gramStart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LIDÉ - etapa</w:t>
            </w:r>
            <w:proofErr w:type="gramEnd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 I.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BB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37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8FFCC67" w14:textId="77777777" w:rsidTr="000E6195">
        <w:trPr>
          <w:trHeight w:val="240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13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06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82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81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51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46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DF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E7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5B392E5" w14:textId="77777777" w:rsidTr="000E6195">
        <w:trPr>
          <w:trHeight w:val="330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87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8B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77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233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01 - Expozice LIDÉ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5C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A6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B4D6B7C" w14:textId="77777777" w:rsidTr="000E6195">
        <w:trPr>
          <w:trHeight w:val="240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3F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F3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0C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2A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3B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D5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8E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F6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15D7692" w14:textId="77777777" w:rsidTr="000E6195">
        <w:trPr>
          <w:trHeight w:val="330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18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6A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44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0E9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>I-D.1.</w:t>
            </w:r>
            <w:proofErr w:type="gramStart"/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>4B - Osvětlení</w:t>
            </w:r>
            <w:proofErr w:type="gramEnd"/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 xml:space="preserve"> vitrín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27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AA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57684EC" w14:textId="77777777" w:rsidTr="000E6195">
        <w:trPr>
          <w:trHeight w:val="139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91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CD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FD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EC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C1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0C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07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25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D8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103AA2B" w14:textId="77777777" w:rsidTr="000E6195">
        <w:trPr>
          <w:trHeight w:val="240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48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46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00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A5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Národní Muzeum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64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73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37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40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28.08.2023</w:t>
            </w:r>
          </w:p>
        </w:tc>
      </w:tr>
      <w:tr w:rsidR="000E6195" w:rsidRPr="000E6195" w14:paraId="397C96C8" w14:textId="77777777" w:rsidTr="000E6195">
        <w:trPr>
          <w:trHeight w:val="139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F8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FE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59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65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01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76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B6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7F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CE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1F5E126" w14:textId="77777777" w:rsidTr="000E6195">
        <w:trPr>
          <w:trHeight w:val="304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5B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56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BB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23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75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0D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9BA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x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</w:tr>
      <w:tr w:rsidR="000E6195" w:rsidRPr="000E6195" w14:paraId="0491CAF3" w14:textId="77777777" w:rsidTr="000E6195">
        <w:trPr>
          <w:trHeight w:val="304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36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72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5F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Nüssli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(CZ) spol. s r.o.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4E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9D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71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C0B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0E6195" w:rsidRPr="000E6195" w14:paraId="28469B9E" w14:textId="77777777" w:rsidTr="000E6195">
        <w:trPr>
          <w:trHeight w:val="207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8E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07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3E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8A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D5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B6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D0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3F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6A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EDD4307" w14:textId="77777777" w:rsidTr="000E6195">
        <w:trPr>
          <w:trHeight w:val="585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D5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82CB4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6237C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A7191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1DB06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A9700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DF082F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0E6195" w:rsidRPr="000E6195" w14:paraId="6AC6E034" w14:textId="77777777" w:rsidTr="000E6195">
        <w:trPr>
          <w:trHeight w:val="207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42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C1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77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1C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FE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9F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C9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AC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8A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F664F60" w14:textId="77777777" w:rsidTr="000E6195">
        <w:trPr>
          <w:trHeight w:val="454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13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F2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71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9C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EE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355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  <w:t>7 548 911,81</w:t>
            </w:r>
          </w:p>
        </w:tc>
      </w:tr>
      <w:tr w:rsidR="000E6195" w:rsidRPr="000E6195" w14:paraId="2E64C017" w14:textId="77777777" w:rsidTr="000E6195">
        <w:trPr>
          <w:trHeight w:val="499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10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57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36A86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D1 - Místnost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 xml:space="preserve"> 179 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8A9BB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9BFF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5ADF0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CE8146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289 306,13</w:t>
            </w:r>
          </w:p>
        </w:tc>
      </w:tr>
      <w:tr w:rsidR="000E6195" w:rsidRPr="000E6195" w14:paraId="69C8290A" w14:textId="77777777" w:rsidTr="000E6195">
        <w:trPr>
          <w:trHeight w:val="398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FD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05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B977C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D2 - Řízení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osvětlení vitrína 1.11 a 1.19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D853F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BE670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2892C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37139E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131 932,42</w:t>
            </w:r>
          </w:p>
        </w:tc>
      </w:tr>
      <w:tr w:rsidR="000E6195" w:rsidRPr="000E6195" w14:paraId="608686BE" w14:textId="77777777" w:rsidTr="000E6195">
        <w:trPr>
          <w:trHeight w:val="398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4C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A1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EA186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D3 - Řízení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osvětlení vitrína 1.05 a 1.01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5A282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677B6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99FB9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F941F6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157 373,71</w:t>
            </w:r>
          </w:p>
        </w:tc>
      </w:tr>
      <w:tr w:rsidR="000E6195" w:rsidRPr="000E6195" w14:paraId="366E8013" w14:textId="77777777" w:rsidTr="000E6195">
        <w:trPr>
          <w:trHeight w:val="499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01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2F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4DDE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D4 - Místnost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 xml:space="preserve"> 179 b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066C9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3EFA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5169F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FE02EC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409 965,92</w:t>
            </w:r>
          </w:p>
        </w:tc>
      </w:tr>
      <w:tr w:rsidR="000E6195" w:rsidRPr="000E6195" w14:paraId="2E5EA8F7" w14:textId="77777777" w:rsidTr="000E6195">
        <w:trPr>
          <w:trHeight w:val="398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2A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C3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6AD82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D5 - Ostatní</w:t>
            </w:r>
            <w:proofErr w:type="gramEnd"/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974F2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67C45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88CAB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79ECB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1E5F7C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409 965,92</w:t>
            </w:r>
          </w:p>
        </w:tc>
      </w:tr>
      <w:tr w:rsidR="000E6195" w:rsidRPr="000E6195" w14:paraId="12B31B2A" w14:textId="77777777" w:rsidTr="000E6195">
        <w:trPr>
          <w:trHeight w:val="499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DD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D2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D0FAC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D6 - Místnost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 xml:space="preserve"> 178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D5F0C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6D25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03440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F8D70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028A79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552 900,99</w:t>
            </w:r>
          </w:p>
        </w:tc>
      </w:tr>
      <w:tr w:rsidR="000E6195" w:rsidRPr="000E6195" w14:paraId="35F79DF7" w14:textId="77777777" w:rsidTr="000E6195">
        <w:trPr>
          <w:trHeight w:val="398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C7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A1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F6360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D7 - Řízení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osvětlení KRA 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2769F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BDA2E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C2AA0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A68EA7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105 806,93</w:t>
            </w:r>
          </w:p>
        </w:tc>
      </w:tr>
      <w:tr w:rsidR="000E6195" w:rsidRPr="000E6195" w14:paraId="65BDF02F" w14:textId="77777777" w:rsidTr="000E6195">
        <w:trPr>
          <w:trHeight w:val="398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D2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63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72BDD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D8 - Řízení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osvětlení KRA B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8D955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4A049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4292C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A8AB13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111 955,52</w:t>
            </w:r>
          </w:p>
        </w:tc>
      </w:tr>
      <w:tr w:rsidR="000E6195" w:rsidRPr="000E6195" w14:paraId="352FFC75" w14:textId="77777777" w:rsidTr="000E6195">
        <w:trPr>
          <w:trHeight w:val="398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2D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1C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130FC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D9 - Řízení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osvětlení KRA C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F60E6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376A1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91AA0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D7AA59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110 396,74</w:t>
            </w:r>
          </w:p>
        </w:tc>
      </w:tr>
      <w:tr w:rsidR="000E6195" w:rsidRPr="000E6195" w14:paraId="430040FA" w14:textId="77777777" w:rsidTr="000E6195">
        <w:trPr>
          <w:trHeight w:val="398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E3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AA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BE0AD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D10 - Řízení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osvětlení KRA D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57935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61650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10C36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CA3625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101 766,33</w:t>
            </w:r>
          </w:p>
        </w:tc>
      </w:tr>
      <w:tr w:rsidR="000E6195" w:rsidRPr="000E6195" w14:paraId="3068CF74" w14:textId="77777777" w:rsidTr="000E6195">
        <w:trPr>
          <w:trHeight w:val="398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98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67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E95EB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D11 - Řízení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osvětlení KRA 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8726B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89E99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77B36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CD487C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122 975,47</w:t>
            </w:r>
          </w:p>
        </w:tc>
      </w:tr>
      <w:tr w:rsidR="000E6195" w:rsidRPr="000E6195" w14:paraId="4CFB1E80" w14:textId="77777777" w:rsidTr="000E6195">
        <w:trPr>
          <w:trHeight w:val="499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74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5A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0E416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D17 - Místnost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 xml:space="preserve"> 176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9348E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05434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960FB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897A75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287 981,57</w:t>
            </w:r>
          </w:p>
        </w:tc>
      </w:tr>
      <w:tr w:rsidR="000E6195" w:rsidRPr="000E6195" w14:paraId="4B2E22E7" w14:textId="77777777" w:rsidTr="000E6195">
        <w:trPr>
          <w:trHeight w:val="398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FE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95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EFA04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D18 - Řízení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osvětlení  vitríny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A1,C1-C4,B1-B5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89A96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D91D6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ECDFE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FA5800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147 879,09</w:t>
            </w:r>
          </w:p>
        </w:tc>
      </w:tr>
      <w:tr w:rsidR="000E6195" w:rsidRPr="000E6195" w14:paraId="6B0F5364" w14:textId="77777777" w:rsidTr="000E6195">
        <w:trPr>
          <w:trHeight w:val="398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C9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FE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AD709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D19 - Řízení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osvětlení  vitríny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A2,A3,A4,D1-D12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69AFF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33946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74C2C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05153F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140 102,48</w:t>
            </w:r>
          </w:p>
        </w:tc>
      </w:tr>
      <w:tr w:rsidR="000E6195" w:rsidRPr="000E6195" w14:paraId="4703A7DF" w14:textId="77777777" w:rsidTr="000E6195">
        <w:trPr>
          <w:trHeight w:val="499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1E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12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FFB7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D20 - Místnost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 xml:space="preserve"> 175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72FA3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9ADFA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2626B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4CBBC4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130 005,57</w:t>
            </w:r>
          </w:p>
        </w:tc>
      </w:tr>
      <w:tr w:rsidR="000E6195" w:rsidRPr="000E6195" w14:paraId="379C5C98" w14:textId="77777777" w:rsidTr="000E6195">
        <w:trPr>
          <w:trHeight w:val="398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DE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2E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3B75F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D21 - Řízení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osvětlení 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CC6AA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C8B9B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2E6E6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F15EFC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130 005,57</w:t>
            </w:r>
          </w:p>
        </w:tc>
      </w:tr>
      <w:tr w:rsidR="000E6195" w:rsidRPr="000E6195" w14:paraId="39C35B90" w14:textId="77777777" w:rsidTr="000E6195">
        <w:trPr>
          <w:trHeight w:val="499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FF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21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CDF40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D22 - Místnost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 xml:space="preserve"> 174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BAB70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B1621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B01F4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50B337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354 385,07</w:t>
            </w:r>
          </w:p>
        </w:tc>
      </w:tr>
      <w:tr w:rsidR="000E6195" w:rsidRPr="000E6195" w14:paraId="5E780BD7" w14:textId="77777777" w:rsidTr="000E6195">
        <w:trPr>
          <w:trHeight w:val="398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87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80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0B384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D23 - Řízení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osvětlení  vitríny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A1-A8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1E301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CC6F4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7930D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F6706A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103 417,41</w:t>
            </w:r>
          </w:p>
        </w:tc>
      </w:tr>
      <w:tr w:rsidR="000E6195" w:rsidRPr="000E6195" w14:paraId="4587F088" w14:textId="77777777" w:rsidTr="000E6195">
        <w:trPr>
          <w:trHeight w:val="398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0D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6B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DDB51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D24 - Řízení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osvětlení  vitríny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B2-B4,C1,C2,D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1D9D7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D297E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BD4DD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03828F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126 564,94</w:t>
            </w:r>
          </w:p>
        </w:tc>
      </w:tr>
      <w:tr w:rsidR="000E6195" w:rsidRPr="000E6195" w14:paraId="1575B50A" w14:textId="77777777" w:rsidTr="000E6195">
        <w:trPr>
          <w:trHeight w:val="398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6D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FD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0E5EA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D25 - Řízení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osvětlení  vitríny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B5-B19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F6AE2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280F9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8E922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D3767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124 402,72</w:t>
            </w:r>
          </w:p>
        </w:tc>
      </w:tr>
      <w:tr w:rsidR="000E6195" w:rsidRPr="000E6195" w14:paraId="047CE457" w14:textId="77777777" w:rsidTr="000E6195">
        <w:trPr>
          <w:trHeight w:val="499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FE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76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0FD8D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D42 - Svítidla</w:t>
            </w:r>
            <w:proofErr w:type="gramEnd"/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A38CB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FF41F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35A51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AE674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602622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5 524 366,56</w:t>
            </w:r>
          </w:p>
        </w:tc>
      </w:tr>
      <w:tr w:rsidR="000E6195" w:rsidRPr="000E6195" w14:paraId="44CCEC69" w14:textId="77777777" w:rsidTr="000E6195">
        <w:trPr>
          <w:trHeight w:val="398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93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A0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6AB33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D43 - Osvětlení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vitrín Expozice lidé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0F17F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BB51F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E8C0E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E13486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3 801 050,57</w:t>
            </w:r>
          </w:p>
        </w:tc>
      </w:tr>
      <w:tr w:rsidR="000E6195" w:rsidRPr="000E6195" w14:paraId="1A767699" w14:textId="77777777" w:rsidTr="000E6195">
        <w:trPr>
          <w:trHeight w:val="398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48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93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5175E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D5 - Ostatní</w:t>
            </w:r>
            <w:proofErr w:type="gramEnd"/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C845A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C9A94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1486B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256B5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37C813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1 723 315,99</w:t>
            </w:r>
          </w:p>
        </w:tc>
      </w:tr>
      <w:tr w:rsidR="000E6195" w:rsidRPr="000E6195" w14:paraId="28E47C97" w14:textId="77777777" w:rsidTr="000E6195">
        <w:trPr>
          <w:trHeight w:val="435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8D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3A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B2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C7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7D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7C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69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F6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CD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93508BA" w14:textId="77777777" w:rsidTr="000E6195">
        <w:trPr>
          <w:trHeight w:val="139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8C75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7A6A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5358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67ED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1BDF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4B5A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DA55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1015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075A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507C9B31" w14:textId="77777777" w:rsidTr="000E6195">
        <w:trPr>
          <w:trHeight w:val="139"/>
        </w:trPr>
        <w:tc>
          <w:tcPr>
            <w:tcW w:w="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91AE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E66F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5CB0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F540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BCAD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65CC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69CB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BD93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BF50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0E6195" w:rsidRPr="000E6195" w14:paraId="3CD964E4" w14:textId="77777777" w:rsidTr="000E6195">
        <w:trPr>
          <w:gridAfter w:val="1"/>
          <w:wAfter w:w="146" w:type="dxa"/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98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5B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3C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10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0C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E7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4A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7D41EF6" w14:textId="77777777" w:rsidTr="000E6195">
        <w:trPr>
          <w:gridAfter w:val="1"/>
          <w:wAfter w:w="146" w:type="dxa"/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66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D2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DE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B3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C1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4A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4B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BE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34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624AF1D" w14:textId="77777777" w:rsidTr="000E6195">
        <w:trPr>
          <w:gridAfter w:val="1"/>
          <w:wAfter w:w="146" w:type="dxa"/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9D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2B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2D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46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2E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99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9D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1E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2CDE669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D0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71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18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255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Expozice </w:t>
            </w:r>
            <w:proofErr w:type="gramStart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LIDÉ - etapa</w:t>
            </w:r>
            <w:proofErr w:type="gramEnd"/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 xml:space="preserve"> I.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A0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6E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8EA977E" w14:textId="77777777" w:rsidTr="000E6195">
        <w:trPr>
          <w:gridAfter w:val="1"/>
          <w:wAfter w:w="146" w:type="dxa"/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04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22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B5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F7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C5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38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9D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63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C82793F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6D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5D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DE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8C5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01 - Expozice LIDÉ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18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FD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8DB5A00" w14:textId="77777777" w:rsidTr="000E6195">
        <w:trPr>
          <w:gridAfter w:val="1"/>
          <w:wAfter w:w="146" w:type="dxa"/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2B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D7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FB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42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7F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32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36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39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531243F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83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A2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FC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26D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>I-D.1.</w:t>
            </w:r>
            <w:proofErr w:type="gramStart"/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>4B - Osvětlení</w:t>
            </w:r>
            <w:proofErr w:type="gramEnd"/>
            <w:r w:rsidRPr="000E6195">
              <w:rPr>
                <w:rFonts w:ascii="Arial CE" w:eastAsia="Times New Roman" w:hAnsi="Arial CE"/>
                <w:b/>
                <w:bCs/>
                <w:lang w:eastAsia="cs-CZ"/>
              </w:rPr>
              <w:t xml:space="preserve"> vitrín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16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FC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618E1DF" w14:textId="77777777" w:rsidTr="000E6195">
        <w:trPr>
          <w:gridAfter w:val="1"/>
          <w:wAfter w:w="146" w:type="dxa"/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62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51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72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2E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7E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CA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3B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5A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B5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E8A8C4D" w14:textId="77777777" w:rsidTr="000E6195">
        <w:trPr>
          <w:gridAfter w:val="1"/>
          <w:wAfter w:w="146" w:type="dxa"/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FC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83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19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75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Národní Muzeum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C0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A4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8A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A2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28.08.2023</w:t>
            </w:r>
          </w:p>
        </w:tc>
      </w:tr>
      <w:tr w:rsidR="000E6195" w:rsidRPr="000E6195" w14:paraId="04BD3769" w14:textId="77777777" w:rsidTr="000E6195">
        <w:trPr>
          <w:gridAfter w:val="1"/>
          <w:wAfter w:w="146" w:type="dxa"/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74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04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F1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34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08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A9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F3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97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5B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E221439" w14:textId="77777777" w:rsidTr="000E6195">
        <w:trPr>
          <w:gridAfter w:val="1"/>
          <w:wAfter w:w="146" w:type="dxa"/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7C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68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AE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C8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B5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5F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A86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x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</w:tr>
      <w:tr w:rsidR="000E6195" w:rsidRPr="000E6195" w14:paraId="3B121583" w14:textId="77777777" w:rsidTr="000E6195">
        <w:trPr>
          <w:gridAfter w:val="1"/>
          <w:wAfter w:w="146" w:type="dxa"/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B8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18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59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Nüssli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(CZ) spol. s r.o.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A1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6E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79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31E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</w:t>
            </w:r>
            <w:proofErr w:type="spellEnd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E6195">
              <w:rPr>
                <w:rFonts w:ascii="Arial CE" w:eastAsia="Times New Roman" w:hAnsi="Arial CE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0E6195" w:rsidRPr="000E6195" w14:paraId="0E51028A" w14:textId="77777777" w:rsidTr="000E6195">
        <w:trPr>
          <w:gridAfter w:val="1"/>
          <w:wAfter w:w="146" w:type="dxa"/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17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E2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5E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BC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68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8C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E4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32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51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24336D4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129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36610D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DA1C37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1D50D6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56F88A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2DA218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545B82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EB65DC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05394CC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0E6195" w:rsidRPr="000E6195" w14:paraId="0774D352" w14:textId="77777777" w:rsidTr="000E6195">
        <w:trPr>
          <w:gridAfter w:val="1"/>
          <w:wAfter w:w="146" w:type="dxa"/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0F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BC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EC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02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51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7E2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b/>
                <w:bCs/>
                <w:color w:val="960000"/>
                <w:sz w:val="24"/>
                <w:szCs w:val="24"/>
                <w:lang w:eastAsia="cs-CZ"/>
              </w:rPr>
              <w:t>7 548 911,81</w:t>
            </w:r>
          </w:p>
        </w:tc>
      </w:tr>
      <w:tr w:rsidR="000E6195" w:rsidRPr="000E6195" w14:paraId="517938CE" w14:textId="77777777" w:rsidTr="000E6195">
        <w:trPr>
          <w:gridAfter w:val="1"/>
          <w:wAfter w:w="146" w:type="dxa"/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92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14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85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F1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D1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12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Místnost 179 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6C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58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36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583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289 306,13</w:t>
            </w:r>
          </w:p>
        </w:tc>
      </w:tr>
      <w:tr w:rsidR="000E6195" w:rsidRPr="000E6195" w14:paraId="0E1B728D" w14:textId="77777777" w:rsidTr="000E6195">
        <w:trPr>
          <w:gridAfter w:val="1"/>
          <w:wAfter w:w="146" w:type="dxa"/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16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44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F9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E5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D2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C8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Řízení osvětlení vitrína 1.11 a 1.19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87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98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4B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28C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131 932,42</w:t>
            </w:r>
          </w:p>
        </w:tc>
      </w:tr>
      <w:tr w:rsidR="000E6195" w:rsidRPr="000E6195" w14:paraId="4F2D6844" w14:textId="77777777" w:rsidTr="000E6195">
        <w:trPr>
          <w:gridAfter w:val="1"/>
          <w:wAfter w:w="146" w:type="dxa"/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42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2A247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C6C92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2056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AFE5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Řídící jednotka pro silovou část spínání napájení a řízení osvětlení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06004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467F0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383654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D1A17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</w:tr>
      <w:tr w:rsidR="000E6195" w:rsidRPr="000E6195" w14:paraId="356256EF" w14:textId="77777777" w:rsidTr="000E6195">
        <w:trPr>
          <w:gridAfter w:val="1"/>
          <w:wAfter w:w="146" w:type="dxa"/>
          <w:trHeight w:val="117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DE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FB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3F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C0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0E2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Řídící jednotka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Siemens  kompatibilní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řídícím systémem budovy -Siemens DESIGO CC . Jednotka má LAN rozhraní a je vybavena výstupem pro jeden okruh DALI sběrnice. Jednotka dále slouží pro řízení spínacích jednotek Siemens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TXM ,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které jsou v dané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vitrýně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umístěny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61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4A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0E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E6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E149FF3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EF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BDA82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E9B8D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64D8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Pol38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D4D8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Jednotka pro spínání jednotlivých napájecích okruhů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88CF1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7E982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FA0CDD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06771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30 921,84</w:t>
            </w:r>
          </w:p>
        </w:tc>
      </w:tr>
      <w:tr w:rsidR="000E6195" w:rsidRPr="000E6195" w14:paraId="77066676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16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41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AB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B8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EAF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Spínací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jednotka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šesti spínacími Relé. Zatížitelnost jednotlivých Re je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Jednotka je kompatibilní se systémem řízení budovy Siemens DESIGO CC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4E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89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A8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EF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3AA5771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C2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57E3B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C7C5C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FB95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B079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Napájecí zdroj pro jednotky v podružném rozvaděči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41651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D0ED5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B2DFA5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E9F6B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</w:tr>
      <w:tr w:rsidR="000E6195" w:rsidRPr="000E6195" w14:paraId="270CA1F4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74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B7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11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4B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626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Průmyslový napájecí zdroj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AC-60VA v provedení na DIN lištu. Zdroj je vybaven ochranami proti zkratu, přetížení a přepětí napájecího napětí.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95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EB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4F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80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0CBB4AA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CD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B4F10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8FB9E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DC9E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Pol40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BB5E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Jednofázový jistič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/B s vypínací schopností 6kA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3143D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0565D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020491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92,30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A1A1D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830,74</w:t>
            </w:r>
          </w:p>
        </w:tc>
      </w:tr>
      <w:tr w:rsidR="000E6195" w:rsidRPr="000E6195" w14:paraId="655A8A2B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B0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E6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31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36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884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Jistič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/B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FB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77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A2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D8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33CD4A7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7E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B65CF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19065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15CB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Pol84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3512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DALI pro světla S1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16B59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407AE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0B7DA1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3 815,62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36A3F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7 631,23</w:t>
            </w:r>
          </w:p>
        </w:tc>
      </w:tr>
      <w:tr w:rsidR="000E6195" w:rsidRPr="000E6195" w14:paraId="3E6661BA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05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68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49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DA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3F7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Stmívač s DALI řízením pro vstupní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až 24V, výstupní napětí 10,5 až 24V. Účinnost předřadníku až 97%. Jmenovitý výkon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120W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Střední doba života 50000 hod. Provedení IP20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EC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3C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4C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3D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02E92BA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FF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C43BA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313EB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401C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A32C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Napaječ pro světla S1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E7959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63637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9EB348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2 796,81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4BF62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5 593,62</w:t>
            </w:r>
          </w:p>
        </w:tc>
      </w:tr>
      <w:tr w:rsidR="000E6195" w:rsidRPr="000E6195" w14:paraId="33F56F64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C6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FF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48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8D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643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Zdroj konstantního napětí 24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jmenovitým výstupním výkonem 30W. Výkonová ztráta přístroje 4,2W.Střední doba života 50000 hod. Provedení IP20.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36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B4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A7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DA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E11CDB4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0F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B5B52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F4169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12EB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D14A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Stmívač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DALI  pro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 světla S2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2DF54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2787D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E936E9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3 815,62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07749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7 631,23</w:t>
            </w:r>
          </w:p>
        </w:tc>
      </w:tr>
      <w:tr w:rsidR="000E6195" w:rsidRPr="000E6195" w14:paraId="2FA32847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59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4E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18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78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721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Spínatelný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napěťový zdroj 12V s DALI </w:t>
            </w:r>
            <w:proofErr w:type="spellStart"/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řízením.Jmenovitý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výkon 150W.Účinnost předřadníku až 88%. Střední doba života 50000hod. Provedení IP65.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46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4A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59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ED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76DD8FA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01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2E916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8D57B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6BCB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66C4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DALI pro LED pásek S8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8E128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6AD5B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D947D6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4 222,91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9BC8A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8 445,82</w:t>
            </w:r>
          </w:p>
        </w:tc>
      </w:tr>
      <w:tr w:rsidR="000E6195" w:rsidRPr="000E6195" w14:paraId="05253293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EA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F3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EF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79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CC8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Zdroj konstantního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se jmenovitým výkonem 160W a DALI řízením. Účinnost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předřadníku  až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98%. Střední doba života 50000 hod. Provedení IP 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DD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DC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4F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A6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C5BEBD7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D3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E89B8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A3FE1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575C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8916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Krabice podružného rozvaděče 3x 12 DIN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29806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2F057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AF1ACB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7C372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</w:tr>
      <w:tr w:rsidR="000E6195" w:rsidRPr="000E6195" w14:paraId="5C6C37BD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84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83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81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65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A3C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Krabice rozvaděče včetně DIN lišt 3x12 DIN 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certifikací  pro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montáž na hořlavý podklad, včetně 3x DIN lišty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CF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87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A3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C9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BC4C4D3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45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9D281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18CE4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AF64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Pol42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A1C9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Drobný instalační materiál pro sestavení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AF356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A0DF3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4A084F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1AE4B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</w:tr>
      <w:tr w:rsidR="000E6195" w:rsidRPr="000E6195" w14:paraId="1958A28E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C1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CC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37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2B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010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Drobný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inst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materiál včetně svorkovnic 18xWAGO na DIN lištu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F1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E5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B7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41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C29F658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DD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1C8A0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E6FA5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1EBB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06BD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Sestavení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AEDAB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0A96D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B49C4F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172D1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6E3F44F9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54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E2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A4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07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836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Sestavení a otestování podružného rozvaděče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A1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84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31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C3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37F76B1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EC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7BE3C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DDA44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F41C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Pol44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E7B3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Instalace podružného rozvaděče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DAE7C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FA002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8E4A99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4BD6E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</w:tr>
      <w:tr w:rsidR="000E6195" w:rsidRPr="000E6195" w14:paraId="13F4BC3E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2E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37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F3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D9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C28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Instalace podružného rozvaděče do zastavení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2E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B1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CF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7A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E0EE6A6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5F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E7CEA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F0F39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BE47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CD54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Programování světelných scén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25364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9EEE6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F2D6F6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18089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</w:tr>
      <w:tr w:rsidR="000E6195" w:rsidRPr="000E6195" w14:paraId="5E3F5994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14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DE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EE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C0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31D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Programování a nastavení dvou scén osvětlení pomocí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DMX 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kontroleru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 / průměrováno /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BC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68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4E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47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BF54C13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78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7E284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DB533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14BD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B4B5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Výchozí revize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9FF4F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85FC7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F32BB9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547AB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3C0CEC7B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3D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FE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DB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E5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244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Výchozí revize podružných rozvaděčů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rozvaděčů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B3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71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63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D3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89A7F88" w14:textId="77777777" w:rsidTr="000E6195">
        <w:trPr>
          <w:gridAfter w:val="1"/>
          <w:wAfter w:w="146" w:type="dxa"/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04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F9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45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F2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D3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70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Řízení osvětlení vitrína 1.05 a 1.01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55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99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ED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5E1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157 373,71</w:t>
            </w:r>
          </w:p>
        </w:tc>
      </w:tr>
      <w:tr w:rsidR="000E6195" w:rsidRPr="000E6195" w14:paraId="0DD0A2E7" w14:textId="77777777" w:rsidTr="000E6195">
        <w:trPr>
          <w:gridAfter w:val="1"/>
          <w:wAfter w:w="146" w:type="dxa"/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62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AAC0A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AE4AA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7367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4AEA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Řídící jednotka pro silovou část spínání napájení a řízení osvětlení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186AA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BF35D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9808DE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D0015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</w:tr>
      <w:tr w:rsidR="000E6195" w:rsidRPr="000E6195" w14:paraId="4F5A55E1" w14:textId="77777777" w:rsidTr="000E6195">
        <w:trPr>
          <w:gridAfter w:val="1"/>
          <w:wAfter w:w="146" w:type="dxa"/>
          <w:trHeight w:val="117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3D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4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A2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8C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B98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Řídící jednotka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Siemens  kompatibilní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řídícím systémem budovy -Siemens DESIGO CC . Jednotka má LAN rozhraní a je vybavena výstupem pro jeden okruh DALI sběrnice. Jednotka dále slouží pro řízení spínacích jednotek Siemens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TXM ,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které jsou v dané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vitrýně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umístěny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81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F9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AB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EA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E1D906B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89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B101D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A159A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F7F6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Pol38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B9D4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Jednotka pro spínání jednotlivých napájecích okruhů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17B16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FD27F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6F2F20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3B61A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30 921,84</w:t>
            </w:r>
          </w:p>
        </w:tc>
      </w:tr>
      <w:tr w:rsidR="000E6195" w:rsidRPr="000E6195" w14:paraId="7F9F766F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29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D1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71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4F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371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Spínací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jednotka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šesti spínacími Relé. Zatížitelnost jednotlivých Re je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Jednotka je kompatibilní se systémem řízení budovy Siemens DESIGO CC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C7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77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43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6A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33535D5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88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6D7F5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BB066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F035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365C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Napájecí zdroj pro jednotky v podružném rozvaděči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871BA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3B986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95261A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78893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</w:tr>
      <w:tr w:rsidR="000E6195" w:rsidRPr="000E6195" w14:paraId="5FE63E44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1C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5D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CC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86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118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Průmyslový napájecí zdroj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AC-60VA v provedení na DIN lištu. Zdroj je vybaven ochranami proti zkratu, přetížení a přepětí napájecího napětí.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F0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91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3C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BC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4657FEF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90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8BD60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9F12E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A4F6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Pol40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9214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Jednofázový jistič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/B s vypínací schopností 6kA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2DFC7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3B3FD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80DEAF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92,30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FAB10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830,74</w:t>
            </w:r>
          </w:p>
        </w:tc>
      </w:tr>
      <w:tr w:rsidR="000E6195" w:rsidRPr="000E6195" w14:paraId="7501BC9E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9E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96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76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CE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D8D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Jistič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/B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FA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DB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A7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58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B517166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E2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DDC24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72861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8FF7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Pol84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14EC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DALI pro světla S1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C9FE9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381C0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7971A9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3 815,62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E416F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7 631,23</w:t>
            </w:r>
          </w:p>
        </w:tc>
      </w:tr>
      <w:tr w:rsidR="000E6195" w:rsidRPr="000E6195" w14:paraId="161A4605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18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9D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A6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35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71C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Stmívač s DALI řízením pro vstupní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až 24V, výstupní napětí 10,5 až 24V. Účinnost předřadníku až 97%. Jmenovitý výkon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120W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Střední doba života 50000 hod. Provedení IP20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7E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16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13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6D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55CF286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EA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CBBB5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DFC1C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1954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B919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Napaječ pro světla S1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070F8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EBEC3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ED1AD9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2 796,81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FDF2E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5 593,62</w:t>
            </w:r>
          </w:p>
        </w:tc>
      </w:tr>
      <w:tr w:rsidR="000E6195" w:rsidRPr="000E6195" w14:paraId="5E47F002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A7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AC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FC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88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9DC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Zdroj konstantního napětí 24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jmenovitým výstupním výkonem 30W. Výkonová ztráta přístroje 4,2W.Střední doba života 50000 hod. Provedení IP20.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5E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D7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04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07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C91A98C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71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35537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CEE13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A268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9D28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Stmívač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DALI  pro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 světla S2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20A36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28DF6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F0EAB5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3 815,62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CEE77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7 631,23</w:t>
            </w:r>
          </w:p>
        </w:tc>
      </w:tr>
      <w:tr w:rsidR="000E6195" w:rsidRPr="000E6195" w14:paraId="31FDF195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55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09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A3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AE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C27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Spínatelný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napěťový zdroj 12V s DALI </w:t>
            </w:r>
            <w:proofErr w:type="spellStart"/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řízením.Jmenovitý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výkon 150W.Účinnost předřadníku až 88%. Střední doba života 50000hod. Provedení IP65.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FE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3B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80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54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ED220C6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BC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276B9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5679D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8BD5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9472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DALI pro LED pásek S8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F2EE3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A9647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47FCA5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4 222,91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829D1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8 445,82</w:t>
            </w:r>
          </w:p>
        </w:tc>
      </w:tr>
      <w:tr w:rsidR="000E6195" w:rsidRPr="000E6195" w14:paraId="74DE5F42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31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34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2C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7F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579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Zdroj konstantního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se jmenovitým výkonem 160W a DALI řízením. Účinnost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předřadníku  až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98%. Střední doba života 50000 hod. Provedení IP 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BE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43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E1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AE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B3642C1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6A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821B4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5C409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27A3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A9BF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Krabice podružného rozvaděče 3x 12 DIN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17A57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33C60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D4202A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6C3B9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</w:tr>
      <w:tr w:rsidR="000E6195" w:rsidRPr="000E6195" w14:paraId="0A553B62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C3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BF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22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0E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BE2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Krabice rozvaděče včetně DIN lišt 3x12 DIN 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certifikací  pro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montáž na hořlavý podklad, včetně 3x DIN lišty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3C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51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44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8A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2E0ABC5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C9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F2E92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E7C29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2196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Pol42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9ECA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Drobný instalační materiál pro sestavení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D45E4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30698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34D6DA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74AB6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</w:tr>
      <w:tr w:rsidR="000E6195" w:rsidRPr="000E6195" w14:paraId="1BF24283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69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D2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1B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FA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26C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Drobný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inst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materiál včetně svorkovnic 18xWAGO na DIN lištu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21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C0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09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03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EFA6477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68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3EA41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2A4C6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C175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B5C8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Sestavení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D0116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37465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F92A03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186C2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6A4837F2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27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DB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A2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E8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A48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Sestavení a otestování podružného rozvaděče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72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83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12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F3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EAD9440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1F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91CAC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1DA23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E400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Pol44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F317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Instalace podružného rozvaděče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DA22E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7AE79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013719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FA3AC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</w:tr>
      <w:tr w:rsidR="000E6195" w:rsidRPr="000E6195" w14:paraId="731B8C8A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18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B6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60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EF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8B9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Instalace podružného rozvaděče do zastavení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0D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FC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F6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6A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A1CF33B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82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ED852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1A520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CAE3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983E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Programování světelných scén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9E5D1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652DB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998A05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4B62E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</w:tr>
      <w:tr w:rsidR="000E6195" w:rsidRPr="000E6195" w14:paraId="080231ED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FF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FA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1D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C9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173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Programování a nastavení dvou scén osvětlení pomocí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DMX 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kontroleru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 / průměrováno /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15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76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04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D6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5727024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FD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99B9E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7CB81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B026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BDE6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Výchozí revize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34455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55A6C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0ED303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5FD4C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4152A6C1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08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B2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AF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53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08A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Výchozí revize podružných rozvaděčů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rozvaděčů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8B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4C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A1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C4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8CAC791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03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90260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0F87B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D6B2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Pol15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8501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Požární kabelové ucpávky včetně revize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89586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116CB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C8487A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2 826,81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546C4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25 441,29</w:t>
            </w:r>
          </w:p>
        </w:tc>
      </w:tr>
      <w:tr w:rsidR="000E6195" w:rsidRPr="000E6195" w14:paraId="75B5B7F1" w14:textId="77777777" w:rsidTr="000E6195">
        <w:trPr>
          <w:gridAfter w:val="1"/>
          <w:wAfter w:w="146" w:type="dxa"/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F5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ED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29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40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D4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72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Místnost 179 b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F8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87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C8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37A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409 965,92</w:t>
            </w:r>
          </w:p>
        </w:tc>
      </w:tr>
      <w:tr w:rsidR="000E6195" w:rsidRPr="000E6195" w14:paraId="1376B03B" w14:textId="77777777" w:rsidTr="000E6195">
        <w:trPr>
          <w:gridAfter w:val="1"/>
          <w:wAfter w:w="146" w:type="dxa"/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9F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CA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C9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E1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D5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8B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5E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90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62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91D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409 965,92</w:t>
            </w:r>
          </w:p>
        </w:tc>
      </w:tr>
      <w:tr w:rsidR="000E6195" w:rsidRPr="000E6195" w14:paraId="31CDACB8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8E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9BABE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1F19B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2B00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Pol88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AF2E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Speciální RGB led s potlačení HOT spotu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24V</w:t>
            </w:r>
            <w:proofErr w:type="gramEnd"/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8D1F9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00D5D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519777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7 915,07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091DE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174 131,50</w:t>
            </w:r>
          </w:p>
        </w:tc>
      </w:tr>
      <w:tr w:rsidR="000E6195" w:rsidRPr="000E6195" w14:paraId="5E3A1764" w14:textId="77777777" w:rsidTr="000E6195">
        <w:trPr>
          <w:gridAfter w:val="1"/>
          <w:wAfter w:w="146" w:type="dxa"/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DB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56AA4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CED0B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2ABA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Pol89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51EE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Konektory pro připojení jednotlivých částí pásku a zakončení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465DA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8455D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22,000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2DE088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1 208,03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F9DA5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26 576,63</w:t>
            </w:r>
          </w:p>
        </w:tc>
      </w:tr>
      <w:tr w:rsidR="000E6195" w:rsidRPr="000E6195" w14:paraId="7D94233A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44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7C2E6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0D45F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42DE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Pol90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612A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Napájecí zdroj pro modul RGB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pásku  s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 řízením DALI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A7874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FE6DE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22,000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9CB74C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1 531,09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4C277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33 684,04</w:t>
            </w:r>
          </w:p>
        </w:tc>
      </w:tr>
      <w:tr w:rsidR="000E6195" w:rsidRPr="000E6195" w14:paraId="65C4E035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5E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28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B8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C3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F7F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Zdroj konstantního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se jmenovitým výkonem 50W a DALI řízením. Účinnost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předřadníku  až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98%. Střední doba života 50000 hod. Provedení IP 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31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44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37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0C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4DCE701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4E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00CC5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AC571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96B2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Pol91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581B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Chladící profil včetně </w:t>
            </w: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přichytek</w:t>
            </w:r>
            <w:proofErr w:type="spell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 pásku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1D3FF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2B623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110,000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C63059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380,75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DA904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41 882,94</w:t>
            </w:r>
          </w:p>
        </w:tc>
      </w:tr>
      <w:tr w:rsidR="000E6195" w:rsidRPr="000E6195" w14:paraId="6632AE43" w14:textId="77777777" w:rsidTr="000E6195">
        <w:trPr>
          <w:gridAfter w:val="1"/>
          <w:wAfter w:w="146" w:type="dxa"/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DF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0C6F9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227FB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8AC4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Pol37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9043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Řídící jednotka pro silovou část spínání napájení a řízení osvětlení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8D719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4B938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067B4E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93E7D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</w:tr>
      <w:tr w:rsidR="000E6195" w:rsidRPr="000E6195" w14:paraId="6BB3D935" w14:textId="77777777" w:rsidTr="000E6195">
        <w:trPr>
          <w:gridAfter w:val="1"/>
          <w:wAfter w:w="146" w:type="dxa"/>
          <w:trHeight w:val="117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1F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AF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14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49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87F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Řídící jednotka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Siemens  kompatibilní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řídícím systémem budovy -Siemens DESIGO CC . Jednotka má LAN rozhraní a je vybavena výstupem pro jeden okruh DALI sběrnice. Jednotka dále slouží pro řízení spínacích jednotek Siemens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TXM ,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které jsou v dané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vitrýně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umístěny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D4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76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BB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0F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C026EDD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B7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9D02D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82B3F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3EFD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Pol38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A1FA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Jednotka pro spínání jednotlivých napájecích okruhů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22067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5DF73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FE0D9F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17617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30 921,84</w:t>
            </w:r>
          </w:p>
        </w:tc>
      </w:tr>
      <w:tr w:rsidR="000E6195" w:rsidRPr="000E6195" w14:paraId="08713B09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F8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01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65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7D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B01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Spínací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jednotka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šesti spínacími Relé. Zatížitelnost jednotlivých Re je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Jednotka je kompatibilní se systémem řízení budovy Siemens DESIGO CC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73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5E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73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9B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7F0358C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7E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F51AE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15449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F626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23A9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Napájecí zdroj pro jednotky v podružném rozvaděči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1DDD7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C702D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5C3CFD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0827E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</w:tr>
      <w:tr w:rsidR="000E6195" w:rsidRPr="000E6195" w14:paraId="60894D70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E0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E1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B6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50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218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Průmyslový napájecí zdroj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AC-60VA v provedení na DIN lištu. Zdroj je vybaven ochranami proti zkratu, přetížení a přepětí napájecího napětí.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B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A9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4E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B4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3C9A2FF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A3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D94D3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74A8A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75D4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Pol92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53B2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Převodník DMX/DALI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E4C46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4F49E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CD4173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9 922,68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8C489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9 922,68</w:t>
            </w:r>
          </w:p>
        </w:tc>
      </w:tr>
      <w:tr w:rsidR="000E6195" w:rsidRPr="000E6195" w14:paraId="7AC168C5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D7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2D3C1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6623C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776D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Pol40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B845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Jednofázový jistič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/B s vypínací schopností 6kA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5A477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73E44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14,000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009B8B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92,30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00D39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1 292,26</w:t>
            </w:r>
          </w:p>
        </w:tc>
      </w:tr>
      <w:tr w:rsidR="000E6195" w:rsidRPr="000E6195" w14:paraId="01A2CB49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3A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91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7F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F8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B7A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Jistič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/B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24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4E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40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8D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0922011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6E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522F4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ED637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0E3C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Pol93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37AE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Krabice podružného rozvaděče 4x 12 DIN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2A395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E6F14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9C445C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B5DAA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12 507,19</w:t>
            </w:r>
          </w:p>
        </w:tc>
      </w:tr>
      <w:tr w:rsidR="000E6195" w:rsidRPr="000E6195" w14:paraId="429C3645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1F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ED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DC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FE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7DD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Krabice rozvaděče včetně DIN lišt 3x13 DIN 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certifikací  pro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montáž na hořlavý podklad, včetně 3x DIN lišty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52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13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91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20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24AE259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C4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B3BDC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85341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2D4A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8279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Sestavení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6FD0B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A6279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849870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CEC43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8 076,60</w:t>
            </w:r>
          </w:p>
        </w:tc>
      </w:tr>
      <w:tr w:rsidR="000E6195" w:rsidRPr="000E6195" w14:paraId="16409D6B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65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1D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0D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41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37D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Sestavení a otestování podružného rozvaděče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B1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21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72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E4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D377198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E2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7206D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7CB25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D22D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Pol44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15A6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Instalace podružného rozvaděče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A26C1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19D9D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AC7EAD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8A42F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15 691,68</w:t>
            </w:r>
          </w:p>
        </w:tc>
      </w:tr>
      <w:tr w:rsidR="000E6195" w:rsidRPr="000E6195" w14:paraId="5D3F2AB7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9D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A3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1D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0D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2EB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Instalace podružného rozvaděče do zastavení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8D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E6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8B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E0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D084B59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A5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0851C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36F54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6C43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Pol94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55A5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Programování světelných scén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B4BCF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C3339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E9E0C9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56625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</w:tr>
      <w:tr w:rsidR="000E6195" w:rsidRPr="000E6195" w14:paraId="55A86178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6C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E0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AC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70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D02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Programování a nastavení dvou scén osvětlení pomocí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DMX 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kontroleru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 / průměrováno /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90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DE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95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2F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3EABC4A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2E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FBAD3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31E9C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E36C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C0EE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Výchozí revize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7DE54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D19FB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6E9484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85F3E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8 076,60</w:t>
            </w:r>
          </w:p>
        </w:tc>
      </w:tr>
      <w:tr w:rsidR="000E6195" w:rsidRPr="000E6195" w14:paraId="2E8F3535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0E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E6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2E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55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266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Výchozí revize podružných rozvaděčů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rozvaděčů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84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66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CD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4D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7619387" w14:textId="77777777" w:rsidTr="000E6195">
        <w:trPr>
          <w:gridAfter w:val="1"/>
          <w:wAfter w:w="146" w:type="dxa"/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EF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18F70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C93CD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2F6B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Pol32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4883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Nastavení spojení projekcí a ořezání videa podle tvaru embrya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EB826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F67C8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60,000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C13985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1,15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C8FB6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69,23</w:t>
            </w:r>
          </w:p>
        </w:tc>
      </w:tr>
      <w:tr w:rsidR="000E6195" w:rsidRPr="000E6195" w14:paraId="1AF6D225" w14:textId="77777777" w:rsidTr="000E6195">
        <w:trPr>
          <w:gridAfter w:val="1"/>
          <w:wAfter w:w="146" w:type="dxa"/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9E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42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2E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44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D6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E4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Místnost 178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9E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48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D4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F9F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552 900,99</w:t>
            </w:r>
          </w:p>
        </w:tc>
      </w:tr>
      <w:tr w:rsidR="000E6195" w:rsidRPr="000E6195" w14:paraId="7AEA85D7" w14:textId="77777777" w:rsidTr="000E6195">
        <w:trPr>
          <w:gridAfter w:val="1"/>
          <w:wAfter w:w="146" w:type="dxa"/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9A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32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EC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7F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D7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A8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Řízení osvětlení KRA 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2F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3B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50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0EE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105 806,93</w:t>
            </w:r>
          </w:p>
        </w:tc>
      </w:tr>
      <w:tr w:rsidR="000E6195" w:rsidRPr="000E6195" w14:paraId="6AA6A68A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90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4EA04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66BF9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D200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Pol95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7251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pro světla S1 s DALI řízením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9B96F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FB73A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58F783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6 612,43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03036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6 612,43</w:t>
            </w:r>
          </w:p>
        </w:tc>
      </w:tr>
      <w:tr w:rsidR="000E6195" w:rsidRPr="000E6195" w14:paraId="7F938BAA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DC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D8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8B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92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0B0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Zdroj konstantního výstupního proudu s výstupním napětím 10 až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48V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DALI řízením. Výstupní výkon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zdroje  1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W až 10W. Účinnost předřadníku více než 87%. Provedení IP 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1F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0A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FC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BA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19D97E6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F6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3CCB4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4E476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15AB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72AD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pro světla S2 s DALI řízením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7D66E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E116A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72E54F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6 197,06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7D6BC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12 394,12</w:t>
            </w:r>
          </w:p>
        </w:tc>
      </w:tr>
      <w:tr w:rsidR="000E6195" w:rsidRPr="000E6195" w14:paraId="0C91C2D1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39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9A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4A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44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D34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Spínatelný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napěťový zdroj 12V s DALI </w:t>
            </w:r>
            <w:proofErr w:type="spellStart"/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řízením.Jmenovitý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výkon 75W.Účinnost předřadníku až 88%. Střední doba života 50000hod. Provedení IP65.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A8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08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D1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81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F3E6F6B" w14:textId="77777777" w:rsidTr="000E6195">
        <w:trPr>
          <w:gridAfter w:val="1"/>
          <w:wAfter w:w="146" w:type="dxa"/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7A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BFF86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A8BB4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25F1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9F6F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Řídící jednotka pro silovou část spínání napájení a řízení osvětlení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96A0B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A01B0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C394B6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0FB92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</w:tr>
      <w:tr w:rsidR="000E6195" w:rsidRPr="000E6195" w14:paraId="2681D674" w14:textId="77777777" w:rsidTr="000E6195">
        <w:trPr>
          <w:gridAfter w:val="1"/>
          <w:wAfter w:w="146" w:type="dxa"/>
          <w:trHeight w:val="117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57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3E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0A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D8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8CB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Řídící jednotka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Siemens  kompatibilní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řídícím systémem budovy -Siemens DESIGO CC . Jednotka má LAN rozhraní a je vybavena výstupem pro jeden okruh DALI sběrnice. Jednotka dále slouží pro řízení spínacích jednotek Siemens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TXM ,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které jsou v dané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vitrýně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umístěny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EF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33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97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E3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A664683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DF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DCB20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A676F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2F5D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Pol38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140A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Jednotka pro spínání jednotlivých napájecích okruhů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F268C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AA6A9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5C8FE7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D64D7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</w:tr>
      <w:tr w:rsidR="000E6195" w:rsidRPr="000E6195" w14:paraId="06E60EF7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F4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3F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AC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48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CE7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Spínací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jednotka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šesti spínacími Relé. Zatížitelnost jednotlivých Re je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Jednotka je kompatibilní se systémem řízení budovy Siemens DESIGO CC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19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E2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2D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E2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8F5934D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DA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3F252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81993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E0C9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983A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Napájecí zdroj pro jednotky v podružném rozvaděči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18DA9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873D9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F53403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D3872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</w:tr>
      <w:tr w:rsidR="000E6195" w:rsidRPr="000E6195" w14:paraId="0B15769E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D5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6C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80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7E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BE0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Průmyslový napájecí zdroj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AC-60VA v provedení na DIN lištu. Zdroj je vybaven ochranami proti zkratu, přetížení a přepětí napájecího napětí.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D7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EC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6C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8E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FF4FF62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32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B43F0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E2F95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8433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Pol40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BB9E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Jednofázový jistič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/B s vypínací schopností 6kA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C4A62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27E21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618783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92,30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C8F89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461,52</w:t>
            </w:r>
          </w:p>
        </w:tc>
      </w:tr>
      <w:tr w:rsidR="000E6195" w:rsidRPr="000E6195" w14:paraId="665C24C0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46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EF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3A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B8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5A9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Jistič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/B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2B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8F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C0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2E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78EE085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BF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8EA51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60642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EF35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E79A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Krabice podružného rozvaděče 3x 12 DIN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16670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7ADA6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D193BA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11F27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</w:tr>
      <w:tr w:rsidR="000E6195" w:rsidRPr="000E6195" w14:paraId="1E7FD318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37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3D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A5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6E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42C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Krabice rozvaděče včetně DIN lišt 3x12 DIN 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certifikací  pro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montáž na hořlavý podklad, včetně 3x DIN lišty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DE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94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50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7B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62B068B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0C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372B2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7E382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3DF0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Pol42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3153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Drobný instalační materiál pro sestavení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5328A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4C1C5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2E7DE9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532E7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</w:tr>
      <w:tr w:rsidR="000E6195" w:rsidRPr="000E6195" w14:paraId="174A3BAE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BE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94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69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08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5F6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Drobný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inst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materiál včetně svorkovnic 18xWAGO na DIN lištu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D3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83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53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25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287B66A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31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E0197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3DB7D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C32D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AD5C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Sestavení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CF0EE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7B7E4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3A717E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4D74D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4491346C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F2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8F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20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D9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ECB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Sestavení a otestování podružného rozvaděče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65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9D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15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AA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1175535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F3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57981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71881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7D97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Pol44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1760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Instalace podružného rozvaděče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CCA64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136CD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D439B1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A2C97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</w:tr>
      <w:tr w:rsidR="000E6195" w:rsidRPr="000E6195" w14:paraId="123492C2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CB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8F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2F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7E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5C1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Instalace podružného rozvaděče do zastavení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CE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F8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76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45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CEC82DC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C6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34064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E0C7C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5CE0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290B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Programování světelných scén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AD6D2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4142D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DAE229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712D8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</w:tr>
      <w:tr w:rsidR="000E6195" w:rsidRPr="000E6195" w14:paraId="118CD691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24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7E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69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55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335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Programování a nastavení dvou scén osvětlení pomocí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DALI 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kontroleru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 / průměrováno /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F0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A1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66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88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9714935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3A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B25C4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8BB3D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8000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9F09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Výchozí revize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39BB5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D4040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5AAF56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94619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2D4D9740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3E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59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B5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FB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920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Výchozí revize podružných rozvaděčů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rozvaděčů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87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B5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63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BF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ECE379C" w14:textId="77777777" w:rsidTr="000E6195">
        <w:trPr>
          <w:gridAfter w:val="1"/>
          <w:wAfter w:w="146" w:type="dxa"/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2D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95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DA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9C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D8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12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Řízení osvětlení KRA B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9C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C6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81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EC4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111 955,52</w:t>
            </w:r>
          </w:p>
        </w:tc>
      </w:tr>
      <w:tr w:rsidR="000E6195" w:rsidRPr="000E6195" w14:paraId="073413EC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31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BD3C0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B4764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2AD3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F019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DALI pro LED pásek S8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0D4EA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8F62D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DD09E5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4 222,91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57325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12 668,72</w:t>
            </w:r>
          </w:p>
        </w:tc>
      </w:tr>
      <w:tr w:rsidR="000E6195" w:rsidRPr="000E6195" w14:paraId="387276EC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FB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3C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05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2C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8A4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Zdroj konstantního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se jmenovitým výkonem 160W a DALI 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lastRenderedPageBreak/>
              <w:t xml:space="preserve">řízením. Účinnost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předřadníku  až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98%. Střední doba života 50000 hod. Provedení IP 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15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7F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7F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39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2240957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11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32411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F6AE3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8594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9FB1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pro světla S2 s DALI řízením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5CAC6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4E562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64B667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6 197,06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A5BBD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12 394,12</w:t>
            </w:r>
          </w:p>
        </w:tc>
      </w:tr>
      <w:tr w:rsidR="000E6195" w:rsidRPr="000E6195" w14:paraId="2240B42D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07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48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7E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23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CCF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Spínatelný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napěťový zdroj 12V s DALI </w:t>
            </w:r>
            <w:proofErr w:type="spellStart"/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řízením.Jmenovitý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výkon 75W.Účinnost předřadníku až 88%. Střední doba života 50000hod. Provedení IP65.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FF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DC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52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5F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E5882DF" w14:textId="77777777" w:rsidTr="000E6195">
        <w:trPr>
          <w:gridAfter w:val="1"/>
          <w:wAfter w:w="146" w:type="dxa"/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F3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319D9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77AAC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E091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4748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Řídící jednotka pro silovou část spínání napájení a řízení osvětlení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B767E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1A97A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63805F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49554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</w:tr>
      <w:tr w:rsidR="000E6195" w:rsidRPr="000E6195" w14:paraId="4BEFD55F" w14:textId="77777777" w:rsidTr="000E6195">
        <w:trPr>
          <w:gridAfter w:val="1"/>
          <w:wAfter w:w="146" w:type="dxa"/>
          <w:trHeight w:val="117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59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02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95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A1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85E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Řídící jednotka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Siemens  kompatibilní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řídícím systémem budovy -Siemens DESIGO CC . Jednotka má LAN rozhraní a je vybavena výstupem pro jeden okruh DALI sběrnice. Jednotka dále slouží pro řízení spínacích jednotek Siemens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TXM ,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které jsou v dané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vitrýně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umístěny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F1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3E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E2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9A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82C744B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69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B3A12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3A98A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FF3B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Pol38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8929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Jednotka pro spínání jednotlivých napájecích okruhů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01748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E0B3C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D5D33A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946D2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</w:tr>
      <w:tr w:rsidR="000E6195" w:rsidRPr="000E6195" w14:paraId="58B5871D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36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D5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E2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E5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8DF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Spínací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jednotka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šesti spínacími Relé. Zatížitelnost jednotlivých Re je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Jednotka je kompatibilní se systémem řízení budovy Siemens DESIGO CC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90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23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3B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3E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8DEB4B7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56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B5927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C15AD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C6C1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0D2F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Napájecí zdroj pro jednotky v podružném rozvaděči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F565C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4F524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4150BD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7530D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</w:tr>
      <w:tr w:rsidR="000E6195" w:rsidRPr="000E6195" w14:paraId="1A0BB5D9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B4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4B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B9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7B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338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Průmyslový napájecí zdroj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AC-60VA v provedení na DIN lištu. Zdroj je vybaven ochranami proti zkratu, přetížení a přepětí napájecího napětí.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EA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5C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33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1A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FE0B981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15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D56D4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CD7E3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705D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Pol40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C296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Jednofázový jistič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/B s vypínací schopností 6kA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13005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00CA9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968090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92,30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2EF7A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553,82</w:t>
            </w:r>
          </w:p>
        </w:tc>
      </w:tr>
      <w:tr w:rsidR="000E6195" w:rsidRPr="000E6195" w14:paraId="581D7765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8E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78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8A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2B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64A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Jistič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/B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BC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9F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53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E2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6A46549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53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E71D9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66ABB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D6ED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Pol41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5541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Krabice podružného rozvaděče 3x 12 DIN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D1900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8F45D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47644A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33CF4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</w:tr>
      <w:tr w:rsidR="000E6195" w:rsidRPr="000E6195" w14:paraId="637E2EFA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70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1C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97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07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192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Krabice rozvaděče včetně DIN lišt 2x14 DIN 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certifikací  pro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montáž na hořlavý podklad, včetně 3x DIN lišty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9C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3E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C4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61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F719F62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28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76F7F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1394A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3B71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Pol42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7B9F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Drobný instalační materiál pro sestavení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96FBE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4ADCB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001D50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56867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</w:tr>
      <w:tr w:rsidR="000E6195" w:rsidRPr="000E6195" w14:paraId="02AD3FA9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3A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FB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60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11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9A2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Drobný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inst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materiál včetně svorkovnic 18xWAGO na DIN lištu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07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2A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E7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57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9D20163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DA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273BD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2E590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1B34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B202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Sestavení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1C9F9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23B61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20DF78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DD1DE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1E3E8E72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09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12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D5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61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943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Sestavení a otestování podružného rozvaděče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8C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A0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5F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8B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0968910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65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8FD7E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5A4CE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45E6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Pol44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AF7F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Instalace podružného rozvaděče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ABAC6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02192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08CB5C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276D3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</w:tr>
      <w:tr w:rsidR="000E6195" w:rsidRPr="000E6195" w14:paraId="71097DB7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04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2C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E8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1B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D23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Instalace podružného rozvaděče do zastavení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2A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F8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91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C8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48C9777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C8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AC029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EB40F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27A7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4588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Programování světelných scén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81034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66DF1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388F5E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4D9CF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</w:tr>
      <w:tr w:rsidR="000E6195" w:rsidRPr="000E6195" w14:paraId="6DEAF61E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65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44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75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AC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6EE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Programování a nastavení dvou scén osvětlení pomocí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DALI 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kontroleru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 / průměrováno /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C3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99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AC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A3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496D693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CB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BE5E7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3A6DB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90F7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75BA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Výchozí revize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8B846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63B6B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1656D0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13E07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4D5A6897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98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CA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5E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86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111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Výchozí revize podružných rozvaděčů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rozvaděčů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2C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A7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9B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22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BB46757" w14:textId="77777777" w:rsidTr="000E6195">
        <w:trPr>
          <w:gridAfter w:val="1"/>
          <w:wAfter w:w="146" w:type="dxa"/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35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2E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C5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65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D9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D5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Řízení osvětlení KRA C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34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50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B8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9B5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110 396,74</w:t>
            </w:r>
          </w:p>
        </w:tc>
      </w:tr>
      <w:tr w:rsidR="000E6195" w:rsidRPr="000E6195" w14:paraId="2C55A08A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75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CC593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8676F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8F4E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C0A4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DALI pro LED pásek S8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69563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1D02E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A041A2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4 222,91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6B2AC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16 891,63</w:t>
            </w:r>
          </w:p>
        </w:tc>
      </w:tr>
      <w:tr w:rsidR="000E6195" w:rsidRPr="000E6195" w14:paraId="0A656A41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8C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7D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65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3F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27E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Zdroj konstantního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se jmenovitým výkonem 160W a DALI řízením. Účinnost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předřadníku  až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98%. Střední doba života 50000 hod. Provedení IP 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B9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34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0A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13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28C53AA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00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D9744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4E31D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DAD6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Pol95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62EA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pro světla S1 s DALI řízením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BF854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6A1F4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93F097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6 612,43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5ADAE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6 612,43</w:t>
            </w:r>
          </w:p>
        </w:tc>
      </w:tr>
      <w:tr w:rsidR="000E6195" w:rsidRPr="000E6195" w14:paraId="3392A5B5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7D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CB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23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51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429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Zdroj konstantního výstupního proudu s výstupním napětím 10 až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48V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DALI řízením. Výstupní výkon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zdroje  1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W až 10W. Účinnost předřadníku více než 87%. Provedení IP 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34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27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88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56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55908CE" w14:textId="77777777" w:rsidTr="000E6195">
        <w:trPr>
          <w:gridAfter w:val="1"/>
          <w:wAfter w:w="146" w:type="dxa"/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ED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F5567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04068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7A37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AE97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Řídící jednotka pro silovou část spínání napájení a řízení osvětlení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F0A68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31F65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DC44B4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88134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</w:tr>
      <w:tr w:rsidR="000E6195" w:rsidRPr="000E6195" w14:paraId="04111BD1" w14:textId="77777777" w:rsidTr="000E6195">
        <w:trPr>
          <w:gridAfter w:val="1"/>
          <w:wAfter w:w="146" w:type="dxa"/>
          <w:trHeight w:val="117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71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70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2F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E6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AB6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Řídící jednotka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Siemens  kompatibilní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řídícím systémem budovy -Siemens DESIGO CC . Jednotka má LAN rozhraní a je vybavena výstupem pro jeden okruh DALI sběrnice. Jednotka dále slouží pro řízení spínacích jednotek Siemens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TXM ,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které jsou v dané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vitrýně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umístěny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0E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67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7D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AD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E94E7E5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DA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299A1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09857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517A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Pol38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E869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Jednotka pro spínání jednotlivých napájecích okruhů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33473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3EE3E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6BA5BE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657DB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</w:tr>
      <w:tr w:rsidR="000E6195" w:rsidRPr="000E6195" w14:paraId="5D29891B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EC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09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41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9A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5CE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Spínací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jednotka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šesti spínacími Relé. Zatížitelnost jednotlivých Re je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Jednotka je kompatibilní se systémem řízení budovy Siemens DESIGO CC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7B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DA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F0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AA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53E3B3B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B2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3EE60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0AC36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F716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3325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Napájecí zdroj pro jednotky v podružném rozvaděči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437C7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0AF35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726321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5C5BE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</w:tr>
      <w:tr w:rsidR="000E6195" w:rsidRPr="000E6195" w14:paraId="6EB0E40F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14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83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0A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AD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A94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Průmyslový napájecí zdroj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AC-60VA v provedení na DIN lištu. Zdroj je vybaven ochranami proti zkratu, přetížení a přepětí napájecího napětí.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78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D6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77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68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65193E9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FF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3B824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01C12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5BA3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Pol40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8CDD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Jednofázový jistič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/B s vypínací schopností 6kA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110B6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EEB53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6AAAB7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92,30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81B03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553,82</w:t>
            </w:r>
          </w:p>
        </w:tc>
      </w:tr>
      <w:tr w:rsidR="000E6195" w:rsidRPr="000E6195" w14:paraId="4AFC6909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FD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D5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C9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CE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392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Jistič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/B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39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D5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7C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6F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4B63CD8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64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48074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4C2B7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2CA4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Pol41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AB45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Krabice podružného rozvaděče 3x 12 DIN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8E84E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8E256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23EC2A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BF5F4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</w:tr>
      <w:tr w:rsidR="000E6195" w:rsidRPr="000E6195" w14:paraId="10DA0550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0A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91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00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19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031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Krabice rozvaděče včetně DIN lišt 3x12 DIN 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certifikací  pro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montáž na hořlavý podklad, včetně 3x DIN lišty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02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5C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5A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4F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47B0473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7B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3B06C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7F4AA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5F73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Pol42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E5CE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Drobný instalační materiál pro sestavení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4119F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8E02D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70F60A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FB8DC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</w:tr>
      <w:tr w:rsidR="000E6195" w:rsidRPr="000E6195" w14:paraId="0691E05A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A4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74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3A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B5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C4C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Drobný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inst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materiál včetně svorkovnic 18xWAGO na DIN lištu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C9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D1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C6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45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995F42F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9D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ADC1F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F7ED6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5BC1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1DAB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Sestavení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3B919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4E444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A9DFE2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2C1E5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6510D9F8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88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0B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53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D6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A2F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Sestavení a otestování podružného rozvaděče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BB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D9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31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9B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2C40A6B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DA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8AB70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9B7E9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53A5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Pol44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0A49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Instalace podružného rozvaděče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BD5CB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9BABD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51BD6C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0C812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</w:tr>
      <w:tr w:rsidR="000E6195" w:rsidRPr="000E6195" w14:paraId="01D912BA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5C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51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68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16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2F3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Instalace podružného rozvaděče do zastavení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63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8B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2B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A7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46C1357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20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CFE19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0EADC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2DAD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6695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Programování světelných scén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7B21B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C9226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83A8B3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FC5C4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</w:tr>
      <w:tr w:rsidR="000E6195" w:rsidRPr="000E6195" w14:paraId="47795331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AF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77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C1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76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C96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Programování a nastavení dvou scén osvětlení pomocí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DALI 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kontroleru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 / průměrováno /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02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35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CA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1E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9F2B6E9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5F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4D119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A973C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CC49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1B5F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Výchozí revize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36FA7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345E0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20843D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1EFD9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0B31F151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DF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45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34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A0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F01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Výchozí revize podružných rozvaděčů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rozvaděčů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2D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B0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31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FB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D43CE3D" w14:textId="77777777" w:rsidTr="000E6195">
        <w:trPr>
          <w:gridAfter w:val="1"/>
          <w:wAfter w:w="146" w:type="dxa"/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5A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57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00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DD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D10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F7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Řízení osvětlení KRA D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C4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6F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99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A80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101 766,33</w:t>
            </w:r>
          </w:p>
        </w:tc>
      </w:tr>
      <w:tr w:rsidR="000E6195" w:rsidRPr="000E6195" w14:paraId="4B8DAE91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CE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479EB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A10C8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6A71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905E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DALI pro LED pásek S8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8F579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20417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47BD3C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4 222,91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798FC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8 445,82</w:t>
            </w:r>
          </w:p>
        </w:tc>
      </w:tr>
      <w:tr w:rsidR="000E6195" w:rsidRPr="000E6195" w14:paraId="79D548FA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D2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CE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71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35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B16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Zdroj konstantního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se jmenovitým výkonem 160W a DALI řízením. Účinnost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předřadníku  až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98%. Střední doba života 50000 hod. Provedení IP 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D2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DF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73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81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6BC1D01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88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54C16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8CBCC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33CE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Pol95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7D50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pro světla S1 s DALI řízením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82A51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0407C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DAAF50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6 612,43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87971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6 612,43</w:t>
            </w:r>
          </w:p>
        </w:tc>
      </w:tr>
      <w:tr w:rsidR="000E6195" w:rsidRPr="000E6195" w14:paraId="496C8B82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8C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FC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74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302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D6B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Zdroj konstantního výstupního proudu s výstupním napětím 10 až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48V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DALI řízením. Výstupní výkon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zdroje  1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W až 10W. Účinnost předřadníku více než 87%. Provedení IP 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67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F4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86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87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A5213A0" w14:textId="77777777" w:rsidTr="000E6195">
        <w:trPr>
          <w:gridAfter w:val="1"/>
          <w:wAfter w:w="146" w:type="dxa"/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E0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1EAC8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CCDB2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0159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CF17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Řídící jednotka pro silovou část spínání napájení a řízení osvětlení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C3E44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1A677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60025F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BE01A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</w:tr>
      <w:tr w:rsidR="000E6195" w:rsidRPr="000E6195" w14:paraId="2213EEF2" w14:textId="77777777" w:rsidTr="000E6195">
        <w:trPr>
          <w:gridAfter w:val="1"/>
          <w:wAfter w:w="146" w:type="dxa"/>
          <w:trHeight w:val="117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9E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99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DD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8C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A45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Řídící jednotka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Siemens  kompatibilní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řídícím systémem budovy -Siemens DESIGO CC . Jednotka má LAN rozhraní a je vybavena výstupem pro jeden okruh DALI sběrnice. Jednotka dále slouží pro řízení spínacích jednotek Siemens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TXM ,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které jsou v dané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vitrýně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umístěny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22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86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2F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86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4BE788E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6B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9E827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FEFBF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1642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Pol38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FE17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Jednotka pro spínání jednotlivých napájecích okruhů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E9977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64E0C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D0F709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5ED28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</w:tr>
      <w:tr w:rsidR="000E6195" w:rsidRPr="000E6195" w14:paraId="471B46DB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A3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62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96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96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15D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Spínací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jednotka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šesti spínacími Relé. Zatížitelnost jednotlivých Re je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Jednotka je kompatibilní se systémem řízení budovy Siemens DESIGO CC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91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46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A1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F5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6232082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16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AEB56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7298E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6161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E5C4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Napájecí zdroj pro jednotky v podružném rozvaděči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ABEAD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5D5B5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786615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5111C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</w:tr>
      <w:tr w:rsidR="000E6195" w:rsidRPr="000E6195" w14:paraId="3E6AD6B6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FD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CF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7F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64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6A3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Průmyslový napájecí zdroj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AC-60VA v provedení na DIN lištu. Zdroj je vybaven ochranami proti zkratu, přetížení a přepětí napájecího napětí.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43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87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67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DD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F0197DB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E5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6F83F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268BA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C82E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Pol40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BE23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Jednofázový jistič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/B s vypínací schopností 6kA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6C7AC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AFA5B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4766EB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92,30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827CF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369,22</w:t>
            </w:r>
          </w:p>
        </w:tc>
      </w:tr>
      <w:tr w:rsidR="000E6195" w:rsidRPr="000E6195" w14:paraId="1AF36202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6A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D8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93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91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B51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Jistič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/B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5E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8F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C6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EA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A930ED1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A3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A11EA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21E44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3E67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Pol41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1799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Krabice podružného rozvaděče 3x 12 DIN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6A0CA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73AA6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35CD51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67722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</w:tr>
      <w:tr w:rsidR="000E6195" w:rsidRPr="000E6195" w14:paraId="0AD8BF7C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61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37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33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E9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C5B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Krabice rozvaděče včetně DIN lišt 3x12 DIN 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certifikací  pro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montáž na hořlavý podklad, včetně 3x DIN lišty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29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9E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65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75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BC0F96C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BD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22258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06E83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0657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Pol42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4835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Drobný instalační materiál pro sestavení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47731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182E3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DB12E6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4CD62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</w:tr>
      <w:tr w:rsidR="000E6195" w:rsidRPr="000E6195" w14:paraId="7DEEC6EB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A1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93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8F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79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C71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Drobný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inst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materiál včetně svorkovnic 18xWAGO na DIN lištu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33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D0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2E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15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AFF6B6A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19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A97F0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7BBBA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DA32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D44E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Sestavení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DF2CC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C53A7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F5FAF5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D719A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722F9CD6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9C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F5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31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8E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609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Sestavení a otestování podružného rozvaděče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45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85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7D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54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0F2CE64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A9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90221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78E3B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C493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Pol44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618C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Instalace podružného rozvaděče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52C13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CA8D4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09ACF2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092C3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</w:tr>
      <w:tr w:rsidR="000E6195" w:rsidRPr="000E6195" w14:paraId="2985CD8D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AF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FA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31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18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A22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Instalace podružného rozvaděče do zastavení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9B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22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DD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1E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0C96D1A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70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75227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B8275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CA14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9311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Programování světelných scén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200AD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4DD57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A03346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FD058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</w:tr>
      <w:tr w:rsidR="000E6195" w:rsidRPr="000E6195" w14:paraId="1CCFF4D6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31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1D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42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C3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672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Programování a nastavení dvou scén osvětlení pomocí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DALI 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kontroleru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 / průměrováno /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22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E6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E5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9F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024B156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7F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48B54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5E4A1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4C44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F238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Výchozí revize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7F6F0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D28A8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F18241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2E880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1782A7AD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E6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76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B8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4C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D33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Výchozí revize podružných rozvaděčů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rozvaděčů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AB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8D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A4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0A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9B38F9D" w14:textId="77777777" w:rsidTr="000E6195">
        <w:trPr>
          <w:gridAfter w:val="1"/>
          <w:wAfter w:w="146" w:type="dxa"/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4D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7D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E5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11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D11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63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Řízení osvětlení KRA 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EA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D7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2E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B6C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122 975,47</w:t>
            </w:r>
          </w:p>
        </w:tc>
      </w:tr>
      <w:tr w:rsidR="000E6195" w:rsidRPr="000E6195" w14:paraId="490F5907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51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C64EF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D00FE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FEF7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60F0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DALI pro LED pásek S8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F92CE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3DB34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B1283C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4 222,91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5647D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16 891,63</w:t>
            </w:r>
          </w:p>
        </w:tc>
      </w:tr>
      <w:tr w:rsidR="000E6195" w:rsidRPr="000E6195" w14:paraId="7C5D0F2F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2B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AB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6C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19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370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Zdroj konstantního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se jmenovitým výkonem 160W a DALI řízením. Účinnost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předřadníku  až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98%. Střední doba života 50000 hod. Provedení IP 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8B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6B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AC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5A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71244A0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83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EE727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AAF1D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0C83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Pol95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0D2B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pro světla S1 s DALI řízením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52238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2ADAF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81F5AE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6 612,43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EE03B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6 612,43</w:t>
            </w:r>
          </w:p>
        </w:tc>
      </w:tr>
      <w:tr w:rsidR="000E6195" w:rsidRPr="000E6195" w14:paraId="330F9B36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75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40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40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88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45E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Zdroj konstantního výstupního proudu s výstupním napětím 10 až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48V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DALI řízením. Výstupní výkon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zdroje  1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W až 10W. Účinnost předřadníku více než 87%. Provedení IP 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F9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A3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BA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7A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969DDB8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48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5D839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8E70B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8687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0358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pro světla S2 s DALI řízením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79E53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5A1EE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F60742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6 197,06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5531F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12 394,12</w:t>
            </w:r>
          </w:p>
        </w:tc>
      </w:tr>
      <w:tr w:rsidR="000E6195" w:rsidRPr="000E6195" w14:paraId="179B47EE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96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62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16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3B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C8B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Spínatelný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napěťový zdroj 12V s DALI </w:t>
            </w:r>
            <w:proofErr w:type="spellStart"/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řízením.Jmenovitý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výkon 150W.Účinnost předřadníku až 88%. Střední doba života 50000hod. Provedení IP65.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2A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75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0E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92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7307243" w14:textId="77777777" w:rsidTr="000E6195">
        <w:trPr>
          <w:gridAfter w:val="1"/>
          <w:wAfter w:w="146" w:type="dxa"/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3F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364AB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DCE71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98F4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D978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Řídící jednotka pro silovou část spínání napájení a řízení osvětlení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F0349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1E753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484DD6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2ED1B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</w:tr>
      <w:tr w:rsidR="000E6195" w:rsidRPr="000E6195" w14:paraId="674B3AC7" w14:textId="77777777" w:rsidTr="000E6195">
        <w:trPr>
          <w:gridAfter w:val="1"/>
          <w:wAfter w:w="146" w:type="dxa"/>
          <w:trHeight w:val="117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35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D6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76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E0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339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Řídící jednotka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Siemens  kompatibilní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řídícím systémem budovy -Siemens DESIGO CC . Jednotka má LAN rozhraní a je vybavena výstupem pro jeden okruh DALI sběrnice. Jednotka dále slouží pro řízení spínacích jednotek Siemens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TXM ,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které jsou v dané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vitrýně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umístěny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2D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18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41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03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896B2CA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C6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3C01A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18D96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5A48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Pol38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A698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Jednotka pro spínání jednotlivých napájecích okruhů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31F53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9A4A7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427127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FB4BC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</w:tr>
      <w:tr w:rsidR="000E6195" w:rsidRPr="000E6195" w14:paraId="07158D2B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AA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36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CA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4D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811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Spínací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jednotka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šesti spínacími Relé. Zatížitelnost jednotlivých Re je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Jednotka je kompatibilní se systémem řízení budovy Siemens DESIGO CC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2A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FF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4C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AE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58ECF09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56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6B238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3FF05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F396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D4A6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Napájecí zdroj pro jednotky v podružném rozvaděči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00421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F343B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A78BC0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D1895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</w:tr>
      <w:tr w:rsidR="000E6195" w:rsidRPr="000E6195" w14:paraId="171B65EA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4C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FE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EE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F4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917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Průmyslový napájecí zdroj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AC-60VA v provedení na DIN lištu. Zdroj je vybaven ochranami proti zkratu, přetížení a přepětí napájecího napětí.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14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5C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05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E0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4FC4195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85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FDACB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D6CA6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1EE1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Pol40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B9F1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Jednofázový jistič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/B s vypínací schopností 6kA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61684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E921A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6BC418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92,30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29E32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738,43</w:t>
            </w:r>
          </w:p>
        </w:tc>
      </w:tr>
      <w:tr w:rsidR="000E6195" w:rsidRPr="000E6195" w14:paraId="64B0D844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D8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E5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1A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5C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5BD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Jistič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/B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8A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3D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2C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E0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453AF26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8F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44E98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C00DF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E413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D372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Krabice podružného rozvaděče 3x 12 DIN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E1F08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D4EA5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12FFFF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7CD06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</w:tr>
      <w:tr w:rsidR="000E6195" w:rsidRPr="000E6195" w14:paraId="47BEC1BB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13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65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F7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6E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5AD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Krabice rozvaděče včetně DIN lišt 3x12 DIN 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certifikací  pro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montáž na hořlavý podklad, včetně 3x DIN lišty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E8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08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56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DE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10E70C7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0A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65725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DFA6C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0EFF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Pol42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7498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Drobný instalační materiál pro sestavení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0D0BE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8D621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CFA1F9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9BE0D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</w:tr>
      <w:tr w:rsidR="000E6195" w:rsidRPr="000E6195" w14:paraId="74CAC6EA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4A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74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06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E9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9E6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Drobný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inst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materiál včetně svorkovnic 18xWAGO na DIN lištu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00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D3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5B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27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921AD9F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FE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606D3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49E70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3136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FA80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Sestavení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17ED8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FFFD5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1A65C9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3A642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1586E20B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96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D8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08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E7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B5A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Sestavení a otestování podružného rozvaděče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34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98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EE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65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34CCF47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87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5D775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B7781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876C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Pol44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4E59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Instalace podružného rozvaděče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C3216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E6346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27448A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13F93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</w:tr>
      <w:tr w:rsidR="000E6195" w:rsidRPr="000E6195" w14:paraId="76AAAD36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D3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0C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CF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66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EAD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Instalace podružného rozvaděče do zastavení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09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F2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7B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ED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E7105E8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F0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F1DA5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526E1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560F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8DE2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Programování světelných scén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25651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A3D37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BF42C5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55AA3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</w:tr>
      <w:tr w:rsidR="000E6195" w:rsidRPr="000E6195" w14:paraId="301DEB27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79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38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28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6F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689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Programování a nastavení dvou scén osvětlení pomocí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DALI 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kontroleru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 / průměrováno /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A2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A8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54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38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24E75C1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03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26C39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2A07E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7D8A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3FAD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Výchozí revize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E94C5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22F48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A0CDFF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F84A7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5801001D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26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28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4B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96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621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Výchozí revize podružných rozvaděčů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rozvaděčů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AA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33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CF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95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002E230" w14:textId="77777777" w:rsidTr="000E6195">
        <w:trPr>
          <w:gridAfter w:val="1"/>
          <w:wAfter w:w="146" w:type="dxa"/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34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FA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74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2E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D17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80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Místnost 176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3D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39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93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DDB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287 981,57</w:t>
            </w:r>
          </w:p>
        </w:tc>
      </w:tr>
      <w:tr w:rsidR="000E6195" w:rsidRPr="000E6195" w14:paraId="68BE161B" w14:textId="77777777" w:rsidTr="000E6195">
        <w:trPr>
          <w:gridAfter w:val="1"/>
          <w:wAfter w:w="146" w:type="dxa"/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3F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F9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02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14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D18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C1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Řízení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osvětlení  vitríny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A1,C1-C4,B1-B5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15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F2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FA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9B8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147 879,09</w:t>
            </w:r>
          </w:p>
        </w:tc>
      </w:tr>
      <w:tr w:rsidR="000E6195" w:rsidRPr="000E6195" w14:paraId="78F22A34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ED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2B78C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C68C8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0A87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Pol84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F6DC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DALI pro světla S1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661CE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7056E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AC305E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3 815,62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C75AC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7 631,23</w:t>
            </w:r>
          </w:p>
        </w:tc>
      </w:tr>
      <w:tr w:rsidR="000E6195" w:rsidRPr="000E6195" w14:paraId="7F02CE3E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09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E9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65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1D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9AE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Stmívač s DALI řízením pro vstupní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až 24V, výstupní napětí 10,5 až 24V. Účinnost předřadníku až 97%. Jmenovitý výkon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120W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Střední doba života 50000 hod. Provedení IP20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D6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62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98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62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5D70B69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25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4508C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6EBD9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6B46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7CB3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Napaječ pro světla S1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EFF08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EBE74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9136B8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2 796,81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10D56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5 593,62</w:t>
            </w:r>
          </w:p>
        </w:tc>
      </w:tr>
      <w:tr w:rsidR="000E6195" w:rsidRPr="000E6195" w14:paraId="5E637D19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89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0C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F1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56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EFA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Zdroj konstantního napětí 24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jmenovitým výstupním výkonem 30W. Výkonová ztráta přístroje 4,2W.Střední doba života 50000 hod. Provedení IP20.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01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7D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84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62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15E2F48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15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1EAA8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80AA8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1ABA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Pol96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6B3F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pro světla S4 s DALI řízením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6445B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D3748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F2AC40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6 197,06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AEF79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30 985,30</w:t>
            </w:r>
          </w:p>
        </w:tc>
      </w:tr>
      <w:tr w:rsidR="000E6195" w:rsidRPr="000E6195" w14:paraId="14FDD6A0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B0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B1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BF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B5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BA2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Spínatelný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napěťový zdroj 12V s DALI </w:t>
            </w:r>
            <w:proofErr w:type="spellStart"/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řízením.Jmenovitý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výkon 75W.Účinnost předřadníku až 88%. Střední doba života 50000hod. Provedení IP65.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AF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EA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8D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EB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2A08C4A" w14:textId="77777777" w:rsidTr="000E6195">
        <w:trPr>
          <w:gridAfter w:val="1"/>
          <w:wAfter w:w="146" w:type="dxa"/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74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D154B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AB9B5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732E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CD97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Řídící jednotka pro silovou část spínání napájení a řízení osvětlení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45D03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51BD1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FD0503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A2D3B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</w:tr>
      <w:tr w:rsidR="000E6195" w:rsidRPr="000E6195" w14:paraId="7BDA3883" w14:textId="77777777" w:rsidTr="000E6195">
        <w:trPr>
          <w:gridAfter w:val="1"/>
          <w:wAfter w:w="146" w:type="dxa"/>
          <w:trHeight w:val="117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BB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C3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37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95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F6E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Řídící jednotka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Siemens  kompatibilní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řídícím systémem budovy -Siemens DESIGO CC . Jednotka má LAN rozhraní a je vybavena výstupem pro jeden okruh DALI sběrnice. Jednotka dále slouží pro řízení spínacích jednotek Siemens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TXM ,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které jsou v dané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vitrýně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umístěny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CD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33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C0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8A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1F67E17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FC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FB6E1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BB7C7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A3A5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Pol38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091E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Jednotka pro spínání jednotlivých napájecích okruhů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F4BE3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3263C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F2B9A2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C656A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</w:tr>
      <w:tr w:rsidR="000E6195" w:rsidRPr="000E6195" w14:paraId="7AC99229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E7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E3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A2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53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BFC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Spínací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jednotka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šesti spínacími Relé. Zatížitelnost jednotlivých Re je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Jednotka je kompatibilní se systémem řízení budovy Siemens DESIGO CC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02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E7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9E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97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310375C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1A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85A6C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5CE42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A8C8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1893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Napájecí zdroj pro jednotky v podružném rozvaděči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ECEB4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0B283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E13620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A4BDC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</w:tr>
      <w:tr w:rsidR="000E6195" w:rsidRPr="000E6195" w14:paraId="7BE7EEAA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784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E3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8F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D4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5B0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Průmyslový napájecí zdroj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AC-60VA v provedení na DIN lištu. Zdroj je vybaven ochranami proti zkratu, přetížení a přepětí napájecího napětí.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FF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FE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0C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3E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9EBA32B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E1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B58A2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112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8229F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902E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Pol40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43ED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Jednofázový jistič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/B s vypínací schopností 6kA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EC281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CA907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A14C8D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92,30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6904D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369,22</w:t>
            </w:r>
          </w:p>
        </w:tc>
      </w:tr>
      <w:tr w:rsidR="000E6195" w:rsidRPr="000E6195" w14:paraId="002755F8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74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93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82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71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B72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Jistič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/B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BC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08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F3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D3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84F82A4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C0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EA361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113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2B4BB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03B6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7811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Krabice podružného rozvaděče 3x 12 DIN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4A4E3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A8962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795837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E1BE5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</w:tr>
      <w:tr w:rsidR="000E6195" w:rsidRPr="000E6195" w14:paraId="2BC0A094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BD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5F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6E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94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1E3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Krabice rozvaděče včetně DIN lišt 3x12 DIN 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certifikací  pro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montáž na hořlavý podklad, včetně 3x DIN lišty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92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F5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3A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02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6EC61D1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16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C713B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114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4B40D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038C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Pol42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363D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Drobný instalační materiál pro sestavení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DB6E4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22341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7354D3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DF2DC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</w:tr>
      <w:tr w:rsidR="000E6195" w:rsidRPr="000E6195" w14:paraId="09FD8620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7B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59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4F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42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48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Drobný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inst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materiál včetně svorkovnic 18xWAGO na DIN lištu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7F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EB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D2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BB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90FDE87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3A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55D83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115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53AE1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4962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593A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Sestavení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1A27C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746C6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570BD2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168C4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1FAEF757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A2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EC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CE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6E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E80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Sestavení a otestování podružného rozvaděče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2B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B5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BD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CB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3ED7E6B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8C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34ECA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116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67310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D1F2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Pol44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4B41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Instalace podružného rozvaděče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25976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2CFBB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CC0898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68937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</w:tr>
      <w:tr w:rsidR="000E6195" w:rsidRPr="000E6195" w14:paraId="12F899AA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87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F8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9F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CE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6A1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Instalace podružného rozvaděče do zastavení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97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5E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FE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29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D23954B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B9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7F983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117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FF327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3F2F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141D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Programování světelných scén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C10B4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DB0E5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7C308F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3C876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</w:tr>
      <w:tr w:rsidR="000E6195" w:rsidRPr="000E6195" w14:paraId="091F14D6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49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77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20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B6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0E9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Programování a nastavení dvou scén osvětlení pomocí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DALI 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kontroleru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 / průměrováno /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17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4B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1A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4F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6A13E66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17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DDE2B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118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4EE54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BF0F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CE86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Výchozí revize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15C04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7D8BC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267348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5792A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1BA9A693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AE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00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BA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E7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ED1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Výchozí revize podružných rozvaděčů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rozvaděčů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0E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E1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87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69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5D86F87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25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765FE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119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490EA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C42D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Pol15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184B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Požární kabelové ucpávky včetně revize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20625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699B4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4765C9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2 826,81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CBD5D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16 960,86</w:t>
            </w:r>
          </w:p>
        </w:tc>
      </w:tr>
      <w:tr w:rsidR="000E6195" w:rsidRPr="000E6195" w14:paraId="62F22DCC" w14:textId="77777777" w:rsidTr="000E6195">
        <w:trPr>
          <w:gridAfter w:val="1"/>
          <w:wAfter w:w="146" w:type="dxa"/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6B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D4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A5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7D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D19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1C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Řízení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osvětlení  vitríny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A2,A3,A4,D1-D12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2A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55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37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AB7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140 102,48</w:t>
            </w:r>
          </w:p>
        </w:tc>
      </w:tr>
      <w:tr w:rsidR="000E6195" w:rsidRPr="000E6195" w14:paraId="2BB05016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CE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B2DEE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1D306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D606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Pol84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D49E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DALI pro světla S1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CF47E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06C74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018D95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3 815,62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57E9C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7 631,23</w:t>
            </w:r>
          </w:p>
        </w:tc>
      </w:tr>
      <w:tr w:rsidR="000E6195" w:rsidRPr="000E6195" w14:paraId="70827A01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18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90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FE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72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620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Stmívač s DALI řízením pro vstupní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až 24V, výstupní napětí 10,5 až 24V. Účinnost předřadníku až 97%. Jmenovitý výkon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120W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Střední doba života 50000 hod. Provedení IP20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E6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7E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986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79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C2999CA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5A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9637F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ED395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BDDD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E867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Napaječ pro světla S1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E4C79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C920C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7FB4BF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2 796,81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9EC64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5 593,62</w:t>
            </w:r>
          </w:p>
        </w:tc>
      </w:tr>
      <w:tr w:rsidR="000E6195" w:rsidRPr="000E6195" w14:paraId="5D7EC12F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A7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75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E2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AE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F08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Zdroj konstantního napětí 24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jmenovitým výstupním výkonem 30W. Výkonová ztráta přístroje 4,2W.Střední doba života 50000 hod. Provedení IP20.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46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1A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FF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E2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5D90A8B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23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3DA66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250D2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76DE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Pol96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55B5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pro světla S4 s DALI řízením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155A3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31DC8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1E5C88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6 197,06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4B110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30 985,30</w:t>
            </w:r>
          </w:p>
        </w:tc>
      </w:tr>
      <w:tr w:rsidR="000E6195" w:rsidRPr="000E6195" w14:paraId="0DD12B76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37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4F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34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4A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807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Spínatelný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napěťový zdroj 12V s DALI </w:t>
            </w:r>
            <w:proofErr w:type="spellStart"/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řízením.Jmenovitý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výkon 75W.Účinnost předřadníku až 88%. Střední doba života 50000hod. Provedení IP65.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FA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4D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C4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F7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B95AAFE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17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EDD90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AAF12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F22D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Pol97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C19F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DALI pro LED pásek S7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20E13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6E16C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A6D024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4 222,91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FC13F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4 222,91</w:t>
            </w:r>
          </w:p>
        </w:tc>
      </w:tr>
      <w:tr w:rsidR="000E6195" w:rsidRPr="000E6195" w14:paraId="5E671AAF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8C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3C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C8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FB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2BD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Zdroj konstantního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se jmenovitým výkonem 160W a DALI řízením. Účinnost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předřadníku  až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98%. Střední doba života 50000 hod. Provedení IP 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E9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46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BA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83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96AA815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9B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A45E6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C5A64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89A3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5522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DALI pro LED pásek S8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2521F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94AE2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5E9516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4 222,91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E4AA6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4 222,91</w:t>
            </w:r>
          </w:p>
        </w:tc>
      </w:tr>
      <w:tr w:rsidR="000E6195" w:rsidRPr="000E6195" w14:paraId="73EF9A9B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05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DA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BC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9C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B0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Zdroj konstantního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se jmenovitým výkonem 160W a DALI řízením. Účinnost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předřadníku  až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98%. Střední doba života 50000 hod. Provedení IP 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65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EE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D5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43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C7B5C8A" w14:textId="77777777" w:rsidTr="000E6195">
        <w:trPr>
          <w:gridAfter w:val="1"/>
          <w:wAfter w:w="146" w:type="dxa"/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1A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058E6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33D0D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DFAB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BEC2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Řídící jednotka pro silovou část spínání napájení a řízení osvětlení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307C1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15EEF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87CC3A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69F22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</w:tr>
      <w:tr w:rsidR="000E6195" w:rsidRPr="000E6195" w14:paraId="25159741" w14:textId="77777777" w:rsidTr="000E6195">
        <w:trPr>
          <w:gridAfter w:val="1"/>
          <w:wAfter w:w="146" w:type="dxa"/>
          <w:trHeight w:val="117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17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2B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5B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52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DCD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Řídící jednotka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Siemens  kompatibilní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řídícím systémem budovy -Siemens DESIGO CC . Jednotka má LAN rozhraní a je vybavena výstupem pro jeden okruh DALI sběrnice. Jednotka dále slouží pro řízení spínacích jednotek Siemens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TXM ,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které jsou v dané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vitrýně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umístěny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F8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B8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03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D7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0A5BB0D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66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5CD2A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09758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EFA7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Pol38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EF10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Jednotka pro spínání jednotlivých napájecích okruhů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457EC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1C992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22BCA8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06603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</w:tr>
      <w:tr w:rsidR="000E6195" w:rsidRPr="000E6195" w14:paraId="1DF74DFE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CD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B5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0E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D6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6A5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Spínací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jednotka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šesti spínacími Relé. Zatížitelnost jednotlivých Re je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Jednotka je kompatibilní se systémem řízení budovy Siemens DESIGO CC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1E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7E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D1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40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8CB10E2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BE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D0209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7E993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C8CF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D929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Napájecí zdroj pro jednotky v podružném rozvaděči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1C72B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68FA6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95AC57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5638B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</w:tr>
      <w:tr w:rsidR="000E6195" w:rsidRPr="000E6195" w14:paraId="7305823A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9B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D8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69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E0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65A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Průmyslový napájecí zdroj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AC-60VA v provedení na DIN lištu. Zdroj je vybaven ochranami proti zkratu, přetížení a přepětí napájecího napětí.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CA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276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70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E5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24805E6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DC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49E84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5F908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395E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Pol40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FE14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Jednofázový jistič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/B s vypínací schopností 6kA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55535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6B88D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26DCEE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92,30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A7B7E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1 107,65</w:t>
            </w:r>
          </w:p>
        </w:tc>
      </w:tr>
      <w:tr w:rsidR="000E6195" w:rsidRPr="000E6195" w14:paraId="18EF5DE3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F3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3F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F2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9F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44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Jistič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/B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E4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2A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8C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BF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9D3A5C8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7A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E9BAD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B27CE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6FD6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73D3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Krabice podružného rozvaděče 3x 12 DIN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818A4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A2B5C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E25B53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A6ECB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</w:tr>
      <w:tr w:rsidR="000E6195" w:rsidRPr="000E6195" w14:paraId="37F35D2F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D5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12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6C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34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D8D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Krabice rozvaděče včetně DIN lišt 3x12 DIN 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certifikací  pro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montáž na hořlavý podklad, včetně 3x DIN lišty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E3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53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3B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C7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C70A04F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B7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6BCB4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6163B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3B3A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Pol98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5048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Drobný instalační materiál pro sestavení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FDFFC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4977B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D8270D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2F94E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</w:tr>
      <w:tr w:rsidR="000E6195" w:rsidRPr="000E6195" w14:paraId="6B0DD9D9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E5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CB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66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27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47C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Drobný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inst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materiál včetně svorkovnic 18xWAGO na DIN lištu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CD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71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8D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024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7F6D294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5B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A35A6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131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D108A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44B3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AF92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Sestavení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98FCD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28693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25879A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3F06D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408DA41D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5B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E7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A8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46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457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Sestavení a otestování podružného rozvaděče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D5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04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DD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5C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54A2F34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C9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7D5DA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132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7DE61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F103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Pol44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13DB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Instalace podružného rozvaděče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C90A6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A0CD5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2F3284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5BFEC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</w:tr>
      <w:tr w:rsidR="000E6195" w:rsidRPr="000E6195" w14:paraId="27763CCA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8A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E0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DB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50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D17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Instalace podružného rozvaděče do zastavení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0B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0C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51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B6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FBB0F7E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D9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DFD96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133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A35B2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EC6C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07ED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Programování světelných scén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2B92E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AEDBB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B2FF6B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1982C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</w:tr>
      <w:tr w:rsidR="000E6195" w:rsidRPr="000E6195" w14:paraId="01A5E053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30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AB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3A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42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03E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Programování a nastavení dvou scén osvětlení pomocí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DALI 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kontroleru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 / průměrováno /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76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69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B0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C9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BF8E1EE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93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688E6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134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2B6E1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2C3B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03FA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Výchozí revize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B915B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82CA6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39B786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660C7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0339F0A6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6A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72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63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22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741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Výchozí revize podružných rozvaděčů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rozvaděčů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7F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100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DB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98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A3B7B1A" w14:textId="77777777" w:rsidTr="000E6195">
        <w:trPr>
          <w:gridAfter w:val="1"/>
          <w:wAfter w:w="146" w:type="dxa"/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CC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52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2B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7E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D20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41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Místnost 175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E2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1F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E1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EF7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130 005,57</w:t>
            </w:r>
          </w:p>
        </w:tc>
      </w:tr>
      <w:tr w:rsidR="000E6195" w:rsidRPr="000E6195" w14:paraId="168B64A7" w14:textId="77777777" w:rsidTr="000E6195">
        <w:trPr>
          <w:gridAfter w:val="1"/>
          <w:wAfter w:w="146" w:type="dxa"/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6A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7F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B3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80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D21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49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Řízení osvětlení 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8D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95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46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3F4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130 005,57</w:t>
            </w:r>
          </w:p>
        </w:tc>
      </w:tr>
      <w:tr w:rsidR="000E6195" w:rsidRPr="000E6195" w14:paraId="28B5CD7A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0B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40F7C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135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6E150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28E2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Pol84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9048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DALI pro světla S1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36710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9B230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89BF60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3 815,62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3A114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7 631,23</w:t>
            </w:r>
          </w:p>
        </w:tc>
      </w:tr>
      <w:tr w:rsidR="000E6195" w:rsidRPr="000E6195" w14:paraId="5292B923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7E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77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CF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FD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56C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Stmívač s DALI řízením pro vstupní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až 24V, výstupní napětí 10,5 až 24V. Účinnost předřadníku až 97%. Jmenovitý výkon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120W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Střední doba života 50000 hod. Provedení IP20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59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43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2C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3E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55AFA83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62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3D6D8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136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9FC05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A1A8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DBAE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Napaječ pro světla S1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BF42E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76272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DC7F1F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2 796,81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9A1D1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5 593,62</w:t>
            </w:r>
          </w:p>
        </w:tc>
      </w:tr>
      <w:tr w:rsidR="000E6195" w:rsidRPr="000E6195" w14:paraId="00B7E3A0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30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B8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E4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C07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F0B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Zdroj konstantního napětí 24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jmenovitým výstupním výkonem 30W. Výkonová ztráta přístroje 4,2W.Střední doba života 50000 hod. Provedení IP20.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89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3C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BD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C8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F7BC6AF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16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FAD23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137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5E701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FDF8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28CC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pro světla S2 s DALI řízením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3B5E8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A5B10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D84AFC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6 197,06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596B7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12 394,12</w:t>
            </w:r>
          </w:p>
        </w:tc>
      </w:tr>
      <w:tr w:rsidR="000E6195" w:rsidRPr="000E6195" w14:paraId="494011E7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12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73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3A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80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8EC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Spínatelný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napěťový zdroj 12V s DALI </w:t>
            </w:r>
            <w:proofErr w:type="spellStart"/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řízením.Jmenovitý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výkon 75W.Účinnost předřadníku až 88%. Střední doba života 50000hod. Provedení IP65.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B2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6E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03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C1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FC0CD9E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A2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991BE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138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D0245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0FED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Pol99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1779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DALI pro světla S4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98605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B3FAB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5A5F88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3 815,62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3D0A4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3 815,62</w:t>
            </w:r>
          </w:p>
        </w:tc>
      </w:tr>
      <w:tr w:rsidR="000E6195" w:rsidRPr="000E6195" w14:paraId="48B7C505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EF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73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E0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C6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B12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Stmívač s DALI řízením pro vstupní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až 24V, výstupní napětí 10,5 až 24V. Účinnost předřadníku až 97%. Jmenovitý výkon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120W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Střední doba života 50000 hod. Provedení IP20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85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84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49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30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76E43FC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39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AF27E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139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997DC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7B77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Pol100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B040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Napaječ pro světla S4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AF009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B5D05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305366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2 796,81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05B14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2 796,81</w:t>
            </w:r>
          </w:p>
        </w:tc>
      </w:tr>
      <w:tr w:rsidR="000E6195" w:rsidRPr="000E6195" w14:paraId="562C6552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02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F2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C4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20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4DE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Zdroj konstantního napětí 24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jmenovitým výstupním výkonem 30W. Výkonová ztráta přístroje 4,2W.Střední doba života 50000 hod. Provedení IP20.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9C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F3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D1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23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687B598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D3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B9D81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140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A427E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9C86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Pol101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D0F5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pro světla S5 s DALI řízením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71897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B3809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558B2C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6 197,06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CECC7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6 197,06</w:t>
            </w:r>
          </w:p>
        </w:tc>
      </w:tr>
      <w:tr w:rsidR="000E6195" w:rsidRPr="000E6195" w14:paraId="2BCBDDA0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6E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D5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27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49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E5D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Spínatelný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napěťový zdroj 12V s DALI </w:t>
            </w:r>
            <w:proofErr w:type="spellStart"/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řízením.Jmenovitý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výkon 75W.Účinnost předřadníku až 88%. Střední doba života 50000hod. Provedení IP65.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DA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12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0B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9E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903240F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03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582CD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BDAA8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4480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FAA9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DALI pro LED pásek S8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40593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AA385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840516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4 222,91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7F343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4 222,91</w:t>
            </w:r>
          </w:p>
        </w:tc>
      </w:tr>
      <w:tr w:rsidR="000E6195" w:rsidRPr="000E6195" w14:paraId="714A9E44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13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6E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73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28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A7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Zdroj konstantního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se jmenovitým výkonem 160W a DALI řízením. Účinnost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předřadníku  až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98%. Střední doba života 50000 hod. Provedení IP 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52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5F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5C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E5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86C368B" w14:textId="77777777" w:rsidTr="000E6195">
        <w:trPr>
          <w:gridAfter w:val="1"/>
          <w:wAfter w:w="146" w:type="dxa"/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82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DEB7B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142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3B071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8B60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F0F8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Řídící jednotka pro silovou část spínání napájení a řízení osvětlení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78BEF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435D2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85A77D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B3590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</w:tr>
      <w:tr w:rsidR="000E6195" w:rsidRPr="000E6195" w14:paraId="5284F87D" w14:textId="77777777" w:rsidTr="000E6195">
        <w:trPr>
          <w:gridAfter w:val="1"/>
          <w:wAfter w:w="146" w:type="dxa"/>
          <w:trHeight w:val="117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3E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08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1C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34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5F5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Řídící jednotka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Siemens  kompatibilní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řídícím systémem budovy -Siemens DESIGO CC . Jednotka má LAN rozhraní a je vybavena výstupem pro jeden okruh DALI sběrnice. Jednotka dále slouží pro řízení spínacích jednotek Siemens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TXM ,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které jsou v dané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vitrýně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umístěny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7A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80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B7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DD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90BC253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B7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C46F8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143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F8909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D01A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Pol38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9AF6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Jednotka pro spínání jednotlivých napájecích okruhů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E975F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5F896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4280ED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CD10D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</w:tr>
      <w:tr w:rsidR="000E6195" w:rsidRPr="000E6195" w14:paraId="5AE963EB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C9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10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7F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34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607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Spínací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jednotka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šesti spínacími Relé. Zatížitelnost jednotlivých Re je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Jednotka je kompatibilní se systémem řízení budovy Siemens DESIGO CC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F42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84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85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83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7544464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24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B0DFE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144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89DF8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5042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051B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Napájecí zdroj pro jednotky v podružném rozvaděči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060D4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37708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FE48C7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ED654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</w:tr>
      <w:tr w:rsidR="000E6195" w:rsidRPr="000E6195" w14:paraId="7D76A3FF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8F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DC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E83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D4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59D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Průmyslový napájecí zdroj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AC-60VA v provedení na DIN lištu. Zdroj je vybaven ochranami proti zkratu, přetížení a přepětí napájecího napětí.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38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80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B6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FB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89B9FF8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6B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FDE63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145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75A46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309D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Pol40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13ECD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Jednofázový jistič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/B s vypínací schopností 6kA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7194D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68312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531B93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92,30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9A96E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1 015,34</w:t>
            </w:r>
          </w:p>
        </w:tc>
      </w:tr>
      <w:tr w:rsidR="000E6195" w:rsidRPr="000E6195" w14:paraId="3520F197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99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1F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E0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BA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3B1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Jistič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/B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37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C7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34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03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E0C31A0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F3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E60C6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146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75E94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828B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2038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Krabice podružného rozvaděče 3x 12 DIN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11F92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8FFEC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A2DAED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99883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</w:tr>
      <w:tr w:rsidR="000E6195" w:rsidRPr="000E6195" w14:paraId="01EFB9F4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9A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81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3B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85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5B3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Krabice rozvaděče včetně DIN lišt 3x12 DIN 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certifikací  pro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montáž na hořlavý podklad, včetně 3x DIN lišty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52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62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35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A6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6EDBF38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77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9748A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147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CBF50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84FC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Pol42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DC0D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Drobný instalační materiál pro sestavení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0BE62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88E8A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F51B53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A0FBE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</w:tr>
      <w:tr w:rsidR="000E6195" w:rsidRPr="000E6195" w14:paraId="1D369E4A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6E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F1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B4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6F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10D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Drobný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inst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materiál včetně svorkovnic 18xWAGO na DIN lištu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735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0C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39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78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BA06268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36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20612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148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3B4AB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AD2D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A495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Sestavení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FD69F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D74D3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AB96BE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6D569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150EE97E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11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DD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62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B9A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D69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Sestavení a otestování podružného rozvaděče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A3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89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B8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99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187B1DB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3F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37E18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149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D4864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3165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Pol44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0A3A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Instalace podružného rozvaděče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614D4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DE66B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51891F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A39B4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</w:tr>
      <w:tr w:rsidR="000E6195" w:rsidRPr="000E6195" w14:paraId="1B913357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DC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C2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78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56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B4F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Instalace podružného rozvaděče do zastavení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CC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68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69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DD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21B4C3E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58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2D882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CC049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DA2F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502B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Programování světelných scén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967EF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92E85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0E6F93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F376A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</w:tr>
      <w:tr w:rsidR="000E6195" w:rsidRPr="000E6195" w14:paraId="54CC167A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B8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0F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92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8F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0BD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Programování a nastavení dvou scén osvětlení pomocí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DALI 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kontroleru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 / průměrováno /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7D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D3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DA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73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0B30174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17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8DC63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FA054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A9FB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3043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Výchozí revize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9B4E4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1721D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57AB88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0526E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317A0817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91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B4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F4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BB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1B2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Výchozí revize podružných rozvaděčů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rozvaděčů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BB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D8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AE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1A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7B2EE23" w14:textId="77777777" w:rsidTr="000E6195">
        <w:trPr>
          <w:gridAfter w:val="1"/>
          <w:wAfter w:w="146" w:type="dxa"/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211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34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F8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6C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D22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82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Místnost 174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3A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A3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5E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08F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354 385,07</w:t>
            </w:r>
          </w:p>
        </w:tc>
      </w:tr>
      <w:tr w:rsidR="000E6195" w:rsidRPr="000E6195" w14:paraId="3784D481" w14:textId="77777777" w:rsidTr="000E6195">
        <w:trPr>
          <w:gridAfter w:val="1"/>
          <w:wAfter w:w="146" w:type="dxa"/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83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81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93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77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D23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5C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Řízení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osvětlení  vitríny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A1-A8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19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BE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C5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C46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103 417,41</w:t>
            </w:r>
          </w:p>
        </w:tc>
      </w:tr>
      <w:tr w:rsidR="000E6195" w:rsidRPr="000E6195" w14:paraId="260BC112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2E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CE7CD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976EE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86CC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Pol96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6779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pro světla S4 s DALI řízením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AAC77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B394F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F65EAE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6 197,06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F12B0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12 394,12</w:t>
            </w:r>
          </w:p>
        </w:tc>
      </w:tr>
      <w:tr w:rsidR="000E6195" w:rsidRPr="000E6195" w14:paraId="7650C8AD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A5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E7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93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76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EA9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Spínatelný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napěťový zdroj 12V s DALI </w:t>
            </w:r>
            <w:proofErr w:type="spellStart"/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řízením.Jmenovitý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výkon 75W.Účinnost předřadníku až 88%. Střední doba života 50000hod. Provedení IP65.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1A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59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54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98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2C555DB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8B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F796B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5EE95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2B75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Pol97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53B5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DALI pro LED pásek S7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651DE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37F91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75B8B3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4 222,91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F9C9F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4 222,91</w:t>
            </w:r>
          </w:p>
        </w:tc>
      </w:tr>
      <w:tr w:rsidR="000E6195" w:rsidRPr="000E6195" w14:paraId="7C872F78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7F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4C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C5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67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FF3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Zdroj konstantního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se jmenovitým výkonem 160W a DALI řízením. Účinnost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předřadníku  až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98%. Střední doba života 50000 hod. Provedení IP 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29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D7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F7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35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4B00615" w14:textId="77777777" w:rsidTr="000E6195">
        <w:trPr>
          <w:gridAfter w:val="1"/>
          <w:wAfter w:w="146" w:type="dxa"/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17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E42A1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2F1D9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8E88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0C6A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Řídící jednotka pro silovou část spínání napájení a řízení osvětlení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5D31D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4D0FE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D6880E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2662F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</w:tr>
      <w:tr w:rsidR="000E6195" w:rsidRPr="000E6195" w14:paraId="2FD7092F" w14:textId="77777777" w:rsidTr="000E6195">
        <w:trPr>
          <w:gridAfter w:val="1"/>
          <w:wAfter w:w="146" w:type="dxa"/>
          <w:trHeight w:val="117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37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F4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83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CA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DF7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Řídící jednotka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Siemens  kompatibilní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řídícím systémem budovy -Siemens DESIGO CC . Jednotka má LAN rozhraní a je vybavena výstupem pro jeden okruh DALI sběrnice. Jednotka dále slouží pro řízení spínacích jednotek Siemens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TXM ,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které jsou v dané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vitrýně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umístěny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FB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CE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7A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56F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92EBE71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1B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8C40E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A28EE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51C5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Pol38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1D5F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Jednotka pro spínání jednotlivých napájecích okruhů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E9578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CFEC4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FA81A8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0EE33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</w:tr>
      <w:tr w:rsidR="000E6195" w:rsidRPr="000E6195" w14:paraId="3A8CBBDF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E7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67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D1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C8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C92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Spínací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jednotka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šesti spínacími Relé. Zatížitelnost jednotlivých Re je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Jednotka je kompatibilní se systémem řízení budovy Siemens DESIGO CC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EC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03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0B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38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3A5660B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39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87F98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7C4C4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879F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EEA7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Napájecí zdroj pro jednotky v podružném rozvaděči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90F65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4744E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B2ABE3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D0003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</w:tr>
      <w:tr w:rsidR="000E6195" w:rsidRPr="000E6195" w14:paraId="1FFDED03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9E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00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40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DC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9CB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Průmyslový napájecí zdroj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AC-60VA v provedení na DIN lištu. Zdroj je vybaven ochranami proti zkratu, přetížení a přepětí napájecího napětí.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49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33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98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AF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03E04B6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5F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BC579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79C9A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3AA8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Pol40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668D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Jednofázový jistič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/B s vypínací schopností 6kA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3C3F2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4E677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DE547C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92,30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008D6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461,52</w:t>
            </w:r>
          </w:p>
        </w:tc>
      </w:tr>
      <w:tr w:rsidR="000E6195" w:rsidRPr="000E6195" w14:paraId="10FB6DC2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6E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B0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C7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E2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9E8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Jistič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/B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97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8E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055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F9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EB5D71D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5F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8627E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B67C1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C4A6F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Pol41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4686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Krabice podružného rozvaděče 3x 12 DIN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8FD59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02CE8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EBA4A3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BD0D5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</w:tr>
      <w:tr w:rsidR="000E6195" w:rsidRPr="000E6195" w14:paraId="49D6ED4F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4D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2C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7C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40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8B4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Krabice rozvaděče včetně DIN lišt 3x12 DIN 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certifikací  pro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montáž na hořlavý podklad, včetně 3x DIN lišty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77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51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B5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96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967A958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BA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A5F74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0BC32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4A3B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Pol42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D209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Drobný instalační materiál pro sestavení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C3A8D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30965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6058DA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193DE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</w:tr>
      <w:tr w:rsidR="000E6195" w:rsidRPr="000E6195" w14:paraId="0CA99268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6F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2C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71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AE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05A8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Drobný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inst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materiál včetně svorkovnic 18xWAGO na DIN lištu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55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C7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B44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DF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F46A534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67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2339F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74806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6E62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BB4C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Sestavení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718C0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15F31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11B674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56429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639E6276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94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7A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35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7D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EC8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Sestavení a otestování podružného rozvaděče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1C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FB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8E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0F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291C4BA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39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7CE4E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65B16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53AD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Pol44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362B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Instalace podružného rozvaděče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2CE4B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4E29F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2AC2C5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2DD00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</w:tr>
      <w:tr w:rsidR="000E6195" w:rsidRPr="000E6195" w14:paraId="0D928FC5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F1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1F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4A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B2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1DA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Instalace podružného rozvaděče do zastavení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89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90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55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3A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BD77D80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31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46CAB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DCCAF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634D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ACBD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Programování světelných scén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E3B79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0779D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BDB1B3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AF86E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</w:tr>
      <w:tr w:rsidR="000E6195" w:rsidRPr="000E6195" w14:paraId="5180A88C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5D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89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39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F5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61B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Programování a nastavení dvou scén osvětlení pomocí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DALI 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kontroleru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 / průměrováno /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D2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A1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B2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10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A753EE2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F7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E9632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8E95E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1AAA7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0AA3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Výchozí revize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37C54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97085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E26934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ED80D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6D9D2F23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18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79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39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82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3FE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Výchozí revize podružných rozvaděčů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rozvaděčů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4D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D6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83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C1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D98C013" w14:textId="77777777" w:rsidTr="000E6195">
        <w:trPr>
          <w:gridAfter w:val="1"/>
          <w:wAfter w:w="146" w:type="dxa"/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4B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41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AA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E5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D24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B30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Řízení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osvětlení  vitríny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B2-B4,C1,C2,D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BD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6D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E7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ABE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126 564,94</w:t>
            </w:r>
          </w:p>
        </w:tc>
      </w:tr>
      <w:tr w:rsidR="000E6195" w:rsidRPr="000E6195" w14:paraId="5B7D627E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61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51533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F24BD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54F9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Pol84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F2E2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DALI pro světla S1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F1090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F5583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246390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3 815,62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06B5E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7 631,23</w:t>
            </w:r>
          </w:p>
        </w:tc>
      </w:tr>
      <w:tr w:rsidR="000E6195" w:rsidRPr="000E6195" w14:paraId="78087221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54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BC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68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0B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05F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Stmívač s DALI řízením pro vstupní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až 24V, výstupní napětí 10,5 až 24V. Účinnost předřadníku až 97%. Jmenovitý výkon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120W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Střední doba života 50000 hod. Provedení IP20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F5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6C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F2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8F8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114BC2A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43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99204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78329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3A7D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E63C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Napaječ pro světla S1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AA188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7C3D4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84789C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2 796,81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7DB85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5 593,62</w:t>
            </w:r>
          </w:p>
        </w:tc>
      </w:tr>
      <w:tr w:rsidR="000E6195" w:rsidRPr="000E6195" w14:paraId="7AEC3083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6E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A1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92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B2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69B1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Zdroj konstantního napětí 24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jmenovitým výstupním výkonem 30W. Výkonová ztráta přístroje 4,2W.Střední doba života 50000 hod. Provedení IP20.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48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0D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13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C3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8E0D6F1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14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34E5D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62283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ACDD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Pol99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C427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DALI pro světla S4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278E2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855DD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A6CC0C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3 815,62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2C05A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7 631,23</w:t>
            </w:r>
          </w:p>
        </w:tc>
      </w:tr>
      <w:tr w:rsidR="000E6195" w:rsidRPr="000E6195" w14:paraId="23CE503E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B3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52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63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80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C64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Stmívač s DALI řízením pro vstupní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až 24V, výstupní napětí 10,5 až 24V. Účinnost předřadníku až 97%. Jmenovitý výkon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120W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Střední doba života 50000 hod. Provedení IP20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7B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7A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A6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4A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89269F4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2E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B02F4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12E33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A31A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Pol100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2989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Napaječ pro světla S4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8FDE3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4CA99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B12D5E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2 796,81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A3F24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5 593,62</w:t>
            </w:r>
          </w:p>
        </w:tc>
      </w:tr>
      <w:tr w:rsidR="000E6195" w:rsidRPr="000E6195" w14:paraId="3F39822D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9F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57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67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96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B48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Zdroj konstantního napětí 24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jmenovitým výstupním výkonem 30W. Výkonová ztráta přístroje 4,2W.Střední doba života 50000 hod. Provedení IP20.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C3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49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85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65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1E24B1B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D9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F180F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ECE64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4B49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Pol97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562C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DALI pro LED pásek S7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F3C68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146DA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7BF917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4 222,91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3D188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4 222,91</w:t>
            </w:r>
          </w:p>
        </w:tc>
      </w:tr>
      <w:tr w:rsidR="000E6195" w:rsidRPr="000E6195" w14:paraId="7053EDCD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2B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D9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2C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66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8F0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Zdroj konstantního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se jmenovitým výkonem 160W a DALI řízením. Účinnost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předřadníku  až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98%. Střední doba života 50000 hod. Provedení IP 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7E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35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E4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FE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74B918F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C3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1D23B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EF8D2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06E6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Pol97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BA85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DALI pro LED pásek S7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A7127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7B55A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09221B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4 222,91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2443D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8 445,82</w:t>
            </w:r>
          </w:p>
        </w:tc>
      </w:tr>
      <w:tr w:rsidR="000E6195" w:rsidRPr="000E6195" w14:paraId="6E843999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D7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AD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90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A4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C53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Zdroj konstantního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se jmenovitým výkonem 160W a DALI řízením. Účinnost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předřadníku  až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98%. Střední doba života 50000 hod. Provedení IP 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BE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27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C8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A0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0515EF2" w14:textId="77777777" w:rsidTr="000E6195">
        <w:trPr>
          <w:gridAfter w:val="1"/>
          <w:wAfter w:w="146" w:type="dxa"/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A7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0F41F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170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62C22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BE29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3F99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Řídící jednotka pro silovou část spínání napájení a řízení osvětlení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E0E21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4E8B4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D423DD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4A740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</w:tr>
      <w:tr w:rsidR="000E6195" w:rsidRPr="000E6195" w14:paraId="63CF57F6" w14:textId="77777777" w:rsidTr="000E6195">
        <w:trPr>
          <w:gridAfter w:val="1"/>
          <w:wAfter w:w="146" w:type="dxa"/>
          <w:trHeight w:val="117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4B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A7F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2F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5A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58F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Řídící jednotka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Siemens  kompatibilní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řídícím systémem budovy -Siemens DESIGO CC . Jednotka má LAN rozhraní a je vybavena výstupem pro jeden okruh DALI sběrnice. Jednotka dále slouží pro řízení spínacích jednotek Siemens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TXM ,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které jsou v dané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vitrýně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umístěny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2A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2F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7A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EE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789607E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53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8B2A7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171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E9156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E732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Pol38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88BB0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Jednotka pro spínání jednotlivých napájecích okruhů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7CD32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BDCC3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F516C8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BC154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</w:tr>
      <w:tr w:rsidR="000E6195" w:rsidRPr="000E6195" w14:paraId="13733DAF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AC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C9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C6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FC4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803B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Spínací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jednotka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šesti spínacími Relé. Zatížitelnost jednotlivých Re je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Jednotka je kompatibilní se systémem řízení budovy Siemens DESIGO CC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6D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6E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C0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8F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3E81ADC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1C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E1B70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172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36DC7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B463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6192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Napájecí zdroj pro jednotky v podružném rozvaděči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48EAC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64CD1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C1D70B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7998D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</w:tr>
      <w:tr w:rsidR="000E6195" w:rsidRPr="000E6195" w14:paraId="0FC9913B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45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29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45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54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E4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Průmyslový napájecí zdroj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AC-60VA v provedení na DIN lištu. Zdroj je vybaven ochranami proti zkratu, přetížení a přepětí napájecího napětí.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47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00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A1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71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2DA8AB1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2E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53486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173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0CDE4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B700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Pol40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96A6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Jednofázový jistič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/B s vypínací schopností 6kA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73541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6CB99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31980A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92,30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6A08A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1 107,65</w:t>
            </w:r>
          </w:p>
        </w:tc>
      </w:tr>
      <w:tr w:rsidR="000E6195" w:rsidRPr="000E6195" w14:paraId="1AC24521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7F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74E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12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DF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9FE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Jistič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/B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ED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49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30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46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A93B1F8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C4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9B2C9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174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0A6EC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47AA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Pol41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5630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Krabice podružného rozvaděče 3x 12 DIN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7FD17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93F71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07BB33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97B1F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</w:tr>
      <w:tr w:rsidR="000E6195" w:rsidRPr="000E6195" w14:paraId="4C8F588F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2B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33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3E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01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BDA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Krabice rozvaděče včetně DIN lišt 3x12 DIN 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certifikací  pro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montáž na hořlavý podklad, včetně 3x DIN lišty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27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51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C6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1D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D926710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40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C9B8C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175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C1E76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D66C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Pol42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1012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Drobný instalační materiál pro sestavení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9AF81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2BE48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5EA803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454C7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</w:tr>
      <w:tr w:rsidR="000E6195" w:rsidRPr="000E6195" w14:paraId="77A42D87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ACC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16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69E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CE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860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Drobný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inst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materiál včetně svorkovnic 18xWAGO na DIN lištu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E6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66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9F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21C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956DC5A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8A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95577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176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488F7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B5E8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9B0B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Sestavení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0BA51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C8389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A2FFAA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AEE36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537B2A16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65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57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E8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B7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0BC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Sestavení a otestování podružného rozvaděče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BF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E1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BC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98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A05033A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65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E50C1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177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0C818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D0F47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Pol44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3FB2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Instalace podružného rozvaděče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A27E1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CC6F8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2E078B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8323E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</w:tr>
      <w:tr w:rsidR="000E6195" w:rsidRPr="000E6195" w14:paraId="6C2DAE32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85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2A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AF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BF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7BD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Instalace podružného rozvaděče do zastavení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89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BD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0B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F5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0C530C8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92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7B469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178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50A62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045F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C7C0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Programování světelných scén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2507D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A9CC0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305AA3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6019A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</w:tr>
      <w:tr w:rsidR="000E6195" w:rsidRPr="000E6195" w14:paraId="7A3BA8CB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1E9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95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A2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BD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458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Programování a nastavení dvou scén osvětlení pomocí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DALI 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kontroleru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 / průměrováno /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A6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FAC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A1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19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9F73E71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66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A15B1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179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2FEDD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C57B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2092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Výchozí revize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A6FBE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1A30E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AD29D9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F40F2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6A6BAECD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29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B2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3E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11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C9E3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Výchozí revize podružných rozvaděčů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rozvaděčů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43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175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659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A3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2CC11F6" w14:textId="77777777" w:rsidTr="000E6195">
        <w:trPr>
          <w:gridAfter w:val="1"/>
          <w:wAfter w:w="146" w:type="dxa"/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D9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79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21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82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D25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A3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Řízení </w:t>
            </w:r>
            <w:proofErr w:type="gramStart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osvětlení  vitríny</w:t>
            </w:r>
            <w:proofErr w:type="gramEnd"/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 xml:space="preserve"> B5-B19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6F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A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CD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D58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124 402,72</w:t>
            </w:r>
          </w:p>
        </w:tc>
      </w:tr>
      <w:tr w:rsidR="000E6195" w:rsidRPr="000E6195" w14:paraId="310E227B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C3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298F9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180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75AF6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D5DF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Pol95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FB55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pro světla S1 s DALI řízením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0116F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D9EDF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78B3BC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6 197,06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82193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12 394,12</w:t>
            </w:r>
          </w:p>
        </w:tc>
      </w:tr>
      <w:tr w:rsidR="000E6195" w:rsidRPr="000E6195" w14:paraId="0835978E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97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B2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EF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4B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19A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Zdroj konstantního výstupního proudu s výstupním napětím 10 až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48V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DALI řízením. Výstupní výkon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zdroje  1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W až 10W. Účinnost předřadníku více než 87%. Provedení IP 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73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7C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D0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CAA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0749622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D4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ED38D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181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AAAE4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ECC4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Pol102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40A2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DALI pro světla S2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9A164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546BC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8B81CB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3 815,62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328DB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3 815,62</w:t>
            </w:r>
          </w:p>
        </w:tc>
      </w:tr>
      <w:tr w:rsidR="000E6195" w:rsidRPr="000E6195" w14:paraId="19FE1B7F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3D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316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96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E6F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458C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Stmívač s DALI řízením pro vstupní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až 24V, výstupní napětí 10,5 až 24V. Účinnost předřadníku až 97%. Jmenovitý výkon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120W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Střední doba života 50000 hod. Provedení IP20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CB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FF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6D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2A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99A0CEB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9A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3DFF6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182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7C921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FCB3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Pol103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7D26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Napaječ pro světla S2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43B99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34822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272918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3 391,02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459CB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3 391,02</w:t>
            </w:r>
          </w:p>
        </w:tc>
      </w:tr>
      <w:tr w:rsidR="000E6195" w:rsidRPr="000E6195" w14:paraId="17C5C13A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778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30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3F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C9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4A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Zdroj konstantního napětí 24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jmenovitým výstupním výkonem 30W. Výkonová ztráta přístroje 4,2W.Střední doba života 50000 hod. Provedení IP20.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88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FB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A4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72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8D099F6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8D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41155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183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DD26B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2402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Pol99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92A3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DALI pro světla S4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99790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C4870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37C61F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3 815,62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C745E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7 631,23</w:t>
            </w:r>
          </w:p>
        </w:tc>
      </w:tr>
      <w:tr w:rsidR="000E6195" w:rsidRPr="000E6195" w14:paraId="7A9DE3B9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48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E5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01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D6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F19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Stmívač s DALI řízením pro vstupní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až 24V, výstupní napětí 10,5 až 24V. Účinnost předřadníku až 97%. Jmenovitý výkon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120W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Střední doba života 50000 hod. Provedení IP20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D6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81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A8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9C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CE93EE0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17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2EC90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184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E3167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E1B5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Pol100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0C8DF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Napaječ pro světla S4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AEA02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43FD0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A4F844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2 796,81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91BC1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5 593,62</w:t>
            </w:r>
          </w:p>
        </w:tc>
      </w:tr>
      <w:tr w:rsidR="000E6195" w:rsidRPr="000E6195" w14:paraId="0F6709EE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21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E8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92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B1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56A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Zdroj konstantního napětí 24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jmenovitým výstupním výkonem 30W. Výkonová ztráta přístroje 4,2W.Střední doba života 50000 hod. Provedení IP20.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4F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11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DB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1E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5B049FB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B9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715C7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185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F484E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9BD6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Pol97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7C2B1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Stmívač DALI pro LED pásek S7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8EFC9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7DB6E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7DF7C2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4 222,91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AB177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4 222,91</w:t>
            </w:r>
          </w:p>
        </w:tc>
      </w:tr>
      <w:tr w:rsidR="000E6195" w:rsidRPr="000E6195" w14:paraId="0B73A06D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17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93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9A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CD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FD6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Zdroj konstantního napětí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se jmenovitým výkonem 160W a DALI řízením. Účinnost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předřadníku  až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98%. Střední doba života 50000 hod. Provedení IP 20.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37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FD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E9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14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BDB3AE5" w14:textId="77777777" w:rsidTr="000E6195">
        <w:trPr>
          <w:gridAfter w:val="1"/>
          <w:wAfter w:w="146" w:type="dxa"/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3D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F10C0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186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6693C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40E8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2857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Řídící jednotka pro silovou část spínání napájení a řízení osvětlení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B4975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1FB96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F179BF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C7823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28 614,24</w:t>
            </w:r>
          </w:p>
        </w:tc>
      </w:tr>
      <w:tr w:rsidR="000E6195" w:rsidRPr="000E6195" w14:paraId="62E3DC08" w14:textId="77777777" w:rsidTr="000E6195">
        <w:trPr>
          <w:gridAfter w:val="1"/>
          <w:wAfter w:w="146" w:type="dxa"/>
          <w:trHeight w:val="117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1E8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42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06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2A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CF3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Řídící jednotka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Siemens  kompatibilní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 řídícím systémem budovy -Siemens DESIGO CC . Jednotka má LAN rozhraní a je vybavena výstupem pro jeden okruh DALI sběrnice. Jednotka dále slouží pro řízení spínacích jednotek Siemens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TXM ,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které jsou v dané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vitrýně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umístěny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F6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FF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9B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F8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A66EBD1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14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9298B2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187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F890F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DD7B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Pol38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CADF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Jednotka pro spínání jednotlivých napájecích okruhů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F240D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AE3CA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65A275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A314E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15 460,92</w:t>
            </w:r>
          </w:p>
        </w:tc>
      </w:tr>
      <w:tr w:rsidR="000E6195" w:rsidRPr="000E6195" w14:paraId="00D98CB3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86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9A6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37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E5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AA9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Spínací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jednotka  se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šesti spínacími Relé. Zatížitelnost jednotlivých Re je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. Jednotka je kompatibilní se systémem řízení budovy Siemens DESIGO CC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33E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4C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DE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39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42A0FD1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671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3A18A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188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D067F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3248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Pol83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1970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Napájecí zdroj pro jednotky v podružném rozvaděči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085AC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8F985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0D48B8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F9F49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2 134,53</w:t>
            </w:r>
          </w:p>
        </w:tc>
      </w:tr>
      <w:tr w:rsidR="000E6195" w:rsidRPr="000E6195" w14:paraId="6E35B8FD" w14:textId="77777777" w:rsidTr="000E6195">
        <w:trPr>
          <w:gridAfter w:val="1"/>
          <w:wAfter w:w="146" w:type="dxa"/>
          <w:trHeight w:val="78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8FC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B0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2E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CC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B86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Průmyslový napájecí zdroj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24V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AC-60VA v provedení na DIN lištu. Zdroj je vybaven ochranami proti zkratu, přetížení a přepětí napájecího napětí.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9B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8A5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17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1E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67B633D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AD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35682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189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EA8AA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D6B9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Pol40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A216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Jednofázový jistič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/B s vypínací schopností 6kA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39CB7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3F452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74D00D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92,30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256AB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1 015,34</w:t>
            </w:r>
          </w:p>
        </w:tc>
      </w:tr>
      <w:tr w:rsidR="000E6195" w:rsidRPr="000E6195" w14:paraId="5516D7E7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11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60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73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3C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0CA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Jistič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10A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/B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CF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CB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05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C4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4154E42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AE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E93E0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190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FDE08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9B34D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Pol41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4622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Krabice podružného rozvaděče 3x 12 DIN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A083C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ED36A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8565CB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2FAD3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6 253,60</w:t>
            </w:r>
          </w:p>
        </w:tc>
      </w:tr>
      <w:tr w:rsidR="000E6195" w:rsidRPr="000E6195" w14:paraId="1E43ACDF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F8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79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AC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7D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507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Krabice rozvaděče včetně DIN lišt 3x12 DIN s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certifikací  pro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montáž na hořlavý podklad, včetně 3x DIN lišty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2D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EF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30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F0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D2340ED" w14:textId="77777777" w:rsidTr="000E6195">
        <w:trPr>
          <w:gridAfter w:val="1"/>
          <w:wAfter w:w="146" w:type="dxa"/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9F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24B71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191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8FC73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DB54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Pol42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49E2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Drobný instalační materiál pro sestavení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87FAE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B2380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F1C4DE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E50CA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1 569,17</w:t>
            </w:r>
          </w:p>
        </w:tc>
      </w:tr>
      <w:tr w:rsidR="000E6195" w:rsidRPr="000E6195" w14:paraId="1E439E79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B1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30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49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460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98B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Drobný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inst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materiál včetně svorkovnic 18xWAGO na DIN lištu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5F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9CD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D21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FB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AF45E9B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47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890D8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192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D8D3E0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451E6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Pol43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AD24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Sestavení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66A0F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3A738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C6E102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6E7E6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64322A14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3F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4B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BE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A7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1A33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Sestavení a otestování podružného rozvaděče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E0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644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68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80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0B4FDE0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27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3F578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193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0DC65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7F9BF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Pol44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8F968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Instalace podružného rozvaděče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8E37D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0136E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7A4292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CC03A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7 845,84</w:t>
            </w:r>
          </w:p>
        </w:tc>
      </w:tr>
      <w:tr w:rsidR="000E6195" w:rsidRPr="000E6195" w14:paraId="2509C2AE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5C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04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42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30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8C7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Instalace podružného rozvaděče do zastavení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A1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03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69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43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0352E8D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5F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137D1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194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B336A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45485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F5F6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Programování světelných scén v zastavení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FE3065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93466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A0050E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2CA14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16 383,96</w:t>
            </w:r>
          </w:p>
        </w:tc>
      </w:tr>
      <w:tr w:rsidR="000E6195" w:rsidRPr="000E6195" w14:paraId="328AA68D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A7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35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5E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85F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968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Programování a nastavení dvou scén osvětlení pomocí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DALI 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kontroleru</w:t>
            </w:r>
            <w:proofErr w:type="spellEnd"/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 / průměrováno /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DE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95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45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18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CE7484B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32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BE02E4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195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81E0E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9E1CB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Pol46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BF882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Výchozí revize podružného rozvaděče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D7B99A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F83CE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E467D8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4B9D88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4 038,30</w:t>
            </w:r>
          </w:p>
        </w:tc>
      </w:tr>
      <w:tr w:rsidR="000E6195" w:rsidRPr="000E6195" w14:paraId="5D0FAFCA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2F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FB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B3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CD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884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Výchozí revize podružných rozvaděčů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rozvaděčů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6A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B16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514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F0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943456B" w14:textId="77777777" w:rsidTr="000E6195">
        <w:trPr>
          <w:gridAfter w:val="1"/>
          <w:wAfter w:w="146" w:type="dxa"/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B4F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6D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AAC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1F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D42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CD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Svítidla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32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99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B1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7E7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4"/>
                <w:szCs w:val="24"/>
                <w:lang w:eastAsia="cs-CZ"/>
              </w:rPr>
              <w:t>5 524 366,56</w:t>
            </w:r>
          </w:p>
        </w:tc>
      </w:tr>
      <w:tr w:rsidR="000E6195" w:rsidRPr="000E6195" w14:paraId="16F38839" w14:textId="77777777" w:rsidTr="000E6195">
        <w:trPr>
          <w:gridAfter w:val="1"/>
          <w:wAfter w:w="146" w:type="dxa"/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D7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AF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53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11B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D43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56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Osvětlení vitrín Expozice lidé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94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24A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FD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077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3 801 050,57</w:t>
            </w:r>
          </w:p>
        </w:tc>
      </w:tr>
      <w:tr w:rsidR="000E6195" w:rsidRPr="000E6195" w14:paraId="49A7D1BC" w14:textId="77777777" w:rsidTr="000E6195">
        <w:trPr>
          <w:gridAfter w:val="1"/>
          <w:wAfter w:w="146" w:type="dxa"/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AF5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FBDAF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196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0C316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D16B4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S1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0C87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Světlo do vitríny S1 Led spot na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výložníku  3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 000 K, R a = 90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ACF4D9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39D97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319,000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D58594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3 396,79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66391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1 083 575,12</w:t>
            </w:r>
          </w:p>
        </w:tc>
      </w:tr>
      <w:tr w:rsidR="000E6195" w:rsidRPr="000E6195" w14:paraId="57096A3E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F8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396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489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7B5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C3C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Světlo do vitríny S1 Led spot na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výložníku  3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000 K, R a = 90,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4B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D2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B3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A4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B6C4C46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A3E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33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2E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CC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CC8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174" 109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A5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123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109,000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3B9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3D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B0F6FB0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BE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8A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1FC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F59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32F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175" 52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D7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E9F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52,000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6B7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DA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8B2B20A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8E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5CB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57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48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2162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176" 57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C9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DBF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57,000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B48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2C5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63D74E0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F87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7D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CD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C72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628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178" 25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9CC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585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81A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173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FE04871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76A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2D1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EE1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FCE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A3E5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179" 76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D60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30B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76,000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DCF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50A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D03326D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0A7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60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109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E5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055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5A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639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319,000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51A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42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FCD8DF9" w14:textId="77777777" w:rsidTr="000E6195">
        <w:trPr>
          <w:gridAfter w:val="1"/>
          <w:wAfter w:w="146" w:type="dxa"/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6D4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17AD1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197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5812D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D780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S2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7013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Světlo do vitríny S2 Led spot na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výložníku  3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 000 K, R a = 90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B1F78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72B78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145,000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3F8D2E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3 704,85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BF954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537 203,51</w:t>
            </w:r>
          </w:p>
        </w:tc>
      </w:tr>
      <w:tr w:rsidR="000E6195" w:rsidRPr="000E6195" w14:paraId="3C3FEBEF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35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7B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D2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8F2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EB87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Světlo do vitríny S2 Led spot na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výložníku  3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000 K, R a = 90,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B4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1B8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AE0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63C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2C665C5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FD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65E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FB8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3A4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EF1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174" 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5C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803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4D1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45E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17D0AC6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FF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546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8F0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AEA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4DF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175" 16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CF2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76F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AD6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34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397B392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3A5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62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AC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06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4FD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178" 64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1A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63B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64,000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80A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4A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B9BD52E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9F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018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DB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A0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3A6D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179" 63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1DE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2A8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63,000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223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28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0A54143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3F9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7E9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54A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820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22D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69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320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145,000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223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72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44F0A80" w14:textId="77777777" w:rsidTr="000E6195">
        <w:trPr>
          <w:gridAfter w:val="1"/>
          <w:wAfter w:w="146" w:type="dxa"/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79F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E59FC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198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303A7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409E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S8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FB83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Světlo do vitríny S8 lineární LED svítidlo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12W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/m, 12 V, 3000K, </w:t>
            </w: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Ra</w:t>
            </w:r>
            <w:proofErr w:type="spell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 </w:t>
            </w:r>
            <w:r w:rsidRPr="000E61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≥</w:t>
            </w: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 80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FD3D9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2FF6E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240,000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2201F9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1 486,09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67A5C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356 662,66</w:t>
            </w:r>
          </w:p>
        </w:tc>
      </w:tr>
      <w:tr w:rsidR="000E6195" w:rsidRPr="000E6195" w14:paraId="62E72093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90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8A8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C0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E05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3ED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Světlo do vitríny S8 lineární LED svítidlo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14W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/m, 24 V, 3300K,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Ra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r w:rsidRPr="000E6195">
              <w:rPr>
                <w:rFonts w:ascii="Arial" w:eastAsia="Times New Roman" w:hAnsi="Arial" w:cs="Arial"/>
                <w:i/>
                <w:iCs/>
                <w:color w:val="969696"/>
                <w:sz w:val="14"/>
                <w:szCs w:val="14"/>
                <w:lang w:eastAsia="cs-CZ"/>
              </w:rPr>
              <w:t>≥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85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D20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787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34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CEA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10640C2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8D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23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766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33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26B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174" 34,2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85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A0F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34,200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0AC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3EB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134067E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2E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2D3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8E3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C7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550E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175" 67,3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4F3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B0C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67,300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12B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E9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E286A81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C93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35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3CD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E8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9CC7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176" 4,2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629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7DB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4,200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A6E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BCF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E08852A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A17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35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36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B61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1F5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178" 107,3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61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34C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107,300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17C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C9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B116E5D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76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8D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A0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438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7ABB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179" 27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7A7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21C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27,000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4EE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6AB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7D5C014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A4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FCF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76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215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0C9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8E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C7B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240,000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1FF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D23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0C6C649B" w14:textId="77777777" w:rsidTr="000E6195">
        <w:trPr>
          <w:gridAfter w:val="1"/>
          <w:wAfter w:w="146" w:type="dxa"/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A4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48BF36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199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DC53C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86FF5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S4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FE84C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Světlo do vitríny S4 Led spot na magnetickou lištu 0,72W    3000 K, R a = 90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3957E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EF2CC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487,000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196075D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3 081,80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A56DA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1 500 836,50</w:t>
            </w:r>
          </w:p>
        </w:tc>
      </w:tr>
      <w:tr w:rsidR="000E6195" w:rsidRPr="000E6195" w14:paraId="46B18671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45F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86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C2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17E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CFF7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Světlo do vitríny S4 Led spot na magnetickou lištu 0,72W    3000 K, R a = 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1A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CD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6D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00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E5E1267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89A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7A2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A28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00D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F4CF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174" 130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369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F25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130,000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1C9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216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C26A363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FD2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4B6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B6B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739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B1B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175" 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377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5F3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A76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263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1D7D6575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F3C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882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69B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E0B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529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176" 348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20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CD1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348,000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8A0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071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4CAE9F2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EF2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87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EBD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EA4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6943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91D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B89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487,000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ECA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5E9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2CDBFCC" w14:textId="77777777" w:rsidTr="000E6195">
        <w:trPr>
          <w:gridAfter w:val="1"/>
          <w:wAfter w:w="146" w:type="dxa"/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B9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4C474D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58508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1639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S5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99E0D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Světlo do vitríny S5 Led spot na magnetickou lištu 2,2W 3000 K, R a = 90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540AC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2F1AC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9,000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7227EF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3 669,08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6E62B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33 021,76</w:t>
            </w:r>
          </w:p>
        </w:tc>
      </w:tr>
      <w:tr w:rsidR="000E6195" w:rsidRPr="000E6195" w14:paraId="1ECEBE44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F39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B2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B5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51A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52B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>Světlo do vitríny S5 Led spot na magnetickou lištu 2,2W 3000 K, R a = 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A1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59E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22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6C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0B776CA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F31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C8F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9A0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E69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E66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175" 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5D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C0B1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114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B0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25AD6EE4" w14:textId="77777777" w:rsidTr="000E6195">
        <w:trPr>
          <w:gridAfter w:val="1"/>
          <w:wAfter w:w="146" w:type="dxa"/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F42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27750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201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C166D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93CD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S7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332DA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Světlo do vitríny S7 lineární LED svítidlo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12W</w:t>
            </w:r>
            <w:proofErr w:type="gram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/m, 12 V, 3000K, </w:t>
            </w: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Ra</w:t>
            </w:r>
            <w:proofErr w:type="spell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 </w:t>
            </w:r>
            <w:r w:rsidRPr="000E61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≥</w:t>
            </w: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 80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6B7EF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F2AA0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20,800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E711E9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1 220,72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AF571B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25 390,98</w:t>
            </w:r>
          </w:p>
        </w:tc>
      </w:tr>
      <w:tr w:rsidR="000E6195" w:rsidRPr="000E6195" w14:paraId="3237A45C" w14:textId="77777777" w:rsidTr="000E6195">
        <w:trPr>
          <w:gridAfter w:val="1"/>
          <w:wAfter w:w="146" w:type="dxa"/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F0A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152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2EC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BD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E05D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Světlo do vitríny S7 lineární LED svítidlo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14W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/m, 24 V, 3300K,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Ra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r w:rsidRPr="000E6195">
              <w:rPr>
                <w:rFonts w:ascii="Arial" w:eastAsia="Times New Roman" w:hAnsi="Arial" w:cs="Arial"/>
                <w:i/>
                <w:iCs/>
                <w:color w:val="969696"/>
                <w:sz w:val="14"/>
                <w:szCs w:val="14"/>
                <w:lang w:eastAsia="cs-CZ"/>
              </w:rPr>
              <w:t>≥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85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93D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DE3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FE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48E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EC782F8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25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D5E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8B9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C77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D503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174" 16,8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DB6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78F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16,800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D22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EDC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4330994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4D3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313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E22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5C6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861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176" 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47C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7E6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D26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EB9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C702184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6A8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948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EBB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A75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82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AAE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76D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20,800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4FC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3D2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8F606CD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93B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A9368F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202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9EE17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3B8F8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Spř</w:t>
            </w:r>
            <w:proofErr w:type="spellEnd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 S4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FF1CD1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 xml:space="preserve">Magnetická lišta 5x10,5mm délky </w:t>
            </w:r>
            <w:proofErr w:type="gram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1000mm</w:t>
            </w:r>
            <w:proofErr w:type="gramEnd"/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015CDC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54431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189,200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E9E4A54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1 397,25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96603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264 360,04</w:t>
            </w:r>
          </w:p>
        </w:tc>
      </w:tr>
      <w:tr w:rsidR="000E6195" w:rsidRPr="000E6195" w14:paraId="074C7AAB" w14:textId="77777777" w:rsidTr="000E6195">
        <w:trPr>
          <w:gridAfter w:val="1"/>
          <w:wAfter w:w="146" w:type="dxa"/>
          <w:trHeight w:val="39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EB1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E50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8B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34B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9801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Magnetická lišta5x10,5mm délky </w:t>
            </w:r>
            <w:proofErr w:type="gram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1000mm</w:t>
            </w:r>
            <w:proofErr w:type="gram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>Spř</w:t>
            </w:r>
            <w:proofErr w:type="spellEnd"/>
            <w:r w:rsidRPr="000E6195"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S4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A9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EE1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D75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1F3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7AB144FB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A50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B14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37E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7DF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F54A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174" 37,8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88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831A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37,800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525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A7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5BEEEB89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584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88D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78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47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895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175" 20,2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7E62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4D7E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20,200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B71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98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3CFF677E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C1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B10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164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00A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6BBB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. 176" 131,2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727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1907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  <w:t>131,200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DF82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606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6C70B47D" w14:textId="77777777" w:rsidTr="000E6195">
        <w:trPr>
          <w:gridAfter w:val="1"/>
          <w:wAfter w:w="146" w:type="dxa"/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291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0270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6D88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FB8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082D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53E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43F9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  <w:t>189,200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8CFC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7E1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195" w:rsidRPr="000E6195" w14:paraId="4C901E6E" w14:textId="77777777" w:rsidTr="000E6195">
        <w:trPr>
          <w:gridAfter w:val="1"/>
          <w:wAfter w:w="146" w:type="dxa"/>
          <w:trHeight w:val="45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01B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AF4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3DC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80C3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D5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9CA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3DA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30F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B41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B49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</w:pPr>
            <w:r w:rsidRPr="000E6195">
              <w:rPr>
                <w:rFonts w:ascii="Arial CE" w:eastAsia="Times New Roman" w:hAnsi="Arial CE"/>
                <w:color w:val="003366"/>
                <w:sz w:val="20"/>
                <w:szCs w:val="20"/>
                <w:lang w:eastAsia="cs-CZ"/>
              </w:rPr>
              <w:t>1 723 315,99</w:t>
            </w:r>
          </w:p>
        </w:tc>
      </w:tr>
      <w:tr w:rsidR="000E6195" w:rsidRPr="000E6195" w14:paraId="71AD603C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302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016D31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203</w:t>
            </w:r>
          </w:p>
        </w:tc>
        <w:tc>
          <w:tcPr>
            <w:tcW w:w="4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C6BCC7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44FF2D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Pol120</w:t>
            </w:r>
          </w:p>
        </w:tc>
        <w:tc>
          <w:tcPr>
            <w:tcW w:w="45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FE35DF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Instalace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655B4B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6C1753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7C7B0A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1 205 721,22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D071DF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1 205 721,22</w:t>
            </w:r>
          </w:p>
        </w:tc>
      </w:tr>
      <w:tr w:rsidR="000E6195" w:rsidRPr="000E6195" w14:paraId="08185807" w14:textId="77777777" w:rsidTr="000E6195">
        <w:trPr>
          <w:gridAfter w:val="1"/>
          <w:wAfter w:w="146" w:type="dxa"/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D10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CD2E33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204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720B88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31324E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Pol122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63A245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Kabeláž potřebná k funkčnosti osvětlení expozice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54F2EE" w14:textId="77777777" w:rsidR="000E6195" w:rsidRPr="000E6195" w:rsidRDefault="000E6195" w:rsidP="000E6195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proofErr w:type="spellStart"/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soub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F86156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FBB0805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517 594,77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2F7140" w14:textId="77777777" w:rsidR="000E6195" w:rsidRPr="000E6195" w:rsidRDefault="000E6195" w:rsidP="000E6195">
            <w:pPr>
              <w:suppressAutoHyphens w:val="0"/>
              <w:spacing w:after="0" w:line="240" w:lineRule="auto"/>
              <w:jc w:val="right"/>
              <w:rPr>
                <w:rFonts w:ascii="Arial CE" w:eastAsia="Times New Roman" w:hAnsi="Arial CE"/>
                <w:sz w:val="18"/>
                <w:szCs w:val="18"/>
                <w:lang w:eastAsia="cs-CZ"/>
              </w:rPr>
            </w:pPr>
            <w:r w:rsidRPr="000E6195">
              <w:rPr>
                <w:rFonts w:ascii="Arial CE" w:eastAsia="Times New Roman" w:hAnsi="Arial CE"/>
                <w:sz w:val="18"/>
                <w:szCs w:val="18"/>
                <w:lang w:eastAsia="cs-CZ"/>
              </w:rPr>
              <w:t>517 594,77</w:t>
            </w:r>
          </w:p>
        </w:tc>
      </w:tr>
      <w:tr w:rsidR="000E6195" w:rsidRPr="000E6195" w14:paraId="7322384C" w14:textId="77777777" w:rsidTr="000E6195">
        <w:trPr>
          <w:gridAfter w:val="1"/>
          <w:wAfter w:w="146" w:type="dxa"/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F5CBBA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956779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AF830C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4321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56CFD4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6FBA0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40795B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7C7797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04CC66" w14:textId="77777777" w:rsidR="000E6195" w:rsidRPr="000E6195" w:rsidRDefault="000E6195" w:rsidP="000E619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E61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</w:tbl>
    <w:p w14:paraId="68CE34DC" w14:textId="1B781DBB" w:rsidR="000E6195" w:rsidRDefault="000E6195" w:rsidP="00645F66"/>
    <w:p w14:paraId="200163F8" w14:textId="77777777" w:rsidR="000E6195" w:rsidRDefault="000E6195" w:rsidP="000E6195">
      <w:pPr>
        <w:suppressAutoHyphens w:val="0"/>
        <w:spacing w:after="200" w:line="276" w:lineRule="auto"/>
        <w:sectPr w:rsidR="000E6195" w:rsidSect="000E619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9B819BE" w14:textId="77777777" w:rsidR="00107DA1" w:rsidRDefault="00107DA1" w:rsidP="00107DA1">
      <w:pPr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06C07D4C" w14:textId="77777777" w:rsidR="00107DA1" w:rsidRDefault="00107DA1" w:rsidP="00107DA1">
      <w:pPr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219375F9" w14:textId="77777777" w:rsidR="00107DA1" w:rsidRPr="00B456F2" w:rsidRDefault="00107DA1" w:rsidP="00107DA1">
      <w:pPr>
        <w:rPr>
          <w:rStyle w:val="dn"/>
          <w:rFonts w:ascii="Tahoma" w:hAnsi="Tahoma" w:cs="Tahoma"/>
          <w:b/>
          <w:color w:val="000000"/>
          <w:sz w:val="20"/>
          <w:szCs w:val="20"/>
          <w:u w:color="000000"/>
        </w:rPr>
      </w:pPr>
      <w:r w:rsidRPr="00B456F2">
        <w:rPr>
          <w:rStyle w:val="dn"/>
          <w:rFonts w:ascii="Tahoma" w:hAnsi="Tahoma" w:cs="Tahoma"/>
          <w:b/>
          <w:color w:val="000000"/>
          <w:sz w:val="20"/>
          <w:szCs w:val="20"/>
          <w:u w:color="000000"/>
        </w:rPr>
        <w:t>Výstavní prostor</w:t>
      </w:r>
    </w:p>
    <w:p w14:paraId="31218F20" w14:textId="77777777" w:rsidR="00107DA1" w:rsidRDefault="00107DA1" w:rsidP="00107DA1">
      <w:pPr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Číslo místnosti: 20.</w:t>
      </w:r>
      <w:proofErr w:type="gramStart"/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179a</w:t>
      </w:r>
      <w:proofErr w:type="gramEnd"/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, 178, 176, 175, 174 (levé křídlo, v půdorysech zvýrazněny růžovou barvou)</w:t>
      </w:r>
    </w:p>
    <w:p w14:paraId="6F7C84E8" w14:textId="77777777" w:rsidR="00107DA1" w:rsidRDefault="00107DA1" w:rsidP="00107DA1">
      <w:pPr>
        <w:rPr>
          <w:rStyle w:val="dn"/>
          <w:rFonts w:ascii="Tahoma" w:hAnsi="Tahoma" w:cs="Tahoma"/>
          <w:color w:val="000000"/>
          <w:sz w:val="20"/>
          <w:szCs w:val="20"/>
          <w:u w:color="000000"/>
          <w:vertAlign w:val="superscript"/>
        </w:rPr>
      </w:pPr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Plocha: cca 1650 m</w:t>
      </w:r>
      <w:r>
        <w:rPr>
          <w:rStyle w:val="dn"/>
          <w:rFonts w:ascii="Tahoma" w:hAnsi="Tahoma" w:cs="Tahoma"/>
          <w:color w:val="000000"/>
          <w:sz w:val="20"/>
          <w:szCs w:val="20"/>
          <w:u w:color="000000"/>
          <w:vertAlign w:val="superscript"/>
        </w:rPr>
        <w:t>2</w:t>
      </w:r>
    </w:p>
    <w:p w14:paraId="1703A0A9" w14:textId="77777777" w:rsidR="00107DA1" w:rsidRDefault="00107DA1" w:rsidP="00107DA1">
      <w:pPr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Výška stropu: 6 m (nutno počítat s nízkými lustry – ve výšce cca 3-4 m)</w:t>
      </w:r>
    </w:p>
    <w:p w14:paraId="013727EC" w14:textId="77777777" w:rsidR="00107DA1" w:rsidRDefault="00107DA1" w:rsidP="00107DA1">
      <w:pPr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3C0348E0" w14:textId="77777777" w:rsidR="00107DA1" w:rsidRPr="00B456F2" w:rsidRDefault="00107DA1" w:rsidP="00107DA1">
      <w:pPr>
        <w:rPr>
          <w:rStyle w:val="dn"/>
          <w:rFonts w:ascii="Tahoma" w:hAnsi="Tahoma" w:cs="Tahoma"/>
          <w:b/>
          <w:color w:val="000000"/>
          <w:sz w:val="20"/>
          <w:szCs w:val="20"/>
          <w:u w:color="000000"/>
        </w:rPr>
      </w:pPr>
      <w:r w:rsidRPr="00B456F2">
        <w:rPr>
          <w:rStyle w:val="dn"/>
          <w:rFonts w:ascii="Tahoma" w:hAnsi="Tahoma" w:cs="Tahoma"/>
          <w:b/>
          <w:color w:val="000000"/>
          <w:sz w:val="20"/>
          <w:szCs w:val="20"/>
          <w:u w:color="000000"/>
        </w:rPr>
        <w:t>Přístupové cesty v rámci budovy</w:t>
      </w:r>
    </w:p>
    <w:p w14:paraId="650F7F6F" w14:textId="77777777" w:rsidR="00107DA1" w:rsidRPr="008D196D" w:rsidRDefault="00107DA1" w:rsidP="00107DA1">
      <w:pPr>
        <w:rPr>
          <w:rStyle w:val="dn"/>
          <w:rFonts w:ascii="Tahoma" w:hAnsi="Tahoma" w:cs="Tahoma"/>
          <w:color w:val="000000"/>
          <w:sz w:val="20"/>
          <w:szCs w:val="20"/>
          <w:u w:color="000000"/>
          <w:vertAlign w:val="superscript"/>
        </w:rPr>
      </w:pPr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Nosnost podlah: 500 kg/m</w:t>
      </w:r>
      <w:r>
        <w:rPr>
          <w:rStyle w:val="dn"/>
          <w:rFonts w:ascii="Tahoma" w:hAnsi="Tahoma" w:cs="Tahoma"/>
          <w:color w:val="000000"/>
          <w:sz w:val="20"/>
          <w:szCs w:val="20"/>
          <w:u w:color="000000"/>
          <w:vertAlign w:val="superscript"/>
        </w:rPr>
        <w:t>2</w:t>
      </w:r>
    </w:p>
    <w:p w14:paraId="1E98A443" w14:textId="77777777" w:rsidR="00107DA1" w:rsidRDefault="00107DA1" w:rsidP="00107DA1">
      <w:pPr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Nosnost nákladního výtahu: 2000 kg</w:t>
      </w:r>
    </w:p>
    <w:p w14:paraId="60E25722" w14:textId="77777777" w:rsidR="00107DA1" w:rsidRDefault="00107DA1" w:rsidP="00107DA1">
      <w:pPr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Plocha nákladního výtahu: 2350 x 1700 mm</w:t>
      </w:r>
    </w:p>
    <w:p w14:paraId="6635A76A" w14:textId="77777777" w:rsidR="00107DA1" w:rsidRDefault="00107DA1" w:rsidP="00107DA1">
      <w:pPr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Šířka dveří nákladního výtahu: 1200 mm</w:t>
      </w:r>
    </w:p>
    <w:p w14:paraId="33647536" w14:textId="77777777" w:rsidR="00107DA1" w:rsidRDefault="00107DA1" w:rsidP="00107DA1">
      <w:pPr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Rozměry dveří v chodbách: 1450 x 3140 mm</w:t>
      </w:r>
    </w:p>
    <w:p w14:paraId="2FF15B14" w14:textId="77777777" w:rsidR="00107DA1" w:rsidRDefault="00107DA1" w:rsidP="00107DA1">
      <w:pPr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593FEC86" w14:textId="77777777" w:rsidR="00107DA1" w:rsidRDefault="00107DA1" w:rsidP="00107DA1">
      <w:pPr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0461BDDB" w14:textId="2CE45B6B" w:rsidR="00107DA1" w:rsidRDefault="00107DA1" w:rsidP="00107DA1">
      <w:pPr>
        <w:rPr>
          <w:rStyle w:val="dn"/>
          <w:rFonts w:ascii="Tahoma" w:hAnsi="Tahoma" w:cs="Tahoma"/>
          <w:noProof/>
          <w:color w:val="000000"/>
          <w:sz w:val="20"/>
          <w:szCs w:val="20"/>
          <w:u w:color="000000"/>
        </w:rPr>
      </w:pPr>
      <w:r>
        <w:rPr>
          <w:rStyle w:val="dn"/>
          <w:rFonts w:ascii="Tahoma" w:hAnsi="Tahoma" w:cs="Tahoma"/>
          <w:noProof/>
          <w:color w:val="000000"/>
          <w:sz w:val="20"/>
          <w:szCs w:val="20"/>
          <w:u w:color="000000"/>
        </w:rPr>
        <w:t>xxx</w:t>
      </w:r>
    </w:p>
    <w:p w14:paraId="4F93D324" w14:textId="77777777" w:rsidR="00107DA1" w:rsidRDefault="00107DA1">
      <w:pPr>
        <w:suppressAutoHyphens w:val="0"/>
        <w:spacing w:after="200" w:line="276" w:lineRule="auto"/>
        <w:rPr>
          <w:rStyle w:val="dn"/>
          <w:rFonts w:ascii="Tahoma" w:hAnsi="Tahoma" w:cs="Tahoma"/>
          <w:noProof/>
          <w:color w:val="000000"/>
          <w:sz w:val="20"/>
          <w:szCs w:val="20"/>
          <w:u w:color="000000"/>
        </w:rPr>
      </w:pPr>
      <w:r>
        <w:rPr>
          <w:rStyle w:val="dn"/>
          <w:rFonts w:ascii="Tahoma" w:hAnsi="Tahoma" w:cs="Tahoma"/>
          <w:noProof/>
          <w:color w:val="000000"/>
          <w:sz w:val="20"/>
          <w:szCs w:val="20"/>
          <w:u w:color="000000"/>
        </w:rPr>
        <w:br w:type="page"/>
      </w:r>
    </w:p>
    <w:p w14:paraId="60D48CA3" w14:textId="77777777" w:rsidR="00107DA1" w:rsidRDefault="00107DA1" w:rsidP="00107DA1">
      <w:pPr>
        <w:rPr>
          <w:rStyle w:val="dn"/>
          <w:rFonts w:ascii="Tahoma" w:hAnsi="Tahoma" w:cs="Tahoma"/>
          <w:b/>
          <w:color w:val="000000"/>
          <w:sz w:val="20"/>
          <w:szCs w:val="20"/>
          <w:u w:color="000000"/>
        </w:rPr>
      </w:pPr>
    </w:p>
    <w:p w14:paraId="55242646" w14:textId="77777777" w:rsidR="00107DA1" w:rsidRPr="00B456F2" w:rsidRDefault="00107DA1" w:rsidP="00107DA1">
      <w:pPr>
        <w:rPr>
          <w:rStyle w:val="dn"/>
          <w:rFonts w:ascii="Tahoma" w:hAnsi="Tahoma" w:cs="Tahoma"/>
          <w:b/>
          <w:color w:val="000000"/>
          <w:sz w:val="20"/>
          <w:szCs w:val="20"/>
          <w:u w:color="000000"/>
        </w:rPr>
      </w:pPr>
      <w:r>
        <w:rPr>
          <w:rStyle w:val="dn"/>
          <w:rFonts w:ascii="Tahoma" w:hAnsi="Tahoma" w:cs="Tahoma"/>
          <w:b/>
          <w:color w:val="000000"/>
          <w:sz w:val="20"/>
          <w:szCs w:val="20"/>
          <w:u w:color="000000"/>
        </w:rPr>
        <w:t>Funkční vzorky</w:t>
      </w:r>
    </w:p>
    <w:p w14:paraId="66DD3C32" w14:textId="77777777" w:rsidR="00107DA1" w:rsidRDefault="00107DA1" w:rsidP="00107DA1">
      <w:pPr>
        <w:jc w:val="both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Jedná se o specifické prvky</w:t>
      </w:r>
      <w:r w:rsidRPr="00BF7E05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, které </w:t>
      </w:r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mají technologicky společný základ s dalšími a principiálně se </w:t>
      </w:r>
      <w:r w:rsidRPr="00BF7E05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opakují</w:t>
      </w:r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. Schválením uvedených prvků jako </w:t>
      </w:r>
      <w:r w:rsidRPr="00BF7E05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funkční</w:t>
      </w:r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ch</w:t>
      </w:r>
      <w:r w:rsidRPr="00BF7E05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 vzork</w:t>
      </w:r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ů dojde k automaticky k odsouhlasení i jim podobných konstrukcí</w:t>
      </w:r>
      <w:r w:rsidRPr="00BF7E05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.</w:t>
      </w:r>
    </w:p>
    <w:p w14:paraId="505B322A" w14:textId="77777777" w:rsidR="00107DA1" w:rsidRPr="00020C00" w:rsidRDefault="00107DA1" w:rsidP="00107DA1">
      <w:pPr>
        <w:jc w:val="both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tbl>
      <w:tblPr>
        <w:tblStyle w:val="Mkatabulky"/>
        <w:tblW w:w="1045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668"/>
        <w:gridCol w:w="8788"/>
      </w:tblGrid>
      <w:tr w:rsidR="00107DA1" w14:paraId="443FEDF1" w14:textId="77777777" w:rsidTr="00613443"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55A05397" w14:textId="77777777" w:rsidR="00107DA1" w:rsidRDefault="00107DA1" w:rsidP="00613443">
            <w:pPr>
              <w:rPr>
                <w:rStyle w:val="dn"/>
                <w:rFonts w:ascii="Tahoma" w:hAnsi="Tahoma" w:cs="Tahoma"/>
                <w:color w:val="000000"/>
                <w:sz w:val="20"/>
                <w:szCs w:val="20"/>
                <w:u w:color="000000"/>
              </w:rPr>
            </w:pPr>
            <w:r>
              <w:rPr>
                <w:rStyle w:val="dn"/>
                <w:rFonts w:ascii="Tahoma" w:hAnsi="Tahoma" w:cs="Tahoma"/>
                <w:color w:val="000000"/>
                <w:sz w:val="20"/>
                <w:szCs w:val="20"/>
                <w:u w:color="000000"/>
              </w:rPr>
              <w:t>Typ výrobku</w:t>
            </w:r>
          </w:p>
        </w:tc>
        <w:tc>
          <w:tcPr>
            <w:tcW w:w="8788" w:type="dxa"/>
            <w:shd w:val="clear" w:color="auto" w:fill="BFBFBF" w:themeFill="background1" w:themeFillShade="BF"/>
            <w:vAlign w:val="center"/>
          </w:tcPr>
          <w:p w14:paraId="02B3BC00" w14:textId="77777777" w:rsidR="00107DA1" w:rsidRDefault="00107DA1" w:rsidP="00613443">
            <w:pPr>
              <w:rPr>
                <w:rStyle w:val="dn"/>
                <w:rFonts w:ascii="Tahoma" w:hAnsi="Tahoma" w:cs="Tahoma"/>
                <w:color w:val="000000"/>
                <w:sz w:val="20"/>
                <w:szCs w:val="20"/>
                <w:u w:color="000000"/>
              </w:rPr>
            </w:pPr>
            <w:r>
              <w:rPr>
                <w:rStyle w:val="dn"/>
                <w:rFonts w:ascii="Tahoma" w:hAnsi="Tahoma" w:cs="Tahoma"/>
                <w:color w:val="000000"/>
                <w:sz w:val="20"/>
                <w:szCs w:val="20"/>
                <w:u w:color="000000"/>
              </w:rPr>
              <w:t>Textace z Průvodní zprávy</w:t>
            </w:r>
          </w:p>
        </w:tc>
      </w:tr>
      <w:tr w:rsidR="00107DA1" w14:paraId="640A1763" w14:textId="77777777" w:rsidTr="00613443">
        <w:trPr>
          <w:trHeight w:val="574"/>
        </w:trPr>
        <w:tc>
          <w:tcPr>
            <w:tcW w:w="1668" w:type="dxa"/>
            <w:vAlign w:val="center"/>
          </w:tcPr>
          <w:p w14:paraId="63981B41" w14:textId="77777777" w:rsidR="00107DA1" w:rsidRPr="00C26EA6" w:rsidRDefault="00107DA1" w:rsidP="00613443">
            <w:pPr>
              <w:rPr>
                <w:rStyle w:val="dn"/>
                <w:rFonts w:ascii="Tahoma" w:hAnsi="Tahoma" w:cs="Tahoma"/>
                <w:color w:val="000000"/>
                <w:sz w:val="20"/>
                <w:szCs w:val="20"/>
                <w:highlight w:val="cyan"/>
                <w:u w:color="000000"/>
              </w:rPr>
            </w:pPr>
            <w:r>
              <w:t>Detailní řešení sendvičových voštinových desek</w:t>
            </w:r>
          </w:p>
        </w:tc>
        <w:tc>
          <w:tcPr>
            <w:tcW w:w="8788" w:type="dxa"/>
            <w:vAlign w:val="center"/>
          </w:tcPr>
          <w:p w14:paraId="5D5A8240" w14:textId="77777777" w:rsidR="00107DA1" w:rsidRDefault="00107DA1" w:rsidP="00613443">
            <w:pPr>
              <w:jc w:val="both"/>
            </w:pPr>
            <w:r>
              <w:t xml:space="preserve">Materiál hliníkových plechů vrchního a spodního pláště je ENAW 1050 H24 o tloušťce </w:t>
            </w:r>
            <w:proofErr w:type="gramStart"/>
            <w:r>
              <w:t>1mm</w:t>
            </w:r>
            <w:proofErr w:type="gramEnd"/>
            <w:r>
              <w:t xml:space="preserve">. Mezi tyto skiny bude vlepeno hliníkové voštinové jádro ENAW 3003 H18 pomocí dvousložkového lepidla SIKA FORCE L35. Tloušťka hliníkové fólie, ze které bude hliníkové voštinové jádro vyrobeno bude 0,060mm a 0,075mm, velikost oka hliníkové voštiny </w:t>
            </w:r>
            <w:proofErr w:type="gramStart"/>
            <w:r>
              <w:t>6mm</w:t>
            </w:r>
            <w:proofErr w:type="gramEnd"/>
            <w:r>
              <w:t xml:space="preserve"> – 13mm. Toto vše v závislosti na požadavcích na pevnost, tuhost a hmotnost daných voštinových panelů. Způsob ukotvení podpěr hliníkových/ocelových trubek dle předpokladu specifikovaného v konstrukční části projektu na základě provedených zkoušek a měření, ověřeného při realizaci v rámci dílenské dokumentace.</w:t>
            </w:r>
          </w:p>
          <w:p w14:paraId="7443B1D4" w14:textId="77777777" w:rsidR="00107DA1" w:rsidRPr="00C26EA6" w:rsidRDefault="00107DA1" w:rsidP="00613443">
            <w:pPr>
              <w:jc w:val="both"/>
              <w:rPr>
                <w:rStyle w:val="dn"/>
                <w:rFonts w:ascii="Tahoma" w:hAnsi="Tahoma" w:cs="Tahoma"/>
                <w:color w:val="000000"/>
                <w:sz w:val="20"/>
                <w:szCs w:val="20"/>
                <w:highlight w:val="cyan"/>
                <w:u w:color="000000"/>
              </w:rPr>
            </w:pPr>
            <w:r>
              <w:t xml:space="preserve">Hrany u rovinných pravoúhlých panelů budou zhotoveny tak, že bude při výrobě použita vanička, do které se </w:t>
            </w:r>
            <w:proofErr w:type="gramStart"/>
            <w:r>
              <w:t>vloží</w:t>
            </w:r>
            <w:proofErr w:type="gramEnd"/>
            <w:r>
              <w:t xml:space="preserve"> hliníkové voštinové jádro, přikryje se krycím plechem a poté se s celým panelem zalisuje. Ve všech ostatních případech se bude postupovat tak, že bude zhotovena lišta, která bude po stranách hustě naříznutá, následně ohraněná s tím, že naříznutí po stranách umožní vytvořit potřebné rádiusy. Lišta pak bude vložena do panelu a zalisována do přesného tvaru a scelena a případně upravena tak, aby byl panel před eloxováním zcela bez defektů. Úprava povrchu před eloxováním bude provedena chemicky mořením na strukturu přírodního hliníkového plechu, jehož charakter </w:t>
            </w:r>
            <w:proofErr w:type="spellStart"/>
            <w:r>
              <w:t>elox</w:t>
            </w:r>
            <w:proofErr w:type="spellEnd"/>
            <w:r>
              <w:t xml:space="preserve"> </w:t>
            </w:r>
            <w:proofErr w:type="gramStart"/>
            <w:r>
              <w:t>podpoří</w:t>
            </w:r>
            <w:proofErr w:type="gramEnd"/>
            <w:r>
              <w:t xml:space="preserve">. Vzorkovaný referenční povrch je vyroben jako dekorativní černý </w:t>
            </w:r>
            <w:proofErr w:type="spellStart"/>
            <w:r>
              <w:t>elox</w:t>
            </w:r>
            <w:proofErr w:type="spellEnd"/>
            <w:r>
              <w:t xml:space="preserve"> o síle min 15 mikronů, který se nanášel na sílu 20 mikronů.</w:t>
            </w:r>
          </w:p>
        </w:tc>
      </w:tr>
      <w:tr w:rsidR="00107DA1" w14:paraId="3054F4D6" w14:textId="77777777" w:rsidTr="00613443">
        <w:trPr>
          <w:trHeight w:val="618"/>
        </w:trPr>
        <w:tc>
          <w:tcPr>
            <w:tcW w:w="1668" w:type="dxa"/>
            <w:vAlign w:val="center"/>
          </w:tcPr>
          <w:p w14:paraId="72301717" w14:textId="77777777" w:rsidR="00107DA1" w:rsidRPr="00C26EA6" w:rsidRDefault="00107DA1" w:rsidP="00613443">
            <w:pPr>
              <w:rPr>
                <w:rStyle w:val="dn"/>
                <w:rFonts w:ascii="Tahoma" w:hAnsi="Tahoma" w:cs="Tahoma"/>
                <w:color w:val="000000"/>
                <w:sz w:val="20"/>
                <w:szCs w:val="20"/>
                <w:highlight w:val="cyan"/>
                <w:u w:color="000000"/>
              </w:rPr>
            </w:pPr>
            <w:r>
              <w:t>Nášlapné plochy</w:t>
            </w:r>
          </w:p>
        </w:tc>
        <w:tc>
          <w:tcPr>
            <w:tcW w:w="8788" w:type="dxa"/>
            <w:vAlign w:val="center"/>
          </w:tcPr>
          <w:p w14:paraId="39F2BD4D" w14:textId="77777777" w:rsidR="00107DA1" w:rsidRPr="00C26EA6" w:rsidRDefault="00107DA1" w:rsidP="00613443">
            <w:pPr>
              <w:jc w:val="both"/>
              <w:rPr>
                <w:rStyle w:val="dn"/>
                <w:rFonts w:ascii="Tahoma" w:hAnsi="Tahoma" w:cs="Tahoma"/>
                <w:color w:val="000000"/>
                <w:sz w:val="20"/>
                <w:szCs w:val="20"/>
                <w:highlight w:val="cyan"/>
                <w:u w:color="000000"/>
              </w:rPr>
            </w:pPr>
            <w:r>
              <w:t xml:space="preserve">Budou řešeny z </w:t>
            </w:r>
            <w:proofErr w:type="gramStart"/>
            <w:r>
              <w:t>2mm</w:t>
            </w:r>
            <w:proofErr w:type="gramEnd"/>
            <w:r>
              <w:t xml:space="preserve"> ocelového plechu za tepla válcovaného impregnovaného </w:t>
            </w:r>
            <w:proofErr w:type="spellStart"/>
            <w:r>
              <w:t>paraloidem</w:t>
            </w:r>
            <w:proofErr w:type="spellEnd"/>
            <w:r>
              <w:t xml:space="preserve"> a povrchově voskovaného do vzhledu příbuzného vzhledu eloxovaných sendvičových povrchů.</w:t>
            </w:r>
          </w:p>
        </w:tc>
      </w:tr>
      <w:tr w:rsidR="00107DA1" w14:paraId="69E4BAC6" w14:textId="77777777" w:rsidTr="00613443">
        <w:trPr>
          <w:trHeight w:val="570"/>
        </w:trPr>
        <w:tc>
          <w:tcPr>
            <w:tcW w:w="1668" w:type="dxa"/>
            <w:vAlign w:val="center"/>
          </w:tcPr>
          <w:p w14:paraId="4641829E" w14:textId="77777777" w:rsidR="00107DA1" w:rsidRPr="009E3450" w:rsidRDefault="00107DA1" w:rsidP="00613443">
            <w:pPr>
              <w:rPr>
                <w:rStyle w:val="dn"/>
                <w:rFonts w:ascii="Tahoma" w:hAnsi="Tahoma" w:cs="Tahoma"/>
                <w:sz w:val="20"/>
                <w:szCs w:val="20"/>
                <w:u w:color="000000"/>
              </w:rPr>
            </w:pPr>
            <w:r w:rsidRPr="009E3450">
              <w:rPr>
                <w:rStyle w:val="dn"/>
                <w:rFonts w:ascii="Tahoma" w:hAnsi="Tahoma" w:cs="Tahoma"/>
                <w:sz w:val="20"/>
                <w:szCs w:val="20"/>
                <w:u w:color="000000"/>
              </w:rPr>
              <w:t>Probarvené sklo</w:t>
            </w:r>
          </w:p>
        </w:tc>
        <w:tc>
          <w:tcPr>
            <w:tcW w:w="8788" w:type="dxa"/>
            <w:vAlign w:val="center"/>
          </w:tcPr>
          <w:p w14:paraId="5A3CCF2C" w14:textId="77777777" w:rsidR="00107DA1" w:rsidRPr="00C26EA6" w:rsidRDefault="00107DA1" w:rsidP="00613443">
            <w:pPr>
              <w:jc w:val="both"/>
              <w:rPr>
                <w:rStyle w:val="dn"/>
                <w:rFonts w:ascii="Tahoma" w:hAnsi="Tahoma" w:cs="Tahoma"/>
                <w:sz w:val="20"/>
                <w:szCs w:val="20"/>
                <w:highlight w:val="cyan"/>
                <w:u w:color="000000"/>
              </w:rPr>
            </w:pPr>
            <w:r>
              <w:t xml:space="preserve">Obvodové stěnové vitríny v místnosti 20.177 jsou řešeny tak, že nemají záda a nechávají průhled návštěvníků dosáhnout na kompozici exponátů a grafických prvků a v pozadí výmalbu místnosti, přičemž oddělují diváka od obsahu vitríny mírně ztmaveným ve hmotě probarveným sklem (např. AGC </w:t>
            </w:r>
            <w:proofErr w:type="spellStart"/>
            <w:r>
              <w:t>Planibel</w:t>
            </w:r>
            <w:proofErr w:type="spellEnd"/>
            <w:r>
              <w:t xml:space="preserve"> </w:t>
            </w:r>
            <w:proofErr w:type="spellStart"/>
            <w:r>
              <w:t>Grey</w:t>
            </w:r>
            <w:proofErr w:type="spellEnd"/>
            <w:r>
              <w:t>, bude schváleno při vzorkování) umožňujícím vyniknout vystaveným prvkům principem kontrastu jasů.</w:t>
            </w:r>
          </w:p>
        </w:tc>
      </w:tr>
      <w:tr w:rsidR="00107DA1" w14:paraId="0CAA1723" w14:textId="77777777" w:rsidTr="00613443">
        <w:trPr>
          <w:trHeight w:val="648"/>
        </w:trPr>
        <w:tc>
          <w:tcPr>
            <w:tcW w:w="1668" w:type="dxa"/>
            <w:vAlign w:val="center"/>
          </w:tcPr>
          <w:p w14:paraId="06DE3E6F" w14:textId="77777777" w:rsidR="00107DA1" w:rsidRPr="00C26EA6" w:rsidRDefault="00107DA1" w:rsidP="00613443">
            <w:pPr>
              <w:rPr>
                <w:rStyle w:val="dn"/>
                <w:rFonts w:ascii="Tahoma" w:hAnsi="Tahoma" w:cs="Tahoma"/>
                <w:sz w:val="20"/>
                <w:szCs w:val="20"/>
                <w:highlight w:val="cyan"/>
                <w:u w:color="000000"/>
              </w:rPr>
            </w:pPr>
            <w:r>
              <w:t>Spárování dělení mimo rohové spoje</w:t>
            </w:r>
          </w:p>
        </w:tc>
        <w:tc>
          <w:tcPr>
            <w:tcW w:w="8788" w:type="dxa"/>
            <w:vAlign w:val="center"/>
          </w:tcPr>
          <w:p w14:paraId="170DEF82" w14:textId="77777777" w:rsidR="00107DA1" w:rsidRPr="00C26EA6" w:rsidRDefault="00107DA1" w:rsidP="00613443">
            <w:pPr>
              <w:jc w:val="both"/>
              <w:rPr>
                <w:rStyle w:val="dn"/>
                <w:rFonts w:ascii="Tahoma" w:hAnsi="Tahoma" w:cs="Tahoma"/>
                <w:sz w:val="20"/>
                <w:szCs w:val="20"/>
                <w:highlight w:val="cyan"/>
                <w:u w:color="000000"/>
              </w:rPr>
            </w:pPr>
            <w:r>
              <w:t>Autorským dozorem bude rozhodnuta varianta mezi čirým a černým spárováním.</w:t>
            </w:r>
          </w:p>
        </w:tc>
      </w:tr>
      <w:tr w:rsidR="00107DA1" w14:paraId="6D717E2E" w14:textId="77777777" w:rsidTr="00613443">
        <w:trPr>
          <w:trHeight w:val="745"/>
        </w:trPr>
        <w:tc>
          <w:tcPr>
            <w:tcW w:w="1668" w:type="dxa"/>
            <w:vAlign w:val="center"/>
          </w:tcPr>
          <w:p w14:paraId="74464313" w14:textId="77777777" w:rsidR="00107DA1" w:rsidRPr="00C26EA6" w:rsidRDefault="00107DA1" w:rsidP="00613443">
            <w:pPr>
              <w:rPr>
                <w:rStyle w:val="dn"/>
                <w:rFonts w:ascii="Tahoma" w:hAnsi="Tahoma" w:cs="Tahoma"/>
                <w:sz w:val="20"/>
                <w:szCs w:val="20"/>
                <w:highlight w:val="cyan"/>
                <w:u w:color="000000"/>
              </w:rPr>
            </w:pPr>
            <w:r w:rsidRPr="009E3450">
              <w:rPr>
                <w:rStyle w:val="dn"/>
                <w:rFonts w:ascii="Tahoma" w:hAnsi="Tahoma" w:cs="Tahoma"/>
                <w:sz w:val="20"/>
                <w:szCs w:val="20"/>
                <w:u w:color="000000"/>
              </w:rPr>
              <w:t>Barva jednotlivých prvků osvětlení</w:t>
            </w:r>
          </w:p>
        </w:tc>
        <w:tc>
          <w:tcPr>
            <w:tcW w:w="8788" w:type="dxa"/>
            <w:vAlign w:val="center"/>
          </w:tcPr>
          <w:p w14:paraId="468813EE" w14:textId="77777777" w:rsidR="00107DA1" w:rsidRPr="009E3450" w:rsidRDefault="00107DA1" w:rsidP="00613443">
            <w:pPr>
              <w:jc w:val="both"/>
              <w:rPr>
                <w:highlight w:val="cyan"/>
              </w:rPr>
            </w:pPr>
            <w:r>
              <w:t>Veškeré prvky budou realizovány v černé barvě. Výjimkou jsou prvky integrované v částech expozice s nativně jinou barevnou specifikací, kde dojde k odladění na základě vzorkování a scelení s navazující barvou v rámci sestavy.</w:t>
            </w:r>
          </w:p>
        </w:tc>
      </w:tr>
      <w:tr w:rsidR="00107DA1" w14:paraId="60D42EF1" w14:textId="77777777" w:rsidTr="00613443">
        <w:trPr>
          <w:trHeight w:val="611"/>
        </w:trPr>
        <w:tc>
          <w:tcPr>
            <w:tcW w:w="1668" w:type="dxa"/>
            <w:vAlign w:val="center"/>
          </w:tcPr>
          <w:p w14:paraId="36029A0E" w14:textId="77777777" w:rsidR="00107DA1" w:rsidRPr="00C26EA6" w:rsidRDefault="00107DA1" w:rsidP="00613443">
            <w:pPr>
              <w:rPr>
                <w:rStyle w:val="dn"/>
                <w:rFonts w:ascii="Tahoma" w:hAnsi="Tahoma" w:cs="Tahoma"/>
                <w:sz w:val="20"/>
                <w:szCs w:val="20"/>
                <w:highlight w:val="cyan"/>
                <w:u w:color="000000"/>
              </w:rPr>
            </w:pPr>
            <w:r>
              <w:t>čidla</w:t>
            </w:r>
          </w:p>
        </w:tc>
        <w:tc>
          <w:tcPr>
            <w:tcW w:w="8788" w:type="dxa"/>
            <w:vAlign w:val="center"/>
          </w:tcPr>
          <w:p w14:paraId="1CDCE1EE" w14:textId="77777777" w:rsidR="00107DA1" w:rsidRPr="00C26EA6" w:rsidRDefault="00107DA1" w:rsidP="00613443">
            <w:pPr>
              <w:jc w:val="both"/>
              <w:rPr>
                <w:rStyle w:val="dn"/>
                <w:rFonts w:ascii="Tahoma" w:hAnsi="Tahoma" w:cs="Tahoma"/>
                <w:sz w:val="20"/>
                <w:szCs w:val="20"/>
                <w:highlight w:val="cyan"/>
                <w:u w:color="000000"/>
              </w:rPr>
            </w:pPr>
            <w:r>
              <w:t>Všechna čidla, jejich součásti a kabeláže budou černá. V případě jakékoli přítomnosti čidel v expozici budou tato řešena v konzistenci s architektonickým návrhem expozice a jsou striktně podřízena vzorkování.</w:t>
            </w:r>
          </w:p>
        </w:tc>
      </w:tr>
      <w:tr w:rsidR="00107DA1" w14:paraId="53C4E86D" w14:textId="77777777" w:rsidTr="00613443">
        <w:trPr>
          <w:trHeight w:val="651"/>
        </w:trPr>
        <w:tc>
          <w:tcPr>
            <w:tcW w:w="1668" w:type="dxa"/>
            <w:vAlign w:val="center"/>
          </w:tcPr>
          <w:p w14:paraId="4719B854" w14:textId="77777777" w:rsidR="00107DA1" w:rsidRPr="009E3450" w:rsidRDefault="00107DA1" w:rsidP="00613443">
            <w:pPr>
              <w:rPr>
                <w:rStyle w:val="dn"/>
                <w:rFonts w:ascii="Tahoma" w:hAnsi="Tahoma" w:cs="Tahoma"/>
                <w:sz w:val="20"/>
                <w:szCs w:val="20"/>
                <w:u w:color="000000"/>
              </w:rPr>
            </w:pPr>
            <w:r w:rsidRPr="009E3450">
              <w:rPr>
                <w:rStyle w:val="dn"/>
                <w:rFonts w:ascii="Tahoma" w:hAnsi="Tahoma" w:cs="Tahoma"/>
                <w:sz w:val="20"/>
                <w:szCs w:val="20"/>
                <w:u w:color="000000"/>
              </w:rPr>
              <w:t>AV technologie</w:t>
            </w:r>
          </w:p>
        </w:tc>
        <w:tc>
          <w:tcPr>
            <w:tcW w:w="8788" w:type="dxa"/>
            <w:vAlign w:val="center"/>
          </w:tcPr>
          <w:p w14:paraId="40C1541E" w14:textId="77777777" w:rsidR="00107DA1" w:rsidRPr="00C26EA6" w:rsidRDefault="00107DA1" w:rsidP="00613443">
            <w:pPr>
              <w:jc w:val="both"/>
              <w:rPr>
                <w:rStyle w:val="dn"/>
                <w:rFonts w:ascii="Tahoma" w:hAnsi="Tahoma" w:cs="Tahoma"/>
                <w:sz w:val="20"/>
                <w:szCs w:val="20"/>
                <w:highlight w:val="cyan"/>
                <w:u w:color="000000"/>
              </w:rPr>
            </w:pPr>
            <w:r>
              <w:t>Veškeré technologické prvky AV (nebude-li při závazném vzorkování autorským dozorem výjimečně rozhodnuto jinak) budou realizovány v černé barvě.</w:t>
            </w:r>
          </w:p>
        </w:tc>
      </w:tr>
    </w:tbl>
    <w:p w14:paraId="44157C28" w14:textId="77777777" w:rsidR="00107DA1" w:rsidRPr="00E51318" w:rsidRDefault="00107DA1" w:rsidP="00107DA1">
      <w:pPr>
        <w:rPr>
          <w:sz w:val="20"/>
          <w:szCs w:val="20"/>
        </w:rPr>
      </w:pPr>
    </w:p>
    <w:sectPr w:rsidR="00107DA1" w:rsidRPr="00E51318" w:rsidSect="00EA7DF3">
      <w:footerReference w:type="default" r:id="rId12"/>
      <w:headerReference w:type="first" r:id="rId13"/>
      <w:pgSz w:w="11906" w:h="16838"/>
      <w:pgMar w:top="13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1E5F" w14:textId="77777777" w:rsidR="002C68B1" w:rsidRDefault="002C68B1" w:rsidP="0051413A">
      <w:pPr>
        <w:spacing w:after="0" w:line="240" w:lineRule="auto"/>
      </w:pPr>
      <w:r>
        <w:separator/>
      </w:r>
    </w:p>
  </w:endnote>
  <w:endnote w:type="continuationSeparator" w:id="0">
    <w:p w14:paraId="4B20DFB6" w14:textId="77777777" w:rsidR="002C68B1" w:rsidRDefault="002C68B1" w:rsidP="0051413A">
      <w:pPr>
        <w:spacing w:after="0" w:line="240" w:lineRule="auto"/>
      </w:pPr>
      <w:r>
        <w:continuationSeparator/>
      </w:r>
    </w:p>
  </w:endnote>
  <w:endnote w:type="continuationNotice" w:id="1">
    <w:p w14:paraId="0E021780" w14:textId="77777777" w:rsidR="002C68B1" w:rsidRDefault="002C68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E">
    <w:panose1 w:val="020B0604020202020204"/>
    <w:charset w:val="00"/>
    <w:family w:val="roman"/>
    <w:pitch w:val="default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lavika Regular">
    <w:altName w:val="Calibri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D311" w14:textId="77777777" w:rsidR="00602FCA" w:rsidRDefault="00602FCA" w:rsidP="009E27AA">
    <w:pPr>
      <w:pStyle w:val="Zpat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0E39A6">
      <w:rPr>
        <w:noProof/>
      </w:rPr>
      <w:t>11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74297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0664D255" w14:textId="77777777" w:rsidR="00000000" w:rsidRPr="005F68F6" w:rsidRDefault="00000000" w:rsidP="00406EAD">
        <w:pPr>
          <w:pStyle w:val="Zpat"/>
          <w:spacing w:line="276" w:lineRule="auto"/>
          <w:ind w:left="-567" w:right="-457"/>
          <w:jc w:val="center"/>
          <w:rPr>
            <w:rFonts w:ascii="Klavika Regular" w:hAnsi="Klavika Regular"/>
            <w:color w:val="000000" w:themeColor="text1"/>
            <w:sz w:val="16"/>
            <w:szCs w:val="16"/>
          </w:rPr>
        </w:pPr>
        <w:r w:rsidRPr="000D53C9">
          <w:rPr>
            <w:noProof/>
            <w:sz w:val="16"/>
            <w:szCs w:val="16"/>
          </w:rPr>
          <w:t xml:space="preserve"> </w:t>
        </w:r>
      </w:p>
      <w:p w14:paraId="64E5B7A8" w14:textId="77777777" w:rsidR="00000000" w:rsidRDefault="00000000" w:rsidP="00AC44E1">
        <w:pPr>
          <w:pStyle w:val="Zpat"/>
        </w:pPr>
      </w:p>
      <w:p w14:paraId="5BC38B63" w14:textId="77777777" w:rsidR="00000000" w:rsidRPr="00F927D8" w:rsidRDefault="00000000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F927D8">
          <w:rPr>
            <w:rFonts w:ascii="Tahoma" w:hAnsi="Tahoma" w:cs="Tahoma"/>
            <w:sz w:val="20"/>
            <w:szCs w:val="20"/>
          </w:rPr>
          <w:fldChar w:fldCharType="begin"/>
        </w:r>
        <w:r w:rsidRPr="00F927D8">
          <w:rPr>
            <w:rFonts w:ascii="Tahoma" w:hAnsi="Tahoma" w:cs="Tahoma"/>
            <w:sz w:val="20"/>
            <w:szCs w:val="20"/>
          </w:rPr>
          <w:instrText>PAGE   \* MERGEFORMAT</w:instrText>
        </w:r>
        <w:r w:rsidRPr="00F927D8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1</w:t>
        </w:r>
        <w:r w:rsidRPr="00F927D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77C72942" w14:textId="77777777" w:rsidR="00000000" w:rsidRPr="00D72F4B" w:rsidRDefault="00000000" w:rsidP="00D72F4B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64915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38E5157B" w14:textId="77777777" w:rsidR="00000000" w:rsidRPr="00FD5FCE" w:rsidRDefault="00000000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FD5FCE">
          <w:rPr>
            <w:rFonts w:ascii="Tahoma" w:hAnsi="Tahoma" w:cs="Tahoma"/>
            <w:sz w:val="20"/>
            <w:szCs w:val="20"/>
          </w:rPr>
          <w:fldChar w:fldCharType="begin"/>
        </w:r>
        <w:r w:rsidRPr="00FD5FCE">
          <w:rPr>
            <w:rFonts w:ascii="Tahoma" w:hAnsi="Tahoma" w:cs="Tahoma"/>
            <w:sz w:val="20"/>
            <w:szCs w:val="20"/>
          </w:rPr>
          <w:instrText>PAGE   \* MERGEFORMAT</w:instrText>
        </w:r>
        <w:r w:rsidRPr="00FD5FCE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2</w:t>
        </w:r>
        <w:r w:rsidRPr="00FD5FC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4775EBFF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A676" w14:textId="77777777" w:rsidR="002C68B1" w:rsidRDefault="002C68B1" w:rsidP="0051413A">
      <w:pPr>
        <w:spacing w:after="0" w:line="240" w:lineRule="auto"/>
      </w:pPr>
      <w:r>
        <w:separator/>
      </w:r>
    </w:p>
  </w:footnote>
  <w:footnote w:type="continuationSeparator" w:id="0">
    <w:p w14:paraId="1A83E96C" w14:textId="77777777" w:rsidR="002C68B1" w:rsidRDefault="002C68B1" w:rsidP="0051413A">
      <w:pPr>
        <w:spacing w:after="0" w:line="240" w:lineRule="auto"/>
      </w:pPr>
      <w:r>
        <w:continuationSeparator/>
      </w:r>
    </w:p>
  </w:footnote>
  <w:footnote w:type="continuationNotice" w:id="1">
    <w:p w14:paraId="4D1EDC61" w14:textId="77777777" w:rsidR="002C68B1" w:rsidRDefault="002C68B1">
      <w:pPr>
        <w:spacing w:after="0" w:line="240" w:lineRule="auto"/>
      </w:pPr>
    </w:p>
  </w:footnote>
  <w:footnote w:id="2">
    <w:p w14:paraId="0E87A160" w14:textId="77777777" w:rsidR="00A86601" w:rsidRPr="00684958" w:rsidRDefault="00A86601" w:rsidP="00A86601">
      <w:pPr>
        <w:pStyle w:val="Textpoznpodarou"/>
        <w:rPr>
          <w:rFonts w:ascii="Tahoma" w:hAnsi="Tahoma" w:cs="Tahoma"/>
          <w:sz w:val="16"/>
          <w:szCs w:val="16"/>
        </w:rPr>
      </w:pPr>
      <w:r w:rsidRPr="00684958">
        <w:rPr>
          <w:rStyle w:val="dn"/>
          <w:rFonts w:ascii="Tahoma" w:hAnsi="Tahoma" w:cs="Tahoma"/>
          <w:iCs/>
          <w:color w:val="000000"/>
          <w:sz w:val="16"/>
          <w:szCs w:val="16"/>
          <w:u w:color="000000"/>
          <w:vertAlign w:val="superscript"/>
        </w:rPr>
        <w:footnoteRef/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  <w:vertAlign w:val="superscript"/>
        </w:rPr>
        <w:t xml:space="preserve"> </w:t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 xml:space="preserve">Identifikační údaje doplní </w:t>
      </w:r>
      <w:r w:rsidRPr="00F927D8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>účastník zadávacího řízení</w:t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  <w:lang w:val="es-ES_tradnl"/>
        </w:rPr>
        <w:t xml:space="preserve"> </w:t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 xml:space="preserve">dle skutečnosti, zda se jedná o </w:t>
      </w:r>
      <w:r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>dodavatele</w:t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 xml:space="preserve">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85CB" w14:textId="77777777" w:rsidR="00000000" w:rsidRPr="00AC44E1" w:rsidRDefault="00000000" w:rsidP="00BA3E14">
    <w:pPr>
      <w:pStyle w:val="Zhlav"/>
      <w:rPr>
        <w:rFonts w:ascii="Tahoma" w:hAnsi="Tahoma" w:cs="Tahoma"/>
        <w:sz w:val="20"/>
        <w:szCs w:val="20"/>
      </w:rPr>
    </w:pPr>
    <w:r>
      <w:t>Příloha č.</w:t>
    </w:r>
    <w:r>
      <w:t xml:space="preserve"> </w:t>
    </w:r>
    <w:r>
      <w:t>12 zadávací dokumentace</w:t>
    </w:r>
    <w:r>
      <w:t xml:space="preserve"> </w:t>
    </w:r>
    <w:r>
      <w:t xml:space="preserve">– </w:t>
    </w:r>
    <w:r>
      <w:t>Vzor s</w:t>
    </w:r>
    <w:r>
      <w:t>eznam</w:t>
    </w:r>
    <w:r>
      <w:t>u</w:t>
    </w:r>
    <w:r>
      <w:t xml:space="preserve"> poddodavatelů</w:t>
    </w:r>
    <w:r w:rsidRPr="00AC44E1">
      <w:rPr>
        <w:rFonts w:ascii="Tahoma" w:hAnsi="Tahoma" w:cs="Tahoma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85A7" w14:textId="39172222" w:rsidR="009E0F7A" w:rsidRPr="00AC44E1" w:rsidRDefault="00107DA1" w:rsidP="00BA3E14">
    <w:pPr>
      <w:pStyle w:val="Zhlav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Seznam funkčních vzorků k odsouhlasení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7B7B" w14:textId="77777777" w:rsidR="00000000" w:rsidRDefault="00000000" w:rsidP="00EA7DF3">
    <w:pPr>
      <w:pStyle w:val="Zhlav"/>
      <w:tabs>
        <w:tab w:val="clear" w:pos="4536"/>
        <w:tab w:val="clear" w:pos="9072"/>
        <w:tab w:val="left" w:pos="6390"/>
      </w:tabs>
      <w:ind w:left="-567"/>
      <w:rPr>
        <w:rFonts w:ascii="Tahoma" w:hAnsi="Tahoma" w:cs="Tahoma"/>
        <w:sz w:val="20"/>
        <w:szCs w:val="20"/>
      </w:rPr>
    </w:pPr>
  </w:p>
  <w:p w14:paraId="0833D1EA" w14:textId="77777777" w:rsidR="00000000" w:rsidRPr="0098681E" w:rsidRDefault="00000000" w:rsidP="00EA7DF3">
    <w:pPr>
      <w:pStyle w:val="Zhlav"/>
      <w:tabs>
        <w:tab w:val="clear" w:pos="4536"/>
        <w:tab w:val="clear" w:pos="9072"/>
        <w:tab w:val="left" w:pos="6390"/>
      </w:tabs>
      <w:rPr>
        <w:rFonts w:ascii="Tahoma" w:hAnsi="Tahoma" w:cs="Tahoma"/>
        <w:sz w:val="20"/>
        <w:szCs w:val="20"/>
        <w:u w:color="000000"/>
      </w:rPr>
    </w:pPr>
    <w:r>
      <w:rPr>
        <w:rFonts w:ascii="Tahoma" w:hAnsi="Tahoma" w:cs="Tahoma"/>
        <w:sz w:val="20"/>
        <w:szCs w:val="20"/>
      </w:rPr>
      <w:t xml:space="preserve">Příloha č. </w:t>
    </w:r>
    <w:r>
      <w:rPr>
        <w:rFonts w:ascii="Tahoma" w:hAnsi="Tahoma" w:cs="Tahoma"/>
        <w:sz w:val="20"/>
        <w:szCs w:val="20"/>
      </w:rPr>
      <w:t>8</w:t>
    </w:r>
    <w:r w:rsidRPr="00496A4C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 xml:space="preserve">zadávací dokumentace – </w:t>
    </w:r>
    <w:r>
      <w:rPr>
        <w:rFonts w:ascii="Tahoma" w:eastAsia="Garamond" w:hAnsi="Tahoma" w:cs="Tahoma"/>
        <w:sz w:val="19"/>
        <w:szCs w:val="19"/>
      </w:rPr>
      <w:t xml:space="preserve">Plán </w:t>
    </w:r>
    <w:proofErr w:type="spellStart"/>
    <w:r>
      <w:rPr>
        <w:rFonts w:ascii="Tahoma" w:eastAsia="Garamond" w:hAnsi="Tahoma" w:cs="Tahoma"/>
        <w:sz w:val="19"/>
        <w:szCs w:val="19"/>
      </w:rPr>
      <w:t>te</w:t>
    </w:r>
    <w:r w:rsidRPr="00D66B48">
      <w:rPr>
        <w:rFonts w:ascii="Tahoma" w:eastAsia="Garamond" w:hAnsi="Tahoma" w:cs="Tahoma"/>
        <w:sz w:val="19"/>
        <w:szCs w:val="19"/>
      </w:rPr>
      <w:t>chnicko-stavební</w:t>
    </w:r>
    <w:r>
      <w:rPr>
        <w:rFonts w:ascii="Tahoma" w:eastAsia="Garamond" w:hAnsi="Tahoma" w:cs="Tahoma"/>
        <w:sz w:val="19"/>
        <w:szCs w:val="19"/>
      </w:rPr>
      <w:t>ch</w:t>
    </w:r>
    <w:proofErr w:type="spellEnd"/>
    <w:r w:rsidRPr="00D66B48">
      <w:rPr>
        <w:rFonts w:ascii="Tahoma" w:eastAsia="Garamond" w:hAnsi="Tahoma" w:cs="Tahoma"/>
        <w:sz w:val="19"/>
        <w:szCs w:val="19"/>
      </w:rPr>
      <w:t xml:space="preserve"> možnost</w:t>
    </w:r>
    <w:r>
      <w:rPr>
        <w:rFonts w:ascii="Tahoma" w:eastAsia="Garamond" w:hAnsi="Tahoma" w:cs="Tahoma"/>
        <w:sz w:val="19"/>
        <w:szCs w:val="19"/>
      </w:rPr>
      <w:t>í,</w:t>
    </w:r>
    <w:r w:rsidRPr="00D66B48">
      <w:rPr>
        <w:rFonts w:ascii="Tahoma" w:eastAsia="Garamond" w:hAnsi="Tahoma" w:cs="Tahoma"/>
        <w:sz w:val="19"/>
        <w:szCs w:val="19"/>
      </w:rPr>
      <w:t xml:space="preserve"> přesunu hmot</w:t>
    </w:r>
    <w:r>
      <w:rPr>
        <w:rFonts w:ascii="Tahoma" w:eastAsia="Garamond" w:hAnsi="Tahoma" w:cs="Tahoma"/>
        <w:sz w:val="19"/>
        <w:szCs w:val="19"/>
      </w:rPr>
      <w:t xml:space="preserve"> a</w:t>
    </w:r>
    <w:r w:rsidRPr="00D66B48">
      <w:rPr>
        <w:rFonts w:ascii="Tahoma" w:eastAsia="Garamond" w:hAnsi="Tahoma" w:cs="Tahoma"/>
        <w:sz w:val="19"/>
        <w:szCs w:val="19"/>
      </w:rPr>
      <w:t xml:space="preserve"> přístupov</w:t>
    </w:r>
    <w:r>
      <w:rPr>
        <w:rFonts w:ascii="Tahoma" w:eastAsia="Garamond" w:hAnsi="Tahoma" w:cs="Tahoma"/>
        <w:sz w:val="19"/>
        <w:szCs w:val="19"/>
      </w:rPr>
      <w:t>ých</w:t>
    </w:r>
    <w:r w:rsidRPr="00D66B48">
      <w:rPr>
        <w:rFonts w:ascii="Tahoma" w:eastAsia="Garamond" w:hAnsi="Tahoma" w:cs="Tahoma"/>
        <w:sz w:val="19"/>
        <w:szCs w:val="19"/>
      </w:rPr>
      <w:t xml:space="preserve"> cest v </w:t>
    </w:r>
    <w:r>
      <w:rPr>
        <w:rFonts w:ascii="Tahoma" w:eastAsia="Garamond" w:hAnsi="Tahoma" w:cs="Tahoma"/>
        <w:sz w:val="19"/>
        <w:szCs w:val="19"/>
      </w:rPr>
      <w:t>Historické</w:t>
    </w:r>
    <w:r w:rsidRPr="00D66B48">
      <w:rPr>
        <w:rFonts w:ascii="Tahoma" w:eastAsia="Garamond" w:hAnsi="Tahoma" w:cs="Tahoma"/>
        <w:sz w:val="19"/>
        <w:szCs w:val="19"/>
      </w:rPr>
      <w:t xml:space="preserve"> budově Národního muzea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218"/>
    <w:multiLevelType w:val="multilevel"/>
    <w:tmpl w:val="05F014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0235D"/>
    <w:multiLevelType w:val="hybridMultilevel"/>
    <w:tmpl w:val="9D1E15C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EF2457"/>
    <w:multiLevelType w:val="multilevel"/>
    <w:tmpl w:val="0922C7E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282B"/>
    <w:multiLevelType w:val="multilevel"/>
    <w:tmpl w:val="4FFAA42E"/>
    <w:lvl w:ilvl="0">
      <w:start w:val="1"/>
      <w:numFmt w:val="lowerLetter"/>
      <w:pStyle w:val="Nadpis3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E5A48F4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4F0A"/>
    <w:multiLevelType w:val="multilevel"/>
    <w:tmpl w:val="7EE4697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1C79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92435"/>
    <w:multiLevelType w:val="multilevel"/>
    <w:tmpl w:val="69DEF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6FA"/>
    <w:multiLevelType w:val="multilevel"/>
    <w:tmpl w:val="4C20DDE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5411E"/>
    <w:multiLevelType w:val="multilevel"/>
    <w:tmpl w:val="C680B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A462B"/>
    <w:multiLevelType w:val="multilevel"/>
    <w:tmpl w:val="518CBF4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F82644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B26532"/>
    <w:multiLevelType w:val="multilevel"/>
    <w:tmpl w:val="D596932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F3CD3"/>
    <w:multiLevelType w:val="multilevel"/>
    <w:tmpl w:val="542C8C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EF74B6"/>
    <w:multiLevelType w:val="multilevel"/>
    <w:tmpl w:val="7EE4697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F0A44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8641E"/>
    <w:multiLevelType w:val="multilevel"/>
    <w:tmpl w:val="58F87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D6C18"/>
    <w:multiLevelType w:val="multilevel"/>
    <w:tmpl w:val="4B8A6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C6930"/>
    <w:multiLevelType w:val="multilevel"/>
    <w:tmpl w:val="58F87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60848"/>
    <w:multiLevelType w:val="multilevel"/>
    <w:tmpl w:val="B5D2AE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46C94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619FF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8C7AF8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B4875"/>
    <w:multiLevelType w:val="multilevel"/>
    <w:tmpl w:val="542C8C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A35507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1C6CD7"/>
    <w:multiLevelType w:val="multilevel"/>
    <w:tmpl w:val="AB882AD8"/>
    <w:lvl w:ilvl="0">
      <w:start w:val="1"/>
      <w:numFmt w:val="decimal"/>
      <w:lvlText w:val="%1."/>
      <w:lvlJc w:val="left"/>
      <w:pPr>
        <w:ind w:left="390" w:hanging="390"/>
      </w:pPr>
      <w:rPr>
        <w:b/>
        <w:sz w:val="19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b/>
        <w:sz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1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sz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sz w:val="1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sz w:val="19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  <w:sz w:val="1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sz w:val="1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sz w:val="19"/>
      </w:rPr>
    </w:lvl>
  </w:abstractNum>
  <w:abstractNum w:abstractNumId="26" w15:restartNumberingAfterBreak="0">
    <w:nsid w:val="5F72680D"/>
    <w:multiLevelType w:val="multilevel"/>
    <w:tmpl w:val="4B8A6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13242"/>
    <w:multiLevelType w:val="multilevel"/>
    <w:tmpl w:val="4C20DDE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75505"/>
    <w:multiLevelType w:val="multilevel"/>
    <w:tmpl w:val="B5D2AE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91BED"/>
    <w:multiLevelType w:val="multilevel"/>
    <w:tmpl w:val="3516E3C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C2A22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932F6"/>
    <w:multiLevelType w:val="multilevel"/>
    <w:tmpl w:val="92788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21B41"/>
    <w:multiLevelType w:val="multilevel"/>
    <w:tmpl w:val="9ACAD4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FC2056F"/>
    <w:multiLevelType w:val="multilevel"/>
    <w:tmpl w:val="4D80B012"/>
    <w:lvl w:ilvl="0">
      <w:start w:val="1"/>
      <w:numFmt w:val="upperRoman"/>
      <w:lvlText w:val="%1."/>
      <w:lvlJc w:val="right"/>
      <w:pPr>
        <w:ind w:left="4613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662011">
    <w:abstractNumId w:val="33"/>
  </w:num>
  <w:num w:numId="2" w16cid:durableId="381178114">
    <w:abstractNumId w:val="31"/>
  </w:num>
  <w:num w:numId="3" w16cid:durableId="1445540035">
    <w:abstractNumId w:val="29"/>
  </w:num>
  <w:num w:numId="4" w16cid:durableId="144665968">
    <w:abstractNumId w:val="11"/>
  </w:num>
  <w:num w:numId="5" w16cid:durableId="989363883">
    <w:abstractNumId w:val="8"/>
  </w:num>
  <w:num w:numId="6" w16cid:durableId="1256746183">
    <w:abstractNumId w:val="6"/>
  </w:num>
  <w:num w:numId="7" w16cid:durableId="881333603">
    <w:abstractNumId w:val="9"/>
  </w:num>
  <w:num w:numId="8" w16cid:durableId="1145583787">
    <w:abstractNumId w:val="7"/>
  </w:num>
  <w:num w:numId="9" w16cid:durableId="2081125155">
    <w:abstractNumId w:val="16"/>
  </w:num>
  <w:num w:numId="10" w16cid:durableId="980884391">
    <w:abstractNumId w:val="25"/>
  </w:num>
  <w:num w:numId="11" w16cid:durableId="906568641">
    <w:abstractNumId w:val="28"/>
  </w:num>
  <w:num w:numId="12" w16cid:durableId="1849177863">
    <w:abstractNumId w:val="3"/>
  </w:num>
  <w:num w:numId="13" w16cid:durableId="39013377">
    <w:abstractNumId w:val="19"/>
  </w:num>
  <w:num w:numId="14" w16cid:durableId="1724213224">
    <w:abstractNumId w:val="0"/>
  </w:num>
  <w:num w:numId="15" w16cid:durableId="597297558">
    <w:abstractNumId w:val="12"/>
  </w:num>
  <w:num w:numId="16" w16cid:durableId="1135833170">
    <w:abstractNumId w:val="21"/>
  </w:num>
  <w:num w:numId="17" w16cid:durableId="897789619">
    <w:abstractNumId w:val="24"/>
  </w:num>
  <w:num w:numId="18" w16cid:durableId="1095323736">
    <w:abstractNumId w:val="17"/>
  </w:num>
  <w:num w:numId="19" w16cid:durableId="348290809">
    <w:abstractNumId w:val="2"/>
  </w:num>
  <w:num w:numId="20" w16cid:durableId="865943801">
    <w:abstractNumId w:val="14"/>
  </w:num>
  <w:num w:numId="21" w16cid:durableId="1478911377">
    <w:abstractNumId w:val="4"/>
  </w:num>
  <w:num w:numId="22" w16cid:durableId="2085494882">
    <w:abstractNumId w:val="30"/>
  </w:num>
  <w:num w:numId="23" w16cid:durableId="366487892">
    <w:abstractNumId w:val="22"/>
  </w:num>
  <w:num w:numId="24" w16cid:durableId="751974294">
    <w:abstractNumId w:val="15"/>
  </w:num>
  <w:num w:numId="25" w16cid:durableId="318729701">
    <w:abstractNumId w:val="3"/>
  </w:num>
  <w:num w:numId="26" w16cid:durableId="37054207">
    <w:abstractNumId w:val="13"/>
  </w:num>
  <w:num w:numId="27" w16cid:durableId="1089933955">
    <w:abstractNumId w:val="3"/>
  </w:num>
  <w:num w:numId="28" w16cid:durableId="1203133832">
    <w:abstractNumId w:val="27"/>
  </w:num>
  <w:num w:numId="29" w16cid:durableId="1852142882">
    <w:abstractNumId w:val="20"/>
  </w:num>
  <w:num w:numId="30" w16cid:durableId="953172585">
    <w:abstractNumId w:val="3"/>
  </w:num>
  <w:num w:numId="31" w16cid:durableId="399182885">
    <w:abstractNumId w:val="5"/>
  </w:num>
  <w:num w:numId="32" w16cid:durableId="531579969">
    <w:abstractNumId w:val="1"/>
  </w:num>
  <w:num w:numId="33" w16cid:durableId="790245369">
    <w:abstractNumId w:val="3"/>
  </w:num>
  <w:num w:numId="34" w16cid:durableId="462889624">
    <w:abstractNumId w:val="32"/>
  </w:num>
  <w:num w:numId="35" w16cid:durableId="1864249866">
    <w:abstractNumId w:val="10"/>
  </w:num>
  <w:num w:numId="36" w16cid:durableId="984553143">
    <w:abstractNumId w:val="3"/>
  </w:num>
  <w:num w:numId="37" w16cid:durableId="913903748">
    <w:abstractNumId w:val="23"/>
  </w:num>
  <w:num w:numId="38" w16cid:durableId="1605309458">
    <w:abstractNumId w:val="3"/>
  </w:num>
  <w:num w:numId="39" w16cid:durableId="160581345">
    <w:abstractNumId w:val="3"/>
  </w:num>
  <w:num w:numId="40" w16cid:durableId="631793907">
    <w:abstractNumId w:val="18"/>
  </w:num>
  <w:num w:numId="41" w16cid:durableId="2047680872">
    <w:abstractNumId w:val="3"/>
  </w:num>
  <w:num w:numId="42" w16cid:durableId="1752001544">
    <w:abstractNumId w:val="3"/>
  </w:num>
  <w:num w:numId="43" w16cid:durableId="597062544">
    <w:abstractNumId w:val="3"/>
  </w:num>
  <w:num w:numId="44" w16cid:durableId="345210734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B1"/>
    <w:rsid w:val="000013BA"/>
    <w:rsid w:val="000030C0"/>
    <w:rsid w:val="00010127"/>
    <w:rsid w:val="00011D5C"/>
    <w:rsid w:val="000138EB"/>
    <w:rsid w:val="000211BE"/>
    <w:rsid w:val="00021632"/>
    <w:rsid w:val="000267F5"/>
    <w:rsid w:val="000300FA"/>
    <w:rsid w:val="0004034B"/>
    <w:rsid w:val="0004051B"/>
    <w:rsid w:val="00043EAE"/>
    <w:rsid w:val="00044E96"/>
    <w:rsid w:val="00046E8E"/>
    <w:rsid w:val="000511F9"/>
    <w:rsid w:val="00057FF0"/>
    <w:rsid w:val="00063018"/>
    <w:rsid w:val="00063AE7"/>
    <w:rsid w:val="00064465"/>
    <w:rsid w:val="00064CB6"/>
    <w:rsid w:val="00067B04"/>
    <w:rsid w:val="0007206D"/>
    <w:rsid w:val="00072794"/>
    <w:rsid w:val="00075FCA"/>
    <w:rsid w:val="00082BD3"/>
    <w:rsid w:val="00090383"/>
    <w:rsid w:val="000A12D9"/>
    <w:rsid w:val="000A414A"/>
    <w:rsid w:val="000B2433"/>
    <w:rsid w:val="000B3EE5"/>
    <w:rsid w:val="000B42FE"/>
    <w:rsid w:val="000B675C"/>
    <w:rsid w:val="000B725A"/>
    <w:rsid w:val="000C34AB"/>
    <w:rsid w:val="000C37C6"/>
    <w:rsid w:val="000C507F"/>
    <w:rsid w:val="000E00A2"/>
    <w:rsid w:val="000E1C47"/>
    <w:rsid w:val="000E39A6"/>
    <w:rsid w:val="000E4038"/>
    <w:rsid w:val="000E6195"/>
    <w:rsid w:val="000F65B9"/>
    <w:rsid w:val="00106824"/>
    <w:rsid w:val="00107DA1"/>
    <w:rsid w:val="00115C69"/>
    <w:rsid w:val="00116E51"/>
    <w:rsid w:val="00123C06"/>
    <w:rsid w:val="0012703F"/>
    <w:rsid w:val="0013147A"/>
    <w:rsid w:val="00141B04"/>
    <w:rsid w:val="00142CD0"/>
    <w:rsid w:val="00144D3F"/>
    <w:rsid w:val="00145BE8"/>
    <w:rsid w:val="0015342B"/>
    <w:rsid w:val="0015668B"/>
    <w:rsid w:val="00157DBA"/>
    <w:rsid w:val="001645EA"/>
    <w:rsid w:val="00172914"/>
    <w:rsid w:val="00186D4A"/>
    <w:rsid w:val="00191396"/>
    <w:rsid w:val="00195B3B"/>
    <w:rsid w:val="001B1744"/>
    <w:rsid w:val="001B4B85"/>
    <w:rsid w:val="001C6161"/>
    <w:rsid w:val="001D3C6A"/>
    <w:rsid w:val="001E0365"/>
    <w:rsid w:val="001E51DC"/>
    <w:rsid w:val="001E631E"/>
    <w:rsid w:val="001E6ECE"/>
    <w:rsid w:val="001F338A"/>
    <w:rsid w:val="001F5847"/>
    <w:rsid w:val="0020022A"/>
    <w:rsid w:val="00210BDA"/>
    <w:rsid w:val="00212EEA"/>
    <w:rsid w:val="002143EE"/>
    <w:rsid w:val="002176E8"/>
    <w:rsid w:val="0022235E"/>
    <w:rsid w:val="002223E9"/>
    <w:rsid w:val="002237BA"/>
    <w:rsid w:val="0022454F"/>
    <w:rsid w:val="00236E1C"/>
    <w:rsid w:val="00241004"/>
    <w:rsid w:val="00243CB1"/>
    <w:rsid w:val="002612FA"/>
    <w:rsid w:val="00263D1F"/>
    <w:rsid w:val="0026526A"/>
    <w:rsid w:val="002662FC"/>
    <w:rsid w:val="00274B87"/>
    <w:rsid w:val="002751A6"/>
    <w:rsid w:val="00277953"/>
    <w:rsid w:val="00286117"/>
    <w:rsid w:val="0028637D"/>
    <w:rsid w:val="002974E7"/>
    <w:rsid w:val="00297DEC"/>
    <w:rsid w:val="00297FA4"/>
    <w:rsid w:val="002A1C74"/>
    <w:rsid w:val="002A2075"/>
    <w:rsid w:val="002B459B"/>
    <w:rsid w:val="002C68B1"/>
    <w:rsid w:val="002D1BA0"/>
    <w:rsid w:val="002D2E47"/>
    <w:rsid w:val="002E006D"/>
    <w:rsid w:val="002E7CE9"/>
    <w:rsid w:val="002F020E"/>
    <w:rsid w:val="002F6CF3"/>
    <w:rsid w:val="002F79AB"/>
    <w:rsid w:val="00312D6B"/>
    <w:rsid w:val="00314677"/>
    <w:rsid w:val="00314714"/>
    <w:rsid w:val="00322C64"/>
    <w:rsid w:val="00330A69"/>
    <w:rsid w:val="00342EC5"/>
    <w:rsid w:val="00346A8F"/>
    <w:rsid w:val="003652E2"/>
    <w:rsid w:val="00366755"/>
    <w:rsid w:val="0036738B"/>
    <w:rsid w:val="00367630"/>
    <w:rsid w:val="00372C06"/>
    <w:rsid w:val="003730F1"/>
    <w:rsid w:val="00374763"/>
    <w:rsid w:val="00377968"/>
    <w:rsid w:val="00383F99"/>
    <w:rsid w:val="00386A4E"/>
    <w:rsid w:val="003A2CD1"/>
    <w:rsid w:val="003A3EEE"/>
    <w:rsid w:val="003A5211"/>
    <w:rsid w:val="003A69EE"/>
    <w:rsid w:val="003B6CC6"/>
    <w:rsid w:val="003C11C1"/>
    <w:rsid w:val="003C477D"/>
    <w:rsid w:val="003C59A9"/>
    <w:rsid w:val="003E41D6"/>
    <w:rsid w:val="003F02F6"/>
    <w:rsid w:val="003F11C8"/>
    <w:rsid w:val="004006A6"/>
    <w:rsid w:val="004046F8"/>
    <w:rsid w:val="004065CF"/>
    <w:rsid w:val="00407D6D"/>
    <w:rsid w:val="0041576D"/>
    <w:rsid w:val="00420A95"/>
    <w:rsid w:val="004238C0"/>
    <w:rsid w:val="00423DBD"/>
    <w:rsid w:val="00425D3E"/>
    <w:rsid w:val="00432F3F"/>
    <w:rsid w:val="00443AEF"/>
    <w:rsid w:val="004445E1"/>
    <w:rsid w:val="00445242"/>
    <w:rsid w:val="004507EA"/>
    <w:rsid w:val="004528D6"/>
    <w:rsid w:val="00455A41"/>
    <w:rsid w:val="00456185"/>
    <w:rsid w:val="00465E62"/>
    <w:rsid w:val="0046606D"/>
    <w:rsid w:val="00470AE7"/>
    <w:rsid w:val="004724F0"/>
    <w:rsid w:val="004826C0"/>
    <w:rsid w:val="004854D1"/>
    <w:rsid w:val="0048569E"/>
    <w:rsid w:val="00490E38"/>
    <w:rsid w:val="0049300E"/>
    <w:rsid w:val="00493184"/>
    <w:rsid w:val="004A436F"/>
    <w:rsid w:val="004A4AD7"/>
    <w:rsid w:val="004B102D"/>
    <w:rsid w:val="004B132A"/>
    <w:rsid w:val="004C0B99"/>
    <w:rsid w:val="004C0F6F"/>
    <w:rsid w:val="004C437F"/>
    <w:rsid w:val="004C62E6"/>
    <w:rsid w:val="004D0811"/>
    <w:rsid w:val="004D2D44"/>
    <w:rsid w:val="004E087D"/>
    <w:rsid w:val="004F233E"/>
    <w:rsid w:val="004F2619"/>
    <w:rsid w:val="005009A2"/>
    <w:rsid w:val="00500CF2"/>
    <w:rsid w:val="00502E7C"/>
    <w:rsid w:val="0050696A"/>
    <w:rsid w:val="0051413A"/>
    <w:rsid w:val="0051446A"/>
    <w:rsid w:val="00525C81"/>
    <w:rsid w:val="005331D1"/>
    <w:rsid w:val="00535FF0"/>
    <w:rsid w:val="00540ADB"/>
    <w:rsid w:val="005413C7"/>
    <w:rsid w:val="00543A96"/>
    <w:rsid w:val="00554B5B"/>
    <w:rsid w:val="00577D2C"/>
    <w:rsid w:val="00581688"/>
    <w:rsid w:val="00583A51"/>
    <w:rsid w:val="00587FC0"/>
    <w:rsid w:val="00592F89"/>
    <w:rsid w:val="00593E29"/>
    <w:rsid w:val="00594352"/>
    <w:rsid w:val="00594647"/>
    <w:rsid w:val="00596DA0"/>
    <w:rsid w:val="005A145D"/>
    <w:rsid w:val="005A1D2A"/>
    <w:rsid w:val="005A7CC9"/>
    <w:rsid w:val="005B31C8"/>
    <w:rsid w:val="005B4736"/>
    <w:rsid w:val="005B513C"/>
    <w:rsid w:val="005B69EF"/>
    <w:rsid w:val="005C4011"/>
    <w:rsid w:val="005C610F"/>
    <w:rsid w:val="005C7108"/>
    <w:rsid w:val="005D5155"/>
    <w:rsid w:val="005E386A"/>
    <w:rsid w:val="005E5C9F"/>
    <w:rsid w:val="005F003E"/>
    <w:rsid w:val="005F7BD8"/>
    <w:rsid w:val="006010BF"/>
    <w:rsid w:val="00602FCA"/>
    <w:rsid w:val="0060635E"/>
    <w:rsid w:val="00607BE2"/>
    <w:rsid w:val="0061285E"/>
    <w:rsid w:val="006154AE"/>
    <w:rsid w:val="0063588F"/>
    <w:rsid w:val="00645F66"/>
    <w:rsid w:val="00646550"/>
    <w:rsid w:val="00652720"/>
    <w:rsid w:val="006541CC"/>
    <w:rsid w:val="006628F0"/>
    <w:rsid w:val="00677496"/>
    <w:rsid w:val="00680C7C"/>
    <w:rsid w:val="006845AC"/>
    <w:rsid w:val="00687AE9"/>
    <w:rsid w:val="006962C4"/>
    <w:rsid w:val="006971F6"/>
    <w:rsid w:val="006A2503"/>
    <w:rsid w:val="006B4FF4"/>
    <w:rsid w:val="006B732B"/>
    <w:rsid w:val="006C5192"/>
    <w:rsid w:val="006E172B"/>
    <w:rsid w:val="006E5455"/>
    <w:rsid w:val="006E7F82"/>
    <w:rsid w:val="006F1B25"/>
    <w:rsid w:val="006F1DED"/>
    <w:rsid w:val="006F1E94"/>
    <w:rsid w:val="006F3102"/>
    <w:rsid w:val="006F3B6A"/>
    <w:rsid w:val="00703486"/>
    <w:rsid w:val="00704284"/>
    <w:rsid w:val="007158BF"/>
    <w:rsid w:val="00716D89"/>
    <w:rsid w:val="00716E60"/>
    <w:rsid w:val="00732326"/>
    <w:rsid w:val="0073492D"/>
    <w:rsid w:val="00746CEA"/>
    <w:rsid w:val="00754364"/>
    <w:rsid w:val="00760436"/>
    <w:rsid w:val="00767311"/>
    <w:rsid w:val="0077274E"/>
    <w:rsid w:val="00775370"/>
    <w:rsid w:val="00776E1E"/>
    <w:rsid w:val="0078142E"/>
    <w:rsid w:val="00795B8C"/>
    <w:rsid w:val="007A5261"/>
    <w:rsid w:val="007A5F41"/>
    <w:rsid w:val="007A7CAF"/>
    <w:rsid w:val="007C00B2"/>
    <w:rsid w:val="007C13C0"/>
    <w:rsid w:val="007C5C85"/>
    <w:rsid w:val="007C5FA9"/>
    <w:rsid w:val="007C722C"/>
    <w:rsid w:val="007D0666"/>
    <w:rsid w:val="007D0F51"/>
    <w:rsid w:val="007D24E8"/>
    <w:rsid w:val="007D3788"/>
    <w:rsid w:val="007D6767"/>
    <w:rsid w:val="007D6936"/>
    <w:rsid w:val="007E404D"/>
    <w:rsid w:val="007F4034"/>
    <w:rsid w:val="007F7D8F"/>
    <w:rsid w:val="00804852"/>
    <w:rsid w:val="0080618B"/>
    <w:rsid w:val="008067CB"/>
    <w:rsid w:val="00807F6C"/>
    <w:rsid w:val="00811BB4"/>
    <w:rsid w:val="0081356A"/>
    <w:rsid w:val="00817638"/>
    <w:rsid w:val="00826E5B"/>
    <w:rsid w:val="00827721"/>
    <w:rsid w:val="00830715"/>
    <w:rsid w:val="008367F1"/>
    <w:rsid w:val="0085035F"/>
    <w:rsid w:val="00852714"/>
    <w:rsid w:val="0085316C"/>
    <w:rsid w:val="00855FE1"/>
    <w:rsid w:val="00866D6E"/>
    <w:rsid w:val="00877390"/>
    <w:rsid w:val="008831C8"/>
    <w:rsid w:val="00886029"/>
    <w:rsid w:val="00891753"/>
    <w:rsid w:val="0089273C"/>
    <w:rsid w:val="0089364D"/>
    <w:rsid w:val="00896434"/>
    <w:rsid w:val="008A0650"/>
    <w:rsid w:val="008A1C15"/>
    <w:rsid w:val="008A50FC"/>
    <w:rsid w:val="008B1E6F"/>
    <w:rsid w:val="008C13B1"/>
    <w:rsid w:val="008D27B8"/>
    <w:rsid w:val="008D5DB0"/>
    <w:rsid w:val="008E1602"/>
    <w:rsid w:val="008E5672"/>
    <w:rsid w:val="008E6D6C"/>
    <w:rsid w:val="008F0050"/>
    <w:rsid w:val="008F0630"/>
    <w:rsid w:val="008F21CA"/>
    <w:rsid w:val="008F6BFE"/>
    <w:rsid w:val="00906884"/>
    <w:rsid w:val="00911D9B"/>
    <w:rsid w:val="00924BB3"/>
    <w:rsid w:val="009306D0"/>
    <w:rsid w:val="00932A33"/>
    <w:rsid w:val="00935062"/>
    <w:rsid w:val="009350BF"/>
    <w:rsid w:val="0094208D"/>
    <w:rsid w:val="009500DE"/>
    <w:rsid w:val="00951BEE"/>
    <w:rsid w:val="0095544E"/>
    <w:rsid w:val="009560C3"/>
    <w:rsid w:val="00956C9D"/>
    <w:rsid w:val="00963747"/>
    <w:rsid w:val="00967460"/>
    <w:rsid w:val="00967516"/>
    <w:rsid w:val="00967C38"/>
    <w:rsid w:val="009703D1"/>
    <w:rsid w:val="00973CA6"/>
    <w:rsid w:val="009764D1"/>
    <w:rsid w:val="009823E6"/>
    <w:rsid w:val="009867CC"/>
    <w:rsid w:val="00992EBA"/>
    <w:rsid w:val="009956D1"/>
    <w:rsid w:val="00995FB9"/>
    <w:rsid w:val="00996970"/>
    <w:rsid w:val="009B0A01"/>
    <w:rsid w:val="009B2372"/>
    <w:rsid w:val="009B600C"/>
    <w:rsid w:val="009B66F6"/>
    <w:rsid w:val="009C6967"/>
    <w:rsid w:val="009D24C2"/>
    <w:rsid w:val="009E0F7A"/>
    <w:rsid w:val="009E19FD"/>
    <w:rsid w:val="009E27AA"/>
    <w:rsid w:val="009F2E19"/>
    <w:rsid w:val="009F3516"/>
    <w:rsid w:val="00A03906"/>
    <w:rsid w:val="00A05954"/>
    <w:rsid w:val="00A14197"/>
    <w:rsid w:val="00A23874"/>
    <w:rsid w:val="00A33891"/>
    <w:rsid w:val="00A44958"/>
    <w:rsid w:val="00A45877"/>
    <w:rsid w:val="00A46485"/>
    <w:rsid w:val="00A46D81"/>
    <w:rsid w:val="00A52109"/>
    <w:rsid w:val="00A52272"/>
    <w:rsid w:val="00A544E9"/>
    <w:rsid w:val="00A61412"/>
    <w:rsid w:val="00A62D09"/>
    <w:rsid w:val="00A6438A"/>
    <w:rsid w:val="00A6494B"/>
    <w:rsid w:val="00A70418"/>
    <w:rsid w:val="00A80C03"/>
    <w:rsid w:val="00A8434D"/>
    <w:rsid w:val="00A84ABB"/>
    <w:rsid w:val="00A85DBD"/>
    <w:rsid w:val="00A86601"/>
    <w:rsid w:val="00A90C24"/>
    <w:rsid w:val="00A920CD"/>
    <w:rsid w:val="00A940DC"/>
    <w:rsid w:val="00AB2207"/>
    <w:rsid w:val="00AC22B8"/>
    <w:rsid w:val="00AC256D"/>
    <w:rsid w:val="00AC265B"/>
    <w:rsid w:val="00AD2950"/>
    <w:rsid w:val="00AD6DAC"/>
    <w:rsid w:val="00AE63E1"/>
    <w:rsid w:val="00AF2F84"/>
    <w:rsid w:val="00B0299D"/>
    <w:rsid w:val="00B06B27"/>
    <w:rsid w:val="00B06F7A"/>
    <w:rsid w:val="00B070B1"/>
    <w:rsid w:val="00B12B26"/>
    <w:rsid w:val="00B14AC7"/>
    <w:rsid w:val="00B15BB6"/>
    <w:rsid w:val="00B2045A"/>
    <w:rsid w:val="00B2095C"/>
    <w:rsid w:val="00B31F45"/>
    <w:rsid w:val="00B42727"/>
    <w:rsid w:val="00B57C2A"/>
    <w:rsid w:val="00B7665E"/>
    <w:rsid w:val="00B777B1"/>
    <w:rsid w:val="00B81BAD"/>
    <w:rsid w:val="00B837BE"/>
    <w:rsid w:val="00B840B5"/>
    <w:rsid w:val="00B87F15"/>
    <w:rsid w:val="00B93081"/>
    <w:rsid w:val="00B97255"/>
    <w:rsid w:val="00BA300A"/>
    <w:rsid w:val="00BA7338"/>
    <w:rsid w:val="00BB2F0C"/>
    <w:rsid w:val="00BB5B3C"/>
    <w:rsid w:val="00BC7A8E"/>
    <w:rsid w:val="00BD1E72"/>
    <w:rsid w:val="00BD26BE"/>
    <w:rsid w:val="00BE3199"/>
    <w:rsid w:val="00BF345E"/>
    <w:rsid w:val="00BF404A"/>
    <w:rsid w:val="00BF78CF"/>
    <w:rsid w:val="00C04748"/>
    <w:rsid w:val="00C04F16"/>
    <w:rsid w:val="00C06DA3"/>
    <w:rsid w:val="00C14A5B"/>
    <w:rsid w:val="00C15AD7"/>
    <w:rsid w:val="00C32316"/>
    <w:rsid w:val="00C33A19"/>
    <w:rsid w:val="00C4449C"/>
    <w:rsid w:val="00C548BD"/>
    <w:rsid w:val="00C55AA7"/>
    <w:rsid w:val="00C65D7F"/>
    <w:rsid w:val="00C8234A"/>
    <w:rsid w:val="00C83250"/>
    <w:rsid w:val="00C95282"/>
    <w:rsid w:val="00CA19F4"/>
    <w:rsid w:val="00CA5192"/>
    <w:rsid w:val="00CB2028"/>
    <w:rsid w:val="00CC1EDB"/>
    <w:rsid w:val="00CC514D"/>
    <w:rsid w:val="00CC5E35"/>
    <w:rsid w:val="00CD37E9"/>
    <w:rsid w:val="00CD4C17"/>
    <w:rsid w:val="00CD6744"/>
    <w:rsid w:val="00CE2D53"/>
    <w:rsid w:val="00CE4482"/>
    <w:rsid w:val="00CE6EFF"/>
    <w:rsid w:val="00CE78DA"/>
    <w:rsid w:val="00CF4013"/>
    <w:rsid w:val="00CF798D"/>
    <w:rsid w:val="00D15327"/>
    <w:rsid w:val="00D154F9"/>
    <w:rsid w:val="00D21336"/>
    <w:rsid w:val="00D25AA1"/>
    <w:rsid w:val="00D2778A"/>
    <w:rsid w:val="00D27F1C"/>
    <w:rsid w:val="00D34BB6"/>
    <w:rsid w:val="00D36F25"/>
    <w:rsid w:val="00D43D74"/>
    <w:rsid w:val="00D447D8"/>
    <w:rsid w:val="00D46E4F"/>
    <w:rsid w:val="00D47DB0"/>
    <w:rsid w:val="00D50749"/>
    <w:rsid w:val="00D519FA"/>
    <w:rsid w:val="00D5565D"/>
    <w:rsid w:val="00D5744F"/>
    <w:rsid w:val="00D66B48"/>
    <w:rsid w:val="00D74861"/>
    <w:rsid w:val="00D777F2"/>
    <w:rsid w:val="00D87F5F"/>
    <w:rsid w:val="00D90AD2"/>
    <w:rsid w:val="00D90BF9"/>
    <w:rsid w:val="00D91A2B"/>
    <w:rsid w:val="00D92C36"/>
    <w:rsid w:val="00DA0BF7"/>
    <w:rsid w:val="00DA1E82"/>
    <w:rsid w:val="00DA4752"/>
    <w:rsid w:val="00DA5E64"/>
    <w:rsid w:val="00DA7CAD"/>
    <w:rsid w:val="00DB0807"/>
    <w:rsid w:val="00DB6059"/>
    <w:rsid w:val="00DB69D4"/>
    <w:rsid w:val="00DC4C20"/>
    <w:rsid w:val="00DD05FE"/>
    <w:rsid w:val="00DD265A"/>
    <w:rsid w:val="00DD521D"/>
    <w:rsid w:val="00DD5614"/>
    <w:rsid w:val="00DE1DAA"/>
    <w:rsid w:val="00DE1F5F"/>
    <w:rsid w:val="00DF18B2"/>
    <w:rsid w:val="00DF2755"/>
    <w:rsid w:val="00DF62FA"/>
    <w:rsid w:val="00DF79A5"/>
    <w:rsid w:val="00E04630"/>
    <w:rsid w:val="00E1091D"/>
    <w:rsid w:val="00E11865"/>
    <w:rsid w:val="00E16F6F"/>
    <w:rsid w:val="00E20D84"/>
    <w:rsid w:val="00E256D7"/>
    <w:rsid w:val="00E303F1"/>
    <w:rsid w:val="00E337C8"/>
    <w:rsid w:val="00E37196"/>
    <w:rsid w:val="00E4533D"/>
    <w:rsid w:val="00E469EE"/>
    <w:rsid w:val="00E47D4C"/>
    <w:rsid w:val="00E53602"/>
    <w:rsid w:val="00E54A14"/>
    <w:rsid w:val="00E54DAD"/>
    <w:rsid w:val="00E5569D"/>
    <w:rsid w:val="00E62DE2"/>
    <w:rsid w:val="00E634B0"/>
    <w:rsid w:val="00E7060C"/>
    <w:rsid w:val="00E71044"/>
    <w:rsid w:val="00E74746"/>
    <w:rsid w:val="00E77096"/>
    <w:rsid w:val="00E82166"/>
    <w:rsid w:val="00E82D2A"/>
    <w:rsid w:val="00E9045D"/>
    <w:rsid w:val="00EA5EF4"/>
    <w:rsid w:val="00EB0F84"/>
    <w:rsid w:val="00EB183F"/>
    <w:rsid w:val="00EB6500"/>
    <w:rsid w:val="00EC135F"/>
    <w:rsid w:val="00ED20B1"/>
    <w:rsid w:val="00EE06E8"/>
    <w:rsid w:val="00EE4A7F"/>
    <w:rsid w:val="00EF2864"/>
    <w:rsid w:val="00EF6766"/>
    <w:rsid w:val="00F021A1"/>
    <w:rsid w:val="00F060C7"/>
    <w:rsid w:val="00F11212"/>
    <w:rsid w:val="00F13075"/>
    <w:rsid w:val="00F16018"/>
    <w:rsid w:val="00F20156"/>
    <w:rsid w:val="00F22FAA"/>
    <w:rsid w:val="00F23305"/>
    <w:rsid w:val="00F30A79"/>
    <w:rsid w:val="00F31D52"/>
    <w:rsid w:val="00F32EFC"/>
    <w:rsid w:val="00F35A3D"/>
    <w:rsid w:val="00F37DED"/>
    <w:rsid w:val="00F4111F"/>
    <w:rsid w:val="00F42C57"/>
    <w:rsid w:val="00F435ED"/>
    <w:rsid w:val="00F54973"/>
    <w:rsid w:val="00F57AD1"/>
    <w:rsid w:val="00F60360"/>
    <w:rsid w:val="00F616CB"/>
    <w:rsid w:val="00F630A4"/>
    <w:rsid w:val="00F649D8"/>
    <w:rsid w:val="00F64D8F"/>
    <w:rsid w:val="00F65C94"/>
    <w:rsid w:val="00F66791"/>
    <w:rsid w:val="00F721F0"/>
    <w:rsid w:val="00F73A56"/>
    <w:rsid w:val="00F80083"/>
    <w:rsid w:val="00F80A9F"/>
    <w:rsid w:val="00F836C8"/>
    <w:rsid w:val="00F93B72"/>
    <w:rsid w:val="00F969CD"/>
    <w:rsid w:val="00FA3C86"/>
    <w:rsid w:val="00FB00F4"/>
    <w:rsid w:val="00FD15A6"/>
    <w:rsid w:val="00FD79F7"/>
    <w:rsid w:val="00FD7B15"/>
    <w:rsid w:val="00FE2A9A"/>
    <w:rsid w:val="00FE7D53"/>
    <w:rsid w:val="00FF0764"/>
    <w:rsid w:val="00FF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C7850"/>
  <w15:docId w15:val="{E85F1939-248C-4065-AAED-109524C9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3B1"/>
    <w:pPr>
      <w:suppressAutoHyphens/>
      <w:spacing w:after="160" w:line="259" w:lineRule="auto"/>
    </w:pPr>
    <w:rPr>
      <w:rFonts w:ascii="Calibri" w:eastAsia="SimSun" w:hAnsi="Calibri" w:cs="Calibri"/>
      <w:lang w:val="cs-CZ"/>
    </w:rPr>
  </w:style>
  <w:style w:type="paragraph" w:styleId="Nadpis3">
    <w:name w:val="heading 3"/>
    <w:basedOn w:val="Normln"/>
    <w:link w:val="Nadpis3Char"/>
    <w:unhideWhenUsed/>
    <w:qFormat/>
    <w:rsid w:val="008C13B1"/>
    <w:pPr>
      <w:numPr>
        <w:numId w:val="12"/>
      </w:numPr>
      <w:spacing w:before="80" w:after="80" w:line="312" w:lineRule="auto"/>
      <w:jc w:val="both"/>
      <w:outlineLvl w:val="2"/>
    </w:pPr>
    <w:rPr>
      <w:sz w:val="21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C13B1"/>
    <w:rPr>
      <w:rFonts w:ascii="Calibri" w:eastAsia="SimSun" w:hAnsi="Calibri" w:cs="Calibri"/>
      <w:sz w:val="21"/>
      <w:szCs w:val="28"/>
      <w:lang w:val="cs-CZ"/>
    </w:rPr>
  </w:style>
  <w:style w:type="character" w:customStyle="1" w:styleId="ZkladntextChar">
    <w:name w:val="Základní text Char"/>
    <w:basedOn w:val="Standardnpsmoodstavce"/>
    <w:link w:val="Tlotextu"/>
    <w:rsid w:val="008C13B1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13B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13B1"/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C13B1"/>
    <w:rPr>
      <w:rFonts w:ascii="Calibri" w:eastAsia="SimSun" w:hAnsi="Calibri" w:cs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rsid w:val="008C13B1"/>
    <w:rPr>
      <w:sz w:val="21"/>
      <w:szCs w:val="21"/>
    </w:rPr>
  </w:style>
  <w:style w:type="character" w:customStyle="1" w:styleId="dn">
    <w:name w:val="Žádný"/>
    <w:rsid w:val="008C13B1"/>
  </w:style>
  <w:style w:type="paragraph" w:customStyle="1" w:styleId="Tlotextu">
    <w:name w:val="Tělo textu"/>
    <w:basedOn w:val="Normln"/>
    <w:link w:val="ZkladntextChar"/>
    <w:rsid w:val="008C13B1"/>
    <w:pPr>
      <w:widowControl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val="en-GB" w:eastAsia="cs-CZ"/>
    </w:rPr>
  </w:style>
  <w:style w:type="paragraph" w:styleId="Odstavecseseznamem">
    <w:name w:val="List Paragraph"/>
    <w:basedOn w:val="Normln"/>
    <w:link w:val="OdstavecseseznamemChar"/>
    <w:qFormat/>
    <w:rsid w:val="008C13B1"/>
    <w:pPr>
      <w:spacing w:line="312" w:lineRule="auto"/>
      <w:ind w:left="720"/>
      <w:contextualSpacing/>
      <w:jc w:val="both"/>
    </w:pPr>
    <w:rPr>
      <w:rFonts w:asciiTheme="minorHAnsi" w:eastAsiaTheme="minorHAnsi" w:hAnsiTheme="minorHAnsi" w:cstheme="minorBidi"/>
      <w:sz w:val="21"/>
      <w:szCs w:val="21"/>
      <w:lang w:val="en-GB"/>
    </w:rPr>
  </w:style>
  <w:style w:type="paragraph" w:customStyle="1" w:styleId="Default">
    <w:name w:val="Default"/>
    <w:rsid w:val="008C13B1"/>
    <w:pPr>
      <w:suppressAutoHyphens/>
      <w:spacing w:after="0" w:line="240" w:lineRule="auto"/>
    </w:pPr>
    <w:rPr>
      <w:rFonts w:ascii="Garamond" w:eastAsia="SimSun" w:hAnsi="Garamond" w:cs="Garamond"/>
      <w:color w:val="000000"/>
      <w:sz w:val="24"/>
      <w:szCs w:val="24"/>
      <w:lang w:val="cs-CZ"/>
    </w:rPr>
  </w:style>
  <w:style w:type="paragraph" w:styleId="Textkomente">
    <w:name w:val="annotation text"/>
    <w:basedOn w:val="Normln"/>
    <w:link w:val="TextkomenteChar"/>
    <w:uiPriority w:val="99"/>
    <w:unhideWhenUsed/>
    <w:rsid w:val="008C13B1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TextkomenteChar1">
    <w:name w:val="Text komentáře Char1"/>
    <w:basedOn w:val="Standardnpsmoodstavce"/>
    <w:uiPriority w:val="99"/>
    <w:semiHidden/>
    <w:rsid w:val="008C13B1"/>
    <w:rPr>
      <w:rFonts w:ascii="Calibri" w:eastAsia="SimSun" w:hAnsi="Calibri" w:cs="Calibri"/>
      <w:sz w:val="20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8C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8C13B1"/>
    <w:rPr>
      <w:rFonts w:ascii="Calibri" w:eastAsia="SimSun" w:hAnsi="Calibri" w:cs="Calibri"/>
      <w:lang w:val="cs-CZ"/>
    </w:rPr>
  </w:style>
  <w:style w:type="paragraph" w:customStyle="1" w:styleId="ListParagraph1">
    <w:name w:val="List Paragraph1"/>
    <w:basedOn w:val="Normln"/>
    <w:rsid w:val="008C13B1"/>
    <w:pPr>
      <w:spacing w:after="0" w:line="276" w:lineRule="auto"/>
      <w:ind w:left="720" w:hanging="391"/>
    </w:pPr>
    <w:rPr>
      <w:rFonts w:eastAsia="Calibri" w:cs="Tahoma"/>
      <w:color w:val="00000A"/>
      <w:lang w:eastAsia="ar-SA"/>
    </w:rPr>
  </w:style>
  <w:style w:type="table" w:styleId="Mkatabulky">
    <w:name w:val="Table Grid"/>
    <w:basedOn w:val="Normlntabulka"/>
    <w:uiPriority w:val="39"/>
    <w:rsid w:val="008C13B1"/>
    <w:pPr>
      <w:spacing w:after="0" w:line="240" w:lineRule="auto"/>
    </w:pPr>
    <w:rPr>
      <w:rFonts w:ascii="Calibri" w:eastAsiaTheme="minorEastAsia" w:hAnsi="Calibri" w:cs="Calibri"/>
      <w:sz w:val="21"/>
      <w:szCs w:val="21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link w:val="Zkladntext21"/>
    <w:rsid w:val="008C13B1"/>
    <w:rPr>
      <w:shd w:val="clear" w:color="auto" w:fill="FFFFFF"/>
    </w:rPr>
  </w:style>
  <w:style w:type="paragraph" w:customStyle="1" w:styleId="Zkladntext21">
    <w:name w:val="Základní text (2)1"/>
    <w:basedOn w:val="Normln"/>
    <w:link w:val="Zkladntext2"/>
    <w:rsid w:val="008C13B1"/>
    <w:pPr>
      <w:widowControl w:val="0"/>
      <w:shd w:val="clear" w:color="auto" w:fill="FFFFFF"/>
      <w:suppressAutoHyphens w:val="0"/>
      <w:spacing w:after="0" w:line="274" w:lineRule="exact"/>
      <w:ind w:hanging="720"/>
      <w:jc w:val="both"/>
    </w:pPr>
    <w:rPr>
      <w:rFonts w:asciiTheme="minorHAnsi" w:eastAsiaTheme="minorHAnsi" w:hAnsiTheme="minorHAnsi" w:cstheme="minorBidi"/>
      <w:lang w:val="en-GB"/>
    </w:rPr>
  </w:style>
  <w:style w:type="paragraph" w:styleId="Zkladntext">
    <w:name w:val="Body Text"/>
    <w:basedOn w:val="Normln"/>
    <w:link w:val="ZkladntextChar1"/>
    <w:rsid w:val="008C13B1"/>
    <w:pPr>
      <w:widowControl w:val="0"/>
      <w:suppressAutoHyphens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link w:val="Zkladntext"/>
    <w:rsid w:val="008C13B1"/>
    <w:rPr>
      <w:rFonts w:ascii="TimesEEW" w:eastAsia="Times New Roman" w:hAnsi="TimesEEW" w:cs="Times New Roman"/>
      <w:color w:val="000000"/>
      <w:sz w:val="24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3B1"/>
    <w:rPr>
      <w:rFonts w:ascii="Tahoma" w:eastAsia="SimSun" w:hAnsi="Tahoma" w:cs="Tahoma"/>
      <w:sz w:val="16"/>
      <w:szCs w:val="16"/>
      <w:lang w:val="cs-CZ"/>
    </w:rPr>
  </w:style>
  <w:style w:type="paragraph" w:styleId="Zkladntext20">
    <w:name w:val="Body Text 2"/>
    <w:basedOn w:val="Normln"/>
    <w:link w:val="Zkladntext2Char"/>
    <w:uiPriority w:val="99"/>
    <w:semiHidden/>
    <w:unhideWhenUsed/>
    <w:rsid w:val="000E1C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0"/>
    <w:uiPriority w:val="99"/>
    <w:semiHidden/>
    <w:rsid w:val="000E1C47"/>
    <w:rPr>
      <w:rFonts w:ascii="Calibri" w:eastAsia="SimSun" w:hAnsi="Calibri" w:cs="Calibri"/>
      <w:lang w:val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A47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A4752"/>
    <w:rPr>
      <w:rFonts w:ascii="Calibri" w:eastAsia="SimSun" w:hAnsi="Calibri" w:cs="Calibri"/>
      <w:lang w:val="cs-CZ"/>
    </w:rPr>
  </w:style>
  <w:style w:type="paragraph" w:customStyle="1" w:styleId="Znaka1">
    <w:name w:val="Značka 1"/>
    <w:rsid w:val="00386A4E"/>
    <w:pPr>
      <w:widowControl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4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E8E"/>
    <w:rPr>
      <w:rFonts w:ascii="Calibri" w:eastAsia="SimSun" w:hAnsi="Calibri" w:cs="Calibr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E8E"/>
    <w:rPr>
      <w:rFonts w:ascii="Calibri" w:eastAsia="SimSun" w:hAnsi="Calibri" w:cs="Calibri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374763"/>
    <w:pPr>
      <w:spacing w:after="0" w:line="240" w:lineRule="auto"/>
    </w:pPr>
    <w:rPr>
      <w:rFonts w:ascii="Calibri" w:eastAsia="SimSun" w:hAnsi="Calibri" w:cs="Calibri"/>
      <w:lang w:val="cs-CZ"/>
    </w:rPr>
  </w:style>
  <w:style w:type="paragraph" w:styleId="Zhlav">
    <w:name w:val="header"/>
    <w:basedOn w:val="Normln"/>
    <w:link w:val="ZhlavChar"/>
    <w:unhideWhenUsed/>
    <w:rsid w:val="0099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95FB9"/>
    <w:rPr>
      <w:rFonts w:ascii="Calibri" w:eastAsia="SimSun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AC265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265B"/>
    <w:rPr>
      <w:color w:val="605E5C"/>
      <w:shd w:val="clear" w:color="auto" w:fill="E1DFDD"/>
    </w:rPr>
  </w:style>
  <w:style w:type="character" w:styleId="Nzevknihy">
    <w:name w:val="Book Title"/>
    <w:basedOn w:val="Standardnpsmoodstavce"/>
    <w:uiPriority w:val="33"/>
    <w:qFormat/>
    <w:rsid w:val="00A86601"/>
    <w:rPr>
      <w:b/>
      <w:bCs/>
      <w:smallCaps/>
      <w:spacing w:val="5"/>
    </w:rPr>
  </w:style>
  <w:style w:type="paragraph" w:styleId="Textpoznpodarou">
    <w:name w:val="footnote text"/>
    <w:basedOn w:val="Normln"/>
    <w:link w:val="TextpoznpodarouChar"/>
    <w:uiPriority w:val="99"/>
    <w:rsid w:val="00A8660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660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E6195"/>
    <w:rPr>
      <w:color w:val="954F72"/>
      <w:u w:val="single"/>
    </w:rPr>
  </w:style>
  <w:style w:type="paragraph" w:customStyle="1" w:styleId="msonormal0">
    <w:name w:val="msonormal"/>
    <w:basedOn w:val="Normln"/>
    <w:rsid w:val="000E619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0E619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0E6195"/>
    <w:pPr>
      <w:pBdr>
        <w:top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0E6195"/>
    <w:pPr>
      <w:pBdr>
        <w:lef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8"/>
      <w:szCs w:val="28"/>
      <w:lang w:eastAsia="cs-CZ"/>
    </w:rPr>
  </w:style>
  <w:style w:type="paragraph" w:customStyle="1" w:styleId="xl69">
    <w:name w:val="xl69"/>
    <w:basedOn w:val="Normln"/>
    <w:rsid w:val="000E6195"/>
    <w:pPr>
      <w:suppressAutoHyphens w:val="0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70">
    <w:name w:val="xl70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71">
    <w:name w:val="xl71"/>
    <w:basedOn w:val="Normln"/>
    <w:rsid w:val="000E6195"/>
    <w:pPr>
      <w:suppressAutoHyphens w:val="0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0E6195"/>
    <w:pPr>
      <w:suppressAutoHyphens w:val="0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74">
    <w:name w:val="xl74"/>
    <w:basedOn w:val="Normln"/>
    <w:rsid w:val="000E6195"/>
    <w:pP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75">
    <w:name w:val="xl75"/>
    <w:basedOn w:val="Normln"/>
    <w:rsid w:val="000E6195"/>
    <w:pP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76">
    <w:name w:val="xl76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77">
    <w:name w:val="xl77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78">
    <w:name w:val="xl78"/>
    <w:basedOn w:val="Normln"/>
    <w:rsid w:val="000E6195"/>
    <w:pPr>
      <w:pBdr>
        <w:top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0E6195"/>
    <w:pPr>
      <w:pBdr>
        <w:left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0E6195"/>
    <w:pPr>
      <w:pBdr>
        <w:bottom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82">
    <w:name w:val="xl82"/>
    <w:basedOn w:val="Normln"/>
    <w:rsid w:val="000E6195"/>
    <w:pPr>
      <w:pBdr>
        <w:bottom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0E6195"/>
    <w:pPr>
      <w:pBdr>
        <w:bottom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84">
    <w:name w:val="xl84"/>
    <w:basedOn w:val="Normln"/>
    <w:rsid w:val="000E6195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85">
    <w:name w:val="xl85"/>
    <w:basedOn w:val="Normln"/>
    <w:rsid w:val="000E6195"/>
    <w:pPr>
      <w:pBdr>
        <w:left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86">
    <w:name w:val="xl86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87">
    <w:name w:val="xl87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88">
    <w:name w:val="xl88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9696"/>
      <w:sz w:val="20"/>
      <w:szCs w:val="20"/>
      <w:lang w:eastAsia="cs-CZ"/>
    </w:rPr>
  </w:style>
  <w:style w:type="paragraph" w:customStyle="1" w:styleId="xl89">
    <w:name w:val="xl89"/>
    <w:basedOn w:val="Normln"/>
    <w:rsid w:val="000E6195"/>
    <w:pPr>
      <w:shd w:val="clear" w:color="000000" w:fill="BEBEBE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0E619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0E6195"/>
    <w:pPr>
      <w:pBdr>
        <w:top w:val="single" w:sz="4" w:space="0" w:color="000000"/>
        <w:bottom w:val="single" w:sz="4" w:space="0" w:color="000000"/>
      </w:pBdr>
      <w:shd w:val="clear" w:color="000000" w:fill="BEBEBE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0E6195"/>
    <w:pPr>
      <w:pBdr>
        <w:top w:val="single" w:sz="4" w:space="0" w:color="000000"/>
        <w:bottom w:val="single" w:sz="4" w:space="0" w:color="000000"/>
      </w:pBdr>
      <w:shd w:val="clear" w:color="000000" w:fill="BEBEBE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0E6195"/>
    <w:pPr>
      <w:pBdr>
        <w:top w:val="single" w:sz="4" w:space="0" w:color="000000"/>
        <w:bottom w:val="single" w:sz="4" w:space="0" w:color="000000"/>
      </w:pBdr>
      <w:shd w:val="clear" w:color="000000" w:fill="BEBEBE"/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0E6195"/>
    <w:pPr>
      <w:pBdr>
        <w:top w:val="single" w:sz="4" w:space="0" w:color="000000"/>
        <w:bottom w:val="single" w:sz="4" w:space="0" w:color="000000"/>
      </w:pBdr>
      <w:shd w:val="clear" w:color="000000" w:fill="BEBEBE"/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0E619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0E6195"/>
    <w:pPr>
      <w:pBdr>
        <w:top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464646"/>
      <w:sz w:val="20"/>
      <w:szCs w:val="20"/>
      <w:lang w:eastAsia="cs-CZ"/>
    </w:rPr>
  </w:style>
  <w:style w:type="paragraph" w:customStyle="1" w:styleId="xl97">
    <w:name w:val="xl97"/>
    <w:basedOn w:val="Normln"/>
    <w:rsid w:val="000E6195"/>
    <w:pPr>
      <w:pBdr>
        <w:top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0E6195"/>
    <w:pPr>
      <w:pBdr>
        <w:bottom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99">
    <w:name w:val="xl99"/>
    <w:basedOn w:val="Normln"/>
    <w:rsid w:val="000E6195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0E6195"/>
    <w:pPr>
      <w:pBdr>
        <w:bottom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14"/>
      <w:szCs w:val="14"/>
      <w:lang w:eastAsia="cs-CZ"/>
    </w:rPr>
  </w:style>
  <w:style w:type="paragraph" w:customStyle="1" w:styleId="xl102">
    <w:name w:val="xl102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969696"/>
      <w:sz w:val="14"/>
      <w:szCs w:val="14"/>
      <w:lang w:eastAsia="cs-CZ"/>
    </w:rPr>
  </w:style>
  <w:style w:type="paragraph" w:customStyle="1" w:styleId="xl103">
    <w:name w:val="xl103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0E619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i/>
      <w:iCs/>
      <w:color w:val="0000FF"/>
      <w:sz w:val="18"/>
      <w:szCs w:val="18"/>
      <w:lang w:eastAsia="cs-CZ"/>
    </w:rPr>
  </w:style>
  <w:style w:type="paragraph" w:customStyle="1" w:styleId="xl105">
    <w:name w:val="xl105"/>
    <w:basedOn w:val="Normln"/>
    <w:rsid w:val="000E619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0000FF"/>
      <w:sz w:val="18"/>
      <w:szCs w:val="18"/>
      <w:lang w:eastAsia="cs-CZ"/>
    </w:rPr>
  </w:style>
  <w:style w:type="paragraph" w:customStyle="1" w:styleId="xl106">
    <w:name w:val="xl106"/>
    <w:basedOn w:val="Normln"/>
    <w:rsid w:val="000E619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0000FF"/>
      <w:sz w:val="18"/>
      <w:szCs w:val="18"/>
      <w:lang w:eastAsia="cs-CZ"/>
    </w:rPr>
  </w:style>
  <w:style w:type="paragraph" w:customStyle="1" w:styleId="xl107">
    <w:name w:val="xl107"/>
    <w:basedOn w:val="Normln"/>
    <w:rsid w:val="000E619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i/>
      <w:iCs/>
      <w:color w:val="0000FF"/>
      <w:sz w:val="18"/>
      <w:szCs w:val="18"/>
      <w:lang w:eastAsia="cs-CZ"/>
    </w:rPr>
  </w:style>
  <w:style w:type="paragraph" w:customStyle="1" w:styleId="xl108">
    <w:name w:val="xl108"/>
    <w:basedOn w:val="Normln"/>
    <w:rsid w:val="000E619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0000FF"/>
      <w:sz w:val="18"/>
      <w:szCs w:val="18"/>
      <w:lang w:eastAsia="cs-CZ"/>
    </w:rPr>
  </w:style>
  <w:style w:type="paragraph" w:customStyle="1" w:styleId="xl109">
    <w:name w:val="xl109"/>
    <w:basedOn w:val="Normln"/>
    <w:rsid w:val="000E619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0000FF"/>
      <w:sz w:val="18"/>
      <w:szCs w:val="18"/>
      <w:lang w:eastAsia="cs-CZ"/>
    </w:rPr>
  </w:style>
  <w:style w:type="paragraph" w:customStyle="1" w:styleId="xl110">
    <w:name w:val="xl110"/>
    <w:basedOn w:val="Normln"/>
    <w:rsid w:val="000E619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0000FF"/>
      <w:sz w:val="18"/>
      <w:szCs w:val="18"/>
      <w:lang w:eastAsia="cs-CZ"/>
    </w:rPr>
  </w:style>
  <w:style w:type="paragraph" w:customStyle="1" w:styleId="xl111">
    <w:name w:val="xl111"/>
    <w:basedOn w:val="Normln"/>
    <w:rsid w:val="000E6195"/>
    <w:pPr>
      <w:pBdr>
        <w:left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800080"/>
      <w:sz w:val="16"/>
      <w:szCs w:val="16"/>
      <w:lang w:eastAsia="cs-CZ"/>
    </w:rPr>
  </w:style>
  <w:style w:type="paragraph" w:customStyle="1" w:styleId="xl112">
    <w:name w:val="xl112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800080"/>
      <w:sz w:val="16"/>
      <w:szCs w:val="16"/>
      <w:lang w:eastAsia="cs-CZ"/>
    </w:rPr>
  </w:style>
  <w:style w:type="paragraph" w:customStyle="1" w:styleId="xl113">
    <w:name w:val="xl113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800080"/>
      <w:sz w:val="16"/>
      <w:szCs w:val="16"/>
      <w:lang w:eastAsia="cs-CZ"/>
    </w:rPr>
  </w:style>
  <w:style w:type="paragraph" w:customStyle="1" w:styleId="xl114">
    <w:name w:val="xl114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800080"/>
      <w:sz w:val="16"/>
      <w:szCs w:val="16"/>
      <w:lang w:eastAsia="cs-CZ"/>
    </w:rPr>
  </w:style>
  <w:style w:type="paragraph" w:customStyle="1" w:styleId="xl115">
    <w:name w:val="xl115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800080"/>
      <w:sz w:val="16"/>
      <w:szCs w:val="16"/>
      <w:lang w:eastAsia="cs-CZ"/>
    </w:rPr>
  </w:style>
  <w:style w:type="paragraph" w:customStyle="1" w:styleId="xl116">
    <w:name w:val="xl116"/>
    <w:basedOn w:val="Normln"/>
    <w:rsid w:val="000E6195"/>
    <w:pPr>
      <w:pBdr>
        <w:left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505050"/>
      <w:sz w:val="16"/>
      <w:szCs w:val="16"/>
      <w:lang w:eastAsia="cs-CZ"/>
    </w:rPr>
  </w:style>
  <w:style w:type="paragraph" w:customStyle="1" w:styleId="xl117">
    <w:name w:val="xl117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505050"/>
      <w:sz w:val="16"/>
      <w:szCs w:val="16"/>
      <w:lang w:eastAsia="cs-CZ"/>
    </w:rPr>
  </w:style>
  <w:style w:type="paragraph" w:customStyle="1" w:styleId="xl118">
    <w:name w:val="xl118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505050"/>
      <w:sz w:val="16"/>
      <w:szCs w:val="16"/>
      <w:lang w:eastAsia="cs-CZ"/>
    </w:rPr>
  </w:style>
  <w:style w:type="paragraph" w:customStyle="1" w:styleId="xl119">
    <w:name w:val="xl119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505050"/>
      <w:sz w:val="16"/>
      <w:szCs w:val="16"/>
      <w:lang w:eastAsia="cs-CZ"/>
    </w:rPr>
  </w:style>
  <w:style w:type="paragraph" w:customStyle="1" w:styleId="xl120">
    <w:name w:val="xl120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505050"/>
      <w:sz w:val="16"/>
      <w:szCs w:val="16"/>
      <w:lang w:eastAsia="cs-CZ"/>
    </w:rPr>
  </w:style>
  <w:style w:type="paragraph" w:customStyle="1" w:styleId="xl121">
    <w:name w:val="xl121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505050"/>
      <w:sz w:val="16"/>
      <w:szCs w:val="16"/>
      <w:lang w:eastAsia="cs-CZ"/>
    </w:rPr>
  </w:style>
  <w:style w:type="paragraph" w:customStyle="1" w:styleId="xl122">
    <w:name w:val="xl122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505050"/>
      <w:sz w:val="16"/>
      <w:szCs w:val="16"/>
      <w:lang w:eastAsia="cs-CZ"/>
    </w:rPr>
  </w:style>
  <w:style w:type="paragraph" w:customStyle="1" w:styleId="xl123">
    <w:name w:val="xl123"/>
    <w:basedOn w:val="Normln"/>
    <w:rsid w:val="000E6195"/>
    <w:pPr>
      <w:pBdr>
        <w:left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FF0000"/>
      <w:sz w:val="16"/>
      <w:szCs w:val="16"/>
      <w:lang w:eastAsia="cs-CZ"/>
    </w:rPr>
  </w:style>
  <w:style w:type="paragraph" w:customStyle="1" w:styleId="xl124">
    <w:name w:val="xl124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FF0000"/>
      <w:sz w:val="16"/>
      <w:szCs w:val="16"/>
      <w:lang w:eastAsia="cs-CZ"/>
    </w:rPr>
  </w:style>
  <w:style w:type="paragraph" w:customStyle="1" w:styleId="xl125">
    <w:name w:val="xl125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FF0000"/>
      <w:sz w:val="16"/>
      <w:szCs w:val="16"/>
      <w:lang w:eastAsia="cs-CZ"/>
    </w:rPr>
  </w:style>
  <w:style w:type="paragraph" w:customStyle="1" w:styleId="xl126">
    <w:name w:val="xl126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FF0000"/>
      <w:sz w:val="16"/>
      <w:szCs w:val="16"/>
      <w:lang w:eastAsia="cs-CZ"/>
    </w:rPr>
  </w:style>
  <w:style w:type="paragraph" w:customStyle="1" w:styleId="xl127">
    <w:name w:val="xl127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FF0000"/>
      <w:sz w:val="16"/>
      <w:szCs w:val="16"/>
      <w:lang w:eastAsia="cs-CZ"/>
    </w:rPr>
  </w:style>
  <w:style w:type="paragraph" w:customStyle="1" w:styleId="xl128">
    <w:name w:val="xl128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FF0000"/>
      <w:sz w:val="16"/>
      <w:szCs w:val="16"/>
      <w:lang w:eastAsia="cs-CZ"/>
    </w:rPr>
  </w:style>
  <w:style w:type="paragraph" w:customStyle="1" w:styleId="xl129">
    <w:name w:val="xl129"/>
    <w:basedOn w:val="Normln"/>
    <w:rsid w:val="000E619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30">
    <w:name w:val="xl130"/>
    <w:basedOn w:val="Normln"/>
    <w:rsid w:val="000E6195"/>
    <w:pPr>
      <w:pBdr>
        <w:left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00A8"/>
      <w:sz w:val="16"/>
      <w:szCs w:val="16"/>
      <w:lang w:eastAsia="cs-CZ"/>
    </w:rPr>
  </w:style>
  <w:style w:type="paragraph" w:customStyle="1" w:styleId="xl131">
    <w:name w:val="xl131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00A8"/>
      <w:sz w:val="16"/>
      <w:szCs w:val="16"/>
      <w:lang w:eastAsia="cs-CZ"/>
    </w:rPr>
  </w:style>
  <w:style w:type="paragraph" w:customStyle="1" w:styleId="xl132">
    <w:name w:val="xl132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00A8"/>
      <w:sz w:val="16"/>
      <w:szCs w:val="16"/>
      <w:lang w:eastAsia="cs-CZ"/>
    </w:rPr>
  </w:style>
  <w:style w:type="paragraph" w:customStyle="1" w:styleId="xl133">
    <w:name w:val="xl133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00A8"/>
      <w:sz w:val="16"/>
      <w:szCs w:val="16"/>
      <w:lang w:eastAsia="cs-CZ"/>
    </w:rPr>
  </w:style>
  <w:style w:type="paragraph" w:customStyle="1" w:styleId="xl134">
    <w:name w:val="xl134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00A8"/>
      <w:sz w:val="16"/>
      <w:szCs w:val="16"/>
      <w:lang w:eastAsia="cs-CZ"/>
    </w:rPr>
  </w:style>
  <w:style w:type="paragraph" w:customStyle="1" w:styleId="xl135">
    <w:name w:val="xl135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00A8"/>
      <w:sz w:val="16"/>
      <w:szCs w:val="16"/>
      <w:lang w:eastAsia="cs-CZ"/>
    </w:rPr>
  </w:style>
  <w:style w:type="paragraph" w:customStyle="1" w:styleId="xl136">
    <w:name w:val="xl136"/>
    <w:basedOn w:val="Normln"/>
    <w:rsid w:val="000E619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color w:val="BFBFBF"/>
      <w:sz w:val="18"/>
      <w:szCs w:val="18"/>
      <w:lang w:eastAsia="cs-CZ"/>
    </w:rPr>
  </w:style>
  <w:style w:type="paragraph" w:customStyle="1" w:styleId="xl137">
    <w:name w:val="xl137"/>
    <w:basedOn w:val="Normln"/>
    <w:rsid w:val="000E619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BFBFBF"/>
      <w:sz w:val="18"/>
      <w:szCs w:val="18"/>
      <w:lang w:eastAsia="cs-CZ"/>
    </w:rPr>
  </w:style>
  <w:style w:type="paragraph" w:customStyle="1" w:styleId="xl138">
    <w:name w:val="xl138"/>
    <w:basedOn w:val="Normln"/>
    <w:rsid w:val="000E619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BFBFBF"/>
      <w:sz w:val="18"/>
      <w:szCs w:val="18"/>
      <w:lang w:eastAsia="cs-CZ"/>
    </w:rPr>
  </w:style>
  <w:style w:type="paragraph" w:customStyle="1" w:styleId="xl139">
    <w:name w:val="xl139"/>
    <w:basedOn w:val="Normln"/>
    <w:rsid w:val="000E619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color w:val="BFBFBF"/>
      <w:sz w:val="18"/>
      <w:szCs w:val="18"/>
      <w:lang w:eastAsia="cs-CZ"/>
    </w:rPr>
  </w:style>
  <w:style w:type="paragraph" w:customStyle="1" w:styleId="xl140">
    <w:name w:val="xl140"/>
    <w:basedOn w:val="Normln"/>
    <w:rsid w:val="000E619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BFBFBF"/>
      <w:sz w:val="18"/>
      <w:szCs w:val="18"/>
      <w:lang w:eastAsia="cs-CZ"/>
    </w:rPr>
  </w:style>
  <w:style w:type="paragraph" w:customStyle="1" w:styleId="xl141">
    <w:name w:val="xl141"/>
    <w:basedOn w:val="Normln"/>
    <w:rsid w:val="000E619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BFBFBF"/>
      <w:sz w:val="18"/>
      <w:szCs w:val="18"/>
      <w:lang w:eastAsia="cs-CZ"/>
    </w:rPr>
  </w:style>
  <w:style w:type="paragraph" w:customStyle="1" w:styleId="xl142">
    <w:name w:val="xl142"/>
    <w:basedOn w:val="Normln"/>
    <w:rsid w:val="000E619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i/>
      <w:iCs/>
      <w:color w:val="BFBFBF"/>
      <w:sz w:val="18"/>
      <w:szCs w:val="18"/>
      <w:lang w:eastAsia="cs-CZ"/>
    </w:rPr>
  </w:style>
  <w:style w:type="paragraph" w:customStyle="1" w:styleId="xl143">
    <w:name w:val="xl143"/>
    <w:basedOn w:val="Normln"/>
    <w:rsid w:val="000E619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BFBFBF"/>
      <w:sz w:val="18"/>
      <w:szCs w:val="18"/>
      <w:lang w:eastAsia="cs-CZ"/>
    </w:rPr>
  </w:style>
  <w:style w:type="paragraph" w:customStyle="1" w:styleId="xl144">
    <w:name w:val="xl144"/>
    <w:basedOn w:val="Normln"/>
    <w:rsid w:val="000E619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BFBFBF"/>
      <w:sz w:val="18"/>
      <w:szCs w:val="18"/>
      <w:lang w:eastAsia="cs-CZ"/>
    </w:rPr>
  </w:style>
  <w:style w:type="paragraph" w:customStyle="1" w:styleId="xl145">
    <w:name w:val="xl145"/>
    <w:basedOn w:val="Normln"/>
    <w:rsid w:val="000E619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i/>
      <w:iCs/>
      <w:color w:val="BFBFBF"/>
      <w:sz w:val="18"/>
      <w:szCs w:val="18"/>
      <w:lang w:eastAsia="cs-CZ"/>
    </w:rPr>
  </w:style>
  <w:style w:type="paragraph" w:customStyle="1" w:styleId="xl146">
    <w:name w:val="xl146"/>
    <w:basedOn w:val="Normln"/>
    <w:rsid w:val="000E619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BFBFBF"/>
      <w:sz w:val="18"/>
      <w:szCs w:val="18"/>
      <w:lang w:eastAsia="cs-CZ"/>
    </w:rPr>
  </w:style>
  <w:style w:type="paragraph" w:customStyle="1" w:styleId="xl147">
    <w:name w:val="xl147"/>
    <w:basedOn w:val="Normln"/>
    <w:rsid w:val="000E619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BFBFBF"/>
      <w:sz w:val="18"/>
      <w:szCs w:val="18"/>
      <w:lang w:eastAsia="cs-CZ"/>
    </w:rPr>
  </w:style>
  <w:style w:type="paragraph" w:customStyle="1" w:styleId="xl148">
    <w:name w:val="xl148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BFBFBF"/>
      <w:sz w:val="16"/>
      <w:szCs w:val="16"/>
      <w:lang w:eastAsia="cs-CZ"/>
    </w:rPr>
  </w:style>
  <w:style w:type="paragraph" w:customStyle="1" w:styleId="xl149">
    <w:name w:val="xl149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BFBFBF"/>
      <w:sz w:val="14"/>
      <w:szCs w:val="14"/>
      <w:lang w:eastAsia="cs-CZ"/>
    </w:rPr>
  </w:style>
  <w:style w:type="paragraph" w:customStyle="1" w:styleId="xl150">
    <w:name w:val="xl150"/>
    <w:basedOn w:val="Normln"/>
    <w:rsid w:val="000E6195"/>
    <w:pPr>
      <w:suppressAutoHyphens w:val="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BFBFBF"/>
      <w:sz w:val="14"/>
      <w:szCs w:val="1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3BB35-92AE-4319-8837-E208BC12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88</Pages>
  <Words>18969</Words>
  <Characters>111918</Characters>
  <Application>Microsoft Office Word</Application>
  <DocSecurity>0</DocSecurity>
  <Lines>932</Lines>
  <Paragraphs>261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130626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Kateřina</cp:lastModifiedBy>
  <cp:revision>20</cp:revision>
  <cp:lastPrinted>2023-03-17T14:57:00Z</cp:lastPrinted>
  <dcterms:created xsi:type="dcterms:W3CDTF">2020-02-18T10:59:00Z</dcterms:created>
  <dcterms:modified xsi:type="dcterms:W3CDTF">2023-12-19T13:14:00Z</dcterms:modified>
</cp:coreProperties>
</file>