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30" w:rsidRDefault="00CE40AC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Dodatek č. 13 ke Smlouvě o odběru obědů pro meteorologickou stanici</w:t>
      </w:r>
    </w:p>
    <w:p w:rsidR="00445130" w:rsidRDefault="00CE40AC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Přibyslav</w:t>
      </w:r>
    </w:p>
    <w:p w:rsidR="00445130" w:rsidRDefault="00CE40AC">
      <w:pPr>
        <w:pStyle w:val="Standard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86CAA">
        <w:rPr>
          <w:b/>
          <w:sz w:val="28"/>
          <w:szCs w:val="28"/>
        </w:rPr>
        <w:t>ev. č. dodatku odběratele</w:t>
      </w:r>
      <w:r>
        <w:rPr>
          <w:b/>
          <w:sz w:val="28"/>
          <w:szCs w:val="28"/>
        </w:rPr>
        <w:t xml:space="preserve"> </w:t>
      </w:r>
      <w:r w:rsidR="00D86CAA">
        <w:rPr>
          <w:b/>
          <w:sz w:val="28"/>
          <w:szCs w:val="28"/>
        </w:rPr>
        <w:t>2000/60/2017</w:t>
      </w:r>
      <w:r>
        <w:rPr>
          <w:b/>
          <w:sz w:val="28"/>
          <w:szCs w:val="28"/>
        </w:rPr>
        <w:t>)</w:t>
      </w:r>
    </w:p>
    <w:p w:rsidR="00445130" w:rsidRDefault="00445130">
      <w:pPr>
        <w:pStyle w:val="Standard"/>
        <w:ind w:left="1416" w:firstLine="708"/>
        <w:rPr>
          <w:b/>
          <w:sz w:val="28"/>
          <w:szCs w:val="28"/>
        </w:rPr>
      </w:pPr>
    </w:p>
    <w:p w:rsidR="00445130" w:rsidRDefault="00CE40AC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>Dodavatel: Osiva a.s.</w:t>
      </w:r>
    </w:p>
    <w:p w:rsidR="00445130" w:rsidRDefault="00CE40AC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Pecháčkova </w:t>
      </w:r>
      <w:proofErr w:type="gramStart"/>
      <w:r>
        <w:rPr>
          <w:sz w:val="24"/>
          <w:szCs w:val="24"/>
        </w:rPr>
        <w:t>369,  582 22</w:t>
      </w:r>
      <w:proofErr w:type="gramEnd"/>
      <w:r>
        <w:rPr>
          <w:sz w:val="24"/>
          <w:szCs w:val="24"/>
        </w:rPr>
        <w:t xml:space="preserve"> Přibyslav</w:t>
      </w:r>
    </w:p>
    <w:p w:rsidR="00445130" w:rsidRDefault="00CE40AC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Zastoupená Ing. Václavem Zábranou, předsedou představenstva</w:t>
      </w:r>
    </w:p>
    <w:p w:rsidR="00445130" w:rsidRDefault="00CE40AC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IČ:  </w:t>
      </w:r>
      <w:proofErr w:type="gramStart"/>
      <w:r>
        <w:rPr>
          <w:sz w:val="24"/>
          <w:szCs w:val="24"/>
        </w:rPr>
        <w:t>48171069               DIČ</w:t>
      </w:r>
      <w:proofErr w:type="gramEnd"/>
      <w:r>
        <w:rPr>
          <w:sz w:val="24"/>
          <w:szCs w:val="24"/>
        </w:rPr>
        <w:t>:  CZ48171069</w:t>
      </w:r>
    </w:p>
    <w:p w:rsidR="00445130" w:rsidRDefault="00CE40AC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Bankovní spojení: </w:t>
      </w:r>
      <w:proofErr w:type="spellStart"/>
      <w:r w:rsidR="00BA53AE">
        <w:rPr>
          <w:sz w:val="24"/>
          <w:szCs w:val="24"/>
        </w:rPr>
        <w:t>xxxxxxxxxxxxxxxxxxxxxxx</w:t>
      </w:r>
      <w:proofErr w:type="spellEnd"/>
    </w:p>
    <w:p w:rsidR="00445130" w:rsidRDefault="00445130">
      <w:pPr>
        <w:pStyle w:val="Standard"/>
        <w:rPr>
          <w:sz w:val="24"/>
          <w:szCs w:val="24"/>
        </w:rPr>
      </w:pPr>
    </w:p>
    <w:p w:rsidR="00445130" w:rsidRDefault="00CE40AC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>Odběratel: Český hydrometeorologický ústav</w:t>
      </w:r>
    </w:p>
    <w:p w:rsidR="00445130" w:rsidRDefault="00CE40AC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Zastoupený Mgr. Liborem </w:t>
      </w:r>
      <w:proofErr w:type="spellStart"/>
      <w:r>
        <w:rPr>
          <w:sz w:val="24"/>
          <w:szCs w:val="24"/>
        </w:rPr>
        <w:t>Černikovským</w:t>
      </w:r>
      <w:proofErr w:type="spellEnd"/>
      <w:r>
        <w:rPr>
          <w:sz w:val="24"/>
          <w:szCs w:val="24"/>
        </w:rPr>
        <w:t>, NMK</w:t>
      </w:r>
    </w:p>
    <w:p w:rsidR="00445130" w:rsidRDefault="00CE40AC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Na </w:t>
      </w:r>
      <w:proofErr w:type="spellStart"/>
      <w:r>
        <w:rPr>
          <w:sz w:val="24"/>
          <w:szCs w:val="24"/>
        </w:rPr>
        <w:t>Šabatce</w:t>
      </w:r>
      <w:proofErr w:type="spellEnd"/>
      <w:r>
        <w:rPr>
          <w:sz w:val="24"/>
          <w:szCs w:val="24"/>
        </w:rPr>
        <w:t xml:space="preserve"> 17, 143 06 Praha 4</w:t>
      </w:r>
    </w:p>
    <w:p w:rsidR="00445130" w:rsidRDefault="00CE40AC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IČ:  0020699</w:t>
      </w:r>
    </w:p>
    <w:p w:rsidR="00445130" w:rsidRDefault="00CE40AC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DIČ:  CZ0020699</w:t>
      </w:r>
    </w:p>
    <w:p w:rsidR="00445130" w:rsidRDefault="00CE40AC">
      <w:pPr>
        <w:pStyle w:val="Prosttext"/>
      </w:pPr>
      <w:r>
        <w:rPr>
          <w:sz w:val="24"/>
          <w:szCs w:val="24"/>
        </w:rPr>
        <w:t xml:space="preserve">                    Bankovní spojení:  </w:t>
      </w:r>
      <w:proofErr w:type="spellStart"/>
      <w:r w:rsidR="00BA53AE">
        <w:t>xxxxxxxxxxxxxxxxxxxxxxx</w:t>
      </w:r>
      <w:proofErr w:type="spellEnd"/>
    </w:p>
    <w:p w:rsidR="00445130" w:rsidRDefault="00CE40AC">
      <w:pPr>
        <w:pStyle w:val="Prosttext"/>
      </w:pPr>
      <w:r>
        <w:t xml:space="preserve">                      Osoba pověřená k jednání: Ing. Ivan Kain, vedoucí odboru profesionální staniční sítě</w:t>
      </w:r>
    </w:p>
    <w:p w:rsidR="00445130" w:rsidRDefault="00CE40AC">
      <w:pPr>
        <w:pStyle w:val="Prosttext"/>
      </w:pPr>
      <w:r>
        <w:tab/>
        <w:t xml:space="preserve">        Email: </w:t>
      </w:r>
      <w:proofErr w:type="spellStart"/>
      <w:r w:rsidR="00BA53AE">
        <w:t>xxxxxxxxxxxxxxxx</w:t>
      </w:r>
      <w:proofErr w:type="spellEnd"/>
    </w:p>
    <w:p w:rsidR="00445130" w:rsidRDefault="00CE40AC">
      <w:pPr>
        <w:pStyle w:val="Prosttext"/>
      </w:pPr>
      <w:r>
        <w:t xml:space="preserve">                      Telefon: </w:t>
      </w:r>
      <w:r w:rsidR="00BA53AE">
        <w:t>xxxxxxxxxxxxxxxxxxxxxx</w:t>
      </w:r>
      <w:bookmarkStart w:id="0" w:name="_GoBack"/>
      <w:bookmarkEnd w:id="0"/>
    </w:p>
    <w:p w:rsidR="00445130" w:rsidRDefault="00445130">
      <w:pPr>
        <w:pStyle w:val="Prosttext"/>
      </w:pPr>
    </w:p>
    <w:p w:rsidR="00445130" w:rsidRDefault="00CE40AC">
      <w:pPr>
        <w:pStyle w:val="Prosttext"/>
      </w:pPr>
      <w:r>
        <w:t>Místo odběru: Meteorologická stanice Přibyslav</w:t>
      </w:r>
    </w:p>
    <w:p w:rsidR="00445130" w:rsidRDefault="00445130">
      <w:pPr>
        <w:pStyle w:val="Prosttext"/>
      </w:pPr>
    </w:p>
    <w:p w:rsidR="00445130" w:rsidRDefault="00CE40AC">
      <w:pPr>
        <w:pStyle w:val="Prosttext"/>
      </w:pPr>
      <w:r>
        <w:tab/>
      </w:r>
    </w:p>
    <w:p w:rsidR="00445130" w:rsidRDefault="00CE40AC">
      <w:pPr>
        <w:pStyle w:val="Prosttext"/>
      </w:pPr>
      <w:r>
        <w:t>Předmět dodatku: Zvýšení ceny oběda</w:t>
      </w:r>
    </w:p>
    <w:p w:rsidR="00445130" w:rsidRDefault="00CE40AC">
      <w:pPr>
        <w:pStyle w:val="Prosttext"/>
      </w:pPr>
      <w:r>
        <w:tab/>
      </w:r>
    </w:p>
    <w:p w:rsidR="00445130" w:rsidRDefault="00CE40AC">
      <w:pPr>
        <w:pStyle w:val="Prosttext"/>
      </w:pPr>
      <w:r>
        <w:tab/>
      </w:r>
      <w:r>
        <w:rPr>
          <w:b/>
          <w:sz w:val="24"/>
          <w:szCs w:val="24"/>
        </w:rPr>
        <w:t>Jednotková (konečná) cena za 1 oběd:   73,- Kč včetně DPH</w:t>
      </w:r>
    </w:p>
    <w:p w:rsidR="00445130" w:rsidRDefault="00CE40AC">
      <w:pPr>
        <w:pStyle w:val="Standard"/>
      </w:pPr>
      <w:r>
        <w:tab/>
        <w:t>Tento dodatek se uzavírá s platností od 1. března 2017.</w:t>
      </w:r>
    </w:p>
    <w:p w:rsidR="00445130" w:rsidRDefault="00CE40AC">
      <w:pPr>
        <w:pStyle w:val="Normln1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nabývá platnosti dnem podpisu smluvních stran a účinnosti uveřejněním v registru smluv na základě zákona č. 340/2015 Sb., zákon o zvláštních podmínkách účinnosti některých smluv a o registru smluv (zákon o registru smluv) způsobem dle ustanovení § 5 zákona o registru smluv.</w:t>
      </w:r>
    </w:p>
    <w:p w:rsidR="00445130" w:rsidRDefault="00CE40A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</w:p>
    <w:p w:rsidR="00445130" w:rsidRDefault="00CE40AC">
      <w:pPr>
        <w:pStyle w:val="Standard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Dodatek je vyhotoven ve dvou výtiscích, z nichž každý má platnost originálu a každá </w:t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smluvních stran obdrží po jednom výtisku.</w:t>
      </w:r>
    </w:p>
    <w:p w:rsidR="00445130" w:rsidRDefault="00445130">
      <w:pPr>
        <w:pStyle w:val="Standard"/>
        <w:rPr>
          <w:sz w:val="24"/>
          <w:szCs w:val="24"/>
        </w:rPr>
      </w:pPr>
    </w:p>
    <w:p w:rsidR="00445130" w:rsidRDefault="00CE40A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ČHMÚ </w:t>
      </w:r>
      <w:proofErr w:type="gramStart"/>
      <w:r>
        <w:rPr>
          <w:sz w:val="24"/>
          <w:szCs w:val="24"/>
        </w:rPr>
        <w:t>Praha                                                                             Osiva</w:t>
      </w:r>
      <w:proofErr w:type="gramEnd"/>
      <w:r>
        <w:rPr>
          <w:sz w:val="24"/>
          <w:szCs w:val="24"/>
        </w:rPr>
        <w:t>, a. s.</w:t>
      </w:r>
    </w:p>
    <w:p w:rsidR="00445130" w:rsidRDefault="00CE40A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Mgr. Libor </w:t>
      </w:r>
      <w:proofErr w:type="spellStart"/>
      <w:r>
        <w:rPr>
          <w:sz w:val="24"/>
          <w:szCs w:val="24"/>
        </w:rPr>
        <w:t>Černikovský</w:t>
      </w:r>
      <w:proofErr w:type="spellEnd"/>
      <w:r>
        <w:rPr>
          <w:sz w:val="24"/>
          <w:szCs w:val="24"/>
        </w:rPr>
        <w:t>, NMK                                                Ing. Václav Zábrana</w:t>
      </w:r>
    </w:p>
    <w:p w:rsidR="00445130" w:rsidRDefault="00445130">
      <w:pPr>
        <w:pStyle w:val="Standard"/>
        <w:rPr>
          <w:sz w:val="24"/>
          <w:szCs w:val="24"/>
        </w:rPr>
      </w:pPr>
    </w:p>
    <w:p w:rsidR="00445130" w:rsidRDefault="00445130">
      <w:pPr>
        <w:pStyle w:val="Standard"/>
        <w:rPr>
          <w:sz w:val="24"/>
          <w:szCs w:val="24"/>
        </w:rPr>
      </w:pPr>
    </w:p>
    <w:p w:rsidR="00445130" w:rsidRDefault="00CE40A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……………………………………………..       </w:t>
      </w:r>
      <w:r w:rsidR="00367F9D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….....................................................                                  </w:t>
      </w:r>
    </w:p>
    <w:sectPr w:rsidR="00445130">
      <w:pgSz w:w="11906" w:h="16838"/>
      <w:pgMar w:top="1417" w:right="1417" w:bottom="51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D58" w:rsidRDefault="003A6D58">
      <w:pPr>
        <w:spacing w:after="0" w:line="240" w:lineRule="auto"/>
      </w:pPr>
      <w:r>
        <w:separator/>
      </w:r>
    </w:p>
  </w:endnote>
  <w:endnote w:type="continuationSeparator" w:id="0">
    <w:p w:rsidR="003A6D58" w:rsidRDefault="003A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D58" w:rsidRDefault="003A6D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A6D58" w:rsidRDefault="003A6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readOnly" w:enforcement="1" w:cryptProviderType="rsaFull" w:cryptAlgorithmClass="hash" w:cryptAlgorithmType="typeAny" w:cryptAlgorithmSid="4" w:cryptSpinCount="100000" w:hash="SwCi6FcbHOvglS2MTDJgRnxSmg0=" w:salt="moWFauH5ZcKBIYNDwNJi2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30"/>
    <w:rsid w:val="002025C4"/>
    <w:rsid w:val="00367F9D"/>
    <w:rsid w:val="003A6D58"/>
    <w:rsid w:val="00445130"/>
    <w:rsid w:val="00BA53AE"/>
    <w:rsid w:val="00C11DB5"/>
    <w:rsid w:val="00CE40AC"/>
    <w:rsid w:val="00D8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rosttext">
    <w:name w:val="Plain Text"/>
    <w:basedOn w:val="Standard"/>
    <w:pPr>
      <w:spacing w:after="0" w:line="240" w:lineRule="auto"/>
    </w:pPr>
    <w:rPr>
      <w:szCs w:val="21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ln1">
    <w:name w:val="Normální1"/>
    <w:pPr>
      <w:widowControl/>
      <w:spacing w:line="100" w:lineRule="atLeast"/>
    </w:pPr>
    <w:rPr>
      <w:rFonts w:eastAsia="Calibri" w:cs="Times New Roman"/>
      <w:lang w:eastAsia="ar-SA"/>
    </w:rPr>
  </w:style>
  <w:style w:type="character" w:customStyle="1" w:styleId="ProsttextChar">
    <w:name w:val="Prostý text Char"/>
    <w:basedOn w:val="Standardnpsmoodstavce"/>
    <w:rPr>
      <w:rFonts w:ascii="Calibri" w:hAnsi="Calibri"/>
      <w:szCs w:val="21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rosttext">
    <w:name w:val="Plain Text"/>
    <w:basedOn w:val="Standard"/>
    <w:pPr>
      <w:spacing w:after="0" w:line="240" w:lineRule="auto"/>
    </w:pPr>
    <w:rPr>
      <w:szCs w:val="21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ln1">
    <w:name w:val="Normální1"/>
    <w:pPr>
      <w:widowControl/>
      <w:spacing w:line="100" w:lineRule="atLeast"/>
    </w:pPr>
    <w:rPr>
      <w:rFonts w:eastAsia="Calibri" w:cs="Times New Roman"/>
      <w:lang w:eastAsia="ar-SA"/>
    </w:rPr>
  </w:style>
  <w:style w:type="character" w:customStyle="1" w:styleId="ProsttextChar">
    <w:name w:val="Prostý text Char"/>
    <w:basedOn w:val="Standardnpsmoodstavce"/>
    <w:rPr>
      <w:rFonts w:ascii="Calibri" w:hAnsi="Calibri"/>
      <w:szCs w:val="21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1641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Firmanova</dc:creator>
  <cp:lastModifiedBy>Tibitanzlova</cp:lastModifiedBy>
  <cp:revision>4</cp:revision>
  <cp:lastPrinted>2017-06-27T07:53:00Z</cp:lastPrinted>
  <dcterms:created xsi:type="dcterms:W3CDTF">2017-06-27T07:53:00Z</dcterms:created>
  <dcterms:modified xsi:type="dcterms:W3CDTF">2017-06-27T07:54:00Z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