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5266" w14:textId="100315C9" w:rsidR="004A02F7" w:rsidRPr="00745313" w:rsidRDefault="004A02F7" w:rsidP="00273F8D">
      <w:pPr>
        <w:tabs>
          <w:tab w:val="left" w:pos="1418"/>
        </w:tabs>
        <w:spacing w:before="600"/>
      </w:pPr>
      <w:r w:rsidRPr="00745313">
        <w:t>Č. smlouvy:</w:t>
      </w:r>
      <w:r w:rsidRPr="00745313">
        <w:tab/>
      </w:r>
      <w:r w:rsidR="0075657C">
        <w:t>B.072</w:t>
      </w:r>
    </w:p>
    <w:p w14:paraId="51EFB455" w14:textId="2AAD3FAB" w:rsidR="00B727F2" w:rsidRPr="00745313" w:rsidRDefault="0075657C" w:rsidP="00F02675">
      <w:pPr>
        <w:pStyle w:val="Nzev"/>
      </w:pPr>
      <w:r>
        <w:t>Dohoda o ukončení smlouvy o nájmu nebytových prostor</w:t>
      </w:r>
    </w:p>
    <w:p w14:paraId="73E5F3D2" w14:textId="77777777" w:rsidR="004A02F7" w:rsidRPr="00745313" w:rsidRDefault="004A02F7" w:rsidP="004A02F7">
      <w:pPr>
        <w:spacing w:before="360" w:after="120"/>
        <w:rPr>
          <w:b/>
          <w:caps/>
        </w:rPr>
      </w:pPr>
      <w:r w:rsidRPr="00745313">
        <w:rPr>
          <w:b/>
          <w:caps/>
        </w:rPr>
        <w:t>Smluvní strany:</w:t>
      </w:r>
    </w:p>
    <w:p w14:paraId="7F88D203" w14:textId="77777777" w:rsidR="006C2ED8" w:rsidRDefault="006C2ED8" w:rsidP="004A02F7">
      <w:pPr>
        <w:rPr>
          <w:rFonts w:cs="Segoe UI"/>
          <w:b/>
          <w:iCs/>
        </w:rPr>
      </w:pPr>
    </w:p>
    <w:p w14:paraId="614564FB" w14:textId="0DDA01EE" w:rsidR="004A02F7" w:rsidRPr="00745313" w:rsidRDefault="0075657C" w:rsidP="004A02F7">
      <w:pPr>
        <w:rPr>
          <w:rFonts w:cs="Segoe UI"/>
          <w:b/>
          <w:iCs/>
        </w:rPr>
      </w:pPr>
      <w:r>
        <w:rPr>
          <w:rFonts w:cs="Segoe UI"/>
          <w:b/>
          <w:iCs/>
        </w:rPr>
        <w:t>Ing. Miroslav Sedlák</w:t>
      </w:r>
    </w:p>
    <w:p w14:paraId="792E2E1D" w14:textId="7A28320B" w:rsidR="006F53EB" w:rsidRPr="0019727D" w:rsidRDefault="0075657C" w:rsidP="004A02F7">
      <w:pPr>
        <w:rPr>
          <w:rFonts w:cs="Segoe UI"/>
          <w:iCs/>
        </w:rPr>
      </w:pPr>
      <w:r>
        <w:rPr>
          <w:rFonts w:cs="Segoe UI"/>
        </w:rPr>
        <w:t xml:space="preserve">Trvale bytem </w:t>
      </w:r>
      <w:r w:rsidR="008666F8" w:rsidRPr="008666F8">
        <w:rPr>
          <w:rFonts w:cs="Segoe UI"/>
          <w:iCs/>
          <w:highlight w:val="yellow"/>
        </w:rPr>
        <w:t>xxxxxx</w:t>
      </w:r>
    </w:p>
    <w:p w14:paraId="11DE047F" w14:textId="044160A6" w:rsidR="006F53EB" w:rsidRPr="0019727D" w:rsidRDefault="006F53EB" w:rsidP="004A02F7">
      <w:pPr>
        <w:rPr>
          <w:rFonts w:cs="Segoe UI"/>
        </w:rPr>
      </w:pPr>
      <w:r w:rsidRPr="00CD4291">
        <w:rPr>
          <w:rFonts w:cs="Segoe UI"/>
        </w:rPr>
        <w:t xml:space="preserve">DIČ: </w:t>
      </w:r>
      <w:r w:rsidR="0075657C">
        <w:rPr>
          <w:rFonts w:cs="Segoe UI"/>
        </w:rPr>
        <w:t>CZ6204031746</w:t>
      </w:r>
    </w:p>
    <w:p w14:paraId="1ADD073D" w14:textId="18EEE4C5" w:rsidR="004A02F7" w:rsidRPr="0019727D" w:rsidRDefault="004A02F7" w:rsidP="004A02F7">
      <w:pPr>
        <w:rPr>
          <w:rFonts w:cs="Segoe UI"/>
        </w:rPr>
      </w:pPr>
      <w:r w:rsidRPr="0019727D">
        <w:rPr>
          <w:rFonts w:cs="Segoe UI"/>
        </w:rPr>
        <w:t>korespondenční adresa:</w:t>
      </w:r>
      <w:r w:rsidR="006F53EB" w:rsidRPr="0019727D">
        <w:rPr>
          <w:rFonts w:cs="Segoe UI"/>
        </w:rPr>
        <w:t xml:space="preserve"> </w:t>
      </w:r>
      <w:r w:rsidR="0075657C">
        <w:rPr>
          <w:rFonts w:cs="Segoe UI"/>
        </w:rPr>
        <w:t>Třebohostická 2283/2, 100 00 Praha 10</w:t>
      </w:r>
    </w:p>
    <w:p w14:paraId="2C6B7D50" w14:textId="4B98CD68" w:rsidR="004A02F7" w:rsidRPr="00CD4291" w:rsidRDefault="004A02F7" w:rsidP="004A02F7">
      <w:pPr>
        <w:rPr>
          <w:rFonts w:cs="Segoe UI"/>
          <w:iCs/>
        </w:rPr>
      </w:pPr>
      <w:r w:rsidRPr="00CD4291">
        <w:rPr>
          <w:rFonts w:cs="Segoe UI"/>
          <w:snapToGrid w:val="0"/>
        </w:rPr>
        <w:t>bankovní spojení:</w:t>
      </w:r>
      <w:r w:rsidRPr="00CD4291">
        <w:rPr>
          <w:rFonts w:cs="Segoe UI"/>
          <w:iCs/>
        </w:rPr>
        <w:t xml:space="preserve"> </w:t>
      </w:r>
      <w:r w:rsidR="008666F8" w:rsidRPr="008666F8">
        <w:rPr>
          <w:rFonts w:cs="Segoe UI"/>
          <w:iCs/>
          <w:highlight w:val="yellow"/>
        </w:rPr>
        <w:t>xxxxxx</w:t>
      </w:r>
      <w:r w:rsidR="008666F8" w:rsidRPr="00CD4291">
        <w:rPr>
          <w:rFonts w:cs="Segoe UI"/>
          <w:snapToGrid w:val="0"/>
        </w:rPr>
        <w:t xml:space="preserve"> </w:t>
      </w:r>
      <w:r w:rsidR="006778A3" w:rsidRPr="00CD4291">
        <w:rPr>
          <w:rFonts w:cs="Segoe UI"/>
          <w:snapToGrid w:val="0"/>
        </w:rPr>
        <w:t>č. účtu:</w:t>
      </w:r>
      <w:r w:rsidR="006F53EB" w:rsidRPr="00CD4291">
        <w:rPr>
          <w:rFonts w:cs="Segoe UI"/>
          <w:snapToGrid w:val="0"/>
        </w:rPr>
        <w:t xml:space="preserve"> </w:t>
      </w:r>
      <w:r w:rsidR="008666F8" w:rsidRPr="008666F8">
        <w:rPr>
          <w:rFonts w:cs="Segoe UI"/>
          <w:iCs/>
          <w:highlight w:val="yellow"/>
        </w:rPr>
        <w:t>xxxxxx</w:t>
      </w:r>
    </w:p>
    <w:p w14:paraId="1E6D648B" w14:textId="4A0D074F" w:rsidR="00CD4291" w:rsidRDefault="006F53EB" w:rsidP="006F53EB">
      <w:pPr>
        <w:rPr>
          <w:rFonts w:cs="Segoe UI"/>
          <w:iCs/>
        </w:rPr>
      </w:pPr>
      <w:r w:rsidRPr="0019727D">
        <w:rPr>
          <w:rFonts w:cs="Segoe UI"/>
          <w:iCs/>
        </w:rPr>
        <w:t xml:space="preserve">kontaktní osoba pro účely smlouvy: </w:t>
      </w:r>
      <w:r w:rsidR="008666F8" w:rsidRPr="008666F8">
        <w:rPr>
          <w:rFonts w:cs="Segoe UI"/>
          <w:iCs/>
          <w:highlight w:val="yellow"/>
        </w:rPr>
        <w:t>xxxxxx</w:t>
      </w:r>
      <w:r w:rsidRPr="0019727D">
        <w:rPr>
          <w:rFonts w:cs="Segoe UI"/>
          <w:iCs/>
        </w:rPr>
        <w:t xml:space="preserve">, tel.: </w:t>
      </w:r>
      <w:r w:rsidR="00CD4291">
        <w:rPr>
          <w:rFonts w:cs="Segoe UI"/>
          <w:iCs/>
        </w:rPr>
        <w:t xml:space="preserve">+ </w:t>
      </w:r>
      <w:r w:rsidR="008666F8" w:rsidRPr="008666F8">
        <w:rPr>
          <w:rFonts w:cs="Segoe UI"/>
          <w:iCs/>
          <w:highlight w:val="yellow"/>
        </w:rPr>
        <w:t>xxxxxx</w:t>
      </w:r>
      <w:r w:rsidRPr="0019727D">
        <w:rPr>
          <w:rFonts w:cs="Segoe UI"/>
          <w:iCs/>
        </w:rPr>
        <w:t xml:space="preserve">, </w:t>
      </w:r>
    </w:p>
    <w:p w14:paraId="49537EAE" w14:textId="77777777" w:rsidR="008666F8" w:rsidRDefault="00CD4291" w:rsidP="008666F8">
      <w:pPr>
        <w:tabs>
          <w:tab w:val="left" w:pos="3119"/>
        </w:tabs>
        <w:rPr>
          <w:rFonts w:cs="Segoe UI"/>
          <w:i/>
          <w:iCs/>
        </w:rPr>
      </w:pPr>
      <w:r>
        <w:rPr>
          <w:rFonts w:cs="Segoe UI"/>
          <w:iCs/>
        </w:rPr>
        <w:tab/>
      </w:r>
      <w:r w:rsidR="006F53EB" w:rsidRPr="0019727D">
        <w:rPr>
          <w:rFonts w:cs="Segoe UI"/>
          <w:iCs/>
        </w:rPr>
        <w:t>e-mail:</w:t>
      </w:r>
      <w:r w:rsidR="006C2ED8">
        <w:rPr>
          <w:rFonts w:cs="Segoe UI"/>
          <w:iCs/>
        </w:rPr>
        <w:t xml:space="preserve"> </w:t>
      </w:r>
      <w:r w:rsidR="008666F8" w:rsidRPr="008666F8">
        <w:rPr>
          <w:rFonts w:cs="Segoe UI"/>
          <w:iCs/>
          <w:highlight w:val="yellow"/>
        </w:rPr>
        <w:t>xxxxxx</w:t>
      </w:r>
      <w:r w:rsidR="008666F8" w:rsidRPr="00745313">
        <w:rPr>
          <w:rFonts w:cs="Segoe UI"/>
          <w:i/>
          <w:iCs/>
        </w:rPr>
        <w:t xml:space="preserve"> </w:t>
      </w:r>
    </w:p>
    <w:p w14:paraId="1E7F96EF" w14:textId="40D8697C" w:rsidR="004A02F7" w:rsidRPr="00745313" w:rsidRDefault="004A02F7" w:rsidP="008666F8">
      <w:pPr>
        <w:tabs>
          <w:tab w:val="left" w:pos="3119"/>
        </w:tabs>
        <w:rPr>
          <w:rFonts w:cs="Segoe UI"/>
          <w:b/>
          <w:i/>
          <w:iCs/>
        </w:rPr>
      </w:pPr>
      <w:r w:rsidRPr="00745313">
        <w:rPr>
          <w:rFonts w:cs="Segoe UI"/>
          <w:i/>
          <w:iCs/>
        </w:rPr>
        <w:t xml:space="preserve">(dále jen </w:t>
      </w:r>
      <w:r w:rsidR="006778A3" w:rsidRPr="00745313">
        <w:rPr>
          <w:rFonts w:cs="Segoe UI"/>
          <w:i/>
          <w:iCs/>
        </w:rPr>
        <w:t>„</w:t>
      </w:r>
      <w:r w:rsidR="006C2ED8">
        <w:rPr>
          <w:rFonts w:cs="Segoe UI"/>
          <w:i/>
          <w:iCs/>
        </w:rPr>
        <w:t>pronajímatel</w:t>
      </w:r>
      <w:r w:rsidRPr="00745313">
        <w:rPr>
          <w:rFonts w:cs="Segoe UI"/>
          <w:i/>
          <w:iCs/>
        </w:rPr>
        <w:t>“)</w:t>
      </w:r>
    </w:p>
    <w:p w14:paraId="1FCE08F9" w14:textId="0B48BABA" w:rsidR="004A02F7" w:rsidRDefault="006F53EB" w:rsidP="006F53EB">
      <w:pPr>
        <w:rPr>
          <w:rFonts w:cs="Segoe UI"/>
          <w:iCs/>
        </w:rPr>
      </w:pPr>
      <w:r w:rsidRPr="00745313">
        <w:rPr>
          <w:rFonts w:cs="Segoe UI"/>
          <w:iCs/>
        </w:rPr>
        <w:t>na straně</w:t>
      </w:r>
      <w:r w:rsidR="006C2ED8">
        <w:rPr>
          <w:rFonts w:cs="Segoe UI"/>
          <w:iCs/>
        </w:rPr>
        <w:t xml:space="preserve"> jedné</w:t>
      </w:r>
    </w:p>
    <w:p w14:paraId="09D3B823" w14:textId="77777777" w:rsidR="006C2ED8" w:rsidRDefault="006C2ED8" w:rsidP="006F53EB">
      <w:pPr>
        <w:rPr>
          <w:rFonts w:cs="Segoe UI"/>
          <w:iCs/>
        </w:rPr>
      </w:pPr>
    </w:p>
    <w:p w14:paraId="0B0BE97E" w14:textId="63092B43" w:rsidR="006C2ED8" w:rsidRDefault="006C2ED8" w:rsidP="006F53EB">
      <w:pPr>
        <w:rPr>
          <w:rFonts w:cs="Segoe UI"/>
          <w:iCs/>
        </w:rPr>
      </w:pPr>
      <w:r>
        <w:rPr>
          <w:rFonts w:cs="Segoe UI"/>
          <w:iCs/>
        </w:rPr>
        <w:t>a</w:t>
      </w:r>
    </w:p>
    <w:p w14:paraId="76D1CEFD" w14:textId="77777777" w:rsidR="006C2ED8" w:rsidRDefault="006C2ED8" w:rsidP="006F53EB">
      <w:pPr>
        <w:rPr>
          <w:rFonts w:cs="Segoe UI"/>
          <w:iCs/>
        </w:rPr>
      </w:pPr>
    </w:p>
    <w:p w14:paraId="4CF82B39" w14:textId="77777777" w:rsidR="006C2ED8" w:rsidRPr="00745313" w:rsidRDefault="006C2ED8" w:rsidP="006C2ED8">
      <w:pPr>
        <w:rPr>
          <w:rFonts w:cs="Segoe UI"/>
          <w:b/>
          <w:iCs/>
        </w:rPr>
      </w:pPr>
      <w:r w:rsidRPr="00745313">
        <w:rPr>
          <w:rFonts w:cs="Segoe UI"/>
          <w:b/>
          <w:iCs/>
        </w:rPr>
        <w:t>Státní fond životního prostředí České republiky</w:t>
      </w:r>
    </w:p>
    <w:p w14:paraId="679EF4EF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zřízený zákonem č. 388/1991 Sb., o Státním fondu životního prostředí České republiky</w:t>
      </w:r>
    </w:p>
    <w:p w14:paraId="58275CC0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sídlo: Kaplanova 1931/1, 148 00 Praha 11 – Chodov</w:t>
      </w:r>
    </w:p>
    <w:p w14:paraId="791E091D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zastoupený: Ing. Petrem Valdmanem, ředitelem Státního fondu životního prostředí ČR</w:t>
      </w:r>
    </w:p>
    <w:p w14:paraId="105095CC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IČ: 00020729</w:t>
      </w:r>
    </w:p>
    <w:p w14:paraId="7E8F7B1D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DIČ: není plátcem DPH</w:t>
      </w:r>
    </w:p>
    <w:p w14:paraId="6172F6BA" w14:textId="77777777" w:rsidR="006C2ED8" w:rsidRPr="00745313" w:rsidRDefault="006C2ED8" w:rsidP="006C2ED8">
      <w:pPr>
        <w:rPr>
          <w:rFonts w:cs="Segoe UI"/>
          <w:iCs/>
        </w:rPr>
      </w:pPr>
      <w:r w:rsidRPr="00745313">
        <w:rPr>
          <w:rFonts w:cs="Segoe UI"/>
          <w:iCs/>
        </w:rPr>
        <w:t>korespondenční adresa: Olbrachtova 2006/9, 140 00 Praha 4 – Krč</w:t>
      </w:r>
    </w:p>
    <w:p w14:paraId="12702CB1" w14:textId="546CC777" w:rsidR="006C2ED8" w:rsidRPr="00745313" w:rsidRDefault="006C2ED8" w:rsidP="006C2ED8">
      <w:pPr>
        <w:rPr>
          <w:rFonts w:cs="Segoe UI"/>
        </w:rPr>
      </w:pPr>
      <w:r w:rsidRPr="00745313">
        <w:rPr>
          <w:rFonts w:cs="Segoe UI"/>
        </w:rPr>
        <w:t xml:space="preserve">bankovní spojení: </w:t>
      </w:r>
      <w:r w:rsidR="008666F8" w:rsidRPr="008666F8">
        <w:rPr>
          <w:rFonts w:cs="Segoe UI"/>
          <w:iCs/>
          <w:highlight w:val="yellow"/>
        </w:rPr>
        <w:t>xxxxxx</w:t>
      </w:r>
      <w:r w:rsidRPr="00745313">
        <w:rPr>
          <w:rFonts w:cs="Segoe UI"/>
        </w:rPr>
        <w:t xml:space="preserve">, č. účtu: </w:t>
      </w:r>
      <w:r w:rsidR="008666F8" w:rsidRPr="008666F8">
        <w:rPr>
          <w:rFonts w:cs="Segoe UI"/>
          <w:iCs/>
          <w:highlight w:val="yellow"/>
        </w:rPr>
        <w:t>xxxxxx</w:t>
      </w:r>
    </w:p>
    <w:p w14:paraId="746F4416" w14:textId="47939377" w:rsidR="006C2ED8" w:rsidRPr="00745313" w:rsidRDefault="006C2ED8" w:rsidP="006C2ED8">
      <w:pPr>
        <w:ind w:left="3119" w:hanging="3119"/>
        <w:rPr>
          <w:rFonts w:cs="Segoe UI"/>
          <w:iCs/>
        </w:rPr>
      </w:pPr>
      <w:r w:rsidRPr="00745313">
        <w:rPr>
          <w:rFonts w:cs="Segoe UI"/>
          <w:iCs/>
        </w:rPr>
        <w:t xml:space="preserve">kontaktní osoba pro účely smlouvy: </w:t>
      </w:r>
      <w:r w:rsidR="008666F8" w:rsidRPr="008666F8">
        <w:rPr>
          <w:rFonts w:cs="Segoe UI"/>
          <w:iCs/>
          <w:highlight w:val="yellow"/>
        </w:rPr>
        <w:t>xxxxxx</w:t>
      </w:r>
      <w:r w:rsidRPr="00745313">
        <w:rPr>
          <w:rFonts w:cs="Segoe UI"/>
          <w:iCs/>
        </w:rPr>
        <w:t>, tel.: +</w:t>
      </w:r>
      <w:r w:rsidR="008666F8" w:rsidRPr="008666F8">
        <w:rPr>
          <w:rFonts w:cs="Segoe UI"/>
          <w:iCs/>
          <w:highlight w:val="yellow"/>
        </w:rPr>
        <w:t xml:space="preserve"> </w:t>
      </w:r>
      <w:r w:rsidR="008666F8" w:rsidRPr="008666F8">
        <w:rPr>
          <w:rFonts w:cs="Segoe UI"/>
          <w:iCs/>
          <w:highlight w:val="yellow"/>
        </w:rPr>
        <w:t>xxxxxx</w:t>
      </w:r>
      <w:r w:rsidRPr="00745313">
        <w:rPr>
          <w:rFonts w:cs="Segoe UI"/>
          <w:iCs/>
        </w:rPr>
        <w:t xml:space="preserve">, </w:t>
      </w:r>
    </w:p>
    <w:p w14:paraId="6B93EC43" w14:textId="56B140EB" w:rsidR="006C2ED8" w:rsidRPr="00745313" w:rsidRDefault="006C2ED8" w:rsidP="006C2ED8">
      <w:pPr>
        <w:tabs>
          <w:tab w:val="left" w:pos="3119"/>
        </w:tabs>
        <w:rPr>
          <w:rFonts w:cs="Segoe UI"/>
          <w:iCs/>
        </w:rPr>
      </w:pPr>
      <w:r w:rsidRPr="00745313">
        <w:rPr>
          <w:rFonts w:cs="Segoe UI"/>
          <w:iCs/>
        </w:rPr>
        <w:tab/>
        <w:t xml:space="preserve">e-mail: </w:t>
      </w:r>
      <w:r w:rsidR="008666F8" w:rsidRPr="008666F8">
        <w:rPr>
          <w:rFonts w:cs="Segoe UI"/>
          <w:iCs/>
          <w:highlight w:val="yellow"/>
        </w:rPr>
        <w:t>xxxxxx</w:t>
      </w:r>
    </w:p>
    <w:p w14:paraId="24DBB250" w14:textId="67358A49" w:rsidR="006C2ED8" w:rsidRPr="00745313" w:rsidRDefault="006C2ED8" w:rsidP="006C2ED8">
      <w:pPr>
        <w:spacing w:before="120"/>
        <w:rPr>
          <w:rFonts w:cs="Segoe UI"/>
          <w:i/>
          <w:iCs/>
        </w:rPr>
      </w:pPr>
      <w:r w:rsidRPr="00745313">
        <w:rPr>
          <w:rFonts w:cs="Segoe UI"/>
          <w:i/>
          <w:iCs/>
        </w:rPr>
        <w:t>(dále jen „</w:t>
      </w:r>
      <w:r w:rsidR="00DC2B4F">
        <w:rPr>
          <w:rFonts w:cs="Segoe UI"/>
          <w:i/>
          <w:iCs/>
        </w:rPr>
        <w:t>n</w:t>
      </w:r>
      <w:r>
        <w:rPr>
          <w:rFonts w:cs="Segoe UI"/>
          <w:i/>
          <w:iCs/>
        </w:rPr>
        <w:t>ájemce</w:t>
      </w:r>
      <w:r w:rsidRPr="00745313">
        <w:rPr>
          <w:rFonts w:cs="Segoe UI"/>
          <w:i/>
          <w:iCs/>
        </w:rPr>
        <w:t>“)</w:t>
      </w:r>
    </w:p>
    <w:p w14:paraId="68818C81" w14:textId="59FDA46C" w:rsidR="006C2ED8" w:rsidRDefault="006C2ED8" w:rsidP="006F53EB">
      <w:pPr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14:paraId="490A7742" w14:textId="77777777" w:rsidR="0084776B" w:rsidRDefault="0084776B" w:rsidP="006F53EB">
      <w:pPr>
        <w:rPr>
          <w:rFonts w:cs="Segoe UI"/>
          <w:iCs/>
        </w:rPr>
      </w:pPr>
    </w:p>
    <w:p w14:paraId="304427F1" w14:textId="3EEA9464" w:rsidR="0084776B" w:rsidRDefault="0084776B" w:rsidP="006F53EB">
      <w:pPr>
        <w:rPr>
          <w:rFonts w:cs="Segoe UI"/>
          <w:iCs/>
        </w:rPr>
      </w:pPr>
      <w:r w:rsidRPr="0084776B">
        <w:rPr>
          <w:rFonts w:cs="Segoe UI"/>
          <w:iCs/>
        </w:rPr>
        <w:t>(dále společně též „</w:t>
      </w:r>
      <w:r w:rsidRPr="0084776B">
        <w:rPr>
          <w:rFonts w:cs="Segoe UI"/>
          <w:i/>
        </w:rPr>
        <w:t>smluvní strany</w:t>
      </w:r>
      <w:r w:rsidRPr="0084776B">
        <w:rPr>
          <w:rFonts w:cs="Segoe UI"/>
          <w:iCs/>
        </w:rPr>
        <w:t>“</w:t>
      </w:r>
      <w:r w:rsidR="00631911">
        <w:rPr>
          <w:rFonts w:cs="Segoe UI"/>
          <w:iCs/>
        </w:rPr>
        <w:t>)</w:t>
      </w:r>
    </w:p>
    <w:p w14:paraId="42FC0ADB" w14:textId="77777777" w:rsidR="006C2ED8" w:rsidRDefault="006C2ED8" w:rsidP="006F53EB">
      <w:pPr>
        <w:rPr>
          <w:rFonts w:cs="Segoe UI"/>
          <w:iCs/>
        </w:rPr>
      </w:pPr>
    </w:p>
    <w:p w14:paraId="62DF7949" w14:textId="77777777" w:rsidR="006C2ED8" w:rsidRDefault="006C2ED8" w:rsidP="006F53EB">
      <w:pPr>
        <w:rPr>
          <w:rFonts w:cs="Segoe UI"/>
          <w:iCs/>
        </w:rPr>
      </w:pPr>
    </w:p>
    <w:p w14:paraId="6303F5DF" w14:textId="77777777" w:rsidR="006C2ED8" w:rsidRDefault="006C2ED8" w:rsidP="006F53EB">
      <w:pPr>
        <w:rPr>
          <w:rFonts w:cs="Segoe UI"/>
          <w:iCs/>
        </w:rPr>
      </w:pPr>
    </w:p>
    <w:p w14:paraId="71673823" w14:textId="77777777" w:rsidR="003F3703" w:rsidRPr="004F3965" w:rsidRDefault="003F3703" w:rsidP="003F3703">
      <w:pPr>
        <w:pStyle w:val="Cislovani10"/>
        <w:numPr>
          <w:ilvl w:val="0"/>
          <w:numId w:val="2"/>
        </w:numPr>
        <w:spacing w:before="0"/>
        <w:ind w:left="284" w:hanging="284"/>
        <w:jc w:val="center"/>
        <w:rPr>
          <w:rFonts w:ascii="Segoe UI" w:hAnsi="Segoe UI" w:cs="Segoe UI"/>
          <w:sz w:val="20"/>
        </w:rPr>
      </w:pPr>
      <w:r w:rsidRPr="004F3965">
        <w:rPr>
          <w:rFonts w:ascii="Segoe UI" w:hAnsi="Segoe UI" w:cs="Segoe UI"/>
          <w:sz w:val="20"/>
        </w:rPr>
        <w:t>PŘedmět dohody</w:t>
      </w:r>
    </w:p>
    <w:p w14:paraId="7C5295AC" w14:textId="748F0C81" w:rsidR="003F3703" w:rsidRDefault="000D3EFD" w:rsidP="003F3703">
      <w:pPr>
        <w:pStyle w:val="Cislovani2"/>
        <w:keepNext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Dne 28.1.2010 byla mezi pronajímatelem a nájemce</w:t>
      </w:r>
      <w:r w:rsidR="004742F7">
        <w:rPr>
          <w:rFonts w:ascii="Segoe UI" w:hAnsi="Segoe UI" w:cs="Segoe UI"/>
          <w:bCs/>
        </w:rPr>
        <w:t>m</w:t>
      </w:r>
      <w:r>
        <w:rPr>
          <w:rFonts w:ascii="Segoe UI" w:hAnsi="Segoe UI" w:cs="Segoe UI"/>
          <w:bCs/>
        </w:rPr>
        <w:t xml:space="preserve"> uzavřena Smlouva o nájmu nebytových prostor (č. smlouvy B.072, č.j. SFZP 010015/2010) ve znění pozdějších dodatků</w:t>
      </w:r>
      <w:r w:rsidR="00DC2B4F">
        <w:rPr>
          <w:rFonts w:ascii="Segoe UI" w:hAnsi="Segoe UI" w:cs="Segoe UI"/>
          <w:bCs/>
        </w:rPr>
        <w:t xml:space="preserve"> (dále jen „Smlouva“)</w:t>
      </w:r>
      <w:r w:rsidR="008E30D9">
        <w:rPr>
          <w:rFonts w:ascii="Segoe UI" w:hAnsi="Segoe UI" w:cs="Segoe UI"/>
          <w:bCs/>
        </w:rPr>
        <w:t xml:space="preserve">, kterou byly pronajímatelem přenechány nájemci </w:t>
      </w:r>
      <w:r w:rsidR="00A70894">
        <w:rPr>
          <w:rFonts w:ascii="Segoe UI" w:hAnsi="Segoe UI" w:cs="Segoe UI"/>
          <w:bCs/>
        </w:rPr>
        <w:t xml:space="preserve">do užívání </w:t>
      </w:r>
      <w:r w:rsidR="008E30D9">
        <w:rPr>
          <w:rFonts w:ascii="Segoe UI" w:hAnsi="Segoe UI" w:cs="Segoe UI"/>
          <w:bCs/>
        </w:rPr>
        <w:t xml:space="preserve">nebytové prostory </w:t>
      </w:r>
      <w:r w:rsidR="008E30D9">
        <w:rPr>
          <w:rFonts w:ascii="Segoe UI" w:hAnsi="Segoe UI" w:cs="Segoe UI"/>
          <w:bCs/>
        </w:rPr>
        <w:lastRenderedPageBreak/>
        <w:t>umístěné v 3 NP průmyslového objektu – budovy č. 51, Areál Svit, Zlín zapsané na LV č. 8787, k.ú. Zlín, obec Zlín, která se nachází na pozemku st. p</w:t>
      </w:r>
      <w:r w:rsidR="00A70894">
        <w:rPr>
          <w:rFonts w:ascii="Segoe UI" w:hAnsi="Segoe UI" w:cs="Segoe UI"/>
          <w:bCs/>
        </w:rPr>
        <w:t>.</w:t>
      </w:r>
      <w:r w:rsidR="008E30D9">
        <w:rPr>
          <w:rFonts w:ascii="Segoe UI" w:hAnsi="Segoe UI" w:cs="Segoe UI"/>
          <w:bCs/>
        </w:rPr>
        <w:t xml:space="preserve"> 3318</w:t>
      </w:r>
      <w:r w:rsidR="00631911">
        <w:rPr>
          <w:rFonts w:ascii="Segoe UI" w:hAnsi="Segoe UI" w:cs="Segoe UI"/>
          <w:bCs/>
        </w:rPr>
        <w:t>,</w:t>
      </w:r>
      <w:r w:rsidR="008E30D9">
        <w:rPr>
          <w:rFonts w:ascii="Segoe UI" w:hAnsi="Segoe UI" w:cs="Segoe UI"/>
          <w:bCs/>
        </w:rPr>
        <w:t xml:space="preserve"> o celkové výměře 100,9 m</w:t>
      </w:r>
      <w:r w:rsidR="008E30D9" w:rsidRPr="00631911">
        <w:rPr>
          <w:rFonts w:ascii="Segoe UI" w:hAnsi="Segoe UI" w:cs="Segoe UI"/>
          <w:bCs/>
          <w:vertAlign w:val="superscript"/>
        </w:rPr>
        <w:t>2</w:t>
      </w:r>
      <w:r w:rsidR="008E30D9">
        <w:rPr>
          <w:rFonts w:ascii="Segoe UI" w:hAnsi="Segoe UI" w:cs="Segoe UI"/>
          <w:bCs/>
        </w:rPr>
        <w:t xml:space="preserve"> (místnost č. 340 a 341). </w:t>
      </w:r>
    </w:p>
    <w:p w14:paraId="2862756B" w14:textId="5D4775A3" w:rsidR="003F3703" w:rsidRPr="003F3703" w:rsidRDefault="003F3703" w:rsidP="003F3703">
      <w:pPr>
        <w:pStyle w:val="Cislovani2"/>
        <w:keepNext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3F3703">
        <w:rPr>
          <w:rFonts w:ascii="Segoe UI" w:hAnsi="Segoe UI" w:cs="Segoe UI"/>
          <w:bCs/>
        </w:rPr>
        <w:t xml:space="preserve">Předmětem Dohody o ukončení </w:t>
      </w:r>
      <w:r w:rsidR="008E30D9">
        <w:rPr>
          <w:rFonts w:ascii="Segoe UI" w:hAnsi="Segoe UI" w:cs="Segoe UI"/>
          <w:bCs/>
        </w:rPr>
        <w:t>smlouvy o nájmu nebytových prostor</w:t>
      </w:r>
      <w:r w:rsidRPr="003F3703">
        <w:rPr>
          <w:rFonts w:ascii="Segoe UI" w:hAnsi="Segoe UI" w:cs="Segoe UI"/>
          <w:bCs/>
        </w:rPr>
        <w:t xml:space="preserve"> (dále jen „Dohoda“) je upravit trvání </w:t>
      </w:r>
      <w:r w:rsidR="00A70894">
        <w:rPr>
          <w:rFonts w:ascii="Segoe UI" w:hAnsi="Segoe UI" w:cs="Segoe UI"/>
          <w:bCs/>
        </w:rPr>
        <w:t xml:space="preserve">platnosti </w:t>
      </w:r>
      <w:r w:rsidRPr="003F3703">
        <w:rPr>
          <w:rFonts w:ascii="Segoe UI" w:hAnsi="Segoe UI" w:cs="Segoe UI"/>
          <w:bCs/>
        </w:rPr>
        <w:t>Smlouvy a vzájemné vyrovnání práv a povinností ze Smlouvy</w:t>
      </w:r>
      <w:r w:rsidR="00A70894">
        <w:rPr>
          <w:rFonts w:ascii="Segoe UI" w:hAnsi="Segoe UI" w:cs="Segoe UI"/>
          <w:bCs/>
        </w:rPr>
        <w:t>, a to z důvodu uvedené</w:t>
      </w:r>
      <w:r w:rsidR="0077526E">
        <w:rPr>
          <w:rFonts w:ascii="Segoe UI" w:hAnsi="Segoe UI" w:cs="Segoe UI"/>
          <w:bCs/>
        </w:rPr>
        <w:t>ho</w:t>
      </w:r>
      <w:r w:rsidR="00A70894">
        <w:rPr>
          <w:rFonts w:ascii="Segoe UI" w:hAnsi="Segoe UI" w:cs="Segoe UI"/>
          <w:bCs/>
        </w:rPr>
        <w:t xml:space="preserve"> v čl. 1.</w:t>
      </w:r>
      <w:r w:rsidR="00631911">
        <w:rPr>
          <w:rFonts w:ascii="Segoe UI" w:hAnsi="Segoe UI" w:cs="Segoe UI"/>
          <w:bCs/>
        </w:rPr>
        <w:t>3</w:t>
      </w:r>
      <w:r w:rsidR="00A70894">
        <w:rPr>
          <w:rFonts w:ascii="Segoe UI" w:hAnsi="Segoe UI" w:cs="Segoe UI"/>
          <w:bCs/>
        </w:rPr>
        <w:t xml:space="preserve"> této Dohody.</w:t>
      </w:r>
    </w:p>
    <w:p w14:paraId="12628794" w14:textId="12D39D9D" w:rsidR="003F3703" w:rsidRPr="003F3703" w:rsidRDefault="008E30D9" w:rsidP="003F3703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Ze strany pronajímatele byl</w:t>
      </w:r>
      <w:r w:rsidR="003F3703" w:rsidRPr="003F3703">
        <w:rPr>
          <w:rFonts w:ascii="Segoe UI" w:hAnsi="Segoe UI" w:cs="Segoe UI"/>
          <w:bCs/>
        </w:rPr>
        <w:t xml:space="preserve"> vznesen požadavek na ukončení </w:t>
      </w:r>
      <w:r>
        <w:rPr>
          <w:rFonts w:ascii="Segoe UI" w:hAnsi="Segoe UI" w:cs="Segoe UI"/>
          <w:bCs/>
        </w:rPr>
        <w:t>účinnosti</w:t>
      </w:r>
      <w:r w:rsidR="003F3703" w:rsidRPr="003F3703">
        <w:rPr>
          <w:rFonts w:ascii="Segoe UI" w:hAnsi="Segoe UI" w:cs="Segoe UI"/>
          <w:bCs/>
        </w:rPr>
        <w:t xml:space="preserve"> Smlouvy</w:t>
      </w:r>
      <w:r w:rsidR="00631911">
        <w:rPr>
          <w:rFonts w:ascii="Segoe UI" w:hAnsi="Segoe UI" w:cs="Segoe UI"/>
          <w:bCs/>
        </w:rPr>
        <w:t xml:space="preserve"> ke dni </w:t>
      </w:r>
      <w:r w:rsidR="00631911" w:rsidRPr="00616C83">
        <w:rPr>
          <w:rFonts w:ascii="Segoe UI" w:hAnsi="Segoe UI" w:cs="Segoe UI"/>
          <w:bCs/>
        </w:rPr>
        <w:t>31.12.2023</w:t>
      </w:r>
      <w:r w:rsidR="003F3703" w:rsidRPr="003F3703">
        <w:rPr>
          <w:rFonts w:ascii="Segoe UI" w:hAnsi="Segoe UI" w:cs="Segoe UI"/>
          <w:bCs/>
        </w:rPr>
        <w:t xml:space="preserve">, a to </w:t>
      </w:r>
      <w:r>
        <w:rPr>
          <w:rFonts w:ascii="Segoe UI" w:hAnsi="Segoe UI" w:cs="Segoe UI"/>
          <w:bCs/>
        </w:rPr>
        <w:t xml:space="preserve">z důvodu </w:t>
      </w:r>
      <w:r w:rsidR="00A70894">
        <w:rPr>
          <w:rFonts w:ascii="Segoe UI" w:hAnsi="Segoe UI" w:cs="Segoe UI"/>
          <w:bCs/>
        </w:rPr>
        <w:t xml:space="preserve">přistoupení 3. osoby jakožto nájemce. V návaznosti na ukončení </w:t>
      </w:r>
      <w:r w:rsidR="009A4B43">
        <w:rPr>
          <w:rFonts w:ascii="Segoe UI" w:hAnsi="Segoe UI" w:cs="Segoe UI"/>
          <w:bCs/>
        </w:rPr>
        <w:t>Smlouvy</w:t>
      </w:r>
      <w:r w:rsidR="00A70894">
        <w:rPr>
          <w:rFonts w:ascii="Segoe UI" w:hAnsi="Segoe UI" w:cs="Segoe UI"/>
          <w:bCs/>
        </w:rPr>
        <w:t xml:space="preserve"> bude uzavřena nová </w:t>
      </w:r>
      <w:r w:rsidR="00DC2B4F">
        <w:rPr>
          <w:rFonts w:ascii="Segoe UI" w:hAnsi="Segoe UI" w:cs="Segoe UI"/>
          <w:bCs/>
        </w:rPr>
        <w:t>s</w:t>
      </w:r>
      <w:r w:rsidR="00A70894">
        <w:rPr>
          <w:rFonts w:ascii="Segoe UI" w:hAnsi="Segoe UI" w:cs="Segoe UI"/>
          <w:bCs/>
        </w:rPr>
        <w:t xml:space="preserve">mlouva o </w:t>
      </w:r>
      <w:r w:rsidR="006E52D8">
        <w:rPr>
          <w:rFonts w:ascii="Segoe UI" w:hAnsi="Segoe UI" w:cs="Segoe UI"/>
          <w:bCs/>
        </w:rPr>
        <w:t>pod</w:t>
      </w:r>
      <w:r w:rsidR="00A70894">
        <w:rPr>
          <w:rFonts w:ascii="Segoe UI" w:hAnsi="Segoe UI" w:cs="Segoe UI"/>
          <w:bCs/>
        </w:rPr>
        <w:t xml:space="preserve">nájmu </w:t>
      </w:r>
      <w:r w:rsidR="00E85059">
        <w:rPr>
          <w:rFonts w:ascii="Segoe UI" w:hAnsi="Segoe UI" w:cs="Segoe UI"/>
          <w:bCs/>
        </w:rPr>
        <w:t>nebytového prostoru</w:t>
      </w:r>
      <w:r w:rsidR="00A70894">
        <w:rPr>
          <w:rFonts w:ascii="Segoe UI" w:hAnsi="Segoe UI" w:cs="Segoe UI"/>
          <w:bCs/>
        </w:rPr>
        <w:t xml:space="preserve"> mezi dosavadním nájemcem (</w:t>
      </w:r>
      <w:r w:rsidR="00DC2B4F" w:rsidRPr="00DC2B4F">
        <w:rPr>
          <w:rFonts w:ascii="Segoe UI" w:hAnsi="Segoe UI" w:cs="Segoe UI"/>
          <w:bCs/>
          <w:i/>
          <w:iCs/>
        </w:rPr>
        <w:t>pro futuro</w:t>
      </w:r>
      <w:r w:rsidR="00DC2B4F">
        <w:rPr>
          <w:rFonts w:ascii="Segoe UI" w:hAnsi="Segoe UI" w:cs="Segoe UI"/>
          <w:bCs/>
        </w:rPr>
        <w:t xml:space="preserve"> </w:t>
      </w:r>
      <w:r w:rsidR="00A70894">
        <w:rPr>
          <w:rFonts w:ascii="Segoe UI" w:hAnsi="Segoe UI" w:cs="Segoe UI"/>
          <w:bCs/>
        </w:rPr>
        <w:t>podnájemcem) a novým nájemcem – společností ZLATÝ JELEN VIZOVICE s.r.o.</w:t>
      </w:r>
      <w:r w:rsidR="002C0C5E">
        <w:rPr>
          <w:rFonts w:ascii="Segoe UI" w:hAnsi="Segoe UI" w:cs="Segoe UI"/>
          <w:bCs/>
        </w:rPr>
        <w:t>, a to za stejných podmínek jako původní Smlouva.</w:t>
      </w:r>
    </w:p>
    <w:p w14:paraId="68F8008B" w14:textId="4A5DB462" w:rsidR="003F3703" w:rsidRDefault="003F3703" w:rsidP="008E30D9">
      <w:pPr>
        <w:pStyle w:val="Cislovani2"/>
        <w:numPr>
          <w:ilvl w:val="0"/>
          <w:numId w:val="0"/>
        </w:numPr>
        <w:tabs>
          <w:tab w:val="clear" w:pos="567"/>
        </w:tabs>
        <w:spacing w:before="0" w:after="120"/>
        <w:rPr>
          <w:rFonts w:ascii="Segoe UI" w:hAnsi="Segoe UI" w:cs="Segoe UI"/>
          <w:bCs/>
        </w:rPr>
      </w:pPr>
    </w:p>
    <w:p w14:paraId="087AE6A3" w14:textId="77777777" w:rsidR="008E30D9" w:rsidRPr="008E30D9" w:rsidRDefault="008E30D9" w:rsidP="008E30D9">
      <w:pPr>
        <w:pStyle w:val="Cislovani10"/>
        <w:numPr>
          <w:ilvl w:val="0"/>
          <w:numId w:val="2"/>
        </w:numPr>
        <w:spacing w:before="0"/>
        <w:ind w:left="284" w:hanging="284"/>
        <w:jc w:val="center"/>
        <w:rPr>
          <w:rFonts w:ascii="Segoe UI" w:hAnsi="Segoe UI" w:cs="Segoe UI"/>
          <w:sz w:val="20"/>
        </w:rPr>
      </w:pPr>
      <w:r w:rsidRPr="008E30D9">
        <w:rPr>
          <w:rFonts w:ascii="Segoe UI" w:hAnsi="Segoe UI" w:cs="Segoe UI"/>
          <w:sz w:val="20"/>
        </w:rPr>
        <w:t>práva a povinnosti stran</w:t>
      </w:r>
    </w:p>
    <w:p w14:paraId="6DEEAE77" w14:textId="09EC9911" w:rsidR="008E30D9" w:rsidRDefault="00DC2B4F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Pronajímatel i nájemce</w:t>
      </w:r>
      <w:r w:rsidR="008E30D9" w:rsidRPr="008E30D9">
        <w:rPr>
          <w:rFonts w:ascii="Segoe UI" w:hAnsi="Segoe UI" w:cs="Segoe UI"/>
          <w:bCs/>
        </w:rPr>
        <w:t xml:space="preserve"> shodně prohlašují, že </w:t>
      </w:r>
      <w:r>
        <w:rPr>
          <w:rFonts w:ascii="Segoe UI" w:hAnsi="Segoe UI" w:cs="Segoe UI"/>
          <w:bCs/>
        </w:rPr>
        <w:t>nájemce</w:t>
      </w:r>
      <w:r w:rsidR="008E30D9" w:rsidRPr="008E30D9">
        <w:rPr>
          <w:rFonts w:ascii="Segoe UI" w:hAnsi="Segoe UI" w:cs="Segoe UI"/>
          <w:bCs/>
        </w:rPr>
        <w:t xml:space="preserve"> řádně zaplatil </w:t>
      </w:r>
      <w:r>
        <w:rPr>
          <w:rFonts w:ascii="Segoe UI" w:hAnsi="Segoe UI" w:cs="Segoe UI"/>
          <w:bCs/>
        </w:rPr>
        <w:t>nájemné i veškeré poplatky spojené s užíváním předmětu nájmu</w:t>
      </w:r>
      <w:r w:rsidR="0028053E">
        <w:rPr>
          <w:rFonts w:ascii="Segoe UI" w:hAnsi="Segoe UI" w:cs="Segoe UI"/>
          <w:bCs/>
        </w:rPr>
        <w:t xml:space="preserve"> uvedené v čl. IV. Smlouvy</w:t>
      </w:r>
      <w:r>
        <w:rPr>
          <w:rFonts w:ascii="Segoe UI" w:hAnsi="Segoe UI" w:cs="Segoe UI"/>
          <w:bCs/>
        </w:rPr>
        <w:t xml:space="preserve">, </w:t>
      </w:r>
      <w:r w:rsidR="008E30D9" w:rsidRPr="008E30D9">
        <w:rPr>
          <w:rFonts w:ascii="Segoe UI" w:hAnsi="Segoe UI" w:cs="Segoe UI"/>
          <w:bCs/>
        </w:rPr>
        <w:t xml:space="preserve">čímž jsou smluvní strany za toto plnění zcela vypořádány. </w:t>
      </w:r>
    </w:p>
    <w:p w14:paraId="4244EFC1" w14:textId="4E31D8B4" w:rsidR="0028053E" w:rsidRDefault="0028053E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Další služby spojené s nájmem, tj. náklady na vodné, stočné, paušální náhrada za užívání kanalizace</w:t>
      </w:r>
      <w:r w:rsidR="00631911">
        <w:rPr>
          <w:rFonts w:ascii="Segoe UI" w:hAnsi="Segoe UI" w:cs="Segoe UI"/>
          <w:bCs/>
        </w:rPr>
        <w:t>,</w:t>
      </w:r>
      <w:r>
        <w:rPr>
          <w:rFonts w:ascii="Segoe UI" w:hAnsi="Segoe UI" w:cs="Segoe UI"/>
          <w:bCs/>
        </w:rPr>
        <w:t xml:space="preserve"> za správu a užívání areálu, el. energi</w:t>
      </w:r>
      <w:r w:rsidR="00631911">
        <w:rPr>
          <w:rFonts w:ascii="Segoe UI" w:hAnsi="Segoe UI" w:cs="Segoe UI"/>
          <w:bCs/>
        </w:rPr>
        <w:t>í</w:t>
      </w:r>
      <w:r>
        <w:rPr>
          <w:rFonts w:ascii="Segoe UI" w:hAnsi="Segoe UI" w:cs="Segoe UI"/>
          <w:bCs/>
        </w:rPr>
        <w:t xml:space="preserve"> a „teplo“ (čl. V. odst. 1 Smlouvy) budou nájemci vyúčtovány do 30 dnů od </w:t>
      </w:r>
      <w:r w:rsidR="009A4B43">
        <w:rPr>
          <w:rFonts w:ascii="Segoe UI" w:hAnsi="Segoe UI" w:cs="Segoe UI"/>
          <w:bCs/>
        </w:rPr>
        <w:t xml:space="preserve">nabytí účinnosti </w:t>
      </w:r>
      <w:r>
        <w:rPr>
          <w:rFonts w:ascii="Segoe UI" w:hAnsi="Segoe UI" w:cs="Segoe UI"/>
          <w:bCs/>
        </w:rPr>
        <w:t xml:space="preserve">této </w:t>
      </w:r>
      <w:r w:rsidR="00631911">
        <w:rPr>
          <w:rFonts w:ascii="Segoe UI" w:hAnsi="Segoe UI" w:cs="Segoe UI"/>
          <w:bCs/>
        </w:rPr>
        <w:t>D</w:t>
      </w:r>
      <w:r>
        <w:rPr>
          <w:rFonts w:ascii="Segoe UI" w:hAnsi="Segoe UI" w:cs="Segoe UI"/>
          <w:bCs/>
        </w:rPr>
        <w:t>ohody.</w:t>
      </w:r>
    </w:p>
    <w:p w14:paraId="1D11477D" w14:textId="0D47A9E1" w:rsidR="0028053E" w:rsidRPr="008E30D9" w:rsidRDefault="0028053E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Smluvní strany se dohodly, že záloha na nájemné ve výši 50.000 Kč sjednaná v čl. IV. odst. 8 Smlouvy bude vrácena nájemci v plné výši do 10.1.2024 na bankovní účet uvedený v záhlaví této Dohody.</w:t>
      </w:r>
    </w:p>
    <w:p w14:paraId="5D70253F" w14:textId="01ACF702" w:rsidR="008E30D9" w:rsidRDefault="008E30D9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8E30D9">
        <w:rPr>
          <w:rFonts w:ascii="Segoe UI" w:hAnsi="Segoe UI" w:cs="Segoe UI"/>
          <w:bCs/>
        </w:rPr>
        <w:t>Mimo shora uveden</w:t>
      </w:r>
      <w:r w:rsidR="0028053E">
        <w:rPr>
          <w:rFonts w:ascii="Segoe UI" w:hAnsi="Segoe UI" w:cs="Segoe UI"/>
          <w:bCs/>
        </w:rPr>
        <w:t>á</w:t>
      </w:r>
      <w:r w:rsidRPr="008E30D9">
        <w:rPr>
          <w:rFonts w:ascii="Segoe UI" w:hAnsi="Segoe UI" w:cs="Segoe UI"/>
          <w:bCs/>
        </w:rPr>
        <w:t xml:space="preserve"> ujednání v čl. 2.2</w:t>
      </w:r>
      <w:r w:rsidR="0028053E">
        <w:rPr>
          <w:rFonts w:ascii="Segoe UI" w:hAnsi="Segoe UI" w:cs="Segoe UI"/>
          <w:bCs/>
        </w:rPr>
        <w:t xml:space="preserve"> a v</w:t>
      </w:r>
      <w:r w:rsidR="00631911">
        <w:rPr>
          <w:rFonts w:ascii="Segoe UI" w:hAnsi="Segoe UI" w:cs="Segoe UI"/>
          <w:bCs/>
        </w:rPr>
        <w:t> </w:t>
      </w:r>
      <w:r w:rsidR="0028053E">
        <w:rPr>
          <w:rFonts w:ascii="Segoe UI" w:hAnsi="Segoe UI" w:cs="Segoe UI"/>
          <w:bCs/>
        </w:rPr>
        <w:t>čl</w:t>
      </w:r>
      <w:r w:rsidR="00631911">
        <w:rPr>
          <w:rFonts w:ascii="Segoe UI" w:hAnsi="Segoe UI" w:cs="Segoe UI"/>
          <w:bCs/>
        </w:rPr>
        <w:t>.</w:t>
      </w:r>
      <w:r w:rsidR="0028053E">
        <w:rPr>
          <w:rFonts w:ascii="Segoe UI" w:hAnsi="Segoe UI" w:cs="Segoe UI"/>
          <w:bCs/>
        </w:rPr>
        <w:t xml:space="preserve"> 2.3</w:t>
      </w:r>
      <w:r w:rsidRPr="008E30D9">
        <w:rPr>
          <w:rFonts w:ascii="Segoe UI" w:hAnsi="Segoe UI" w:cs="Segoe UI"/>
          <w:bCs/>
        </w:rPr>
        <w:t xml:space="preserve"> této Dohody smluvní strany prohlašují, že ke</w:t>
      </w:r>
      <w:r w:rsidR="008E6EDC">
        <w:rPr>
          <w:rFonts w:ascii="Segoe UI" w:hAnsi="Segoe UI" w:cs="Segoe UI"/>
          <w:bCs/>
        </w:rPr>
        <w:t> </w:t>
      </w:r>
      <w:r w:rsidRPr="008E30D9">
        <w:rPr>
          <w:rFonts w:ascii="Segoe UI" w:hAnsi="Segoe UI" w:cs="Segoe UI"/>
          <w:bCs/>
        </w:rPr>
        <w:t xml:space="preserve">dni ukončení Smlouvy nemají vůči sobě žádné splatné či nesplatné závazky vyplývající ze Smlouvy (např. nárok na náhradu škody, nároky na smluvní pokuty), a že v důsledku toho ani nebudou vůči sobě v souvislosti s ukončením Smlouvy uplatňovat žádné nároky. </w:t>
      </w:r>
    </w:p>
    <w:p w14:paraId="732CD4D8" w14:textId="77777777" w:rsidR="00DC2B4F" w:rsidRPr="008E30D9" w:rsidRDefault="00DC2B4F" w:rsidP="00DC2B4F">
      <w:pPr>
        <w:pStyle w:val="Cislovani2"/>
        <w:numPr>
          <w:ilvl w:val="0"/>
          <w:numId w:val="0"/>
        </w:numPr>
        <w:tabs>
          <w:tab w:val="clear" w:pos="567"/>
        </w:tabs>
        <w:spacing w:before="0" w:after="120"/>
        <w:ind w:left="709"/>
        <w:rPr>
          <w:rFonts w:ascii="Segoe UI" w:hAnsi="Segoe UI" w:cs="Segoe UI"/>
          <w:bCs/>
        </w:rPr>
      </w:pPr>
    </w:p>
    <w:p w14:paraId="0980E7DC" w14:textId="77777777" w:rsidR="008E30D9" w:rsidRPr="00A70894" w:rsidRDefault="008E30D9" w:rsidP="008E30D9">
      <w:pPr>
        <w:pStyle w:val="Cislovani10"/>
        <w:numPr>
          <w:ilvl w:val="0"/>
          <w:numId w:val="2"/>
        </w:numPr>
        <w:spacing w:before="0"/>
        <w:ind w:left="284" w:hanging="284"/>
        <w:jc w:val="center"/>
        <w:rPr>
          <w:rFonts w:ascii="Segoe UI" w:hAnsi="Segoe UI" w:cs="Segoe UI"/>
          <w:sz w:val="20"/>
        </w:rPr>
      </w:pPr>
      <w:r w:rsidRPr="00A70894">
        <w:rPr>
          <w:rFonts w:ascii="Segoe UI" w:hAnsi="Segoe UI" w:cs="Segoe UI"/>
          <w:sz w:val="20"/>
        </w:rPr>
        <w:t>Ukončení SMLOUVY</w:t>
      </w:r>
    </w:p>
    <w:p w14:paraId="4AC5A0B0" w14:textId="387FD1F0" w:rsidR="00616C83" w:rsidRDefault="00616C83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Smluvní strany se dohodly, že k ukončení Smlouvy dojde k </w:t>
      </w:r>
      <w:r w:rsidRPr="00616C83">
        <w:rPr>
          <w:rFonts w:ascii="Segoe UI" w:hAnsi="Segoe UI" w:cs="Segoe UI"/>
          <w:b/>
        </w:rPr>
        <w:t>31.12.2023.</w:t>
      </w:r>
    </w:p>
    <w:p w14:paraId="314B9C3E" w14:textId="28AEAECD" w:rsidR="008E30D9" w:rsidRPr="008E30D9" w:rsidRDefault="008E30D9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8E30D9">
        <w:rPr>
          <w:rFonts w:ascii="Segoe UI" w:hAnsi="Segoe UI" w:cs="Segoe UI"/>
          <w:bCs/>
        </w:rPr>
        <w:t>Tato Dohoda nabývá platnosti dnem jejího podpisu oběma smluvními stranami a účinnosti okamžikem zveřejnění v registru smluv v souladu se zákonem č. 340/2015 Sb., o zvláštních podmínkách účinnosti některých smluv, uveřejňování těchto smluv a o registru smluv (zákon o</w:t>
      </w:r>
      <w:r w:rsidR="008E6EDC">
        <w:rPr>
          <w:rFonts w:ascii="Segoe UI" w:hAnsi="Segoe UI" w:cs="Segoe UI"/>
          <w:bCs/>
        </w:rPr>
        <w:t> </w:t>
      </w:r>
      <w:r w:rsidRPr="008E30D9">
        <w:rPr>
          <w:rFonts w:ascii="Segoe UI" w:hAnsi="Segoe UI" w:cs="Segoe UI"/>
          <w:bCs/>
        </w:rPr>
        <w:t xml:space="preserve">registru smluv), jež bude provedeno nejpozději do </w:t>
      </w:r>
      <w:r w:rsidR="00631911">
        <w:rPr>
          <w:rFonts w:ascii="Segoe UI" w:hAnsi="Segoe UI" w:cs="Segoe UI"/>
          <w:bCs/>
        </w:rPr>
        <w:t>31.12.</w:t>
      </w:r>
      <w:r w:rsidRPr="008E30D9">
        <w:rPr>
          <w:rFonts w:ascii="Segoe UI" w:hAnsi="Segoe UI" w:cs="Segoe UI"/>
          <w:bCs/>
        </w:rPr>
        <w:t xml:space="preserve"> 2023. Uveřejnění Dohody v registru smluv zajistí </w:t>
      </w:r>
      <w:r w:rsidR="0028053E">
        <w:rPr>
          <w:rFonts w:ascii="Segoe UI" w:hAnsi="Segoe UI" w:cs="Segoe UI"/>
          <w:bCs/>
        </w:rPr>
        <w:t>nájemce</w:t>
      </w:r>
      <w:r w:rsidRPr="008E30D9">
        <w:rPr>
          <w:rFonts w:ascii="Segoe UI" w:hAnsi="Segoe UI" w:cs="Segoe UI"/>
          <w:bCs/>
        </w:rPr>
        <w:t xml:space="preserve"> a bude o tom bezodkladně informovat p</w:t>
      </w:r>
      <w:r w:rsidR="0028053E">
        <w:rPr>
          <w:rFonts w:ascii="Segoe UI" w:hAnsi="Segoe UI" w:cs="Segoe UI"/>
          <w:bCs/>
        </w:rPr>
        <w:t>ronajím</w:t>
      </w:r>
      <w:r w:rsidR="00631911">
        <w:rPr>
          <w:rFonts w:ascii="Segoe UI" w:hAnsi="Segoe UI" w:cs="Segoe UI"/>
          <w:bCs/>
        </w:rPr>
        <w:t>a</w:t>
      </w:r>
      <w:r w:rsidR="0028053E">
        <w:rPr>
          <w:rFonts w:ascii="Segoe UI" w:hAnsi="Segoe UI" w:cs="Segoe UI"/>
          <w:bCs/>
        </w:rPr>
        <w:t>tele.</w:t>
      </w:r>
    </w:p>
    <w:p w14:paraId="25C5346F" w14:textId="0524A4E5" w:rsidR="008E30D9" w:rsidRPr="008E30D9" w:rsidRDefault="008E30D9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8E30D9">
        <w:rPr>
          <w:rFonts w:ascii="Segoe UI" w:hAnsi="Segoe UI" w:cs="Segoe UI"/>
          <w:bCs/>
        </w:rPr>
        <w:t>Smluvní strany prohlašují, že všechny závazky vyplývající ze Smlouvy, mimo čl. 2.2</w:t>
      </w:r>
      <w:r w:rsidR="0028053E">
        <w:rPr>
          <w:rFonts w:ascii="Segoe UI" w:hAnsi="Segoe UI" w:cs="Segoe UI"/>
          <w:bCs/>
        </w:rPr>
        <w:t xml:space="preserve"> a čl. 2.3</w:t>
      </w:r>
      <w:r w:rsidRPr="008E30D9">
        <w:rPr>
          <w:rFonts w:ascii="Segoe UI" w:hAnsi="Segoe UI" w:cs="Segoe UI"/>
          <w:bCs/>
        </w:rPr>
        <w:t xml:space="preserve"> této Dohody, jsou splněny</w:t>
      </w:r>
      <w:r w:rsidR="00616C83">
        <w:rPr>
          <w:rFonts w:ascii="Segoe UI" w:hAnsi="Segoe UI" w:cs="Segoe UI"/>
          <w:bCs/>
        </w:rPr>
        <w:t>, a nemají vůči sobě žádné další nároky</w:t>
      </w:r>
      <w:r w:rsidRPr="008E30D9">
        <w:rPr>
          <w:rFonts w:ascii="Segoe UI" w:hAnsi="Segoe UI" w:cs="Segoe UI"/>
          <w:bCs/>
        </w:rPr>
        <w:t xml:space="preserve">. </w:t>
      </w:r>
    </w:p>
    <w:p w14:paraId="5D4EC0C0" w14:textId="77777777" w:rsidR="008E30D9" w:rsidRPr="00A70894" w:rsidRDefault="008E30D9" w:rsidP="008E30D9">
      <w:pPr>
        <w:pStyle w:val="Cislovani10"/>
        <w:numPr>
          <w:ilvl w:val="0"/>
          <w:numId w:val="2"/>
        </w:numPr>
        <w:spacing w:before="0"/>
        <w:ind w:left="284" w:hanging="284"/>
        <w:jc w:val="center"/>
        <w:rPr>
          <w:rFonts w:ascii="Segoe UI" w:hAnsi="Segoe UI" w:cs="Segoe UI"/>
          <w:sz w:val="20"/>
        </w:rPr>
      </w:pPr>
      <w:r w:rsidRPr="00A70894">
        <w:rPr>
          <w:rFonts w:ascii="Segoe UI" w:hAnsi="Segoe UI" w:cs="Segoe UI"/>
          <w:sz w:val="20"/>
        </w:rPr>
        <w:lastRenderedPageBreak/>
        <w:t>Závěrečná ustanovení</w:t>
      </w:r>
    </w:p>
    <w:p w14:paraId="31457C23" w14:textId="270826D8" w:rsidR="008E30D9" w:rsidRPr="008E30D9" w:rsidRDefault="008E30D9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8E30D9">
        <w:rPr>
          <w:rFonts w:ascii="Segoe UI" w:hAnsi="Segoe UI" w:cs="Segoe UI"/>
          <w:bCs/>
        </w:rPr>
        <w:t xml:space="preserve">Tato Dohoda je vyhotovena ve </w:t>
      </w:r>
      <w:r w:rsidR="00A70894">
        <w:rPr>
          <w:rFonts w:ascii="Segoe UI" w:hAnsi="Segoe UI" w:cs="Segoe UI"/>
          <w:bCs/>
        </w:rPr>
        <w:t>dvou</w:t>
      </w:r>
      <w:r w:rsidRPr="008E30D9">
        <w:rPr>
          <w:rFonts w:ascii="Segoe UI" w:hAnsi="Segoe UI" w:cs="Segoe UI"/>
          <w:bCs/>
        </w:rPr>
        <w:t xml:space="preserve"> stejnopisech, z nichž </w:t>
      </w:r>
      <w:r w:rsidR="00A70894">
        <w:rPr>
          <w:rFonts w:ascii="Segoe UI" w:hAnsi="Segoe UI" w:cs="Segoe UI"/>
          <w:bCs/>
        </w:rPr>
        <w:t>pronajímatel i nájemce</w:t>
      </w:r>
      <w:r w:rsidRPr="008E30D9">
        <w:rPr>
          <w:rFonts w:ascii="Segoe UI" w:hAnsi="Segoe UI" w:cs="Segoe UI"/>
          <w:bCs/>
        </w:rPr>
        <w:t xml:space="preserve"> obdrží </w:t>
      </w:r>
      <w:r w:rsidR="00631911">
        <w:rPr>
          <w:rFonts w:ascii="Segoe UI" w:hAnsi="Segoe UI" w:cs="Segoe UI"/>
          <w:bCs/>
        </w:rPr>
        <w:t>po</w:t>
      </w:r>
      <w:r w:rsidR="008E6EDC">
        <w:rPr>
          <w:rFonts w:ascii="Segoe UI" w:hAnsi="Segoe UI" w:cs="Segoe UI"/>
          <w:bCs/>
        </w:rPr>
        <w:t> </w:t>
      </w:r>
      <w:r w:rsidR="00631911">
        <w:rPr>
          <w:rFonts w:ascii="Segoe UI" w:hAnsi="Segoe UI" w:cs="Segoe UI"/>
          <w:bCs/>
        </w:rPr>
        <w:t>jednom vyhotovení</w:t>
      </w:r>
      <w:r w:rsidRPr="008E30D9">
        <w:rPr>
          <w:rFonts w:ascii="Segoe UI" w:hAnsi="Segoe UI" w:cs="Segoe UI"/>
          <w:bCs/>
        </w:rPr>
        <w:t xml:space="preserve">. </w:t>
      </w:r>
    </w:p>
    <w:p w14:paraId="51B82441" w14:textId="6B074EA2" w:rsidR="008E30D9" w:rsidRPr="008E30D9" w:rsidRDefault="008E30D9" w:rsidP="008E30D9">
      <w:pPr>
        <w:pStyle w:val="Cislovani2"/>
        <w:tabs>
          <w:tab w:val="clear" w:pos="567"/>
          <w:tab w:val="clear" w:pos="680"/>
        </w:tabs>
        <w:spacing w:before="0" w:after="120"/>
        <w:ind w:left="709" w:hanging="709"/>
        <w:rPr>
          <w:rFonts w:ascii="Segoe UI" w:hAnsi="Segoe UI" w:cs="Segoe UI"/>
          <w:bCs/>
        </w:rPr>
      </w:pPr>
      <w:r w:rsidRPr="008E30D9">
        <w:rPr>
          <w:rFonts w:ascii="Segoe UI" w:hAnsi="Segoe UI" w:cs="Segoe UI"/>
          <w:bCs/>
        </w:rPr>
        <w:t>Smluvní strany prohlašují, že se s obsahem Dohody řádně seznámily, že s jejím obsahem souhlasí a její text odpovídá jejich pravé, svobodné a omylu prosté vůl</w:t>
      </w:r>
      <w:r w:rsidR="00616C83">
        <w:rPr>
          <w:rFonts w:ascii="Segoe UI" w:hAnsi="Segoe UI" w:cs="Segoe UI"/>
          <w:bCs/>
        </w:rPr>
        <w:t>e</w:t>
      </w:r>
      <w:r w:rsidRPr="008E30D9">
        <w:rPr>
          <w:rFonts w:ascii="Segoe UI" w:hAnsi="Segoe UI" w:cs="Segoe UI"/>
          <w:bCs/>
        </w:rPr>
        <w:t>, na důkaz čehož připojují své podpisy.</w:t>
      </w:r>
    </w:p>
    <w:p w14:paraId="51664775" w14:textId="77777777" w:rsidR="006C2ED8" w:rsidRDefault="006C2ED8" w:rsidP="006F53EB">
      <w:pPr>
        <w:rPr>
          <w:rFonts w:cs="Segoe UI"/>
          <w:iCs/>
        </w:rPr>
      </w:pPr>
    </w:p>
    <w:p w14:paraId="5CE3F514" w14:textId="77777777" w:rsidR="006C2ED8" w:rsidRPr="00745313" w:rsidRDefault="006C2ED8" w:rsidP="006F53EB">
      <w:pPr>
        <w:rPr>
          <w:rFonts w:cs="Segoe UI"/>
          <w:iCs/>
        </w:rPr>
      </w:pPr>
    </w:p>
    <w:p w14:paraId="72806867" w14:textId="7F6E246C" w:rsidR="0027283C" w:rsidRPr="009D6726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9D6726">
        <w:rPr>
          <w:rFonts w:cs="Segoe UI"/>
        </w:rPr>
        <w:t>V </w:t>
      </w:r>
      <w:r w:rsidR="006A3208" w:rsidRPr="009D6726">
        <w:rPr>
          <w:rFonts w:cs="Segoe UI"/>
        </w:rPr>
        <w:t>Praze</w:t>
      </w:r>
      <w:r w:rsidRPr="009D6726">
        <w:rPr>
          <w:rFonts w:cs="Segoe UI"/>
          <w:caps/>
        </w:rPr>
        <w:t xml:space="preserve"> </w:t>
      </w:r>
      <w:r w:rsidRPr="009D6726">
        <w:rPr>
          <w:rFonts w:cs="Segoe UI"/>
        </w:rPr>
        <w:t xml:space="preserve">dne </w:t>
      </w:r>
      <w:r w:rsidRPr="009D6726">
        <w:rPr>
          <w:rFonts w:cs="Segoe UI"/>
        </w:rPr>
        <w:tab/>
      </w:r>
      <w:r w:rsidRPr="009D6726">
        <w:rPr>
          <w:rFonts w:cs="Segoe UI"/>
        </w:rPr>
        <w:tab/>
        <w:t>V </w:t>
      </w:r>
      <w:r w:rsidR="009D6726" w:rsidRPr="009D6726">
        <w:rPr>
          <w:rFonts w:cs="Segoe UI"/>
        </w:rPr>
        <w:t>Praze</w:t>
      </w:r>
      <w:r w:rsidRPr="009D6726">
        <w:rPr>
          <w:rFonts w:cs="Segoe UI"/>
        </w:rPr>
        <w:t xml:space="preserve"> dne</w:t>
      </w:r>
      <w:r w:rsidRPr="009D6726">
        <w:rPr>
          <w:rFonts w:cs="Segoe UI"/>
        </w:rPr>
        <w:tab/>
      </w:r>
    </w:p>
    <w:p w14:paraId="43322065" w14:textId="77777777" w:rsidR="0027283C" w:rsidRPr="009D6726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9D6726">
        <w:rPr>
          <w:rFonts w:cs="Segoe UI"/>
        </w:rPr>
        <w:tab/>
      </w:r>
      <w:r w:rsidRPr="009D6726">
        <w:rPr>
          <w:rFonts w:cs="Segoe UI"/>
        </w:rPr>
        <w:tab/>
      </w:r>
      <w:r w:rsidRPr="009D6726">
        <w:rPr>
          <w:rFonts w:cs="Segoe UI"/>
        </w:rPr>
        <w:tab/>
      </w:r>
    </w:p>
    <w:p w14:paraId="75118899" w14:textId="6C8042E9" w:rsidR="0027283C" w:rsidRPr="00CD4291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9D6726">
        <w:rPr>
          <w:rFonts w:cs="Segoe UI"/>
          <w:i/>
          <w:szCs w:val="20"/>
        </w:rPr>
        <w:t xml:space="preserve">za </w:t>
      </w:r>
      <w:r w:rsidR="006C2ED8">
        <w:rPr>
          <w:rFonts w:cs="Segoe UI"/>
          <w:i/>
          <w:szCs w:val="20"/>
        </w:rPr>
        <w:t>pronajímatele</w:t>
      </w:r>
      <w:r w:rsidRPr="009D6726">
        <w:rPr>
          <w:rFonts w:cs="Segoe UI"/>
        </w:rPr>
        <w:tab/>
      </w:r>
      <w:r w:rsidRPr="00CD4291">
        <w:rPr>
          <w:rFonts w:cs="Segoe UI"/>
          <w:i/>
          <w:szCs w:val="20"/>
        </w:rPr>
        <w:t xml:space="preserve">za </w:t>
      </w:r>
      <w:r w:rsidR="006C2ED8">
        <w:rPr>
          <w:rFonts w:cs="Segoe UI"/>
          <w:i/>
          <w:szCs w:val="20"/>
        </w:rPr>
        <w:t>nájemce</w:t>
      </w:r>
    </w:p>
    <w:p w14:paraId="3CB2417B" w14:textId="5FD86BD1" w:rsidR="0027283C" w:rsidRPr="003F1EB4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CD4291">
        <w:rPr>
          <w:rFonts w:cs="Segoe UI"/>
          <w:b/>
          <w:iCs/>
        </w:rPr>
        <w:t>Ing</w:t>
      </w:r>
      <w:r w:rsidR="006C2ED8">
        <w:rPr>
          <w:rFonts w:cs="Segoe UI"/>
          <w:b/>
          <w:iCs/>
        </w:rPr>
        <w:t xml:space="preserve">. Miroslav Sedlák </w:t>
      </w:r>
      <w:r w:rsidR="0027283C" w:rsidRPr="00CD4291">
        <w:rPr>
          <w:rFonts w:cs="Segoe UI"/>
        </w:rPr>
        <w:tab/>
      </w:r>
      <w:r w:rsidR="00120E18" w:rsidRPr="003B1F6B">
        <w:rPr>
          <w:rFonts w:cs="Segoe UI"/>
          <w:b/>
          <w:bCs/>
        </w:rPr>
        <w:t xml:space="preserve">Ing. </w:t>
      </w:r>
      <w:r w:rsidR="006C2ED8">
        <w:rPr>
          <w:rFonts w:cs="Segoe UI"/>
          <w:b/>
          <w:bCs/>
        </w:rPr>
        <w:t>Petr Valdman</w:t>
      </w:r>
    </w:p>
    <w:p w14:paraId="1D86D4BE" w14:textId="131EB22E" w:rsidR="00B727F2" w:rsidRPr="0027283C" w:rsidRDefault="006C2ED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rFonts w:cs="Segoe UI"/>
        </w:rPr>
        <w:tab/>
      </w:r>
      <w:r w:rsidR="0027283C" w:rsidRPr="00CD4291">
        <w:rPr>
          <w:rFonts w:cs="Segoe UI"/>
        </w:rPr>
        <w:tab/>
      </w:r>
      <w:r>
        <w:rPr>
          <w:rFonts w:cs="Segoe UI"/>
        </w:rPr>
        <w:t>ředitel Státního fondu životního prostředí ČR</w:t>
      </w:r>
    </w:p>
    <w:sectPr w:rsidR="00B727F2" w:rsidRPr="0027283C" w:rsidSect="007856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AF25" w14:textId="77777777" w:rsidR="00836380" w:rsidRDefault="00836380" w:rsidP="002919BE">
      <w:r>
        <w:separator/>
      </w:r>
    </w:p>
  </w:endnote>
  <w:endnote w:type="continuationSeparator" w:id="0">
    <w:p w14:paraId="232992AB" w14:textId="77777777" w:rsidR="00836380" w:rsidRDefault="00836380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E191" w14:textId="77777777" w:rsidR="0028053E" w:rsidRDefault="0028053E" w:rsidP="0028053E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D453F9C" wp14:editId="04A6058A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48570730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79DA7" w14:textId="266ADD53" w:rsidR="0028053E" w:rsidRPr="00F02675" w:rsidRDefault="0028053E" w:rsidP="0028053E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4D6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4D6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53F9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2.9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" filled="f" stroked="f">
              <v:textbox style="mso-fit-shape-to-text:t" inset="0,0,0,0">
                <w:txbxContent>
                  <w:p w14:paraId="3BF79DA7" w14:textId="266ADD53" w:rsidR="0028053E" w:rsidRPr="00F02675" w:rsidRDefault="0028053E" w:rsidP="0028053E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F4D6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F4D6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Dohoda o ukončení smlouvy o nájmu nebytových prostor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5E92" w14:textId="7B222F89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2402838" wp14:editId="2253E3C8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E6664" w14:textId="4B61527F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4D6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F4D6D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028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74AE6664" w14:textId="4B61527F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F4D6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5F4D6D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C2ED8">
      <w:t>Dohoda o ukončení smlouvy o nájmu nebytových prostor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C995" w14:textId="77777777" w:rsidR="00836380" w:rsidRDefault="00836380" w:rsidP="002919BE">
      <w:r>
        <w:separator/>
      </w:r>
    </w:p>
  </w:footnote>
  <w:footnote w:type="continuationSeparator" w:id="0">
    <w:p w14:paraId="5A9B6E5B" w14:textId="77777777" w:rsidR="00836380" w:rsidRDefault="00836380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5674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B0D5963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EC1A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36E3789E" wp14:editId="4F971652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1A95D60"/>
    <w:multiLevelType w:val="multilevel"/>
    <w:tmpl w:val="1396D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1917C8"/>
    <w:multiLevelType w:val="multilevel"/>
    <w:tmpl w:val="905E06A0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247"/>
        </w:tabs>
        <w:ind w:left="1247" w:hanging="680"/>
      </w:pPr>
      <w:rPr>
        <w:rFonts w:ascii="Segoe UI" w:hAnsi="Segoe UI" w:cs="Segoe UI" w:hint="default"/>
        <w:sz w:val="20"/>
        <w:szCs w:val="2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05820E92"/>
    <w:multiLevelType w:val="hybridMultilevel"/>
    <w:tmpl w:val="79BEE7F6"/>
    <w:lvl w:ilvl="0" w:tplc="AF2466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505816"/>
    <w:multiLevelType w:val="multilevel"/>
    <w:tmpl w:val="0D640172"/>
    <w:lvl w:ilvl="0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3C3F76BD"/>
    <w:multiLevelType w:val="multilevel"/>
    <w:tmpl w:val="5A3C3DB4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3376005"/>
    <w:multiLevelType w:val="multilevel"/>
    <w:tmpl w:val="BF128B5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28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953F7"/>
    <w:multiLevelType w:val="multilevel"/>
    <w:tmpl w:val="AF7EE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752630098">
    <w:abstractNumId w:val="40"/>
  </w:num>
  <w:num w:numId="2" w16cid:durableId="1153645288">
    <w:abstractNumId w:val="3"/>
  </w:num>
  <w:num w:numId="3" w16cid:durableId="799034566">
    <w:abstractNumId w:val="13"/>
  </w:num>
  <w:num w:numId="4" w16cid:durableId="1729761204">
    <w:abstractNumId w:val="1"/>
  </w:num>
  <w:num w:numId="5" w16cid:durableId="107027609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5434944">
    <w:abstractNumId w:val="36"/>
  </w:num>
  <w:num w:numId="7" w16cid:durableId="1463964173">
    <w:abstractNumId w:val="34"/>
  </w:num>
  <w:num w:numId="8" w16cid:durableId="874467821">
    <w:abstractNumId w:val="16"/>
  </w:num>
  <w:num w:numId="9" w16cid:durableId="2022733752">
    <w:abstractNumId w:val="14"/>
  </w:num>
  <w:num w:numId="10" w16cid:durableId="982730406">
    <w:abstractNumId w:val="25"/>
  </w:num>
  <w:num w:numId="11" w16cid:durableId="1313027717">
    <w:abstractNumId w:val="5"/>
  </w:num>
  <w:num w:numId="12" w16cid:durableId="32385821">
    <w:abstractNumId w:val="20"/>
  </w:num>
  <w:num w:numId="13" w16cid:durableId="123189288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8946747">
    <w:abstractNumId w:val="19"/>
  </w:num>
  <w:num w:numId="15" w16cid:durableId="1865557566">
    <w:abstractNumId w:val="33"/>
  </w:num>
  <w:num w:numId="16" w16cid:durableId="1148206922">
    <w:abstractNumId w:val="6"/>
  </w:num>
  <w:num w:numId="17" w16cid:durableId="310332475">
    <w:abstractNumId w:val="39"/>
  </w:num>
  <w:num w:numId="18" w16cid:durableId="386301198">
    <w:abstractNumId w:val="22"/>
  </w:num>
  <w:num w:numId="19" w16cid:durableId="94903739">
    <w:abstractNumId w:val="21"/>
  </w:num>
  <w:num w:numId="20" w16cid:durableId="1480684608">
    <w:abstractNumId w:val="7"/>
  </w:num>
  <w:num w:numId="21" w16cid:durableId="1505976866">
    <w:abstractNumId w:val="11"/>
  </w:num>
  <w:num w:numId="22" w16cid:durableId="92629140">
    <w:abstractNumId w:val="15"/>
  </w:num>
  <w:num w:numId="23" w16cid:durableId="299531549">
    <w:abstractNumId w:val="35"/>
  </w:num>
  <w:num w:numId="24" w16cid:durableId="958992162">
    <w:abstractNumId w:val="23"/>
  </w:num>
  <w:num w:numId="25" w16cid:durableId="1041322436">
    <w:abstractNumId w:val="29"/>
  </w:num>
  <w:num w:numId="26" w16cid:durableId="763691668">
    <w:abstractNumId w:val="10"/>
  </w:num>
  <w:num w:numId="27" w16cid:durableId="1445728906">
    <w:abstractNumId w:val="3"/>
  </w:num>
  <w:num w:numId="28" w16cid:durableId="1092553711">
    <w:abstractNumId w:val="28"/>
  </w:num>
  <w:num w:numId="29" w16cid:durableId="1720548720">
    <w:abstractNumId w:val="8"/>
  </w:num>
  <w:num w:numId="30" w16cid:durableId="4863747">
    <w:abstractNumId w:val="38"/>
  </w:num>
  <w:num w:numId="31" w16cid:durableId="1636369659">
    <w:abstractNumId w:val="37"/>
    <w:lvlOverride w:ilvl="0">
      <w:startOverride w:val="1"/>
    </w:lvlOverride>
  </w:num>
  <w:num w:numId="32" w16cid:durableId="1595701494">
    <w:abstractNumId w:val="37"/>
  </w:num>
  <w:num w:numId="33" w16cid:durableId="1018972247">
    <w:abstractNumId w:val="17"/>
  </w:num>
  <w:num w:numId="34" w16cid:durableId="1516066923">
    <w:abstractNumId w:val="30"/>
  </w:num>
  <w:num w:numId="35" w16cid:durableId="633608857">
    <w:abstractNumId w:val="0"/>
  </w:num>
  <w:num w:numId="36" w16cid:durableId="727998449">
    <w:abstractNumId w:val="30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2053377897">
    <w:abstractNumId w:val="18"/>
  </w:num>
  <w:num w:numId="38" w16cid:durableId="479810452">
    <w:abstractNumId w:val="18"/>
    <w:lvlOverride w:ilvl="0">
      <w:startOverride w:val="1"/>
    </w:lvlOverride>
  </w:num>
  <w:num w:numId="39" w16cid:durableId="1254968403">
    <w:abstractNumId w:val="18"/>
    <w:lvlOverride w:ilvl="0">
      <w:startOverride w:val="1"/>
    </w:lvlOverride>
  </w:num>
  <w:num w:numId="40" w16cid:durableId="1753350833">
    <w:abstractNumId w:val="24"/>
  </w:num>
  <w:num w:numId="41" w16cid:durableId="2143690260">
    <w:abstractNumId w:val="12"/>
  </w:num>
  <w:num w:numId="42" w16cid:durableId="1412238005">
    <w:abstractNumId w:val="32"/>
  </w:num>
  <w:num w:numId="43" w16cid:durableId="822241595">
    <w:abstractNumId w:val="2"/>
  </w:num>
  <w:num w:numId="44" w16cid:durableId="20751984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678412">
    <w:abstractNumId w:val="27"/>
  </w:num>
  <w:num w:numId="46" w16cid:durableId="793328579">
    <w:abstractNumId w:val="26"/>
  </w:num>
  <w:num w:numId="47" w16cid:durableId="361056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0792"/>
    <w:rsid w:val="000174FC"/>
    <w:rsid w:val="00017D17"/>
    <w:rsid w:val="00031B1A"/>
    <w:rsid w:val="00043FEA"/>
    <w:rsid w:val="000572A0"/>
    <w:rsid w:val="000622C7"/>
    <w:rsid w:val="0006484C"/>
    <w:rsid w:val="00071A6C"/>
    <w:rsid w:val="00087E80"/>
    <w:rsid w:val="000A3BEA"/>
    <w:rsid w:val="000B1BB8"/>
    <w:rsid w:val="000C4407"/>
    <w:rsid w:val="000D1161"/>
    <w:rsid w:val="000D3EFD"/>
    <w:rsid w:val="000D6E0A"/>
    <w:rsid w:val="000E4209"/>
    <w:rsid w:val="000E6D1F"/>
    <w:rsid w:val="000F216D"/>
    <w:rsid w:val="001059C3"/>
    <w:rsid w:val="00112549"/>
    <w:rsid w:val="00116445"/>
    <w:rsid w:val="00120E18"/>
    <w:rsid w:val="0013356D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3959"/>
    <w:rsid w:val="00194760"/>
    <w:rsid w:val="0019727D"/>
    <w:rsid w:val="001A4410"/>
    <w:rsid w:val="001B4361"/>
    <w:rsid w:val="001C2C96"/>
    <w:rsid w:val="001C576F"/>
    <w:rsid w:val="001E4626"/>
    <w:rsid w:val="001E78B9"/>
    <w:rsid w:val="001F7AC7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15CF"/>
    <w:rsid w:val="00271DD8"/>
    <w:rsid w:val="0027283C"/>
    <w:rsid w:val="00273F8D"/>
    <w:rsid w:val="0028053E"/>
    <w:rsid w:val="00280D3E"/>
    <w:rsid w:val="00290CEC"/>
    <w:rsid w:val="002912EC"/>
    <w:rsid w:val="00291332"/>
    <w:rsid w:val="002919BE"/>
    <w:rsid w:val="00294468"/>
    <w:rsid w:val="00295B2D"/>
    <w:rsid w:val="002A5EF7"/>
    <w:rsid w:val="002B61C9"/>
    <w:rsid w:val="002B64A5"/>
    <w:rsid w:val="002C0C5E"/>
    <w:rsid w:val="002C7495"/>
    <w:rsid w:val="002D44BC"/>
    <w:rsid w:val="002D4B40"/>
    <w:rsid w:val="002E0344"/>
    <w:rsid w:val="002E11AD"/>
    <w:rsid w:val="002E2955"/>
    <w:rsid w:val="002E5612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45179"/>
    <w:rsid w:val="00354246"/>
    <w:rsid w:val="00373946"/>
    <w:rsid w:val="00393310"/>
    <w:rsid w:val="00396663"/>
    <w:rsid w:val="003A077B"/>
    <w:rsid w:val="003B1F6B"/>
    <w:rsid w:val="003C3804"/>
    <w:rsid w:val="003F0813"/>
    <w:rsid w:val="003F1801"/>
    <w:rsid w:val="003F1EB4"/>
    <w:rsid w:val="003F3703"/>
    <w:rsid w:val="004075F7"/>
    <w:rsid w:val="00412864"/>
    <w:rsid w:val="004161CD"/>
    <w:rsid w:val="00416DCB"/>
    <w:rsid w:val="0042285C"/>
    <w:rsid w:val="00444AF2"/>
    <w:rsid w:val="0045230F"/>
    <w:rsid w:val="00453E7D"/>
    <w:rsid w:val="0045528F"/>
    <w:rsid w:val="004742F7"/>
    <w:rsid w:val="00476B2F"/>
    <w:rsid w:val="004842FE"/>
    <w:rsid w:val="004906B5"/>
    <w:rsid w:val="0049498C"/>
    <w:rsid w:val="004A02F7"/>
    <w:rsid w:val="004A3FB1"/>
    <w:rsid w:val="004B2DCD"/>
    <w:rsid w:val="004D27B1"/>
    <w:rsid w:val="004F15D7"/>
    <w:rsid w:val="004F1E87"/>
    <w:rsid w:val="004F69D1"/>
    <w:rsid w:val="005027EB"/>
    <w:rsid w:val="00503251"/>
    <w:rsid w:val="00504B92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A19A1"/>
    <w:rsid w:val="005B2890"/>
    <w:rsid w:val="005C0CB0"/>
    <w:rsid w:val="005C5619"/>
    <w:rsid w:val="005D4501"/>
    <w:rsid w:val="005D4C81"/>
    <w:rsid w:val="005D5116"/>
    <w:rsid w:val="005E23D2"/>
    <w:rsid w:val="005E4612"/>
    <w:rsid w:val="005E4C04"/>
    <w:rsid w:val="005F4D6D"/>
    <w:rsid w:val="005F6613"/>
    <w:rsid w:val="00601FCA"/>
    <w:rsid w:val="00602AC0"/>
    <w:rsid w:val="00603A64"/>
    <w:rsid w:val="00616C83"/>
    <w:rsid w:val="006268DC"/>
    <w:rsid w:val="00631911"/>
    <w:rsid w:val="00644C8F"/>
    <w:rsid w:val="006778A3"/>
    <w:rsid w:val="0068286E"/>
    <w:rsid w:val="006A1458"/>
    <w:rsid w:val="006A1809"/>
    <w:rsid w:val="006A3208"/>
    <w:rsid w:val="006C2945"/>
    <w:rsid w:val="006C2ED8"/>
    <w:rsid w:val="006D7F6E"/>
    <w:rsid w:val="006E52D8"/>
    <w:rsid w:val="006E6EAE"/>
    <w:rsid w:val="006F53EB"/>
    <w:rsid w:val="00703515"/>
    <w:rsid w:val="00706BC1"/>
    <w:rsid w:val="007311BF"/>
    <w:rsid w:val="00740361"/>
    <w:rsid w:val="00745313"/>
    <w:rsid w:val="0075657C"/>
    <w:rsid w:val="0076286D"/>
    <w:rsid w:val="00766715"/>
    <w:rsid w:val="00772E83"/>
    <w:rsid w:val="0077526E"/>
    <w:rsid w:val="007776BC"/>
    <w:rsid w:val="007836F6"/>
    <w:rsid w:val="0078566E"/>
    <w:rsid w:val="0079583F"/>
    <w:rsid w:val="007B3EB9"/>
    <w:rsid w:val="007B650C"/>
    <w:rsid w:val="007C7E70"/>
    <w:rsid w:val="007E1C98"/>
    <w:rsid w:val="007E49CC"/>
    <w:rsid w:val="0082134B"/>
    <w:rsid w:val="0083161E"/>
    <w:rsid w:val="00831AE2"/>
    <w:rsid w:val="0083451E"/>
    <w:rsid w:val="00836380"/>
    <w:rsid w:val="00837195"/>
    <w:rsid w:val="00841D32"/>
    <w:rsid w:val="0084776B"/>
    <w:rsid w:val="00847C1F"/>
    <w:rsid w:val="00855249"/>
    <w:rsid w:val="00860937"/>
    <w:rsid w:val="008666F8"/>
    <w:rsid w:val="00883C07"/>
    <w:rsid w:val="008A001A"/>
    <w:rsid w:val="008A5C65"/>
    <w:rsid w:val="008A618F"/>
    <w:rsid w:val="008B3EA9"/>
    <w:rsid w:val="008B6B65"/>
    <w:rsid w:val="008C2981"/>
    <w:rsid w:val="008C3015"/>
    <w:rsid w:val="008D17E9"/>
    <w:rsid w:val="008E0536"/>
    <w:rsid w:val="008E30D9"/>
    <w:rsid w:val="008E6B14"/>
    <w:rsid w:val="008E6EDC"/>
    <w:rsid w:val="008E7DA0"/>
    <w:rsid w:val="008F06AB"/>
    <w:rsid w:val="008F292F"/>
    <w:rsid w:val="00900624"/>
    <w:rsid w:val="0090127A"/>
    <w:rsid w:val="00902319"/>
    <w:rsid w:val="009052EA"/>
    <w:rsid w:val="00907846"/>
    <w:rsid w:val="00914FFE"/>
    <w:rsid w:val="009343D8"/>
    <w:rsid w:val="009424E3"/>
    <w:rsid w:val="00953D21"/>
    <w:rsid w:val="0095505C"/>
    <w:rsid w:val="00964E4E"/>
    <w:rsid w:val="009671A5"/>
    <w:rsid w:val="009720DC"/>
    <w:rsid w:val="00972B5C"/>
    <w:rsid w:val="009813E2"/>
    <w:rsid w:val="00983C4B"/>
    <w:rsid w:val="009969C0"/>
    <w:rsid w:val="009975D9"/>
    <w:rsid w:val="009A3B4B"/>
    <w:rsid w:val="009A4B43"/>
    <w:rsid w:val="009A7E31"/>
    <w:rsid w:val="009B1C8D"/>
    <w:rsid w:val="009C6BFE"/>
    <w:rsid w:val="009D0FBE"/>
    <w:rsid w:val="009D5053"/>
    <w:rsid w:val="009D6726"/>
    <w:rsid w:val="009E29FF"/>
    <w:rsid w:val="009F4103"/>
    <w:rsid w:val="00A0338D"/>
    <w:rsid w:val="00A12A1A"/>
    <w:rsid w:val="00A16271"/>
    <w:rsid w:val="00A231CF"/>
    <w:rsid w:val="00A24521"/>
    <w:rsid w:val="00A24C36"/>
    <w:rsid w:val="00A304B9"/>
    <w:rsid w:val="00A36982"/>
    <w:rsid w:val="00A4322C"/>
    <w:rsid w:val="00A43604"/>
    <w:rsid w:val="00A52ED8"/>
    <w:rsid w:val="00A53E98"/>
    <w:rsid w:val="00A55B93"/>
    <w:rsid w:val="00A63F70"/>
    <w:rsid w:val="00A64D14"/>
    <w:rsid w:val="00A70894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AF612F"/>
    <w:rsid w:val="00B0244A"/>
    <w:rsid w:val="00B07799"/>
    <w:rsid w:val="00B1289B"/>
    <w:rsid w:val="00B2636E"/>
    <w:rsid w:val="00B37BAE"/>
    <w:rsid w:val="00B40927"/>
    <w:rsid w:val="00B40CCD"/>
    <w:rsid w:val="00B609C2"/>
    <w:rsid w:val="00B650E6"/>
    <w:rsid w:val="00B727F2"/>
    <w:rsid w:val="00B728B6"/>
    <w:rsid w:val="00B72CCB"/>
    <w:rsid w:val="00B825DA"/>
    <w:rsid w:val="00B850D2"/>
    <w:rsid w:val="00B87FA8"/>
    <w:rsid w:val="00B9289D"/>
    <w:rsid w:val="00B9385D"/>
    <w:rsid w:val="00B94DB5"/>
    <w:rsid w:val="00B97504"/>
    <w:rsid w:val="00BB6554"/>
    <w:rsid w:val="00BC2AE8"/>
    <w:rsid w:val="00BC7209"/>
    <w:rsid w:val="00BD1194"/>
    <w:rsid w:val="00BE65ED"/>
    <w:rsid w:val="00C12DD2"/>
    <w:rsid w:val="00C150F7"/>
    <w:rsid w:val="00C2303F"/>
    <w:rsid w:val="00C429FC"/>
    <w:rsid w:val="00C437B1"/>
    <w:rsid w:val="00C451D7"/>
    <w:rsid w:val="00C458B5"/>
    <w:rsid w:val="00C46D79"/>
    <w:rsid w:val="00C5008F"/>
    <w:rsid w:val="00C627E8"/>
    <w:rsid w:val="00C66BC8"/>
    <w:rsid w:val="00C72608"/>
    <w:rsid w:val="00C73EB4"/>
    <w:rsid w:val="00C755DC"/>
    <w:rsid w:val="00C772B1"/>
    <w:rsid w:val="00C77EA8"/>
    <w:rsid w:val="00C91A8E"/>
    <w:rsid w:val="00C96EA8"/>
    <w:rsid w:val="00CA22E9"/>
    <w:rsid w:val="00CA507F"/>
    <w:rsid w:val="00CA5C40"/>
    <w:rsid w:val="00CC0327"/>
    <w:rsid w:val="00CC2DA9"/>
    <w:rsid w:val="00CC7865"/>
    <w:rsid w:val="00CD142F"/>
    <w:rsid w:val="00CD4291"/>
    <w:rsid w:val="00CD4838"/>
    <w:rsid w:val="00CD515F"/>
    <w:rsid w:val="00CF1BED"/>
    <w:rsid w:val="00CF2608"/>
    <w:rsid w:val="00D04E57"/>
    <w:rsid w:val="00D05068"/>
    <w:rsid w:val="00D05996"/>
    <w:rsid w:val="00D063A2"/>
    <w:rsid w:val="00D1541C"/>
    <w:rsid w:val="00D2391E"/>
    <w:rsid w:val="00D244E4"/>
    <w:rsid w:val="00D27CE0"/>
    <w:rsid w:val="00D3547F"/>
    <w:rsid w:val="00D4647F"/>
    <w:rsid w:val="00D469C7"/>
    <w:rsid w:val="00D53197"/>
    <w:rsid w:val="00D543DF"/>
    <w:rsid w:val="00D679C2"/>
    <w:rsid w:val="00D7440B"/>
    <w:rsid w:val="00D75C26"/>
    <w:rsid w:val="00D76C1E"/>
    <w:rsid w:val="00D828A9"/>
    <w:rsid w:val="00D93472"/>
    <w:rsid w:val="00DB364C"/>
    <w:rsid w:val="00DC2B4F"/>
    <w:rsid w:val="00DC6514"/>
    <w:rsid w:val="00DD05B1"/>
    <w:rsid w:val="00DF05E9"/>
    <w:rsid w:val="00DF26A8"/>
    <w:rsid w:val="00DF47A5"/>
    <w:rsid w:val="00DF4E23"/>
    <w:rsid w:val="00DF6B61"/>
    <w:rsid w:val="00E02CB0"/>
    <w:rsid w:val="00E02D0C"/>
    <w:rsid w:val="00E04E81"/>
    <w:rsid w:val="00E07931"/>
    <w:rsid w:val="00E13836"/>
    <w:rsid w:val="00E17D0E"/>
    <w:rsid w:val="00E24084"/>
    <w:rsid w:val="00E25075"/>
    <w:rsid w:val="00E32732"/>
    <w:rsid w:val="00E34671"/>
    <w:rsid w:val="00E45495"/>
    <w:rsid w:val="00E54577"/>
    <w:rsid w:val="00E602CF"/>
    <w:rsid w:val="00E62959"/>
    <w:rsid w:val="00E757C4"/>
    <w:rsid w:val="00E760E7"/>
    <w:rsid w:val="00E85059"/>
    <w:rsid w:val="00E948BD"/>
    <w:rsid w:val="00EB2FDD"/>
    <w:rsid w:val="00EB46D6"/>
    <w:rsid w:val="00EB4A85"/>
    <w:rsid w:val="00EB4DBD"/>
    <w:rsid w:val="00EB6FC7"/>
    <w:rsid w:val="00ED0039"/>
    <w:rsid w:val="00ED2661"/>
    <w:rsid w:val="00ED6FA0"/>
    <w:rsid w:val="00EE6592"/>
    <w:rsid w:val="00EF64B7"/>
    <w:rsid w:val="00F02675"/>
    <w:rsid w:val="00F100E4"/>
    <w:rsid w:val="00F227E7"/>
    <w:rsid w:val="00F27B5C"/>
    <w:rsid w:val="00F37FA0"/>
    <w:rsid w:val="00F43E43"/>
    <w:rsid w:val="00F47E13"/>
    <w:rsid w:val="00F503B3"/>
    <w:rsid w:val="00F7720A"/>
    <w:rsid w:val="00F82FD2"/>
    <w:rsid w:val="00F84C41"/>
    <w:rsid w:val="00F86D4A"/>
    <w:rsid w:val="00F914BF"/>
    <w:rsid w:val="00F92CB9"/>
    <w:rsid w:val="00F92F85"/>
    <w:rsid w:val="00F93380"/>
    <w:rsid w:val="00F948F2"/>
    <w:rsid w:val="00F9649E"/>
    <w:rsid w:val="00FA02AC"/>
    <w:rsid w:val="00FA54F1"/>
    <w:rsid w:val="00FA6456"/>
    <w:rsid w:val="00FB671F"/>
    <w:rsid w:val="00FB755D"/>
    <w:rsid w:val="00FC2B1E"/>
    <w:rsid w:val="00FC3010"/>
    <w:rsid w:val="00FC58E1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D14132"/>
  <w15:docId w15:val="{87ED3121-8927-4B96-B75D-E42A151F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6E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rsid w:val="00B727F2"/>
    <w:pPr>
      <w:numPr>
        <w:ilvl w:val="1"/>
        <w:numId w:val="2"/>
      </w:numPr>
      <w:tabs>
        <w:tab w:val="clear" w:pos="1247"/>
        <w:tab w:val="left" w:pos="567"/>
        <w:tab w:val="num" w:pos="680"/>
      </w:tabs>
      <w:spacing w:before="240" w:line="288" w:lineRule="auto"/>
      <w:ind w:left="680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5313"/>
    <w:rPr>
      <w:color w:val="605E5C"/>
      <w:shd w:val="clear" w:color="auto" w:fill="E1DFDD"/>
    </w:rPr>
  </w:style>
  <w:style w:type="paragraph" w:customStyle="1" w:styleId="rove1">
    <w:name w:val="úroveň 1"/>
    <w:basedOn w:val="Normln"/>
    <w:qFormat/>
    <w:rsid w:val="00D063A2"/>
    <w:pPr>
      <w:keepNext/>
      <w:numPr>
        <w:numId w:val="40"/>
      </w:numPr>
      <w:tabs>
        <w:tab w:val="left" w:pos="567"/>
      </w:tabs>
      <w:spacing w:before="360" w:after="120"/>
    </w:pPr>
    <w:rPr>
      <w:rFonts w:cs="Segoe UI"/>
      <w:b/>
      <w:caps/>
    </w:rPr>
  </w:style>
  <w:style w:type="paragraph" w:customStyle="1" w:styleId="rove2">
    <w:name w:val="úroveň 2"/>
    <w:basedOn w:val="Normln"/>
    <w:qFormat/>
    <w:rsid w:val="00D063A2"/>
    <w:pPr>
      <w:widowControl w:val="0"/>
      <w:numPr>
        <w:ilvl w:val="1"/>
        <w:numId w:val="40"/>
      </w:numPr>
      <w:spacing w:after="120" w:line="240" w:lineRule="auto"/>
      <w:jc w:val="both"/>
    </w:pPr>
    <w:rPr>
      <w:rFonts w:cs="Segoe UI"/>
      <w:szCs w:val="20"/>
    </w:rPr>
  </w:style>
  <w:style w:type="paragraph" w:customStyle="1" w:styleId="rove3">
    <w:name w:val="úroveň 3"/>
    <w:basedOn w:val="Normln"/>
    <w:link w:val="rove3Char"/>
    <w:qFormat/>
    <w:rsid w:val="00D063A2"/>
    <w:pPr>
      <w:numPr>
        <w:ilvl w:val="2"/>
        <w:numId w:val="40"/>
      </w:numPr>
      <w:spacing w:before="120" w:after="120" w:line="240" w:lineRule="auto"/>
      <w:ind w:left="720" w:hanging="720"/>
      <w:jc w:val="both"/>
    </w:pPr>
    <w:rPr>
      <w:rFonts w:cs="Segoe UI"/>
      <w:iCs/>
      <w:szCs w:val="20"/>
    </w:rPr>
  </w:style>
  <w:style w:type="character" w:customStyle="1" w:styleId="rove3Char">
    <w:name w:val="úroveň 3 Char"/>
    <w:link w:val="rove3"/>
    <w:rsid w:val="00D063A2"/>
    <w:rPr>
      <w:rFonts w:ascii="Segoe UI" w:eastAsia="Times New Roman" w:hAnsi="Segoe UI" w:cs="Segoe UI"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063A2"/>
    <w:pPr>
      <w:spacing w:line="240" w:lineRule="atLeast"/>
    </w:pPr>
    <w:rPr>
      <w:rFonts w:ascii="Times New Roman" w:hAnsi="Times New Roman"/>
      <w:snapToGrid w:val="0"/>
      <w:color w:val="0000FF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063A2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paragraph" w:customStyle="1" w:styleId="podsekce">
    <w:name w:val="podsekce"/>
    <w:basedOn w:val="Normln"/>
    <w:rsid w:val="001F7AC7"/>
    <w:pPr>
      <w:spacing w:after="100" w:afterAutospacing="1" w:line="240" w:lineRule="auto"/>
      <w:ind w:left="313"/>
    </w:pPr>
    <w:rPr>
      <w:rFonts w:ascii="Times New Roman" w:hAnsi="Times New Roman"/>
      <w:b/>
      <w:bCs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657C"/>
    <w:rPr>
      <w:color w:val="605E5C"/>
      <w:shd w:val="clear" w:color="auto" w:fill="E1DFDD"/>
    </w:rPr>
  </w:style>
  <w:style w:type="paragraph" w:customStyle="1" w:styleId="Cislovani10">
    <w:name w:val="Cislovani 1"/>
    <w:basedOn w:val="Normln"/>
    <w:next w:val="Normln"/>
    <w:rsid w:val="003F3703"/>
    <w:pPr>
      <w:keepNext/>
      <w:tabs>
        <w:tab w:val="num" w:pos="851"/>
      </w:tabs>
      <w:spacing w:before="480" w:after="120" w:line="288" w:lineRule="auto"/>
      <w:ind w:left="851" w:hanging="851"/>
      <w:jc w:val="both"/>
    </w:pPr>
    <w:rPr>
      <w:rFonts w:ascii="JohnSans Text Pro" w:hAnsi="JohnSans Text Pro"/>
      <w:b/>
      <w:caps/>
      <w:sz w:val="24"/>
      <w:szCs w:val="20"/>
    </w:rPr>
  </w:style>
  <w:style w:type="paragraph" w:customStyle="1" w:styleId="Cislovani5">
    <w:name w:val="Cislovani 5"/>
    <w:basedOn w:val="Cislovani4"/>
    <w:qFormat/>
    <w:rsid w:val="003F3703"/>
    <w:pPr>
      <w:numPr>
        <w:numId w:val="0"/>
      </w:numPr>
      <w:tabs>
        <w:tab w:val="num" w:pos="851"/>
      </w:tabs>
      <w:spacing w:before="240" w:line="288" w:lineRule="auto"/>
      <w:ind w:left="851" w:hanging="851"/>
    </w:pPr>
    <w:rPr>
      <w:rFonts w:ascii="JohnSans Text Pro" w:hAnsi="JohnSans Text Pro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201B9-5999-4CCD-8F38-38EB3097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Kunášková Pavlína</cp:lastModifiedBy>
  <cp:revision>3</cp:revision>
  <cp:lastPrinted>2016-04-01T13:31:00Z</cp:lastPrinted>
  <dcterms:created xsi:type="dcterms:W3CDTF">2023-12-11T09:30:00Z</dcterms:created>
  <dcterms:modified xsi:type="dcterms:W3CDTF">2023-12-22T11:32:00Z</dcterms:modified>
</cp:coreProperties>
</file>