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6540"/>
        <w:gridCol w:w="2957"/>
        <w:gridCol w:w="738"/>
        <w:gridCol w:w="1853"/>
        <w:gridCol w:w="2135"/>
      </w:tblGrid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Položkový rozpočet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KART, spol. s r.o.</w:t>
            </w: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Člen ČEZ ESCO</w:t>
            </w: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Duhová 1444/2, 140 00 Praha 4</w:t>
            </w:r>
          </w:p>
        </w:tc>
      </w:tr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EA9DB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b/>
                <w:bCs/>
                <w:color w:val="8EA9DB"/>
                <w:sz w:val="24"/>
                <w:szCs w:val="24"/>
                <w:lang w:eastAsia="cs-CZ"/>
              </w:rPr>
              <w:t>Dodávka a montáž 2 dobíjecích stanic pro elektromobily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EA9DB"/>
                <w:sz w:val="24"/>
                <w:szCs w:val="24"/>
                <w:lang w:eastAsia="cs-CZ"/>
              </w:rPr>
            </w:pPr>
          </w:p>
        </w:tc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Duhová 1444/2</w:t>
            </w:r>
          </w:p>
        </w:tc>
      </w:tr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Penzion pro seniory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140 00 Praha 4</w:t>
            </w:r>
          </w:p>
        </w:tc>
      </w:tr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Místo plnění:  </w:t>
            </w: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Komořanská 818, Most 434 01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IČO: 45791023</w:t>
            </w:r>
          </w:p>
        </w:tc>
      </w:tr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B84" w:rsidRPr="00D90B84" w:rsidTr="00010EF5">
        <w:trPr>
          <w:trHeight w:val="21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popis / dodávky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jednotka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cena za jednotku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cena celkem</w:t>
            </w:r>
          </w:p>
        </w:tc>
      </w:tr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dobíjecí stanice 22kW včetně příslušenství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set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25 309,00 Kč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50 618,00 Kč </w:t>
            </w:r>
          </w:p>
        </w:tc>
      </w:tr>
      <w:tr w:rsidR="00D90B84" w:rsidRPr="00D90B84" w:rsidTr="00010EF5">
        <w:trPr>
          <w:trHeight w:val="40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Doplnění stávajících rozvodů o nový elektro rozvaděč včetně potřebného vybavení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kpl</w:t>
            </w:r>
            <w:proofErr w:type="spellEnd"/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20 550,00 Kč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20 550,00 Kč </w:t>
            </w:r>
          </w:p>
        </w:tc>
      </w:tr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Montáž a oživení dobíjecích stanic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ks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2 650,00 Kč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5 300,00 Kč </w:t>
            </w:r>
          </w:p>
        </w:tc>
      </w:tr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Projektová příprava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kpl</w:t>
            </w:r>
            <w:proofErr w:type="spellEnd"/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11 875,00 Kč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11 875,00 Kč </w:t>
            </w:r>
          </w:p>
        </w:tc>
      </w:tr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Výchozí revize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kpl</w:t>
            </w:r>
            <w:proofErr w:type="spellEnd"/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4 800,00 Kč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4 800,00 Kč </w:t>
            </w:r>
          </w:p>
        </w:tc>
      </w:tr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Instalační materiál, kabelové trasy, příslušenství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kpl</w:t>
            </w:r>
            <w:proofErr w:type="spellEnd"/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33 371,00 Kč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33 371,00 Kč </w:t>
            </w:r>
          </w:p>
        </w:tc>
      </w:tr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Úprava chodníku - vegetační tvárnice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kpl</w:t>
            </w:r>
            <w:proofErr w:type="spellEnd"/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12 480,00 Kč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12 480,00 Kč </w:t>
            </w:r>
          </w:p>
        </w:tc>
      </w:tr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Ostatní příslušenství (stop tlačítko, požární ucpávky apod.)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kpl</w:t>
            </w:r>
            <w:proofErr w:type="spellEnd"/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6 383,00 Kč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6 383,00 Kč </w:t>
            </w:r>
          </w:p>
        </w:tc>
      </w:tr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Drobný a pomocný elektro a instalační materiál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kpl</w:t>
            </w:r>
            <w:proofErr w:type="spellEnd"/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500,00 Kč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 500,00 Kč </w:t>
            </w:r>
          </w:p>
        </w:tc>
      </w:tr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kpl</w:t>
            </w:r>
            <w:proofErr w:type="spellEnd"/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5 000,00 Kč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5 000,00 Kč </w:t>
            </w:r>
          </w:p>
        </w:tc>
      </w:tr>
      <w:tr w:rsidR="00D90B84" w:rsidRPr="00D90B84" w:rsidTr="00010EF5">
        <w:trPr>
          <w:trHeight w:val="21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Zaučení obsluhy-součást ceny oživení </w:t>
            </w:r>
            <w:proofErr w:type="spellStart"/>
            <w:proofErr w:type="gramStart"/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dob</w:t>
            </w:r>
            <w:proofErr w:type="gramEnd"/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stanic</w:t>
            </w:r>
            <w:proofErr w:type="spellEnd"/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kpl</w:t>
            </w:r>
            <w:proofErr w:type="spellEnd"/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     -   Kč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        -   Kč </w:t>
            </w:r>
          </w:p>
        </w:tc>
      </w:tr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8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 bez DPH: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150 877,00 Kč </w:t>
            </w:r>
          </w:p>
        </w:tc>
      </w:tr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DPH 21%: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             31 684,17 Kč </w:t>
            </w:r>
          </w:p>
        </w:tc>
      </w:tr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uchazeč vyplní žlutá pole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CELKEM s DPH: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182 561,17 Kč </w:t>
            </w:r>
          </w:p>
        </w:tc>
      </w:tr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B84" w:rsidRPr="00D90B84" w:rsidTr="00010EF5">
        <w:trPr>
          <w:trHeight w:val="21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Položkový rozpočet vyplnil: </w:t>
            </w:r>
          </w:p>
        </w:tc>
        <w:tc>
          <w:tcPr>
            <w:tcW w:w="4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</w:t>
            </w:r>
          </w:p>
        </w:tc>
      </w:tr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B84" w:rsidRPr="00D90B84" w:rsidTr="00010EF5">
        <w:trPr>
          <w:trHeight w:val="21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Razítko a podpis: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90B84" w:rsidRPr="00D90B84" w:rsidTr="00010EF5">
        <w:trPr>
          <w:trHeight w:val="20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84" w:rsidRPr="00D90B84" w:rsidRDefault="00D90B84" w:rsidP="00D9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D4D92" w:rsidRDefault="00CD4D92"/>
    <w:sectPr w:rsidR="00CD4D92" w:rsidSect="00D90B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84"/>
    <w:rsid w:val="00010EF5"/>
    <w:rsid w:val="00CD4D92"/>
    <w:rsid w:val="00D9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E38A"/>
  <w15:chartTrackingRefBased/>
  <w15:docId w15:val="{87A80BB2-10E8-44A9-8F44-31C9DF0D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1475</Characters>
  <Application>Microsoft Office Word</Application>
  <DocSecurity>0</DocSecurity>
  <Lines>12</Lines>
  <Paragraphs>3</Paragraphs>
  <ScaleCrop>false</ScaleCrop>
  <Company>MSSS Most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Michaela Stahlová, DiS.</dc:creator>
  <cp:keywords/>
  <dc:description/>
  <cp:lastModifiedBy>Bc. Michaela Stahlová, DiS.</cp:lastModifiedBy>
  <cp:revision>2</cp:revision>
  <dcterms:created xsi:type="dcterms:W3CDTF">2023-12-22T11:37:00Z</dcterms:created>
  <dcterms:modified xsi:type="dcterms:W3CDTF">2023-12-22T11:39:00Z</dcterms:modified>
</cp:coreProperties>
</file>