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6FD8" w14:textId="554FD637" w:rsidR="003E439B" w:rsidRPr="00AA7792" w:rsidRDefault="00285FB4" w:rsidP="00AA7792">
      <w:pPr>
        <w:pStyle w:val="Nadpis1"/>
        <w:rPr>
          <w:sz w:val="28"/>
          <w:szCs w:val="28"/>
        </w:rPr>
      </w:pPr>
      <w:r w:rsidRPr="00AA7792">
        <w:rPr>
          <w:sz w:val="28"/>
          <w:szCs w:val="28"/>
        </w:rPr>
        <w:t>DODATEK KE K</w:t>
      </w:r>
      <w:r w:rsidR="003E439B" w:rsidRPr="00AA7792">
        <w:rPr>
          <w:sz w:val="28"/>
          <w:szCs w:val="28"/>
        </w:rPr>
        <w:t>UPNÍ SMLOUV</w:t>
      </w:r>
      <w:r w:rsidRPr="00AA7792">
        <w:rPr>
          <w:sz w:val="28"/>
          <w:szCs w:val="28"/>
        </w:rPr>
        <w:t>Ě</w:t>
      </w:r>
      <w:r w:rsidR="00846636" w:rsidRPr="00AA7792">
        <w:rPr>
          <w:sz w:val="28"/>
          <w:szCs w:val="28"/>
        </w:rPr>
        <w:t xml:space="preserve"> č.</w:t>
      </w:r>
      <w:r w:rsidR="00A8767E" w:rsidRPr="00AA7792">
        <w:rPr>
          <w:sz w:val="28"/>
          <w:szCs w:val="28"/>
        </w:rPr>
        <w:t xml:space="preserve"> </w:t>
      </w:r>
      <w:r w:rsidR="000472FC" w:rsidRPr="000472FC">
        <w:rPr>
          <w:sz w:val="28"/>
          <w:szCs w:val="28"/>
        </w:rPr>
        <w:t>R/I</w:t>
      </w:r>
      <w:r w:rsidR="003A201A">
        <w:rPr>
          <w:sz w:val="28"/>
          <w:szCs w:val="28"/>
        </w:rPr>
        <w:t>V</w:t>
      </w:r>
      <w:r w:rsidR="000472FC" w:rsidRPr="000472FC">
        <w:rPr>
          <w:sz w:val="28"/>
          <w:szCs w:val="28"/>
        </w:rPr>
        <w:t>./0</w:t>
      </w:r>
      <w:r w:rsidR="003A201A">
        <w:rPr>
          <w:sz w:val="28"/>
          <w:szCs w:val="28"/>
        </w:rPr>
        <w:t>04</w:t>
      </w:r>
      <w:r w:rsidR="000472FC" w:rsidRPr="000472FC">
        <w:rPr>
          <w:sz w:val="28"/>
          <w:szCs w:val="28"/>
        </w:rPr>
        <w:t>/2023</w:t>
      </w:r>
    </w:p>
    <w:p w14:paraId="6E480A49" w14:textId="479476FE" w:rsidR="003E439B" w:rsidRPr="00910FD1" w:rsidRDefault="003E439B" w:rsidP="00644508">
      <w:pPr>
        <w:spacing w:after="120" w:line="360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 xml:space="preserve">uzavřená </w:t>
      </w:r>
      <w:r w:rsidR="00AA7792">
        <w:rPr>
          <w:rFonts w:ascii="Arial Narrow" w:hAnsi="Arial Narrow"/>
          <w:sz w:val="22"/>
          <w:szCs w:val="22"/>
        </w:rPr>
        <w:t>ve smyslu</w:t>
      </w:r>
      <w:r w:rsidRPr="00910FD1">
        <w:rPr>
          <w:rFonts w:ascii="Arial Narrow" w:hAnsi="Arial Narrow"/>
          <w:sz w:val="22"/>
          <w:szCs w:val="22"/>
        </w:rPr>
        <w:t xml:space="preserve"> § </w:t>
      </w:r>
      <w:r w:rsidR="00AA7792">
        <w:rPr>
          <w:rFonts w:ascii="Arial Narrow" w:hAnsi="Arial Narrow"/>
          <w:sz w:val="22"/>
          <w:szCs w:val="22"/>
        </w:rPr>
        <w:t>1901</w:t>
      </w:r>
      <w:r w:rsidR="00454AB9" w:rsidRPr="00910FD1">
        <w:rPr>
          <w:rFonts w:ascii="Arial Narrow" w:hAnsi="Arial Narrow"/>
          <w:sz w:val="22"/>
          <w:szCs w:val="22"/>
        </w:rPr>
        <w:t xml:space="preserve"> občanského</w:t>
      </w:r>
      <w:r w:rsidRPr="00910FD1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AA7792">
        <w:rPr>
          <w:rFonts w:ascii="Arial Narrow" w:hAnsi="Arial Narrow"/>
          <w:sz w:val="22"/>
          <w:szCs w:val="22"/>
        </w:rPr>
        <w:t>,</w:t>
      </w:r>
      <w:r w:rsidR="00C42A44" w:rsidRPr="00910FD1">
        <w:rPr>
          <w:rFonts w:ascii="Arial Narrow" w:hAnsi="Arial Narrow"/>
          <w:sz w:val="22"/>
          <w:szCs w:val="22"/>
        </w:rPr>
        <w:t xml:space="preserve"> </w:t>
      </w:r>
      <w:r w:rsidRPr="00910FD1">
        <w:rPr>
          <w:rFonts w:ascii="Arial Narrow" w:hAnsi="Arial Narrow"/>
          <w:sz w:val="22"/>
          <w:szCs w:val="22"/>
        </w:rPr>
        <w:t>mezi:</w:t>
      </w:r>
    </w:p>
    <w:p w14:paraId="72602ED8" w14:textId="77777777" w:rsidR="00285FB4" w:rsidRPr="00285FB4" w:rsidRDefault="00285FB4" w:rsidP="00285FB4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14:paraId="1764F9BC" w14:textId="76AEACD7" w:rsidR="00285FB4" w:rsidRPr="00910FD1" w:rsidRDefault="003A201A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A201A">
        <w:rPr>
          <w:rFonts w:ascii="Arial Narrow" w:hAnsi="Arial Narrow" w:cs="Arial"/>
          <w:b/>
          <w:bCs/>
          <w:color w:val="000000"/>
          <w:sz w:val="22"/>
          <w:szCs w:val="22"/>
        </w:rPr>
        <w:t>COMPEK MEDICAL SERVICES, s.r.o.</w:t>
      </w:r>
    </w:p>
    <w:p w14:paraId="3C611579" w14:textId="51A44DBF" w:rsidR="00FB7B04" w:rsidRPr="0041792D" w:rsidRDefault="00FB7B04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 xml:space="preserve">se sídlem: </w:t>
      </w:r>
      <w:r w:rsidRPr="0041792D">
        <w:rPr>
          <w:rFonts w:ascii="Arial Narrow" w:hAnsi="Arial Narrow"/>
          <w:sz w:val="22"/>
          <w:szCs w:val="22"/>
        </w:rPr>
        <w:tab/>
      </w:r>
      <w:r w:rsidR="003A201A" w:rsidRPr="003A201A">
        <w:rPr>
          <w:rFonts w:ascii="Arial Narrow" w:hAnsi="Arial Narrow"/>
          <w:sz w:val="22"/>
          <w:szCs w:val="22"/>
        </w:rPr>
        <w:t>Březina 13, 506 01 Jičín</w:t>
      </w:r>
    </w:p>
    <w:p w14:paraId="73818D6F" w14:textId="2A393BB6" w:rsidR="00FB7B04" w:rsidRPr="0041792D" w:rsidRDefault="00863C9B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 xml:space="preserve">IČ: </w:t>
      </w:r>
      <w:r w:rsidR="00FB7B04" w:rsidRPr="0041792D">
        <w:rPr>
          <w:rFonts w:ascii="Arial Narrow" w:hAnsi="Arial Narrow"/>
          <w:sz w:val="22"/>
          <w:szCs w:val="22"/>
        </w:rPr>
        <w:tab/>
      </w:r>
      <w:r w:rsidR="00FB7B04" w:rsidRPr="0041792D">
        <w:rPr>
          <w:rFonts w:ascii="Arial Narrow" w:hAnsi="Arial Narrow"/>
          <w:sz w:val="22"/>
          <w:szCs w:val="22"/>
        </w:rPr>
        <w:tab/>
      </w:r>
      <w:r w:rsidR="001B6576" w:rsidRPr="0041792D">
        <w:rPr>
          <w:rFonts w:ascii="Arial Narrow" w:hAnsi="Arial Narrow"/>
          <w:sz w:val="22"/>
          <w:szCs w:val="22"/>
        </w:rPr>
        <w:tab/>
      </w:r>
      <w:r w:rsidR="003A201A" w:rsidRPr="003A201A">
        <w:rPr>
          <w:rFonts w:ascii="Arial Narrow" w:hAnsi="Arial Narrow"/>
          <w:sz w:val="22"/>
          <w:szCs w:val="22"/>
        </w:rPr>
        <w:t>492 87 885</w:t>
      </w:r>
    </w:p>
    <w:p w14:paraId="4C1BCA4B" w14:textId="4250A59E" w:rsidR="00FB7B04" w:rsidRPr="0041792D" w:rsidRDefault="00863C9B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 xml:space="preserve">DIČ: </w:t>
      </w:r>
      <w:r w:rsidR="00FB7B04" w:rsidRPr="0041792D">
        <w:rPr>
          <w:rFonts w:ascii="Arial Narrow" w:hAnsi="Arial Narrow"/>
          <w:sz w:val="22"/>
          <w:szCs w:val="22"/>
        </w:rPr>
        <w:tab/>
      </w:r>
      <w:r w:rsidR="00FB7B04" w:rsidRPr="0041792D">
        <w:rPr>
          <w:rFonts w:ascii="Arial Narrow" w:hAnsi="Arial Narrow"/>
          <w:sz w:val="22"/>
          <w:szCs w:val="22"/>
        </w:rPr>
        <w:tab/>
      </w:r>
      <w:r w:rsidR="003A201A" w:rsidRPr="003A201A">
        <w:rPr>
          <w:rFonts w:ascii="Arial Narrow" w:hAnsi="Arial Narrow"/>
          <w:sz w:val="22"/>
          <w:szCs w:val="22"/>
        </w:rPr>
        <w:t>CZ49287885</w:t>
      </w:r>
    </w:p>
    <w:p w14:paraId="612C7988" w14:textId="49F7FF05" w:rsidR="00FB7B04" w:rsidRPr="0041792D" w:rsidRDefault="00863C9B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 xml:space="preserve">zapsána v obchodním rejstříku vedeném </w:t>
      </w:r>
      <w:r w:rsidR="003A201A" w:rsidRPr="003A201A">
        <w:rPr>
          <w:rFonts w:ascii="Arial Narrow" w:hAnsi="Arial Narrow"/>
          <w:sz w:val="22"/>
          <w:szCs w:val="22"/>
        </w:rPr>
        <w:t>Krajským soudem v Hradci Králové, oddíl C, vložka 4205</w:t>
      </w:r>
    </w:p>
    <w:p w14:paraId="023F51E4" w14:textId="629B2BF1" w:rsidR="00863C9B" w:rsidRPr="0041792D" w:rsidRDefault="00863C9B" w:rsidP="00285FB4">
      <w:pPr>
        <w:autoSpaceDE w:val="0"/>
        <w:autoSpaceDN w:val="0"/>
        <w:adjustRightInd w:val="0"/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>bankovní spojení</w:t>
      </w:r>
      <w:r w:rsidR="00285FB4" w:rsidRPr="0041792D">
        <w:rPr>
          <w:sz w:val="22"/>
          <w:szCs w:val="22"/>
        </w:rPr>
        <w:t xml:space="preserve"> </w:t>
      </w:r>
      <w:r w:rsidR="003A201A" w:rsidRPr="003A201A">
        <w:rPr>
          <w:rFonts w:ascii="Arial Narrow" w:hAnsi="Arial Narrow"/>
          <w:bCs/>
          <w:sz w:val="22"/>
          <w:szCs w:val="22"/>
        </w:rPr>
        <w:t>ČSOB, a.s., č.ú.:162 979 637/0300</w:t>
      </w:r>
      <w:r w:rsidR="003A201A" w:rsidRPr="003A201A">
        <w:rPr>
          <w:rFonts w:ascii="Arial Narrow" w:hAnsi="Arial Narrow"/>
          <w:b/>
          <w:sz w:val="22"/>
          <w:szCs w:val="22"/>
        </w:rPr>
        <w:t xml:space="preserve"> </w:t>
      </w:r>
      <w:r w:rsidRPr="0041792D">
        <w:rPr>
          <w:rFonts w:ascii="Arial Narrow" w:hAnsi="Arial Narrow"/>
          <w:sz w:val="22"/>
          <w:szCs w:val="22"/>
        </w:rPr>
        <w:t xml:space="preserve">                       </w:t>
      </w:r>
    </w:p>
    <w:p w14:paraId="5235587E" w14:textId="754C4A9F" w:rsidR="00863C9B" w:rsidRPr="0041792D" w:rsidRDefault="00863C9B" w:rsidP="007D7A3A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41792D">
        <w:rPr>
          <w:rFonts w:ascii="Arial Narrow" w:hAnsi="Arial Narrow"/>
          <w:sz w:val="22"/>
          <w:szCs w:val="22"/>
        </w:rPr>
        <w:t>zastoupená:</w:t>
      </w:r>
      <w:r w:rsidR="00846636" w:rsidRPr="0041792D">
        <w:rPr>
          <w:rFonts w:ascii="Arial Narrow" w:hAnsi="Arial Narrow"/>
          <w:sz w:val="22"/>
          <w:szCs w:val="22"/>
        </w:rPr>
        <w:t xml:space="preserve"> </w:t>
      </w:r>
      <w:r w:rsidR="00FB7B04" w:rsidRPr="0041792D">
        <w:rPr>
          <w:rFonts w:ascii="Arial Narrow" w:hAnsi="Arial Narrow"/>
          <w:sz w:val="22"/>
          <w:szCs w:val="22"/>
        </w:rPr>
        <w:tab/>
      </w:r>
      <w:proofErr w:type="spellStart"/>
      <w:r w:rsidR="00312FA9">
        <w:rPr>
          <w:rFonts w:ascii="Arial Narrow" w:hAnsi="Arial Narrow"/>
          <w:sz w:val="22"/>
          <w:szCs w:val="22"/>
        </w:rPr>
        <w:t>xxxx</w:t>
      </w:r>
      <w:proofErr w:type="spellEnd"/>
      <w:r w:rsidR="00F71388">
        <w:rPr>
          <w:rFonts w:ascii="Arial Narrow" w:hAnsi="Arial Narrow"/>
          <w:sz w:val="22"/>
          <w:szCs w:val="22"/>
        </w:rPr>
        <w:t>,</w:t>
      </w:r>
      <w:r w:rsidR="003A201A" w:rsidRPr="003A201A">
        <w:rPr>
          <w:rFonts w:ascii="Arial Narrow" w:hAnsi="Arial Narrow"/>
          <w:sz w:val="22"/>
          <w:szCs w:val="22"/>
        </w:rPr>
        <w:t xml:space="preserve"> jednatelem společnost</w:t>
      </w:r>
    </w:p>
    <w:p w14:paraId="3FE026E0" w14:textId="1260066A" w:rsidR="003E439B" w:rsidRPr="00910FD1" w:rsidRDefault="00863C9B" w:rsidP="00285FB4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(dále jen „</w:t>
      </w:r>
      <w:r w:rsidRPr="00910FD1">
        <w:rPr>
          <w:rFonts w:ascii="Arial Narrow" w:hAnsi="Arial Narrow"/>
          <w:b/>
          <w:i/>
          <w:sz w:val="22"/>
          <w:szCs w:val="22"/>
        </w:rPr>
        <w:t>prodávající</w:t>
      </w:r>
      <w:r w:rsidRPr="00910FD1">
        <w:rPr>
          <w:rFonts w:ascii="Arial Narrow" w:hAnsi="Arial Narrow"/>
          <w:sz w:val="22"/>
          <w:szCs w:val="22"/>
        </w:rPr>
        <w:t>“)</w:t>
      </w:r>
    </w:p>
    <w:p w14:paraId="5CE838C1" w14:textId="704132B5" w:rsidR="003E439B" w:rsidRPr="00910FD1" w:rsidRDefault="003E439B" w:rsidP="00285FB4">
      <w:pPr>
        <w:autoSpaceDE w:val="0"/>
        <w:autoSpaceDN w:val="0"/>
        <w:adjustRightInd w:val="0"/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a</w:t>
      </w:r>
    </w:p>
    <w:p w14:paraId="3313519B" w14:textId="77777777" w:rsidR="000472FC" w:rsidRPr="00571A5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b/>
          <w:bCs/>
          <w:sz w:val="22"/>
          <w:szCs w:val="22"/>
        </w:rPr>
      </w:pPr>
      <w:r w:rsidRPr="00571A5E">
        <w:rPr>
          <w:rFonts w:ascii="Arial Narrow" w:hAnsi="Arial Narrow"/>
          <w:b/>
          <w:bCs/>
          <w:sz w:val="22"/>
          <w:szCs w:val="22"/>
        </w:rPr>
        <w:t xml:space="preserve">Oblastní nemocnice </w:t>
      </w:r>
      <w:r>
        <w:rPr>
          <w:rFonts w:ascii="Arial Narrow" w:hAnsi="Arial Narrow"/>
          <w:b/>
          <w:bCs/>
          <w:sz w:val="22"/>
          <w:szCs w:val="22"/>
        </w:rPr>
        <w:t>Trutnov</w:t>
      </w:r>
      <w:r w:rsidRPr="00571A5E">
        <w:rPr>
          <w:rFonts w:ascii="Arial Narrow" w:hAnsi="Arial Narrow"/>
          <w:b/>
          <w:bCs/>
          <w:sz w:val="22"/>
          <w:szCs w:val="22"/>
        </w:rPr>
        <w:t xml:space="preserve"> a.s.</w:t>
      </w:r>
    </w:p>
    <w:p w14:paraId="072E66DA" w14:textId="77777777" w:rsidR="000472FC" w:rsidRPr="00A925D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381CB8">
        <w:rPr>
          <w:rFonts w:ascii="Arial Narrow" w:hAnsi="Arial Narrow"/>
          <w:bCs/>
          <w:sz w:val="22"/>
          <w:szCs w:val="22"/>
        </w:rPr>
        <w:t xml:space="preserve">Maxima Gorkého 77, </w:t>
      </w:r>
      <w:proofErr w:type="spellStart"/>
      <w:r w:rsidRPr="00381CB8">
        <w:rPr>
          <w:rFonts w:ascii="Arial Narrow" w:hAnsi="Arial Narrow"/>
          <w:bCs/>
          <w:sz w:val="22"/>
          <w:szCs w:val="22"/>
        </w:rPr>
        <w:t>Kryblice</w:t>
      </w:r>
      <w:proofErr w:type="spellEnd"/>
      <w:r w:rsidRPr="00381CB8">
        <w:rPr>
          <w:rFonts w:ascii="Arial Narrow" w:hAnsi="Arial Narrow"/>
          <w:bCs/>
          <w:sz w:val="22"/>
          <w:szCs w:val="22"/>
        </w:rPr>
        <w:t>, 541 01 Trutnov</w:t>
      </w:r>
    </w:p>
    <w:p w14:paraId="1A2C6DDF" w14:textId="77777777" w:rsidR="000472FC" w:rsidRPr="00571A5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 xml:space="preserve">IČ: </w:t>
      </w:r>
      <w:r w:rsidRPr="00381CB8">
        <w:rPr>
          <w:rFonts w:ascii="Arial Narrow" w:hAnsi="Arial Narrow"/>
          <w:bCs/>
          <w:sz w:val="22"/>
          <w:szCs w:val="22"/>
        </w:rPr>
        <w:t>26000237</w:t>
      </w:r>
    </w:p>
    <w:p w14:paraId="357FD217" w14:textId="77777777" w:rsidR="000472FC" w:rsidRPr="00571A5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>DIČ: CZ</w:t>
      </w:r>
      <w:r w:rsidRPr="00381CB8">
        <w:rPr>
          <w:rFonts w:ascii="Arial Narrow" w:hAnsi="Arial Narrow"/>
          <w:bCs/>
          <w:sz w:val="22"/>
          <w:szCs w:val="22"/>
        </w:rPr>
        <w:t>26000237</w:t>
      </w:r>
      <w:r w:rsidRPr="003D157F">
        <w:t xml:space="preserve"> </w:t>
      </w:r>
      <w:r>
        <w:tab/>
      </w:r>
      <w:r w:rsidRPr="003D157F">
        <w:rPr>
          <w:rFonts w:ascii="Arial Narrow" w:hAnsi="Arial Narrow"/>
          <w:bCs/>
          <w:sz w:val="22"/>
          <w:szCs w:val="22"/>
        </w:rPr>
        <w:t>pro</w:t>
      </w:r>
      <w:r>
        <w:t xml:space="preserve"> </w:t>
      </w:r>
      <w:r w:rsidRPr="003D157F">
        <w:rPr>
          <w:rFonts w:ascii="Arial Narrow" w:hAnsi="Arial Narrow"/>
          <w:bCs/>
          <w:sz w:val="22"/>
          <w:szCs w:val="22"/>
        </w:rPr>
        <w:t>účely DPH: CZ699004900</w:t>
      </w:r>
    </w:p>
    <w:p w14:paraId="03AB7A2D" w14:textId="77777777" w:rsidR="000472FC" w:rsidRPr="00571A5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zapsána v OR vedeném Krajským soudem v Hradci Králové, oddíl B, vložka </w:t>
      </w:r>
      <w:r w:rsidRPr="00381CB8">
        <w:rPr>
          <w:rFonts w:ascii="Arial Narrow" w:hAnsi="Arial Narrow"/>
          <w:sz w:val="22"/>
          <w:szCs w:val="22"/>
        </w:rPr>
        <w:t>2334</w:t>
      </w:r>
    </w:p>
    <w:p w14:paraId="647ABE34" w14:textId="77777777" w:rsidR="000472FC" w:rsidRPr="00571A5E" w:rsidRDefault="000472FC" w:rsidP="000472FC">
      <w:pPr>
        <w:spacing w:after="120" w:line="360" w:lineRule="auto"/>
        <w:ind w:left="35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Pr="00571A5E">
        <w:rPr>
          <w:rFonts w:ascii="Arial Narrow" w:hAnsi="Arial Narrow"/>
          <w:bCs/>
          <w:sz w:val="22"/>
          <w:szCs w:val="22"/>
        </w:rPr>
        <w:t xml:space="preserve"> </w:t>
      </w:r>
      <w:r w:rsidRPr="00381CB8">
        <w:rPr>
          <w:rFonts w:ascii="Arial Narrow" w:hAnsi="Arial Narrow"/>
          <w:bCs/>
          <w:sz w:val="22"/>
          <w:szCs w:val="22"/>
        </w:rPr>
        <w:t>Ing. Miroslavem Procházkou, Ph.D.</w:t>
      </w:r>
      <w:r>
        <w:rPr>
          <w:rFonts w:ascii="Arial Narrow" w:hAnsi="Arial Narrow"/>
          <w:bCs/>
          <w:sz w:val="22"/>
          <w:szCs w:val="22"/>
        </w:rPr>
        <w:t>, předsedou správní rady</w:t>
      </w:r>
    </w:p>
    <w:p w14:paraId="310D6845" w14:textId="7948A191" w:rsidR="003E439B" w:rsidRPr="00910FD1" w:rsidRDefault="00B7785F" w:rsidP="00910FD1">
      <w:pPr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 xml:space="preserve">(dále jen </w:t>
      </w:r>
      <w:r w:rsidRPr="00910FD1">
        <w:rPr>
          <w:rFonts w:ascii="Arial Narrow" w:hAnsi="Arial Narrow"/>
          <w:b/>
          <w:i/>
          <w:sz w:val="22"/>
          <w:szCs w:val="22"/>
        </w:rPr>
        <w:t>„</w:t>
      </w:r>
      <w:r w:rsidR="00CF30CF" w:rsidRPr="00910FD1">
        <w:rPr>
          <w:rFonts w:ascii="Arial Narrow" w:hAnsi="Arial Narrow"/>
          <w:b/>
          <w:i/>
          <w:sz w:val="22"/>
          <w:szCs w:val="22"/>
        </w:rPr>
        <w:t>k</w:t>
      </w:r>
      <w:r w:rsidRPr="00910FD1">
        <w:rPr>
          <w:rFonts w:ascii="Arial Narrow" w:hAnsi="Arial Narrow"/>
          <w:b/>
          <w:i/>
          <w:sz w:val="22"/>
          <w:szCs w:val="22"/>
        </w:rPr>
        <w:t>upující“</w:t>
      </w:r>
      <w:r w:rsidRPr="00910FD1">
        <w:rPr>
          <w:rFonts w:ascii="Arial Narrow" w:hAnsi="Arial Narrow"/>
          <w:sz w:val="22"/>
          <w:szCs w:val="22"/>
        </w:rPr>
        <w:t>)</w:t>
      </w:r>
    </w:p>
    <w:p w14:paraId="6A65F3F5" w14:textId="77777777" w:rsidR="003E439B" w:rsidRPr="00910FD1" w:rsidRDefault="003E439B" w:rsidP="007D7A3A">
      <w:pPr>
        <w:pStyle w:val="Zpat"/>
        <w:tabs>
          <w:tab w:val="clear" w:pos="4536"/>
          <w:tab w:val="clear" w:pos="9072"/>
        </w:tabs>
        <w:spacing w:after="120" w:line="360" w:lineRule="auto"/>
        <w:ind w:left="357"/>
        <w:rPr>
          <w:rFonts w:ascii="Arial Narrow" w:hAnsi="Arial Narrow"/>
          <w:sz w:val="22"/>
          <w:szCs w:val="22"/>
        </w:rPr>
      </w:pPr>
      <w:r w:rsidRPr="00910FD1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910FD1">
        <w:rPr>
          <w:rFonts w:ascii="Arial Narrow" w:hAnsi="Arial Narrow"/>
          <w:sz w:val="22"/>
          <w:szCs w:val="22"/>
        </w:rPr>
        <w:t>i</w:t>
      </w:r>
      <w:r w:rsidRPr="00910FD1">
        <w:rPr>
          <w:rFonts w:ascii="Arial Narrow" w:hAnsi="Arial Narrow"/>
          <w:sz w:val="22"/>
          <w:szCs w:val="22"/>
        </w:rPr>
        <w:t xml:space="preserve"> rovněž jako „</w:t>
      </w:r>
      <w:r w:rsidRPr="00910FD1">
        <w:rPr>
          <w:rFonts w:ascii="Arial Narrow" w:hAnsi="Arial Narrow"/>
          <w:b/>
          <w:i/>
          <w:iCs/>
          <w:sz w:val="22"/>
          <w:szCs w:val="22"/>
        </w:rPr>
        <w:t>smluvní strana</w:t>
      </w:r>
      <w:r w:rsidR="00B7785F" w:rsidRPr="00910FD1">
        <w:rPr>
          <w:rFonts w:ascii="Arial Narrow" w:hAnsi="Arial Narrow"/>
          <w:sz w:val="22"/>
          <w:szCs w:val="22"/>
        </w:rPr>
        <w:t>“ či společně jako</w:t>
      </w:r>
      <w:r w:rsidR="00FB7B04" w:rsidRPr="00910FD1">
        <w:rPr>
          <w:rFonts w:ascii="Arial Narrow" w:hAnsi="Arial Narrow"/>
          <w:sz w:val="22"/>
          <w:szCs w:val="22"/>
        </w:rPr>
        <w:t xml:space="preserve"> </w:t>
      </w:r>
      <w:r w:rsidRPr="00910FD1">
        <w:rPr>
          <w:rFonts w:ascii="Arial Narrow" w:hAnsi="Arial Narrow"/>
          <w:sz w:val="22"/>
          <w:szCs w:val="22"/>
        </w:rPr>
        <w:t>„</w:t>
      </w:r>
      <w:r w:rsidRPr="00910FD1">
        <w:rPr>
          <w:rFonts w:ascii="Arial Narrow" w:hAnsi="Arial Narrow"/>
          <w:b/>
          <w:i/>
          <w:iCs/>
          <w:sz w:val="22"/>
          <w:szCs w:val="22"/>
        </w:rPr>
        <w:t>smluvní strany</w:t>
      </w:r>
      <w:r w:rsidRPr="00910FD1">
        <w:rPr>
          <w:rFonts w:ascii="Arial Narrow" w:hAnsi="Arial Narrow"/>
          <w:sz w:val="22"/>
          <w:szCs w:val="22"/>
        </w:rPr>
        <w:t>“.</w:t>
      </w:r>
    </w:p>
    <w:p w14:paraId="779307F1" w14:textId="77777777" w:rsidR="00EE75F8" w:rsidRPr="00910FD1" w:rsidRDefault="00EE75F8" w:rsidP="00E96648">
      <w:pPr>
        <w:spacing w:after="120" w:line="360" w:lineRule="auto"/>
        <w:ind w:left="0" w:firstLine="0"/>
        <w:rPr>
          <w:rFonts w:ascii="Arial Narrow" w:hAnsi="Arial Narrow"/>
          <w:b/>
          <w:sz w:val="22"/>
          <w:szCs w:val="22"/>
        </w:rPr>
      </w:pPr>
    </w:p>
    <w:p w14:paraId="422BAAC0" w14:textId="34568E04" w:rsidR="00FB7B04" w:rsidRPr="00910FD1" w:rsidRDefault="00FB7B04" w:rsidP="00AA7792">
      <w:pPr>
        <w:pStyle w:val="Nadpis1"/>
      </w:pPr>
      <w:r w:rsidRPr="00AA7792">
        <w:t>Preambule</w:t>
      </w:r>
    </w:p>
    <w:p w14:paraId="1AF3187D" w14:textId="14E1C726" w:rsidR="00AA7792" w:rsidRDefault="00910FD1" w:rsidP="00541D9C">
      <w:pPr>
        <w:pStyle w:val="TEXT0"/>
      </w:pPr>
      <w:r w:rsidRPr="00910FD1">
        <w:t xml:space="preserve">Smluvní strany spolu dne </w:t>
      </w:r>
      <w:r w:rsidR="000472FC">
        <w:t>11</w:t>
      </w:r>
      <w:r>
        <w:t xml:space="preserve">. srpna 2023 uzavřely kupní smlouvu č. </w:t>
      </w:r>
      <w:r w:rsidR="000472FC" w:rsidRPr="000472FC">
        <w:t>R/</w:t>
      </w:r>
      <w:r w:rsidR="00213CB1">
        <w:t>IV</w:t>
      </w:r>
      <w:r w:rsidR="000472FC" w:rsidRPr="000472FC">
        <w:t>./0</w:t>
      </w:r>
      <w:r w:rsidR="00213CB1">
        <w:t>04</w:t>
      </w:r>
      <w:r w:rsidR="000472FC" w:rsidRPr="000472FC">
        <w:t xml:space="preserve">/2023 </w:t>
      </w:r>
      <w:r>
        <w:t>(dále jen „</w:t>
      </w:r>
      <w:r w:rsidRPr="00910FD1">
        <w:rPr>
          <w:b/>
          <w:bCs/>
        </w:rPr>
        <w:t>kupní smlouva</w:t>
      </w:r>
      <w:r>
        <w:t>“), a to na základě výsledku zadávacího řízení na veřejnou zakázku „</w:t>
      </w:r>
      <w:r w:rsidR="00AA332F" w:rsidRPr="0066760D">
        <w:rPr>
          <w:rFonts w:cs="Arial"/>
        </w:rPr>
        <w:t>Oblastní nemocnice Trutnov a.s. – pořízení majetku I</w:t>
      </w:r>
      <w:r w:rsidR="00213CB1">
        <w:rPr>
          <w:rFonts w:cs="Arial"/>
        </w:rPr>
        <w:t>V</w:t>
      </w:r>
      <w:r w:rsidR="00AA332F">
        <w:rPr>
          <w:rFonts w:cs="Arial"/>
        </w:rPr>
        <w:t xml:space="preserve">: část </w:t>
      </w:r>
      <w:r w:rsidR="00213CB1">
        <w:rPr>
          <w:rFonts w:cs="Arial"/>
        </w:rPr>
        <w:t>4</w:t>
      </w:r>
      <w:r w:rsidR="00AA332F">
        <w:rPr>
          <w:rFonts w:cs="Arial"/>
        </w:rPr>
        <w:t xml:space="preserve"> </w:t>
      </w:r>
      <w:r w:rsidR="00213CB1">
        <w:rPr>
          <w:rFonts w:cs="Arial"/>
        </w:rPr>
        <w:t>Pletysmograf prstový</w:t>
      </w:r>
      <w:r>
        <w:t>“</w:t>
      </w:r>
      <w:r w:rsidR="00AA7792">
        <w:t xml:space="preserve"> </w:t>
      </w:r>
      <w:r>
        <w:t>(dále jen „</w:t>
      </w:r>
      <w:r>
        <w:rPr>
          <w:b/>
          <w:bCs/>
        </w:rPr>
        <w:t>zadávací řízení</w:t>
      </w:r>
      <w:r>
        <w:t>“)</w:t>
      </w:r>
      <w:r w:rsidR="003519CB">
        <w:t>, realizovaného</w:t>
      </w:r>
      <w:r w:rsidR="00AA7792">
        <w:t xml:space="preserve"> v režimu zákona č. 134/2016 Sb., o zadávání veřejných zakázek, ve znění do 15. července 2023 (dále jen „</w:t>
      </w:r>
      <w:r w:rsidR="00AA7792">
        <w:rPr>
          <w:b/>
          <w:bCs/>
        </w:rPr>
        <w:t>ZZVZ</w:t>
      </w:r>
      <w:r w:rsidR="00AA7792">
        <w:t>“)</w:t>
      </w:r>
      <w:r>
        <w:t>.</w:t>
      </w:r>
    </w:p>
    <w:p w14:paraId="18786845" w14:textId="7C7EF33F" w:rsidR="00AA7792" w:rsidRDefault="00AA332F" w:rsidP="00213CB1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čl. III odst. 1 kupní smlouvy je stanovena cena za předmět plnění následovně: „</w:t>
      </w:r>
      <w:r w:rsidRPr="00AA332F">
        <w:rPr>
          <w:rFonts w:ascii="Arial Narrow" w:hAnsi="Arial Narrow"/>
          <w:sz w:val="22"/>
          <w:szCs w:val="22"/>
        </w:rPr>
        <w:t xml:space="preserve">Celková kupní cena zboží je </w:t>
      </w:r>
      <w:r w:rsidR="00213CB1" w:rsidRPr="00213CB1">
        <w:rPr>
          <w:rFonts w:ascii="Arial Narrow" w:hAnsi="Arial Narrow"/>
          <w:sz w:val="22"/>
          <w:szCs w:val="22"/>
        </w:rPr>
        <w:t>94.404,96 Kč bez 21 % DPH, DPH činí 19.825,04 Kč, tj. 115.030,00 Kč</w:t>
      </w:r>
      <w:r w:rsidR="00213CB1">
        <w:rPr>
          <w:rFonts w:ascii="Arial Narrow" w:hAnsi="Arial Narrow"/>
          <w:sz w:val="22"/>
          <w:szCs w:val="22"/>
        </w:rPr>
        <w:t xml:space="preserve"> </w:t>
      </w:r>
      <w:r w:rsidR="00213CB1" w:rsidRPr="00213CB1">
        <w:rPr>
          <w:rFonts w:ascii="Arial Narrow" w:hAnsi="Arial Narrow"/>
          <w:sz w:val="22"/>
          <w:szCs w:val="22"/>
        </w:rPr>
        <w:t>včetně DPH</w:t>
      </w:r>
      <w:r w:rsidR="00213CB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“</w:t>
      </w:r>
    </w:p>
    <w:p w14:paraId="7CAB64C6" w14:textId="431C5558" w:rsidR="00AA332F" w:rsidRDefault="00AA332F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Nabídková cena prodávajícího dle krycího listu nabídky ze dne </w:t>
      </w:r>
      <w:r w:rsidR="00213CB1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5. května 2023 byla </w:t>
      </w:r>
      <w:r w:rsidR="00213CB1">
        <w:rPr>
          <w:rFonts w:ascii="Arial Narrow" w:hAnsi="Arial Narrow"/>
          <w:sz w:val="22"/>
          <w:szCs w:val="22"/>
        </w:rPr>
        <w:t>94.404,96</w:t>
      </w:r>
      <w:r>
        <w:rPr>
          <w:rFonts w:ascii="Arial Narrow" w:hAnsi="Arial Narrow"/>
          <w:sz w:val="22"/>
          <w:szCs w:val="22"/>
        </w:rPr>
        <w:t xml:space="preserve"> Kč bez DPH. DPH dle krycího listu činí 1</w:t>
      </w:r>
      <w:r w:rsidR="00213CB1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>.</w:t>
      </w:r>
      <w:r w:rsidR="00213CB1">
        <w:rPr>
          <w:rFonts w:ascii="Arial Narrow" w:hAnsi="Arial Narrow"/>
          <w:sz w:val="22"/>
          <w:szCs w:val="22"/>
        </w:rPr>
        <w:t>825,04</w:t>
      </w:r>
      <w:r>
        <w:rPr>
          <w:rFonts w:ascii="Arial Narrow" w:hAnsi="Arial Narrow"/>
          <w:sz w:val="22"/>
          <w:szCs w:val="22"/>
        </w:rPr>
        <w:t xml:space="preserve"> Kč, a celková cena tedy</w:t>
      </w:r>
      <w:r w:rsidR="00213CB1">
        <w:rPr>
          <w:rFonts w:ascii="Arial Narrow" w:hAnsi="Arial Narrow"/>
          <w:sz w:val="22"/>
          <w:szCs w:val="22"/>
        </w:rPr>
        <w:t xml:space="preserve"> správně měla či</w:t>
      </w:r>
      <w:r w:rsidR="00CF31FC">
        <w:rPr>
          <w:rFonts w:ascii="Arial Narrow" w:hAnsi="Arial Narrow"/>
          <w:sz w:val="22"/>
          <w:szCs w:val="22"/>
        </w:rPr>
        <w:t>nit</w:t>
      </w:r>
      <w:r>
        <w:rPr>
          <w:rFonts w:ascii="Arial Narrow" w:hAnsi="Arial Narrow"/>
          <w:sz w:val="22"/>
          <w:szCs w:val="22"/>
        </w:rPr>
        <w:t xml:space="preserve"> </w:t>
      </w:r>
      <w:r w:rsidR="00CF31FC">
        <w:rPr>
          <w:rFonts w:ascii="Arial Narrow" w:hAnsi="Arial Narrow"/>
          <w:sz w:val="22"/>
          <w:szCs w:val="22"/>
        </w:rPr>
        <w:t>114.230,--</w:t>
      </w:r>
      <w:r>
        <w:rPr>
          <w:rFonts w:ascii="Arial Narrow" w:hAnsi="Arial Narrow"/>
          <w:sz w:val="22"/>
          <w:szCs w:val="22"/>
        </w:rPr>
        <w:t xml:space="preserve"> Kč vč. DPH.</w:t>
      </w:r>
      <w:r w:rsidR="00CF31FC">
        <w:rPr>
          <w:rFonts w:ascii="Arial Narrow" w:hAnsi="Arial Narrow"/>
          <w:sz w:val="22"/>
          <w:szCs w:val="22"/>
        </w:rPr>
        <w:t xml:space="preserve"> </w:t>
      </w:r>
    </w:p>
    <w:p w14:paraId="2BAE6692" w14:textId="0CD97463" w:rsidR="00FC1B07" w:rsidRPr="00381E2B" w:rsidRDefault="00FC1B07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cena v čl. III odst. 1 kupní smlouvy je tedy stanovena chybně, neboť </w:t>
      </w:r>
      <w:r w:rsidR="00CF31FC">
        <w:rPr>
          <w:rFonts w:ascii="Arial Narrow" w:hAnsi="Arial Narrow"/>
          <w:sz w:val="22"/>
          <w:szCs w:val="22"/>
        </w:rPr>
        <w:t>celková cena 115.030,-- Kč neodpovídá skutečnému součtu DPH a ceny bez DPH (114.230,-- Kč), a jde tedy o zjevnou početní chybu.</w:t>
      </w:r>
    </w:p>
    <w:p w14:paraId="2F0FF0F6" w14:textId="74ADC534" w:rsidR="00381E2B" w:rsidRPr="00381E2B" w:rsidRDefault="00381E2B" w:rsidP="00381E2B">
      <w:pPr>
        <w:pStyle w:val="Nadpis1"/>
      </w:pPr>
      <w:r w:rsidRPr="00381E2B">
        <w:lastRenderedPageBreak/>
        <w:t>I. Změna kupní smlouvy</w:t>
      </w:r>
    </w:p>
    <w:p w14:paraId="54359267" w14:textId="4FC51B52" w:rsidR="00381E2B" w:rsidRDefault="00381E2B" w:rsidP="00541D9C">
      <w:pPr>
        <w:pStyle w:val="TEXT0"/>
      </w:pPr>
      <w:r>
        <w:t>S ohledem na výše uvedené se smluvní strany společně dohodly na této změně kupní smlouvy:</w:t>
      </w:r>
    </w:p>
    <w:p w14:paraId="4096F627" w14:textId="15E3B054" w:rsidR="00541D9C" w:rsidRDefault="00FC1B07" w:rsidP="00FC1B07">
      <w:pPr>
        <w:pStyle w:val="TEXT0"/>
        <w:numPr>
          <w:ilvl w:val="0"/>
          <w:numId w:val="56"/>
        </w:numPr>
      </w:pPr>
      <w:r>
        <w:t xml:space="preserve">Čl. III odst. 1 kupní smlouvy se mění tak, že údaj o celkové ceně včetně DPH nově zní na </w:t>
      </w:r>
      <w:r w:rsidR="00CF31FC">
        <w:t>114.230,--</w:t>
      </w:r>
      <w:r>
        <w:t xml:space="preserve"> Kč.</w:t>
      </w:r>
    </w:p>
    <w:p w14:paraId="08E10A71" w14:textId="77777777" w:rsidR="006B06BA" w:rsidRPr="00381E2B" w:rsidRDefault="006B06BA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17C0A70E" w14:textId="77777777" w:rsidR="00381E2B" w:rsidRDefault="00381E2B" w:rsidP="00AA7792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  <w:sectPr w:rsidR="00381E2B" w:rsidSect="00285FB4">
          <w:headerReference w:type="default" r:id="rId8"/>
          <w:footerReference w:type="default" r:id="rId9"/>
          <w:pgSz w:w="11906" w:h="16838"/>
          <w:pgMar w:top="1417" w:right="1417" w:bottom="1134" w:left="1417" w:header="708" w:footer="510" w:gutter="0"/>
          <w:pgNumType w:start="1"/>
          <w:cols w:space="708"/>
        </w:sectPr>
      </w:pPr>
    </w:p>
    <w:p w14:paraId="0398B2D8" w14:textId="4BFCC696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prodávajícího:</w:t>
      </w:r>
    </w:p>
    <w:p w14:paraId="05A00A7C" w14:textId="756B2CD1" w:rsidR="006B06BA" w:rsidRDefault="00CF31FC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Jičíně</w:t>
      </w:r>
      <w:r w:rsidR="006B06BA">
        <w:rPr>
          <w:rFonts w:ascii="Arial Narrow" w:hAnsi="Arial Narrow"/>
          <w:sz w:val="22"/>
          <w:szCs w:val="22"/>
        </w:rPr>
        <w:t xml:space="preserve"> dne</w:t>
      </w:r>
    </w:p>
    <w:p w14:paraId="1BD54D0F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70D97DE0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537A7345" w14:textId="340330EB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14:paraId="1B19734C" w14:textId="3024724D" w:rsidR="006B06BA" w:rsidRDefault="00312FA9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</w:p>
    <w:p w14:paraId="6EA90B9C" w14:textId="0A67E733" w:rsidR="006B06BA" w:rsidRDefault="00CF31FC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jednatel</w:t>
      </w:r>
    </w:p>
    <w:p w14:paraId="242469A4" w14:textId="496F7310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kupujícího:</w:t>
      </w:r>
    </w:p>
    <w:p w14:paraId="3656CC47" w14:textId="2E800E71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AA332F">
        <w:rPr>
          <w:rFonts w:ascii="Arial Narrow" w:hAnsi="Arial Narrow"/>
          <w:sz w:val="22"/>
          <w:szCs w:val="22"/>
        </w:rPr>
        <w:t> Trutnově</w:t>
      </w:r>
      <w:r>
        <w:rPr>
          <w:rFonts w:ascii="Arial Narrow" w:hAnsi="Arial Narrow"/>
          <w:sz w:val="22"/>
          <w:szCs w:val="22"/>
        </w:rPr>
        <w:t xml:space="preserve"> dne</w:t>
      </w:r>
    </w:p>
    <w:p w14:paraId="3AE79117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60B5FC44" w14:textId="77777777" w:rsidR="006B06BA" w:rsidRDefault="006B06BA" w:rsidP="006B06BA">
      <w:pPr>
        <w:spacing w:after="120" w:line="360" w:lineRule="auto"/>
        <w:ind w:left="0" w:firstLine="0"/>
        <w:contextualSpacing/>
        <w:rPr>
          <w:rFonts w:ascii="Arial Narrow" w:hAnsi="Arial Narrow"/>
          <w:sz w:val="22"/>
          <w:szCs w:val="22"/>
        </w:rPr>
      </w:pPr>
    </w:p>
    <w:p w14:paraId="409B9F89" w14:textId="77777777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</w:t>
      </w:r>
    </w:p>
    <w:p w14:paraId="2D4414A6" w14:textId="333097AD" w:rsidR="006B06BA" w:rsidRDefault="00AA332F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Ing. Miroslav Procházka, Ph.D.</w:t>
      </w:r>
      <w:r w:rsidR="006B06BA">
        <w:rPr>
          <w:rFonts w:ascii="Arial Narrow" w:hAnsi="Arial Narrow"/>
          <w:sz w:val="22"/>
          <w:szCs w:val="22"/>
        </w:rPr>
        <w:t>,</w:t>
      </w:r>
    </w:p>
    <w:p w14:paraId="54D575C3" w14:textId="074B7344" w:rsidR="006B06BA" w:rsidRDefault="006B06BA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předseda správní rady</w:t>
      </w:r>
    </w:p>
    <w:p w14:paraId="2616D984" w14:textId="77777777" w:rsidR="00254F12" w:rsidRDefault="00254F12" w:rsidP="006B06BA">
      <w:pPr>
        <w:spacing w:after="120"/>
        <w:ind w:left="0" w:firstLine="0"/>
        <w:contextualSpacing/>
        <w:jc w:val="center"/>
        <w:rPr>
          <w:rFonts w:ascii="Arial Narrow" w:hAnsi="Arial Narrow"/>
          <w:sz w:val="22"/>
          <w:szCs w:val="22"/>
        </w:rPr>
        <w:sectPr w:rsidR="00254F12" w:rsidSect="006B06BA">
          <w:type w:val="continuous"/>
          <w:pgSz w:w="11906" w:h="16838"/>
          <w:pgMar w:top="1417" w:right="1417" w:bottom="1134" w:left="1417" w:header="708" w:footer="510" w:gutter="0"/>
          <w:pgNumType w:start="1"/>
          <w:cols w:num="2" w:space="708"/>
        </w:sectPr>
      </w:pPr>
    </w:p>
    <w:p w14:paraId="3189A272" w14:textId="46AC1402" w:rsidR="006B06BA" w:rsidRPr="00AA7792" w:rsidRDefault="00254F12" w:rsidP="006B06BA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v. z. Ing. Petr Kozák, prokurista</w:t>
      </w:r>
    </w:p>
    <w:sectPr w:rsidR="006B06BA" w:rsidRPr="00AA7792" w:rsidSect="006B06BA">
      <w:type w:val="continuous"/>
      <w:pgSz w:w="11906" w:h="16838"/>
      <w:pgMar w:top="1417" w:right="1417" w:bottom="1134" w:left="1417" w:header="708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5AA5" w14:textId="77777777" w:rsidR="00F43423" w:rsidRDefault="00F43423">
      <w:r>
        <w:separator/>
      </w:r>
    </w:p>
  </w:endnote>
  <w:endnote w:type="continuationSeparator" w:id="0">
    <w:p w14:paraId="6329CF1E" w14:textId="77777777" w:rsidR="00F43423" w:rsidRDefault="00F43423">
      <w:r>
        <w:continuationSeparator/>
      </w:r>
    </w:p>
  </w:endnote>
  <w:endnote w:type="continuationNotice" w:id="1">
    <w:p w14:paraId="311521D6" w14:textId="77777777" w:rsidR="00F43423" w:rsidRDefault="00F43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03F1" w14:textId="4EF0305F" w:rsidR="009D19D8" w:rsidRPr="00C42A44" w:rsidRDefault="009D19D8" w:rsidP="003045AC">
    <w:pPr>
      <w:pStyle w:val="Zpat"/>
      <w:framePr w:wrap="around" w:vAnchor="text" w:hAnchor="margin" w:xAlign="center" w:y="1"/>
      <w:ind w:left="0" w:firstLine="0"/>
      <w:rPr>
        <w:rStyle w:val="slostrnky"/>
        <w:rFonts w:ascii="Arial Narrow" w:hAnsi="Arial Narrow"/>
        <w:sz w:val="22"/>
        <w:szCs w:val="22"/>
      </w:rPr>
    </w:pPr>
  </w:p>
  <w:p w14:paraId="3F6D0553" w14:textId="77777777" w:rsidR="009D19D8" w:rsidRPr="00737C6A" w:rsidRDefault="009D19D8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47AB" w14:textId="77777777" w:rsidR="00F43423" w:rsidRDefault="00F43423">
      <w:r>
        <w:separator/>
      </w:r>
    </w:p>
  </w:footnote>
  <w:footnote w:type="continuationSeparator" w:id="0">
    <w:p w14:paraId="2FAB470D" w14:textId="77777777" w:rsidR="00F43423" w:rsidRDefault="00F43423">
      <w:r>
        <w:continuationSeparator/>
      </w:r>
    </w:p>
  </w:footnote>
  <w:footnote w:type="continuationNotice" w:id="1">
    <w:p w14:paraId="77C50E1E" w14:textId="77777777" w:rsidR="00F43423" w:rsidRDefault="00F43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5F2" w14:textId="77777777" w:rsidR="00610617" w:rsidRDefault="00610617" w:rsidP="00610617">
    <w:pPr>
      <w:pStyle w:val="Zhlav"/>
      <w:jc w:val="center"/>
    </w:pPr>
    <w:bookmarkStart w:id="0" w:name="_Hlk127477692"/>
    <w:bookmarkStart w:id="1" w:name="_Hlk127477693"/>
    <w:r>
      <w:rPr>
        <w:noProof/>
      </w:rPr>
      <w:drawing>
        <wp:inline distT="0" distB="0" distL="0" distR="0" wp14:anchorId="040DE10A" wp14:editId="237EF44E">
          <wp:extent cx="5760720" cy="950595"/>
          <wp:effectExtent l="0" t="0" r="0" b="1905"/>
          <wp:docPr id="1556156624" name="Obrázek 155615662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61E7137A" w14:textId="547213A6" w:rsidR="009D19D8" w:rsidRDefault="009D19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68561A24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0CDB5FF8"/>
    <w:multiLevelType w:val="hybridMultilevel"/>
    <w:tmpl w:val="E6086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8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8A04589"/>
    <w:multiLevelType w:val="hybridMultilevel"/>
    <w:tmpl w:val="CF0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91297B"/>
    <w:multiLevelType w:val="hybridMultilevel"/>
    <w:tmpl w:val="316C8DD8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9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514A7"/>
    <w:multiLevelType w:val="hybridMultilevel"/>
    <w:tmpl w:val="B6C0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56988"/>
    <w:multiLevelType w:val="hybridMultilevel"/>
    <w:tmpl w:val="76A87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50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2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4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88884">
    <w:abstractNumId w:val="5"/>
  </w:num>
  <w:num w:numId="2" w16cid:durableId="1912546916">
    <w:abstractNumId w:val="49"/>
  </w:num>
  <w:num w:numId="3" w16cid:durableId="1209223341">
    <w:abstractNumId w:val="9"/>
  </w:num>
  <w:num w:numId="4" w16cid:durableId="1194029106">
    <w:abstractNumId w:val="13"/>
  </w:num>
  <w:num w:numId="5" w16cid:durableId="843517980">
    <w:abstractNumId w:val="50"/>
  </w:num>
  <w:num w:numId="6" w16cid:durableId="114521477">
    <w:abstractNumId w:val="3"/>
  </w:num>
  <w:num w:numId="7" w16cid:durableId="1204173642">
    <w:abstractNumId w:val="24"/>
  </w:num>
  <w:num w:numId="8" w16cid:durableId="592708787">
    <w:abstractNumId w:val="48"/>
  </w:num>
  <w:num w:numId="9" w16cid:durableId="2041512815">
    <w:abstractNumId w:val="46"/>
  </w:num>
  <w:num w:numId="10" w16cid:durableId="1554540582">
    <w:abstractNumId w:val="15"/>
  </w:num>
  <w:num w:numId="11" w16cid:durableId="2075153852">
    <w:abstractNumId w:val="54"/>
  </w:num>
  <w:num w:numId="12" w16cid:durableId="1789936260">
    <w:abstractNumId w:val="41"/>
  </w:num>
  <w:num w:numId="13" w16cid:durableId="1095127196">
    <w:abstractNumId w:val="35"/>
  </w:num>
  <w:num w:numId="14" w16cid:durableId="62261894">
    <w:abstractNumId w:val="16"/>
  </w:num>
  <w:num w:numId="15" w16cid:durableId="471102518">
    <w:abstractNumId w:val="55"/>
  </w:num>
  <w:num w:numId="16" w16cid:durableId="419716837">
    <w:abstractNumId w:val="1"/>
  </w:num>
  <w:num w:numId="17" w16cid:durableId="192156782">
    <w:abstractNumId w:val="33"/>
  </w:num>
  <w:num w:numId="18" w16cid:durableId="1851488804">
    <w:abstractNumId w:val="7"/>
  </w:num>
  <w:num w:numId="19" w16cid:durableId="189153102">
    <w:abstractNumId w:val="51"/>
  </w:num>
  <w:num w:numId="20" w16cid:durableId="422846109">
    <w:abstractNumId w:val="18"/>
  </w:num>
  <w:num w:numId="21" w16cid:durableId="356808890">
    <w:abstractNumId w:val="12"/>
  </w:num>
  <w:num w:numId="22" w16cid:durableId="1084650698">
    <w:abstractNumId w:val="28"/>
  </w:num>
  <w:num w:numId="23" w16cid:durableId="1888446406">
    <w:abstractNumId w:val="25"/>
  </w:num>
  <w:num w:numId="24" w16cid:durableId="1306426355">
    <w:abstractNumId w:val="42"/>
  </w:num>
  <w:num w:numId="25" w16cid:durableId="193005763">
    <w:abstractNumId w:val="11"/>
  </w:num>
  <w:num w:numId="26" w16cid:durableId="6643462">
    <w:abstractNumId w:val="20"/>
  </w:num>
  <w:num w:numId="27" w16cid:durableId="958221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90221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01771">
    <w:abstractNumId w:val="52"/>
  </w:num>
  <w:num w:numId="30" w16cid:durableId="20920017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139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0407367">
    <w:abstractNumId w:val="8"/>
  </w:num>
  <w:num w:numId="33" w16cid:durableId="19153562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1036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2088339">
    <w:abstractNumId w:val="44"/>
  </w:num>
  <w:num w:numId="36" w16cid:durableId="879853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7967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8842">
    <w:abstractNumId w:val="26"/>
  </w:num>
  <w:num w:numId="39" w16cid:durableId="788625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630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159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5099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12108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70693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638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71513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046422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01043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815235">
    <w:abstractNumId w:val="34"/>
  </w:num>
  <w:num w:numId="50" w16cid:durableId="191961003">
    <w:abstractNumId w:val="2"/>
  </w:num>
  <w:num w:numId="51" w16cid:durableId="722870055">
    <w:abstractNumId w:val="21"/>
  </w:num>
  <w:num w:numId="52" w16cid:durableId="798692210">
    <w:abstractNumId w:val="53"/>
  </w:num>
  <w:num w:numId="53" w16cid:durableId="972322840">
    <w:abstractNumId w:val="0"/>
  </w:num>
  <w:num w:numId="54" w16cid:durableId="1979726525">
    <w:abstractNumId w:val="17"/>
  </w:num>
  <w:num w:numId="55" w16cid:durableId="1519586495">
    <w:abstractNumId w:val="38"/>
  </w:num>
  <w:num w:numId="56" w16cid:durableId="1303995995">
    <w:abstractNumId w:val="14"/>
  </w:num>
  <w:num w:numId="57" w16cid:durableId="2093311725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5DA4"/>
    <w:rsid w:val="00006789"/>
    <w:rsid w:val="00011CEE"/>
    <w:rsid w:val="00011E31"/>
    <w:rsid w:val="00012901"/>
    <w:rsid w:val="00013942"/>
    <w:rsid w:val="00014919"/>
    <w:rsid w:val="00015E2D"/>
    <w:rsid w:val="0001656F"/>
    <w:rsid w:val="00016654"/>
    <w:rsid w:val="00016CB9"/>
    <w:rsid w:val="00017415"/>
    <w:rsid w:val="00017789"/>
    <w:rsid w:val="00021D2B"/>
    <w:rsid w:val="000222E2"/>
    <w:rsid w:val="000237E3"/>
    <w:rsid w:val="000304C6"/>
    <w:rsid w:val="00031E47"/>
    <w:rsid w:val="000325DD"/>
    <w:rsid w:val="00032D4B"/>
    <w:rsid w:val="000351A7"/>
    <w:rsid w:val="000361BD"/>
    <w:rsid w:val="00041EA3"/>
    <w:rsid w:val="000422A4"/>
    <w:rsid w:val="000430FD"/>
    <w:rsid w:val="00046774"/>
    <w:rsid w:val="000472FC"/>
    <w:rsid w:val="00052684"/>
    <w:rsid w:val="00052C21"/>
    <w:rsid w:val="00054DA8"/>
    <w:rsid w:val="00055401"/>
    <w:rsid w:val="0005553B"/>
    <w:rsid w:val="00056A35"/>
    <w:rsid w:val="000570F2"/>
    <w:rsid w:val="0006094D"/>
    <w:rsid w:val="00060B9E"/>
    <w:rsid w:val="000638A7"/>
    <w:rsid w:val="00066453"/>
    <w:rsid w:val="0006757C"/>
    <w:rsid w:val="00070A50"/>
    <w:rsid w:val="00073286"/>
    <w:rsid w:val="00073C24"/>
    <w:rsid w:val="000747B2"/>
    <w:rsid w:val="00077AE3"/>
    <w:rsid w:val="00083220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2B71"/>
    <w:rsid w:val="000B2BFA"/>
    <w:rsid w:val="000B3136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E0654"/>
    <w:rsid w:val="000E0668"/>
    <w:rsid w:val="000E2824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25C"/>
    <w:rsid w:val="00127E6D"/>
    <w:rsid w:val="00131502"/>
    <w:rsid w:val="00135954"/>
    <w:rsid w:val="00136AA9"/>
    <w:rsid w:val="001418B5"/>
    <w:rsid w:val="001453C7"/>
    <w:rsid w:val="001454C1"/>
    <w:rsid w:val="00146140"/>
    <w:rsid w:val="0014650E"/>
    <w:rsid w:val="00147EF2"/>
    <w:rsid w:val="00150440"/>
    <w:rsid w:val="00152F26"/>
    <w:rsid w:val="00153A70"/>
    <w:rsid w:val="001546B1"/>
    <w:rsid w:val="00154F8E"/>
    <w:rsid w:val="00155112"/>
    <w:rsid w:val="00155A0F"/>
    <w:rsid w:val="001578B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59BC"/>
    <w:rsid w:val="001C7C82"/>
    <w:rsid w:val="001D025A"/>
    <w:rsid w:val="001D1186"/>
    <w:rsid w:val="001D1EFD"/>
    <w:rsid w:val="001D625C"/>
    <w:rsid w:val="001D6F52"/>
    <w:rsid w:val="001E3AD1"/>
    <w:rsid w:val="001E50CF"/>
    <w:rsid w:val="001E65FD"/>
    <w:rsid w:val="001E7498"/>
    <w:rsid w:val="001F0FF7"/>
    <w:rsid w:val="001F1BB6"/>
    <w:rsid w:val="001F1FB3"/>
    <w:rsid w:val="001F24E2"/>
    <w:rsid w:val="001F3BD0"/>
    <w:rsid w:val="001F4024"/>
    <w:rsid w:val="001F4D14"/>
    <w:rsid w:val="001F518E"/>
    <w:rsid w:val="001F66CD"/>
    <w:rsid w:val="002003AC"/>
    <w:rsid w:val="00200D45"/>
    <w:rsid w:val="002010D5"/>
    <w:rsid w:val="00202603"/>
    <w:rsid w:val="00202FA2"/>
    <w:rsid w:val="00204C63"/>
    <w:rsid w:val="00213CB1"/>
    <w:rsid w:val="00215F79"/>
    <w:rsid w:val="002162A5"/>
    <w:rsid w:val="002168C8"/>
    <w:rsid w:val="002173E1"/>
    <w:rsid w:val="00217E63"/>
    <w:rsid w:val="00222D1B"/>
    <w:rsid w:val="00224E7C"/>
    <w:rsid w:val="00225296"/>
    <w:rsid w:val="002256C4"/>
    <w:rsid w:val="00231D3B"/>
    <w:rsid w:val="0023255E"/>
    <w:rsid w:val="00234382"/>
    <w:rsid w:val="00234B9C"/>
    <w:rsid w:val="0023709D"/>
    <w:rsid w:val="002372FF"/>
    <w:rsid w:val="0024053E"/>
    <w:rsid w:val="0024172D"/>
    <w:rsid w:val="00242880"/>
    <w:rsid w:val="00243C44"/>
    <w:rsid w:val="00244710"/>
    <w:rsid w:val="00245B6E"/>
    <w:rsid w:val="00245BAC"/>
    <w:rsid w:val="002469EC"/>
    <w:rsid w:val="002504C9"/>
    <w:rsid w:val="00250DEF"/>
    <w:rsid w:val="00251958"/>
    <w:rsid w:val="002522C4"/>
    <w:rsid w:val="002543E8"/>
    <w:rsid w:val="00254F12"/>
    <w:rsid w:val="0025522A"/>
    <w:rsid w:val="0025571C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85EC2"/>
    <w:rsid w:val="00285FB4"/>
    <w:rsid w:val="002864F2"/>
    <w:rsid w:val="00286CF1"/>
    <w:rsid w:val="002913A4"/>
    <w:rsid w:val="00294C21"/>
    <w:rsid w:val="0029554F"/>
    <w:rsid w:val="002A0304"/>
    <w:rsid w:val="002A1A41"/>
    <w:rsid w:val="002A1D7F"/>
    <w:rsid w:val="002A4172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0FF5"/>
    <w:rsid w:val="002D2057"/>
    <w:rsid w:val="002D298C"/>
    <w:rsid w:val="002D6770"/>
    <w:rsid w:val="002E16B1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2FA9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15E3"/>
    <w:rsid w:val="0034338A"/>
    <w:rsid w:val="00345140"/>
    <w:rsid w:val="00346218"/>
    <w:rsid w:val="0034784E"/>
    <w:rsid w:val="003519CB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E2B"/>
    <w:rsid w:val="00382E38"/>
    <w:rsid w:val="0038383C"/>
    <w:rsid w:val="00385EBF"/>
    <w:rsid w:val="00386DE8"/>
    <w:rsid w:val="00390FFC"/>
    <w:rsid w:val="00391718"/>
    <w:rsid w:val="00392B99"/>
    <w:rsid w:val="00393A3D"/>
    <w:rsid w:val="0039568E"/>
    <w:rsid w:val="003967F0"/>
    <w:rsid w:val="003A1AA9"/>
    <w:rsid w:val="003A201A"/>
    <w:rsid w:val="003A2658"/>
    <w:rsid w:val="003A5FE4"/>
    <w:rsid w:val="003A63F2"/>
    <w:rsid w:val="003A7703"/>
    <w:rsid w:val="003A7FEA"/>
    <w:rsid w:val="003B1ACA"/>
    <w:rsid w:val="003B5A3A"/>
    <w:rsid w:val="003B69B4"/>
    <w:rsid w:val="003B6B5F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1792D"/>
    <w:rsid w:val="00424483"/>
    <w:rsid w:val="00424A41"/>
    <w:rsid w:val="00430C5D"/>
    <w:rsid w:val="00432D19"/>
    <w:rsid w:val="00433CCE"/>
    <w:rsid w:val="004376E8"/>
    <w:rsid w:val="00441166"/>
    <w:rsid w:val="00443E8F"/>
    <w:rsid w:val="0044419E"/>
    <w:rsid w:val="004462D3"/>
    <w:rsid w:val="004471F2"/>
    <w:rsid w:val="004475A1"/>
    <w:rsid w:val="00447CEF"/>
    <w:rsid w:val="00450AF7"/>
    <w:rsid w:val="004523A4"/>
    <w:rsid w:val="00453402"/>
    <w:rsid w:val="004546B4"/>
    <w:rsid w:val="00454AB9"/>
    <w:rsid w:val="00457CD3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17D73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342D4"/>
    <w:rsid w:val="00541D9C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67E54"/>
    <w:rsid w:val="005707EE"/>
    <w:rsid w:val="0057091E"/>
    <w:rsid w:val="00571A5E"/>
    <w:rsid w:val="00576B84"/>
    <w:rsid w:val="005779CF"/>
    <w:rsid w:val="00582CA1"/>
    <w:rsid w:val="005834A9"/>
    <w:rsid w:val="00583743"/>
    <w:rsid w:val="0058376F"/>
    <w:rsid w:val="00585206"/>
    <w:rsid w:val="005859F9"/>
    <w:rsid w:val="005865C6"/>
    <w:rsid w:val="005869AC"/>
    <w:rsid w:val="005908D5"/>
    <w:rsid w:val="005A1FDB"/>
    <w:rsid w:val="005A5770"/>
    <w:rsid w:val="005A61DE"/>
    <w:rsid w:val="005B2A00"/>
    <w:rsid w:val="005B47F6"/>
    <w:rsid w:val="005B69FA"/>
    <w:rsid w:val="005B6A08"/>
    <w:rsid w:val="005B7637"/>
    <w:rsid w:val="005B76A1"/>
    <w:rsid w:val="005B7749"/>
    <w:rsid w:val="005B78DC"/>
    <w:rsid w:val="005B79B8"/>
    <w:rsid w:val="005C058A"/>
    <w:rsid w:val="005C1080"/>
    <w:rsid w:val="005D1518"/>
    <w:rsid w:val="005D19DF"/>
    <w:rsid w:val="005D3602"/>
    <w:rsid w:val="005D6E45"/>
    <w:rsid w:val="005E0202"/>
    <w:rsid w:val="005E04E1"/>
    <w:rsid w:val="005E085F"/>
    <w:rsid w:val="005E2087"/>
    <w:rsid w:val="005E7716"/>
    <w:rsid w:val="005F2624"/>
    <w:rsid w:val="005F586D"/>
    <w:rsid w:val="006038F1"/>
    <w:rsid w:val="0060634A"/>
    <w:rsid w:val="00610617"/>
    <w:rsid w:val="00613904"/>
    <w:rsid w:val="0061565A"/>
    <w:rsid w:val="00617002"/>
    <w:rsid w:val="00617309"/>
    <w:rsid w:val="006173A0"/>
    <w:rsid w:val="00624F97"/>
    <w:rsid w:val="006250B3"/>
    <w:rsid w:val="00625C3A"/>
    <w:rsid w:val="00630215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71373"/>
    <w:rsid w:val="00672BC3"/>
    <w:rsid w:val="00673EF6"/>
    <w:rsid w:val="006751CF"/>
    <w:rsid w:val="006761ED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06BA"/>
    <w:rsid w:val="006B2FE0"/>
    <w:rsid w:val="006B3276"/>
    <w:rsid w:val="006B6FAC"/>
    <w:rsid w:val="006C2225"/>
    <w:rsid w:val="006C2E2D"/>
    <w:rsid w:val="006C4CDB"/>
    <w:rsid w:val="006C6500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4F5"/>
    <w:rsid w:val="0071354E"/>
    <w:rsid w:val="00715741"/>
    <w:rsid w:val="00721BA2"/>
    <w:rsid w:val="00724E20"/>
    <w:rsid w:val="00724F56"/>
    <w:rsid w:val="00724FDA"/>
    <w:rsid w:val="007315C6"/>
    <w:rsid w:val="007344FE"/>
    <w:rsid w:val="0073682D"/>
    <w:rsid w:val="00737C6A"/>
    <w:rsid w:val="007405D9"/>
    <w:rsid w:val="007411B0"/>
    <w:rsid w:val="00741F5B"/>
    <w:rsid w:val="00742415"/>
    <w:rsid w:val="00743B71"/>
    <w:rsid w:val="007449A7"/>
    <w:rsid w:val="00745B4D"/>
    <w:rsid w:val="00746471"/>
    <w:rsid w:val="0075100B"/>
    <w:rsid w:val="00755691"/>
    <w:rsid w:val="007565BC"/>
    <w:rsid w:val="00763EC6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4E1A"/>
    <w:rsid w:val="007B5771"/>
    <w:rsid w:val="007B71F0"/>
    <w:rsid w:val="007B7B7D"/>
    <w:rsid w:val="007C2DDB"/>
    <w:rsid w:val="007C3080"/>
    <w:rsid w:val="007C409C"/>
    <w:rsid w:val="007C4D0E"/>
    <w:rsid w:val="007C502F"/>
    <w:rsid w:val="007C6878"/>
    <w:rsid w:val="007C7F88"/>
    <w:rsid w:val="007C7F8F"/>
    <w:rsid w:val="007D0C5B"/>
    <w:rsid w:val="007D0CA5"/>
    <w:rsid w:val="007D7A3A"/>
    <w:rsid w:val="007D7ED2"/>
    <w:rsid w:val="007E400E"/>
    <w:rsid w:val="007E4A68"/>
    <w:rsid w:val="007E54BD"/>
    <w:rsid w:val="007F2219"/>
    <w:rsid w:val="007F312C"/>
    <w:rsid w:val="007F3336"/>
    <w:rsid w:val="007F4499"/>
    <w:rsid w:val="007F4F40"/>
    <w:rsid w:val="008027F9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193"/>
    <w:rsid w:val="008134DD"/>
    <w:rsid w:val="00814D8D"/>
    <w:rsid w:val="008163C8"/>
    <w:rsid w:val="00816DFF"/>
    <w:rsid w:val="00817B71"/>
    <w:rsid w:val="00821AC1"/>
    <w:rsid w:val="008227E9"/>
    <w:rsid w:val="00823E61"/>
    <w:rsid w:val="00827450"/>
    <w:rsid w:val="0083085D"/>
    <w:rsid w:val="008318A8"/>
    <w:rsid w:val="008331CC"/>
    <w:rsid w:val="00834B94"/>
    <w:rsid w:val="00836992"/>
    <w:rsid w:val="008412D0"/>
    <w:rsid w:val="00841E8A"/>
    <w:rsid w:val="008431E4"/>
    <w:rsid w:val="00843CAA"/>
    <w:rsid w:val="00843F2F"/>
    <w:rsid w:val="00844A5F"/>
    <w:rsid w:val="00846636"/>
    <w:rsid w:val="00846ADC"/>
    <w:rsid w:val="0084734B"/>
    <w:rsid w:val="00847F53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7769E"/>
    <w:rsid w:val="008826DB"/>
    <w:rsid w:val="00882887"/>
    <w:rsid w:val="00883A08"/>
    <w:rsid w:val="008842F1"/>
    <w:rsid w:val="00891DBD"/>
    <w:rsid w:val="00895468"/>
    <w:rsid w:val="008A1F47"/>
    <w:rsid w:val="008A2396"/>
    <w:rsid w:val="008A378B"/>
    <w:rsid w:val="008A64AA"/>
    <w:rsid w:val="008A6C9A"/>
    <w:rsid w:val="008A6E52"/>
    <w:rsid w:val="008A7112"/>
    <w:rsid w:val="008B1583"/>
    <w:rsid w:val="008B1D83"/>
    <w:rsid w:val="008B2E47"/>
    <w:rsid w:val="008B3F40"/>
    <w:rsid w:val="008B3FA9"/>
    <w:rsid w:val="008C0D0D"/>
    <w:rsid w:val="008C1FDB"/>
    <w:rsid w:val="008C2401"/>
    <w:rsid w:val="008C38B2"/>
    <w:rsid w:val="008C5CDB"/>
    <w:rsid w:val="008C6517"/>
    <w:rsid w:val="008C67CF"/>
    <w:rsid w:val="008C7E62"/>
    <w:rsid w:val="008D00D2"/>
    <w:rsid w:val="008D18B0"/>
    <w:rsid w:val="008D1D89"/>
    <w:rsid w:val="008D2645"/>
    <w:rsid w:val="008D3D77"/>
    <w:rsid w:val="008E08BE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32D0"/>
    <w:rsid w:val="0090497B"/>
    <w:rsid w:val="0090730D"/>
    <w:rsid w:val="00910FD1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9F3"/>
    <w:rsid w:val="00973212"/>
    <w:rsid w:val="00973D21"/>
    <w:rsid w:val="00974A5E"/>
    <w:rsid w:val="00976CB8"/>
    <w:rsid w:val="00977789"/>
    <w:rsid w:val="0098134B"/>
    <w:rsid w:val="00982486"/>
    <w:rsid w:val="00982B3A"/>
    <w:rsid w:val="009864A2"/>
    <w:rsid w:val="009906D6"/>
    <w:rsid w:val="00991F57"/>
    <w:rsid w:val="0099255B"/>
    <w:rsid w:val="00994B82"/>
    <w:rsid w:val="009A0452"/>
    <w:rsid w:val="009A7AC1"/>
    <w:rsid w:val="009B05E0"/>
    <w:rsid w:val="009B7200"/>
    <w:rsid w:val="009B7C39"/>
    <w:rsid w:val="009C0104"/>
    <w:rsid w:val="009C21C6"/>
    <w:rsid w:val="009C3886"/>
    <w:rsid w:val="009C3999"/>
    <w:rsid w:val="009C599A"/>
    <w:rsid w:val="009C654F"/>
    <w:rsid w:val="009C7B15"/>
    <w:rsid w:val="009D0BD5"/>
    <w:rsid w:val="009D19D8"/>
    <w:rsid w:val="009D2F15"/>
    <w:rsid w:val="009D48D1"/>
    <w:rsid w:val="009D564F"/>
    <w:rsid w:val="009D7E00"/>
    <w:rsid w:val="009E141E"/>
    <w:rsid w:val="009E18EE"/>
    <w:rsid w:val="009E381C"/>
    <w:rsid w:val="009E5799"/>
    <w:rsid w:val="009E5AB0"/>
    <w:rsid w:val="009E6F96"/>
    <w:rsid w:val="009E7014"/>
    <w:rsid w:val="009E79D3"/>
    <w:rsid w:val="009F180A"/>
    <w:rsid w:val="009F3E34"/>
    <w:rsid w:val="009F510A"/>
    <w:rsid w:val="009F69EA"/>
    <w:rsid w:val="00A013ED"/>
    <w:rsid w:val="00A032C7"/>
    <w:rsid w:val="00A13C9B"/>
    <w:rsid w:val="00A15A22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683D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949"/>
    <w:rsid w:val="00A83F6F"/>
    <w:rsid w:val="00A8568C"/>
    <w:rsid w:val="00A8767E"/>
    <w:rsid w:val="00A90B04"/>
    <w:rsid w:val="00A914D6"/>
    <w:rsid w:val="00A925DE"/>
    <w:rsid w:val="00A94536"/>
    <w:rsid w:val="00A9529D"/>
    <w:rsid w:val="00A95362"/>
    <w:rsid w:val="00AA08C8"/>
    <w:rsid w:val="00AA1107"/>
    <w:rsid w:val="00AA332F"/>
    <w:rsid w:val="00AA51E1"/>
    <w:rsid w:val="00AA5C0A"/>
    <w:rsid w:val="00AA5D8B"/>
    <w:rsid w:val="00AA6D44"/>
    <w:rsid w:val="00AA6E53"/>
    <w:rsid w:val="00AA7792"/>
    <w:rsid w:val="00AA7CF8"/>
    <w:rsid w:val="00AB0041"/>
    <w:rsid w:val="00AB48DB"/>
    <w:rsid w:val="00AB4E85"/>
    <w:rsid w:val="00AB5B82"/>
    <w:rsid w:val="00AB5D72"/>
    <w:rsid w:val="00AB6201"/>
    <w:rsid w:val="00AC0FDF"/>
    <w:rsid w:val="00AC2CB4"/>
    <w:rsid w:val="00AC7891"/>
    <w:rsid w:val="00AD0F54"/>
    <w:rsid w:val="00AD14D8"/>
    <w:rsid w:val="00AD22B1"/>
    <w:rsid w:val="00AD26C0"/>
    <w:rsid w:val="00AD3375"/>
    <w:rsid w:val="00AD3CF0"/>
    <w:rsid w:val="00AD56B7"/>
    <w:rsid w:val="00AD71DA"/>
    <w:rsid w:val="00AD7EDF"/>
    <w:rsid w:val="00AE0B0F"/>
    <w:rsid w:val="00AE1343"/>
    <w:rsid w:val="00AE2C0C"/>
    <w:rsid w:val="00AE2CE2"/>
    <w:rsid w:val="00AE37BA"/>
    <w:rsid w:val="00AE3CDB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37F6D"/>
    <w:rsid w:val="00B409F4"/>
    <w:rsid w:val="00B4305D"/>
    <w:rsid w:val="00B43BC8"/>
    <w:rsid w:val="00B43D90"/>
    <w:rsid w:val="00B440E6"/>
    <w:rsid w:val="00B460DA"/>
    <w:rsid w:val="00B4628C"/>
    <w:rsid w:val="00B50B8B"/>
    <w:rsid w:val="00B52D33"/>
    <w:rsid w:val="00B54606"/>
    <w:rsid w:val="00B56B20"/>
    <w:rsid w:val="00B60A6B"/>
    <w:rsid w:val="00B60FB7"/>
    <w:rsid w:val="00B643BB"/>
    <w:rsid w:val="00B65556"/>
    <w:rsid w:val="00B67467"/>
    <w:rsid w:val="00B67872"/>
    <w:rsid w:val="00B67E48"/>
    <w:rsid w:val="00B70B1F"/>
    <w:rsid w:val="00B70BA8"/>
    <w:rsid w:val="00B71216"/>
    <w:rsid w:val="00B712A6"/>
    <w:rsid w:val="00B73972"/>
    <w:rsid w:val="00B7785F"/>
    <w:rsid w:val="00B804DA"/>
    <w:rsid w:val="00B81EA3"/>
    <w:rsid w:val="00B84166"/>
    <w:rsid w:val="00B8632A"/>
    <w:rsid w:val="00B912C4"/>
    <w:rsid w:val="00B91BC5"/>
    <w:rsid w:val="00B920FF"/>
    <w:rsid w:val="00B92543"/>
    <w:rsid w:val="00B97CC4"/>
    <w:rsid w:val="00BA2308"/>
    <w:rsid w:val="00BA2C42"/>
    <w:rsid w:val="00BA2F3E"/>
    <w:rsid w:val="00BA30B6"/>
    <w:rsid w:val="00BA3805"/>
    <w:rsid w:val="00BA3B71"/>
    <w:rsid w:val="00BA3FDF"/>
    <w:rsid w:val="00BA6E37"/>
    <w:rsid w:val="00BA7533"/>
    <w:rsid w:val="00BB00F3"/>
    <w:rsid w:val="00BB051F"/>
    <w:rsid w:val="00BB1EED"/>
    <w:rsid w:val="00BB21D4"/>
    <w:rsid w:val="00BB2E3B"/>
    <w:rsid w:val="00BB64BC"/>
    <w:rsid w:val="00BB673B"/>
    <w:rsid w:val="00BB686F"/>
    <w:rsid w:val="00BB733F"/>
    <w:rsid w:val="00BC1B83"/>
    <w:rsid w:val="00BC302D"/>
    <w:rsid w:val="00BC31D6"/>
    <w:rsid w:val="00BC4C15"/>
    <w:rsid w:val="00BC57F8"/>
    <w:rsid w:val="00BC69D4"/>
    <w:rsid w:val="00BC74D4"/>
    <w:rsid w:val="00BC7A3F"/>
    <w:rsid w:val="00BD00F1"/>
    <w:rsid w:val="00BD1409"/>
    <w:rsid w:val="00BD202F"/>
    <w:rsid w:val="00BE4C49"/>
    <w:rsid w:val="00BF0209"/>
    <w:rsid w:val="00BF11D9"/>
    <w:rsid w:val="00BF1A3A"/>
    <w:rsid w:val="00BF2C2A"/>
    <w:rsid w:val="00BF4349"/>
    <w:rsid w:val="00BF70B6"/>
    <w:rsid w:val="00C0025D"/>
    <w:rsid w:val="00C04FAF"/>
    <w:rsid w:val="00C06913"/>
    <w:rsid w:val="00C10243"/>
    <w:rsid w:val="00C10B73"/>
    <w:rsid w:val="00C10F58"/>
    <w:rsid w:val="00C11448"/>
    <w:rsid w:val="00C117C7"/>
    <w:rsid w:val="00C11DA3"/>
    <w:rsid w:val="00C16A6B"/>
    <w:rsid w:val="00C171F6"/>
    <w:rsid w:val="00C17413"/>
    <w:rsid w:val="00C21199"/>
    <w:rsid w:val="00C24B5D"/>
    <w:rsid w:val="00C25C88"/>
    <w:rsid w:val="00C2633C"/>
    <w:rsid w:val="00C26B52"/>
    <w:rsid w:val="00C31D0B"/>
    <w:rsid w:val="00C34145"/>
    <w:rsid w:val="00C35A5C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61C4"/>
    <w:rsid w:val="00C86DF0"/>
    <w:rsid w:val="00C94D54"/>
    <w:rsid w:val="00C9743D"/>
    <w:rsid w:val="00CA249B"/>
    <w:rsid w:val="00CB0646"/>
    <w:rsid w:val="00CB1AB3"/>
    <w:rsid w:val="00CB40B1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D7EC3"/>
    <w:rsid w:val="00CE054B"/>
    <w:rsid w:val="00CE3200"/>
    <w:rsid w:val="00CE3206"/>
    <w:rsid w:val="00CE3739"/>
    <w:rsid w:val="00CE3AFB"/>
    <w:rsid w:val="00CE4B9D"/>
    <w:rsid w:val="00CE6F3D"/>
    <w:rsid w:val="00CE715C"/>
    <w:rsid w:val="00CF035E"/>
    <w:rsid w:val="00CF19F4"/>
    <w:rsid w:val="00CF2E6B"/>
    <w:rsid w:val="00CF30CF"/>
    <w:rsid w:val="00CF31FC"/>
    <w:rsid w:val="00CF3878"/>
    <w:rsid w:val="00CF3B60"/>
    <w:rsid w:val="00CF7F43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5967"/>
    <w:rsid w:val="00D15C8E"/>
    <w:rsid w:val="00D17256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6D8"/>
    <w:rsid w:val="00D95738"/>
    <w:rsid w:val="00D96B04"/>
    <w:rsid w:val="00DA342C"/>
    <w:rsid w:val="00DB07BD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39F6"/>
    <w:rsid w:val="00E240D6"/>
    <w:rsid w:val="00E24F4C"/>
    <w:rsid w:val="00E26682"/>
    <w:rsid w:val="00E272BF"/>
    <w:rsid w:val="00E30C28"/>
    <w:rsid w:val="00E31686"/>
    <w:rsid w:val="00E33E8D"/>
    <w:rsid w:val="00E35A5B"/>
    <w:rsid w:val="00E366DF"/>
    <w:rsid w:val="00E40C43"/>
    <w:rsid w:val="00E40DB9"/>
    <w:rsid w:val="00E411E3"/>
    <w:rsid w:val="00E427C5"/>
    <w:rsid w:val="00E43ACB"/>
    <w:rsid w:val="00E4482F"/>
    <w:rsid w:val="00E4563C"/>
    <w:rsid w:val="00E46BDD"/>
    <w:rsid w:val="00E50912"/>
    <w:rsid w:val="00E50F43"/>
    <w:rsid w:val="00E553B7"/>
    <w:rsid w:val="00E60E9B"/>
    <w:rsid w:val="00E610EE"/>
    <w:rsid w:val="00E6129A"/>
    <w:rsid w:val="00E619F4"/>
    <w:rsid w:val="00E62EDD"/>
    <w:rsid w:val="00E645D2"/>
    <w:rsid w:val="00E652DE"/>
    <w:rsid w:val="00E6654F"/>
    <w:rsid w:val="00E72E3F"/>
    <w:rsid w:val="00E77F56"/>
    <w:rsid w:val="00E8079A"/>
    <w:rsid w:val="00E83D2F"/>
    <w:rsid w:val="00E84032"/>
    <w:rsid w:val="00E902CF"/>
    <w:rsid w:val="00E9033D"/>
    <w:rsid w:val="00E90786"/>
    <w:rsid w:val="00E90BE6"/>
    <w:rsid w:val="00E91AED"/>
    <w:rsid w:val="00E91C93"/>
    <w:rsid w:val="00E94076"/>
    <w:rsid w:val="00E95028"/>
    <w:rsid w:val="00E95897"/>
    <w:rsid w:val="00E96648"/>
    <w:rsid w:val="00E9751E"/>
    <w:rsid w:val="00EA052A"/>
    <w:rsid w:val="00EA0C2B"/>
    <w:rsid w:val="00EA105E"/>
    <w:rsid w:val="00EA2241"/>
    <w:rsid w:val="00EA26D0"/>
    <w:rsid w:val="00EA2C0B"/>
    <w:rsid w:val="00EA3B87"/>
    <w:rsid w:val="00EA6262"/>
    <w:rsid w:val="00EB02F2"/>
    <w:rsid w:val="00EB1E7F"/>
    <w:rsid w:val="00EB3520"/>
    <w:rsid w:val="00EB72B3"/>
    <w:rsid w:val="00EC0855"/>
    <w:rsid w:val="00EC0891"/>
    <w:rsid w:val="00EC0EA3"/>
    <w:rsid w:val="00EC3501"/>
    <w:rsid w:val="00EC363B"/>
    <w:rsid w:val="00EC3873"/>
    <w:rsid w:val="00ED0A87"/>
    <w:rsid w:val="00ED512F"/>
    <w:rsid w:val="00ED7DEB"/>
    <w:rsid w:val="00EE0875"/>
    <w:rsid w:val="00EE127C"/>
    <w:rsid w:val="00EE18BF"/>
    <w:rsid w:val="00EE2178"/>
    <w:rsid w:val="00EE25B2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020C"/>
    <w:rsid w:val="00F1296D"/>
    <w:rsid w:val="00F1318E"/>
    <w:rsid w:val="00F14A2B"/>
    <w:rsid w:val="00F15132"/>
    <w:rsid w:val="00F17D74"/>
    <w:rsid w:val="00F20C42"/>
    <w:rsid w:val="00F2102E"/>
    <w:rsid w:val="00F25040"/>
    <w:rsid w:val="00F3250A"/>
    <w:rsid w:val="00F3461A"/>
    <w:rsid w:val="00F43423"/>
    <w:rsid w:val="00F441BD"/>
    <w:rsid w:val="00F44B1E"/>
    <w:rsid w:val="00F473DA"/>
    <w:rsid w:val="00F510F0"/>
    <w:rsid w:val="00F52496"/>
    <w:rsid w:val="00F52E7E"/>
    <w:rsid w:val="00F53D9C"/>
    <w:rsid w:val="00F5622C"/>
    <w:rsid w:val="00F56466"/>
    <w:rsid w:val="00F57AC8"/>
    <w:rsid w:val="00F6181B"/>
    <w:rsid w:val="00F62E95"/>
    <w:rsid w:val="00F64917"/>
    <w:rsid w:val="00F6764C"/>
    <w:rsid w:val="00F701B4"/>
    <w:rsid w:val="00F71388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C1B07"/>
    <w:rsid w:val="00FC6D3A"/>
    <w:rsid w:val="00FD1C78"/>
    <w:rsid w:val="00FD2A98"/>
    <w:rsid w:val="00FD373C"/>
    <w:rsid w:val="00FD5C3A"/>
    <w:rsid w:val="00FD5E2E"/>
    <w:rsid w:val="00FD65DA"/>
    <w:rsid w:val="00FD66BD"/>
    <w:rsid w:val="00FD7E2A"/>
    <w:rsid w:val="00FE1205"/>
    <w:rsid w:val="00FE4CB0"/>
    <w:rsid w:val="00FE4F85"/>
    <w:rsid w:val="00FE68F3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74BD76F9-0A1B-448E-99EA-C2B01F6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AA7792"/>
    <w:pPr>
      <w:spacing w:line="360" w:lineRule="auto"/>
      <w:ind w:left="0" w:firstLine="0"/>
      <w:jc w:val="center"/>
      <w:outlineLvl w:val="0"/>
    </w:pPr>
    <w:rPr>
      <w:rFonts w:ascii="Arial Narrow" w:hAnsi="Arial Narrow"/>
      <w:b/>
      <w:sz w:val="22"/>
      <w:szCs w:val="22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uiPriority w:val="99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paragraph" w:customStyle="1" w:styleId="TEXT0">
    <w:name w:val="TEXT"/>
    <w:basedOn w:val="Normln"/>
    <w:qFormat/>
    <w:rsid w:val="00541D9C"/>
    <w:pPr>
      <w:spacing w:after="120" w:line="360" w:lineRule="auto"/>
      <w:ind w:left="0" w:firstLine="0"/>
    </w:pPr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A895E-C146-4924-AAD0-5688378E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2353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2023-12-22T08:44:00Z</dcterms:created>
  <dcterms:modified xsi:type="dcterms:W3CDTF">2023-12-22T08:44:00Z</dcterms:modified>
</cp:coreProperties>
</file>