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875"/>
        <w:gridCol w:w="338"/>
        <w:gridCol w:w="1018"/>
        <w:gridCol w:w="553"/>
        <w:gridCol w:w="619"/>
        <w:gridCol w:w="1855"/>
        <w:gridCol w:w="1342"/>
        <w:gridCol w:w="144"/>
      </w:tblGrid>
      <w:tr w:rsidR="007F2037" w:rsidRPr="007F2037" w14:paraId="6A934795" w14:textId="77777777" w:rsidTr="007F2037">
        <w:trPr>
          <w:gridAfter w:val="1"/>
          <w:wAfter w:w="50" w:type="pct"/>
          <w:trHeight w:val="408"/>
        </w:trPr>
        <w:tc>
          <w:tcPr>
            <w:tcW w:w="102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957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7F20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3930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E490C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Česká republika - Ředitelství vodních cest ČR</w:t>
            </w:r>
          </w:p>
        </w:tc>
      </w:tr>
      <w:tr w:rsidR="007F2037" w:rsidRPr="007F2037" w14:paraId="1DB50109" w14:textId="77777777" w:rsidTr="007F2037">
        <w:trPr>
          <w:trHeight w:val="255"/>
        </w:trPr>
        <w:tc>
          <w:tcPr>
            <w:tcW w:w="102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2E13CB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30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BA2578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347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7F2037" w:rsidRPr="007F2037" w14:paraId="1475F439" w14:textId="77777777" w:rsidTr="007F2037">
        <w:trPr>
          <w:trHeight w:val="255"/>
        </w:trPr>
        <w:tc>
          <w:tcPr>
            <w:tcW w:w="1020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874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3930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3231B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lang w:eastAsia="cs-CZ"/>
              </w:rPr>
              <w:t>Zvyšování přístavní kapacity přístavišť BK - Přístaviště Kvasice</w:t>
            </w:r>
          </w:p>
        </w:tc>
        <w:tc>
          <w:tcPr>
            <w:tcW w:w="50" w:type="pct"/>
            <w:vAlign w:val="center"/>
            <w:hideMark/>
          </w:tcPr>
          <w:p w14:paraId="39768FC3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2553EEC7" w14:textId="77777777" w:rsidTr="007F2037">
        <w:trPr>
          <w:trHeight w:val="255"/>
        </w:trPr>
        <w:tc>
          <w:tcPr>
            <w:tcW w:w="1020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26F405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30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6C17F7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48C1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F2037" w:rsidRPr="007F2037" w14:paraId="3FFFFFF6" w14:textId="77777777" w:rsidTr="007F2037">
        <w:trPr>
          <w:trHeight w:val="255"/>
        </w:trPr>
        <w:tc>
          <w:tcPr>
            <w:tcW w:w="10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C19E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393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A1240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lang w:eastAsia="cs-CZ"/>
              </w:rPr>
              <w:t>Provedení inženýrskogeologického průzkumu</w:t>
            </w:r>
          </w:p>
        </w:tc>
        <w:tc>
          <w:tcPr>
            <w:tcW w:w="50" w:type="pct"/>
            <w:vAlign w:val="center"/>
            <w:hideMark/>
          </w:tcPr>
          <w:p w14:paraId="571AF398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0A6B2AA8" w14:textId="77777777" w:rsidTr="007F2037">
        <w:trPr>
          <w:trHeight w:val="375"/>
        </w:trPr>
        <w:tc>
          <w:tcPr>
            <w:tcW w:w="10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0B4FD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30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3C6C5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6C9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F2037" w:rsidRPr="007F2037" w14:paraId="0993521C" w14:textId="77777777" w:rsidTr="007F2037">
        <w:trPr>
          <w:trHeight w:val="623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02E0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0" w:type="pct"/>
            <w:vAlign w:val="center"/>
            <w:hideMark/>
          </w:tcPr>
          <w:p w14:paraId="3B0352FC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FDD901D" w14:textId="77777777" w:rsidTr="007F2037">
        <w:trPr>
          <w:trHeight w:val="255"/>
        </w:trPr>
        <w:tc>
          <w:tcPr>
            <w:tcW w:w="252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C1B75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15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457A7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8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9F05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50" w:type="pct"/>
            <w:vAlign w:val="center"/>
            <w:hideMark/>
          </w:tcPr>
          <w:p w14:paraId="4BB87E99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1FFE84CB" w14:textId="77777777" w:rsidTr="007F2037">
        <w:trPr>
          <w:trHeight w:val="255"/>
        </w:trPr>
        <w:tc>
          <w:tcPr>
            <w:tcW w:w="252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EB53F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AC36E2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265D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34E1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7F2037" w:rsidRPr="007F2037" w14:paraId="3EEC22FA" w14:textId="77777777" w:rsidTr="00074C58">
        <w:trPr>
          <w:trHeight w:val="60"/>
        </w:trPr>
        <w:tc>
          <w:tcPr>
            <w:tcW w:w="252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91D4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5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4720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8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826F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35E3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58906A1" w14:textId="77777777" w:rsidTr="007F2037">
        <w:trPr>
          <w:trHeight w:val="390"/>
        </w:trPr>
        <w:tc>
          <w:tcPr>
            <w:tcW w:w="25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69EA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153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1FBC3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42210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53B7876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1525188" w14:textId="77777777" w:rsidTr="007F2037">
        <w:trPr>
          <w:trHeight w:val="375"/>
        </w:trPr>
        <w:tc>
          <w:tcPr>
            <w:tcW w:w="10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03E6F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7EA2F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lang w:eastAsia="cs-CZ"/>
              </w:rPr>
              <w:t>13.12.2023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0051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8E4D8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FD58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FC2E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12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2BD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F2CE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50" w:type="pct"/>
            <w:vAlign w:val="center"/>
            <w:hideMark/>
          </w:tcPr>
          <w:p w14:paraId="115B2976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A9A6DC5" w14:textId="77777777" w:rsidTr="007F2037">
        <w:trPr>
          <w:trHeight w:val="390"/>
        </w:trPr>
        <w:tc>
          <w:tcPr>
            <w:tcW w:w="102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BB0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ACA40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DBBB7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71360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F370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FAAC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12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7E2B8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196C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0932BD72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557CD0D7" w14:textId="77777777" w:rsidTr="007F2037">
        <w:trPr>
          <w:trHeight w:val="300"/>
        </w:trPr>
        <w:tc>
          <w:tcPr>
            <w:tcW w:w="10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2079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3930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AA956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SONDEO s.r.o., Gajdošova 3255/102, 615 00 Brno   </w:t>
            </w:r>
          </w:p>
        </w:tc>
        <w:tc>
          <w:tcPr>
            <w:tcW w:w="50" w:type="pct"/>
            <w:vAlign w:val="center"/>
            <w:hideMark/>
          </w:tcPr>
          <w:p w14:paraId="6E5F34E3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674BD82A" w14:textId="77777777" w:rsidTr="007F2037">
        <w:trPr>
          <w:trHeight w:val="300"/>
        </w:trPr>
        <w:tc>
          <w:tcPr>
            <w:tcW w:w="10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64A2FF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93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DD0C7" w14:textId="1C62F99B" w:rsidR="007F2037" w:rsidRPr="007F2037" w:rsidRDefault="00B97A9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50" w:type="pct"/>
            <w:vAlign w:val="center"/>
            <w:hideMark/>
          </w:tcPr>
          <w:p w14:paraId="35CF285A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3606992F" w14:textId="77777777" w:rsidTr="007F2037">
        <w:trPr>
          <w:trHeight w:val="353"/>
        </w:trPr>
        <w:tc>
          <w:tcPr>
            <w:tcW w:w="164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0AA6F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3305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742B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lang w:eastAsia="cs-CZ"/>
              </w:rPr>
              <w:t>Posun termínu plnění.</w:t>
            </w:r>
          </w:p>
        </w:tc>
        <w:tc>
          <w:tcPr>
            <w:tcW w:w="50" w:type="pct"/>
            <w:vAlign w:val="center"/>
            <w:hideMark/>
          </w:tcPr>
          <w:p w14:paraId="5F17FB0A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464E03C5" w14:textId="77777777" w:rsidTr="00074C58">
        <w:trPr>
          <w:trHeight w:val="171"/>
        </w:trPr>
        <w:tc>
          <w:tcPr>
            <w:tcW w:w="164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F5EC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305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54467F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4B2F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F2037" w:rsidRPr="007F2037" w14:paraId="3D49DD70" w14:textId="77777777" w:rsidTr="007F2037">
        <w:trPr>
          <w:trHeight w:val="540"/>
        </w:trPr>
        <w:tc>
          <w:tcPr>
            <w:tcW w:w="164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3712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3305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90E81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lang w:eastAsia="cs-CZ"/>
              </w:rPr>
              <w:t>smlouva o dílo: S/ŘVC/100/P/</w:t>
            </w:r>
            <w:proofErr w:type="spellStart"/>
            <w:r w:rsidRPr="007F2037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7F2037">
              <w:rPr>
                <w:rFonts w:ascii="Calibri" w:eastAsia="Times New Roman" w:hAnsi="Calibri" w:cs="Calibri"/>
                <w:i/>
                <w:iCs/>
                <w:lang w:eastAsia="cs-CZ"/>
              </w:rPr>
              <w:t>/2023</w:t>
            </w:r>
          </w:p>
        </w:tc>
        <w:tc>
          <w:tcPr>
            <w:tcW w:w="50" w:type="pct"/>
            <w:vAlign w:val="center"/>
            <w:hideMark/>
          </w:tcPr>
          <w:p w14:paraId="4CBE582F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1229B353" w14:textId="77777777" w:rsidTr="00074C58">
        <w:trPr>
          <w:trHeight w:val="60"/>
        </w:trPr>
        <w:tc>
          <w:tcPr>
            <w:tcW w:w="164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C0EDC6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305" w:type="pct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6EA7D5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8D97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7F2037" w:rsidRPr="007F2037" w14:paraId="38EABA43" w14:textId="77777777" w:rsidTr="007F2037">
        <w:trPr>
          <w:trHeight w:val="732"/>
        </w:trPr>
        <w:tc>
          <w:tcPr>
            <w:tcW w:w="16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125FB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240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FC2E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93D11" w14:textId="77777777" w:rsidR="007F2037" w:rsidRPr="007F2037" w:rsidRDefault="007F2037" w:rsidP="007F2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13.12.2023</w:t>
            </w:r>
          </w:p>
        </w:tc>
        <w:tc>
          <w:tcPr>
            <w:tcW w:w="50" w:type="pct"/>
            <w:vAlign w:val="center"/>
            <w:hideMark/>
          </w:tcPr>
          <w:p w14:paraId="19C86C2D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16F47A62" w14:textId="77777777" w:rsidTr="00B97A97">
        <w:trPr>
          <w:trHeight w:val="1469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F873D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Ke změně - posunu termínu plnění dochází v důsledku délky zajišťování stanoviska správce povodí a vodního toku k realizaci průzkumných prací, kdy o toto stanovisko bylo požádáno ještě před uzavřením </w:t>
            </w:r>
            <w:proofErr w:type="spellStart"/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(3. 10. 2023), nicméně k datu této žádosti toto stanovisko nebylo vydáno. </w:t>
            </w:r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50" w:type="pct"/>
            <w:vAlign w:val="center"/>
            <w:hideMark/>
          </w:tcPr>
          <w:p w14:paraId="19817865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2A0D0B7E" w14:textId="77777777" w:rsidTr="007F2037">
        <w:trPr>
          <w:trHeight w:val="795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C07C437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ZMĚNA SMLOUVY NENÍ PODSTATNOU ZMĚNOU TJ. SPADÁ POD JEDEN Z BODŮ A-E </w:t>
            </w:r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 3 článku 40 Směrnice č.S-11/2016 o oběhu smluv a o </w:t>
            </w:r>
            <w:proofErr w:type="spellStart"/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50" w:type="pct"/>
            <w:vAlign w:val="center"/>
            <w:hideMark/>
          </w:tcPr>
          <w:p w14:paraId="10FF37D1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61C2139F" w14:textId="77777777" w:rsidTr="007F2037">
        <w:trPr>
          <w:trHeight w:val="732"/>
        </w:trPr>
        <w:tc>
          <w:tcPr>
            <w:tcW w:w="495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7EADF3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0" w:type="pct"/>
            <w:vAlign w:val="center"/>
            <w:hideMark/>
          </w:tcPr>
          <w:p w14:paraId="03E42091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48EDD950" w14:textId="77777777" w:rsidTr="00B97A97">
        <w:trPr>
          <w:trHeight w:val="1247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779666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7F203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Ano, všechna ustanovení (1 - 3 ) platí.  Změna nemá vliv na navýšení ceny, jedná se o posun termínu plnění.   </w:t>
            </w:r>
          </w:p>
        </w:tc>
        <w:tc>
          <w:tcPr>
            <w:tcW w:w="50" w:type="pct"/>
            <w:vAlign w:val="center"/>
            <w:hideMark/>
          </w:tcPr>
          <w:p w14:paraId="1FD1A684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10C85BB" w14:textId="77777777" w:rsidTr="007F2037">
        <w:trPr>
          <w:trHeight w:val="795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7B6B737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Není relevantní                                                    </w:t>
            </w:r>
          </w:p>
        </w:tc>
        <w:tc>
          <w:tcPr>
            <w:tcW w:w="50" w:type="pct"/>
            <w:vAlign w:val="center"/>
            <w:hideMark/>
          </w:tcPr>
          <w:p w14:paraId="679F9B0F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3A0D149B" w14:textId="77777777" w:rsidTr="007F2037">
        <w:trPr>
          <w:trHeight w:val="623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8735DB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" w:type="pct"/>
            <w:vAlign w:val="center"/>
            <w:hideMark/>
          </w:tcPr>
          <w:p w14:paraId="4CDFA015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6AB32B8A" w14:textId="77777777" w:rsidTr="00B97A97">
        <w:trPr>
          <w:trHeight w:val="340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2DC4305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-   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</w:t>
            </w:r>
          </w:p>
        </w:tc>
        <w:tc>
          <w:tcPr>
            <w:tcW w:w="50" w:type="pct"/>
            <w:vAlign w:val="center"/>
            <w:hideMark/>
          </w:tcPr>
          <w:p w14:paraId="7703DFF2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318A2E9C" w14:textId="77777777" w:rsidTr="00B97A97">
        <w:trPr>
          <w:trHeight w:val="340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9A4B3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nákladů </w:t>
            </w:r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   Není relevantní  </w:t>
            </w:r>
          </w:p>
        </w:tc>
        <w:tc>
          <w:tcPr>
            <w:tcW w:w="50" w:type="pct"/>
            <w:vAlign w:val="center"/>
            <w:hideMark/>
          </w:tcPr>
          <w:p w14:paraId="1845318A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CDE04A5" w14:textId="77777777" w:rsidTr="007F2037">
        <w:trPr>
          <w:trHeight w:val="402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2AE85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-  </w:t>
            </w:r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Není relevantní 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50" w:type="pct"/>
            <w:vAlign w:val="center"/>
            <w:hideMark/>
          </w:tcPr>
          <w:p w14:paraId="1220515C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4F3F356D" w14:textId="77777777" w:rsidTr="007F2037">
        <w:trPr>
          <w:trHeight w:val="398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C65200E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>D. Nejde o podstatnou změnu závazku, neboť:</w:t>
            </w:r>
          </w:p>
        </w:tc>
        <w:tc>
          <w:tcPr>
            <w:tcW w:w="50" w:type="pct"/>
            <w:vAlign w:val="center"/>
            <w:hideMark/>
          </w:tcPr>
          <w:p w14:paraId="7E8BAB7F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142B4850" w14:textId="77777777" w:rsidTr="007F2037">
        <w:trPr>
          <w:trHeight w:val="495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F16E0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  </w:t>
            </w:r>
            <w:r w:rsidRPr="007F2037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                                                  </w:t>
            </w:r>
          </w:p>
        </w:tc>
        <w:tc>
          <w:tcPr>
            <w:tcW w:w="50" w:type="pct"/>
            <w:vAlign w:val="center"/>
            <w:hideMark/>
          </w:tcPr>
          <w:p w14:paraId="37174E80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28CAEFB0" w14:textId="77777777" w:rsidTr="007F2037">
        <w:trPr>
          <w:trHeight w:val="450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B81E74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zakázky -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50" w:type="pct"/>
            <w:vAlign w:val="center"/>
            <w:hideMark/>
          </w:tcPr>
          <w:p w14:paraId="21933E54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5E144154" w14:textId="77777777" w:rsidTr="00B97A97">
        <w:trPr>
          <w:trHeight w:val="624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59FE3E" w14:textId="1C0E7B3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hodnota dodatečných stavebních prací, služeb nebo dodávek (tj. víceprací) nepřekročí 50 % původní hodnoty závazku-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" w:type="pct"/>
            <w:vAlign w:val="center"/>
            <w:hideMark/>
          </w:tcPr>
          <w:p w14:paraId="737B590D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3525A347" w14:textId="77777777" w:rsidTr="007F2037">
        <w:trPr>
          <w:trHeight w:val="529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A1B2C3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0" w:type="pct"/>
            <w:vAlign w:val="center"/>
            <w:hideMark/>
          </w:tcPr>
          <w:p w14:paraId="0F7C7874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09A3D3C8" w14:textId="77777777" w:rsidTr="007F2037">
        <w:trPr>
          <w:trHeight w:val="690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FF5A9E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Není relevantní      </w:t>
            </w:r>
          </w:p>
        </w:tc>
        <w:tc>
          <w:tcPr>
            <w:tcW w:w="50" w:type="pct"/>
            <w:vAlign w:val="center"/>
            <w:hideMark/>
          </w:tcPr>
          <w:p w14:paraId="0E846F05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3EC417A3" w14:textId="77777777" w:rsidTr="007F2037">
        <w:trPr>
          <w:trHeight w:val="630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D0065A3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- 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0" w:type="pct"/>
            <w:vAlign w:val="center"/>
            <w:hideMark/>
          </w:tcPr>
          <w:p w14:paraId="43481114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04C8C194" w14:textId="77777777" w:rsidTr="007F2037">
        <w:trPr>
          <w:trHeight w:val="660"/>
        </w:trPr>
        <w:tc>
          <w:tcPr>
            <w:tcW w:w="4950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3CBAD3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vyšší -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0" w:type="pct"/>
            <w:vAlign w:val="center"/>
            <w:hideMark/>
          </w:tcPr>
          <w:p w14:paraId="37C1117D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42EC3506" w14:textId="77777777" w:rsidTr="00B97A97">
        <w:trPr>
          <w:trHeight w:val="907"/>
        </w:trPr>
        <w:tc>
          <w:tcPr>
            <w:tcW w:w="4950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24B70416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 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50" w:type="pct"/>
            <w:vAlign w:val="center"/>
            <w:hideMark/>
          </w:tcPr>
          <w:p w14:paraId="1C24981C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58C73F2E" w14:textId="77777777" w:rsidTr="00074C58">
        <w:trPr>
          <w:trHeight w:val="50"/>
        </w:trPr>
        <w:tc>
          <w:tcPr>
            <w:tcW w:w="4950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BB12A0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7018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F2037" w:rsidRPr="007F2037" w14:paraId="7D01961E" w14:textId="77777777" w:rsidTr="007F2037">
        <w:trPr>
          <w:trHeight w:val="270"/>
        </w:trPr>
        <w:tc>
          <w:tcPr>
            <w:tcW w:w="1020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CFA84A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VLIV NA  CENU (ceny jsou uváděny bez DPH)</w:t>
            </w:r>
          </w:p>
        </w:tc>
        <w:tc>
          <w:tcPr>
            <w:tcW w:w="62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82442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3B7BE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657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CBD9B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50" w:type="pct"/>
            <w:vAlign w:val="center"/>
            <w:hideMark/>
          </w:tcPr>
          <w:p w14:paraId="2682A506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20F1C1A8" w14:textId="77777777" w:rsidTr="007F2037">
        <w:trPr>
          <w:trHeight w:val="255"/>
        </w:trPr>
        <w:tc>
          <w:tcPr>
            <w:tcW w:w="102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E8ECEB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D5BC20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EFFC7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57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AC73B3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FF6C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7F2037" w:rsidRPr="007F2037" w14:paraId="32062CAE" w14:textId="77777777" w:rsidTr="007F2037">
        <w:trPr>
          <w:trHeight w:val="360"/>
        </w:trPr>
        <w:tc>
          <w:tcPr>
            <w:tcW w:w="1020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9F0153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5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02CF4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7AA72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57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2996E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Posun termínu plnění. </w:t>
            </w:r>
          </w:p>
        </w:tc>
        <w:tc>
          <w:tcPr>
            <w:tcW w:w="50" w:type="pct"/>
            <w:vAlign w:val="center"/>
            <w:hideMark/>
          </w:tcPr>
          <w:p w14:paraId="00B4C56A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6593A061" w14:textId="77777777" w:rsidTr="007F2037">
        <w:trPr>
          <w:trHeight w:val="480"/>
        </w:trPr>
        <w:tc>
          <w:tcPr>
            <w:tcW w:w="16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D964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7F203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7F203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CAFEC" w14:textId="77777777" w:rsidR="007F2037" w:rsidRPr="007F2037" w:rsidRDefault="007F2037" w:rsidP="007F20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20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136.000,- Kč</w:t>
            </w:r>
          </w:p>
        </w:tc>
        <w:tc>
          <w:tcPr>
            <w:tcW w:w="265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5EA16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0" w:type="pct"/>
            <w:vAlign w:val="center"/>
            <w:hideMark/>
          </w:tcPr>
          <w:p w14:paraId="0581F4A9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178BC71" w14:textId="77777777" w:rsidTr="007F2037">
        <w:trPr>
          <w:trHeight w:val="443"/>
        </w:trPr>
        <w:tc>
          <w:tcPr>
            <w:tcW w:w="1645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90C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7F203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7F203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CB7046" w14:textId="77777777" w:rsidR="007F2037" w:rsidRPr="007F2037" w:rsidRDefault="007F2037" w:rsidP="007F20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20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136.000,- Kč</w:t>
            </w:r>
          </w:p>
        </w:tc>
        <w:tc>
          <w:tcPr>
            <w:tcW w:w="265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EEDA5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0" w:type="pct"/>
            <w:vAlign w:val="center"/>
            <w:hideMark/>
          </w:tcPr>
          <w:p w14:paraId="0B0F9FF9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061ADC4" w14:textId="77777777" w:rsidTr="007F2037">
        <w:trPr>
          <w:trHeight w:val="492"/>
        </w:trPr>
        <w:tc>
          <w:tcPr>
            <w:tcW w:w="16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2229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6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648FB" w14:textId="77777777" w:rsidR="007F2037" w:rsidRPr="007F2037" w:rsidRDefault="007F2037" w:rsidP="007F203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F203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0,- Kč</w:t>
            </w:r>
          </w:p>
        </w:tc>
        <w:tc>
          <w:tcPr>
            <w:tcW w:w="2657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AB99F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0" w:type="pct"/>
            <w:vAlign w:val="center"/>
            <w:hideMark/>
          </w:tcPr>
          <w:p w14:paraId="55EFECF1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352198D8" w14:textId="77777777" w:rsidTr="007F2037">
        <w:trPr>
          <w:trHeight w:val="469"/>
        </w:trPr>
        <w:tc>
          <w:tcPr>
            <w:tcW w:w="16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3EB2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TDS:</w:t>
            </w:r>
          </w:p>
        </w:tc>
        <w:tc>
          <w:tcPr>
            <w:tcW w:w="240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634A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F3D4A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2AEF306D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2B7946F2" w14:textId="77777777" w:rsidTr="00B97A97">
        <w:trPr>
          <w:trHeight w:val="227"/>
        </w:trPr>
        <w:tc>
          <w:tcPr>
            <w:tcW w:w="495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F168B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0" w:type="pct"/>
            <w:vAlign w:val="center"/>
            <w:hideMark/>
          </w:tcPr>
          <w:p w14:paraId="1C4C056F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54B78BA7" w14:textId="77777777" w:rsidTr="00B97A97">
        <w:trPr>
          <w:trHeight w:val="340"/>
        </w:trPr>
        <w:tc>
          <w:tcPr>
            <w:tcW w:w="16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80A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ZHOTOVITELE:</w:t>
            </w:r>
          </w:p>
        </w:tc>
        <w:tc>
          <w:tcPr>
            <w:tcW w:w="2409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BCFE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48C97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7082605C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1031A483" w14:textId="77777777" w:rsidTr="007F2037">
        <w:trPr>
          <w:trHeight w:val="390"/>
        </w:trPr>
        <w:tc>
          <w:tcPr>
            <w:tcW w:w="495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075649B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0" w:type="pct"/>
            <w:vAlign w:val="center"/>
            <w:hideMark/>
          </w:tcPr>
          <w:p w14:paraId="52A1471A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43AE9DFF" w14:textId="77777777" w:rsidTr="00B97A97">
        <w:trPr>
          <w:trHeight w:val="283"/>
        </w:trPr>
        <w:tc>
          <w:tcPr>
            <w:tcW w:w="495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0F6E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50" w:type="pct"/>
            <w:vAlign w:val="center"/>
            <w:hideMark/>
          </w:tcPr>
          <w:p w14:paraId="7D8DCAEB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27DD6338" w14:textId="77777777" w:rsidTr="007F2037">
        <w:trPr>
          <w:trHeight w:val="525"/>
        </w:trPr>
        <w:tc>
          <w:tcPr>
            <w:tcW w:w="4950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00699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0" w:type="pct"/>
            <w:vAlign w:val="center"/>
            <w:hideMark/>
          </w:tcPr>
          <w:p w14:paraId="3F39CF95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5FF05E1B" w14:textId="77777777" w:rsidTr="007F2037">
        <w:trPr>
          <w:trHeight w:val="638"/>
        </w:trPr>
        <w:tc>
          <w:tcPr>
            <w:tcW w:w="1853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17E2" w14:textId="77777777" w:rsidR="007F2037" w:rsidRPr="007F2037" w:rsidRDefault="007F2037" w:rsidP="007F2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ZÁSTUPCE OBJEDNATELE :</w:t>
            </w:r>
          </w:p>
        </w:tc>
        <w:tc>
          <w:tcPr>
            <w:tcW w:w="3097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53050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Tímto souhlasím se změnou termínu plnění.</w:t>
            </w:r>
          </w:p>
        </w:tc>
        <w:tc>
          <w:tcPr>
            <w:tcW w:w="50" w:type="pct"/>
            <w:vAlign w:val="center"/>
            <w:hideMark/>
          </w:tcPr>
          <w:p w14:paraId="009B469B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0DF32AFE" w14:textId="77777777" w:rsidTr="007F2037">
        <w:trPr>
          <w:trHeight w:val="638"/>
        </w:trPr>
        <w:tc>
          <w:tcPr>
            <w:tcW w:w="185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1BAF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 :</w:t>
            </w:r>
            <w:r w:rsidRPr="007F203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S/ŘVC/100/P/</w:t>
            </w:r>
            <w:proofErr w:type="spellStart"/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/2023 </w:t>
            </w:r>
          </w:p>
        </w:tc>
        <w:tc>
          <w:tcPr>
            <w:tcW w:w="93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E0C3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(s DPH)</w:t>
            </w:r>
          </w:p>
        </w:tc>
        <w:tc>
          <w:tcPr>
            <w:tcW w:w="12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9106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termín </w:t>
            </w:r>
            <w:proofErr w:type="spellStart"/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úhady</w:t>
            </w:r>
            <w:proofErr w:type="spellEnd"/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C7A82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" w:type="pct"/>
            <w:vAlign w:val="center"/>
            <w:hideMark/>
          </w:tcPr>
          <w:p w14:paraId="5AE49348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3E540021" w14:textId="77777777" w:rsidTr="00074C58">
        <w:trPr>
          <w:trHeight w:val="397"/>
        </w:trPr>
        <w:tc>
          <w:tcPr>
            <w:tcW w:w="185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1316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bodu: a), b), c), d) 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1167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164.560,- Kč</w:t>
            </w:r>
          </w:p>
        </w:tc>
        <w:tc>
          <w:tcPr>
            <w:tcW w:w="216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A712B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50" w:type="pct"/>
            <w:vAlign w:val="center"/>
            <w:hideMark/>
          </w:tcPr>
          <w:p w14:paraId="22D41C72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1E440C5F" w14:textId="77777777" w:rsidTr="00074C58">
        <w:trPr>
          <w:trHeight w:val="510"/>
        </w:trPr>
        <w:tc>
          <w:tcPr>
            <w:tcW w:w="2523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D89A" w14:textId="18DFAA51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 </w:t>
            </w:r>
            <w:proofErr w:type="spellStart"/>
            <w:r w:rsidR="00074C5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427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36F9B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50" w:type="pct"/>
            <w:vAlign w:val="center"/>
            <w:hideMark/>
          </w:tcPr>
          <w:p w14:paraId="3AFD30C0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01869D1D" w14:textId="77777777" w:rsidTr="00074C58">
        <w:trPr>
          <w:trHeight w:val="510"/>
        </w:trPr>
        <w:tc>
          <w:tcPr>
            <w:tcW w:w="252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4B17" w14:textId="2B2FC5EF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 w:rsidR="00074C5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C7C22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50" w:type="pct"/>
            <w:vAlign w:val="center"/>
            <w:hideMark/>
          </w:tcPr>
          <w:p w14:paraId="795308D4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029D9D3C" w14:textId="77777777" w:rsidTr="00074C58">
        <w:trPr>
          <w:trHeight w:val="510"/>
        </w:trPr>
        <w:tc>
          <w:tcPr>
            <w:tcW w:w="252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0AD3" w14:textId="586022DB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 w:rsidR="00074C5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4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9F75A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50" w:type="pct"/>
            <w:vAlign w:val="center"/>
            <w:hideMark/>
          </w:tcPr>
          <w:p w14:paraId="35330D9A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037" w:rsidRPr="007F2037" w14:paraId="7D1FDC59" w14:textId="77777777" w:rsidTr="00074C58">
        <w:trPr>
          <w:trHeight w:val="510"/>
        </w:trPr>
        <w:tc>
          <w:tcPr>
            <w:tcW w:w="2523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BF2D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A428A2" w14:textId="77777777" w:rsidR="007F2037" w:rsidRPr="007F2037" w:rsidRDefault="007F2037" w:rsidP="007F203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7F203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50" w:type="pct"/>
            <w:vAlign w:val="center"/>
            <w:hideMark/>
          </w:tcPr>
          <w:p w14:paraId="0CB7AACB" w14:textId="77777777" w:rsidR="007F2037" w:rsidRPr="007F2037" w:rsidRDefault="007F2037" w:rsidP="007F2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9AC4BAC" w14:textId="77777777" w:rsidR="00391962" w:rsidRDefault="00391962"/>
    <w:sectPr w:rsidR="00391962" w:rsidSect="00074C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37"/>
    <w:rsid w:val="00074C58"/>
    <w:rsid w:val="00391962"/>
    <w:rsid w:val="007F2037"/>
    <w:rsid w:val="00B9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A06A"/>
  <w15:chartTrackingRefBased/>
  <w15:docId w15:val="{736A3E05-8409-4479-8423-D6EA93C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2023-12-22T08:20:00Z</dcterms:created>
  <dcterms:modified xsi:type="dcterms:W3CDTF">2023-12-22T08:58:00Z</dcterms:modified>
</cp:coreProperties>
</file>