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7581" w14:textId="77777777" w:rsidR="00C66C55" w:rsidRPr="005D56B2" w:rsidRDefault="00C66C55" w:rsidP="00C66C55">
      <w:pPr>
        <w:jc w:val="center"/>
        <w:outlineLvl w:val="0"/>
        <w:rPr>
          <w:rFonts w:ascii="Calibri" w:hAnsi="Calibri"/>
          <w:sz w:val="28"/>
        </w:rPr>
      </w:pPr>
      <w:r w:rsidRPr="005D56B2">
        <w:rPr>
          <w:rFonts w:ascii="Calibri" w:hAnsi="Calibri"/>
          <w:sz w:val="28"/>
        </w:rPr>
        <w:t>Smlouva o dílo</w:t>
      </w:r>
    </w:p>
    <w:p w14:paraId="4F337582" w14:textId="3B9BD946" w:rsidR="00C66C55" w:rsidRPr="00123F60" w:rsidRDefault="00C66C55" w:rsidP="00C66C55">
      <w:pPr>
        <w:jc w:val="center"/>
        <w:outlineLvl w:val="0"/>
        <w:rPr>
          <w:rFonts w:ascii="Calibri" w:hAnsi="Calibri"/>
          <w:sz w:val="28"/>
        </w:rPr>
      </w:pPr>
      <w:proofErr w:type="spellStart"/>
      <w:r w:rsidRPr="00F81A9E">
        <w:rPr>
          <w:rFonts w:ascii="Calibri" w:hAnsi="Calibri"/>
          <w:sz w:val="28"/>
        </w:rPr>
        <w:t>Muz</w:t>
      </w:r>
      <w:proofErr w:type="spellEnd"/>
      <w:r w:rsidRPr="00F81A9E">
        <w:rPr>
          <w:rFonts w:ascii="Calibri" w:hAnsi="Calibri"/>
          <w:sz w:val="28"/>
        </w:rPr>
        <w:t>/</w:t>
      </w:r>
      <w:r w:rsidR="00A630E1">
        <w:rPr>
          <w:rFonts w:ascii="Calibri" w:hAnsi="Calibri"/>
          <w:sz w:val="28"/>
        </w:rPr>
        <w:t>301</w:t>
      </w:r>
      <w:r w:rsidRPr="00F81A9E">
        <w:rPr>
          <w:rFonts w:ascii="Calibri" w:hAnsi="Calibri"/>
          <w:sz w:val="28"/>
        </w:rPr>
        <w:t>/20</w:t>
      </w:r>
      <w:r w:rsidR="0020735B">
        <w:rPr>
          <w:rFonts w:ascii="Calibri" w:hAnsi="Calibri"/>
          <w:sz w:val="28"/>
        </w:rPr>
        <w:t>2</w:t>
      </w:r>
      <w:r w:rsidR="00B05159">
        <w:rPr>
          <w:rFonts w:ascii="Calibri" w:hAnsi="Calibri"/>
          <w:sz w:val="28"/>
        </w:rPr>
        <w:t>3</w:t>
      </w:r>
    </w:p>
    <w:p w14:paraId="4F337583" w14:textId="77777777" w:rsidR="00C66C55" w:rsidRPr="00333A88" w:rsidRDefault="00C66C55" w:rsidP="00C66C55">
      <w:pPr>
        <w:outlineLvl w:val="0"/>
        <w:rPr>
          <w:rFonts w:ascii="Calibri" w:hAnsi="Calibri"/>
        </w:rPr>
      </w:pPr>
    </w:p>
    <w:p w14:paraId="4F337584" w14:textId="77777777" w:rsidR="00C66C55" w:rsidRPr="0009184A" w:rsidRDefault="00C66C55" w:rsidP="00C66C55">
      <w:pPr>
        <w:outlineLvl w:val="0"/>
        <w:rPr>
          <w:rFonts w:asciiTheme="minorHAnsi" w:hAnsiTheme="minorHAnsi"/>
          <w:sz w:val="22"/>
          <w:szCs w:val="22"/>
        </w:rPr>
      </w:pPr>
      <w:r w:rsidRPr="00D418CD">
        <w:rPr>
          <w:rFonts w:ascii="Calibri" w:hAnsi="Calibri"/>
        </w:rPr>
        <w:t xml:space="preserve"> </w:t>
      </w:r>
      <w:r w:rsidRPr="0009184A">
        <w:rPr>
          <w:rFonts w:asciiTheme="minorHAnsi" w:hAnsiTheme="minorHAnsi"/>
          <w:sz w:val="22"/>
          <w:szCs w:val="22"/>
        </w:rPr>
        <w:t>Uzavřená dle ustanovení § 2586, zákona č. 89/2012 Sb., občanský zákoník, v platném znění</w:t>
      </w:r>
    </w:p>
    <w:p w14:paraId="4F337585" w14:textId="77777777" w:rsidR="00C66C55" w:rsidRPr="0009184A" w:rsidRDefault="00C66C55" w:rsidP="00C66C55">
      <w:pPr>
        <w:rPr>
          <w:rFonts w:asciiTheme="minorHAnsi" w:hAnsiTheme="minorHAnsi"/>
          <w:sz w:val="22"/>
          <w:szCs w:val="22"/>
        </w:rPr>
      </w:pPr>
    </w:p>
    <w:p w14:paraId="4F337586" w14:textId="77777777" w:rsidR="00C66C55" w:rsidRPr="0009184A" w:rsidRDefault="00C66C55" w:rsidP="00C66C55">
      <w:pPr>
        <w:outlineLvl w:val="0"/>
        <w:rPr>
          <w:rFonts w:asciiTheme="minorHAnsi" w:hAnsiTheme="minorHAnsi"/>
          <w:b/>
          <w:sz w:val="22"/>
          <w:szCs w:val="22"/>
        </w:rPr>
      </w:pPr>
      <w:r w:rsidRPr="0009184A">
        <w:rPr>
          <w:rFonts w:asciiTheme="minorHAnsi" w:hAnsiTheme="minorHAnsi"/>
          <w:b/>
          <w:sz w:val="22"/>
          <w:szCs w:val="22"/>
        </w:rPr>
        <w:t>Smluvní strany:</w:t>
      </w:r>
    </w:p>
    <w:p w14:paraId="4F337587" w14:textId="77777777" w:rsidR="00C66C55" w:rsidRPr="0009184A" w:rsidRDefault="00C66C55" w:rsidP="00C66C55">
      <w:pPr>
        <w:pStyle w:val="Prosttext"/>
        <w:rPr>
          <w:rFonts w:asciiTheme="minorHAnsi" w:hAnsiTheme="minorHAnsi"/>
          <w:sz w:val="22"/>
          <w:szCs w:val="22"/>
          <w:lang w:eastAsia="cs-CZ"/>
        </w:rPr>
      </w:pPr>
    </w:p>
    <w:p w14:paraId="4F337588" w14:textId="77777777" w:rsidR="00C66C55" w:rsidRPr="0009184A" w:rsidRDefault="00C66C55" w:rsidP="00C66C55">
      <w:pPr>
        <w:ind w:left="2268" w:hanging="2268"/>
        <w:outlineLvl w:val="0"/>
        <w:rPr>
          <w:rFonts w:asciiTheme="minorHAnsi" w:hAnsiTheme="minorHAnsi"/>
          <w:b/>
          <w:sz w:val="22"/>
          <w:szCs w:val="22"/>
        </w:rPr>
      </w:pPr>
      <w:r w:rsidRPr="0009184A">
        <w:rPr>
          <w:rFonts w:asciiTheme="minorHAnsi" w:hAnsiTheme="minorHAnsi"/>
          <w:b/>
          <w:sz w:val="22"/>
          <w:szCs w:val="22"/>
        </w:rPr>
        <w:t>Muzeum hlavního města Prahy</w:t>
      </w:r>
    </w:p>
    <w:p w14:paraId="4F337589" w14:textId="77777777" w:rsidR="00C66C55" w:rsidRPr="0009184A" w:rsidRDefault="00C66C55" w:rsidP="00C66C55">
      <w:pPr>
        <w:ind w:left="2268" w:hanging="2268"/>
        <w:outlineLvl w:val="0"/>
        <w:rPr>
          <w:rFonts w:asciiTheme="minorHAnsi" w:hAnsiTheme="minorHAnsi"/>
          <w:sz w:val="22"/>
          <w:szCs w:val="22"/>
        </w:rPr>
      </w:pPr>
      <w:r w:rsidRPr="0009184A">
        <w:rPr>
          <w:rFonts w:asciiTheme="minorHAnsi" w:hAnsiTheme="minorHAnsi"/>
          <w:sz w:val="22"/>
          <w:szCs w:val="22"/>
        </w:rPr>
        <w:t>příspěvková organizace zřízená hlavním městem Prahou</w:t>
      </w:r>
    </w:p>
    <w:p w14:paraId="4F33758A" w14:textId="138FA469" w:rsidR="00C66C55" w:rsidRPr="00C861C1" w:rsidRDefault="00C66C55" w:rsidP="00C66C55">
      <w:pPr>
        <w:pStyle w:val="Prosttext"/>
        <w:ind w:left="2268" w:hanging="2268"/>
        <w:rPr>
          <w:rFonts w:asciiTheme="minorHAnsi" w:hAnsiTheme="minorHAnsi"/>
          <w:sz w:val="22"/>
          <w:szCs w:val="22"/>
        </w:rPr>
      </w:pPr>
      <w:r w:rsidRPr="0009184A">
        <w:rPr>
          <w:rFonts w:asciiTheme="minorHAnsi" w:hAnsiTheme="minorHAnsi"/>
          <w:sz w:val="22"/>
          <w:szCs w:val="22"/>
        </w:rPr>
        <w:t xml:space="preserve">sídlo: </w:t>
      </w:r>
      <w:r w:rsidRPr="0009184A">
        <w:rPr>
          <w:rFonts w:asciiTheme="minorHAnsi" w:hAnsiTheme="minorHAnsi"/>
          <w:sz w:val="22"/>
          <w:szCs w:val="22"/>
        </w:rPr>
        <w:tab/>
      </w:r>
      <w:r w:rsidRPr="00C861C1">
        <w:rPr>
          <w:rFonts w:asciiTheme="minorHAnsi" w:hAnsiTheme="minorHAnsi"/>
          <w:b/>
          <w:sz w:val="22"/>
          <w:szCs w:val="22"/>
          <w:lang w:eastAsia="cs-CZ"/>
        </w:rPr>
        <w:t xml:space="preserve">Kožná 475/1, </w:t>
      </w:r>
      <w:r w:rsidR="00B17EAE" w:rsidRPr="00C861C1">
        <w:rPr>
          <w:rFonts w:asciiTheme="minorHAnsi" w:hAnsiTheme="minorHAnsi"/>
          <w:b/>
          <w:sz w:val="22"/>
          <w:szCs w:val="22"/>
          <w:lang w:eastAsia="cs-CZ"/>
        </w:rPr>
        <w:t xml:space="preserve">110 01 </w:t>
      </w:r>
      <w:r w:rsidRPr="00C861C1">
        <w:rPr>
          <w:rFonts w:asciiTheme="minorHAnsi" w:hAnsiTheme="minorHAnsi"/>
          <w:b/>
          <w:sz w:val="22"/>
          <w:szCs w:val="22"/>
          <w:lang w:eastAsia="cs-CZ"/>
        </w:rPr>
        <w:t xml:space="preserve">Praha 1 </w:t>
      </w:r>
      <w:r w:rsidR="00B908DC" w:rsidRPr="00C861C1">
        <w:rPr>
          <w:rFonts w:asciiTheme="minorHAnsi" w:hAnsiTheme="minorHAnsi"/>
          <w:b/>
          <w:sz w:val="22"/>
          <w:szCs w:val="22"/>
          <w:lang w:eastAsia="cs-CZ"/>
        </w:rPr>
        <w:t>- Staré</w:t>
      </w:r>
      <w:r w:rsidRPr="00C861C1">
        <w:rPr>
          <w:rFonts w:asciiTheme="minorHAnsi" w:hAnsiTheme="minorHAnsi"/>
          <w:b/>
          <w:sz w:val="22"/>
          <w:szCs w:val="22"/>
          <w:lang w:eastAsia="cs-CZ"/>
        </w:rPr>
        <w:t xml:space="preserve"> Město </w:t>
      </w:r>
    </w:p>
    <w:p w14:paraId="4F33758B" w14:textId="77777777" w:rsidR="00C66C55" w:rsidRPr="00C861C1" w:rsidRDefault="00C66C55" w:rsidP="00C66C55">
      <w:pPr>
        <w:pStyle w:val="Prosttext"/>
        <w:ind w:left="2268" w:hanging="2268"/>
        <w:rPr>
          <w:rFonts w:asciiTheme="minorHAnsi" w:hAnsiTheme="minorHAnsi"/>
          <w:sz w:val="22"/>
          <w:szCs w:val="22"/>
        </w:rPr>
      </w:pPr>
      <w:r w:rsidRPr="00C861C1">
        <w:rPr>
          <w:rFonts w:asciiTheme="minorHAnsi" w:hAnsiTheme="minorHAnsi"/>
          <w:sz w:val="22"/>
          <w:szCs w:val="22"/>
        </w:rPr>
        <w:t xml:space="preserve">IČO: </w:t>
      </w:r>
      <w:r w:rsidRPr="00C861C1">
        <w:rPr>
          <w:rFonts w:asciiTheme="minorHAnsi" w:hAnsiTheme="minorHAnsi"/>
          <w:sz w:val="22"/>
          <w:szCs w:val="22"/>
        </w:rPr>
        <w:tab/>
      </w:r>
      <w:r w:rsidRPr="00C861C1">
        <w:rPr>
          <w:rFonts w:asciiTheme="minorHAnsi" w:hAnsiTheme="minorHAnsi"/>
          <w:b/>
          <w:sz w:val="22"/>
          <w:szCs w:val="22"/>
          <w:lang w:eastAsia="cs-CZ"/>
        </w:rPr>
        <w:t>00064432</w:t>
      </w:r>
    </w:p>
    <w:p w14:paraId="4F33758C" w14:textId="77777777" w:rsidR="00C66C55" w:rsidRPr="00C861C1" w:rsidRDefault="00C66C55" w:rsidP="00C66C55">
      <w:pPr>
        <w:pStyle w:val="Prosttext"/>
        <w:ind w:left="2268" w:hanging="2268"/>
        <w:rPr>
          <w:rFonts w:asciiTheme="minorHAnsi" w:hAnsiTheme="minorHAnsi"/>
          <w:b/>
          <w:sz w:val="22"/>
          <w:szCs w:val="22"/>
          <w:lang w:eastAsia="cs-CZ"/>
        </w:rPr>
      </w:pPr>
      <w:r w:rsidRPr="00C861C1">
        <w:rPr>
          <w:rFonts w:asciiTheme="minorHAnsi" w:hAnsiTheme="minorHAnsi"/>
          <w:sz w:val="22"/>
          <w:szCs w:val="22"/>
        </w:rPr>
        <w:t xml:space="preserve">DIČ: </w:t>
      </w:r>
      <w:r w:rsidRPr="00C861C1">
        <w:rPr>
          <w:rFonts w:asciiTheme="minorHAnsi" w:hAnsiTheme="minorHAnsi"/>
          <w:sz w:val="22"/>
          <w:szCs w:val="22"/>
        </w:rPr>
        <w:tab/>
      </w:r>
      <w:r w:rsidRPr="00C861C1">
        <w:rPr>
          <w:rFonts w:asciiTheme="minorHAnsi" w:hAnsiTheme="minorHAnsi"/>
          <w:b/>
          <w:sz w:val="22"/>
          <w:szCs w:val="22"/>
          <w:lang w:eastAsia="cs-CZ"/>
        </w:rPr>
        <w:t>CZ00064432</w:t>
      </w:r>
    </w:p>
    <w:p w14:paraId="4F33758D" w14:textId="790CA6B6" w:rsidR="00C66C55" w:rsidRPr="00C861C1" w:rsidRDefault="00C66C55" w:rsidP="00C66C55">
      <w:pPr>
        <w:pStyle w:val="Prosttext"/>
        <w:ind w:left="2268" w:hanging="2268"/>
        <w:rPr>
          <w:rFonts w:asciiTheme="minorHAnsi" w:hAnsiTheme="minorHAnsi"/>
          <w:b/>
          <w:sz w:val="22"/>
          <w:szCs w:val="22"/>
          <w:lang w:eastAsia="cs-CZ"/>
        </w:rPr>
      </w:pPr>
      <w:r w:rsidRPr="00C861C1">
        <w:rPr>
          <w:rFonts w:asciiTheme="minorHAnsi" w:hAnsiTheme="minorHAnsi"/>
          <w:sz w:val="22"/>
          <w:szCs w:val="22"/>
        </w:rPr>
        <w:t xml:space="preserve">bankovní spojení: </w:t>
      </w:r>
      <w:r w:rsidRPr="00C861C1">
        <w:rPr>
          <w:rFonts w:asciiTheme="minorHAnsi" w:hAnsiTheme="minorHAnsi"/>
          <w:sz w:val="22"/>
          <w:szCs w:val="22"/>
        </w:rPr>
        <w:tab/>
      </w:r>
    </w:p>
    <w:p w14:paraId="4F33758E" w14:textId="14C5E02D" w:rsidR="00C66C55" w:rsidRPr="0009184A" w:rsidRDefault="00C66C55" w:rsidP="00C66C55">
      <w:pPr>
        <w:pStyle w:val="Prosttext"/>
        <w:ind w:left="2268" w:hanging="2268"/>
        <w:rPr>
          <w:rFonts w:asciiTheme="minorHAnsi" w:hAnsiTheme="minorHAnsi"/>
          <w:sz w:val="22"/>
          <w:szCs w:val="22"/>
        </w:rPr>
      </w:pPr>
      <w:r w:rsidRPr="00C861C1">
        <w:rPr>
          <w:rFonts w:asciiTheme="minorHAnsi" w:hAnsiTheme="minorHAnsi"/>
          <w:sz w:val="22"/>
          <w:szCs w:val="22"/>
        </w:rPr>
        <w:t xml:space="preserve">zastoupené: </w:t>
      </w:r>
      <w:r w:rsidRPr="00C861C1">
        <w:rPr>
          <w:rFonts w:asciiTheme="minorHAnsi" w:hAnsiTheme="minorHAnsi"/>
          <w:sz w:val="22"/>
          <w:szCs w:val="22"/>
        </w:rPr>
        <w:tab/>
      </w:r>
      <w:r w:rsidR="00890962" w:rsidRPr="00C861C1">
        <w:rPr>
          <w:rFonts w:asciiTheme="minorHAnsi" w:hAnsiTheme="minorHAnsi"/>
          <w:b/>
          <w:sz w:val="22"/>
          <w:szCs w:val="22"/>
          <w:lang w:eastAsia="cs-CZ"/>
        </w:rPr>
        <w:t>RN</w:t>
      </w:r>
      <w:r w:rsidRPr="00C861C1">
        <w:rPr>
          <w:rFonts w:asciiTheme="minorHAnsi" w:hAnsiTheme="minorHAnsi"/>
          <w:b/>
          <w:sz w:val="22"/>
          <w:szCs w:val="22"/>
          <w:lang w:eastAsia="cs-CZ"/>
        </w:rPr>
        <w:t xml:space="preserve">Dr. </w:t>
      </w:r>
      <w:r w:rsidR="00890962" w:rsidRPr="00C861C1">
        <w:rPr>
          <w:rFonts w:asciiTheme="minorHAnsi" w:hAnsiTheme="minorHAnsi"/>
          <w:b/>
          <w:sz w:val="22"/>
          <w:szCs w:val="22"/>
          <w:lang w:eastAsia="cs-CZ"/>
        </w:rPr>
        <w:t>Ing. Ivo Mackem</w:t>
      </w:r>
      <w:r w:rsidRPr="00C861C1">
        <w:rPr>
          <w:rFonts w:asciiTheme="minorHAnsi" w:hAnsiTheme="minorHAnsi"/>
          <w:b/>
          <w:sz w:val="22"/>
          <w:szCs w:val="22"/>
          <w:lang w:eastAsia="cs-CZ"/>
        </w:rPr>
        <w:t>, ředitel</w:t>
      </w:r>
      <w:r w:rsidR="00890962" w:rsidRPr="00C861C1">
        <w:rPr>
          <w:rFonts w:asciiTheme="minorHAnsi" w:hAnsiTheme="minorHAnsi"/>
          <w:b/>
          <w:sz w:val="22"/>
          <w:szCs w:val="22"/>
          <w:lang w:eastAsia="cs-CZ"/>
        </w:rPr>
        <w:t>em</w:t>
      </w:r>
    </w:p>
    <w:p w14:paraId="4F33758F" w14:textId="77777777" w:rsidR="00C66C55" w:rsidRPr="0009184A" w:rsidRDefault="00C66C55" w:rsidP="00C66C55">
      <w:pPr>
        <w:pStyle w:val="Prosttext"/>
        <w:ind w:left="2268" w:hanging="2268"/>
        <w:rPr>
          <w:rFonts w:asciiTheme="minorHAnsi" w:hAnsiTheme="minorHAnsi"/>
          <w:sz w:val="22"/>
          <w:szCs w:val="22"/>
        </w:rPr>
      </w:pPr>
      <w:r w:rsidRPr="0009184A">
        <w:rPr>
          <w:rFonts w:asciiTheme="minorHAnsi" w:hAnsiTheme="minorHAnsi"/>
          <w:sz w:val="22"/>
          <w:szCs w:val="22"/>
        </w:rPr>
        <w:t>(dále jen „</w:t>
      </w:r>
      <w:r w:rsidRPr="0009184A">
        <w:rPr>
          <w:rFonts w:asciiTheme="minorHAnsi" w:hAnsiTheme="minorHAnsi"/>
          <w:b/>
          <w:sz w:val="22"/>
          <w:szCs w:val="22"/>
        </w:rPr>
        <w:t>Objednatel</w:t>
      </w:r>
      <w:r w:rsidRPr="0009184A">
        <w:rPr>
          <w:rFonts w:asciiTheme="minorHAnsi" w:hAnsiTheme="minorHAnsi"/>
          <w:sz w:val="22"/>
          <w:szCs w:val="22"/>
        </w:rPr>
        <w:t>“)</w:t>
      </w:r>
    </w:p>
    <w:p w14:paraId="4F337590" w14:textId="77777777" w:rsidR="00C66C55" w:rsidRPr="0009184A" w:rsidRDefault="00C66C55" w:rsidP="00C66C55">
      <w:pPr>
        <w:ind w:left="2268" w:hanging="2268"/>
        <w:outlineLvl w:val="0"/>
        <w:rPr>
          <w:rFonts w:asciiTheme="minorHAnsi" w:hAnsiTheme="minorHAnsi"/>
          <w:b/>
          <w:sz w:val="22"/>
          <w:szCs w:val="22"/>
        </w:rPr>
      </w:pPr>
    </w:p>
    <w:p w14:paraId="4F337591" w14:textId="77777777" w:rsidR="00C66C55" w:rsidRPr="00135E0B" w:rsidRDefault="00C66C55" w:rsidP="00C66C55">
      <w:pPr>
        <w:ind w:left="2268" w:hanging="2268"/>
        <w:outlineLvl w:val="0"/>
        <w:rPr>
          <w:rFonts w:asciiTheme="minorHAnsi" w:hAnsiTheme="minorHAnsi"/>
          <w:bCs/>
          <w:sz w:val="22"/>
          <w:szCs w:val="22"/>
        </w:rPr>
      </w:pPr>
      <w:r w:rsidRPr="00135E0B">
        <w:rPr>
          <w:rFonts w:asciiTheme="minorHAnsi" w:hAnsiTheme="minorHAnsi"/>
          <w:bCs/>
          <w:sz w:val="22"/>
          <w:szCs w:val="22"/>
        </w:rPr>
        <w:t>a</w:t>
      </w:r>
    </w:p>
    <w:p w14:paraId="4F337592" w14:textId="77777777" w:rsidR="00C66C55" w:rsidRPr="0009184A" w:rsidRDefault="00C66C55" w:rsidP="00C66C55">
      <w:pPr>
        <w:ind w:left="2268" w:hanging="2268"/>
        <w:outlineLvl w:val="0"/>
        <w:rPr>
          <w:rFonts w:asciiTheme="minorHAnsi" w:hAnsiTheme="minorHAnsi"/>
          <w:sz w:val="22"/>
          <w:szCs w:val="22"/>
        </w:rPr>
      </w:pPr>
    </w:p>
    <w:p w14:paraId="4F337593" w14:textId="77777777" w:rsidR="00353CD3" w:rsidRPr="0009184A" w:rsidRDefault="00835D10" w:rsidP="00C66C55">
      <w:pPr>
        <w:pStyle w:val="Prosttext"/>
        <w:ind w:left="2268" w:hanging="2268"/>
        <w:rPr>
          <w:rFonts w:asciiTheme="minorHAnsi" w:hAnsiTheme="minorHAnsi"/>
          <w:b/>
          <w:sz w:val="22"/>
          <w:szCs w:val="22"/>
          <w:lang w:eastAsia="cs-CZ"/>
        </w:rPr>
      </w:pPr>
      <w:r w:rsidRPr="0009184A">
        <w:rPr>
          <w:rFonts w:asciiTheme="minorHAnsi" w:hAnsiTheme="minorHAnsi"/>
          <w:b/>
          <w:sz w:val="22"/>
          <w:szCs w:val="22"/>
          <w:lang w:eastAsia="cs-CZ"/>
        </w:rPr>
        <w:t>Akademie výtvarných umění v Praze</w:t>
      </w:r>
    </w:p>
    <w:p w14:paraId="4F337594" w14:textId="77777777" w:rsidR="00835D10" w:rsidRPr="0009184A" w:rsidRDefault="00C66C55" w:rsidP="00C66C55">
      <w:pPr>
        <w:pStyle w:val="Prosttext"/>
        <w:ind w:left="2268" w:hanging="2268"/>
        <w:rPr>
          <w:rFonts w:asciiTheme="minorHAnsi" w:hAnsiTheme="minorHAnsi"/>
          <w:b/>
          <w:sz w:val="22"/>
          <w:szCs w:val="22"/>
        </w:rPr>
      </w:pPr>
      <w:r w:rsidRPr="0009184A">
        <w:rPr>
          <w:rFonts w:asciiTheme="minorHAnsi" w:hAnsiTheme="minorHAnsi"/>
          <w:sz w:val="22"/>
          <w:szCs w:val="22"/>
        </w:rPr>
        <w:t>sídlo:</w:t>
      </w:r>
      <w:r w:rsidRPr="0009184A">
        <w:rPr>
          <w:rFonts w:asciiTheme="minorHAnsi" w:hAnsiTheme="minorHAnsi"/>
          <w:sz w:val="22"/>
          <w:szCs w:val="22"/>
        </w:rPr>
        <w:tab/>
      </w:r>
      <w:r w:rsidR="00835D10" w:rsidRPr="0009184A">
        <w:rPr>
          <w:rFonts w:asciiTheme="minorHAnsi" w:hAnsiTheme="minorHAnsi"/>
          <w:b/>
          <w:sz w:val="22"/>
          <w:szCs w:val="22"/>
        </w:rPr>
        <w:t>U Akademie 4, 170 00 Praha 7</w:t>
      </w:r>
    </w:p>
    <w:p w14:paraId="4F337595" w14:textId="77777777" w:rsidR="00835D10" w:rsidRPr="0009184A" w:rsidRDefault="00835D10" w:rsidP="00835D10">
      <w:pPr>
        <w:pStyle w:val="Prosttext"/>
        <w:ind w:left="2268" w:hanging="2268"/>
        <w:rPr>
          <w:rFonts w:asciiTheme="minorHAnsi" w:hAnsiTheme="minorHAnsi"/>
          <w:b/>
          <w:sz w:val="22"/>
          <w:szCs w:val="22"/>
        </w:rPr>
      </w:pPr>
      <w:r w:rsidRPr="0009184A">
        <w:rPr>
          <w:rFonts w:asciiTheme="minorHAnsi" w:hAnsiTheme="minorHAnsi"/>
          <w:sz w:val="22"/>
          <w:szCs w:val="22"/>
        </w:rPr>
        <w:t>IČO:</w:t>
      </w:r>
      <w:r w:rsidRPr="0009184A">
        <w:rPr>
          <w:rFonts w:asciiTheme="minorHAnsi" w:hAnsiTheme="minorHAnsi"/>
          <w:sz w:val="22"/>
          <w:szCs w:val="22"/>
        </w:rPr>
        <w:tab/>
      </w:r>
      <w:r w:rsidRPr="0009184A">
        <w:rPr>
          <w:rFonts w:asciiTheme="minorHAnsi" w:hAnsiTheme="minorHAnsi"/>
          <w:b/>
          <w:sz w:val="22"/>
          <w:szCs w:val="22"/>
        </w:rPr>
        <w:t>60461446</w:t>
      </w:r>
    </w:p>
    <w:p w14:paraId="4F337596" w14:textId="77777777" w:rsidR="00835D10" w:rsidRPr="0009184A" w:rsidRDefault="00835D10" w:rsidP="00835D10">
      <w:pPr>
        <w:pStyle w:val="Prosttext"/>
        <w:ind w:left="2268" w:hanging="2268"/>
        <w:rPr>
          <w:rFonts w:asciiTheme="minorHAnsi" w:hAnsiTheme="minorHAnsi"/>
          <w:b/>
          <w:sz w:val="22"/>
          <w:szCs w:val="22"/>
        </w:rPr>
      </w:pPr>
      <w:r w:rsidRPr="0009184A">
        <w:rPr>
          <w:rFonts w:asciiTheme="minorHAnsi" w:hAnsiTheme="minorHAnsi"/>
          <w:sz w:val="22"/>
          <w:szCs w:val="22"/>
        </w:rPr>
        <w:t>DIČ:</w:t>
      </w:r>
      <w:r w:rsidRPr="0009184A">
        <w:rPr>
          <w:rFonts w:asciiTheme="minorHAnsi" w:hAnsiTheme="minorHAnsi"/>
          <w:sz w:val="22"/>
          <w:szCs w:val="22"/>
        </w:rPr>
        <w:tab/>
      </w:r>
      <w:r w:rsidRPr="0009184A">
        <w:rPr>
          <w:rFonts w:asciiTheme="minorHAnsi" w:hAnsiTheme="minorHAnsi"/>
          <w:b/>
          <w:sz w:val="22"/>
          <w:szCs w:val="22"/>
        </w:rPr>
        <w:t>CZ 60461446</w:t>
      </w:r>
      <w:r w:rsidRPr="0009184A">
        <w:rPr>
          <w:rFonts w:asciiTheme="minorHAnsi" w:hAnsiTheme="minorHAnsi"/>
          <w:b/>
          <w:sz w:val="22"/>
          <w:szCs w:val="22"/>
        </w:rPr>
        <w:tab/>
      </w:r>
    </w:p>
    <w:p w14:paraId="4F337597" w14:textId="77777777" w:rsidR="00C66C55" w:rsidRPr="0009184A" w:rsidRDefault="00C66C55" w:rsidP="00C66C55">
      <w:pPr>
        <w:pStyle w:val="Prosttext"/>
        <w:ind w:left="2268" w:hanging="2268"/>
        <w:rPr>
          <w:rFonts w:asciiTheme="minorHAnsi" w:hAnsiTheme="minorHAnsi"/>
          <w:sz w:val="22"/>
          <w:szCs w:val="22"/>
        </w:rPr>
      </w:pPr>
      <w:r w:rsidRPr="0009184A">
        <w:rPr>
          <w:rFonts w:asciiTheme="minorHAnsi" w:hAnsiTheme="minorHAnsi"/>
          <w:sz w:val="22"/>
          <w:szCs w:val="22"/>
        </w:rPr>
        <w:t>plátce DPH</w:t>
      </w:r>
    </w:p>
    <w:p w14:paraId="07CAFB5A" w14:textId="77777777" w:rsidR="00E922F4" w:rsidRPr="00A630E1" w:rsidRDefault="00835D10" w:rsidP="00E922F4">
      <w:pPr>
        <w:pStyle w:val="Prosttext"/>
        <w:ind w:left="2268" w:hanging="2268"/>
        <w:rPr>
          <w:rFonts w:asciiTheme="minorHAnsi" w:hAnsiTheme="minorHAnsi"/>
          <w:b/>
          <w:bCs/>
          <w:sz w:val="22"/>
          <w:szCs w:val="22"/>
        </w:rPr>
      </w:pPr>
      <w:r w:rsidRPr="0009184A">
        <w:rPr>
          <w:rFonts w:asciiTheme="minorHAnsi" w:hAnsiTheme="minorHAnsi"/>
          <w:sz w:val="22"/>
          <w:szCs w:val="22"/>
        </w:rPr>
        <w:t>zastoupeným:</w:t>
      </w:r>
      <w:r w:rsidRPr="0009184A">
        <w:rPr>
          <w:rFonts w:asciiTheme="minorHAnsi" w:hAnsiTheme="minorHAnsi"/>
          <w:sz w:val="22"/>
          <w:szCs w:val="22"/>
        </w:rPr>
        <w:tab/>
      </w:r>
      <w:r w:rsidR="003576FD" w:rsidRPr="00A630E1">
        <w:rPr>
          <w:rFonts w:asciiTheme="minorHAnsi" w:hAnsiTheme="minorHAnsi"/>
          <w:b/>
          <w:bCs/>
          <w:sz w:val="22"/>
          <w:szCs w:val="22"/>
        </w:rPr>
        <w:t>PhDr. Evženem Mrázkem, kvestorem školy</w:t>
      </w:r>
      <w:r w:rsidR="006F6A5F" w:rsidRPr="00A630E1">
        <w:rPr>
          <w:rFonts w:asciiTheme="minorHAnsi" w:hAnsiTheme="minorHAnsi"/>
          <w:b/>
          <w:bCs/>
          <w:sz w:val="22"/>
          <w:szCs w:val="22"/>
        </w:rPr>
        <w:t>, ve věcech smluvních</w:t>
      </w:r>
    </w:p>
    <w:p w14:paraId="081547B6" w14:textId="03EC3B94" w:rsidR="006F6A5F" w:rsidRPr="00A630E1" w:rsidRDefault="00E922F4" w:rsidP="00E922F4">
      <w:pPr>
        <w:pStyle w:val="Prosttext"/>
        <w:ind w:left="2268" w:hanging="144"/>
        <w:rPr>
          <w:rFonts w:asciiTheme="minorHAnsi" w:hAnsiTheme="minorHAnsi"/>
          <w:b/>
          <w:bCs/>
          <w:sz w:val="22"/>
          <w:szCs w:val="22"/>
        </w:rPr>
      </w:pPr>
      <w:r w:rsidRPr="00A630E1">
        <w:rPr>
          <w:rFonts w:asciiTheme="minorHAnsi" w:hAnsiTheme="minorHAnsi"/>
          <w:b/>
          <w:bCs/>
          <w:sz w:val="22"/>
          <w:szCs w:val="22"/>
        </w:rPr>
        <w:t xml:space="preserve">   </w:t>
      </w:r>
      <w:r w:rsidR="00AE38AD" w:rsidRPr="00A630E1">
        <w:rPr>
          <w:rFonts w:asciiTheme="minorHAnsi" w:hAnsiTheme="minorHAnsi" w:cs="Arial"/>
          <w:b/>
          <w:bCs/>
          <w:sz w:val="22"/>
          <w:szCs w:val="22"/>
        </w:rPr>
        <w:t xml:space="preserve">doc. MgA. Adam Pokorný Ph.D., </w:t>
      </w:r>
      <w:proofErr w:type="spellStart"/>
      <w:r w:rsidR="00AE38AD" w:rsidRPr="00A630E1">
        <w:rPr>
          <w:rFonts w:asciiTheme="minorHAnsi" w:hAnsiTheme="minorHAnsi" w:cs="Arial"/>
          <w:b/>
          <w:bCs/>
          <w:sz w:val="22"/>
          <w:szCs w:val="22"/>
        </w:rPr>
        <w:t>v</w:t>
      </w:r>
      <w:r w:rsidR="006F6A5F" w:rsidRPr="00A630E1">
        <w:rPr>
          <w:rFonts w:asciiTheme="minorHAnsi" w:hAnsiTheme="minorHAnsi" w:cs="Arial"/>
          <w:b/>
          <w:bCs/>
          <w:sz w:val="22"/>
          <w:szCs w:val="22"/>
        </w:rPr>
        <w:t>ed</w:t>
      </w:r>
      <w:proofErr w:type="spellEnd"/>
      <w:r w:rsidR="006F6A5F" w:rsidRPr="00A630E1">
        <w:rPr>
          <w:rFonts w:asciiTheme="minorHAnsi" w:hAnsiTheme="minorHAnsi" w:cs="Arial"/>
          <w:b/>
          <w:bCs/>
          <w:sz w:val="22"/>
          <w:szCs w:val="22"/>
        </w:rPr>
        <w:t>. pedagog Ateliéru restaurování výtvar. děl malíř.</w:t>
      </w:r>
      <w:r w:rsidR="002E3B2A" w:rsidRPr="00A630E1">
        <w:rPr>
          <w:rFonts w:asciiTheme="minorHAnsi" w:hAnsiTheme="minorHAnsi" w:cs="Arial"/>
          <w:b/>
          <w:bCs/>
          <w:sz w:val="22"/>
          <w:szCs w:val="22"/>
        </w:rPr>
        <w:t xml:space="preserve"> </w:t>
      </w:r>
      <w:r w:rsidR="006F6A5F" w:rsidRPr="00A630E1">
        <w:rPr>
          <w:rFonts w:asciiTheme="minorHAnsi" w:hAnsiTheme="minorHAnsi" w:cs="Arial"/>
          <w:b/>
          <w:bCs/>
          <w:sz w:val="22"/>
          <w:szCs w:val="22"/>
        </w:rPr>
        <w:t>a polychrom. plastik, ve věcech odborných</w:t>
      </w:r>
    </w:p>
    <w:p w14:paraId="4F337599" w14:textId="7564943E" w:rsidR="00835D10" w:rsidRPr="0009184A" w:rsidRDefault="00835D10" w:rsidP="00835D10">
      <w:pPr>
        <w:pStyle w:val="Prosttext"/>
        <w:ind w:left="2268" w:hanging="2268"/>
        <w:rPr>
          <w:rFonts w:asciiTheme="minorHAnsi" w:hAnsiTheme="minorHAnsi"/>
          <w:b/>
          <w:sz w:val="22"/>
          <w:szCs w:val="22"/>
        </w:rPr>
      </w:pPr>
      <w:r w:rsidRPr="0009184A">
        <w:rPr>
          <w:rFonts w:asciiTheme="minorHAnsi" w:hAnsiTheme="minorHAnsi"/>
          <w:sz w:val="22"/>
          <w:szCs w:val="22"/>
        </w:rPr>
        <w:t xml:space="preserve">bankovní spojení: </w:t>
      </w:r>
      <w:r w:rsidRPr="0009184A">
        <w:rPr>
          <w:rFonts w:asciiTheme="minorHAnsi" w:hAnsiTheme="minorHAnsi"/>
          <w:sz w:val="22"/>
          <w:szCs w:val="22"/>
        </w:rPr>
        <w:tab/>
      </w:r>
      <w:r w:rsidRPr="0009184A">
        <w:rPr>
          <w:rFonts w:asciiTheme="minorHAnsi" w:hAnsiTheme="minorHAnsi"/>
          <w:b/>
          <w:sz w:val="22"/>
          <w:szCs w:val="22"/>
        </w:rPr>
        <w:t xml:space="preserve"> </w:t>
      </w:r>
    </w:p>
    <w:p w14:paraId="4F33759A" w14:textId="77777777" w:rsidR="00C66C55" w:rsidRPr="0009184A" w:rsidRDefault="00C66C55" w:rsidP="00C66C55">
      <w:pPr>
        <w:pStyle w:val="Prosttext"/>
        <w:ind w:left="2268" w:hanging="2268"/>
        <w:rPr>
          <w:rFonts w:asciiTheme="minorHAnsi" w:hAnsiTheme="minorHAnsi"/>
          <w:sz w:val="22"/>
          <w:szCs w:val="22"/>
        </w:rPr>
      </w:pPr>
      <w:r w:rsidRPr="0009184A">
        <w:rPr>
          <w:rFonts w:asciiTheme="minorHAnsi" w:hAnsiTheme="minorHAnsi"/>
          <w:sz w:val="22"/>
          <w:szCs w:val="22"/>
        </w:rPr>
        <w:t>(dále jen „</w:t>
      </w:r>
      <w:r w:rsidRPr="0009184A">
        <w:rPr>
          <w:rFonts w:asciiTheme="minorHAnsi" w:hAnsiTheme="minorHAnsi"/>
          <w:b/>
          <w:sz w:val="22"/>
          <w:szCs w:val="22"/>
        </w:rPr>
        <w:t>Zhotovitel</w:t>
      </w:r>
      <w:r w:rsidRPr="0009184A">
        <w:rPr>
          <w:rFonts w:asciiTheme="minorHAnsi" w:hAnsiTheme="minorHAnsi"/>
          <w:sz w:val="22"/>
          <w:szCs w:val="22"/>
        </w:rPr>
        <w:t>“)</w:t>
      </w:r>
    </w:p>
    <w:p w14:paraId="4F33759B" w14:textId="77777777" w:rsidR="00835D10" w:rsidRPr="0009184A" w:rsidRDefault="00835D10" w:rsidP="00835D10">
      <w:pPr>
        <w:pStyle w:val="Prosttext"/>
        <w:ind w:left="2127" w:hanging="2127"/>
        <w:rPr>
          <w:rFonts w:asciiTheme="minorHAnsi" w:hAnsiTheme="minorHAnsi"/>
          <w:sz w:val="22"/>
          <w:szCs w:val="22"/>
          <w:lang w:eastAsia="cs-CZ"/>
        </w:rPr>
      </w:pPr>
      <w:r w:rsidRPr="0009184A">
        <w:rPr>
          <w:rFonts w:asciiTheme="minorHAnsi" w:hAnsiTheme="minorHAnsi"/>
          <w:spacing w:val="-2"/>
          <w:sz w:val="22"/>
          <w:szCs w:val="22"/>
        </w:rPr>
        <w:tab/>
      </w:r>
    </w:p>
    <w:p w14:paraId="4F33759D" w14:textId="77777777" w:rsidR="00C66C55" w:rsidRPr="0009184A" w:rsidRDefault="00C66C55" w:rsidP="00C66C55">
      <w:pPr>
        <w:rPr>
          <w:rFonts w:asciiTheme="minorHAnsi" w:hAnsiTheme="minorHAnsi"/>
          <w:sz w:val="22"/>
          <w:szCs w:val="22"/>
        </w:rPr>
      </w:pPr>
    </w:p>
    <w:p w14:paraId="4F33759E" w14:textId="77777777" w:rsidR="00C66C55" w:rsidRPr="0009184A" w:rsidRDefault="00C66C55" w:rsidP="00C66C55">
      <w:pPr>
        <w:jc w:val="center"/>
        <w:rPr>
          <w:rFonts w:asciiTheme="minorHAnsi" w:hAnsiTheme="minorHAnsi"/>
          <w:b/>
          <w:sz w:val="22"/>
          <w:szCs w:val="22"/>
        </w:rPr>
      </w:pPr>
      <w:r w:rsidRPr="0009184A">
        <w:rPr>
          <w:rFonts w:asciiTheme="minorHAnsi" w:hAnsiTheme="minorHAnsi"/>
          <w:b/>
          <w:sz w:val="22"/>
          <w:szCs w:val="22"/>
        </w:rPr>
        <w:t>Preambule</w:t>
      </w:r>
    </w:p>
    <w:p w14:paraId="4F33759F" w14:textId="524A6720" w:rsidR="00C66C55" w:rsidRPr="0009184A" w:rsidRDefault="00C66C55" w:rsidP="00C66C55">
      <w:pPr>
        <w:spacing w:before="120"/>
        <w:jc w:val="both"/>
        <w:rPr>
          <w:rFonts w:asciiTheme="minorHAnsi" w:hAnsiTheme="minorHAnsi"/>
          <w:sz w:val="22"/>
          <w:szCs w:val="22"/>
        </w:rPr>
      </w:pPr>
      <w:r w:rsidRPr="0009184A">
        <w:rPr>
          <w:rFonts w:asciiTheme="minorHAnsi" w:hAnsiTheme="minorHAnsi"/>
          <w:sz w:val="22"/>
          <w:szCs w:val="22"/>
        </w:rPr>
        <w:t>Touto smlouvou sjednávají smluvní strany podmínky provedení restaurátorských prací na předmět</w:t>
      </w:r>
      <w:r w:rsidR="00D219EA">
        <w:rPr>
          <w:rFonts w:asciiTheme="minorHAnsi" w:hAnsiTheme="minorHAnsi"/>
          <w:sz w:val="22"/>
          <w:szCs w:val="22"/>
        </w:rPr>
        <w:t>u</w:t>
      </w:r>
      <w:r w:rsidRPr="0009184A">
        <w:rPr>
          <w:rFonts w:asciiTheme="minorHAnsi" w:hAnsiTheme="minorHAnsi"/>
          <w:sz w:val="22"/>
          <w:szCs w:val="22"/>
        </w:rPr>
        <w:t xml:space="preserve">. </w:t>
      </w:r>
    </w:p>
    <w:p w14:paraId="4F3375A0"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sz w:val="22"/>
          <w:szCs w:val="22"/>
        </w:rPr>
      </w:pPr>
      <w:r w:rsidRPr="0009184A">
        <w:rPr>
          <w:rFonts w:asciiTheme="minorHAnsi" w:hAnsiTheme="minorHAnsi"/>
          <w:b/>
          <w:sz w:val="22"/>
          <w:szCs w:val="22"/>
        </w:rPr>
        <w:t xml:space="preserve">Předmět </w:t>
      </w:r>
      <w:r w:rsidRPr="0009184A">
        <w:rPr>
          <w:rFonts w:asciiTheme="minorHAnsi" w:hAnsiTheme="minorHAnsi" w:cs="Arial"/>
          <w:b/>
          <w:sz w:val="22"/>
          <w:szCs w:val="22"/>
        </w:rPr>
        <w:t>smlouvy</w:t>
      </w:r>
      <w:r w:rsidRPr="0009184A">
        <w:rPr>
          <w:rFonts w:asciiTheme="minorHAnsi" w:hAnsiTheme="minorHAnsi"/>
          <w:b/>
          <w:sz w:val="22"/>
          <w:szCs w:val="22"/>
        </w:rPr>
        <w:t>:</w:t>
      </w:r>
      <w:r w:rsidRPr="0009184A">
        <w:rPr>
          <w:rFonts w:asciiTheme="minorHAnsi" w:hAnsiTheme="minorHAnsi"/>
          <w:sz w:val="22"/>
          <w:szCs w:val="22"/>
        </w:rPr>
        <w:t xml:space="preserve"> </w:t>
      </w:r>
    </w:p>
    <w:p w14:paraId="4F3375A1" w14:textId="77777777" w:rsidR="00C66C55" w:rsidRPr="00AE38AD" w:rsidRDefault="00C66C55" w:rsidP="00C66C55">
      <w:pPr>
        <w:numPr>
          <w:ilvl w:val="0"/>
          <w:numId w:val="22"/>
        </w:numPr>
        <w:spacing w:before="120"/>
        <w:ind w:left="357" w:hanging="357"/>
        <w:jc w:val="both"/>
        <w:rPr>
          <w:rFonts w:asciiTheme="minorHAnsi" w:hAnsiTheme="minorHAnsi"/>
          <w:sz w:val="22"/>
          <w:szCs w:val="22"/>
        </w:rPr>
      </w:pPr>
      <w:r w:rsidRPr="00AE38AD">
        <w:rPr>
          <w:rFonts w:asciiTheme="minorHAnsi" w:hAnsiTheme="minorHAnsi"/>
          <w:sz w:val="22"/>
          <w:szCs w:val="22"/>
        </w:rPr>
        <w:t>Zhotovitel se zavazuje pro Objednatele zhotovit dílo v následujícím rozsahu:</w:t>
      </w:r>
    </w:p>
    <w:p w14:paraId="36C60256" w14:textId="77777777" w:rsidR="00E37B4C" w:rsidRPr="00AE38AD" w:rsidRDefault="00E37B4C" w:rsidP="00353CD3">
      <w:pPr>
        <w:numPr>
          <w:ilvl w:val="0"/>
          <w:numId w:val="13"/>
        </w:numPr>
        <w:jc w:val="both"/>
        <w:rPr>
          <w:rFonts w:asciiTheme="minorHAnsi" w:hAnsiTheme="minorHAnsi"/>
          <w:sz w:val="22"/>
          <w:szCs w:val="22"/>
        </w:rPr>
      </w:pPr>
      <w:r w:rsidRPr="00AE38AD">
        <w:rPr>
          <w:rFonts w:asciiTheme="minorHAnsi" w:hAnsiTheme="minorHAnsi"/>
          <w:sz w:val="22"/>
          <w:szCs w:val="22"/>
        </w:rPr>
        <w:t>p</w:t>
      </w:r>
      <w:r w:rsidR="009D7FA7" w:rsidRPr="00AE38AD">
        <w:rPr>
          <w:rFonts w:asciiTheme="minorHAnsi" w:hAnsiTheme="minorHAnsi"/>
          <w:sz w:val="22"/>
          <w:szCs w:val="22"/>
        </w:rPr>
        <w:t xml:space="preserve">rovést restaurátorský průzkum, </w:t>
      </w:r>
    </w:p>
    <w:p w14:paraId="729D46FD" w14:textId="77777777" w:rsidR="00E37B4C" w:rsidRPr="00AE38AD" w:rsidRDefault="009D7FA7" w:rsidP="00353CD3">
      <w:pPr>
        <w:numPr>
          <w:ilvl w:val="0"/>
          <w:numId w:val="13"/>
        </w:numPr>
        <w:jc w:val="both"/>
        <w:rPr>
          <w:rFonts w:asciiTheme="minorHAnsi" w:hAnsiTheme="minorHAnsi"/>
          <w:sz w:val="22"/>
          <w:szCs w:val="22"/>
        </w:rPr>
      </w:pPr>
      <w:r w:rsidRPr="00AE38AD">
        <w:rPr>
          <w:rFonts w:asciiTheme="minorHAnsi" w:hAnsiTheme="minorHAnsi"/>
          <w:sz w:val="22"/>
          <w:szCs w:val="22"/>
        </w:rPr>
        <w:t xml:space="preserve">laboratorní průzkum, </w:t>
      </w:r>
    </w:p>
    <w:p w14:paraId="6078D6A4" w14:textId="50488192" w:rsidR="00E37B4C" w:rsidRPr="00AE38AD" w:rsidRDefault="00B71441" w:rsidP="00353CD3">
      <w:pPr>
        <w:numPr>
          <w:ilvl w:val="0"/>
          <w:numId w:val="13"/>
        </w:numPr>
        <w:jc w:val="both"/>
        <w:rPr>
          <w:rFonts w:asciiTheme="minorHAnsi" w:hAnsiTheme="minorHAnsi"/>
          <w:sz w:val="22"/>
          <w:szCs w:val="22"/>
        </w:rPr>
      </w:pPr>
      <w:r w:rsidRPr="00AE38AD">
        <w:rPr>
          <w:rFonts w:asciiTheme="minorHAnsi" w:hAnsiTheme="minorHAnsi"/>
          <w:sz w:val="22"/>
          <w:szCs w:val="22"/>
        </w:rPr>
        <w:t>konzervaci</w:t>
      </w:r>
      <w:r w:rsidR="00BE5253" w:rsidRPr="00AE38AD">
        <w:rPr>
          <w:rFonts w:asciiTheme="minorHAnsi" w:hAnsiTheme="minorHAnsi"/>
          <w:sz w:val="22"/>
          <w:szCs w:val="22"/>
        </w:rPr>
        <w:t>,</w:t>
      </w:r>
      <w:r w:rsidR="009D7FA7" w:rsidRPr="00AE38AD">
        <w:rPr>
          <w:rFonts w:asciiTheme="minorHAnsi" w:hAnsiTheme="minorHAnsi"/>
          <w:sz w:val="22"/>
          <w:szCs w:val="22"/>
        </w:rPr>
        <w:t xml:space="preserve"> </w:t>
      </w:r>
    </w:p>
    <w:p w14:paraId="6C4703E2" w14:textId="77777777" w:rsidR="00E37B4C" w:rsidRPr="00AE38AD" w:rsidRDefault="009D7FA7" w:rsidP="00353CD3">
      <w:pPr>
        <w:numPr>
          <w:ilvl w:val="0"/>
          <w:numId w:val="13"/>
        </w:numPr>
        <w:jc w:val="both"/>
        <w:rPr>
          <w:rFonts w:asciiTheme="minorHAnsi" w:hAnsiTheme="minorHAnsi"/>
          <w:sz w:val="22"/>
          <w:szCs w:val="22"/>
        </w:rPr>
      </w:pPr>
      <w:r w:rsidRPr="00AE38AD">
        <w:rPr>
          <w:rFonts w:asciiTheme="minorHAnsi" w:hAnsiTheme="minorHAnsi"/>
          <w:sz w:val="22"/>
          <w:szCs w:val="22"/>
        </w:rPr>
        <w:t>vyhotovení ochranného krytu</w:t>
      </w:r>
      <w:r w:rsidR="00E37B4C" w:rsidRPr="00AE38AD">
        <w:rPr>
          <w:rFonts w:asciiTheme="minorHAnsi" w:hAnsiTheme="minorHAnsi"/>
          <w:sz w:val="22"/>
          <w:szCs w:val="22"/>
        </w:rPr>
        <w:t xml:space="preserve"> </w:t>
      </w:r>
      <w:r w:rsidRPr="00AE38AD">
        <w:rPr>
          <w:rFonts w:asciiTheme="minorHAnsi" w:hAnsiTheme="minorHAnsi"/>
          <w:sz w:val="22"/>
          <w:szCs w:val="22"/>
        </w:rPr>
        <w:t>(ochranné bedny pro uložení předmětu</w:t>
      </w:r>
      <w:r w:rsidR="00E37B4C" w:rsidRPr="00AE38AD">
        <w:rPr>
          <w:rFonts w:asciiTheme="minorHAnsi" w:hAnsiTheme="minorHAnsi"/>
          <w:sz w:val="22"/>
          <w:szCs w:val="22"/>
        </w:rPr>
        <w:t xml:space="preserve"> a adjustaci, </w:t>
      </w:r>
    </w:p>
    <w:p w14:paraId="4F3375A2" w14:textId="79831132" w:rsidR="00835D10" w:rsidRPr="00AE38AD" w:rsidRDefault="00E37B4C" w:rsidP="00353CD3">
      <w:pPr>
        <w:numPr>
          <w:ilvl w:val="0"/>
          <w:numId w:val="13"/>
        </w:numPr>
        <w:jc w:val="both"/>
        <w:rPr>
          <w:rFonts w:asciiTheme="minorHAnsi" w:hAnsiTheme="minorHAnsi"/>
          <w:sz w:val="22"/>
          <w:szCs w:val="22"/>
        </w:rPr>
      </w:pPr>
      <w:r w:rsidRPr="00AE38AD">
        <w:rPr>
          <w:rFonts w:asciiTheme="minorHAnsi" w:hAnsiTheme="minorHAnsi"/>
          <w:sz w:val="22"/>
          <w:szCs w:val="22"/>
        </w:rPr>
        <w:t xml:space="preserve">předat Objednateli </w:t>
      </w:r>
      <w:r w:rsidR="00C66C55" w:rsidRPr="00AE38AD">
        <w:rPr>
          <w:rFonts w:asciiTheme="minorHAnsi" w:hAnsiTheme="minorHAnsi"/>
          <w:sz w:val="22"/>
          <w:szCs w:val="22"/>
        </w:rPr>
        <w:t>v termínu dle této smlouvy restaurovan</w:t>
      </w:r>
      <w:r w:rsidRPr="00AE38AD">
        <w:rPr>
          <w:rFonts w:asciiTheme="minorHAnsi" w:hAnsiTheme="minorHAnsi"/>
          <w:sz w:val="22"/>
          <w:szCs w:val="22"/>
        </w:rPr>
        <w:t>ý</w:t>
      </w:r>
      <w:r w:rsidR="00C66C55" w:rsidRPr="00AE38AD">
        <w:rPr>
          <w:rFonts w:asciiTheme="minorHAnsi" w:hAnsiTheme="minorHAnsi"/>
          <w:sz w:val="22"/>
          <w:szCs w:val="22"/>
        </w:rPr>
        <w:t xml:space="preserve"> sbírkov</w:t>
      </w:r>
      <w:r w:rsidRPr="00AE38AD">
        <w:rPr>
          <w:rFonts w:asciiTheme="minorHAnsi" w:hAnsiTheme="minorHAnsi"/>
          <w:sz w:val="22"/>
          <w:szCs w:val="22"/>
        </w:rPr>
        <w:t>ý</w:t>
      </w:r>
      <w:r w:rsidR="00C66C55" w:rsidRPr="00AE38AD">
        <w:rPr>
          <w:rFonts w:asciiTheme="minorHAnsi" w:hAnsiTheme="minorHAnsi"/>
          <w:sz w:val="22"/>
          <w:szCs w:val="22"/>
        </w:rPr>
        <w:t xml:space="preserve"> předmět</w:t>
      </w:r>
      <w:r w:rsidRPr="00AE38AD">
        <w:rPr>
          <w:rFonts w:asciiTheme="minorHAnsi" w:hAnsiTheme="minorHAnsi"/>
          <w:sz w:val="22"/>
          <w:szCs w:val="22"/>
        </w:rPr>
        <w:t>:</w:t>
      </w:r>
      <w:r w:rsidR="00C66C55" w:rsidRPr="00AE38AD">
        <w:rPr>
          <w:rFonts w:asciiTheme="minorHAnsi" w:hAnsiTheme="minorHAnsi"/>
          <w:sz w:val="22"/>
          <w:szCs w:val="22"/>
        </w:rPr>
        <w:t xml:space="preserve"> </w:t>
      </w:r>
    </w:p>
    <w:p w14:paraId="4F3375A4" w14:textId="3AA5F947" w:rsidR="00C66C55" w:rsidRPr="00AE38AD" w:rsidRDefault="00C66C55" w:rsidP="002B0AE6">
      <w:pPr>
        <w:pStyle w:val="Odstavecseseznamem"/>
        <w:numPr>
          <w:ilvl w:val="0"/>
          <w:numId w:val="37"/>
        </w:numPr>
        <w:jc w:val="both"/>
        <w:rPr>
          <w:rFonts w:asciiTheme="minorHAnsi" w:hAnsiTheme="minorHAnsi"/>
          <w:sz w:val="22"/>
          <w:szCs w:val="22"/>
        </w:rPr>
      </w:pPr>
      <w:proofErr w:type="spellStart"/>
      <w:r w:rsidRPr="00AE38AD">
        <w:rPr>
          <w:rFonts w:asciiTheme="minorHAnsi" w:hAnsiTheme="minorHAnsi"/>
          <w:b/>
          <w:bCs/>
          <w:i/>
          <w:iCs/>
          <w:sz w:val="22"/>
          <w:szCs w:val="22"/>
        </w:rPr>
        <w:t>inv</w:t>
      </w:r>
      <w:proofErr w:type="spellEnd"/>
      <w:r w:rsidRPr="00AE38AD">
        <w:rPr>
          <w:rFonts w:asciiTheme="minorHAnsi" w:hAnsiTheme="minorHAnsi"/>
          <w:b/>
          <w:bCs/>
          <w:i/>
          <w:iCs/>
          <w:sz w:val="22"/>
          <w:szCs w:val="22"/>
        </w:rPr>
        <w:t>.</w:t>
      </w:r>
      <w:r w:rsidR="00835D10" w:rsidRPr="00AE38AD">
        <w:rPr>
          <w:rFonts w:asciiTheme="minorHAnsi" w:hAnsiTheme="minorHAnsi"/>
          <w:b/>
          <w:bCs/>
          <w:i/>
          <w:iCs/>
          <w:sz w:val="22"/>
          <w:szCs w:val="22"/>
        </w:rPr>
        <w:t xml:space="preserve"> </w:t>
      </w:r>
      <w:r w:rsidRPr="00AE38AD">
        <w:rPr>
          <w:rFonts w:asciiTheme="minorHAnsi" w:hAnsiTheme="minorHAnsi"/>
          <w:b/>
          <w:bCs/>
          <w:i/>
          <w:iCs/>
          <w:sz w:val="22"/>
          <w:szCs w:val="22"/>
        </w:rPr>
        <w:t>č.</w:t>
      </w:r>
      <w:r w:rsidR="00835D10" w:rsidRPr="00AE38AD">
        <w:rPr>
          <w:rFonts w:asciiTheme="minorHAnsi" w:hAnsiTheme="minorHAnsi"/>
          <w:b/>
          <w:bCs/>
          <w:i/>
          <w:iCs/>
          <w:sz w:val="22"/>
          <w:szCs w:val="22"/>
        </w:rPr>
        <w:t xml:space="preserve"> H</w:t>
      </w:r>
      <w:r w:rsidR="005A7455" w:rsidRPr="00AE38AD">
        <w:rPr>
          <w:rFonts w:asciiTheme="minorHAnsi" w:hAnsiTheme="minorHAnsi"/>
          <w:b/>
          <w:bCs/>
          <w:i/>
          <w:iCs/>
          <w:sz w:val="22"/>
          <w:szCs w:val="22"/>
        </w:rPr>
        <w:t xml:space="preserve"> 178 374 Fragment nástěnné malby s postavou se svatozáří, transfer</w:t>
      </w:r>
      <w:r w:rsidR="00B71441" w:rsidRPr="00AE38AD">
        <w:rPr>
          <w:rFonts w:asciiTheme="minorHAnsi" w:hAnsiTheme="minorHAnsi"/>
          <w:b/>
          <w:bCs/>
          <w:i/>
          <w:iCs/>
          <w:sz w:val="22"/>
          <w:szCs w:val="22"/>
        </w:rPr>
        <w:t>, 14.- 15. století (?), 116x81 cm</w:t>
      </w:r>
      <w:r w:rsidR="000A47B8" w:rsidRPr="00AE38AD">
        <w:rPr>
          <w:rFonts w:asciiTheme="minorHAnsi" w:hAnsiTheme="minorHAnsi"/>
          <w:sz w:val="22"/>
          <w:szCs w:val="22"/>
        </w:rPr>
        <w:t xml:space="preserve"> </w:t>
      </w:r>
      <w:r w:rsidR="00353CD3" w:rsidRPr="00AE38AD">
        <w:rPr>
          <w:rFonts w:asciiTheme="minorHAnsi" w:hAnsiTheme="minorHAnsi"/>
          <w:sz w:val="22"/>
          <w:szCs w:val="22"/>
        </w:rPr>
        <w:t>(</w:t>
      </w:r>
      <w:r w:rsidRPr="00AE38AD">
        <w:rPr>
          <w:rFonts w:asciiTheme="minorHAnsi" w:hAnsiTheme="minorHAnsi"/>
          <w:sz w:val="22"/>
          <w:szCs w:val="22"/>
        </w:rPr>
        <w:t>dále jen „</w:t>
      </w:r>
      <w:r w:rsidRPr="00AE38AD">
        <w:rPr>
          <w:rFonts w:asciiTheme="minorHAnsi" w:hAnsiTheme="minorHAnsi"/>
          <w:b/>
          <w:sz w:val="22"/>
          <w:szCs w:val="22"/>
        </w:rPr>
        <w:t>předmět</w:t>
      </w:r>
      <w:r w:rsidRPr="00AE38AD">
        <w:rPr>
          <w:rFonts w:asciiTheme="minorHAnsi" w:hAnsiTheme="minorHAnsi"/>
          <w:sz w:val="22"/>
          <w:szCs w:val="22"/>
        </w:rPr>
        <w:t xml:space="preserve">“) </w:t>
      </w:r>
    </w:p>
    <w:p w14:paraId="4F3375A5" w14:textId="693672AB" w:rsidR="00C66C55" w:rsidRPr="00AE38AD" w:rsidRDefault="00E44D59" w:rsidP="00C66C55">
      <w:pPr>
        <w:numPr>
          <w:ilvl w:val="0"/>
          <w:numId w:val="13"/>
        </w:numPr>
        <w:jc w:val="both"/>
        <w:rPr>
          <w:rFonts w:asciiTheme="minorHAnsi" w:hAnsiTheme="minorHAnsi" w:cs="Arial"/>
          <w:b/>
          <w:sz w:val="22"/>
          <w:szCs w:val="22"/>
        </w:rPr>
      </w:pPr>
      <w:r w:rsidRPr="00AE38AD">
        <w:rPr>
          <w:rFonts w:asciiTheme="minorHAnsi" w:hAnsiTheme="minorHAnsi"/>
          <w:sz w:val="22"/>
          <w:szCs w:val="22"/>
        </w:rPr>
        <w:t xml:space="preserve">konečný způsob </w:t>
      </w:r>
      <w:r w:rsidR="00C66C55" w:rsidRPr="00AE38AD">
        <w:rPr>
          <w:rFonts w:asciiTheme="minorHAnsi" w:hAnsiTheme="minorHAnsi"/>
          <w:sz w:val="22"/>
          <w:szCs w:val="22"/>
        </w:rPr>
        <w:t xml:space="preserve">restaurování bude </w:t>
      </w:r>
      <w:r w:rsidR="00BE5253" w:rsidRPr="00AE38AD">
        <w:rPr>
          <w:rFonts w:asciiTheme="minorHAnsi" w:hAnsiTheme="minorHAnsi"/>
          <w:sz w:val="22"/>
          <w:szCs w:val="22"/>
        </w:rPr>
        <w:t xml:space="preserve">smluvními stranami </w:t>
      </w:r>
      <w:r w:rsidR="0006162D" w:rsidRPr="00AE38AD">
        <w:rPr>
          <w:rFonts w:asciiTheme="minorHAnsi" w:hAnsiTheme="minorHAnsi"/>
          <w:sz w:val="22"/>
          <w:szCs w:val="22"/>
        </w:rPr>
        <w:t>schválen při odborných konzultacích</w:t>
      </w:r>
      <w:r w:rsidR="00BE5253" w:rsidRPr="00AE38AD">
        <w:rPr>
          <w:rFonts w:asciiTheme="minorHAnsi" w:hAnsiTheme="minorHAnsi"/>
          <w:sz w:val="22"/>
          <w:szCs w:val="22"/>
        </w:rPr>
        <w:t>,</w:t>
      </w:r>
      <w:r w:rsidR="0006162D" w:rsidRPr="00AE38AD">
        <w:rPr>
          <w:rFonts w:asciiTheme="minorHAnsi" w:hAnsiTheme="minorHAnsi"/>
          <w:sz w:val="22"/>
          <w:szCs w:val="22"/>
        </w:rPr>
        <w:t xml:space="preserve"> po provedení restaurátorského průzkumu</w:t>
      </w:r>
      <w:r w:rsidR="00BE5253" w:rsidRPr="00AE38AD">
        <w:rPr>
          <w:rFonts w:asciiTheme="minorHAnsi" w:hAnsiTheme="minorHAnsi"/>
          <w:sz w:val="22"/>
          <w:szCs w:val="22"/>
        </w:rPr>
        <w:t>,</w:t>
      </w:r>
      <w:r w:rsidR="0006162D" w:rsidRPr="00AE38AD">
        <w:rPr>
          <w:rFonts w:asciiTheme="minorHAnsi" w:hAnsiTheme="minorHAnsi"/>
          <w:sz w:val="22"/>
          <w:szCs w:val="22"/>
        </w:rPr>
        <w:t xml:space="preserve"> </w:t>
      </w:r>
      <w:r w:rsidR="00A56DEB" w:rsidRPr="00AE38AD">
        <w:rPr>
          <w:rFonts w:asciiTheme="minorHAnsi" w:hAnsiTheme="minorHAnsi"/>
          <w:sz w:val="22"/>
          <w:szCs w:val="22"/>
        </w:rPr>
        <w:t xml:space="preserve">na </w:t>
      </w:r>
      <w:r w:rsidR="00BE5253" w:rsidRPr="00AE38AD">
        <w:rPr>
          <w:rFonts w:asciiTheme="minorHAnsi" w:hAnsiTheme="minorHAnsi"/>
          <w:sz w:val="22"/>
          <w:szCs w:val="22"/>
        </w:rPr>
        <w:t xml:space="preserve">základě </w:t>
      </w:r>
      <w:r w:rsidR="00E64166" w:rsidRPr="00AE38AD">
        <w:rPr>
          <w:rFonts w:asciiTheme="minorHAnsi" w:hAnsiTheme="minorHAnsi"/>
          <w:sz w:val="22"/>
          <w:szCs w:val="22"/>
        </w:rPr>
        <w:t xml:space="preserve">Předběžného </w:t>
      </w:r>
      <w:r w:rsidR="00564CC0" w:rsidRPr="00AE38AD">
        <w:rPr>
          <w:rFonts w:asciiTheme="minorHAnsi" w:hAnsiTheme="minorHAnsi"/>
          <w:sz w:val="22"/>
          <w:szCs w:val="22"/>
        </w:rPr>
        <w:t xml:space="preserve">restaurátorského </w:t>
      </w:r>
      <w:r w:rsidR="00AE38AD" w:rsidRPr="00AE38AD">
        <w:rPr>
          <w:rFonts w:asciiTheme="minorHAnsi" w:hAnsiTheme="minorHAnsi"/>
          <w:sz w:val="22"/>
          <w:szCs w:val="22"/>
        </w:rPr>
        <w:t>záměru</w:t>
      </w:r>
      <w:r w:rsidR="00C66C55" w:rsidRPr="00AE38AD">
        <w:rPr>
          <w:rFonts w:asciiTheme="minorHAnsi" w:hAnsiTheme="minorHAnsi"/>
          <w:sz w:val="22"/>
          <w:szCs w:val="22"/>
        </w:rPr>
        <w:t>, uvedeného v</w:t>
      </w:r>
      <w:r w:rsidR="0090633D" w:rsidRPr="00AE38AD">
        <w:rPr>
          <w:rFonts w:asciiTheme="minorHAnsi" w:hAnsiTheme="minorHAnsi"/>
          <w:sz w:val="22"/>
          <w:szCs w:val="22"/>
        </w:rPr>
        <w:t> P</w:t>
      </w:r>
      <w:r w:rsidR="00C66C55" w:rsidRPr="00AE38AD">
        <w:rPr>
          <w:rFonts w:asciiTheme="minorHAnsi" w:hAnsiTheme="minorHAnsi"/>
          <w:sz w:val="22"/>
          <w:szCs w:val="22"/>
        </w:rPr>
        <w:t>říloze</w:t>
      </w:r>
      <w:r w:rsidR="0090633D" w:rsidRPr="00AE38AD">
        <w:rPr>
          <w:rFonts w:asciiTheme="minorHAnsi" w:hAnsiTheme="minorHAnsi"/>
          <w:sz w:val="22"/>
          <w:szCs w:val="22"/>
        </w:rPr>
        <w:t xml:space="preserve"> č. 3</w:t>
      </w:r>
      <w:r w:rsidR="00C66C55" w:rsidRPr="00AE38AD">
        <w:rPr>
          <w:rFonts w:asciiTheme="minorHAnsi" w:hAnsiTheme="minorHAnsi"/>
          <w:sz w:val="22"/>
          <w:szCs w:val="22"/>
        </w:rPr>
        <w:t xml:space="preserve"> této smlouvy</w:t>
      </w:r>
      <w:r w:rsidR="00BE5253" w:rsidRPr="00AE38AD">
        <w:rPr>
          <w:rFonts w:asciiTheme="minorHAnsi" w:hAnsiTheme="minorHAnsi"/>
          <w:sz w:val="22"/>
          <w:szCs w:val="22"/>
        </w:rPr>
        <w:t>,</w:t>
      </w:r>
    </w:p>
    <w:p w14:paraId="3A70125C" w14:textId="77777777" w:rsidR="00E922F4" w:rsidRPr="00E922F4" w:rsidRDefault="00C66C55" w:rsidP="00C66C55">
      <w:pPr>
        <w:numPr>
          <w:ilvl w:val="0"/>
          <w:numId w:val="13"/>
        </w:numPr>
        <w:jc w:val="both"/>
        <w:rPr>
          <w:rFonts w:asciiTheme="minorHAnsi" w:hAnsiTheme="minorHAnsi" w:cs="Arial"/>
          <w:b/>
          <w:sz w:val="22"/>
          <w:szCs w:val="22"/>
        </w:rPr>
      </w:pPr>
      <w:r w:rsidRPr="00AE38AD">
        <w:rPr>
          <w:rFonts w:asciiTheme="minorHAnsi" w:hAnsiTheme="minorHAnsi"/>
          <w:sz w:val="22"/>
          <w:szCs w:val="22"/>
        </w:rPr>
        <w:t>vypracovat a předat restaurátorskou zprávu v tištěné i elektronické verzi, přičemž</w:t>
      </w:r>
      <w:r w:rsidRPr="0009184A">
        <w:rPr>
          <w:rFonts w:asciiTheme="minorHAnsi" w:hAnsiTheme="minorHAnsi"/>
          <w:sz w:val="22"/>
          <w:szCs w:val="22"/>
        </w:rPr>
        <w:t xml:space="preserve"> restaurátorská zpráva bude obsahovat kromě vlastní textové části také fotografickou dokumentaci stavu předmět</w:t>
      </w:r>
      <w:r w:rsidR="00D219EA">
        <w:rPr>
          <w:rFonts w:asciiTheme="minorHAnsi" w:hAnsiTheme="minorHAnsi"/>
          <w:sz w:val="22"/>
          <w:szCs w:val="22"/>
        </w:rPr>
        <w:t>u</w:t>
      </w:r>
      <w:r w:rsidRPr="0009184A">
        <w:rPr>
          <w:rFonts w:asciiTheme="minorHAnsi" w:hAnsiTheme="minorHAnsi"/>
          <w:sz w:val="22"/>
          <w:szCs w:val="22"/>
        </w:rPr>
        <w:t xml:space="preserve"> před, v průběhu a po restaurátorském zásahu </w:t>
      </w:r>
    </w:p>
    <w:p w14:paraId="4F3375A6" w14:textId="7C6143B9" w:rsidR="00C66C55" w:rsidRPr="0009184A" w:rsidRDefault="00C66C55" w:rsidP="00E922F4">
      <w:pPr>
        <w:ind w:left="720"/>
        <w:jc w:val="both"/>
        <w:rPr>
          <w:rFonts w:asciiTheme="minorHAnsi" w:hAnsiTheme="minorHAnsi" w:cs="Arial"/>
          <w:b/>
          <w:sz w:val="22"/>
          <w:szCs w:val="22"/>
        </w:rPr>
      </w:pPr>
      <w:r w:rsidRPr="0009184A">
        <w:rPr>
          <w:rFonts w:asciiTheme="minorHAnsi" w:hAnsiTheme="minorHAnsi"/>
          <w:sz w:val="22"/>
          <w:szCs w:val="22"/>
        </w:rPr>
        <w:t>(dále vše jen „</w:t>
      </w:r>
      <w:r w:rsidRPr="0009184A">
        <w:rPr>
          <w:rFonts w:asciiTheme="minorHAnsi" w:hAnsiTheme="minorHAnsi"/>
          <w:b/>
          <w:sz w:val="22"/>
          <w:szCs w:val="22"/>
        </w:rPr>
        <w:t>dílo</w:t>
      </w:r>
      <w:r w:rsidRPr="0009184A">
        <w:rPr>
          <w:rFonts w:asciiTheme="minorHAnsi" w:hAnsiTheme="minorHAnsi"/>
          <w:sz w:val="22"/>
          <w:szCs w:val="22"/>
        </w:rPr>
        <w:t>“).</w:t>
      </w:r>
    </w:p>
    <w:p w14:paraId="4F3375A7" w14:textId="77777777" w:rsidR="00C66C55" w:rsidRPr="0009184A" w:rsidRDefault="00C66C55" w:rsidP="00C66C55">
      <w:pPr>
        <w:numPr>
          <w:ilvl w:val="0"/>
          <w:numId w:val="22"/>
        </w:numPr>
        <w:spacing w:before="120"/>
        <w:ind w:left="357" w:hanging="357"/>
        <w:jc w:val="both"/>
        <w:rPr>
          <w:rFonts w:asciiTheme="minorHAnsi" w:hAnsiTheme="minorHAnsi"/>
          <w:sz w:val="22"/>
          <w:szCs w:val="22"/>
        </w:rPr>
      </w:pPr>
      <w:r w:rsidRPr="0009184A">
        <w:rPr>
          <w:rFonts w:asciiTheme="minorHAnsi" w:hAnsiTheme="minorHAnsi"/>
          <w:sz w:val="22"/>
          <w:szCs w:val="22"/>
        </w:rPr>
        <w:lastRenderedPageBreak/>
        <w:t>Objednatel se zavazuje k zaplacení dohodnuté ceny za provedení díla ve výši a za podmínek dle této smlouvy a k poskytnutí součinnosti v rozsahu nutném pro řádné vytvoření díla.</w:t>
      </w:r>
    </w:p>
    <w:p w14:paraId="4F3375A8"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t>Podmínky zhotovení díla</w:t>
      </w:r>
    </w:p>
    <w:p w14:paraId="4F3375A9" w14:textId="77777777" w:rsidR="00C66C55" w:rsidRPr="0009184A" w:rsidRDefault="00C66C55" w:rsidP="00C66C55">
      <w:pPr>
        <w:numPr>
          <w:ilvl w:val="0"/>
          <w:numId w:val="14"/>
        </w:numPr>
        <w:suppressAutoHyphens/>
        <w:spacing w:before="120"/>
        <w:jc w:val="both"/>
        <w:rPr>
          <w:rFonts w:asciiTheme="minorHAnsi" w:hAnsiTheme="minorHAnsi" w:cs="Arial"/>
          <w:sz w:val="22"/>
          <w:szCs w:val="22"/>
        </w:rPr>
      </w:pPr>
      <w:r w:rsidRPr="0009184A">
        <w:rPr>
          <w:rFonts w:asciiTheme="minorHAnsi" w:hAnsiTheme="minorHAnsi" w:cs="Arial"/>
          <w:sz w:val="22"/>
          <w:szCs w:val="22"/>
        </w:rPr>
        <w:t>Při provádění díla podle této smlouvy je Zhotovitel postupovat s řádnou péčí a odpovídá za odborné a kvalifikované provedení všech prací.</w:t>
      </w:r>
    </w:p>
    <w:p w14:paraId="4F3375AA" w14:textId="77777777" w:rsidR="00C66C55" w:rsidRPr="0009184A" w:rsidRDefault="00C66C55" w:rsidP="00C66C55">
      <w:pPr>
        <w:numPr>
          <w:ilvl w:val="0"/>
          <w:numId w:val="14"/>
        </w:numPr>
        <w:suppressAutoHyphens/>
        <w:spacing w:before="120"/>
        <w:jc w:val="both"/>
        <w:rPr>
          <w:rFonts w:asciiTheme="minorHAnsi" w:hAnsiTheme="minorHAnsi" w:cs="Arial"/>
          <w:sz w:val="22"/>
          <w:szCs w:val="22"/>
        </w:rPr>
      </w:pPr>
      <w:r w:rsidRPr="0009184A">
        <w:rPr>
          <w:rFonts w:asciiTheme="minorHAnsi" w:hAnsiTheme="minorHAnsi" w:cs="Arial"/>
          <w:sz w:val="22"/>
          <w:szCs w:val="22"/>
        </w:rPr>
        <w:t>Zhotovitel se zavazuje dílo realizovat:</w:t>
      </w:r>
    </w:p>
    <w:p w14:paraId="4F3375AB" w14:textId="77777777" w:rsidR="00C66C55" w:rsidRPr="0009184A" w:rsidRDefault="00C66C55" w:rsidP="00C66C55">
      <w:pPr>
        <w:numPr>
          <w:ilvl w:val="0"/>
          <w:numId w:val="15"/>
        </w:numPr>
        <w:tabs>
          <w:tab w:val="clear" w:pos="360"/>
          <w:tab w:val="num" w:pos="720"/>
        </w:tabs>
        <w:suppressAutoHyphens/>
        <w:ind w:left="720"/>
        <w:jc w:val="both"/>
        <w:rPr>
          <w:rFonts w:asciiTheme="minorHAnsi" w:hAnsiTheme="minorHAnsi" w:cs="Arial"/>
          <w:sz w:val="22"/>
          <w:szCs w:val="22"/>
        </w:rPr>
      </w:pPr>
      <w:r w:rsidRPr="0009184A">
        <w:rPr>
          <w:rFonts w:asciiTheme="minorHAnsi" w:hAnsiTheme="minorHAnsi" w:cs="Arial"/>
          <w:sz w:val="22"/>
          <w:szCs w:val="22"/>
        </w:rPr>
        <w:t xml:space="preserve">na svůj náklad a nebezpečí ve sjednané době; </w:t>
      </w:r>
    </w:p>
    <w:p w14:paraId="4F3375AC" w14:textId="77777777" w:rsidR="00C66C55" w:rsidRPr="0009184A" w:rsidRDefault="00C66C55" w:rsidP="00C66C55">
      <w:pPr>
        <w:numPr>
          <w:ilvl w:val="0"/>
          <w:numId w:val="15"/>
        </w:numPr>
        <w:tabs>
          <w:tab w:val="clear" w:pos="360"/>
          <w:tab w:val="num" w:pos="720"/>
        </w:tabs>
        <w:suppressAutoHyphens/>
        <w:ind w:left="720"/>
        <w:jc w:val="both"/>
        <w:rPr>
          <w:rFonts w:asciiTheme="minorHAnsi" w:hAnsiTheme="minorHAnsi" w:cs="Arial"/>
          <w:sz w:val="22"/>
          <w:szCs w:val="22"/>
        </w:rPr>
      </w:pPr>
      <w:r w:rsidRPr="0009184A">
        <w:rPr>
          <w:rFonts w:asciiTheme="minorHAnsi" w:hAnsiTheme="minorHAnsi" w:cs="Arial"/>
          <w:sz w:val="22"/>
          <w:szCs w:val="22"/>
        </w:rPr>
        <w:t xml:space="preserve">v souladu s odsouhlasenými podklady, případně s odsouhlasenými změnami; </w:t>
      </w:r>
    </w:p>
    <w:p w14:paraId="4F3375AD" w14:textId="77777777" w:rsidR="00C66C55" w:rsidRPr="00DA202D" w:rsidRDefault="00C66C55" w:rsidP="00C66C55">
      <w:pPr>
        <w:numPr>
          <w:ilvl w:val="0"/>
          <w:numId w:val="15"/>
        </w:numPr>
        <w:tabs>
          <w:tab w:val="clear" w:pos="360"/>
          <w:tab w:val="num" w:pos="720"/>
        </w:tabs>
        <w:suppressAutoHyphens/>
        <w:ind w:left="720"/>
        <w:jc w:val="both"/>
        <w:rPr>
          <w:rFonts w:asciiTheme="minorHAnsi" w:hAnsiTheme="minorHAnsi" w:cs="Arial"/>
          <w:sz w:val="22"/>
          <w:szCs w:val="22"/>
        </w:rPr>
      </w:pPr>
      <w:r w:rsidRPr="00DA202D">
        <w:rPr>
          <w:rFonts w:asciiTheme="minorHAnsi" w:hAnsiTheme="minorHAnsi" w:cs="Arial"/>
          <w:sz w:val="22"/>
          <w:szCs w:val="22"/>
        </w:rPr>
        <w:t>při provádění díla dodržovat veškeré české technické normy a všechny podmínky určené touto smlouvou a platnými právními předpisy.</w:t>
      </w:r>
    </w:p>
    <w:p w14:paraId="4F3375AE" w14:textId="7BDCCF1B" w:rsidR="00C66C55" w:rsidRPr="00DA202D" w:rsidRDefault="00C66C55" w:rsidP="00C66C55">
      <w:pPr>
        <w:numPr>
          <w:ilvl w:val="0"/>
          <w:numId w:val="14"/>
        </w:numPr>
        <w:suppressAutoHyphens/>
        <w:spacing w:before="120"/>
        <w:jc w:val="both"/>
        <w:rPr>
          <w:rFonts w:asciiTheme="minorHAnsi" w:hAnsiTheme="minorHAnsi" w:cs="Arial"/>
          <w:sz w:val="22"/>
          <w:szCs w:val="22"/>
        </w:rPr>
      </w:pPr>
      <w:r w:rsidRPr="00DA202D">
        <w:rPr>
          <w:rFonts w:asciiTheme="minorHAnsi" w:hAnsiTheme="minorHAnsi" w:cs="Arial"/>
          <w:sz w:val="22"/>
          <w:szCs w:val="22"/>
        </w:rPr>
        <w:t>Objednatel se zavazuje poskytnout Zhotoviteli součinnost nutnou pro splnění předmětu smlouvy, zejména zajistit nezbytné odborné konzultace.</w:t>
      </w:r>
    </w:p>
    <w:p w14:paraId="4F3375AF" w14:textId="77777777" w:rsidR="00C66C55" w:rsidRPr="0006162D"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6162D">
        <w:rPr>
          <w:rFonts w:asciiTheme="minorHAnsi" w:hAnsiTheme="minorHAnsi" w:cs="Arial"/>
          <w:b/>
          <w:sz w:val="22"/>
          <w:szCs w:val="22"/>
        </w:rPr>
        <w:t>Doba plnění</w:t>
      </w:r>
    </w:p>
    <w:p w14:paraId="4F3375B0" w14:textId="582ED935" w:rsidR="00C66C55" w:rsidRPr="00A46CD8" w:rsidRDefault="00C66C55" w:rsidP="00C66C55">
      <w:pPr>
        <w:keepNext/>
        <w:numPr>
          <w:ilvl w:val="0"/>
          <w:numId w:val="17"/>
        </w:numPr>
        <w:suppressAutoHyphens/>
        <w:spacing w:before="120"/>
        <w:jc w:val="both"/>
        <w:rPr>
          <w:rFonts w:asciiTheme="minorHAnsi" w:hAnsiTheme="minorHAnsi" w:cs="Arial"/>
          <w:sz w:val="22"/>
          <w:szCs w:val="22"/>
        </w:rPr>
      </w:pPr>
      <w:r w:rsidRPr="0006162D">
        <w:rPr>
          <w:rFonts w:asciiTheme="minorHAnsi" w:hAnsiTheme="minorHAnsi" w:cs="Arial"/>
          <w:sz w:val="22"/>
          <w:szCs w:val="22"/>
        </w:rPr>
        <w:t xml:space="preserve">Zhotovitel se zavazuje provést dílo v rozsahu předmětu plnění dle požadavku Objednatele a v souladu s podmínkami této smlouvy do </w:t>
      </w:r>
      <w:r w:rsidR="00B7684C" w:rsidRPr="00A46CD8">
        <w:rPr>
          <w:rFonts w:asciiTheme="minorHAnsi" w:hAnsiTheme="minorHAnsi" w:cs="Arial"/>
          <w:b/>
          <w:sz w:val="22"/>
          <w:szCs w:val="22"/>
        </w:rPr>
        <w:t>30.09</w:t>
      </w:r>
      <w:r w:rsidR="00353CD3" w:rsidRPr="00A46CD8">
        <w:rPr>
          <w:rFonts w:asciiTheme="minorHAnsi" w:hAnsiTheme="minorHAnsi" w:cs="Arial"/>
          <w:b/>
          <w:sz w:val="22"/>
          <w:szCs w:val="22"/>
        </w:rPr>
        <w:t>.</w:t>
      </w:r>
      <w:r w:rsidRPr="00A46CD8">
        <w:rPr>
          <w:rFonts w:asciiTheme="minorHAnsi" w:hAnsiTheme="minorHAnsi" w:cs="Arial"/>
          <w:b/>
          <w:sz w:val="22"/>
          <w:szCs w:val="22"/>
        </w:rPr>
        <w:t xml:space="preserve"> 20</w:t>
      </w:r>
      <w:r w:rsidR="004C4566" w:rsidRPr="00A46CD8">
        <w:rPr>
          <w:rFonts w:asciiTheme="minorHAnsi" w:hAnsiTheme="minorHAnsi" w:cs="Arial"/>
          <w:b/>
          <w:sz w:val="22"/>
          <w:szCs w:val="22"/>
        </w:rPr>
        <w:t>2</w:t>
      </w:r>
      <w:r w:rsidR="00B7684C" w:rsidRPr="00A46CD8">
        <w:rPr>
          <w:rFonts w:asciiTheme="minorHAnsi" w:hAnsiTheme="minorHAnsi" w:cs="Arial"/>
          <w:b/>
          <w:sz w:val="22"/>
          <w:szCs w:val="22"/>
        </w:rPr>
        <w:t>4</w:t>
      </w:r>
      <w:r w:rsidRPr="00A46CD8">
        <w:rPr>
          <w:rFonts w:asciiTheme="minorHAnsi" w:hAnsiTheme="minorHAnsi" w:cs="Arial"/>
          <w:sz w:val="22"/>
          <w:szCs w:val="22"/>
        </w:rPr>
        <w:t xml:space="preserve">. </w:t>
      </w:r>
    </w:p>
    <w:p w14:paraId="4F3375B1" w14:textId="77777777" w:rsidR="00C66C55" w:rsidRPr="0009184A" w:rsidRDefault="00C66C55" w:rsidP="00C66C55">
      <w:pPr>
        <w:keepNext/>
        <w:numPr>
          <w:ilvl w:val="0"/>
          <w:numId w:val="17"/>
        </w:numPr>
        <w:suppressAutoHyphens/>
        <w:spacing w:before="120"/>
        <w:jc w:val="both"/>
        <w:rPr>
          <w:rFonts w:asciiTheme="minorHAnsi" w:hAnsiTheme="minorHAnsi" w:cs="Arial"/>
          <w:sz w:val="22"/>
          <w:szCs w:val="22"/>
        </w:rPr>
      </w:pPr>
      <w:r w:rsidRPr="0006162D">
        <w:rPr>
          <w:rFonts w:asciiTheme="minorHAnsi" w:hAnsiTheme="minorHAnsi" w:cs="Arial"/>
          <w:sz w:val="22"/>
          <w:szCs w:val="22"/>
        </w:rPr>
        <w:t>Objednatel je oprávněn přerušit provádění díla Zhotovitelem zejména v případě, že Zhotovitel</w:t>
      </w:r>
      <w:r w:rsidRPr="0009184A">
        <w:rPr>
          <w:rFonts w:asciiTheme="minorHAnsi" w:hAnsiTheme="minorHAnsi" w:cs="Arial"/>
          <w:sz w:val="22"/>
          <w:szCs w:val="22"/>
        </w:rPr>
        <w:t xml:space="preserve"> poskytuje delší dobu vadné plnění, anebo jinak porušuje tuto smlouvu či právní předpisy a pokud Objednatel Zhotovitele na tuto skutečnost písemně upozornil, včetně konkretizace vadného plnění, nebo jiného porušení povinnosti Zhotovitele dle této smlouvy a poskytl Zhotoviteli přiměřený termín na odstranění tohoto vadného stavu jeho plnění.</w:t>
      </w:r>
    </w:p>
    <w:p w14:paraId="4F3375B2"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b/>
          <w:sz w:val="22"/>
          <w:szCs w:val="22"/>
        </w:rPr>
      </w:pPr>
      <w:r w:rsidRPr="0009184A">
        <w:rPr>
          <w:rFonts w:asciiTheme="minorHAnsi" w:hAnsiTheme="minorHAnsi"/>
          <w:b/>
          <w:sz w:val="22"/>
          <w:szCs w:val="22"/>
        </w:rPr>
        <w:t xml:space="preserve">Místo </w:t>
      </w:r>
      <w:r w:rsidRPr="0009184A">
        <w:rPr>
          <w:rFonts w:asciiTheme="minorHAnsi" w:hAnsiTheme="minorHAnsi" w:cs="Arial"/>
          <w:b/>
          <w:sz w:val="22"/>
          <w:szCs w:val="22"/>
        </w:rPr>
        <w:t>výkonu</w:t>
      </w:r>
      <w:r w:rsidRPr="0009184A">
        <w:rPr>
          <w:rFonts w:asciiTheme="minorHAnsi" w:hAnsiTheme="minorHAnsi"/>
          <w:b/>
          <w:sz w:val="22"/>
          <w:szCs w:val="22"/>
        </w:rPr>
        <w:t xml:space="preserve"> </w:t>
      </w:r>
      <w:r w:rsidRPr="0009184A">
        <w:rPr>
          <w:rFonts w:asciiTheme="minorHAnsi" w:hAnsiTheme="minorHAnsi" w:cs="Arial"/>
          <w:b/>
          <w:sz w:val="22"/>
          <w:szCs w:val="22"/>
        </w:rPr>
        <w:t>restaurování</w:t>
      </w:r>
    </w:p>
    <w:p w14:paraId="4F3375B3" w14:textId="77777777" w:rsidR="00353CD3" w:rsidRPr="0009184A" w:rsidRDefault="00C66C55" w:rsidP="00353CD3">
      <w:pPr>
        <w:pStyle w:val="Odstavecseseznamem"/>
        <w:numPr>
          <w:ilvl w:val="0"/>
          <w:numId w:val="21"/>
        </w:numPr>
        <w:rPr>
          <w:rFonts w:asciiTheme="minorHAnsi" w:hAnsiTheme="minorHAnsi" w:cs="Arial"/>
          <w:sz w:val="22"/>
          <w:szCs w:val="22"/>
        </w:rPr>
      </w:pPr>
      <w:r w:rsidRPr="0009184A">
        <w:rPr>
          <w:rFonts w:asciiTheme="minorHAnsi" w:hAnsiTheme="minorHAnsi" w:cs="Arial"/>
          <w:sz w:val="22"/>
          <w:szCs w:val="22"/>
        </w:rPr>
        <w:t>Restaurátorský ateliér Zhotovitele na adrese</w:t>
      </w:r>
      <w:r w:rsidR="00353CD3" w:rsidRPr="0009184A">
        <w:rPr>
          <w:rFonts w:asciiTheme="minorHAnsi" w:hAnsiTheme="minorHAnsi" w:cs="Arial"/>
          <w:sz w:val="22"/>
          <w:szCs w:val="22"/>
        </w:rPr>
        <w:t>/</w:t>
      </w:r>
      <w:r w:rsidR="00353CD3" w:rsidRPr="0009184A">
        <w:rPr>
          <w:rFonts w:asciiTheme="minorHAnsi" w:hAnsiTheme="minorHAnsi"/>
          <w:sz w:val="22"/>
          <w:szCs w:val="22"/>
        </w:rPr>
        <w:t xml:space="preserve"> </w:t>
      </w:r>
      <w:r w:rsidR="00C07F47" w:rsidRPr="0009184A">
        <w:rPr>
          <w:rFonts w:asciiTheme="minorHAnsi" w:hAnsiTheme="minorHAnsi" w:cs="Arial"/>
          <w:sz w:val="22"/>
          <w:szCs w:val="22"/>
        </w:rPr>
        <w:t>atelier</w:t>
      </w:r>
      <w:r w:rsidR="00353CD3" w:rsidRPr="0009184A">
        <w:rPr>
          <w:rFonts w:asciiTheme="minorHAnsi" w:hAnsiTheme="minorHAnsi" w:cs="Arial"/>
          <w:sz w:val="22"/>
          <w:szCs w:val="22"/>
        </w:rPr>
        <w:t xml:space="preserve"> AVU, U Starého výstaviště 188, 170 00, Praha 7 </w:t>
      </w:r>
      <w:r w:rsidR="0077777D" w:rsidRPr="0009184A">
        <w:rPr>
          <w:rFonts w:asciiTheme="minorHAnsi" w:hAnsiTheme="minorHAnsi" w:cs="Arial"/>
          <w:sz w:val="22"/>
          <w:szCs w:val="22"/>
        </w:rPr>
        <w:t>–</w:t>
      </w:r>
      <w:r w:rsidR="00353CD3" w:rsidRPr="0009184A">
        <w:rPr>
          <w:rFonts w:asciiTheme="minorHAnsi" w:hAnsiTheme="minorHAnsi" w:cs="Arial"/>
          <w:sz w:val="22"/>
          <w:szCs w:val="22"/>
        </w:rPr>
        <w:t xml:space="preserve"> Bubeneč</w:t>
      </w:r>
      <w:r w:rsidR="0077777D" w:rsidRPr="0009184A">
        <w:rPr>
          <w:rFonts w:asciiTheme="minorHAnsi" w:hAnsiTheme="minorHAnsi" w:cs="Arial"/>
          <w:sz w:val="22"/>
          <w:szCs w:val="22"/>
        </w:rPr>
        <w:t>.</w:t>
      </w:r>
    </w:p>
    <w:p w14:paraId="4F3375B4"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b/>
          <w:sz w:val="22"/>
          <w:szCs w:val="22"/>
        </w:rPr>
      </w:pPr>
      <w:r w:rsidRPr="0009184A">
        <w:rPr>
          <w:rFonts w:asciiTheme="minorHAnsi" w:hAnsiTheme="minorHAnsi"/>
          <w:b/>
          <w:sz w:val="22"/>
          <w:szCs w:val="22"/>
        </w:rPr>
        <w:t xml:space="preserve">Pověřené osoby </w:t>
      </w:r>
    </w:p>
    <w:p w14:paraId="4F3375B5" w14:textId="2DE5F6CC" w:rsidR="00C66C55" w:rsidRDefault="00D50F5F" w:rsidP="00C66C55">
      <w:pPr>
        <w:numPr>
          <w:ilvl w:val="0"/>
          <w:numId w:val="23"/>
        </w:numPr>
        <w:suppressAutoHyphens/>
        <w:spacing w:before="120"/>
        <w:jc w:val="both"/>
        <w:rPr>
          <w:rFonts w:asciiTheme="minorHAnsi" w:hAnsiTheme="minorHAnsi" w:cs="Arial"/>
          <w:sz w:val="22"/>
          <w:szCs w:val="22"/>
        </w:rPr>
      </w:pPr>
      <w:r>
        <w:rPr>
          <w:rFonts w:asciiTheme="minorHAnsi" w:hAnsiTheme="minorHAnsi" w:cs="Arial"/>
          <w:sz w:val="22"/>
          <w:szCs w:val="22"/>
        </w:rPr>
        <w:t xml:space="preserve">Smluvní </w:t>
      </w:r>
      <w:r w:rsidRPr="0006162D">
        <w:rPr>
          <w:rFonts w:asciiTheme="minorHAnsi" w:hAnsiTheme="minorHAnsi" w:cs="Arial"/>
          <w:sz w:val="22"/>
          <w:szCs w:val="22"/>
        </w:rPr>
        <w:t xml:space="preserve">strany </w:t>
      </w:r>
      <w:r w:rsidR="00C66C55" w:rsidRPr="0006162D">
        <w:rPr>
          <w:rFonts w:asciiTheme="minorHAnsi" w:hAnsiTheme="minorHAnsi" w:cs="Arial"/>
          <w:sz w:val="22"/>
          <w:szCs w:val="22"/>
        </w:rPr>
        <w:t>zmocňuj</w:t>
      </w:r>
      <w:r w:rsidRPr="0006162D">
        <w:rPr>
          <w:rFonts w:asciiTheme="minorHAnsi" w:hAnsiTheme="minorHAnsi" w:cs="Arial"/>
          <w:sz w:val="22"/>
          <w:szCs w:val="22"/>
        </w:rPr>
        <w:t>í</w:t>
      </w:r>
      <w:r w:rsidR="00C66C55" w:rsidRPr="0006162D">
        <w:rPr>
          <w:rFonts w:asciiTheme="minorHAnsi" w:hAnsiTheme="minorHAnsi" w:cs="Arial"/>
          <w:sz w:val="22"/>
          <w:szCs w:val="22"/>
        </w:rPr>
        <w:t xml:space="preserve"> k jednání při kontrole a převzetí díla tyto osoby:</w:t>
      </w:r>
    </w:p>
    <w:p w14:paraId="183AE12F" w14:textId="77777777" w:rsidR="0095764D" w:rsidRDefault="0095764D" w:rsidP="0095764D">
      <w:pPr>
        <w:suppressAutoHyphens/>
        <w:spacing w:before="120"/>
        <w:ind w:left="360"/>
        <w:jc w:val="both"/>
        <w:rPr>
          <w:rFonts w:asciiTheme="minorHAnsi" w:hAnsiTheme="minorHAnsi" w:cs="Arial"/>
          <w:sz w:val="22"/>
          <w:szCs w:val="22"/>
        </w:rPr>
      </w:pPr>
    </w:p>
    <w:p w14:paraId="409C9692" w14:textId="77777777" w:rsidR="0095764D" w:rsidRDefault="0095764D" w:rsidP="0095764D">
      <w:pPr>
        <w:suppressAutoHyphens/>
        <w:spacing w:before="120"/>
        <w:ind w:left="360"/>
        <w:jc w:val="both"/>
        <w:rPr>
          <w:rFonts w:asciiTheme="minorHAnsi" w:hAnsiTheme="minorHAnsi" w:cs="Arial"/>
          <w:sz w:val="22"/>
          <w:szCs w:val="22"/>
        </w:rPr>
      </w:pPr>
    </w:p>
    <w:p w14:paraId="5E1AC147" w14:textId="77777777" w:rsidR="0095764D" w:rsidRPr="0006162D" w:rsidRDefault="0095764D" w:rsidP="0095764D">
      <w:pPr>
        <w:suppressAutoHyphens/>
        <w:spacing w:before="120"/>
        <w:ind w:left="360"/>
        <w:jc w:val="both"/>
        <w:rPr>
          <w:rFonts w:asciiTheme="minorHAnsi" w:hAnsiTheme="minorHAnsi" w:cs="Arial"/>
          <w:sz w:val="22"/>
          <w:szCs w:val="22"/>
        </w:rPr>
      </w:pPr>
    </w:p>
    <w:p w14:paraId="4F3375B7" w14:textId="77777777" w:rsidR="00C66C55" w:rsidRPr="00B13430" w:rsidRDefault="00C66C55" w:rsidP="00C66C55">
      <w:pPr>
        <w:keepNext/>
        <w:numPr>
          <w:ilvl w:val="0"/>
          <w:numId w:val="16"/>
        </w:numPr>
        <w:suppressAutoHyphens/>
        <w:spacing w:before="480"/>
        <w:ind w:left="714" w:hanging="357"/>
        <w:jc w:val="center"/>
        <w:rPr>
          <w:rFonts w:asciiTheme="minorHAnsi" w:hAnsiTheme="minorHAnsi"/>
          <w:b/>
          <w:sz w:val="22"/>
          <w:szCs w:val="22"/>
        </w:rPr>
      </w:pPr>
      <w:r w:rsidRPr="00B13430">
        <w:rPr>
          <w:rFonts w:asciiTheme="minorHAnsi" w:hAnsiTheme="minorHAnsi"/>
          <w:b/>
          <w:sz w:val="22"/>
          <w:szCs w:val="22"/>
        </w:rPr>
        <w:t>Cena díla</w:t>
      </w:r>
    </w:p>
    <w:p w14:paraId="4F3375B8" w14:textId="2DA41F9A" w:rsidR="00C66C55" w:rsidRPr="0006162D" w:rsidRDefault="00C66C55" w:rsidP="00C66C55">
      <w:pPr>
        <w:keepNext/>
        <w:numPr>
          <w:ilvl w:val="0"/>
          <w:numId w:val="18"/>
        </w:numPr>
        <w:suppressAutoHyphens/>
        <w:spacing w:before="120"/>
        <w:jc w:val="both"/>
        <w:rPr>
          <w:rFonts w:asciiTheme="minorHAnsi" w:hAnsiTheme="minorHAnsi" w:cs="Arial"/>
          <w:b/>
          <w:sz w:val="22"/>
          <w:szCs w:val="22"/>
        </w:rPr>
      </w:pPr>
      <w:r w:rsidRPr="006D667F">
        <w:rPr>
          <w:rFonts w:asciiTheme="minorHAnsi" w:hAnsiTheme="minorHAnsi" w:cs="Arial"/>
          <w:sz w:val="22"/>
          <w:szCs w:val="22"/>
        </w:rPr>
        <w:t xml:space="preserve">Celková cena za řádně provedené, včas předané a převzaté dílo činí </w:t>
      </w:r>
      <w:r w:rsidR="00141EFE" w:rsidRPr="0006162D">
        <w:rPr>
          <w:rFonts w:asciiTheme="minorHAnsi" w:hAnsiTheme="minorHAnsi" w:cs="Arial"/>
          <w:b/>
          <w:sz w:val="22"/>
          <w:szCs w:val="22"/>
        </w:rPr>
        <w:t>třicet čtyři</w:t>
      </w:r>
      <w:r w:rsidR="00AE37C4" w:rsidRPr="0006162D">
        <w:rPr>
          <w:rFonts w:asciiTheme="minorHAnsi" w:hAnsiTheme="minorHAnsi" w:cs="Arial"/>
          <w:b/>
          <w:sz w:val="22"/>
          <w:szCs w:val="22"/>
        </w:rPr>
        <w:t xml:space="preserve"> </w:t>
      </w:r>
      <w:r w:rsidR="0077777D" w:rsidRPr="0006162D">
        <w:rPr>
          <w:rFonts w:asciiTheme="minorHAnsi" w:hAnsiTheme="minorHAnsi" w:cs="Arial"/>
          <w:b/>
          <w:sz w:val="22"/>
          <w:szCs w:val="22"/>
        </w:rPr>
        <w:t xml:space="preserve">tisíc </w:t>
      </w:r>
      <w:r w:rsidR="00141EFE" w:rsidRPr="0006162D">
        <w:rPr>
          <w:rFonts w:asciiTheme="minorHAnsi" w:hAnsiTheme="minorHAnsi" w:cs="Arial"/>
          <w:b/>
          <w:sz w:val="22"/>
          <w:szCs w:val="22"/>
        </w:rPr>
        <w:t>tři sta třicet dva</w:t>
      </w:r>
      <w:r w:rsidRPr="0006162D">
        <w:rPr>
          <w:rFonts w:asciiTheme="minorHAnsi" w:hAnsiTheme="minorHAnsi" w:cs="Arial"/>
          <w:b/>
          <w:sz w:val="22"/>
          <w:szCs w:val="22"/>
        </w:rPr>
        <w:t xml:space="preserve"> korun </w:t>
      </w:r>
      <w:r w:rsidR="003C1138" w:rsidRPr="0006162D">
        <w:rPr>
          <w:rFonts w:asciiTheme="minorHAnsi" w:hAnsiTheme="minorHAnsi" w:cs="Arial"/>
          <w:b/>
          <w:sz w:val="22"/>
          <w:szCs w:val="22"/>
        </w:rPr>
        <w:t xml:space="preserve">a devadesát haléřů </w:t>
      </w:r>
      <w:r w:rsidRPr="0006162D">
        <w:rPr>
          <w:rFonts w:asciiTheme="minorHAnsi" w:hAnsiTheme="minorHAnsi" w:cs="Arial"/>
          <w:b/>
          <w:sz w:val="22"/>
          <w:szCs w:val="22"/>
        </w:rPr>
        <w:t>českých (</w:t>
      </w:r>
      <w:r w:rsidR="003C1138" w:rsidRPr="0006162D">
        <w:rPr>
          <w:rFonts w:asciiTheme="minorHAnsi" w:hAnsiTheme="minorHAnsi" w:cs="Arial"/>
          <w:b/>
          <w:sz w:val="22"/>
          <w:szCs w:val="22"/>
        </w:rPr>
        <w:t>34</w:t>
      </w:r>
      <w:r w:rsidR="002D200D" w:rsidRPr="0006162D">
        <w:rPr>
          <w:rFonts w:asciiTheme="minorHAnsi" w:hAnsiTheme="minorHAnsi" w:cs="Arial"/>
          <w:b/>
          <w:sz w:val="22"/>
          <w:szCs w:val="22"/>
        </w:rPr>
        <w:t>.</w:t>
      </w:r>
      <w:r w:rsidR="003C1138" w:rsidRPr="0006162D">
        <w:rPr>
          <w:rFonts w:asciiTheme="minorHAnsi" w:hAnsiTheme="minorHAnsi" w:cs="Arial"/>
          <w:b/>
          <w:sz w:val="22"/>
          <w:szCs w:val="22"/>
        </w:rPr>
        <w:t>332</w:t>
      </w:r>
      <w:r w:rsidR="002D200D" w:rsidRPr="0006162D">
        <w:rPr>
          <w:rFonts w:asciiTheme="minorHAnsi" w:hAnsiTheme="minorHAnsi" w:cs="Arial"/>
          <w:b/>
          <w:sz w:val="22"/>
          <w:szCs w:val="22"/>
        </w:rPr>
        <w:t>,</w:t>
      </w:r>
      <w:r w:rsidR="003C1138" w:rsidRPr="0006162D">
        <w:rPr>
          <w:rFonts w:asciiTheme="minorHAnsi" w:hAnsiTheme="minorHAnsi" w:cs="Arial"/>
          <w:b/>
          <w:sz w:val="22"/>
          <w:szCs w:val="22"/>
        </w:rPr>
        <w:t>90</w:t>
      </w:r>
      <w:r w:rsidRPr="0006162D">
        <w:rPr>
          <w:rFonts w:asciiTheme="minorHAnsi" w:hAnsiTheme="minorHAnsi" w:cs="Arial"/>
          <w:b/>
          <w:sz w:val="22"/>
          <w:szCs w:val="22"/>
        </w:rPr>
        <w:t xml:space="preserve"> Kč)</w:t>
      </w:r>
      <w:r w:rsidRPr="0006162D">
        <w:rPr>
          <w:rFonts w:asciiTheme="minorHAnsi" w:hAnsiTheme="minorHAnsi" w:cs="Arial"/>
          <w:sz w:val="22"/>
          <w:szCs w:val="22"/>
        </w:rPr>
        <w:t>. K této částce je Zhotovitel oprávněn připočítat daň z přidané hodnoty v zákonné výši.</w:t>
      </w:r>
    </w:p>
    <w:p w14:paraId="4F3375B9" w14:textId="77777777" w:rsidR="00C66C55" w:rsidRPr="0009184A" w:rsidRDefault="00C66C55" w:rsidP="00C66C55">
      <w:pPr>
        <w:numPr>
          <w:ilvl w:val="0"/>
          <w:numId w:val="18"/>
        </w:numPr>
        <w:suppressAutoHyphens/>
        <w:spacing w:before="120"/>
        <w:jc w:val="both"/>
        <w:rPr>
          <w:rFonts w:asciiTheme="minorHAnsi" w:hAnsiTheme="minorHAnsi" w:cs="Arial"/>
          <w:sz w:val="22"/>
          <w:szCs w:val="22"/>
        </w:rPr>
      </w:pPr>
      <w:r w:rsidRPr="0009184A">
        <w:rPr>
          <w:rFonts w:asciiTheme="minorHAnsi" w:hAnsiTheme="minorHAnsi" w:cs="Arial"/>
          <w:sz w:val="22"/>
          <w:szCs w:val="22"/>
        </w:rPr>
        <w:t xml:space="preserve">Smluvní cena je konečná a zahrnuje zejména veškeré práce, výkony a služby související s provedením díla. </w:t>
      </w:r>
    </w:p>
    <w:p w14:paraId="4F3375BA" w14:textId="77777777" w:rsidR="00C66C55" w:rsidRPr="0009184A" w:rsidRDefault="00C66C55" w:rsidP="00C66C55">
      <w:pPr>
        <w:numPr>
          <w:ilvl w:val="0"/>
          <w:numId w:val="18"/>
        </w:numPr>
        <w:suppressAutoHyphens/>
        <w:spacing w:before="120"/>
        <w:jc w:val="both"/>
        <w:rPr>
          <w:rFonts w:asciiTheme="minorHAnsi" w:hAnsiTheme="minorHAnsi" w:cs="Arial"/>
          <w:sz w:val="22"/>
          <w:szCs w:val="22"/>
        </w:rPr>
      </w:pPr>
      <w:r w:rsidRPr="0009184A">
        <w:rPr>
          <w:rFonts w:asciiTheme="minorHAnsi" w:hAnsiTheme="minorHAnsi" w:cs="Arial"/>
          <w:sz w:val="22"/>
          <w:szCs w:val="22"/>
        </w:rPr>
        <w:t xml:space="preserve">Smluvní strany berou na vědomí, že sazba daně z přidané hodnoty (dále jen „DPH“) se může po uzavření této smlouvy změnit. V takovém případě bude Zhotovitel fakturovat DPH v sazbě platné </w:t>
      </w:r>
      <w:r w:rsidRPr="0009184A">
        <w:rPr>
          <w:rFonts w:asciiTheme="minorHAnsi" w:hAnsiTheme="minorHAnsi" w:cs="Arial"/>
          <w:sz w:val="22"/>
          <w:szCs w:val="22"/>
        </w:rPr>
        <w:lastRenderedPageBreak/>
        <w:t>v den zdanitelného plnění, taková změna ceny nebude smluvními stranami považována za podstatnou změnu smlouvy a smluvní strany nebudou uzavírat písemný dodatek smlouvy.</w:t>
      </w:r>
    </w:p>
    <w:p w14:paraId="4F3375BB" w14:textId="77777777" w:rsidR="00C66C55" w:rsidRPr="0009184A" w:rsidRDefault="00C66C55" w:rsidP="00C66C55">
      <w:pPr>
        <w:numPr>
          <w:ilvl w:val="0"/>
          <w:numId w:val="18"/>
        </w:numPr>
        <w:suppressAutoHyphens/>
        <w:spacing w:before="120"/>
        <w:jc w:val="both"/>
        <w:rPr>
          <w:rFonts w:asciiTheme="minorHAnsi" w:hAnsiTheme="minorHAnsi" w:cs="Arial"/>
          <w:sz w:val="22"/>
          <w:szCs w:val="22"/>
        </w:rPr>
      </w:pPr>
      <w:r w:rsidRPr="0009184A">
        <w:rPr>
          <w:rFonts w:asciiTheme="minorHAnsi" w:hAnsiTheme="minorHAnsi" w:cs="Arial"/>
          <w:sz w:val="22"/>
          <w:szCs w:val="22"/>
        </w:rPr>
        <w:t>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4F3375BC"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t xml:space="preserve">Platební </w:t>
      </w:r>
      <w:r w:rsidRPr="0009184A">
        <w:rPr>
          <w:rFonts w:asciiTheme="minorHAnsi" w:hAnsiTheme="minorHAnsi"/>
          <w:b/>
          <w:sz w:val="22"/>
          <w:szCs w:val="22"/>
        </w:rPr>
        <w:t>podmínky</w:t>
      </w:r>
    </w:p>
    <w:p w14:paraId="4F3375BD" w14:textId="77777777" w:rsidR="00C66C55" w:rsidRPr="0009184A" w:rsidRDefault="00C66C55" w:rsidP="00C66C55">
      <w:pPr>
        <w:numPr>
          <w:ilvl w:val="0"/>
          <w:numId w:val="19"/>
        </w:numPr>
        <w:suppressAutoHyphens/>
        <w:spacing w:before="120"/>
        <w:jc w:val="both"/>
        <w:rPr>
          <w:rFonts w:asciiTheme="minorHAnsi" w:hAnsiTheme="minorHAnsi" w:cs="Arial"/>
          <w:sz w:val="22"/>
          <w:szCs w:val="22"/>
        </w:rPr>
      </w:pPr>
      <w:r w:rsidRPr="0009184A">
        <w:rPr>
          <w:rFonts w:asciiTheme="minorHAnsi" w:hAnsiTheme="minorHAnsi" w:cs="Arial"/>
          <w:sz w:val="22"/>
          <w:szCs w:val="22"/>
        </w:rPr>
        <w:t>Vyúčtování ceny díla bude Zhotovitel provádět formou faktury – daňového dokladu. Lhůta splatnosti takové faktury bude 30 dní od doručení do sídla Objednatele.</w:t>
      </w:r>
    </w:p>
    <w:p w14:paraId="4F3375BE" w14:textId="77777777" w:rsidR="00C66C55" w:rsidRPr="0009184A" w:rsidRDefault="00C66C55" w:rsidP="00C66C55">
      <w:pPr>
        <w:numPr>
          <w:ilvl w:val="0"/>
          <w:numId w:val="19"/>
        </w:numPr>
        <w:suppressAutoHyphens/>
        <w:spacing w:before="120"/>
        <w:jc w:val="both"/>
        <w:rPr>
          <w:rFonts w:asciiTheme="minorHAnsi" w:hAnsiTheme="minorHAnsi" w:cs="Arial"/>
          <w:sz w:val="22"/>
          <w:szCs w:val="22"/>
        </w:rPr>
      </w:pPr>
      <w:r w:rsidRPr="0009184A">
        <w:rPr>
          <w:rFonts w:asciiTheme="minorHAnsi" w:hAnsiTheme="minorHAnsi" w:cs="Arial"/>
          <w:sz w:val="22"/>
          <w:szCs w:val="22"/>
        </w:rPr>
        <w:t>Daňový doklad musí obsahovat všechny náležitosti daňového a účetního dokladu tak, jak je stanoveno zákonem o dani z přidané hodnoty, ve znění pozdějších změn a doplňků.</w:t>
      </w:r>
    </w:p>
    <w:p w14:paraId="4F3375BF" w14:textId="77777777" w:rsidR="00C66C55" w:rsidRPr="0009184A" w:rsidRDefault="00C66C55" w:rsidP="00C66C55">
      <w:pPr>
        <w:numPr>
          <w:ilvl w:val="0"/>
          <w:numId w:val="19"/>
        </w:numPr>
        <w:suppressAutoHyphens/>
        <w:spacing w:before="120"/>
        <w:jc w:val="both"/>
        <w:rPr>
          <w:rFonts w:asciiTheme="minorHAnsi" w:hAnsiTheme="minorHAnsi" w:cs="Arial"/>
          <w:sz w:val="22"/>
          <w:szCs w:val="22"/>
        </w:rPr>
      </w:pPr>
      <w:r w:rsidRPr="0009184A">
        <w:rPr>
          <w:rFonts w:asciiTheme="minorHAnsi" w:hAnsiTheme="minorHAnsi" w:cs="Arial"/>
          <w:sz w:val="22"/>
          <w:szCs w:val="22"/>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4F3375C0" w14:textId="77777777" w:rsidR="00C66C55" w:rsidRPr="0009184A" w:rsidRDefault="00C66C55" w:rsidP="00C66C55">
      <w:pPr>
        <w:numPr>
          <w:ilvl w:val="0"/>
          <w:numId w:val="19"/>
        </w:numPr>
        <w:suppressAutoHyphens/>
        <w:spacing w:before="120"/>
        <w:jc w:val="both"/>
        <w:rPr>
          <w:rFonts w:asciiTheme="minorHAnsi" w:hAnsiTheme="minorHAnsi" w:cs="Arial"/>
          <w:sz w:val="22"/>
          <w:szCs w:val="22"/>
        </w:rPr>
      </w:pPr>
      <w:r w:rsidRPr="0009184A">
        <w:rPr>
          <w:rFonts w:asciiTheme="minorHAnsi" w:hAnsiTheme="minorHAnsi" w:cs="Arial"/>
          <w:sz w:val="22"/>
          <w:szCs w:val="22"/>
        </w:rPr>
        <w:t xml:space="preserve">Daňový doklad je považován za uhrazený dnem odepsání fakturované částky z účtu Objednatele. </w:t>
      </w:r>
    </w:p>
    <w:p w14:paraId="4F3375C1"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t xml:space="preserve">Vlastnictví k dílu a odpovědnost za škodu </w:t>
      </w:r>
    </w:p>
    <w:p w14:paraId="4F3375C2" w14:textId="37C39A5D" w:rsidR="00C66C55" w:rsidRPr="0009184A" w:rsidRDefault="00C66C55" w:rsidP="00C66C55">
      <w:pPr>
        <w:numPr>
          <w:ilvl w:val="0"/>
          <w:numId w:val="20"/>
        </w:numPr>
        <w:suppressAutoHyphens/>
        <w:spacing w:before="120"/>
        <w:jc w:val="both"/>
        <w:rPr>
          <w:rFonts w:asciiTheme="minorHAnsi" w:hAnsiTheme="minorHAnsi" w:cs="Arial"/>
          <w:sz w:val="22"/>
          <w:szCs w:val="22"/>
        </w:rPr>
      </w:pPr>
      <w:r w:rsidRPr="0009184A">
        <w:rPr>
          <w:rFonts w:asciiTheme="minorHAnsi" w:hAnsiTheme="minorHAnsi" w:cs="Arial"/>
          <w:sz w:val="22"/>
          <w:szCs w:val="22"/>
        </w:rPr>
        <w:t>Vlastnické právo ke zhotovenému dílu, byť i jeho části, přechází na Objednatele okamžikem převzetí zrestaurovan</w:t>
      </w:r>
      <w:r w:rsidR="00054EE5">
        <w:rPr>
          <w:rFonts w:asciiTheme="minorHAnsi" w:hAnsiTheme="minorHAnsi" w:cs="Arial"/>
          <w:sz w:val="22"/>
          <w:szCs w:val="22"/>
        </w:rPr>
        <w:t>ého</w:t>
      </w:r>
      <w:r w:rsidRPr="0009184A">
        <w:rPr>
          <w:rFonts w:asciiTheme="minorHAnsi" w:hAnsiTheme="minorHAnsi" w:cs="Arial"/>
          <w:sz w:val="22"/>
          <w:szCs w:val="22"/>
        </w:rPr>
        <w:t xml:space="preserve"> předmět</w:t>
      </w:r>
      <w:r w:rsidR="00054EE5">
        <w:rPr>
          <w:rFonts w:asciiTheme="minorHAnsi" w:hAnsiTheme="minorHAnsi" w:cs="Arial"/>
          <w:sz w:val="22"/>
          <w:szCs w:val="22"/>
        </w:rPr>
        <w:t>u</w:t>
      </w:r>
      <w:r w:rsidRPr="0009184A">
        <w:rPr>
          <w:rFonts w:asciiTheme="minorHAnsi" w:hAnsiTheme="minorHAnsi" w:cs="Arial"/>
          <w:sz w:val="22"/>
          <w:szCs w:val="22"/>
        </w:rPr>
        <w:t xml:space="preserve"> Objednatelem.</w:t>
      </w:r>
    </w:p>
    <w:p w14:paraId="4F3375C3" w14:textId="5F417012" w:rsidR="00C66C55" w:rsidRPr="0009184A" w:rsidRDefault="00C66C55" w:rsidP="00C66C55">
      <w:pPr>
        <w:numPr>
          <w:ilvl w:val="0"/>
          <w:numId w:val="20"/>
        </w:numPr>
        <w:suppressAutoHyphens/>
        <w:spacing w:before="120"/>
        <w:jc w:val="both"/>
        <w:rPr>
          <w:rFonts w:asciiTheme="minorHAnsi" w:hAnsiTheme="minorHAnsi" w:cs="Arial"/>
          <w:sz w:val="22"/>
          <w:szCs w:val="22"/>
        </w:rPr>
      </w:pPr>
      <w:r w:rsidRPr="0009184A">
        <w:rPr>
          <w:rFonts w:asciiTheme="minorHAnsi" w:hAnsiTheme="minorHAnsi" w:cs="Arial"/>
          <w:sz w:val="22"/>
          <w:szCs w:val="22"/>
        </w:rPr>
        <w:t>Zhotovitel nese nebezpečí vzniku škody jak na zhotovovaném díle, tak na předmět</w:t>
      </w:r>
      <w:r w:rsidR="00054EE5">
        <w:rPr>
          <w:rFonts w:asciiTheme="minorHAnsi" w:hAnsiTheme="minorHAnsi" w:cs="Arial"/>
          <w:sz w:val="22"/>
          <w:szCs w:val="22"/>
        </w:rPr>
        <w:t>u</w:t>
      </w:r>
      <w:r w:rsidRPr="0009184A">
        <w:rPr>
          <w:rFonts w:asciiTheme="minorHAnsi" w:hAnsiTheme="minorHAnsi" w:cs="Arial"/>
          <w:sz w:val="22"/>
          <w:szCs w:val="22"/>
        </w:rPr>
        <w:t xml:space="preserve"> až </w:t>
      </w:r>
      <w:r w:rsidR="00054EE5">
        <w:rPr>
          <w:rFonts w:asciiTheme="minorHAnsi" w:hAnsiTheme="minorHAnsi" w:cs="Arial"/>
          <w:sz w:val="22"/>
          <w:szCs w:val="22"/>
        </w:rPr>
        <w:t xml:space="preserve">do </w:t>
      </w:r>
      <w:r w:rsidRPr="0009184A">
        <w:rPr>
          <w:rFonts w:asciiTheme="minorHAnsi" w:hAnsiTheme="minorHAnsi" w:cs="Arial"/>
          <w:sz w:val="22"/>
          <w:szCs w:val="22"/>
        </w:rPr>
        <w:t>je</w:t>
      </w:r>
      <w:r w:rsidR="00054EE5">
        <w:rPr>
          <w:rFonts w:asciiTheme="minorHAnsi" w:hAnsiTheme="minorHAnsi" w:cs="Arial"/>
          <w:sz w:val="22"/>
          <w:szCs w:val="22"/>
        </w:rPr>
        <w:t>ho</w:t>
      </w:r>
      <w:r w:rsidRPr="0009184A">
        <w:rPr>
          <w:rFonts w:asciiTheme="minorHAnsi" w:hAnsiTheme="minorHAnsi" w:cs="Arial"/>
          <w:sz w:val="22"/>
          <w:szCs w:val="22"/>
        </w:rPr>
        <w:t xml:space="preserve"> převzetí Objednatelem. </w:t>
      </w:r>
    </w:p>
    <w:p w14:paraId="4F3375C4"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t xml:space="preserve">Předání a převzetí díla </w:t>
      </w:r>
    </w:p>
    <w:p w14:paraId="4F3375C5" w14:textId="77777777" w:rsidR="00C66C55" w:rsidRPr="0009184A" w:rsidRDefault="00C66C55" w:rsidP="00C66C55">
      <w:pPr>
        <w:keepNext/>
        <w:numPr>
          <w:ilvl w:val="0"/>
          <w:numId w:val="28"/>
        </w:numPr>
        <w:suppressAutoHyphens/>
        <w:spacing w:before="120"/>
        <w:jc w:val="both"/>
        <w:rPr>
          <w:rFonts w:asciiTheme="minorHAnsi" w:hAnsiTheme="minorHAnsi" w:cs="Arial"/>
          <w:sz w:val="22"/>
          <w:szCs w:val="22"/>
        </w:rPr>
      </w:pPr>
      <w:r w:rsidRPr="0009184A">
        <w:rPr>
          <w:rFonts w:asciiTheme="minorHAnsi" w:hAnsiTheme="minorHAnsi" w:cs="Arial"/>
          <w:sz w:val="22"/>
          <w:szCs w:val="22"/>
        </w:rPr>
        <w:t>Povinnost Zhotovitele provést dílo řádně a včas je splněna dnem, kdy jsou splněny všechny podmínky uvedené v článku I., II. a III. této smlouvy.</w:t>
      </w:r>
    </w:p>
    <w:p w14:paraId="4F3375C6" w14:textId="13C19F3E" w:rsidR="00C66C55" w:rsidRPr="0009184A" w:rsidRDefault="00C66C55" w:rsidP="00C66C55">
      <w:pPr>
        <w:numPr>
          <w:ilvl w:val="0"/>
          <w:numId w:val="28"/>
        </w:numPr>
        <w:suppressAutoHyphens/>
        <w:spacing w:before="120"/>
        <w:jc w:val="both"/>
        <w:rPr>
          <w:rFonts w:asciiTheme="minorHAnsi" w:hAnsiTheme="minorHAnsi" w:cs="Arial"/>
          <w:sz w:val="22"/>
          <w:szCs w:val="22"/>
        </w:rPr>
      </w:pPr>
      <w:r w:rsidRPr="0009184A">
        <w:rPr>
          <w:rFonts w:asciiTheme="minorHAnsi" w:hAnsiTheme="minorHAnsi" w:cs="Arial"/>
          <w:sz w:val="22"/>
          <w:szCs w:val="22"/>
        </w:rPr>
        <w:t xml:space="preserve">Při předání díla předá Zhotovitel Objednateli veškeré povinné doklady, atesty, certifikáty a potřebné </w:t>
      </w:r>
      <w:r w:rsidR="00B908DC" w:rsidRPr="0009184A">
        <w:rPr>
          <w:rFonts w:asciiTheme="minorHAnsi" w:hAnsiTheme="minorHAnsi" w:cs="Arial"/>
          <w:sz w:val="22"/>
          <w:szCs w:val="22"/>
        </w:rPr>
        <w:t>návody</w:t>
      </w:r>
      <w:r w:rsidRPr="0009184A">
        <w:rPr>
          <w:rFonts w:asciiTheme="minorHAnsi" w:hAnsiTheme="minorHAnsi" w:cs="Arial"/>
          <w:sz w:val="22"/>
          <w:szCs w:val="22"/>
        </w:rPr>
        <w:t xml:space="preserve"> apod.</w:t>
      </w:r>
    </w:p>
    <w:p w14:paraId="4F3375C7" w14:textId="77777777" w:rsidR="00C66C55" w:rsidRPr="0009184A" w:rsidRDefault="00C66C55" w:rsidP="00C66C55">
      <w:pPr>
        <w:numPr>
          <w:ilvl w:val="0"/>
          <w:numId w:val="28"/>
        </w:numPr>
        <w:suppressAutoHyphens/>
        <w:spacing w:before="120"/>
        <w:jc w:val="both"/>
        <w:rPr>
          <w:rFonts w:asciiTheme="minorHAnsi" w:hAnsiTheme="minorHAnsi" w:cs="Arial"/>
          <w:sz w:val="22"/>
          <w:szCs w:val="22"/>
        </w:rPr>
      </w:pPr>
      <w:r w:rsidRPr="0009184A">
        <w:rPr>
          <w:rFonts w:asciiTheme="minorHAnsi" w:hAnsiTheme="minorHAnsi" w:cs="Arial"/>
          <w:sz w:val="22"/>
          <w:szCs w:val="22"/>
        </w:rPr>
        <w:t>O předání díla bude sepsán protokol podepsaný oběma smluvními stranami, jehož součástí bude soupis případných vad a nedodělků s termíny pro jejich odstranění.</w:t>
      </w:r>
    </w:p>
    <w:p w14:paraId="4F3375C8" w14:textId="77777777" w:rsidR="00C66C55" w:rsidRPr="00E922F4" w:rsidRDefault="00C66C55" w:rsidP="00C66C55">
      <w:pPr>
        <w:numPr>
          <w:ilvl w:val="0"/>
          <w:numId w:val="28"/>
        </w:numPr>
        <w:suppressAutoHyphens/>
        <w:spacing w:before="120"/>
        <w:jc w:val="both"/>
        <w:rPr>
          <w:rFonts w:asciiTheme="minorHAnsi" w:hAnsiTheme="minorHAnsi" w:cs="Arial"/>
          <w:sz w:val="22"/>
          <w:szCs w:val="22"/>
        </w:rPr>
      </w:pPr>
      <w:r w:rsidRPr="00E922F4">
        <w:rPr>
          <w:rFonts w:asciiTheme="minorHAnsi" w:hAnsiTheme="minorHAnsi" w:cs="Arial"/>
          <w:sz w:val="22"/>
          <w:szCs w:val="22"/>
        </w:rPr>
        <w:t>Nedokončené dílo, pokud obsahuje podstatné vady, bránící užití díla dle této smlouvy, není Objednatel povinen převzít.</w:t>
      </w:r>
    </w:p>
    <w:p w14:paraId="4F3375C9" w14:textId="4E107D29" w:rsidR="00C66C55" w:rsidRPr="00E922F4" w:rsidRDefault="00C66C55" w:rsidP="00C66C55">
      <w:pPr>
        <w:numPr>
          <w:ilvl w:val="0"/>
          <w:numId w:val="28"/>
        </w:numPr>
        <w:suppressAutoHyphens/>
        <w:spacing w:before="120"/>
        <w:jc w:val="both"/>
        <w:rPr>
          <w:rFonts w:asciiTheme="minorHAnsi" w:hAnsiTheme="minorHAnsi" w:cs="Arial"/>
          <w:bCs/>
          <w:sz w:val="22"/>
          <w:szCs w:val="22"/>
        </w:rPr>
      </w:pPr>
      <w:r w:rsidRPr="00E922F4">
        <w:rPr>
          <w:rFonts w:asciiTheme="minorHAnsi" w:hAnsiTheme="minorHAnsi" w:cs="Arial"/>
          <w:sz w:val="22"/>
          <w:szCs w:val="22"/>
        </w:rPr>
        <w:t>Předání</w:t>
      </w:r>
      <w:r w:rsidR="000D72F4" w:rsidRPr="00E922F4">
        <w:rPr>
          <w:rFonts w:asciiTheme="minorHAnsi" w:hAnsiTheme="minorHAnsi" w:cs="Arial"/>
          <w:sz w:val="22"/>
          <w:szCs w:val="22"/>
        </w:rPr>
        <w:t xml:space="preserve"> a převzetí </w:t>
      </w:r>
      <w:r w:rsidRPr="00E922F4">
        <w:rPr>
          <w:rFonts w:asciiTheme="minorHAnsi" w:hAnsiTheme="minorHAnsi" w:cs="Arial"/>
          <w:sz w:val="22"/>
          <w:szCs w:val="22"/>
        </w:rPr>
        <w:t xml:space="preserve">díla se uskuteční v objektu ve správě Objednatele na </w:t>
      </w:r>
      <w:r w:rsidR="00DE4C3E" w:rsidRPr="00E922F4">
        <w:rPr>
          <w:rFonts w:asciiTheme="minorHAnsi" w:hAnsiTheme="minorHAnsi" w:cs="Arial"/>
          <w:sz w:val="22"/>
          <w:szCs w:val="22"/>
        </w:rPr>
        <w:t>adrese: Pod</w:t>
      </w:r>
      <w:r w:rsidRPr="00E922F4">
        <w:rPr>
          <w:rFonts w:asciiTheme="minorHAnsi" w:hAnsiTheme="minorHAnsi" w:cs="Arial"/>
          <w:sz w:val="22"/>
          <w:szCs w:val="22"/>
        </w:rPr>
        <w:t xml:space="preserve"> Viaduktem 2595, 155 00 Praha 5.</w:t>
      </w:r>
    </w:p>
    <w:p w14:paraId="4F3375CA"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lastRenderedPageBreak/>
        <w:t>Odpovědnost za vady a záruky za dílo</w:t>
      </w:r>
    </w:p>
    <w:p w14:paraId="4F3375CB" w14:textId="77777777" w:rsidR="00C66C55" w:rsidRPr="0009184A" w:rsidRDefault="00C66C55" w:rsidP="00C66C55">
      <w:pPr>
        <w:keepNext/>
        <w:numPr>
          <w:ilvl w:val="0"/>
          <w:numId w:val="24"/>
        </w:numPr>
        <w:suppressAutoHyphens/>
        <w:spacing w:before="120"/>
        <w:jc w:val="both"/>
        <w:rPr>
          <w:rFonts w:asciiTheme="minorHAnsi" w:hAnsiTheme="minorHAnsi" w:cs="Arial"/>
          <w:sz w:val="22"/>
          <w:szCs w:val="22"/>
        </w:rPr>
      </w:pPr>
      <w:r w:rsidRPr="0009184A">
        <w:rPr>
          <w:rFonts w:asciiTheme="minorHAnsi" w:hAnsiTheme="minorHAnsi" w:cs="Arial"/>
          <w:sz w:val="22"/>
          <w:szCs w:val="22"/>
        </w:rPr>
        <w:t xml:space="preserve">Zhotovitel poskytne na dílo záruku v délce šedesáti (60) měsíců ode dne jeho protokolárního předání za předpokladu uložení díla ve vyhovujících klimatických podmínkách. </w:t>
      </w:r>
    </w:p>
    <w:p w14:paraId="4F3375CC" w14:textId="77777777" w:rsidR="00C66C55" w:rsidRPr="0009184A" w:rsidRDefault="00C66C55" w:rsidP="00C66C55">
      <w:pPr>
        <w:numPr>
          <w:ilvl w:val="0"/>
          <w:numId w:val="24"/>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Záruka se nevztahuje na běžné opotřebení a na závady způsobené vyšší mocí.</w:t>
      </w:r>
    </w:p>
    <w:p w14:paraId="4F3375CD" w14:textId="77777777" w:rsidR="00C66C55" w:rsidRPr="0009184A" w:rsidRDefault="00C66C55" w:rsidP="00C66C55">
      <w:pPr>
        <w:numPr>
          <w:ilvl w:val="0"/>
          <w:numId w:val="24"/>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Dílo má vady, jestliže provedení díla neodpovídá výsledku určenému ve smlouvě, tj. kvalitě, rozsahu, obecně závazným předpisům a technickým normám. Vady musí být jednoznačně specifikovány v přejímacím protokolu.</w:t>
      </w:r>
    </w:p>
    <w:p w14:paraId="4F3375CE" w14:textId="77777777" w:rsidR="00C66C55" w:rsidRPr="0009184A" w:rsidRDefault="00C66C55" w:rsidP="00C66C55">
      <w:pPr>
        <w:numPr>
          <w:ilvl w:val="0"/>
          <w:numId w:val="24"/>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 xml:space="preserve">Oznámení vady (reklamace), včetně popisu vady musí Objednatel sdělit Zhotoviteli v průběhu záruční doby písemně bez zbytečného odkladu, a to doporučeným dopisem nebo emailem do rukou Zhotovitele. </w:t>
      </w:r>
    </w:p>
    <w:p w14:paraId="4F3375CF" w14:textId="77777777" w:rsidR="00C66C55" w:rsidRPr="0009184A" w:rsidRDefault="00C66C55" w:rsidP="00C66C55">
      <w:pPr>
        <w:numPr>
          <w:ilvl w:val="0"/>
          <w:numId w:val="24"/>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 xml:space="preserve">Zhotovitel se zavazuje do pěti (5) pracovních dnů po obdržení reklamace Objednatele, reklamované vady prověřit a navrhnout způsob odstranění vad. Termín odstranění vad bude dohodnut písemnou formou s přihlédnutím k povaze vady a vhodnosti provádění prací. </w:t>
      </w:r>
    </w:p>
    <w:p w14:paraId="4F3375D0" w14:textId="77777777" w:rsidR="00C66C55" w:rsidRPr="0009184A" w:rsidRDefault="00C66C55" w:rsidP="00C66C55">
      <w:pPr>
        <w:numPr>
          <w:ilvl w:val="0"/>
          <w:numId w:val="24"/>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 xml:space="preserve">Na vyzvání Objednatele odstraní Zhotovitel bezplatně a na vlastní odpovědnost v záruční době všechny vady díla v dohodnutých termínech. </w:t>
      </w:r>
    </w:p>
    <w:p w14:paraId="4F3375D1" w14:textId="77777777" w:rsidR="00C66C55" w:rsidRPr="0009184A" w:rsidRDefault="00C66C55" w:rsidP="00C66C55">
      <w:pPr>
        <w:numPr>
          <w:ilvl w:val="0"/>
          <w:numId w:val="24"/>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Jestliže Zhotovitel neodstraní vady vzniklé v záruční lhůtě v termínu dohodnutém s Objednatelem, může Objednatel zadat odstranění vad a nedostatků jiné kvalifikované osobě. V takovém případě je Objednatel oprávněn skutečné náklady na odstranění vad přeúčtovat Zhotoviteli.</w:t>
      </w:r>
    </w:p>
    <w:p w14:paraId="4F3375D2" w14:textId="77777777" w:rsidR="00C66C55" w:rsidRPr="0009184A" w:rsidRDefault="00C66C55" w:rsidP="00C66C55">
      <w:pPr>
        <w:numPr>
          <w:ilvl w:val="0"/>
          <w:numId w:val="24"/>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Zhotovitel je povinen uhradit Objednateli všechny prokazatelné škody, které vzniknou z důvodu oprávněných reklamací.</w:t>
      </w:r>
    </w:p>
    <w:p w14:paraId="4F3375D3"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t>Další ujednání</w:t>
      </w:r>
    </w:p>
    <w:p w14:paraId="4F3375D4" w14:textId="77777777" w:rsidR="00C66C55" w:rsidRPr="0009184A" w:rsidRDefault="00C66C55" w:rsidP="00C66C55">
      <w:pPr>
        <w:numPr>
          <w:ilvl w:val="0"/>
          <w:numId w:val="25"/>
        </w:numPr>
        <w:suppressAutoHyphens/>
        <w:spacing w:before="120"/>
        <w:jc w:val="both"/>
        <w:rPr>
          <w:rFonts w:asciiTheme="minorHAnsi" w:hAnsiTheme="minorHAnsi" w:cs="Arial"/>
          <w:sz w:val="22"/>
          <w:szCs w:val="22"/>
        </w:rPr>
      </w:pPr>
      <w:r w:rsidRPr="0009184A">
        <w:rPr>
          <w:rFonts w:asciiTheme="minorHAnsi" w:hAnsiTheme="minorHAnsi" w:cs="Arial"/>
          <w:sz w:val="22"/>
          <w:szCs w:val="22"/>
        </w:rPr>
        <w:t xml:space="preserve">Zhotovitel jako autor restaurátorské zprávy souhlasí s jejím užitím v tištěné i digitální podobě pro nekomerční účely Objednatele, zejména se zveřejněním celého obsahu (textu, fotodokumentace, výsledků analýz) nebo její části v muzejní databázi </w:t>
      </w:r>
      <w:proofErr w:type="spellStart"/>
      <w:r w:rsidRPr="0009184A">
        <w:rPr>
          <w:rFonts w:asciiTheme="minorHAnsi" w:hAnsiTheme="minorHAnsi" w:cs="Arial"/>
          <w:sz w:val="22"/>
          <w:szCs w:val="22"/>
        </w:rPr>
        <w:t>Museion</w:t>
      </w:r>
      <w:proofErr w:type="spellEnd"/>
      <w:r w:rsidRPr="0009184A">
        <w:rPr>
          <w:rFonts w:asciiTheme="minorHAnsi" w:hAnsiTheme="minorHAnsi" w:cs="Arial"/>
          <w:sz w:val="22"/>
          <w:szCs w:val="22"/>
        </w:rPr>
        <w:t xml:space="preserve">, na webových stránkách Objednatele </w:t>
      </w:r>
      <w:hyperlink r:id="rId7" w:history="1">
        <w:r w:rsidRPr="0009184A">
          <w:rPr>
            <w:rFonts w:asciiTheme="minorHAnsi" w:hAnsiTheme="minorHAnsi" w:cs="Arial"/>
            <w:sz w:val="22"/>
            <w:szCs w:val="22"/>
          </w:rPr>
          <w:t>www.muzeumprahy.cz</w:t>
        </w:r>
      </w:hyperlink>
      <w:r w:rsidRPr="0009184A">
        <w:rPr>
          <w:rFonts w:asciiTheme="minorHAnsi" w:hAnsiTheme="minorHAnsi" w:cs="Arial"/>
          <w:sz w:val="22"/>
          <w:szCs w:val="22"/>
        </w:rPr>
        <w:t xml:space="preserve"> a s jejím případným vystavením.</w:t>
      </w:r>
    </w:p>
    <w:p w14:paraId="4F3375D5"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t>Zajištění závazků</w:t>
      </w:r>
    </w:p>
    <w:p w14:paraId="4F3375D6" w14:textId="41D6C7A7" w:rsidR="00C66C55" w:rsidRPr="0009184A" w:rsidRDefault="00C66C55" w:rsidP="00C66C55">
      <w:pPr>
        <w:numPr>
          <w:ilvl w:val="0"/>
          <w:numId w:val="26"/>
        </w:numPr>
        <w:suppressAutoHyphens/>
        <w:spacing w:before="120"/>
        <w:jc w:val="both"/>
        <w:rPr>
          <w:rFonts w:asciiTheme="minorHAnsi" w:hAnsiTheme="minorHAnsi" w:cs="Arial"/>
          <w:sz w:val="22"/>
          <w:szCs w:val="22"/>
        </w:rPr>
      </w:pPr>
      <w:r w:rsidRPr="0009184A">
        <w:rPr>
          <w:rFonts w:asciiTheme="minorHAnsi" w:hAnsiTheme="minorHAnsi" w:cs="Arial"/>
          <w:sz w:val="22"/>
          <w:szCs w:val="22"/>
        </w:rPr>
        <w:t>Zhotovitel je povinen mít po dobu účinnosti této smlouvy a dále po dobu záruky dle čl. X. této smlouvy sjednáno platné pojištění odpovědnosti za škodu způsobenou svojí činností Objednateli či třetím osobám, a to s minimálním pojistným krytím ve výši odpovídající pojistné hodnotě předmět</w:t>
      </w:r>
      <w:r w:rsidR="00054EE5">
        <w:rPr>
          <w:rFonts w:asciiTheme="minorHAnsi" w:hAnsiTheme="minorHAnsi" w:cs="Arial"/>
          <w:sz w:val="22"/>
          <w:szCs w:val="22"/>
        </w:rPr>
        <w:t>u.</w:t>
      </w:r>
      <w:r w:rsidRPr="0009184A">
        <w:rPr>
          <w:rFonts w:asciiTheme="minorHAnsi" w:hAnsiTheme="minorHAnsi" w:cs="Arial"/>
          <w:sz w:val="22"/>
          <w:szCs w:val="22"/>
        </w:rPr>
        <w:t xml:space="preserve"> </w:t>
      </w:r>
    </w:p>
    <w:p w14:paraId="4F3375D7" w14:textId="77777777" w:rsidR="00C66C55" w:rsidRPr="0009184A" w:rsidRDefault="00C66C55" w:rsidP="00C66C55">
      <w:pPr>
        <w:numPr>
          <w:ilvl w:val="0"/>
          <w:numId w:val="26"/>
        </w:numPr>
        <w:suppressAutoHyphens/>
        <w:spacing w:before="120"/>
        <w:jc w:val="both"/>
        <w:rPr>
          <w:rFonts w:asciiTheme="minorHAnsi" w:hAnsiTheme="minorHAnsi" w:cs="Arial"/>
          <w:sz w:val="22"/>
          <w:szCs w:val="22"/>
        </w:rPr>
      </w:pPr>
      <w:r w:rsidRPr="0009184A">
        <w:rPr>
          <w:rFonts w:asciiTheme="minorHAnsi" w:hAnsiTheme="minorHAnsi" w:cs="Arial"/>
          <w:sz w:val="22"/>
          <w:szCs w:val="22"/>
        </w:rPr>
        <w:t>V případě nedodržení termínů dokončení díla dle článku III. 1. této smlouvy, uhradí Zhotovitel Objednateli smluvní pokutu ve výši 1,00 % z ceny díla dle článku IV. 1 této smlouvy za každý den prodlení, nejméně však 500 Kč (pět set korun českých).</w:t>
      </w:r>
    </w:p>
    <w:p w14:paraId="4F3375D8" w14:textId="77777777" w:rsidR="00C66C55" w:rsidRPr="0009184A" w:rsidRDefault="00C66C55" w:rsidP="00C66C55">
      <w:pPr>
        <w:numPr>
          <w:ilvl w:val="0"/>
          <w:numId w:val="26"/>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V případě prodlení objednatele s placením daňového dokladu uhradí objednatel zhotoviteli úrok prodlení ve výši stanovené právními předpisy.</w:t>
      </w:r>
    </w:p>
    <w:p w14:paraId="4F3375D9" w14:textId="77777777" w:rsidR="00C66C55" w:rsidRPr="0009184A" w:rsidRDefault="00C66C55" w:rsidP="00C66C55">
      <w:pPr>
        <w:numPr>
          <w:ilvl w:val="0"/>
          <w:numId w:val="26"/>
        </w:numPr>
        <w:suppressAutoHyphens/>
        <w:spacing w:before="120"/>
        <w:ind w:left="357" w:hanging="357"/>
        <w:jc w:val="both"/>
        <w:rPr>
          <w:rFonts w:asciiTheme="minorHAnsi" w:hAnsiTheme="minorHAnsi" w:cs="Arial"/>
          <w:sz w:val="22"/>
          <w:szCs w:val="22"/>
        </w:rPr>
      </w:pPr>
      <w:r w:rsidRPr="0009184A">
        <w:rPr>
          <w:rFonts w:asciiTheme="minorHAnsi" w:hAnsiTheme="minorHAnsi" w:cs="Arial"/>
          <w:sz w:val="22"/>
          <w:szCs w:val="22"/>
        </w:rPr>
        <w:t xml:space="preserve">Zhotovitel se zavazuje zaplatit objednateli smluvní pokutu ve výši </w:t>
      </w:r>
      <w:proofErr w:type="gramStart"/>
      <w:r w:rsidRPr="0009184A">
        <w:rPr>
          <w:rFonts w:asciiTheme="minorHAnsi" w:hAnsiTheme="minorHAnsi" w:cs="Arial"/>
          <w:sz w:val="22"/>
          <w:szCs w:val="22"/>
        </w:rPr>
        <w:t>1.000,-</w:t>
      </w:r>
      <w:proofErr w:type="gramEnd"/>
      <w:r w:rsidRPr="0009184A">
        <w:rPr>
          <w:rFonts w:asciiTheme="minorHAnsi" w:hAnsiTheme="minorHAnsi" w:cs="Arial"/>
          <w:sz w:val="22"/>
          <w:szCs w:val="22"/>
        </w:rPr>
        <w:t xml:space="preserve"> Kč (jeden tisíc korun českých) za každou podstatnou vadu bránící v užití díla a každý den prodlení zvlášť, jestliže bude v prodlení s odstraněním podstatných vad v záruční době nebo s odstraněním podstatných vad díla vyplývajících z protokolu o předání a převzetí díla.</w:t>
      </w:r>
    </w:p>
    <w:p w14:paraId="4F3375DA" w14:textId="77777777" w:rsidR="00C66C55" w:rsidRPr="0009184A" w:rsidRDefault="00C66C55" w:rsidP="00C66C55">
      <w:pPr>
        <w:numPr>
          <w:ilvl w:val="0"/>
          <w:numId w:val="26"/>
        </w:numPr>
        <w:suppressAutoHyphens/>
        <w:spacing w:before="120"/>
        <w:jc w:val="both"/>
        <w:rPr>
          <w:rFonts w:asciiTheme="minorHAnsi" w:hAnsiTheme="minorHAnsi" w:cs="Arial"/>
          <w:sz w:val="22"/>
          <w:szCs w:val="22"/>
        </w:rPr>
      </w:pPr>
      <w:r w:rsidRPr="0009184A">
        <w:rPr>
          <w:rFonts w:asciiTheme="minorHAnsi" w:hAnsiTheme="minorHAnsi" w:cs="Arial"/>
          <w:sz w:val="22"/>
          <w:szCs w:val="22"/>
        </w:rPr>
        <w:t xml:space="preserve">Smluvní pokutu, sjednanou touto smlouvou, hradí Zhotovitel nezávisle na tom, zda a v jaké výši vznikla Objednateli škoda, kterou má právo vymáhat samostatně. Smluvní pokutu může Objednatel jednostranně započíst Zhotoviteli proti ceně díla formou vzájemného zápočtu </w:t>
      </w:r>
      <w:r w:rsidRPr="0009184A">
        <w:rPr>
          <w:rFonts w:asciiTheme="minorHAnsi" w:hAnsiTheme="minorHAnsi" w:cs="Arial"/>
          <w:sz w:val="22"/>
          <w:szCs w:val="22"/>
        </w:rPr>
        <w:lastRenderedPageBreak/>
        <w:t>pohledávek, a to i v případě, že taková pohledávka není dosud splatná, nebo již byla promlčena. O takovém zápočtu je však Objednatel povinen vždy písemně informovat Zhotovitele bez zbytečného prodlení.</w:t>
      </w:r>
    </w:p>
    <w:p w14:paraId="4F3375DB" w14:textId="77777777" w:rsidR="00C66C55" w:rsidRPr="0009184A" w:rsidRDefault="00C66C55" w:rsidP="00C66C55">
      <w:pPr>
        <w:keepNext/>
        <w:numPr>
          <w:ilvl w:val="0"/>
          <w:numId w:val="16"/>
        </w:numPr>
        <w:suppressAutoHyphens/>
        <w:spacing w:before="480"/>
        <w:ind w:left="714" w:hanging="357"/>
        <w:jc w:val="center"/>
        <w:rPr>
          <w:rFonts w:asciiTheme="minorHAnsi" w:hAnsiTheme="minorHAnsi" w:cs="Arial"/>
          <w:b/>
          <w:sz w:val="22"/>
          <w:szCs w:val="22"/>
        </w:rPr>
      </w:pPr>
      <w:r w:rsidRPr="0009184A">
        <w:rPr>
          <w:rFonts w:asciiTheme="minorHAnsi" w:hAnsiTheme="minorHAnsi" w:cs="Arial"/>
          <w:b/>
          <w:sz w:val="22"/>
          <w:szCs w:val="22"/>
        </w:rPr>
        <w:t>Závěrečná ustanovení</w:t>
      </w:r>
    </w:p>
    <w:p w14:paraId="4F3375DC" w14:textId="77777777" w:rsidR="00C66C55" w:rsidRDefault="00C66C55" w:rsidP="00C66C55">
      <w:pPr>
        <w:numPr>
          <w:ilvl w:val="0"/>
          <w:numId w:val="27"/>
        </w:numPr>
        <w:spacing w:before="120"/>
        <w:jc w:val="both"/>
        <w:rPr>
          <w:rFonts w:asciiTheme="minorHAnsi" w:hAnsiTheme="minorHAnsi"/>
          <w:sz w:val="22"/>
          <w:szCs w:val="22"/>
        </w:rPr>
      </w:pPr>
      <w:r w:rsidRPr="0009184A">
        <w:rPr>
          <w:rFonts w:asciiTheme="minorHAnsi" w:hAnsiTheme="minorHAnsi" w:cs="Arial"/>
          <w:sz w:val="22"/>
          <w:szCs w:val="22"/>
        </w:rPr>
        <w:t>Práva a povinnosti smluvních stran, které nejsou výslovně upraveny touto smlouvou, se řídí ustanoveními</w:t>
      </w:r>
      <w:r w:rsidRPr="0009184A">
        <w:rPr>
          <w:rFonts w:asciiTheme="minorHAnsi" w:hAnsiTheme="minorHAnsi"/>
          <w:sz w:val="22"/>
          <w:szCs w:val="22"/>
        </w:rPr>
        <w:t xml:space="preserve"> zákona č. 89/2012 Sb., občanský zákoník, v platném a účinném znění.</w:t>
      </w:r>
    </w:p>
    <w:p w14:paraId="1C7D823B" w14:textId="77777777" w:rsidR="003D44C6" w:rsidRPr="003D44C6" w:rsidRDefault="003D44C6" w:rsidP="003D44C6">
      <w:pPr>
        <w:numPr>
          <w:ilvl w:val="0"/>
          <w:numId w:val="27"/>
        </w:numPr>
        <w:spacing w:before="120"/>
        <w:jc w:val="both"/>
        <w:rPr>
          <w:rFonts w:asciiTheme="minorHAnsi" w:hAnsiTheme="minorHAnsi" w:cs="Arial"/>
          <w:sz w:val="22"/>
          <w:szCs w:val="22"/>
        </w:rPr>
      </w:pPr>
      <w:r w:rsidRPr="003D44C6">
        <w:rPr>
          <w:rFonts w:asciiTheme="minorHAnsi" w:hAnsiTheme="minorHAnsi" w:cs="Arial"/>
          <w:sz w:val="22"/>
          <w:szCs w:val="22"/>
        </w:rPr>
        <w:t>Smlouvu mohou smluvní strany ukončit vzájemnou dohodou. Dohoda musí být učiněna písemně a musí být podepsána oprávněnými zástupci obou smluvních stran. V dohodě musí být stanoveno, jakým způsobem budou vypořádány vzájemné závazky smluvních stran, vyplývající z této smlouvy.</w:t>
      </w:r>
    </w:p>
    <w:p w14:paraId="15F9E4D5" w14:textId="77777777" w:rsidR="003D44C6" w:rsidRPr="003D44C6" w:rsidRDefault="003D44C6" w:rsidP="003D44C6">
      <w:pPr>
        <w:numPr>
          <w:ilvl w:val="0"/>
          <w:numId w:val="27"/>
        </w:numPr>
        <w:spacing w:before="120"/>
        <w:jc w:val="both"/>
        <w:rPr>
          <w:rFonts w:asciiTheme="minorHAnsi" w:hAnsiTheme="minorHAnsi" w:cs="Arial"/>
          <w:sz w:val="22"/>
          <w:szCs w:val="22"/>
        </w:rPr>
      </w:pPr>
      <w:r w:rsidRPr="003D44C6">
        <w:rPr>
          <w:rFonts w:asciiTheme="minorHAnsi" w:hAnsiTheme="minorHAnsi" w:cs="Arial"/>
          <w:sz w:val="22"/>
          <w:szCs w:val="22"/>
        </w:rPr>
        <w:t>Tuto smlouvu lze jednostranně vypovědět bez udání důvodu. Výpověď smlouvy musí mít písemnou formu, výpovědní doba činí dva (2) měsíce a začíná běžet doručením výpovědi druhé smluvní straně.</w:t>
      </w:r>
    </w:p>
    <w:p w14:paraId="2ECC793A" w14:textId="547B07A1" w:rsidR="003D44C6" w:rsidRPr="003D44C6" w:rsidRDefault="003D44C6" w:rsidP="003D44C6">
      <w:pPr>
        <w:numPr>
          <w:ilvl w:val="0"/>
          <w:numId w:val="27"/>
        </w:numPr>
        <w:spacing w:before="120"/>
        <w:jc w:val="both"/>
        <w:rPr>
          <w:rFonts w:asciiTheme="minorHAnsi" w:hAnsiTheme="minorHAnsi" w:cs="Arial"/>
          <w:sz w:val="22"/>
          <w:szCs w:val="22"/>
        </w:rPr>
      </w:pPr>
      <w:r w:rsidRPr="003D44C6">
        <w:rPr>
          <w:rFonts w:asciiTheme="minorHAnsi" w:hAnsiTheme="minorHAnsi" w:cs="Arial"/>
          <w:sz w:val="22"/>
          <w:szCs w:val="22"/>
        </w:rPr>
        <w:t xml:space="preserve">Od této smlouvy je možné jednostranně odstoupit za podmínek stanovených zákonem. Kterákoliv ze smluvních stran může od této smlouvy jednostranně odstoupit v případě, že druhá ze smluvních stran </w:t>
      </w:r>
      <w:proofErr w:type="gramStart"/>
      <w:r w:rsidRPr="003D44C6">
        <w:rPr>
          <w:rFonts w:asciiTheme="minorHAnsi" w:hAnsiTheme="minorHAnsi" w:cs="Arial"/>
          <w:sz w:val="22"/>
          <w:szCs w:val="22"/>
        </w:rPr>
        <w:t>poruší</w:t>
      </w:r>
      <w:proofErr w:type="gramEnd"/>
      <w:r w:rsidRPr="003D44C6">
        <w:rPr>
          <w:rFonts w:asciiTheme="minorHAnsi" w:hAnsiTheme="minorHAnsi" w:cs="Arial"/>
          <w:sz w:val="22"/>
          <w:szCs w:val="22"/>
        </w:rPr>
        <w:t xml:space="preserve"> kterýkoliv svůj závazek z této smlouvy a toto porušení neodstraní ani po písemném vyzvání ve stanovené přiměřené lhůtě, nejdéle však do 15 kalendářních dnů. Odstoupení od smlouvy musí být učiněno písemně a je účinné doručením druhé smluvní straně.</w:t>
      </w:r>
    </w:p>
    <w:p w14:paraId="4F3375DD" w14:textId="77777777" w:rsidR="00C66C55" w:rsidRPr="0009184A" w:rsidRDefault="00C66C55" w:rsidP="00C66C55">
      <w:pPr>
        <w:numPr>
          <w:ilvl w:val="0"/>
          <w:numId w:val="27"/>
        </w:numPr>
        <w:spacing w:before="120"/>
        <w:jc w:val="both"/>
        <w:rPr>
          <w:rFonts w:asciiTheme="minorHAnsi" w:hAnsiTheme="minorHAnsi" w:cs="Arial"/>
          <w:sz w:val="22"/>
          <w:szCs w:val="22"/>
        </w:rPr>
      </w:pPr>
      <w:r w:rsidRPr="0009184A">
        <w:rPr>
          <w:rFonts w:asciiTheme="minorHAnsi" w:hAnsiTheme="minorHAnsi" w:cs="Arial"/>
          <w:sz w:val="22"/>
          <w:szCs w:val="22"/>
        </w:rPr>
        <w:t>Smluvní strany se zavazují řešit případné spory vzniklé z této smlouvy vždy nejprve vzájemným jednáním. Pokud jedna ze smluvních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4F3375DE" w14:textId="77777777" w:rsidR="00C66C55" w:rsidRPr="0009184A" w:rsidRDefault="00C66C55" w:rsidP="00C66C55">
      <w:pPr>
        <w:numPr>
          <w:ilvl w:val="0"/>
          <w:numId w:val="27"/>
        </w:numPr>
        <w:spacing w:before="120"/>
        <w:jc w:val="both"/>
        <w:rPr>
          <w:rFonts w:asciiTheme="minorHAnsi" w:hAnsiTheme="minorHAnsi" w:cs="Arial"/>
          <w:sz w:val="22"/>
          <w:szCs w:val="22"/>
        </w:rPr>
      </w:pPr>
      <w:r w:rsidRPr="0009184A">
        <w:rPr>
          <w:rFonts w:asciiTheme="minorHAnsi" w:hAnsiTheme="minorHAnsi" w:cs="Arial"/>
          <w:sz w:val="22"/>
          <w:szCs w:val="22"/>
        </w:rPr>
        <w:t xml:space="preserve">Změny a dodatky této smlouvy platí pouze tehdy, jestliže jsou podány písemně a podepsány oprávněnými osobami dle této smlouvy. </w:t>
      </w:r>
    </w:p>
    <w:p w14:paraId="4F3375DF" w14:textId="77777777" w:rsidR="00C66C55" w:rsidRPr="0009184A" w:rsidRDefault="00C66C55" w:rsidP="00C66C55">
      <w:pPr>
        <w:numPr>
          <w:ilvl w:val="0"/>
          <w:numId w:val="27"/>
        </w:numPr>
        <w:spacing w:before="120"/>
        <w:jc w:val="both"/>
        <w:rPr>
          <w:rFonts w:asciiTheme="minorHAnsi" w:hAnsiTheme="minorHAnsi" w:cs="Arial"/>
          <w:sz w:val="22"/>
          <w:szCs w:val="22"/>
        </w:rPr>
      </w:pPr>
      <w:r w:rsidRPr="0009184A">
        <w:rPr>
          <w:rFonts w:asciiTheme="minorHAnsi" w:hAnsiTheme="minorHAnsi" w:cs="Arial"/>
          <w:sz w:val="22"/>
          <w:szCs w:val="22"/>
        </w:rPr>
        <w:t xml:space="preserve">Tato smlouva nabývá platnosti dnem jejího podpisu oběma stranami. </w:t>
      </w:r>
    </w:p>
    <w:p w14:paraId="4F3375E0" w14:textId="77777777" w:rsidR="00C25E0B" w:rsidRPr="00935FA5" w:rsidRDefault="00C25E0B" w:rsidP="00C25E0B">
      <w:pPr>
        <w:numPr>
          <w:ilvl w:val="0"/>
          <w:numId w:val="27"/>
        </w:numPr>
        <w:spacing w:before="120"/>
        <w:jc w:val="both"/>
        <w:rPr>
          <w:rFonts w:asciiTheme="minorHAnsi" w:hAnsiTheme="minorHAnsi" w:cs="Arial"/>
          <w:sz w:val="22"/>
          <w:szCs w:val="22"/>
        </w:rPr>
      </w:pPr>
      <w:r w:rsidRPr="0009184A">
        <w:rPr>
          <w:rFonts w:asciiTheme="minorHAnsi" w:hAnsiTheme="minorHAnsi" w:cs="Arial"/>
          <w:sz w:val="22"/>
          <w:szCs w:val="22"/>
        </w:rPr>
        <w:t xml:space="preserve">Objednatel, jakožto správce osobních údajů, které mu budou na základě této smlouvy poskytnuty, se zavazuje, že bude tyto osobní údaje zpracovávat po dobu jejich platnosti, za účelem naplnění </w:t>
      </w:r>
      <w:r w:rsidRPr="00935FA5">
        <w:rPr>
          <w:rFonts w:asciiTheme="minorHAnsi" w:hAnsiTheme="minorHAnsi" w:cs="Arial"/>
          <w:sz w:val="22"/>
          <w:szCs w:val="22"/>
        </w:rPr>
        <w:t xml:space="preserve">této smlouvy, v souladu s právními předpisy, zejména s čl. 28. odst. 3 Nařízením Evropského parlamentu a Rady (EU) 2016/679 za dne 27. dubna 2016 o ochraně fyzických osob v souvislosti se zpracováním osobních údajů a o volném pohybu těchto údajů a o zrušení směrnice 95/46/ES (dále jen „nařízení“). V souladu s platnou právní úpravou a tímto nařízením bude s těmito osobními údaji zhotovitele naloženo po skončení platnosti této smlouvy. </w:t>
      </w:r>
    </w:p>
    <w:p w14:paraId="4F3375E1" w14:textId="539139B4" w:rsidR="00C66C55" w:rsidRDefault="00C66C55" w:rsidP="00C25E0B">
      <w:pPr>
        <w:numPr>
          <w:ilvl w:val="0"/>
          <w:numId w:val="27"/>
        </w:numPr>
        <w:spacing w:before="120"/>
        <w:jc w:val="both"/>
        <w:rPr>
          <w:rFonts w:asciiTheme="minorHAnsi" w:hAnsiTheme="minorHAnsi" w:cs="Arial"/>
          <w:sz w:val="22"/>
          <w:szCs w:val="22"/>
        </w:rPr>
      </w:pPr>
      <w:r w:rsidRPr="00935FA5">
        <w:rPr>
          <w:rFonts w:asciiTheme="minorHAnsi" w:hAnsiTheme="minorHAnsi" w:cs="Arial"/>
          <w:sz w:val="22"/>
          <w:szCs w:val="22"/>
        </w:rPr>
        <w:t xml:space="preserve">Smluvní strany berou na vědomí, že tato </w:t>
      </w:r>
      <w:r w:rsidR="0062554D">
        <w:rPr>
          <w:rFonts w:asciiTheme="minorHAnsi" w:hAnsiTheme="minorHAnsi" w:cs="Arial"/>
          <w:sz w:val="22"/>
          <w:szCs w:val="22"/>
        </w:rPr>
        <w:t>s</w:t>
      </w:r>
      <w:r w:rsidRPr="00935FA5">
        <w:rPr>
          <w:rFonts w:asciiTheme="minorHAnsi" w:hAnsiTheme="minorHAnsi" w:cs="Arial"/>
          <w:sz w:val="22"/>
          <w:szCs w:val="22"/>
        </w:rPr>
        <w:t xml:space="preserve">mlouva a její dodatky budou uveřejněny prostřednictvím registru smluv podle zákona č. 340/2015 Sb. o zvláštních podmínkách účinnosti některých smluv, uveřejňování těchto smluv a o registru smluv (zákon o registru smluv). Tato smlouva i jakékoliv dodatky k této </w:t>
      </w:r>
      <w:r w:rsidR="0062554D">
        <w:rPr>
          <w:rFonts w:asciiTheme="minorHAnsi" w:hAnsiTheme="minorHAnsi" w:cs="Arial"/>
          <w:sz w:val="22"/>
          <w:szCs w:val="22"/>
        </w:rPr>
        <w:t>s</w:t>
      </w:r>
      <w:r w:rsidRPr="00935FA5">
        <w:rPr>
          <w:rFonts w:asciiTheme="minorHAnsi" w:hAnsiTheme="minorHAnsi" w:cs="Arial"/>
          <w:sz w:val="22"/>
          <w:szCs w:val="22"/>
        </w:rPr>
        <w:t>mlouvě se po nabytí účinnosti zákona o registru smluv stanou účinnými nejdříve dnem jejich uveřejnění ve smyslu § 5 zákona o registru smluv.</w:t>
      </w:r>
    </w:p>
    <w:p w14:paraId="03B6F18E" w14:textId="3CF1717E" w:rsidR="00E619EC" w:rsidRPr="00E619EC" w:rsidRDefault="00E619EC" w:rsidP="0062554D">
      <w:pPr>
        <w:pStyle w:val="Odstavecseseznamem"/>
        <w:numPr>
          <w:ilvl w:val="0"/>
          <w:numId w:val="27"/>
        </w:numPr>
        <w:spacing w:before="240"/>
        <w:jc w:val="both"/>
        <w:rPr>
          <w:rFonts w:asciiTheme="minorHAnsi" w:hAnsiTheme="minorHAnsi" w:cs="Arial"/>
          <w:sz w:val="22"/>
          <w:szCs w:val="22"/>
        </w:rPr>
      </w:pPr>
      <w:r w:rsidRPr="00E619EC">
        <w:rPr>
          <w:rFonts w:asciiTheme="minorHAnsi" w:hAnsiTheme="minorHAnsi" w:cs="Arial"/>
          <w:sz w:val="22"/>
          <w:szCs w:val="22"/>
        </w:rPr>
        <w:t xml:space="preserve">Pro případ, že má tato </w:t>
      </w:r>
      <w:r w:rsidR="0062554D">
        <w:rPr>
          <w:rFonts w:asciiTheme="minorHAnsi" w:hAnsiTheme="minorHAnsi" w:cs="Arial"/>
          <w:sz w:val="22"/>
          <w:szCs w:val="22"/>
        </w:rPr>
        <w:t>s</w:t>
      </w:r>
      <w:r w:rsidRPr="00E619EC">
        <w:rPr>
          <w:rFonts w:asciiTheme="minorHAnsi" w:hAnsiTheme="minorHAnsi" w:cs="Arial"/>
          <w:sz w:val="22"/>
          <w:szCs w:val="22"/>
        </w:rPr>
        <w:t xml:space="preserve">mlouva listinnou podobu, je vyhotovena ve dvou (2) stejnopisech s hodnotou originálu, podepsaných oprávněnými zástupci obou smluvních stran, z nichž každá ze stran </w:t>
      </w:r>
      <w:proofErr w:type="gramStart"/>
      <w:r w:rsidRPr="00E619EC">
        <w:rPr>
          <w:rFonts w:asciiTheme="minorHAnsi" w:hAnsiTheme="minorHAnsi" w:cs="Arial"/>
          <w:sz w:val="22"/>
          <w:szCs w:val="22"/>
        </w:rPr>
        <w:t>obdrží</w:t>
      </w:r>
      <w:proofErr w:type="gramEnd"/>
      <w:r w:rsidRPr="00E619EC">
        <w:rPr>
          <w:rFonts w:asciiTheme="minorHAnsi" w:hAnsiTheme="minorHAnsi" w:cs="Arial"/>
          <w:sz w:val="22"/>
          <w:szCs w:val="22"/>
        </w:rPr>
        <w:t xml:space="preserve"> po jednom stejnopisu.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4F3375E3" w14:textId="77777777" w:rsidR="00C66C55" w:rsidRPr="0009184A" w:rsidRDefault="00C66C55" w:rsidP="00C66C55">
      <w:pPr>
        <w:numPr>
          <w:ilvl w:val="0"/>
          <w:numId w:val="27"/>
        </w:numPr>
        <w:tabs>
          <w:tab w:val="left" w:pos="5387"/>
        </w:tabs>
        <w:spacing w:before="120"/>
        <w:jc w:val="both"/>
        <w:rPr>
          <w:rFonts w:asciiTheme="minorHAnsi" w:hAnsiTheme="minorHAnsi" w:cs="Arial"/>
          <w:sz w:val="22"/>
          <w:szCs w:val="22"/>
        </w:rPr>
      </w:pPr>
      <w:r w:rsidRPr="0009184A">
        <w:rPr>
          <w:rFonts w:asciiTheme="minorHAnsi" w:hAnsiTheme="minorHAnsi" w:cs="Arial"/>
          <w:sz w:val="22"/>
          <w:szCs w:val="22"/>
        </w:rPr>
        <w:lastRenderedPageBreak/>
        <w:t>Smluvní strany prohlašují, že je jim znám obsah této smlouvy včetně příloh, že s jejím obsahem souhlasí, a že smlouvu uzavírají svobodně, nikoliv v tísni či za nevýhodných podmínek.</w:t>
      </w:r>
    </w:p>
    <w:p w14:paraId="4F3375E4" w14:textId="77777777" w:rsidR="00C66C55" w:rsidRPr="0009184A" w:rsidRDefault="00C66C55" w:rsidP="00C66C55">
      <w:pPr>
        <w:tabs>
          <w:tab w:val="left" w:pos="0"/>
          <w:tab w:val="left" w:pos="5387"/>
        </w:tabs>
        <w:rPr>
          <w:rFonts w:asciiTheme="minorHAnsi" w:hAnsiTheme="minorHAnsi" w:cs="Arial"/>
          <w:sz w:val="22"/>
          <w:szCs w:val="22"/>
        </w:rPr>
      </w:pPr>
    </w:p>
    <w:p w14:paraId="4F3375E5" w14:textId="57E69502" w:rsidR="00C66C55" w:rsidRPr="0009184A" w:rsidRDefault="00C66C55" w:rsidP="00C66C55">
      <w:pPr>
        <w:tabs>
          <w:tab w:val="left" w:pos="0"/>
          <w:tab w:val="left" w:pos="5387"/>
        </w:tabs>
        <w:rPr>
          <w:rFonts w:asciiTheme="minorHAnsi" w:hAnsiTheme="minorHAnsi" w:cstheme="minorHAnsi"/>
          <w:sz w:val="22"/>
          <w:szCs w:val="22"/>
        </w:rPr>
      </w:pPr>
      <w:r w:rsidRPr="0009184A">
        <w:rPr>
          <w:rFonts w:asciiTheme="minorHAnsi" w:hAnsiTheme="minorHAnsi" w:cstheme="minorHAnsi"/>
          <w:sz w:val="22"/>
          <w:szCs w:val="22"/>
        </w:rPr>
        <w:t xml:space="preserve">V Praze dne: </w:t>
      </w:r>
      <w:r w:rsidR="0095764D">
        <w:rPr>
          <w:rFonts w:asciiTheme="minorHAnsi" w:hAnsiTheme="minorHAnsi" w:cstheme="minorHAnsi"/>
          <w:sz w:val="22"/>
          <w:szCs w:val="22"/>
        </w:rPr>
        <w:t>18.12.2023</w:t>
      </w:r>
      <w:r w:rsidRPr="0009184A">
        <w:rPr>
          <w:rFonts w:asciiTheme="minorHAnsi" w:hAnsiTheme="minorHAnsi" w:cstheme="minorHAnsi"/>
          <w:sz w:val="22"/>
          <w:szCs w:val="22"/>
        </w:rPr>
        <w:tab/>
      </w:r>
      <w:r w:rsidR="00A716E7">
        <w:rPr>
          <w:rFonts w:asciiTheme="minorHAnsi" w:hAnsiTheme="minorHAnsi" w:cstheme="minorHAnsi"/>
          <w:sz w:val="22"/>
          <w:szCs w:val="22"/>
        </w:rPr>
        <w:tab/>
      </w:r>
      <w:r w:rsidRPr="0009184A">
        <w:rPr>
          <w:rFonts w:asciiTheme="minorHAnsi" w:hAnsiTheme="minorHAnsi" w:cstheme="minorHAnsi"/>
          <w:sz w:val="22"/>
          <w:szCs w:val="22"/>
        </w:rPr>
        <w:t>V Praze dne:</w:t>
      </w:r>
      <w:r w:rsidR="0095764D">
        <w:rPr>
          <w:rFonts w:asciiTheme="minorHAnsi" w:hAnsiTheme="minorHAnsi" w:cstheme="minorHAnsi"/>
          <w:sz w:val="22"/>
          <w:szCs w:val="22"/>
        </w:rPr>
        <w:t xml:space="preserve"> 18.12.2023</w:t>
      </w:r>
    </w:p>
    <w:p w14:paraId="4F3375E6" w14:textId="77777777" w:rsidR="00C66C55" w:rsidRPr="0009184A" w:rsidRDefault="00C66C55" w:rsidP="00C66C55">
      <w:pPr>
        <w:tabs>
          <w:tab w:val="left" w:pos="0"/>
          <w:tab w:val="left" w:pos="5387"/>
        </w:tabs>
        <w:rPr>
          <w:rFonts w:asciiTheme="minorHAnsi" w:hAnsiTheme="minorHAnsi" w:cstheme="minorHAnsi"/>
          <w:sz w:val="22"/>
          <w:szCs w:val="22"/>
        </w:rPr>
      </w:pPr>
      <w:r w:rsidRPr="0009184A">
        <w:rPr>
          <w:rFonts w:asciiTheme="minorHAnsi" w:hAnsiTheme="minorHAnsi" w:cstheme="minorHAnsi"/>
          <w:sz w:val="22"/>
          <w:szCs w:val="22"/>
        </w:rPr>
        <w:t>za Objednatele</w:t>
      </w:r>
      <w:r w:rsidRPr="0009184A">
        <w:rPr>
          <w:rFonts w:asciiTheme="minorHAnsi" w:hAnsiTheme="minorHAnsi" w:cstheme="minorHAnsi"/>
          <w:sz w:val="22"/>
          <w:szCs w:val="22"/>
        </w:rPr>
        <w:tab/>
      </w:r>
      <w:r w:rsidR="00A716E7">
        <w:rPr>
          <w:rFonts w:asciiTheme="minorHAnsi" w:hAnsiTheme="minorHAnsi" w:cstheme="minorHAnsi"/>
          <w:sz w:val="22"/>
          <w:szCs w:val="22"/>
        </w:rPr>
        <w:tab/>
      </w:r>
      <w:r w:rsidRPr="0009184A">
        <w:rPr>
          <w:rFonts w:asciiTheme="minorHAnsi" w:hAnsiTheme="minorHAnsi" w:cstheme="minorHAnsi"/>
          <w:sz w:val="22"/>
          <w:szCs w:val="22"/>
        </w:rPr>
        <w:t>za Zhotovitele:</w:t>
      </w:r>
    </w:p>
    <w:p w14:paraId="4F3375E7" w14:textId="77777777" w:rsidR="00C66C55" w:rsidRPr="0009184A" w:rsidRDefault="00C66C55" w:rsidP="00C66C55">
      <w:pPr>
        <w:tabs>
          <w:tab w:val="left" w:pos="0"/>
          <w:tab w:val="left" w:pos="5387"/>
        </w:tabs>
        <w:rPr>
          <w:rFonts w:asciiTheme="minorHAnsi" w:hAnsiTheme="minorHAnsi" w:cstheme="minorHAnsi"/>
          <w:sz w:val="22"/>
          <w:szCs w:val="22"/>
        </w:rPr>
      </w:pPr>
    </w:p>
    <w:p w14:paraId="4F3375E8" w14:textId="77777777" w:rsidR="00C66C55" w:rsidRPr="0009184A" w:rsidRDefault="00C66C55" w:rsidP="00C66C55">
      <w:pPr>
        <w:tabs>
          <w:tab w:val="left" w:pos="0"/>
          <w:tab w:val="left" w:pos="5387"/>
        </w:tabs>
        <w:rPr>
          <w:rFonts w:asciiTheme="minorHAnsi" w:hAnsiTheme="minorHAnsi" w:cstheme="minorHAnsi"/>
          <w:sz w:val="22"/>
          <w:szCs w:val="22"/>
        </w:rPr>
      </w:pPr>
    </w:p>
    <w:p w14:paraId="4F3375E9" w14:textId="77777777" w:rsidR="00A716E7" w:rsidRDefault="00A716E7" w:rsidP="00C66C55">
      <w:pPr>
        <w:tabs>
          <w:tab w:val="left" w:pos="0"/>
          <w:tab w:val="left" w:pos="5387"/>
        </w:tabs>
        <w:rPr>
          <w:rFonts w:asciiTheme="minorHAnsi" w:hAnsiTheme="minorHAnsi" w:cstheme="minorHAnsi"/>
          <w:sz w:val="22"/>
          <w:szCs w:val="22"/>
        </w:rPr>
      </w:pPr>
    </w:p>
    <w:p w14:paraId="4F3375EA" w14:textId="77777777" w:rsidR="00A716E7" w:rsidRDefault="00A716E7" w:rsidP="00C66C55">
      <w:pPr>
        <w:tabs>
          <w:tab w:val="left" w:pos="0"/>
          <w:tab w:val="left" w:pos="5387"/>
        </w:tabs>
        <w:rPr>
          <w:rFonts w:asciiTheme="minorHAnsi" w:hAnsiTheme="minorHAnsi" w:cstheme="minorHAnsi"/>
          <w:sz w:val="22"/>
          <w:szCs w:val="22"/>
        </w:rPr>
      </w:pPr>
    </w:p>
    <w:p w14:paraId="4F3375EB" w14:textId="77777777" w:rsidR="00C66C55" w:rsidRPr="0009184A" w:rsidRDefault="00C66C55" w:rsidP="00C66C55">
      <w:pPr>
        <w:tabs>
          <w:tab w:val="left" w:pos="0"/>
          <w:tab w:val="left" w:pos="5387"/>
        </w:tabs>
        <w:rPr>
          <w:rFonts w:asciiTheme="minorHAnsi" w:hAnsiTheme="minorHAnsi" w:cstheme="minorHAnsi"/>
          <w:sz w:val="22"/>
          <w:szCs w:val="22"/>
        </w:rPr>
      </w:pPr>
      <w:r w:rsidRPr="0009184A">
        <w:rPr>
          <w:rFonts w:asciiTheme="minorHAnsi" w:hAnsiTheme="minorHAnsi" w:cstheme="minorHAnsi"/>
          <w:sz w:val="22"/>
          <w:szCs w:val="22"/>
        </w:rPr>
        <w:t>.......................</w:t>
      </w:r>
      <w:r w:rsidR="0009184A" w:rsidRPr="0009184A">
        <w:rPr>
          <w:rFonts w:asciiTheme="minorHAnsi" w:hAnsiTheme="minorHAnsi" w:cstheme="minorHAnsi"/>
          <w:sz w:val="22"/>
          <w:szCs w:val="22"/>
        </w:rPr>
        <w:t>...............................</w:t>
      </w:r>
      <w:r w:rsidR="0009184A" w:rsidRPr="0009184A">
        <w:rPr>
          <w:rFonts w:asciiTheme="minorHAnsi" w:hAnsiTheme="minorHAnsi" w:cstheme="minorHAnsi"/>
          <w:sz w:val="22"/>
          <w:szCs w:val="22"/>
        </w:rPr>
        <w:tab/>
      </w:r>
      <w:r w:rsidR="00A716E7">
        <w:rPr>
          <w:rFonts w:asciiTheme="minorHAnsi" w:hAnsiTheme="minorHAnsi" w:cstheme="minorHAnsi"/>
          <w:sz w:val="22"/>
          <w:szCs w:val="22"/>
        </w:rPr>
        <w:tab/>
      </w:r>
      <w:r w:rsidRPr="0009184A">
        <w:rPr>
          <w:rFonts w:asciiTheme="minorHAnsi" w:hAnsiTheme="minorHAnsi" w:cstheme="minorHAnsi"/>
          <w:sz w:val="22"/>
          <w:szCs w:val="22"/>
        </w:rPr>
        <w:t>...................................................</w:t>
      </w:r>
    </w:p>
    <w:p w14:paraId="4F3375EC" w14:textId="77777777" w:rsidR="0077777D" w:rsidRPr="0009184A" w:rsidRDefault="00C66C55" w:rsidP="0077777D">
      <w:pPr>
        <w:pStyle w:val="Prosttext"/>
        <w:ind w:left="2268" w:hanging="2268"/>
        <w:rPr>
          <w:rFonts w:asciiTheme="minorHAnsi" w:hAnsiTheme="minorHAnsi"/>
          <w:sz w:val="22"/>
          <w:szCs w:val="22"/>
          <w:lang w:eastAsia="cs-CZ"/>
        </w:rPr>
      </w:pPr>
      <w:r w:rsidRPr="0009184A">
        <w:rPr>
          <w:rFonts w:asciiTheme="minorHAnsi" w:hAnsiTheme="minorHAnsi" w:cstheme="minorHAnsi"/>
          <w:sz w:val="22"/>
          <w:szCs w:val="22"/>
        </w:rPr>
        <w:t>Muzeum hlavního města Prahy</w:t>
      </w:r>
      <w:r w:rsidRPr="0009184A">
        <w:rPr>
          <w:rFonts w:asciiTheme="minorHAnsi" w:hAnsiTheme="minorHAnsi" w:cstheme="minorHAnsi"/>
          <w:sz w:val="22"/>
          <w:szCs w:val="22"/>
        </w:rPr>
        <w:tab/>
      </w:r>
      <w:r w:rsidR="0077777D" w:rsidRPr="0009184A">
        <w:rPr>
          <w:rFonts w:asciiTheme="minorHAnsi" w:hAnsiTheme="minorHAnsi" w:cstheme="minorHAnsi"/>
          <w:sz w:val="22"/>
          <w:szCs w:val="22"/>
        </w:rPr>
        <w:tab/>
      </w:r>
      <w:r w:rsidR="0077777D" w:rsidRPr="0009184A">
        <w:rPr>
          <w:rFonts w:asciiTheme="minorHAnsi" w:hAnsiTheme="minorHAnsi" w:cstheme="minorHAnsi"/>
          <w:sz w:val="22"/>
          <w:szCs w:val="22"/>
        </w:rPr>
        <w:tab/>
      </w:r>
      <w:r w:rsidR="0077777D" w:rsidRPr="0009184A">
        <w:rPr>
          <w:rFonts w:asciiTheme="minorHAnsi" w:hAnsiTheme="minorHAnsi" w:cstheme="minorHAnsi"/>
          <w:sz w:val="22"/>
          <w:szCs w:val="22"/>
        </w:rPr>
        <w:tab/>
      </w:r>
      <w:r w:rsidR="0009184A" w:rsidRPr="0009184A">
        <w:rPr>
          <w:rFonts w:asciiTheme="minorHAnsi" w:hAnsiTheme="minorHAnsi" w:cstheme="minorHAnsi"/>
          <w:sz w:val="22"/>
          <w:szCs w:val="22"/>
        </w:rPr>
        <w:tab/>
      </w:r>
      <w:r w:rsidR="0077777D" w:rsidRPr="0009184A">
        <w:rPr>
          <w:rFonts w:asciiTheme="minorHAnsi" w:hAnsiTheme="minorHAnsi"/>
          <w:sz w:val="22"/>
          <w:szCs w:val="22"/>
          <w:lang w:eastAsia="cs-CZ"/>
        </w:rPr>
        <w:t>Akademie výtvarných umění v Praze</w:t>
      </w:r>
    </w:p>
    <w:p w14:paraId="4F3375ED" w14:textId="327C4DE7" w:rsidR="00C66C55" w:rsidRPr="0009184A" w:rsidRDefault="00FF004C" w:rsidP="00C66C55">
      <w:pPr>
        <w:pStyle w:val="Prosttext"/>
        <w:ind w:left="2268" w:hanging="2268"/>
        <w:rPr>
          <w:rFonts w:asciiTheme="minorHAnsi" w:hAnsiTheme="minorHAnsi" w:cstheme="minorHAnsi"/>
          <w:sz w:val="22"/>
          <w:szCs w:val="22"/>
          <w:lang w:eastAsia="cs-CZ"/>
        </w:rPr>
      </w:pPr>
      <w:r>
        <w:rPr>
          <w:rFonts w:asciiTheme="minorHAnsi" w:hAnsiTheme="minorHAnsi" w:cstheme="minorHAnsi"/>
          <w:sz w:val="22"/>
          <w:szCs w:val="22"/>
        </w:rPr>
        <w:t>RN</w:t>
      </w:r>
      <w:r w:rsidR="00C66C55" w:rsidRPr="0009184A">
        <w:rPr>
          <w:rFonts w:asciiTheme="minorHAnsi" w:hAnsiTheme="minorHAnsi" w:cstheme="minorHAnsi"/>
          <w:sz w:val="22"/>
          <w:szCs w:val="22"/>
        </w:rPr>
        <w:t xml:space="preserve">Dr. </w:t>
      </w:r>
      <w:r>
        <w:rPr>
          <w:rFonts w:asciiTheme="minorHAnsi" w:hAnsiTheme="minorHAnsi" w:cstheme="minorHAnsi"/>
          <w:sz w:val="22"/>
          <w:szCs w:val="22"/>
        </w:rPr>
        <w:t xml:space="preserve">Ing. </w:t>
      </w:r>
      <w:r w:rsidR="00E65A14">
        <w:rPr>
          <w:rFonts w:asciiTheme="minorHAnsi" w:hAnsiTheme="minorHAnsi" w:cstheme="minorHAnsi"/>
          <w:sz w:val="22"/>
          <w:szCs w:val="22"/>
        </w:rPr>
        <w:t>Ivo Macek</w:t>
      </w:r>
      <w:r w:rsidR="0077777D" w:rsidRPr="0009184A">
        <w:rPr>
          <w:rFonts w:asciiTheme="minorHAnsi" w:hAnsiTheme="minorHAnsi" w:cstheme="minorHAnsi"/>
          <w:sz w:val="22"/>
          <w:szCs w:val="22"/>
        </w:rPr>
        <w:tab/>
      </w:r>
      <w:r w:rsidR="0077777D" w:rsidRPr="0009184A">
        <w:rPr>
          <w:rFonts w:asciiTheme="minorHAnsi" w:hAnsiTheme="minorHAnsi" w:cstheme="minorHAnsi"/>
          <w:sz w:val="22"/>
          <w:szCs w:val="22"/>
        </w:rPr>
        <w:tab/>
      </w:r>
      <w:r w:rsidR="0077777D" w:rsidRPr="0009184A">
        <w:rPr>
          <w:rFonts w:asciiTheme="minorHAnsi" w:hAnsiTheme="minorHAnsi" w:cstheme="minorHAnsi"/>
          <w:sz w:val="22"/>
          <w:szCs w:val="22"/>
        </w:rPr>
        <w:tab/>
      </w:r>
      <w:r w:rsidR="0077777D" w:rsidRPr="0009184A">
        <w:rPr>
          <w:rFonts w:asciiTheme="minorHAnsi" w:hAnsiTheme="minorHAnsi" w:cstheme="minorHAnsi"/>
          <w:sz w:val="22"/>
          <w:szCs w:val="22"/>
        </w:rPr>
        <w:tab/>
      </w:r>
      <w:r w:rsidR="0009184A" w:rsidRPr="0009184A">
        <w:rPr>
          <w:rFonts w:asciiTheme="minorHAnsi" w:hAnsiTheme="minorHAnsi" w:cstheme="minorHAnsi"/>
          <w:sz w:val="22"/>
          <w:szCs w:val="22"/>
        </w:rPr>
        <w:tab/>
      </w:r>
      <w:r w:rsidR="00E65A14">
        <w:rPr>
          <w:rFonts w:asciiTheme="minorHAnsi" w:hAnsiTheme="minorHAnsi" w:cstheme="minorHAnsi"/>
          <w:sz w:val="22"/>
          <w:szCs w:val="22"/>
        </w:rPr>
        <w:tab/>
      </w:r>
      <w:r w:rsidR="003576FD">
        <w:rPr>
          <w:rFonts w:asciiTheme="minorHAnsi" w:hAnsiTheme="minorHAnsi" w:cstheme="minorHAnsi"/>
          <w:sz w:val="22"/>
          <w:szCs w:val="22"/>
        </w:rPr>
        <w:t>PhDr. Evžen Mrá</w:t>
      </w:r>
      <w:r w:rsidR="002B7E9B">
        <w:rPr>
          <w:rFonts w:asciiTheme="minorHAnsi" w:hAnsiTheme="minorHAnsi" w:cstheme="minorHAnsi"/>
          <w:sz w:val="22"/>
          <w:szCs w:val="22"/>
        </w:rPr>
        <w:t>zek</w:t>
      </w:r>
      <w:r w:rsidR="00C66C55" w:rsidRPr="0009184A">
        <w:rPr>
          <w:rFonts w:asciiTheme="minorHAnsi" w:hAnsiTheme="minorHAnsi" w:cstheme="minorHAnsi"/>
          <w:sz w:val="22"/>
          <w:szCs w:val="22"/>
        </w:rPr>
        <w:t xml:space="preserve"> </w:t>
      </w:r>
    </w:p>
    <w:p w14:paraId="4F3375EE" w14:textId="1E28C36C" w:rsidR="00C66C55" w:rsidRDefault="00C66C55" w:rsidP="00C66C55">
      <w:pPr>
        <w:tabs>
          <w:tab w:val="left" w:pos="0"/>
        </w:tabs>
        <w:rPr>
          <w:rFonts w:asciiTheme="minorHAnsi" w:hAnsiTheme="minorHAnsi" w:cs="Arial"/>
          <w:sz w:val="22"/>
          <w:szCs w:val="22"/>
        </w:rPr>
      </w:pPr>
      <w:r w:rsidRPr="0009184A">
        <w:rPr>
          <w:rFonts w:asciiTheme="minorHAnsi" w:hAnsiTheme="minorHAnsi" w:cs="Arial"/>
          <w:sz w:val="22"/>
          <w:szCs w:val="22"/>
        </w:rPr>
        <w:t>ředitel</w:t>
      </w:r>
      <w:r w:rsidR="0077777D" w:rsidRPr="0009184A">
        <w:rPr>
          <w:rFonts w:asciiTheme="minorHAnsi" w:hAnsiTheme="minorHAnsi" w:cs="Arial"/>
          <w:sz w:val="22"/>
          <w:szCs w:val="22"/>
        </w:rPr>
        <w:tab/>
      </w:r>
      <w:r w:rsidR="0077777D" w:rsidRPr="0009184A">
        <w:rPr>
          <w:rFonts w:asciiTheme="minorHAnsi" w:hAnsiTheme="minorHAnsi" w:cs="Arial"/>
          <w:sz w:val="22"/>
          <w:szCs w:val="22"/>
        </w:rPr>
        <w:tab/>
      </w:r>
      <w:r w:rsidR="0077777D" w:rsidRPr="0009184A">
        <w:rPr>
          <w:rFonts w:asciiTheme="minorHAnsi" w:hAnsiTheme="minorHAnsi" w:cs="Arial"/>
          <w:sz w:val="22"/>
          <w:szCs w:val="22"/>
        </w:rPr>
        <w:tab/>
      </w:r>
      <w:r w:rsidR="0077777D" w:rsidRPr="0009184A">
        <w:rPr>
          <w:rFonts w:asciiTheme="minorHAnsi" w:hAnsiTheme="minorHAnsi" w:cs="Arial"/>
          <w:sz w:val="22"/>
          <w:szCs w:val="22"/>
        </w:rPr>
        <w:tab/>
      </w:r>
      <w:r w:rsidR="0077777D" w:rsidRPr="0009184A">
        <w:rPr>
          <w:rFonts w:asciiTheme="minorHAnsi" w:hAnsiTheme="minorHAnsi" w:cs="Arial"/>
          <w:sz w:val="22"/>
          <w:szCs w:val="22"/>
        </w:rPr>
        <w:tab/>
      </w:r>
      <w:r w:rsidR="0077777D" w:rsidRPr="0009184A">
        <w:rPr>
          <w:rFonts w:asciiTheme="minorHAnsi" w:hAnsiTheme="minorHAnsi" w:cs="Arial"/>
          <w:sz w:val="22"/>
          <w:szCs w:val="22"/>
        </w:rPr>
        <w:tab/>
      </w:r>
      <w:r w:rsidR="0009184A" w:rsidRPr="0009184A">
        <w:rPr>
          <w:rFonts w:asciiTheme="minorHAnsi" w:hAnsiTheme="minorHAnsi" w:cs="Arial"/>
          <w:sz w:val="22"/>
          <w:szCs w:val="22"/>
        </w:rPr>
        <w:tab/>
      </w:r>
      <w:r w:rsidR="00E65A14">
        <w:rPr>
          <w:rFonts w:asciiTheme="minorHAnsi" w:hAnsiTheme="minorHAnsi" w:cs="Arial"/>
          <w:sz w:val="22"/>
          <w:szCs w:val="22"/>
        </w:rPr>
        <w:tab/>
      </w:r>
      <w:r w:rsidR="003576FD">
        <w:rPr>
          <w:rFonts w:asciiTheme="minorHAnsi" w:hAnsiTheme="minorHAnsi" w:cs="Arial"/>
          <w:sz w:val="22"/>
          <w:szCs w:val="22"/>
        </w:rPr>
        <w:t>kvestor</w:t>
      </w:r>
    </w:p>
    <w:p w14:paraId="388B24AF" w14:textId="4D5B1575" w:rsidR="003576FD" w:rsidRDefault="003576FD" w:rsidP="00C66C55">
      <w:pPr>
        <w:tabs>
          <w:tab w:val="left" w:pos="0"/>
        </w:tabs>
        <w:rPr>
          <w:rFonts w:asciiTheme="minorHAnsi" w:hAnsiTheme="minorHAnsi" w:cs="Arial"/>
          <w:sz w:val="22"/>
          <w:szCs w:val="22"/>
        </w:rPr>
      </w:pPr>
    </w:p>
    <w:p w14:paraId="3A530CC9" w14:textId="77777777" w:rsidR="003576FD" w:rsidRDefault="003576FD" w:rsidP="00C66C55">
      <w:pPr>
        <w:tabs>
          <w:tab w:val="left" w:pos="0"/>
        </w:tabs>
        <w:rPr>
          <w:rFonts w:asciiTheme="minorHAnsi" w:hAnsiTheme="minorHAnsi" w:cs="Arial"/>
          <w:sz w:val="22"/>
          <w:szCs w:val="22"/>
        </w:rPr>
      </w:pPr>
    </w:p>
    <w:p w14:paraId="3EE5AB56" w14:textId="49CA9D73" w:rsidR="003576FD" w:rsidRDefault="0095764D" w:rsidP="00C66C55">
      <w:pPr>
        <w:tabs>
          <w:tab w:val="left" w:pos="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20.12.2023</w:t>
      </w:r>
    </w:p>
    <w:p w14:paraId="33779E27" w14:textId="079BBC8E" w:rsidR="003576FD" w:rsidRDefault="003576FD" w:rsidP="00C66C55">
      <w:pPr>
        <w:tabs>
          <w:tab w:val="left" w:pos="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09184A">
        <w:rPr>
          <w:rFonts w:asciiTheme="minorHAnsi" w:hAnsiTheme="minorHAnsi" w:cstheme="minorHAnsi"/>
          <w:sz w:val="22"/>
          <w:szCs w:val="22"/>
        </w:rPr>
        <w:t>...................................................</w:t>
      </w:r>
    </w:p>
    <w:p w14:paraId="6DFE3531" w14:textId="3F08EA8E" w:rsidR="003576FD" w:rsidRDefault="003576FD" w:rsidP="00C66C55">
      <w:pPr>
        <w:tabs>
          <w:tab w:val="left" w:pos="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AE38AD">
        <w:rPr>
          <w:rFonts w:asciiTheme="minorHAnsi" w:hAnsiTheme="minorHAnsi" w:cs="Arial"/>
          <w:sz w:val="22"/>
          <w:szCs w:val="22"/>
        </w:rPr>
        <w:t>doc. MgA. Adam Pokorný Ph.D.</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AE38AD">
        <w:rPr>
          <w:rFonts w:asciiTheme="minorHAnsi" w:hAnsiTheme="minorHAnsi" w:cs="Arial"/>
          <w:sz w:val="22"/>
          <w:szCs w:val="22"/>
        </w:rPr>
        <w:tab/>
      </w:r>
      <w:proofErr w:type="spellStart"/>
      <w:r w:rsidR="00AE38AD">
        <w:rPr>
          <w:rFonts w:asciiTheme="minorHAnsi" w:hAnsiTheme="minorHAnsi" w:cs="Arial"/>
          <w:sz w:val="22"/>
          <w:szCs w:val="22"/>
        </w:rPr>
        <w:t>v</w:t>
      </w:r>
      <w:r>
        <w:rPr>
          <w:rFonts w:asciiTheme="minorHAnsi" w:hAnsiTheme="minorHAnsi" w:cs="Arial"/>
          <w:sz w:val="22"/>
          <w:szCs w:val="22"/>
        </w:rPr>
        <w:t>ed</w:t>
      </w:r>
      <w:proofErr w:type="spellEnd"/>
      <w:r>
        <w:rPr>
          <w:rFonts w:asciiTheme="minorHAnsi" w:hAnsiTheme="minorHAnsi" w:cs="Arial"/>
          <w:sz w:val="22"/>
          <w:szCs w:val="22"/>
        </w:rPr>
        <w:t xml:space="preserve">. pedagog Ateliéru restaurování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výtvar. děl malíř.</w:t>
      </w:r>
      <w:r w:rsidR="00014134">
        <w:rPr>
          <w:rFonts w:asciiTheme="minorHAnsi" w:hAnsiTheme="minorHAnsi" w:cs="Arial"/>
          <w:sz w:val="22"/>
          <w:szCs w:val="22"/>
        </w:rPr>
        <w:t xml:space="preserve"> </w:t>
      </w:r>
      <w:r>
        <w:rPr>
          <w:rFonts w:asciiTheme="minorHAnsi" w:hAnsiTheme="minorHAnsi" w:cs="Arial"/>
          <w:sz w:val="22"/>
          <w:szCs w:val="22"/>
        </w:rPr>
        <w:t>a polychrom. plastik</w:t>
      </w:r>
    </w:p>
    <w:p w14:paraId="34CAF311" w14:textId="374BED7C" w:rsidR="00AE38AD" w:rsidRDefault="003D44C6" w:rsidP="00AE38AD">
      <w:pPr>
        <w:tabs>
          <w:tab w:val="left" w:pos="0"/>
        </w:tabs>
        <w:rPr>
          <w:rFonts w:asciiTheme="minorHAnsi" w:hAnsiTheme="minorHAnsi" w:cs="Arial"/>
          <w:sz w:val="22"/>
          <w:szCs w:val="22"/>
        </w:rPr>
      </w:pPr>
      <w:r>
        <w:rPr>
          <w:rFonts w:asciiTheme="minorHAnsi" w:hAnsiTheme="minorHAnsi"/>
          <w:b/>
          <w:spacing w:val="-2"/>
          <w:sz w:val="22"/>
          <w:szCs w:val="22"/>
        </w:rPr>
        <w:br w:type="page"/>
      </w:r>
    </w:p>
    <w:p w14:paraId="5811260C" w14:textId="68DBB1F5" w:rsidR="003D44C6" w:rsidRDefault="003D44C6">
      <w:pPr>
        <w:rPr>
          <w:rFonts w:asciiTheme="minorHAnsi" w:hAnsiTheme="minorHAnsi"/>
          <w:b/>
          <w:spacing w:val="-2"/>
          <w:sz w:val="22"/>
          <w:szCs w:val="22"/>
        </w:rPr>
      </w:pPr>
    </w:p>
    <w:p w14:paraId="4F3375F0" w14:textId="6FF5487F" w:rsidR="00C66C55" w:rsidRDefault="00C66C55" w:rsidP="00C66C55">
      <w:pPr>
        <w:rPr>
          <w:rFonts w:asciiTheme="minorHAnsi" w:hAnsiTheme="minorHAnsi"/>
          <w:b/>
          <w:spacing w:val="-2"/>
          <w:sz w:val="22"/>
          <w:szCs w:val="22"/>
        </w:rPr>
      </w:pPr>
      <w:r w:rsidRPr="00A630E1">
        <w:rPr>
          <w:rFonts w:asciiTheme="minorHAnsi" w:hAnsiTheme="minorHAnsi"/>
          <w:b/>
          <w:spacing w:val="-2"/>
          <w:sz w:val="22"/>
          <w:szCs w:val="22"/>
        </w:rPr>
        <w:t xml:space="preserve">Příloha č. 1 </w:t>
      </w:r>
      <w:r w:rsidR="00A716E7" w:rsidRPr="00A630E1">
        <w:rPr>
          <w:rFonts w:asciiTheme="minorHAnsi" w:hAnsiTheme="minorHAnsi"/>
          <w:b/>
          <w:spacing w:val="-2"/>
          <w:sz w:val="22"/>
          <w:szCs w:val="22"/>
        </w:rPr>
        <w:t xml:space="preserve">ke Smlouvě o dílo č. </w:t>
      </w:r>
      <w:proofErr w:type="spellStart"/>
      <w:r w:rsidR="00A716E7" w:rsidRPr="00A630E1">
        <w:rPr>
          <w:rFonts w:asciiTheme="minorHAnsi" w:hAnsiTheme="minorHAnsi"/>
          <w:b/>
          <w:spacing w:val="-2"/>
          <w:sz w:val="22"/>
          <w:szCs w:val="22"/>
        </w:rPr>
        <w:t>Muz</w:t>
      </w:r>
      <w:proofErr w:type="spellEnd"/>
      <w:r w:rsidR="00A716E7" w:rsidRPr="00A630E1">
        <w:rPr>
          <w:rFonts w:asciiTheme="minorHAnsi" w:hAnsiTheme="minorHAnsi"/>
          <w:b/>
          <w:spacing w:val="-2"/>
          <w:sz w:val="22"/>
          <w:szCs w:val="22"/>
        </w:rPr>
        <w:t>/</w:t>
      </w:r>
      <w:r w:rsidR="00A630E1" w:rsidRPr="00A630E1">
        <w:rPr>
          <w:rFonts w:asciiTheme="minorHAnsi" w:hAnsiTheme="minorHAnsi"/>
          <w:b/>
          <w:spacing w:val="-2"/>
          <w:sz w:val="22"/>
          <w:szCs w:val="22"/>
        </w:rPr>
        <w:t>301</w:t>
      </w:r>
      <w:r w:rsidR="00A716E7" w:rsidRPr="00A630E1">
        <w:rPr>
          <w:rFonts w:asciiTheme="minorHAnsi" w:hAnsiTheme="minorHAnsi"/>
          <w:b/>
          <w:spacing w:val="-2"/>
          <w:sz w:val="22"/>
          <w:szCs w:val="22"/>
        </w:rPr>
        <w:t>/20</w:t>
      </w:r>
      <w:r w:rsidR="00446D60" w:rsidRPr="00A630E1">
        <w:rPr>
          <w:rFonts w:asciiTheme="minorHAnsi" w:hAnsiTheme="minorHAnsi"/>
          <w:b/>
          <w:spacing w:val="-2"/>
          <w:sz w:val="22"/>
          <w:szCs w:val="22"/>
        </w:rPr>
        <w:t>2</w:t>
      </w:r>
      <w:r w:rsidR="00B05159" w:rsidRPr="00A630E1">
        <w:rPr>
          <w:rFonts w:asciiTheme="minorHAnsi" w:hAnsiTheme="minorHAnsi"/>
          <w:b/>
          <w:spacing w:val="-2"/>
          <w:sz w:val="22"/>
          <w:szCs w:val="22"/>
        </w:rPr>
        <w:t>3</w:t>
      </w:r>
    </w:p>
    <w:p w14:paraId="69F86A63" w14:textId="77777777" w:rsidR="00A630E1" w:rsidRPr="0009184A" w:rsidRDefault="00A630E1" w:rsidP="00C66C55">
      <w:pPr>
        <w:rPr>
          <w:rFonts w:asciiTheme="minorHAnsi" w:hAnsiTheme="minorHAnsi"/>
          <w:b/>
          <w:spacing w:val="-2"/>
          <w:sz w:val="22"/>
          <w:szCs w:val="22"/>
        </w:rPr>
      </w:pPr>
    </w:p>
    <w:p w14:paraId="4F3375F1" w14:textId="77777777" w:rsidR="00C66C55" w:rsidRPr="0009184A" w:rsidRDefault="00C66C55" w:rsidP="00C66C55">
      <w:pPr>
        <w:rPr>
          <w:rFonts w:asciiTheme="minorHAnsi" w:hAnsiTheme="minorHAnsi"/>
          <w:b/>
          <w:spacing w:val="-2"/>
          <w:sz w:val="22"/>
          <w:szCs w:val="22"/>
        </w:rPr>
      </w:pPr>
      <w:r w:rsidRPr="0009184A">
        <w:rPr>
          <w:rFonts w:asciiTheme="minorHAnsi" w:hAnsiTheme="minorHAnsi"/>
          <w:b/>
          <w:spacing w:val="-2"/>
          <w:sz w:val="22"/>
          <w:szCs w:val="22"/>
        </w:rPr>
        <w:t xml:space="preserve">Podmínky provádění restaurátorských prací na sbírkových předmětech Muzea hlavního města Prahy </w:t>
      </w:r>
    </w:p>
    <w:p w14:paraId="4F3375F2" w14:textId="77777777" w:rsidR="00C66C55" w:rsidRPr="0009184A" w:rsidRDefault="00C66C55" w:rsidP="00C66C55">
      <w:pPr>
        <w:pStyle w:val="Odstavecseseznamem"/>
        <w:numPr>
          <w:ilvl w:val="0"/>
          <w:numId w:val="31"/>
        </w:numPr>
        <w:spacing w:before="240" w:after="120"/>
        <w:ind w:left="357" w:hanging="357"/>
        <w:rPr>
          <w:rFonts w:asciiTheme="minorHAnsi" w:hAnsiTheme="minorHAnsi" w:cstheme="minorHAnsi"/>
          <w:spacing w:val="-2"/>
          <w:sz w:val="22"/>
          <w:szCs w:val="22"/>
        </w:rPr>
      </w:pPr>
      <w:r w:rsidRPr="0009184A">
        <w:rPr>
          <w:rFonts w:asciiTheme="minorHAnsi" w:hAnsiTheme="minorHAnsi" w:cstheme="minorHAnsi"/>
          <w:b/>
          <w:spacing w:val="-2"/>
          <w:sz w:val="22"/>
          <w:szCs w:val="22"/>
        </w:rPr>
        <w:t>Úvodní ustanovení</w:t>
      </w:r>
    </w:p>
    <w:p w14:paraId="4F3375F3" w14:textId="77777777" w:rsidR="00C66C55" w:rsidRPr="0009184A" w:rsidRDefault="00C66C55" w:rsidP="00C66C55">
      <w:pPr>
        <w:numPr>
          <w:ilvl w:val="0"/>
          <w:numId w:val="5"/>
        </w:numPr>
        <w:tabs>
          <w:tab w:val="left" w:pos="-720"/>
        </w:tabs>
        <w:spacing w:before="120" w:line="276" w:lineRule="auto"/>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Uzavřením Smlouvy o dílo se zhotovitel (dále jen „Restaurátor“) zavazuje dodržovat tyto Podmínky provádění restaurátorských prací na sbírkových předmětech Muzea hlavního města Prahy (dále jen „objednatel“).</w:t>
      </w:r>
    </w:p>
    <w:p w14:paraId="4F3375F4" w14:textId="77777777" w:rsidR="00C66C55" w:rsidRPr="0009184A" w:rsidRDefault="00C66C55" w:rsidP="00C66C55">
      <w:pPr>
        <w:numPr>
          <w:ilvl w:val="0"/>
          <w:numId w:val="5"/>
        </w:numPr>
        <w:tabs>
          <w:tab w:val="left" w:pos="-720"/>
        </w:tabs>
        <w:spacing w:before="120" w:line="276" w:lineRule="auto"/>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Restaurátor může na předaných předmětech provádět restaurátorský zásah pouze v rozsahu a způsobem předem odsouhlaseným v restaurátorském záměru, který je nedílnou součástí Smlouvy o dílo. </w:t>
      </w:r>
    </w:p>
    <w:p w14:paraId="4F3375F5" w14:textId="77777777" w:rsidR="00C66C55" w:rsidRPr="0009184A" w:rsidRDefault="00C66C55" w:rsidP="00C66C55">
      <w:pPr>
        <w:numPr>
          <w:ilvl w:val="0"/>
          <w:numId w:val="5"/>
        </w:numPr>
        <w:tabs>
          <w:tab w:val="left" w:pos="-720"/>
        </w:tabs>
        <w:spacing w:before="120" w:line="276" w:lineRule="auto"/>
        <w:ind w:left="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Případné doplňky nebo změny oproti odsouhlasenému a podepsanému restaurátorskému zásahu je Restaurátor povinen předem projednat a nechat schválit zástupcem objednatele, Ing. Jindřiškou </w:t>
      </w:r>
      <w:proofErr w:type="spellStart"/>
      <w:r w:rsidRPr="0009184A">
        <w:rPr>
          <w:rFonts w:asciiTheme="minorHAnsi" w:hAnsiTheme="minorHAnsi" w:cstheme="minorHAnsi"/>
          <w:spacing w:val="-2"/>
          <w:sz w:val="22"/>
          <w:szCs w:val="22"/>
        </w:rPr>
        <w:t>Drozenovou</w:t>
      </w:r>
      <w:proofErr w:type="spellEnd"/>
      <w:r w:rsidRPr="0009184A">
        <w:rPr>
          <w:rFonts w:asciiTheme="minorHAnsi" w:hAnsiTheme="minorHAnsi" w:cstheme="minorHAnsi"/>
          <w:spacing w:val="-2"/>
          <w:sz w:val="22"/>
          <w:szCs w:val="22"/>
        </w:rPr>
        <w:t xml:space="preserve">, mob: +420 725 131 323, mail: </w:t>
      </w:r>
      <w:hyperlink r:id="rId8" w:history="1">
        <w:r w:rsidRPr="0009184A">
          <w:rPr>
            <w:rStyle w:val="Hypertextovodkaz"/>
            <w:rFonts w:asciiTheme="minorHAnsi" w:hAnsiTheme="minorHAnsi" w:cstheme="minorHAnsi"/>
            <w:spacing w:val="-2"/>
            <w:sz w:val="22"/>
            <w:szCs w:val="22"/>
          </w:rPr>
          <w:t>drozenova@muzeumprahy.cz</w:t>
        </w:r>
      </w:hyperlink>
      <w:r w:rsidRPr="0009184A">
        <w:rPr>
          <w:rFonts w:asciiTheme="minorHAnsi" w:hAnsiTheme="minorHAnsi" w:cstheme="minorHAnsi"/>
          <w:spacing w:val="-2"/>
          <w:sz w:val="22"/>
          <w:szCs w:val="22"/>
        </w:rPr>
        <w:t xml:space="preserve"> .</w:t>
      </w:r>
    </w:p>
    <w:p w14:paraId="4F3375F6" w14:textId="77777777" w:rsidR="00C66C55" w:rsidRPr="0009184A" w:rsidRDefault="00C66C55" w:rsidP="00C66C55">
      <w:pPr>
        <w:pStyle w:val="Odstavecseseznamem"/>
        <w:numPr>
          <w:ilvl w:val="0"/>
          <w:numId w:val="31"/>
        </w:numPr>
        <w:spacing w:before="240" w:after="120"/>
        <w:ind w:left="357" w:hanging="357"/>
        <w:rPr>
          <w:rFonts w:asciiTheme="minorHAnsi" w:hAnsiTheme="minorHAnsi" w:cstheme="minorHAnsi"/>
          <w:b/>
          <w:spacing w:val="-2"/>
          <w:sz w:val="22"/>
          <w:szCs w:val="22"/>
        </w:rPr>
      </w:pPr>
      <w:r w:rsidRPr="0009184A">
        <w:rPr>
          <w:rFonts w:asciiTheme="minorHAnsi" w:hAnsiTheme="minorHAnsi" w:cstheme="minorHAnsi"/>
          <w:b/>
          <w:spacing w:val="-2"/>
          <w:sz w:val="22"/>
          <w:szCs w:val="22"/>
        </w:rPr>
        <w:t>Zabalení a transport předmětů:</w:t>
      </w:r>
    </w:p>
    <w:p w14:paraId="4F3375F7" w14:textId="77777777" w:rsidR="00C66C55" w:rsidRPr="0009184A" w:rsidRDefault="00C66C55" w:rsidP="00C66C55">
      <w:pPr>
        <w:numPr>
          <w:ilvl w:val="0"/>
          <w:numId w:val="11"/>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Odborné zabalení předmětů pro transport od objednatele k Restaurátorovi zajistí na své náklady a nebezpečí: </w:t>
      </w:r>
      <w:r w:rsidRPr="0009184A">
        <w:rPr>
          <w:rFonts w:asciiTheme="minorHAnsi" w:hAnsiTheme="minorHAnsi" w:cstheme="minorHAnsi"/>
          <w:b/>
          <w:spacing w:val="-2"/>
          <w:sz w:val="22"/>
          <w:szCs w:val="22"/>
        </w:rPr>
        <w:t>Restaurátor.</w:t>
      </w:r>
    </w:p>
    <w:p w14:paraId="4F3375F8" w14:textId="77777777" w:rsidR="00C66C55" w:rsidRPr="0009184A" w:rsidRDefault="00C66C55" w:rsidP="00C66C55">
      <w:pPr>
        <w:numPr>
          <w:ilvl w:val="0"/>
          <w:numId w:val="11"/>
        </w:numPr>
        <w:tabs>
          <w:tab w:val="left" w:pos="-720"/>
        </w:tabs>
        <w:spacing w:before="120"/>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Odborný transport předmětů od objednatele k Restaurátorovi zajistí na své náklady a nebezpečí: </w:t>
      </w:r>
      <w:r w:rsidRPr="0009184A">
        <w:rPr>
          <w:rFonts w:asciiTheme="minorHAnsi" w:hAnsiTheme="minorHAnsi" w:cstheme="minorHAnsi"/>
          <w:b/>
          <w:spacing w:val="-2"/>
          <w:sz w:val="22"/>
          <w:szCs w:val="22"/>
        </w:rPr>
        <w:t>Restaurátor</w:t>
      </w:r>
    </w:p>
    <w:p w14:paraId="4F3375F9" w14:textId="77777777" w:rsidR="00C66C55" w:rsidRPr="0009184A" w:rsidRDefault="00C66C55" w:rsidP="00C66C55">
      <w:pPr>
        <w:numPr>
          <w:ilvl w:val="0"/>
          <w:numId w:val="11"/>
        </w:numPr>
        <w:tabs>
          <w:tab w:val="left" w:pos="-720"/>
        </w:tabs>
        <w:spacing w:before="120"/>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Odborné zabalení předmětů pro transport od Restaurátora zpět k objednateli zajistí na své náklady a nebezpečí: </w:t>
      </w:r>
      <w:r w:rsidRPr="0009184A">
        <w:rPr>
          <w:rFonts w:asciiTheme="minorHAnsi" w:hAnsiTheme="minorHAnsi" w:cstheme="minorHAnsi"/>
          <w:b/>
          <w:spacing w:val="-2"/>
          <w:sz w:val="22"/>
          <w:szCs w:val="22"/>
        </w:rPr>
        <w:t>Restaurátor.</w:t>
      </w:r>
    </w:p>
    <w:p w14:paraId="4F3375FA" w14:textId="77777777" w:rsidR="00C66C55" w:rsidRPr="0009184A" w:rsidRDefault="00C66C55" w:rsidP="00C66C55">
      <w:pPr>
        <w:numPr>
          <w:ilvl w:val="0"/>
          <w:numId w:val="11"/>
        </w:numPr>
        <w:tabs>
          <w:tab w:val="left" w:pos="-720"/>
        </w:tabs>
        <w:spacing w:before="120"/>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Odborný transport předmětů od Restaurátora zpět k objednateli zajistí na své náklady a nebezpečí: </w:t>
      </w:r>
      <w:r w:rsidRPr="0009184A">
        <w:rPr>
          <w:rFonts w:asciiTheme="minorHAnsi" w:hAnsiTheme="minorHAnsi" w:cstheme="minorHAnsi"/>
          <w:b/>
          <w:spacing w:val="-2"/>
          <w:sz w:val="22"/>
          <w:szCs w:val="22"/>
        </w:rPr>
        <w:t>Restaurátor.</w:t>
      </w:r>
    </w:p>
    <w:p w14:paraId="4F3375FB" w14:textId="77777777" w:rsidR="00C66C55" w:rsidRPr="0009184A" w:rsidRDefault="00C66C55" w:rsidP="00C66C55">
      <w:pPr>
        <w:numPr>
          <w:ilvl w:val="0"/>
          <w:numId w:val="11"/>
        </w:numPr>
        <w:tabs>
          <w:tab w:val="left" w:pos="-720"/>
        </w:tabs>
        <w:spacing w:before="120"/>
        <w:ind w:left="357" w:hanging="357"/>
        <w:jc w:val="both"/>
        <w:rPr>
          <w:rFonts w:asciiTheme="minorHAnsi" w:hAnsiTheme="minorHAnsi" w:cstheme="minorHAnsi"/>
          <w:b/>
          <w:spacing w:val="-2"/>
          <w:sz w:val="22"/>
          <w:szCs w:val="22"/>
        </w:rPr>
      </w:pPr>
      <w:r w:rsidRPr="0009184A">
        <w:rPr>
          <w:rFonts w:asciiTheme="minorHAnsi" w:hAnsiTheme="minorHAnsi" w:cstheme="minorHAnsi"/>
          <w:spacing w:val="-2"/>
          <w:sz w:val="22"/>
          <w:szCs w:val="22"/>
        </w:rPr>
        <w:t xml:space="preserve">Jiná ujednání a zvláštní požadavky na balení a transport (způsob zabalení, transportu, doprovod atd.): </w:t>
      </w:r>
      <w:r w:rsidRPr="0009184A">
        <w:rPr>
          <w:rFonts w:asciiTheme="minorHAnsi" w:hAnsiTheme="minorHAnsi" w:cstheme="minorHAnsi"/>
          <w:b/>
          <w:spacing w:val="-2"/>
          <w:sz w:val="22"/>
          <w:szCs w:val="22"/>
        </w:rPr>
        <w:t>nejsou.</w:t>
      </w:r>
    </w:p>
    <w:p w14:paraId="4F3375FC" w14:textId="77777777" w:rsidR="00C66C55" w:rsidRPr="0009184A" w:rsidRDefault="00C66C55" w:rsidP="00C66C55">
      <w:pPr>
        <w:pStyle w:val="Odstavecseseznamem"/>
        <w:numPr>
          <w:ilvl w:val="0"/>
          <w:numId w:val="31"/>
        </w:numPr>
        <w:spacing w:before="240" w:after="120"/>
        <w:ind w:left="357" w:hanging="357"/>
        <w:rPr>
          <w:rFonts w:asciiTheme="minorHAnsi" w:hAnsiTheme="minorHAnsi" w:cstheme="minorHAnsi"/>
          <w:b/>
          <w:spacing w:val="-2"/>
          <w:sz w:val="22"/>
          <w:szCs w:val="22"/>
        </w:rPr>
      </w:pPr>
      <w:r w:rsidRPr="0009184A">
        <w:rPr>
          <w:rFonts w:asciiTheme="minorHAnsi" w:hAnsiTheme="minorHAnsi" w:cstheme="minorHAnsi"/>
          <w:b/>
          <w:spacing w:val="-2"/>
          <w:sz w:val="22"/>
          <w:szCs w:val="22"/>
        </w:rPr>
        <w:t>Dohled a kontrola předmětů:</w:t>
      </w:r>
    </w:p>
    <w:p w14:paraId="4F3375FD" w14:textId="77777777" w:rsidR="00C66C55" w:rsidRPr="0009184A" w:rsidRDefault="00C66C55" w:rsidP="00C66C55">
      <w:pPr>
        <w:numPr>
          <w:ilvl w:val="0"/>
          <w:numId w:val="32"/>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Restaurátor zajistí na svůj náklad odborný i bezpečnostní dohled po celou dobu od fyzického předání až do fyzického vrácení předmětů objednateli, což obě strany stvrdí podpisem v předávacím protokolu, jehož vzory jsou nedílnou součástí této smlouvy.</w:t>
      </w:r>
    </w:p>
    <w:p w14:paraId="4F3375FE" w14:textId="77777777" w:rsidR="00C66C55" w:rsidRPr="0009184A" w:rsidRDefault="00C66C55" w:rsidP="00C66C55">
      <w:pPr>
        <w:numPr>
          <w:ilvl w:val="0"/>
          <w:numId w:val="32"/>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Restaurátor uhradí náklady spojené s případným vysláním zaměstnance objednatele za účelem kontroly předaných předmětů a plnění podmínek této smlouvy.</w:t>
      </w:r>
    </w:p>
    <w:p w14:paraId="4F3375FF" w14:textId="77777777" w:rsidR="00C66C55" w:rsidRPr="0009184A" w:rsidRDefault="00C66C55" w:rsidP="00C66C55">
      <w:pPr>
        <w:pStyle w:val="Odstavecseseznamem"/>
        <w:numPr>
          <w:ilvl w:val="0"/>
          <w:numId w:val="31"/>
        </w:numPr>
        <w:spacing w:before="240" w:after="120"/>
        <w:ind w:left="357" w:hanging="357"/>
        <w:rPr>
          <w:rFonts w:asciiTheme="minorHAnsi" w:hAnsiTheme="minorHAnsi" w:cstheme="minorHAnsi"/>
          <w:b/>
          <w:spacing w:val="-2"/>
          <w:sz w:val="22"/>
          <w:szCs w:val="22"/>
        </w:rPr>
      </w:pPr>
      <w:r w:rsidRPr="0009184A">
        <w:rPr>
          <w:rFonts w:asciiTheme="minorHAnsi" w:hAnsiTheme="minorHAnsi" w:cstheme="minorHAnsi"/>
          <w:b/>
          <w:spacing w:val="-2"/>
          <w:sz w:val="22"/>
          <w:szCs w:val="22"/>
        </w:rPr>
        <w:t>Prezentace předmětů:</w:t>
      </w:r>
    </w:p>
    <w:p w14:paraId="4F337600"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Objednatel souhlasí se zhotovením rozmnoženin předmětů (např. fotografií, kreseb, náčrtů atd.) pouze v nezbytně nutné míře a výhradně k jejich užití v restaurátorské zprávě. Bez písemného souhlasu Objednatele nebudou předané předměty ani jejich rozmnoženiny žádným jiným způsobem reprodukovány nebo prezentovány.</w:t>
      </w:r>
    </w:p>
    <w:p w14:paraId="4F337601"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Fotografie, obrazové, textové či další materiály a jejich rozmnoženiny představující sbírkové předměty (dále jen „rozmnoženiny“) jsou ve správě objednatele a jsou chráněny autorským zákonem a zákonem o ochraně sbírek muzejní povahy. Jejich zveřejňování, šíření či další zpřístupňování, a to jakýmkoliv způsobem, je bez předchozího souhlasu objednatele</w:t>
      </w:r>
      <w:r w:rsidRPr="0009184A" w:rsidDel="00A41632">
        <w:rPr>
          <w:rFonts w:asciiTheme="minorHAnsi" w:hAnsiTheme="minorHAnsi" w:cstheme="minorHAnsi"/>
          <w:spacing w:val="-2"/>
          <w:sz w:val="22"/>
          <w:szCs w:val="22"/>
        </w:rPr>
        <w:t xml:space="preserve"> </w:t>
      </w:r>
      <w:r w:rsidRPr="0009184A">
        <w:rPr>
          <w:rFonts w:asciiTheme="minorHAnsi" w:hAnsiTheme="minorHAnsi" w:cstheme="minorHAnsi"/>
          <w:spacing w:val="-2"/>
          <w:sz w:val="22"/>
          <w:szCs w:val="22"/>
        </w:rPr>
        <w:t>výslovně zakázáno.</w:t>
      </w:r>
    </w:p>
    <w:p w14:paraId="4F337602"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lastRenderedPageBreak/>
        <w:t xml:space="preserve">Při jakékoliv prezentaci předmětů nebo jejich rozmnoženin podle odst. 1 je Restaurátor povinen uvádět, že předmět pochází ze sbírek Muzea hl. m. Prahy a dále vždy uvést jméno autora předmětu, nejde-li o předmět anonymní, nebo jméno osoby, pod jejímž jménem se předmět uvádí na veřejnost, a dále název předmětu a pramen, ledaže je to nemožné. </w:t>
      </w:r>
    </w:p>
    <w:p w14:paraId="4F337603"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Užití rozmnoženin ke komerčním účelům (např. do prodejných publikací) bez předchozího písemného souhlasu objednatele</w:t>
      </w:r>
      <w:r w:rsidRPr="0009184A" w:rsidDel="00A41632">
        <w:rPr>
          <w:rFonts w:asciiTheme="minorHAnsi" w:hAnsiTheme="minorHAnsi" w:cstheme="minorHAnsi"/>
          <w:spacing w:val="-2"/>
          <w:sz w:val="22"/>
          <w:szCs w:val="22"/>
        </w:rPr>
        <w:t xml:space="preserve"> </w:t>
      </w:r>
      <w:r w:rsidRPr="0009184A">
        <w:rPr>
          <w:rFonts w:asciiTheme="minorHAnsi" w:hAnsiTheme="minorHAnsi" w:cstheme="minorHAnsi"/>
          <w:spacing w:val="-2"/>
          <w:sz w:val="22"/>
          <w:szCs w:val="22"/>
        </w:rPr>
        <w:t>a/nebo autora předmětu s takovým užitím předmětu se považuje za porušení práv dle této smlouvy.</w:t>
      </w:r>
    </w:p>
    <w:p w14:paraId="4F337604" w14:textId="77777777" w:rsidR="00C66C55" w:rsidRPr="0009184A" w:rsidRDefault="00C66C55" w:rsidP="00C66C55">
      <w:pPr>
        <w:numPr>
          <w:ilvl w:val="0"/>
          <w:numId w:val="33"/>
        </w:numPr>
        <w:tabs>
          <w:tab w:val="left" w:pos="-720"/>
        </w:tabs>
        <w:spacing w:before="120"/>
        <w:jc w:val="both"/>
        <w:rPr>
          <w:rFonts w:asciiTheme="minorHAnsi" w:hAnsiTheme="minorHAnsi" w:cstheme="minorHAnsi"/>
          <w:color w:val="000000"/>
          <w:sz w:val="22"/>
          <w:szCs w:val="22"/>
        </w:rPr>
      </w:pPr>
      <w:r w:rsidRPr="0009184A">
        <w:rPr>
          <w:rFonts w:asciiTheme="minorHAnsi" w:hAnsiTheme="minorHAnsi" w:cstheme="minorHAnsi"/>
          <w:spacing w:val="-2"/>
          <w:sz w:val="22"/>
          <w:szCs w:val="22"/>
        </w:rPr>
        <w:t xml:space="preserve">V případě, že Restaurátor </w:t>
      </w:r>
      <w:proofErr w:type="gramStart"/>
      <w:r w:rsidRPr="0009184A">
        <w:rPr>
          <w:rFonts w:asciiTheme="minorHAnsi" w:hAnsiTheme="minorHAnsi" w:cstheme="minorHAnsi"/>
          <w:spacing w:val="-2"/>
          <w:sz w:val="22"/>
          <w:szCs w:val="22"/>
        </w:rPr>
        <w:t>poruší</w:t>
      </w:r>
      <w:proofErr w:type="gramEnd"/>
      <w:r w:rsidRPr="0009184A">
        <w:rPr>
          <w:rFonts w:asciiTheme="minorHAnsi" w:hAnsiTheme="minorHAnsi" w:cstheme="minorHAnsi"/>
          <w:spacing w:val="-2"/>
          <w:sz w:val="22"/>
          <w:szCs w:val="22"/>
        </w:rPr>
        <w:t xml:space="preserve"> shora uvedený způsob užití rozmnoženin, nebo předmětu či jiné shora</w:t>
      </w:r>
      <w:r w:rsidRPr="0009184A">
        <w:rPr>
          <w:rFonts w:asciiTheme="minorHAnsi" w:hAnsiTheme="minorHAnsi" w:cstheme="minorHAnsi"/>
          <w:color w:val="000000"/>
          <w:sz w:val="22"/>
          <w:szCs w:val="22"/>
        </w:rPr>
        <w:t xml:space="preserve"> uvedené povinnosti, má </w:t>
      </w:r>
      <w:r w:rsidRPr="0009184A">
        <w:rPr>
          <w:rFonts w:asciiTheme="minorHAnsi" w:hAnsiTheme="minorHAnsi" w:cstheme="minorHAnsi"/>
          <w:spacing w:val="-2"/>
          <w:sz w:val="22"/>
          <w:szCs w:val="22"/>
        </w:rPr>
        <w:t xml:space="preserve">objednatel </w:t>
      </w:r>
      <w:r w:rsidRPr="0009184A">
        <w:rPr>
          <w:rFonts w:asciiTheme="minorHAnsi" w:hAnsiTheme="minorHAnsi" w:cstheme="minorHAnsi"/>
          <w:color w:val="000000"/>
          <w:sz w:val="22"/>
          <w:szCs w:val="22"/>
        </w:rPr>
        <w:t>právo na podle své volby na kterýkoli nebo všechny níže uvedené způsoby:</w:t>
      </w:r>
    </w:p>
    <w:p w14:paraId="4F337605" w14:textId="77777777" w:rsidR="00C66C55" w:rsidRPr="0009184A" w:rsidRDefault="00C66C55" w:rsidP="00C66C55">
      <w:pPr>
        <w:pStyle w:val="Odstavecseseznamem"/>
        <w:numPr>
          <w:ilvl w:val="0"/>
          <w:numId w:val="8"/>
        </w:numPr>
        <w:shd w:val="clear" w:color="auto" w:fill="FFFFFF"/>
        <w:spacing w:line="276" w:lineRule="auto"/>
        <w:contextualSpacing/>
        <w:jc w:val="both"/>
        <w:textAlignment w:val="baseline"/>
        <w:rPr>
          <w:rFonts w:asciiTheme="minorHAnsi" w:hAnsiTheme="minorHAnsi" w:cstheme="minorHAnsi"/>
          <w:color w:val="000000"/>
          <w:sz w:val="22"/>
          <w:szCs w:val="22"/>
        </w:rPr>
      </w:pPr>
      <w:r w:rsidRPr="0009184A">
        <w:rPr>
          <w:rFonts w:asciiTheme="minorHAnsi" w:hAnsiTheme="minorHAnsi" w:cstheme="minorHAnsi"/>
          <w:color w:val="000000"/>
          <w:sz w:val="22"/>
          <w:szCs w:val="22"/>
        </w:rPr>
        <w:t>nápravu a odstranění nežádoucího stavu,</w:t>
      </w:r>
    </w:p>
    <w:p w14:paraId="4F337606" w14:textId="77777777" w:rsidR="00C66C55" w:rsidRPr="0009184A" w:rsidRDefault="00C66C55" w:rsidP="00C66C55">
      <w:pPr>
        <w:pStyle w:val="Odstavecseseznamem"/>
        <w:numPr>
          <w:ilvl w:val="0"/>
          <w:numId w:val="8"/>
        </w:numPr>
        <w:shd w:val="clear" w:color="auto" w:fill="FFFFFF"/>
        <w:spacing w:line="276" w:lineRule="auto"/>
        <w:contextualSpacing/>
        <w:jc w:val="both"/>
        <w:textAlignment w:val="baseline"/>
        <w:rPr>
          <w:rFonts w:asciiTheme="minorHAnsi" w:hAnsiTheme="minorHAnsi" w:cstheme="minorHAnsi"/>
          <w:color w:val="000000"/>
          <w:sz w:val="22"/>
          <w:szCs w:val="22"/>
        </w:rPr>
      </w:pPr>
      <w:r w:rsidRPr="0009184A">
        <w:rPr>
          <w:rFonts w:asciiTheme="minorHAnsi" w:hAnsiTheme="minorHAnsi" w:cstheme="minorHAnsi"/>
          <w:color w:val="000000"/>
          <w:sz w:val="22"/>
          <w:szCs w:val="22"/>
        </w:rPr>
        <w:t xml:space="preserve">smluvní pokutu ve výši </w:t>
      </w:r>
      <w:proofErr w:type="gramStart"/>
      <w:r w:rsidRPr="0009184A">
        <w:rPr>
          <w:rFonts w:asciiTheme="minorHAnsi" w:hAnsiTheme="minorHAnsi" w:cstheme="minorHAnsi"/>
          <w:color w:val="000000"/>
          <w:sz w:val="22"/>
          <w:szCs w:val="22"/>
        </w:rPr>
        <w:t>20.000,-</w:t>
      </w:r>
      <w:proofErr w:type="gramEnd"/>
      <w:r w:rsidRPr="0009184A">
        <w:rPr>
          <w:rFonts w:asciiTheme="minorHAnsi" w:hAnsiTheme="minorHAnsi" w:cstheme="minorHAnsi"/>
          <w:color w:val="000000"/>
          <w:sz w:val="22"/>
          <w:szCs w:val="22"/>
        </w:rPr>
        <w:t xml:space="preserve"> Kč (slovy dvacet tisíc korun českých) za každé takové porušení,</w:t>
      </w:r>
    </w:p>
    <w:p w14:paraId="4F337607" w14:textId="77777777" w:rsidR="00C66C55" w:rsidRPr="0009184A" w:rsidRDefault="00C66C55" w:rsidP="00C66C55">
      <w:pPr>
        <w:pStyle w:val="Odstavecseseznamem"/>
        <w:numPr>
          <w:ilvl w:val="0"/>
          <w:numId w:val="8"/>
        </w:numPr>
        <w:shd w:val="clear" w:color="auto" w:fill="FFFFFF"/>
        <w:spacing w:line="276" w:lineRule="auto"/>
        <w:ind w:left="714" w:hanging="357"/>
        <w:jc w:val="both"/>
        <w:textAlignment w:val="baseline"/>
        <w:rPr>
          <w:rFonts w:asciiTheme="minorHAnsi" w:hAnsiTheme="minorHAnsi" w:cstheme="minorHAnsi"/>
          <w:color w:val="000000"/>
          <w:sz w:val="22"/>
          <w:szCs w:val="22"/>
        </w:rPr>
      </w:pPr>
      <w:r w:rsidRPr="0009184A">
        <w:rPr>
          <w:rFonts w:asciiTheme="minorHAnsi" w:hAnsiTheme="minorHAnsi" w:cstheme="minorHAnsi"/>
          <w:color w:val="000000"/>
          <w:sz w:val="22"/>
          <w:szCs w:val="22"/>
        </w:rPr>
        <w:t>náhradu vzniklé škody.</w:t>
      </w:r>
    </w:p>
    <w:p w14:paraId="4F337608"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color w:val="000000"/>
          <w:sz w:val="22"/>
          <w:szCs w:val="22"/>
        </w:rPr>
        <w:t>Restaurátor n</w:t>
      </w:r>
      <w:r w:rsidRPr="0009184A">
        <w:rPr>
          <w:rFonts w:asciiTheme="minorHAnsi" w:hAnsiTheme="minorHAnsi" w:cstheme="minorHAnsi"/>
          <w:spacing w:val="-2"/>
          <w:sz w:val="22"/>
          <w:szCs w:val="22"/>
        </w:rPr>
        <w:t>eprodleně po skončení restaurování odevzdá objednateli</w:t>
      </w:r>
      <w:r w:rsidRPr="0009184A" w:rsidDel="00A41632">
        <w:rPr>
          <w:rFonts w:asciiTheme="minorHAnsi" w:hAnsiTheme="minorHAnsi" w:cstheme="minorHAnsi"/>
          <w:spacing w:val="-2"/>
          <w:sz w:val="22"/>
          <w:szCs w:val="22"/>
        </w:rPr>
        <w:t xml:space="preserve"> </w:t>
      </w:r>
      <w:r w:rsidRPr="0009184A">
        <w:rPr>
          <w:rFonts w:asciiTheme="minorHAnsi" w:hAnsiTheme="minorHAnsi" w:cstheme="minorHAnsi"/>
          <w:spacing w:val="-2"/>
          <w:sz w:val="22"/>
          <w:szCs w:val="22"/>
        </w:rPr>
        <w:t xml:space="preserve">zprávu a dokumentaci v digitální podobě. Restaurátor jako autor zprávy uděluje objednateli souhlas s jejím zveřejněním (textu, fotodokumentace, výsledků analýz) nebo její části v muzejní databázi </w:t>
      </w:r>
      <w:proofErr w:type="spellStart"/>
      <w:r w:rsidRPr="0009184A">
        <w:rPr>
          <w:rFonts w:asciiTheme="minorHAnsi" w:hAnsiTheme="minorHAnsi" w:cstheme="minorHAnsi"/>
          <w:spacing w:val="-2"/>
          <w:sz w:val="22"/>
          <w:szCs w:val="22"/>
        </w:rPr>
        <w:t>Museion</w:t>
      </w:r>
      <w:proofErr w:type="spellEnd"/>
      <w:r w:rsidRPr="0009184A">
        <w:rPr>
          <w:rFonts w:asciiTheme="minorHAnsi" w:hAnsiTheme="minorHAnsi" w:cstheme="minorHAnsi"/>
          <w:spacing w:val="-2"/>
          <w:sz w:val="22"/>
          <w:szCs w:val="22"/>
        </w:rPr>
        <w:t xml:space="preserve">, na webových stránkách objednatele </w:t>
      </w:r>
      <w:hyperlink r:id="rId9" w:history="1">
        <w:r w:rsidRPr="0009184A">
          <w:rPr>
            <w:rFonts w:asciiTheme="minorHAnsi" w:hAnsiTheme="minorHAnsi" w:cstheme="minorHAnsi"/>
            <w:spacing w:val="-2"/>
            <w:sz w:val="22"/>
            <w:szCs w:val="22"/>
          </w:rPr>
          <w:t>www.muzeumprahy.cz</w:t>
        </w:r>
      </w:hyperlink>
      <w:r w:rsidRPr="0009184A">
        <w:rPr>
          <w:rFonts w:asciiTheme="minorHAnsi" w:hAnsiTheme="minorHAnsi" w:cstheme="minorHAnsi"/>
          <w:spacing w:val="-2"/>
          <w:sz w:val="22"/>
          <w:szCs w:val="22"/>
        </w:rPr>
        <w:t xml:space="preserve"> a s jejím případným vystavením.</w:t>
      </w:r>
    </w:p>
    <w:p w14:paraId="4F337609"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Restaurátor není oprávněn předané předměty přenechat (zpřístupnit nebo předat) třetím osobám (s výjimkou osob uvedených v odsouhlaseném návrhu na výrobu kopií) nebo je zatížit jakýmikoliv právy ve prospěch třetích osob (zástavní, zadržovací, předkupní apod.).</w:t>
      </w:r>
      <w:r w:rsidRPr="0009184A" w:rsidDel="007E11FE">
        <w:rPr>
          <w:rFonts w:asciiTheme="minorHAnsi" w:hAnsiTheme="minorHAnsi" w:cstheme="minorHAnsi"/>
          <w:spacing w:val="-2"/>
          <w:sz w:val="22"/>
          <w:szCs w:val="22"/>
        </w:rPr>
        <w:t xml:space="preserve"> </w:t>
      </w:r>
    </w:p>
    <w:p w14:paraId="4F33760A"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V případě nedodržení podmínek stanovených v Smlouvě o dílo je Restaurátor povinen předměty vrátit na svůj náklad ještě před uplynutím sjednané lhůty.</w:t>
      </w:r>
    </w:p>
    <w:p w14:paraId="4F33760B" w14:textId="77777777" w:rsidR="00C66C55" w:rsidRPr="0009184A" w:rsidRDefault="00C66C55" w:rsidP="00C66C55">
      <w:pPr>
        <w:numPr>
          <w:ilvl w:val="0"/>
          <w:numId w:val="33"/>
        </w:numPr>
        <w:tabs>
          <w:tab w:val="left" w:pos="-720"/>
        </w:tabs>
        <w:spacing w:before="120"/>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Objednatel si vyhrazuje právo požádat Restaurátora v odůvodněném případě o vrácení předmětů před sjednaným termínem. Učiní tak ale jednostrannou písemnou výzvou, nejméně 10 dnů před požadovaným vrácením. Restaurátor v případě tohoto předčasného vrácení předmětů má nárok na úhradu nákladů, jež mu vznikly z titulu již provedených prací a prací spojených s předčasným ukončením této smlouvy. Tyto náklady ale musí být objednateli dokladovány.   </w:t>
      </w:r>
    </w:p>
    <w:p w14:paraId="4F33760C" w14:textId="77777777" w:rsidR="00C66C55" w:rsidRPr="0009184A" w:rsidRDefault="00C66C55" w:rsidP="00C66C55">
      <w:pPr>
        <w:tabs>
          <w:tab w:val="left" w:pos="-720"/>
        </w:tabs>
        <w:spacing w:line="312" w:lineRule="auto"/>
        <w:rPr>
          <w:rFonts w:asciiTheme="minorHAnsi" w:hAnsiTheme="minorHAnsi" w:cstheme="minorHAnsi"/>
          <w:b/>
          <w:sz w:val="22"/>
          <w:szCs w:val="22"/>
        </w:rPr>
      </w:pPr>
    </w:p>
    <w:p w14:paraId="4F33760D" w14:textId="77777777" w:rsidR="00C66C55" w:rsidRPr="0009184A" w:rsidRDefault="00C66C55" w:rsidP="00C66C55">
      <w:pPr>
        <w:tabs>
          <w:tab w:val="left" w:pos="-720"/>
        </w:tabs>
        <w:spacing w:line="312" w:lineRule="auto"/>
        <w:rPr>
          <w:rFonts w:asciiTheme="minorHAnsi" w:hAnsiTheme="minorHAnsi" w:cstheme="minorHAnsi"/>
          <w:b/>
          <w:sz w:val="22"/>
          <w:szCs w:val="22"/>
        </w:rPr>
      </w:pPr>
      <w:r w:rsidRPr="0009184A">
        <w:rPr>
          <w:rFonts w:asciiTheme="minorHAnsi" w:hAnsiTheme="minorHAnsi" w:cstheme="minorHAnsi"/>
          <w:b/>
          <w:sz w:val="22"/>
          <w:szCs w:val="22"/>
        </w:rPr>
        <w:t>Ochrana sbírkových předmětů a náhrada škody</w:t>
      </w:r>
    </w:p>
    <w:p w14:paraId="4F33760E" w14:textId="77777777" w:rsidR="00C66C55" w:rsidRPr="0009184A" w:rsidRDefault="00C66C55" w:rsidP="00C66C55">
      <w:pPr>
        <w:numPr>
          <w:ilvl w:val="0"/>
          <w:numId w:val="9"/>
        </w:numPr>
        <w:tabs>
          <w:tab w:val="left" w:pos="-720"/>
        </w:tabs>
        <w:spacing w:before="120" w:line="276" w:lineRule="auto"/>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Restaurátor se zavazuje zabezpečit předané předměty na své náklady následujícím způsobem: </w:t>
      </w:r>
    </w:p>
    <w:p w14:paraId="4F33760F" w14:textId="77777777" w:rsidR="00C66C55" w:rsidRPr="0009184A" w:rsidRDefault="00C66C55" w:rsidP="00C66C55">
      <w:pPr>
        <w:numPr>
          <w:ilvl w:val="0"/>
          <w:numId w:val="7"/>
        </w:numPr>
        <w:tabs>
          <w:tab w:val="left" w:pos="-720"/>
        </w:tabs>
        <w:spacing w:line="276" w:lineRule="auto"/>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zajistit spojení místa uložení předmětů s pultem centrální ochrany;</w:t>
      </w:r>
    </w:p>
    <w:p w14:paraId="4F337610" w14:textId="77777777" w:rsidR="00C66C55" w:rsidRPr="0009184A" w:rsidRDefault="00C66C55" w:rsidP="00C66C55">
      <w:pPr>
        <w:numPr>
          <w:ilvl w:val="0"/>
          <w:numId w:val="7"/>
        </w:numPr>
        <w:tabs>
          <w:tab w:val="left" w:pos="-720"/>
        </w:tabs>
        <w:spacing w:line="276" w:lineRule="auto"/>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zabezpečit místo uložení předmětů mřížemi nebo bezpečnostními foliemi;</w:t>
      </w:r>
    </w:p>
    <w:p w14:paraId="4F337611" w14:textId="77777777" w:rsidR="00C66C55" w:rsidRPr="0009184A" w:rsidRDefault="00C66C55" w:rsidP="00C66C55">
      <w:pPr>
        <w:numPr>
          <w:ilvl w:val="0"/>
          <w:numId w:val="7"/>
        </w:numPr>
        <w:tabs>
          <w:tab w:val="left" w:pos="-720"/>
        </w:tabs>
        <w:spacing w:line="276" w:lineRule="auto"/>
        <w:jc w:val="both"/>
        <w:rPr>
          <w:rFonts w:asciiTheme="minorHAnsi" w:hAnsiTheme="minorHAnsi" w:cstheme="minorHAnsi"/>
          <w:spacing w:val="-2"/>
          <w:sz w:val="22"/>
          <w:szCs w:val="22"/>
        </w:rPr>
      </w:pPr>
      <w:r w:rsidRPr="0009184A">
        <w:rPr>
          <w:rFonts w:asciiTheme="minorHAnsi" w:hAnsiTheme="minorHAnsi" w:cstheme="minorHAnsi"/>
          <w:snapToGrid w:val="0"/>
          <w:sz w:val="22"/>
          <w:szCs w:val="22"/>
        </w:rPr>
        <w:t xml:space="preserve">pojistit předměty "z hřebíku na hřebík,", to je na uložení předmětů u Restaurátora, a to proti všem rizikům včetně přírodních katastrof a klimatických vlivů, na pojistné hodnoty stanovené v příloze této smlouvy. </w:t>
      </w:r>
    </w:p>
    <w:p w14:paraId="4F337612" w14:textId="77777777" w:rsidR="00C66C55" w:rsidRPr="0009184A" w:rsidRDefault="00C66C55" w:rsidP="00C66C55">
      <w:pPr>
        <w:numPr>
          <w:ilvl w:val="0"/>
          <w:numId w:val="9"/>
        </w:numPr>
        <w:tabs>
          <w:tab w:val="left" w:pos="-720"/>
        </w:tabs>
        <w:spacing w:before="120" w:line="276" w:lineRule="auto"/>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 xml:space="preserve">Restaurátor se zavazuje k úhradě ztráty či veškeré škody vzniklé z jakékoliv příčiny na předaných předmětech, od okamžiku jejich převzetí do okamžiku jejich vrácení objednateli. </w:t>
      </w:r>
    </w:p>
    <w:p w14:paraId="4F337613" w14:textId="77777777" w:rsidR="00C66C55" w:rsidRPr="0009184A" w:rsidRDefault="00C66C55" w:rsidP="00C66C55">
      <w:pPr>
        <w:numPr>
          <w:ilvl w:val="0"/>
          <w:numId w:val="9"/>
        </w:numPr>
        <w:tabs>
          <w:tab w:val="left" w:pos="-720"/>
        </w:tabs>
        <w:spacing w:before="120" w:line="276" w:lineRule="auto"/>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V případě nastalé škody bude Restaurátor bezprostředně informovat objednatele a popis škody smluvní strany zaznamenají v předávacím protokolu nejpozději při vracení předaných předmětů.</w:t>
      </w:r>
    </w:p>
    <w:p w14:paraId="4F337614" w14:textId="77777777" w:rsidR="00C66C55" w:rsidRPr="0009184A" w:rsidRDefault="00C66C55" w:rsidP="00C66C55">
      <w:pPr>
        <w:numPr>
          <w:ilvl w:val="0"/>
          <w:numId w:val="9"/>
        </w:numPr>
        <w:tabs>
          <w:tab w:val="left" w:pos="-720"/>
        </w:tabs>
        <w:spacing w:before="120" w:line="276" w:lineRule="auto"/>
        <w:ind w:left="357" w:hanging="357"/>
        <w:jc w:val="both"/>
        <w:rPr>
          <w:rFonts w:asciiTheme="minorHAnsi" w:hAnsiTheme="minorHAnsi" w:cstheme="minorHAnsi"/>
          <w:spacing w:val="-2"/>
          <w:sz w:val="22"/>
          <w:szCs w:val="22"/>
        </w:rPr>
      </w:pPr>
      <w:r w:rsidRPr="0009184A">
        <w:rPr>
          <w:rFonts w:asciiTheme="minorHAnsi" w:hAnsiTheme="minorHAnsi" w:cstheme="minorHAnsi"/>
          <w:spacing w:val="-2"/>
          <w:sz w:val="22"/>
          <w:szCs w:val="22"/>
        </w:rPr>
        <w:t>Výše náhrady za nastalou škodu (poškození či ztrátu) na předmětech je dána minimálně náklady na restaurování poškozeného předmětu, maximálně pojistnou hodnotou předmět</w:t>
      </w:r>
      <w:r w:rsidR="00C25E0B" w:rsidRPr="0009184A">
        <w:rPr>
          <w:rFonts w:asciiTheme="minorHAnsi" w:hAnsiTheme="minorHAnsi" w:cstheme="minorHAnsi"/>
          <w:spacing w:val="-2"/>
          <w:sz w:val="22"/>
          <w:szCs w:val="22"/>
        </w:rPr>
        <w:t>ů</w:t>
      </w:r>
      <w:r w:rsidRPr="0009184A">
        <w:rPr>
          <w:rFonts w:asciiTheme="minorHAnsi" w:hAnsiTheme="minorHAnsi" w:cstheme="minorHAnsi"/>
          <w:spacing w:val="-2"/>
          <w:sz w:val="22"/>
          <w:szCs w:val="22"/>
        </w:rPr>
        <w:t xml:space="preserve"> uvedenou v této smlouvě.</w:t>
      </w:r>
    </w:p>
    <w:p w14:paraId="4F337615" w14:textId="77777777" w:rsidR="00C66C55" w:rsidRPr="0009184A" w:rsidRDefault="00C66C55" w:rsidP="00C66C55">
      <w:pPr>
        <w:tabs>
          <w:tab w:val="left" w:pos="-720"/>
        </w:tabs>
        <w:spacing w:line="312" w:lineRule="auto"/>
        <w:rPr>
          <w:rFonts w:asciiTheme="minorHAnsi" w:hAnsiTheme="minorHAnsi" w:cstheme="minorHAnsi"/>
          <w:b/>
          <w:sz w:val="22"/>
          <w:szCs w:val="22"/>
        </w:rPr>
      </w:pPr>
    </w:p>
    <w:p w14:paraId="4F337616" w14:textId="77777777" w:rsidR="00C66C55" w:rsidRPr="0009184A" w:rsidRDefault="00C66C55" w:rsidP="00C66C55">
      <w:pPr>
        <w:rPr>
          <w:rFonts w:asciiTheme="minorHAnsi" w:hAnsiTheme="minorHAnsi"/>
          <w:b/>
          <w:sz w:val="22"/>
          <w:szCs w:val="22"/>
        </w:rPr>
      </w:pPr>
      <w:r w:rsidRPr="0009184A">
        <w:rPr>
          <w:rFonts w:asciiTheme="minorHAnsi" w:hAnsiTheme="minorHAnsi"/>
          <w:b/>
          <w:sz w:val="22"/>
          <w:szCs w:val="22"/>
        </w:rPr>
        <w:br w:type="page"/>
      </w:r>
      <w:r w:rsidRPr="0009184A">
        <w:rPr>
          <w:rFonts w:asciiTheme="minorHAnsi" w:hAnsiTheme="minorHAnsi"/>
          <w:b/>
          <w:sz w:val="22"/>
          <w:szCs w:val="22"/>
        </w:rPr>
        <w:lastRenderedPageBreak/>
        <w:t xml:space="preserve">Protokol o předání a převzetí předmětů ke Smlouvě o dílo </w:t>
      </w:r>
    </w:p>
    <w:p w14:paraId="4F337617" w14:textId="0A7E973F" w:rsidR="00C66C55" w:rsidRPr="0009184A" w:rsidRDefault="00C66C55" w:rsidP="00C66C55">
      <w:pPr>
        <w:tabs>
          <w:tab w:val="left" w:pos="-720"/>
        </w:tabs>
        <w:spacing w:line="312" w:lineRule="auto"/>
        <w:rPr>
          <w:rFonts w:asciiTheme="minorHAnsi" w:hAnsiTheme="minorHAnsi"/>
          <w:b/>
          <w:sz w:val="22"/>
          <w:szCs w:val="22"/>
        </w:rPr>
      </w:pPr>
      <w:proofErr w:type="spellStart"/>
      <w:r w:rsidRPr="0009184A">
        <w:rPr>
          <w:rFonts w:asciiTheme="minorHAnsi" w:hAnsiTheme="minorHAnsi"/>
          <w:b/>
          <w:sz w:val="22"/>
          <w:szCs w:val="22"/>
        </w:rPr>
        <w:t>Muz</w:t>
      </w:r>
      <w:proofErr w:type="spellEnd"/>
      <w:r w:rsidRPr="0009184A">
        <w:rPr>
          <w:rFonts w:asciiTheme="minorHAnsi" w:hAnsiTheme="minorHAnsi"/>
          <w:b/>
          <w:sz w:val="22"/>
          <w:szCs w:val="22"/>
        </w:rPr>
        <w:t xml:space="preserve"> /</w:t>
      </w:r>
      <w:r w:rsidR="00A630E1">
        <w:rPr>
          <w:rFonts w:asciiTheme="minorHAnsi" w:hAnsiTheme="minorHAnsi"/>
          <w:b/>
          <w:sz w:val="22"/>
          <w:szCs w:val="22"/>
        </w:rPr>
        <w:t>301</w:t>
      </w:r>
      <w:r w:rsidRPr="0009184A">
        <w:rPr>
          <w:rFonts w:asciiTheme="minorHAnsi" w:hAnsiTheme="minorHAnsi"/>
          <w:b/>
          <w:sz w:val="22"/>
          <w:szCs w:val="22"/>
        </w:rPr>
        <w:t>/20</w:t>
      </w:r>
      <w:r w:rsidR="00446D60">
        <w:rPr>
          <w:rFonts w:asciiTheme="minorHAnsi" w:hAnsiTheme="minorHAnsi"/>
          <w:b/>
          <w:sz w:val="22"/>
          <w:szCs w:val="22"/>
        </w:rPr>
        <w:t>2</w:t>
      </w:r>
      <w:r w:rsidR="005F7B28">
        <w:rPr>
          <w:rFonts w:asciiTheme="minorHAnsi" w:hAnsiTheme="minorHAnsi"/>
          <w:b/>
          <w:sz w:val="22"/>
          <w:szCs w:val="22"/>
        </w:rPr>
        <w:t>3</w:t>
      </w:r>
    </w:p>
    <w:p w14:paraId="4F337618"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19"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 xml:space="preserve">Tento Předávací protokol </w:t>
      </w:r>
      <w:proofErr w:type="gramStart"/>
      <w:r w:rsidRPr="0009184A">
        <w:rPr>
          <w:rFonts w:asciiTheme="minorHAnsi" w:hAnsiTheme="minorHAnsi"/>
          <w:spacing w:val="-2"/>
          <w:sz w:val="22"/>
          <w:szCs w:val="22"/>
        </w:rPr>
        <w:t>tvoří</w:t>
      </w:r>
      <w:proofErr w:type="gramEnd"/>
      <w:r w:rsidRPr="0009184A">
        <w:rPr>
          <w:rFonts w:asciiTheme="minorHAnsi" w:hAnsiTheme="minorHAnsi"/>
          <w:spacing w:val="-2"/>
          <w:sz w:val="22"/>
          <w:szCs w:val="22"/>
        </w:rPr>
        <w:t xml:space="preserve"> nedílnou součást Smlouvy o dílo</w:t>
      </w:r>
    </w:p>
    <w:p w14:paraId="4F33761A"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1B" w14:textId="77777777" w:rsidR="00C66C55" w:rsidRPr="00564CC0" w:rsidRDefault="00C66C55" w:rsidP="00C66C55">
      <w:pPr>
        <w:tabs>
          <w:tab w:val="left" w:pos="-720"/>
        </w:tabs>
        <w:spacing w:line="276" w:lineRule="auto"/>
        <w:jc w:val="both"/>
        <w:rPr>
          <w:rFonts w:asciiTheme="minorHAnsi" w:hAnsiTheme="minorHAnsi"/>
          <w:spacing w:val="-2"/>
          <w:sz w:val="22"/>
          <w:szCs w:val="22"/>
        </w:rPr>
      </w:pPr>
      <w:r w:rsidRPr="00564CC0">
        <w:rPr>
          <w:rFonts w:asciiTheme="minorHAnsi" w:hAnsiTheme="minorHAnsi"/>
          <w:spacing w:val="-2"/>
          <w:sz w:val="22"/>
          <w:szCs w:val="22"/>
        </w:rPr>
        <w:t>Objednatel touto smlouvou dočasně předává za účelem restaurování Restaurátorovi dále uvedené sbírkové předměty (dále jen „</w:t>
      </w:r>
      <w:r w:rsidRPr="00564CC0">
        <w:rPr>
          <w:rFonts w:asciiTheme="minorHAnsi" w:hAnsiTheme="minorHAnsi"/>
          <w:b/>
          <w:spacing w:val="-2"/>
          <w:sz w:val="22"/>
          <w:szCs w:val="22"/>
        </w:rPr>
        <w:t>předměty</w:t>
      </w:r>
      <w:r w:rsidRPr="00564CC0">
        <w:rPr>
          <w:rFonts w:asciiTheme="minorHAnsi" w:hAnsiTheme="minorHAnsi"/>
          <w:spacing w:val="-2"/>
          <w:sz w:val="22"/>
          <w:szCs w:val="22"/>
        </w:rPr>
        <w:t xml:space="preserve">“), za těchto podmínek: </w:t>
      </w:r>
    </w:p>
    <w:p w14:paraId="4F33761C" w14:textId="7EE20C75" w:rsidR="00C66C55" w:rsidRPr="002B0AE6" w:rsidRDefault="00C66C55" w:rsidP="00C66C55">
      <w:pPr>
        <w:numPr>
          <w:ilvl w:val="0"/>
          <w:numId w:val="6"/>
        </w:numPr>
        <w:tabs>
          <w:tab w:val="left" w:pos="-720"/>
        </w:tabs>
        <w:spacing w:before="120" w:line="276" w:lineRule="auto"/>
        <w:jc w:val="both"/>
        <w:rPr>
          <w:rFonts w:asciiTheme="minorHAnsi" w:hAnsiTheme="minorHAnsi"/>
          <w:b/>
          <w:spacing w:val="-2"/>
          <w:sz w:val="22"/>
          <w:szCs w:val="22"/>
        </w:rPr>
      </w:pPr>
      <w:r w:rsidRPr="00564CC0">
        <w:rPr>
          <w:rFonts w:asciiTheme="minorHAnsi" w:hAnsiTheme="minorHAnsi"/>
          <w:spacing w:val="-2"/>
          <w:sz w:val="22"/>
          <w:szCs w:val="22"/>
        </w:rPr>
        <w:t xml:space="preserve">Termín: </w:t>
      </w:r>
      <w:r w:rsidRPr="002B0AE6">
        <w:rPr>
          <w:rFonts w:asciiTheme="minorHAnsi" w:hAnsiTheme="minorHAnsi"/>
          <w:b/>
          <w:spacing w:val="-2"/>
          <w:sz w:val="22"/>
          <w:szCs w:val="22"/>
        </w:rPr>
        <w:t xml:space="preserve">od </w:t>
      </w:r>
      <w:r w:rsidR="00FF004C" w:rsidRPr="002B0AE6">
        <w:rPr>
          <w:rFonts w:asciiTheme="minorHAnsi" w:hAnsiTheme="minorHAnsi"/>
          <w:b/>
          <w:spacing w:val="-2"/>
          <w:sz w:val="22"/>
          <w:szCs w:val="22"/>
        </w:rPr>
        <w:t>podpisu smlouvy</w:t>
      </w:r>
      <w:r w:rsidRPr="002B0AE6">
        <w:rPr>
          <w:rFonts w:asciiTheme="minorHAnsi" w:hAnsiTheme="minorHAnsi"/>
          <w:b/>
          <w:spacing w:val="-2"/>
          <w:sz w:val="22"/>
          <w:szCs w:val="22"/>
        </w:rPr>
        <w:t xml:space="preserve"> do </w:t>
      </w:r>
      <w:r w:rsidR="00164E28" w:rsidRPr="002B0AE6">
        <w:rPr>
          <w:rFonts w:asciiTheme="minorHAnsi" w:hAnsiTheme="minorHAnsi"/>
          <w:b/>
          <w:spacing w:val="-2"/>
          <w:sz w:val="22"/>
          <w:szCs w:val="22"/>
        </w:rPr>
        <w:t>30.09.202</w:t>
      </w:r>
      <w:r w:rsidR="00FF004C" w:rsidRPr="002B0AE6">
        <w:rPr>
          <w:rFonts w:asciiTheme="minorHAnsi" w:hAnsiTheme="minorHAnsi"/>
          <w:b/>
          <w:spacing w:val="-2"/>
          <w:sz w:val="22"/>
          <w:szCs w:val="22"/>
        </w:rPr>
        <w:t>4</w:t>
      </w:r>
    </w:p>
    <w:p w14:paraId="4F33761D" w14:textId="77777777" w:rsidR="00DC3B4D" w:rsidRPr="00564CC0" w:rsidRDefault="00C66C55" w:rsidP="00DC3B4D">
      <w:pPr>
        <w:pStyle w:val="Odstavecseseznamem"/>
        <w:numPr>
          <w:ilvl w:val="0"/>
          <w:numId w:val="6"/>
        </w:numPr>
        <w:rPr>
          <w:rFonts w:asciiTheme="minorHAnsi" w:hAnsiTheme="minorHAnsi"/>
          <w:spacing w:val="-2"/>
          <w:sz w:val="22"/>
          <w:szCs w:val="22"/>
        </w:rPr>
      </w:pPr>
      <w:r w:rsidRPr="00564CC0">
        <w:rPr>
          <w:rFonts w:asciiTheme="minorHAnsi" w:hAnsiTheme="minorHAnsi"/>
          <w:spacing w:val="-2"/>
          <w:sz w:val="22"/>
          <w:szCs w:val="22"/>
        </w:rPr>
        <w:t xml:space="preserve">Místo uložení předaných předmětů: </w:t>
      </w:r>
      <w:r w:rsidR="000E3C05" w:rsidRPr="00564CC0">
        <w:rPr>
          <w:rFonts w:asciiTheme="minorHAnsi" w:hAnsiTheme="minorHAnsi"/>
          <w:spacing w:val="-2"/>
          <w:sz w:val="22"/>
          <w:szCs w:val="22"/>
        </w:rPr>
        <w:t>atelier</w:t>
      </w:r>
      <w:r w:rsidR="00DC3B4D" w:rsidRPr="00564CC0">
        <w:rPr>
          <w:rFonts w:asciiTheme="minorHAnsi" w:hAnsiTheme="minorHAnsi"/>
          <w:spacing w:val="-2"/>
          <w:sz w:val="22"/>
          <w:szCs w:val="22"/>
        </w:rPr>
        <w:t xml:space="preserve"> AVU, U Starého výstaviště 188, 170 00, Praha 7 - Bubeneč</w:t>
      </w:r>
    </w:p>
    <w:p w14:paraId="4F33761E" w14:textId="0F7A9D7E" w:rsidR="00704E12" w:rsidRPr="00B13430" w:rsidRDefault="00C66C55" w:rsidP="00704E12">
      <w:pPr>
        <w:numPr>
          <w:ilvl w:val="0"/>
          <w:numId w:val="6"/>
        </w:numPr>
        <w:tabs>
          <w:tab w:val="clear" w:pos="360"/>
        </w:tabs>
        <w:spacing w:before="120" w:line="276" w:lineRule="auto"/>
        <w:jc w:val="both"/>
        <w:rPr>
          <w:rFonts w:asciiTheme="minorHAnsi" w:hAnsiTheme="minorHAnsi"/>
          <w:spacing w:val="-2"/>
          <w:sz w:val="22"/>
          <w:szCs w:val="22"/>
        </w:rPr>
      </w:pPr>
      <w:r w:rsidRPr="00B13430">
        <w:rPr>
          <w:rFonts w:asciiTheme="minorHAnsi" w:hAnsiTheme="minorHAnsi"/>
          <w:spacing w:val="-2"/>
          <w:sz w:val="22"/>
          <w:szCs w:val="22"/>
        </w:rPr>
        <w:t xml:space="preserve">Počet kusů předmětů předaných k restaurování: </w:t>
      </w:r>
      <w:r w:rsidR="00111AC7" w:rsidRPr="00B13430">
        <w:rPr>
          <w:rFonts w:asciiTheme="minorHAnsi" w:hAnsiTheme="minorHAnsi"/>
          <w:b/>
          <w:spacing w:val="-2"/>
          <w:sz w:val="22"/>
          <w:szCs w:val="22"/>
        </w:rPr>
        <w:t>jeden</w:t>
      </w:r>
      <w:r w:rsidRPr="00B13430">
        <w:rPr>
          <w:rFonts w:asciiTheme="minorHAnsi" w:hAnsiTheme="minorHAnsi"/>
          <w:b/>
          <w:spacing w:val="-2"/>
          <w:sz w:val="22"/>
          <w:szCs w:val="22"/>
        </w:rPr>
        <w:t xml:space="preserve"> (</w:t>
      </w:r>
      <w:r w:rsidR="00111AC7" w:rsidRPr="00B13430">
        <w:rPr>
          <w:rFonts w:asciiTheme="minorHAnsi" w:hAnsiTheme="minorHAnsi"/>
          <w:b/>
          <w:spacing w:val="-2"/>
          <w:sz w:val="22"/>
          <w:szCs w:val="22"/>
        </w:rPr>
        <w:t>1</w:t>
      </w:r>
      <w:r w:rsidRPr="00B13430">
        <w:rPr>
          <w:rFonts w:asciiTheme="minorHAnsi" w:hAnsiTheme="minorHAnsi"/>
          <w:b/>
          <w:spacing w:val="-2"/>
          <w:sz w:val="22"/>
          <w:szCs w:val="22"/>
        </w:rPr>
        <w:t>)</w:t>
      </w:r>
      <w:r w:rsidRPr="00B13430">
        <w:rPr>
          <w:rFonts w:asciiTheme="minorHAnsi" w:hAnsiTheme="minorHAnsi"/>
          <w:spacing w:val="-2"/>
          <w:sz w:val="22"/>
          <w:szCs w:val="22"/>
        </w:rPr>
        <w:t xml:space="preserve"> </w:t>
      </w:r>
      <w:r w:rsidRPr="00B13430">
        <w:rPr>
          <w:rFonts w:asciiTheme="minorHAnsi" w:hAnsiTheme="minorHAnsi"/>
          <w:b/>
          <w:spacing w:val="-2"/>
          <w:sz w:val="22"/>
          <w:szCs w:val="22"/>
        </w:rPr>
        <w:t>kus</w:t>
      </w:r>
      <w:r w:rsidRPr="00B13430">
        <w:rPr>
          <w:rFonts w:asciiTheme="minorHAnsi" w:hAnsiTheme="minorHAnsi"/>
          <w:spacing w:val="-2"/>
          <w:sz w:val="22"/>
          <w:szCs w:val="22"/>
        </w:rPr>
        <w:t>.</w:t>
      </w:r>
    </w:p>
    <w:p w14:paraId="4F33761F" w14:textId="77777777" w:rsidR="00704E12" w:rsidRPr="0009184A" w:rsidRDefault="00C66C55" w:rsidP="00704E12">
      <w:pPr>
        <w:numPr>
          <w:ilvl w:val="0"/>
          <w:numId w:val="6"/>
        </w:numPr>
        <w:tabs>
          <w:tab w:val="clear" w:pos="360"/>
        </w:tabs>
        <w:spacing w:before="120" w:line="276" w:lineRule="auto"/>
        <w:jc w:val="both"/>
        <w:rPr>
          <w:rFonts w:asciiTheme="minorHAnsi" w:hAnsiTheme="minorHAnsi"/>
          <w:spacing w:val="-2"/>
          <w:sz w:val="22"/>
          <w:szCs w:val="22"/>
        </w:rPr>
      </w:pPr>
      <w:r w:rsidRPr="0009184A">
        <w:rPr>
          <w:rFonts w:asciiTheme="minorHAnsi" w:hAnsiTheme="minorHAnsi"/>
          <w:spacing w:val="-2"/>
          <w:sz w:val="22"/>
          <w:szCs w:val="22"/>
        </w:rPr>
        <w:t>Restaurátor potvrzuje, že stav předmětů odpovídá popisu uvedenému v restaurátorském záměru.</w:t>
      </w:r>
    </w:p>
    <w:p w14:paraId="4F337620" w14:textId="77777777" w:rsidR="00C66C55" w:rsidRPr="0009184A" w:rsidRDefault="00C66C55" w:rsidP="00704E12">
      <w:pPr>
        <w:numPr>
          <w:ilvl w:val="0"/>
          <w:numId w:val="6"/>
        </w:numPr>
        <w:tabs>
          <w:tab w:val="clear" w:pos="360"/>
        </w:tabs>
        <w:spacing w:before="120" w:line="276" w:lineRule="auto"/>
        <w:jc w:val="both"/>
        <w:rPr>
          <w:rFonts w:asciiTheme="minorHAnsi" w:hAnsiTheme="minorHAnsi"/>
          <w:spacing w:val="-2"/>
          <w:sz w:val="22"/>
          <w:szCs w:val="22"/>
        </w:rPr>
      </w:pPr>
      <w:r w:rsidRPr="0009184A">
        <w:rPr>
          <w:rFonts w:asciiTheme="minorHAnsi" w:hAnsiTheme="minorHAnsi"/>
          <w:spacing w:val="-2"/>
          <w:sz w:val="22"/>
          <w:szCs w:val="22"/>
        </w:rPr>
        <w:t xml:space="preserve">Restaurátor uplatňuje tato </w:t>
      </w:r>
      <w:proofErr w:type="gramStart"/>
      <w:r w:rsidRPr="0009184A">
        <w:rPr>
          <w:rFonts w:asciiTheme="minorHAnsi" w:hAnsiTheme="minorHAnsi"/>
          <w:spacing w:val="-2"/>
          <w:sz w:val="22"/>
          <w:szCs w:val="22"/>
        </w:rPr>
        <w:t>zpřesnění:................................................................</w:t>
      </w:r>
      <w:proofErr w:type="gramEnd"/>
    </w:p>
    <w:p w14:paraId="4F337621" w14:textId="77777777" w:rsidR="00C66C55" w:rsidRPr="0009184A" w:rsidRDefault="00C66C55" w:rsidP="00C66C55">
      <w:pPr>
        <w:tabs>
          <w:tab w:val="left" w:pos="-720"/>
        </w:tabs>
        <w:spacing w:line="312" w:lineRule="auto"/>
        <w:ind w:left="426"/>
        <w:jc w:val="both"/>
        <w:rPr>
          <w:rFonts w:asciiTheme="minorHAnsi" w:hAnsiTheme="minorHAnsi"/>
          <w:spacing w:val="-2"/>
          <w:sz w:val="22"/>
          <w:szCs w:val="22"/>
        </w:rPr>
      </w:pPr>
    </w:p>
    <w:p w14:paraId="4F337622"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V Praze dne:</w:t>
      </w:r>
    </w:p>
    <w:p w14:paraId="4F337623"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 xml:space="preserve">Za objednatele </w:t>
      </w:r>
      <w:proofErr w:type="gramStart"/>
      <w:r w:rsidRPr="0009184A">
        <w:rPr>
          <w:rFonts w:asciiTheme="minorHAnsi" w:hAnsiTheme="minorHAnsi"/>
          <w:spacing w:val="-2"/>
          <w:sz w:val="22"/>
          <w:szCs w:val="22"/>
        </w:rPr>
        <w:t>předal:...........................................................................</w:t>
      </w:r>
      <w:proofErr w:type="gramEnd"/>
    </w:p>
    <w:p w14:paraId="4F337624"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25"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Za Restaurátora převzal:</w:t>
      </w:r>
    </w:p>
    <w:p w14:paraId="4F337626"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roofErr w:type="gramStart"/>
      <w:r w:rsidRPr="0009184A">
        <w:rPr>
          <w:rFonts w:asciiTheme="minorHAnsi" w:hAnsiTheme="minorHAnsi"/>
          <w:spacing w:val="-2"/>
          <w:sz w:val="22"/>
          <w:szCs w:val="22"/>
        </w:rPr>
        <w:t>Jméno:....................................................................</w:t>
      </w:r>
      <w:proofErr w:type="gramEnd"/>
    </w:p>
    <w:p w14:paraId="4F337627"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 xml:space="preserve">Číslo </w:t>
      </w:r>
      <w:proofErr w:type="gramStart"/>
      <w:r w:rsidRPr="0009184A">
        <w:rPr>
          <w:rFonts w:asciiTheme="minorHAnsi" w:hAnsiTheme="minorHAnsi"/>
          <w:spacing w:val="-2"/>
          <w:sz w:val="22"/>
          <w:szCs w:val="22"/>
        </w:rPr>
        <w:t>OP:................................................................</w:t>
      </w:r>
      <w:proofErr w:type="gramEnd"/>
    </w:p>
    <w:p w14:paraId="4F337628"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Podpis: ..................................................................</w:t>
      </w:r>
    </w:p>
    <w:p w14:paraId="4F337629"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2A"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 xml:space="preserve">Předávací protokoly </w:t>
      </w:r>
      <w:proofErr w:type="gramStart"/>
      <w:r w:rsidRPr="0009184A">
        <w:rPr>
          <w:rFonts w:asciiTheme="minorHAnsi" w:hAnsiTheme="minorHAnsi"/>
          <w:spacing w:val="-2"/>
          <w:sz w:val="22"/>
          <w:szCs w:val="22"/>
        </w:rPr>
        <w:t>tvoří</w:t>
      </w:r>
      <w:proofErr w:type="gramEnd"/>
      <w:r w:rsidRPr="0009184A">
        <w:rPr>
          <w:rFonts w:asciiTheme="minorHAnsi" w:hAnsiTheme="minorHAnsi"/>
          <w:spacing w:val="-2"/>
          <w:sz w:val="22"/>
          <w:szCs w:val="22"/>
        </w:rPr>
        <w:t xml:space="preserve"> nedílnou součást Smlouvy o dílo</w:t>
      </w:r>
    </w:p>
    <w:p w14:paraId="4F33762B" w14:textId="77777777" w:rsidR="00C66C55" w:rsidRPr="0009184A" w:rsidRDefault="00C66C55" w:rsidP="00C66C55">
      <w:pPr>
        <w:spacing w:before="120" w:line="240" w:lineRule="atLeast"/>
        <w:rPr>
          <w:rFonts w:asciiTheme="minorHAnsi" w:hAnsiTheme="minorHAnsi"/>
          <w:sz w:val="22"/>
          <w:szCs w:val="22"/>
        </w:rPr>
      </w:pPr>
      <w:proofErr w:type="gramStart"/>
      <w:r w:rsidRPr="0009184A">
        <w:rPr>
          <w:rFonts w:asciiTheme="minorHAnsi" w:hAnsiTheme="minorHAnsi"/>
          <w:sz w:val="22"/>
          <w:szCs w:val="22"/>
        </w:rPr>
        <w:t>Předal:........................................................</w:t>
      </w:r>
      <w:proofErr w:type="gramEnd"/>
    </w:p>
    <w:p w14:paraId="4F33762C" w14:textId="77777777" w:rsidR="00C66C55" w:rsidRPr="0009184A" w:rsidRDefault="00C66C55" w:rsidP="00C66C55">
      <w:pPr>
        <w:spacing w:before="120" w:line="240" w:lineRule="atLeast"/>
        <w:rPr>
          <w:rFonts w:asciiTheme="minorHAnsi" w:hAnsiTheme="minorHAnsi"/>
          <w:sz w:val="22"/>
          <w:szCs w:val="22"/>
        </w:rPr>
      </w:pPr>
      <w:proofErr w:type="gramStart"/>
      <w:r w:rsidRPr="0009184A">
        <w:rPr>
          <w:rFonts w:asciiTheme="minorHAnsi" w:hAnsiTheme="minorHAnsi"/>
          <w:sz w:val="22"/>
          <w:szCs w:val="22"/>
        </w:rPr>
        <w:t>Převzal:......................................................</w:t>
      </w:r>
      <w:proofErr w:type="gramEnd"/>
    </w:p>
    <w:p w14:paraId="4F33762D" w14:textId="77777777" w:rsidR="00C66C55" w:rsidRPr="0009184A" w:rsidRDefault="00C66C55" w:rsidP="00C66C55">
      <w:pPr>
        <w:spacing w:before="120" w:line="240" w:lineRule="atLeast"/>
        <w:rPr>
          <w:rFonts w:asciiTheme="minorHAnsi" w:hAnsiTheme="minorHAnsi"/>
          <w:sz w:val="22"/>
          <w:szCs w:val="22"/>
        </w:rPr>
      </w:pPr>
      <w:r w:rsidRPr="0009184A">
        <w:rPr>
          <w:rFonts w:asciiTheme="minorHAnsi" w:hAnsiTheme="minorHAnsi"/>
          <w:sz w:val="22"/>
          <w:szCs w:val="22"/>
        </w:rPr>
        <w:t xml:space="preserve">V Praze </w:t>
      </w:r>
      <w:proofErr w:type="gramStart"/>
      <w:r w:rsidRPr="0009184A">
        <w:rPr>
          <w:rFonts w:asciiTheme="minorHAnsi" w:hAnsiTheme="minorHAnsi"/>
          <w:sz w:val="22"/>
          <w:szCs w:val="22"/>
        </w:rPr>
        <w:t>dne:..............................................</w:t>
      </w:r>
      <w:proofErr w:type="gramEnd"/>
    </w:p>
    <w:p w14:paraId="4F33762E"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2F"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Stav vrácených předmětů: .......................................................................................</w:t>
      </w:r>
    </w:p>
    <w:p w14:paraId="4F337630"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(Uvede se "v pořádku", nebo podrobný popis vzniklé škody na zvláštní přílohu)</w:t>
      </w:r>
    </w:p>
    <w:p w14:paraId="4F337631"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32"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33"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 xml:space="preserve">V Praze </w:t>
      </w:r>
      <w:proofErr w:type="gramStart"/>
      <w:r w:rsidRPr="0009184A">
        <w:rPr>
          <w:rFonts w:asciiTheme="minorHAnsi" w:hAnsiTheme="minorHAnsi"/>
          <w:spacing w:val="-2"/>
          <w:sz w:val="22"/>
          <w:szCs w:val="22"/>
        </w:rPr>
        <w:t>dne:.......................</w:t>
      </w:r>
      <w:proofErr w:type="gramEnd"/>
    </w:p>
    <w:p w14:paraId="4F337634"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Za objednatele převzal: ..........................................................................</w:t>
      </w:r>
    </w:p>
    <w:p w14:paraId="4F337635" w14:textId="77777777" w:rsidR="00C66C55" w:rsidRPr="0009184A" w:rsidRDefault="00C66C55" w:rsidP="00C66C55">
      <w:pPr>
        <w:tabs>
          <w:tab w:val="left" w:pos="-720"/>
        </w:tabs>
        <w:spacing w:line="312" w:lineRule="auto"/>
        <w:jc w:val="both"/>
        <w:rPr>
          <w:rFonts w:asciiTheme="minorHAnsi" w:hAnsiTheme="minorHAnsi"/>
          <w:spacing w:val="-2"/>
          <w:sz w:val="22"/>
          <w:szCs w:val="22"/>
        </w:rPr>
      </w:pPr>
    </w:p>
    <w:p w14:paraId="4F337636"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Za Restaurátora předal:</w:t>
      </w:r>
    </w:p>
    <w:p w14:paraId="4F337637"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Jméno: ..................................................................</w:t>
      </w:r>
    </w:p>
    <w:p w14:paraId="4F337638" w14:textId="77777777" w:rsidR="00C66C55" w:rsidRPr="0009184A" w:rsidRDefault="00C66C55" w:rsidP="00C66C55">
      <w:pPr>
        <w:tabs>
          <w:tab w:val="left" w:pos="-720"/>
        </w:tabs>
        <w:spacing w:line="312" w:lineRule="auto"/>
        <w:jc w:val="both"/>
        <w:rPr>
          <w:rFonts w:asciiTheme="minorHAnsi" w:hAnsiTheme="minorHAnsi"/>
          <w:spacing w:val="-2"/>
          <w:sz w:val="22"/>
          <w:szCs w:val="22"/>
        </w:rPr>
      </w:pPr>
      <w:r w:rsidRPr="0009184A">
        <w:rPr>
          <w:rFonts w:asciiTheme="minorHAnsi" w:hAnsiTheme="minorHAnsi"/>
          <w:spacing w:val="-2"/>
          <w:sz w:val="22"/>
          <w:szCs w:val="22"/>
        </w:rPr>
        <w:t>Číslo OP: ..............................................................</w:t>
      </w:r>
    </w:p>
    <w:p w14:paraId="4F337639" w14:textId="77777777" w:rsidR="00C66C55" w:rsidRPr="0009184A" w:rsidRDefault="00C66C55" w:rsidP="00704E12">
      <w:pPr>
        <w:tabs>
          <w:tab w:val="left" w:pos="-720"/>
        </w:tabs>
        <w:spacing w:line="312" w:lineRule="auto"/>
        <w:jc w:val="both"/>
        <w:rPr>
          <w:rFonts w:asciiTheme="minorHAnsi" w:hAnsiTheme="minorHAnsi"/>
          <w:b/>
          <w:sz w:val="22"/>
          <w:szCs w:val="22"/>
        </w:rPr>
      </w:pPr>
      <w:r w:rsidRPr="0009184A">
        <w:rPr>
          <w:rFonts w:asciiTheme="minorHAnsi" w:hAnsiTheme="minorHAnsi"/>
          <w:spacing w:val="-2"/>
          <w:sz w:val="22"/>
          <w:szCs w:val="22"/>
        </w:rPr>
        <w:t>Podpis: ..................................................................</w:t>
      </w:r>
    </w:p>
    <w:p w14:paraId="4F33763A" w14:textId="77777777" w:rsidR="0090633D" w:rsidRPr="0009184A" w:rsidRDefault="0090633D">
      <w:pPr>
        <w:rPr>
          <w:rFonts w:asciiTheme="minorHAnsi" w:hAnsiTheme="minorHAnsi"/>
          <w:b/>
          <w:sz w:val="22"/>
          <w:szCs w:val="22"/>
        </w:rPr>
      </w:pPr>
      <w:r w:rsidRPr="0009184A">
        <w:rPr>
          <w:rFonts w:asciiTheme="minorHAnsi" w:hAnsiTheme="minorHAnsi"/>
          <w:b/>
          <w:sz w:val="22"/>
          <w:szCs w:val="22"/>
        </w:rPr>
        <w:br w:type="page"/>
      </w:r>
    </w:p>
    <w:p w14:paraId="4F33763B" w14:textId="0671CEAE" w:rsidR="00C66C55" w:rsidRPr="0009184A" w:rsidRDefault="00C66C55" w:rsidP="00C66C55">
      <w:pPr>
        <w:spacing w:before="120" w:line="240" w:lineRule="atLeast"/>
        <w:jc w:val="center"/>
        <w:rPr>
          <w:rFonts w:asciiTheme="minorHAnsi" w:hAnsiTheme="minorHAnsi"/>
          <w:b/>
          <w:sz w:val="22"/>
          <w:szCs w:val="22"/>
        </w:rPr>
      </w:pPr>
      <w:r w:rsidRPr="0009184A">
        <w:rPr>
          <w:rFonts w:asciiTheme="minorHAnsi" w:hAnsiTheme="minorHAnsi"/>
          <w:b/>
          <w:sz w:val="22"/>
          <w:szCs w:val="22"/>
        </w:rPr>
        <w:lastRenderedPageBreak/>
        <w:t xml:space="preserve">Příloha č. 2 ke </w:t>
      </w:r>
      <w:r w:rsidRPr="0009184A">
        <w:rPr>
          <w:rFonts w:asciiTheme="minorHAnsi" w:hAnsiTheme="minorHAnsi"/>
          <w:b/>
          <w:spacing w:val="-2"/>
          <w:sz w:val="22"/>
          <w:szCs w:val="22"/>
        </w:rPr>
        <w:t xml:space="preserve">Smlouvě o </w:t>
      </w:r>
      <w:proofErr w:type="gramStart"/>
      <w:r w:rsidRPr="00A630E1">
        <w:rPr>
          <w:rFonts w:asciiTheme="minorHAnsi" w:hAnsiTheme="minorHAnsi"/>
          <w:b/>
          <w:spacing w:val="-2"/>
          <w:sz w:val="22"/>
          <w:szCs w:val="22"/>
        </w:rPr>
        <w:t xml:space="preserve">dílo </w:t>
      </w:r>
      <w:r w:rsidRPr="00A630E1">
        <w:rPr>
          <w:rFonts w:asciiTheme="minorHAnsi" w:hAnsiTheme="minorHAnsi"/>
          <w:b/>
          <w:sz w:val="22"/>
          <w:szCs w:val="22"/>
        </w:rPr>
        <w:t xml:space="preserve"> </w:t>
      </w:r>
      <w:proofErr w:type="spellStart"/>
      <w:r w:rsidRPr="00A630E1">
        <w:rPr>
          <w:rFonts w:asciiTheme="minorHAnsi" w:hAnsiTheme="minorHAnsi"/>
          <w:b/>
          <w:sz w:val="22"/>
          <w:szCs w:val="22"/>
        </w:rPr>
        <w:t>Muz</w:t>
      </w:r>
      <w:proofErr w:type="spellEnd"/>
      <w:proofErr w:type="gramEnd"/>
      <w:r w:rsidRPr="00A630E1">
        <w:rPr>
          <w:rFonts w:asciiTheme="minorHAnsi" w:hAnsiTheme="minorHAnsi"/>
          <w:b/>
          <w:sz w:val="22"/>
          <w:szCs w:val="22"/>
        </w:rPr>
        <w:t>/</w:t>
      </w:r>
      <w:r w:rsidR="00A630E1" w:rsidRPr="00A630E1">
        <w:rPr>
          <w:rFonts w:asciiTheme="minorHAnsi" w:hAnsiTheme="minorHAnsi"/>
          <w:b/>
          <w:sz w:val="22"/>
          <w:szCs w:val="22"/>
        </w:rPr>
        <w:t>301</w:t>
      </w:r>
      <w:r w:rsidRPr="00A630E1">
        <w:rPr>
          <w:rFonts w:asciiTheme="minorHAnsi" w:hAnsiTheme="minorHAnsi"/>
          <w:b/>
          <w:sz w:val="22"/>
          <w:szCs w:val="22"/>
        </w:rPr>
        <w:t>/20</w:t>
      </w:r>
      <w:r w:rsidR="00541FE6" w:rsidRPr="00A630E1">
        <w:rPr>
          <w:rFonts w:asciiTheme="minorHAnsi" w:hAnsiTheme="minorHAnsi"/>
          <w:b/>
          <w:sz w:val="22"/>
          <w:szCs w:val="22"/>
        </w:rPr>
        <w:t>2</w:t>
      </w:r>
      <w:r w:rsidR="005F7B28" w:rsidRPr="00A630E1">
        <w:rPr>
          <w:rFonts w:asciiTheme="minorHAnsi" w:hAnsiTheme="minorHAnsi"/>
          <w:b/>
          <w:sz w:val="22"/>
          <w:szCs w:val="22"/>
        </w:rPr>
        <w:t>3</w:t>
      </w:r>
      <w:r w:rsidRPr="0009184A">
        <w:rPr>
          <w:rFonts w:asciiTheme="minorHAnsi" w:hAnsiTheme="minorHAnsi"/>
          <w:b/>
          <w:sz w:val="22"/>
          <w:szCs w:val="22"/>
        </w:rPr>
        <w:t xml:space="preserve"> </w:t>
      </w:r>
    </w:p>
    <w:p w14:paraId="4F33763C" w14:textId="77777777" w:rsidR="00C66C55" w:rsidRPr="0009184A" w:rsidRDefault="00C66C55" w:rsidP="00C66C55">
      <w:pPr>
        <w:pStyle w:val="Nadpis4"/>
        <w:rPr>
          <w:rFonts w:asciiTheme="minorHAnsi" w:hAnsiTheme="minorHAnsi"/>
          <w:sz w:val="22"/>
          <w:szCs w:val="22"/>
          <w:u w:val="single"/>
        </w:rPr>
      </w:pPr>
      <w:r w:rsidRPr="0009184A">
        <w:rPr>
          <w:rFonts w:asciiTheme="minorHAnsi" w:hAnsiTheme="minorHAnsi"/>
          <w:sz w:val="22"/>
          <w:szCs w:val="22"/>
          <w:u w:val="single"/>
        </w:rPr>
        <w:t>Seznam a popis předmětů předaných k restaurování</w:t>
      </w:r>
    </w:p>
    <w:p w14:paraId="4F33763D" w14:textId="77777777" w:rsidR="00DC3B4D" w:rsidRPr="0009184A" w:rsidRDefault="00DC3B4D" w:rsidP="00DC3B4D">
      <w:pPr>
        <w:pStyle w:val="Vchoz"/>
        <w:rPr>
          <w:rFonts w:asciiTheme="minorHAnsi" w:hAnsiTheme="minorHAnsi"/>
          <w:sz w:val="22"/>
          <w:szCs w:val="22"/>
        </w:rPr>
      </w:pPr>
    </w:p>
    <w:p w14:paraId="4F33763E" w14:textId="77777777" w:rsidR="00DC3B4D" w:rsidRPr="0009184A" w:rsidRDefault="00DC3B4D" w:rsidP="00DC3B4D">
      <w:pPr>
        <w:pStyle w:val="Nadpis4"/>
        <w:jc w:val="left"/>
        <w:rPr>
          <w:rFonts w:asciiTheme="minorHAnsi" w:hAnsiTheme="minorHAnsi"/>
          <w:sz w:val="22"/>
          <w:szCs w:val="22"/>
        </w:rPr>
      </w:pPr>
      <w:proofErr w:type="spellStart"/>
      <w:r w:rsidRPr="0009184A">
        <w:rPr>
          <w:rFonts w:asciiTheme="minorHAnsi" w:hAnsiTheme="minorHAnsi"/>
          <w:sz w:val="22"/>
          <w:szCs w:val="22"/>
          <w:u w:val="single"/>
        </w:rPr>
        <w:t>Inv</w:t>
      </w:r>
      <w:proofErr w:type="spellEnd"/>
      <w:r w:rsidRPr="0009184A">
        <w:rPr>
          <w:rFonts w:asciiTheme="minorHAnsi" w:hAnsiTheme="minorHAnsi"/>
          <w:sz w:val="22"/>
          <w:szCs w:val="22"/>
          <w:u w:val="single"/>
        </w:rPr>
        <w:t>. číslo</w:t>
      </w:r>
      <w:r w:rsidRPr="0009184A">
        <w:rPr>
          <w:rFonts w:asciiTheme="minorHAnsi" w:hAnsiTheme="minorHAnsi"/>
          <w:sz w:val="22"/>
          <w:szCs w:val="22"/>
        </w:rPr>
        <w:t xml:space="preserve">                      </w:t>
      </w:r>
      <w:r w:rsidRPr="0009184A">
        <w:rPr>
          <w:rFonts w:asciiTheme="minorHAnsi" w:hAnsiTheme="minorHAnsi"/>
          <w:sz w:val="22"/>
          <w:szCs w:val="22"/>
          <w:u w:val="single"/>
        </w:rPr>
        <w:t>Předmět, popis, stav</w:t>
      </w:r>
      <w:r w:rsidRPr="0009184A">
        <w:rPr>
          <w:rFonts w:asciiTheme="minorHAnsi" w:hAnsiTheme="minorHAnsi"/>
          <w:sz w:val="22"/>
          <w:szCs w:val="22"/>
        </w:rPr>
        <w:t xml:space="preserve">                          </w:t>
      </w:r>
      <w:r w:rsidRPr="0009184A">
        <w:rPr>
          <w:rFonts w:asciiTheme="minorHAnsi" w:hAnsiTheme="minorHAnsi"/>
          <w:sz w:val="22"/>
          <w:szCs w:val="22"/>
        </w:rPr>
        <w:tab/>
      </w:r>
      <w:r w:rsidRPr="0009184A">
        <w:rPr>
          <w:rFonts w:asciiTheme="minorHAnsi" w:hAnsiTheme="minorHAnsi"/>
          <w:sz w:val="22"/>
          <w:szCs w:val="22"/>
        </w:rPr>
        <w:tab/>
      </w:r>
      <w:r w:rsidRPr="0009184A">
        <w:rPr>
          <w:rFonts w:asciiTheme="minorHAnsi" w:hAnsiTheme="minorHAnsi"/>
          <w:sz w:val="22"/>
          <w:szCs w:val="22"/>
          <w:u w:val="single"/>
        </w:rPr>
        <w:t>Pojistná částka</w:t>
      </w:r>
    </w:p>
    <w:p w14:paraId="287EC6EB" w14:textId="77777777" w:rsidR="00196AB3" w:rsidRPr="0001012E" w:rsidRDefault="00DC3B4D" w:rsidP="00196AB3">
      <w:pPr>
        <w:rPr>
          <w:rFonts w:ascii="Calibri" w:hAnsi="Calibri"/>
        </w:rPr>
      </w:pPr>
      <w:r w:rsidRPr="0009184A">
        <w:rPr>
          <w:rFonts w:asciiTheme="minorHAnsi" w:hAnsiTheme="minorHAnsi"/>
          <w:sz w:val="22"/>
          <w:szCs w:val="22"/>
        </w:rPr>
        <w:t xml:space="preserve">  </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3"/>
        <w:gridCol w:w="5528"/>
        <w:gridCol w:w="1724"/>
      </w:tblGrid>
      <w:tr w:rsidR="00196AB3" w:rsidRPr="0001012E" w14:paraId="41044BB3" w14:textId="77777777" w:rsidTr="00337586">
        <w:trPr>
          <w:trHeight w:val="745"/>
        </w:trPr>
        <w:tc>
          <w:tcPr>
            <w:tcW w:w="1553" w:type="dxa"/>
          </w:tcPr>
          <w:p w14:paraId="64199E2D" w14:textId="5624205C" w:rsidR="00196AB3" w:rsidRPr="008E7F52" w:rsidRDefault="00196AB3" w:rsidP="00337586">
            <w:pPr>
              <w:pStyle w:val="Prosttext"/>
              <w:rPr>
                <w:b/>
                <w:bCs/>
              </w:rPr>
            </w:pPr>
            <w:r w:rsidRPr="008E7F52">
              <w:rPr>
                <w:b/>
                <w:bCs/>
              </w:rPr>
              <w:t xml:space="preserve">H </w:t>
            </w:r>
            <w:r w:rsidR="001C7112">
              <w:rPr>
                <w:b/>
                <w:bCs/>
              </w:rPr>
              <w:t>17</w:t>
            </w:r>
            <w:r w:rsidR="00025684">
              <w:rPr>
                <w:b/>
                <w:bCs/>
              </w:rPr>
              <w:t>8</w:t>
            </w:r>
            <w:r w:rsidRPr="008E7F52">
              <w:rPr>
                <w:b/>
                <w:bCs/>
              </w:rPr>
              <w:t xml:space="preserve"> </w:t>
            </w:r>
            <w:r w:rsidR="00025684">
              <w:rPr>
                <w:b/>
                <w:bCs/>
              </w:rPr>
              <w:t>374</w:t>
            </w:r>
          </w:p>
          <w:p w14:paraId="45D60D66" w14:textId="77777777" w:rsidR="00196AB3" w:rsidRPr="008E7F52" w:rsidRDefault="00196AB3" w:rsidP="00337586">
            <w:pPr>
              <w:rPr>
                <w:rFonts w:ascii="Calibri" w:hAnsi="Calibri"/>
                <w:b/>
                <w:bCs/>
                <w:sz w:val="24"/>
              </w:rPr>
            </w:pPr>
          </w:p>
        </w:tc>
        <w:tc>
          <w:tcPr>
            <w:tcW w:w="5528" w:type="dxa"/>
          </w:tcPr>
          <w:p w14:paraId="3FCCCEDB" w14:textId="10F65F33" w:rsidR="00196AB3" w:rsidRPr="0001012E" w:rsidRDefault="00025684" w:rsidP="00337586">
            <w:pPr>
              <w:rPr>
                <w:rFonts w:ascii="Calibri" w:hAnsi="Calibri"/>
                <w:sz w:val="24"/>
              </w:rPr>
            </w:pPr>
            <w:r>
              <w:rPr>
                <w:rFonts w:ascii="Calibri" w:hAnsi="Calibri"/>
                <w:sz w:val="21"/>
                <w:lang w:eastAsia="en-US"/>
              </w:rPr>
              <w:t>Fragment nástěnné malby s</w:t>
            </w:r>
            <w:r w:rsidR="00092775">
              <w:rPr>
                <w:rFonts w:ascii="Calibri" w:hAnsi="Calibri"/>
                <w:sz w:val="21"/>
                <w:lang w:eastAsia="en-US"/>
              </w:rPr>
              <w:t> </w:t>
            </w:r>
            <w:r>
              <w:rPr>
                <w:rFonts w:ascii="Calibri" w:hAnsi="Calibri"/>
                <w:sz w:val="21"/>
                <w:lang w:eastAsia="en-US"/>
              </w:rPr>
              <w:t>postavou</w:t>
            </w:r>
            <w:r w:rsidR="00092775">
              <w:rPr>
                <w:rFonts w:ascii="Calibri" w:hAnsi="Calibri"/>
                <w:sz w:val="21"/>
                <w:lang w:eastAsia="en-US"/>
              </w:rPr>
              <w:t xml:space="preserve"> se svatozáří, transfer, 14.-15. století (</w:t>
            </w:r>
            <w:r w:rsidR="00FF004C">
              <w:rPr>
                <w:rFonts w:ascii="Calibri" w:hAnsi="Calibri"/>
                <w:sz w:val="21"/>
                <w:lang w:eastAsia="en-US"/>
              </w:rPr>
              <w:t>?), 116x81 cm</w:t>
            </w:r>
          </w:p>
        </w:tc>
        <w:tc>
          <w:tcPr>
            <w:tcW w:w="1724" w:type="dxa"/>
          </w:tcPr>
          <w:p w14:paraId="2F28885E" w14:textId="7D070F07" w:rsidR="00196AB3" w:rsidRPr="0001012E" w:rsidRDefault="00196AB3" w:rsidP="00337586">
            <w:pPr>
              <w:rPr>
                <w:rFonts w:ascii="Calibri" w:hAnsi="Calibri"/>
                <w:sz w:val="24"/>
              </w:rPr>
            </w:pPr>
          </w:p>
        </w:tc>
      </w:tr>
    </w:tbl>
    <w:p w14:paraId="5CD8EBCA" w14:textId="77777777" w:rsidR="00196AB3" w:rsidRPr="0001012E" w:rsidRDefault="00196AB3" w:rsidP="00196AB3">
      <w:pPr>
        <w:rPr>
          <w:rFonts w:ascii="Calibri" w:hAnsi="Calibri"/>
          <w:sz w:val="24"/>
        </w:rPr>
      </w:pPr>
    </w:p>
    <w:p w14:paraId="61640984" w14:textId="0A437D57" w:rsidR="00196AB3" w:rsidRPr="008501D6" w:rsidRDefault="00196AB3" w:rsidP="00196AB3">
      <w:pPr>
        <w:rPr>
          <w:rFonts w:ascii="Calibri" w:hAnsi="Calibri"/>
          <w:b/>
          <w:sz w:val="24"/>
        </w:rPr>
      </w:pPr>
      <w:r>
        <w:rPr>
          <w:rFonts w:ascii="Calibri" w:hAnsi="Calibri"/>
          <w:b/>
          <w:sz w:val="24"/>
        </w:rPr>
        <w:t xml:space="preserve">Celková pojistná hodnota </w:t>
      </w:r>
      <w:r w:rsidR="00FF004C">
        <w:rPr>
          <w:rFonts w:ascii="Calibri" w:hAnsi="Calibri"/>
          <w:b/>
          <w:sz w:val="24"/>
        </w:rPr>
        <w:t>sto</w:t>
      </w:r>
      <w:r>
        <w:rPr>
          <w:rFonts w:ascii="Calibri" w:hAnsi="Calibri"/>
          <w:b/>
          <w:sz w:val="24"/>
        </w:rPr>
        <w:t xml:space="preserve"> padesát tisíc korun českých (</w:t>
      </w:r>
      <w:r w:rsidR="00FF004C">
        <w:rPr>
          <w:rFonts w:ascii="Calibri" w:hAnsi="Calibri"/>
          <w:b/>
          <w:sz w:val="24"/>
        </w:rPr>
        <w:t>1</w:t>
      </w:r>
      <w:r>
        <w:rPr>
          <w:rFonts w:ascii="Calibri" w:hAnsi="Calibri"/>
          <w:b/>
          <w:sz w:val="24"/>
        </w:rPr>
        <w:t>50.000, - Kč)</w:t>
      </w:r>
    </w:p>
    <w:p w14:paraId="575B0892" w14:textId="77777777" w:rsidR="00196AB3" w:rsidRDefault="00196AB3" w:rsidP="00196AB3">
      <w:pPr>
        <w:rPr>
          <w:rFonts w:ascii="Calibri" w:hAnsi="Calibri"/>
          <w:sz w:val="24"/>
        </w:rPr>
      </w:pPr>
    </w:p>
    <w:p w14:paraId="08DA9574" w14:textId="6A6C8EF8" w:rsidR="00196AB3" w:rsidRDefault="00196AB3" w:rsidP="00196AB3">
      <w:pPr>
        <w:rPr>
          <w:rFonts w:ascii="Calibri" w:hAnsi="Calibri"/>
          <w:b/>
          <w:sz w:val="24"/>
        </w:rPr>
      </w:pPr>
      <w:r w:rsidRPr="0001012E">
        <w:rPr>
          <w:rFonts w:ascii="Calibri" w:hAnsi="Calibri"/>
          <w:sz w:val="24"/>
        </w:rPr>
        <w:t xml:space="preserve">Stav předmětu: viz </w:t>
      </w:r>
      <w:proofErr w:type="spellStart"/>
      <w:r>
        <w:rPr>
          <w:rFonts w:ascii="Calibri" w:hAnsi="Calibri"/>
          <w:sz w:val="24"/>
          <w:lang w:val="en-US"/>
        </w:rPr>
        <w:t>fotodokumentace</w:t>
      </w:r>
      <w:proofErr w:type="spellEnd"/>
      <w:r>
        <w:rPr>
          <w:rFonts w:ascii="Calibri" w:hAnsi="Calibri"/>
          <w:sz w:val="24"/>
        </w:rPr>
        <w:t xml:space="preserve"> </w:t>
      </w:r>
      <w:r w:rsidRPr="008501D6">
        <w:rPr>
          <w:rFonts w:ascii="Calibri" w:hAnsi="Calibri"/>
          <w:b/>
          <w:sz w:val="24"/>
        </w:rPr>
        <w:t xml:space="preserve"> </w:t>
      </w:r>
    </w:p>
    <w:p w14:paraId="44A43A4A" w14:textId="77777777" w:rsidR="00196AB3" w:rsidRDefault="00196AB3" w:rsidP="00196AB3">
      <w:pPr>
        <w:rPr>
          <w:rFonts w:ascii="Calibri" w:hAnsi="Calibri"/>
          <w:b/>
          <w:sz w:val="24"/>
        </w:rPr>
      </w:pPr>
    </w:p>
    <w:p w14:paraId="68725992" w14:textId="12D87FF9" w:rsidR="00196AB3" w:rsidRPr="008501D6" w:rsidRDefault="00196AB3" w:rsidP="00196AB3">
      <w:pPr>
        <w:rPr>
          <w:rFonts w:ascii="Calibri" w:hAnsi="Calibri"/>
          <w:b/>
          <w:sz w:val="24"/>
        </w:rPr>
      </w:pPr>
    </w:p>
    <w:p w14:paraId="4F33764B" w14:textId="087EC36C" w:rsidR="002A2BD7" w:rsidRDefault="002A2BD7">
      <w:pPr>
        <w:rPr>
          <w:rFonts w:asciiTheme="minorHAnsi" w:hAnsiTheme="minorHAnsi"/>
          <w:sz w:val="22"/>
          <w:szCs w:val="22"/>
        </w:rPr>
      </w:pPr>
      <w:r>
        <w:rPr>
          <w:rFonts w:asciiTheme="minorHAnsi" w:hAnsiTheme="minorHAnsi"/>
          <w:sz w:val="22"/>
          <w:szCs w:val="22"/>
        </w:rPr>
        <w:br w:type="page"/>
      </w:r>
    </w:p>
    <w:p w14:paraId="7B181F26" w14:textId="5487CFBC" w:rsidR="002A2BD7" w:rsidRPr="0009184A" w:rsidRDefault="002A2BD7" w:rsidP="002A2BD7">
      <w:pPr>
        <w:spacing w:before="120" w:line="240" w:lineRule="atLeast"/>
        <w:jc w:val="center"/>
        <w:rPr>
          <w:rFonts w:asciiTheme="minorHAnsi" w:hAnsiTheme="minorHAnsi"/>
          <w:b/>
          <w:sz w:val="22"/>
          <w:szCs w:val="22"/>
        </w:rPr>
      </w:pPr>
      <w:r w:rsidRPr="00A630E1">
        <w:rPr>
          <w:rFonts w:asciiTheme="minorHAnsi" w:hAnsiTheme="minorHAnsi"/>
          <w:b/>
          <w:sz w:val="22"/>
          <w:szCs w:val="22"/>
        </w:rPr>
        <w:lastRenderedPageBreak/>
        <w:t xml:space="preserve">Příloha č. 3 ke </w:t>
      </w:r>
      <w:r w:rsidRPr="00A630E1">
        <w:rPr>
          <w:rFonts w:asciiTheme="minorHAnsi" w:hAnsiTheme="minorHAnsi"/>
          <w:b/>
          <w:spacing w:val="-2"/>
          <w:sz w:val="22"/>
          <w:szCs w:val="22"/>
        </w:rPr>
        <w:t xml:space="preserve">Smlouvě o </w:t>
      </w:r>
      <w:proofErr w:type="gramStart"/>
      <w:r w:rsidRPr="00A630E1">
        <w:rPr>
          <w:rFonts w:asciiTheme="minorHAnsi" w:hAnsiTheme="minorHAnsi"/>
          <w:b/>
          <w:spacing w:val="-2"/>
          <w:sz w:val="22"/>
          <w:szCs w:val="22"/>
        </w:rPr>
        <w:t xml:space="preserve">dílo </w:t>
      </w:r>
      <w:r w:rsidRPr="00A630E1">
        <w:rPr>
          <w:rFonts w:asciiTheme="minorHAnsi" w:hAnsiTheme="minorHAnsi"/>
          <w:b/>
          <w:sz w:val="22"/>
          <w:szCs w:val="22"/>
        </w:rPr>
        <w:t xml:space="preserve"> </w:t>
      </w:r>
      <w:proofErr w:type="spellStart"/>
      <w:r w:rsidRPr="00A630E1">
        <w:rPr>
          <w:rFonts w:asciiTheme="minorHAnsi" w:hAnsiTheme="minorHAnsi"/>
          <w:b/>
          <w:sz w:val="22"/>
          <w:szCs w:val="22"/>
        </w:rPr>
        <w:t>Muz</w:t>
      </w:r>
      <w:proofErr w:type="spellEnd"/>
      <w:proofErr w:type="gramEnd"/>
      <w:r w:rsidRPr="00A630E1">
        <w:rPr>
          <w:rFonts w:asciiTheme="minorHAnsi" w:hAnsiTheme="minorHAnsi"/>
          <w:b/>
          <w:sz w:val="22"/>
          <w:szCs w:val="22"/>
        </w:rPr>
        <w:t>/</w:t>
      </w:r>
      <w:r w:rsidR="00A630E1" w:rsidRPr="00A630E1">
        <w:rPr>
          <w:rFonts w:asciiTheme="minorHAnsi" w:hAnsiTheme="minorHAnsi"/>
          <w:b/>
          <w:sz w:val="22"/>
          <w:szCs w:val="22"/>
        </w:rPr>
        <w:t>301</w:t>
      </w:r>
      <w:r w:rsidRPr="00A630E1">
        <w:rPr>
          <w:rFonts w:asciiTheme="minorHAnsi" w:hAnsiTheme="minorHAnsi"/>
          <w:b/>
          <w:sz w:val="22"/>
          <w:szCs w:val="22"/>
        </w:rPr>
        <w:t>/2023</w:t>
      </w:r>
      <w:r w:rsidRPr="0009184A">
        <w:rPr>
          <w:rFonts w:asciiTheme="minorHAnsi" w:hAnsiTheme="minorHAnsi"/>
          <w:b/>
          <w:sz w:val="22"/>
          <w:szCs w:val="22"/>
        </w:rPr>
        <w:t xml:space="preserve"> </w:t>
      </w:r>
    </w:p>
    <w:p w14:paraId="676FFE4C" w14:textId="4A626378" w:rsidR="002A2BD7" w:rsidRDefault="002A2BD7" w:rsidP="002A2BD7">
      <w:pPr>
        <w:pStyle w:val="Nadpis4"/>
        <w:rPr>
          <w:rFonts w:asciiTheme="minorHAnsi" w:hAnsiTheme="minorHAnsi"/>
          <w:sz w:val="22"/>
          <w:szCs w:val="22"/>
          <w:u w:val="single"/>
        </w:rPr>
      </w:pPr>
      <w:r>
        <w:rPr>
          <w:rFonts w:asciiTheme="minorHAnsi" w:hAnsiTheme="minorHAnsi"/>
          <w:sz w:val="22"/>
          <w:szCs w:val="22"/>
          <w:u w:val="single"/>
        </w:rPr>
        <w:t>Předběžný restaurátorský záměr a cenová nabídka</w:t>
      </w:r>
    </w:p>
    <w:p w14:paraId="4302CB44" w14:textId="77777777" w:rsidR="002A2BD7" w:rsidRDefault="002A2BD7" w:rsidP="002A2BD7"/>
    <w:p w14:paraId="020C5427" w14:textId="77777777" w:rsidR="002A2BD7" w:rsidRDefault="002A2BD7" w:rsidP="002A2BD7"/>
    <w:p w14:paraId="2EB6622D" w14:textId="77777777" w:rsidR="002A2BD7" w:rsidRPr="006D667F" w:rsidRDefault="002A2BD7" w:rsidP="00E922F4">
      <w:pPr>
        <w:jc w:val="both"/>
        <w:rPr>
          <w:rFonts w:asciiTheme="minorHAnsi" w:hAnsiTheme="minorHAnsi" w:cstheme="minorHAnsi"/>
          <w:sz w:val="22"/>
          <w:szCs w:val="22"/>
        </w:rPr>
      </w:pPr>
    </w:p>
    <w:p w14:paraId="549F73DF" w14:textId="25259AF5" w:rsidR="002A2BD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Na základě restaurátorského průzkumu bude navržen zásah k obnově díla. Po prvotní observaci se předpokládá, že bude nezbytné provést strukturální konzervaci podpůrné konstrukce transferu. Z lícové strany transferu je navrhováno odstranění nevhodných druhotných zásahů při zachování hodnoty stáří a respektování patiny, kterou dílo získalo v průběhu času. Samostatnou stránkou bude navržení vhodné adjustace pro uchování díla v depozitáři a pro jeho prezentaci. Jedním z výsledků bude zhotovení boxu pro jeho bezpečné uchování. Následující návrh restaurování a použitých materiálů je formován na základě znalosti problematiky. Konkrétní návrh na restaurování bude vytvořen po převzetí díla a po zevrubnému restaurátorském průzkumu díla, a proto se může od tohoto lišit.</w:t>
      </w:r>
    </w:p>
    <w:p w14:paraId="6E29284F" w14:textId="77777777" w:rsidR="002A2BD7" w:rsidRPr="006D667F" w:rsidRDefault="002A2BD7" w:rsidP="00E922F4">
      <w:pPr>
        <w:jc w:val="both"/>
        <w:rPr>
          <w:rFonts w:asciiTheme="minorHAnsi" w:hAnsiTheme="minorHAnsi" w:cstheme="minorHAnsi"/>
          <w:sz w:val="22"/>
          <w:szCs w:val="22"/>
        </w:rPr>
      </w:pPr>
    </w:p>
    <w:p w14:paraId="1267575C" w14:textId="77777777" w:rsidR="002A2BD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NÁVRH NA RESTAUROVÁNÍ (RESTAURÁTORSKÝ ZÁMĚR) </w:t>
      </w:r>
    </w:p>
    <w:p w14:paraId="098C049E" w14:textId="77777777" w:rsidR="002A2BD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 vstupní a průběžná fotodokumentace </w:t>
      </w:r>
    </w:p>
    <w:p w14:paraId="3951727C" w14:textId="77777777" w:rsidR="002A2BD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2. restaurátorský průzkum optický – rozptýlené denní světlo (VIS), razantní boční světlo (RAK) + snímání povrchu díla v osvětlení pod různými úhly a jeho zobrazení pomocí grafického programu (PTM/RTI), UV luminiscence (fluorescence) a fotografický záznam ultrafialové luminiscence (UV), prohlídka a fotografie </w:t>
      </w:r>
      <w:proofErr w:type="spellStart"/>
      <w:r w:rsidRPr="006D667F">
        <w:rPr>
          <w:rFonts w:asciiTheme="minorHAnsi" w:hAnsiTheme="minorHAnsi" w:cstheme="minorHAnsi"/>
          <w:sz w:val="22"/>
          <w:szCs w:val="22"/>
        </w:rPr>
        <w:t>usb</w:t>
      </w:r>
      <w:proofErr w:type="spellEnd"/>
      <w:r w:rsidRPr="006D667F">
        <w:rPr>
          <w:rFonts w:asciiTheme="minorHAnsi" w:hAnsiTheme="minorHAnsi" w:cstheme="minorHAnsi"/>
          <w:sz w:val="22"/>
          <w:szCs w:val="22"/>
        </w:rPr>
        <w:t xml:space="preserve"> mikroskopem Dino-lite (makro: VIS, RAK, UV), radiografie: průzkum rentgenovými paprsky (RTG), průzkum v infračerveném spektru: infračervená fotografie (IR), infračervená fotografie ve falešných barvách (FC) neinvazivní rentgenová fluorescenční analýza prvkového složení (XRF) </w:t>
      </w:r>
    </w:p>
    <w:p w14:paraId="4F833437" w14:textId="77777777" w:rsidR="002A2BD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3. laboratorní </w:t>
      </w:r>
      <w:proofErr w:type="gramStart"/>
      <w:r w:rsidRPr="006D667F">
        <w:rPr>
          <w:rFonts w:asciiTheme="minorHAnsi" w:hAnsiTheme="minorHAnsi" w:cstheme="minorHAnsi"/>
          <w:sz w:val="22"/>
          <w:szCs w:val="22"/>
        </w:rPr>
        <w:t>průzkum - odběr</w:t>
      </w:r>
      <w:proofErr w:type="gramEnd"/>
      <w:r w:rsidRPr="006D667F">
        <w:rPr>
          <w:rFonts w:asciiTheme="minorHAnsi" w:hAnsiTheme="minorHAnsi" w:cstheme="minorHAnsi"/>
          <w:sz w:val="22"/>
          <w:szCs w:val="22"/>
        </w:rPr>
        <w:t xml:space="preserve"> vzorků originální barevné vrstvy a podkladu, odběr vzorků z druhotných materiálů (zákal, retuše, tmely, nepůvodní podpora transferu) </w:t>
      </w:r>
    </w:p>
    <w:p w14:paraId="2ADE1681" w14:textId="77777777" w:rsidR="002A2BD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 laboratorní průzkum bude případně proveden po konzultaci a schválení majitele </w:t>
      </w:r>
    </w:p>
    <w:p w14:paraId="23E5BEFE"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 Po vyhodnocení výsledků laboratorního průzkumu, v závislosti na detekované technice a stavu dochování, budou upřesněny materiály vhodné ke zkouškám a následné aplikaci v rámci restaurátorského zásahu (především body </w:t>
      </w:r>
      <w:proofErr w:type="gramStart"/>
      <w:r w:rsidRPr="006D667F">
        <w:rPr>
          <w:rFonts w:asciiTheme="minorHAnsi" w:hAnsiTheme="minorHAnsi" w:cstheme="minorHAnsi"/>
          <w:sz w:val="22"/>
          <w:szCs w:val="22"/>
        </w:rPr>
        <w:t>4 - 11</w:t>
      </w:r>
      <w:proofErr w:type="gramEnd"/>
      <w:r w:rsidRPr="006D667F">
        <w:rPr>
          <w:rFonts w:asciiTheme="minorHAnsi" w:hAnsiTheme="minorHAnsi" w:cstheme="minorHAnsi"/>
          <w:sz w:val="22"/>
          <w:szCs w:val="22"/>
        </w:rPr>
        <w:t xml:space="preserve">, 19 a 20) </w:t>
      </w:r>
    </w:p>
    <w:p w14:paraId="1808D053"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4. </w:t>
      </w:r>
      <w:proofErr w:type="spellStart"/>
      <w:r w:rsidRPr="006D667F">
        <w:rPr>
          <w:rFonts w:asciiTheme="minorHAnsi" w:hAnsiTheme="minorHAnsi" w:cstheme="minorHAnsi"/>
          <w:sz w:val="22"/>
          <w:szCs w:val="22"/>
        </w:rPr>
        <w:t>prekonsolidace</w:t>
      </w:r>
      <w:proofErr w:type="spellEnd"/>
      <w:r w:rsidRPr="006D667F">
        <w:rPr>
          <w:rFonts w:asciiTheme="minorHAnsi" w:hAnsiTheme="minorHAnsi" w:cstheme="minorHAnsi"/>
          <w:sz w:val="22"/>
          <w:szCs w:val="22"/>
        </w:rPr>
        <w:t xml:space="preserve"> barevné vrstvy </w:t>
      </w:r>
    </w:p>
    <w:p w14:paraId="4102017E"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5. zkoušky citlivosti barevné vrstvy a podkladu na organická rozpouštědla a vodní metody </w:t>
      </w:r>
    </w:p>
    <w:p w14:paraId="71A2DAD9"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6. ošetření díla proti biologickému napadení </w:t>
      </w:r>
    </w:p>
    <w:p w14:paraId="55305115"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7. zkoušky rozpustnosti povrchových nečistot, depozitů biologického napadení, zbytků </w:t>
      </w:r>
      <w:proofErr w:type="spellStart"/>
      <w:r w:rsidRPr="006D667F">
        <w:rPr>
          <w:rFonts w:asciiTheme="minorHAnsi" w:hAnsiTheme="minorHAnsi" w:cstheme="minorHAnsi"/>
          <w:sz w:val="22"/>
          <w:szCs w:val="22"/>
        </w:rPr>
        <w:t>konsolidantu</w:t>
      </w:r>
      <w:proofErr w:type="spellEnd"/>
      <w:r w:rsidRPr="006D667F">
        <w:rPr>
          <w:rFonts w:asciiTheme="minorHAnsi" w:hAnsiTheme="minorHAnsi" w:cstheme="minorHAnsi"/>
          <w:sz w:val="22"/>
          <w:szCs w:val="22"/>
        </w:rPr>
        <w:t xml:space="preserve"> nebo adhesiva přelepu, retuší </w:t>
      </w:r>
    </w:p>
    <w:p w14:paraId="504B0952"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8. snímání /ztenčování těchto vrstev </w:t>
      </w:r>
    </w:p>
    <w:p w14:paraId="58A57C07"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9. zkoušky původu a rozpustnosti povrchového zákalu </w:t>
      </w:r>
    </w:p>
    <w:p w14:paraId="498A0DFD"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10. konsolidace barevné vrstvy v závislosti na technice malby </w:t>
      </w:r>
    </w:p>
    <w:p w14:paraId="62F0F341"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11. odstranění povrchového zákalu </w:t>
      </w:r>
    </w:p>
    <w:p w14:paraId="2F8BD4B3"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12. vytvoření negativního odlitku povrchu, který bude sloužit jako lůžko během prací na zadní straně transferu 13. odstranění povrchové nečistoty a nesoudržných částí z boků a zadní strany nepůvodní podpory </w:t>
      </w:r>
    </w:p>
    <w:p w14:paraId="13961E10"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14. vytvoření kotevních bodů sloužících k připevnění k novému podpůrnému </w:t>
      </w:r>
      <w:proofErr w:type="gramStart"/>
      <w:r w:rsidRPr="006D667F">
        <w:rPr>
          <w:rFonts w:asciiTheme="minorHAnsi" w:hAnsiTheme="minorHAnsi" w:cstheme="minorHAnsi"/>
          <w:sz w:val="22"/>
          <w:szCs w:val="22"/>
        </w:rPr>
        <w:t>rámu - otvory</w:t>
      </w:r>
      <w:proofErr w:type="gramEnd"/>
      <w:r w:rsidRPr="006D667F">
        <w:rPr>
          <w:rFonts w:asciiTheme="minorHAnsi" w:hAnsiTheme="minorHAnsi" w:cstheme="minorHAnsi"/>
          <w:sz w:val="22"/>
          <w:szCs w:val="22"/>
        </w:rPr>
        <w:t xml:space="preserve"> pro zapuštění ocelových závitových tyčí do nepůvodní omítkové podpory, konsolidace otvorů, vlepení závitových tyčí </w:t>
      </w:r>
    </w:p>
    <w:p w14:paraId="45F4188B"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15. aplikace mezivrstvy zadní strany a podpůrného rámu sloužící jako lůžko pro fragmenty a částečně kopírující jejich reliéf, aplikace výplní do požadovaného formátu </w:t>
      </w:r>
    </w:p>
    <w:p w14:paraId="01AB2152"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16. vytvoření nového podpůrného rámu ze stabilního materiálu zajišťujícího optimální podporu při snížení celkové hmotnosti, opatření výplně rámu systémem otvorů korespondujících s kotevními body, opatřeného závěsným systémem </w:t>
      </w:r>
    </w:p>
    <w:p w14:paraId="6E0B5908"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17. vytvoření ochranného krytu pro uskladnění díla, opatřeného ventilačními otvory a mechanismem zajištění víka </w:t>
      </w:r>
    </w:p>
    <w:p w14:paraId="36476FED"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18. adjustace na novou stabilní podložku pevným spojením závitových </w:t>
      </w:r>
      <w:proofErr w:type="gramStart"/>
      <w:r w:rsidRPr="006D667F">
        <w:rPr>
          <w:rFonts w:asciiTheme="minorHAnsi" w:hAnsiTheme="minorHAnsi" w:cstheme="minorHAnsi"/>
          <w:sz w:val="22"/>
          <w:szCs w:val="22"/>
        </w:rPr>
        <w:t>tyčí</w:t>
      </w:r>
      <w:proofErr w:type="gramEnd"/>
      <w:r w:rsidRPr="006D667F">
        <w:rPr>
          <w:rFonts w:asciiTheme="minorHAnsi" w:hAnsiTheme="minorHAnsi" w:cstheme="minorHAnsi"/>
          <w:sz w:val="22"/>
          <w:szCs w:val="22"/>
        </w:rPr>
        <w:t xml:space="preserve"> a matic </w:t>
      </w:r>
    </w:p>
    <w:p w14:paraId="555D5B93"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lastRenderedPageBreak/>
        <w:t xml:space="preserve">19. tmely defektů, </w:t>
      </w:r>
      <w:proofErr w:type="spellStart"/>
      <w:r w:rsidRPr="006D667F">
        <w:rPr>
          <w:rFonts w:asciiTheme="minorHAnsi" w:hAnsiTheme="minorHAnsi" w:cstheme="minorHAnsi"/>
          <w:sz w:val="22"/>
          <w:szCs w:val="22"/>
        </w:rPr>
        <w:t>struktururované</w:t>
      </w:r>
      <w:proofErr w:type="spellEnd"/>
      <w:r w:rsidRPr="006D667F">
        <w:rPr>
          <w:rFonts w:asciiTheme="minorHAnsi" w:hAnsiTheme="minorHAnsi" w:cstheme="minorHAnsi"/>
          <w:sz w:val="22"/>
          <w:szCs w:val="22"/>
        </w:rPr>
        <w:t xml:space="preserve"> tak, aby se začlenily do povrchu okolní malby </w:t>
      </w:r>
    </w:p>
    <w:p w14:paraId="7D0D7BE6"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20. reverzibilní retuš v závislosti na identifikované technice malby </w:t>
      </w:r>
    </w:p>
    <w:p w14:paraId="6C51D66F"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21. závěrečná fotodokumentace a vypracování restaurátorské zprávy </w:t>
      </w:r>
    </w:p>
    <w:p w14:paraId="77DD3EA7" w14:textId="77777777" w:rsidR="008D2327" w:rsidRPr="006D667F" w:rsidRDefault="008D2327" w:rsidP="00E922F4">
      <w:pPr>
        <w:jc w:val="both"/>
        <w:rPr>
          <w:rFonts w:asciiTheme="minorHAnsi" w:hAnsiTheme="minorHAnsi" w:cstheme="minorHAnsi"/>
          <w:sz w:val="22"/>
          <w:szCs w:val="22"/>
        </w:rPr>
      </w:pPr>
    </w:p>
    <w:p w14:paraId="50B1CC1A"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NÁVRH POUŽITÝCH MATERIÁLŮ </w:t>
      </w:r>
    </w:p>
    <w:p w14:paraId="41CD3965" w14:textId="0D9B8032"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snímání omítky a sádry ulpělé na povrchu </w:t>
      </w:r>
      <w:r w:rsidR="008D2327" w:rsidRPr="006D667F">
        <w:rPr>
          <w:rFonts w:asciiTheme="minorHAnsi" w:hAnsiTheme="minorHAnsi" w:cstheme="minorHAnsi"/>
          <w:sz w:val="22"/>
          <w:szCs w:val="22"/>
          <w:u w:val="single"/>
        </w:rPr>
        <w:t>malby</w:t>
      </w:r>
      <w:r w:rsidR="008D2327" w:rsidRPr="006D667F">
        <w:rPr>
          <w:rFonts w:asciiTheme="minorHAnsi" w:hAnsiTheme="minorHAnsi" w:cstheme="minorHAnsi"/>
          <w:sz w:val="22"/>
          <w:szCs w:val="22"/>
        </w:rPr>
        <w:t xml:space="preserve"> – mechanicky</w:t>
      </w:r>
      <w:r w:rsidRPr="006D667F">
        <w:rPr>
          <w:rFonts w:asciiTheme="minorHAnsi" w:hAnsiTheme="minorHAnsi" w:cstheme="minorHAnsi"/>
          <w:sz w:val="22"/>
          <w:szCs w:val="22"/>
        </w:rPr>
        <w:t xml:space="preserve">: skalpelem a skelným vláknem </w:t>
      </w:r>
    </w:p>
    <w:p w14:paraId="6C41DECB" w14:textId="24C41892"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měkčené lůžko zachovávající reliéf lícové </w:t>
      </w:r>
      <w:r w:rsidR="00286047" w:rsidRPr="006D667F">
        <w:rPr>
          <w:rFonts w:asciiTheme="minorHAnsi" w:hAnsiTheme="minorHAnsi" w:cstheme="minorHAnsi"/>
          <w:sz w:val="22"/>
          <w:szCs w:val="22"/>
          <w:u w:val="single"/>
        </w:rPr>
        <w:t>strany</w:t>
      </w:r>
      <w:r w:rsidR="00286047" w:rsidRPr="006D667F">
        <w:rPr>
          <w:rFonts w:asciiTheme="minorHAnsi" w:hAnsiTheme="minorHAnsi" w:cstheme="minorHAnsi"/>
          <w:sz w:val="22"/>
          <w:szCs w:val="22"/>
        </w:rPr>
        <w:t xml:space="preserve"> – vakuová</w:t>
      </w:r>
      <w:r w:rsidRPr="006D667F">
        <w:rPr>
          <w:rFonts w:asciiTheme="minorHAnsi" w:hAnsiTheme="minorHAnsi" w:cstheme="minorHAnsi"/>
          <w:sz w:val="22"/>
          <w:szCs w:val="22"/>
        </w:rPr>
        <w:t xml:space="preserve"> obálka z flexibilního </w:t>
      </w:r>
      <w:proofErr w:type="spellStart"/>
      <w:r w:rsidRPr="006D667F">
        <w:rPr>
          <w:rFonts w:asciiTheme="minorHAnsi" w:hAnsiTheme="minorHAnsi" w:cstheme="minorHAnsi"/>
          <w:sz w:val="22"/>
          <w:szCs w:val="22"/>
        </w:rPr>
        <w:t>Melinexu</w:t>
      </w:r>
      <w:proofErr w:type="spellEnd"/>
      <w:r w:rsidRPr="006D667F">
        <w:rPr>
          <w:rFonts w:asciiTheme="minorHAnsi" w:hAnsiTheme="minorHAnsi" w:cstheme="minorHAnsi"/>
          <w:sz w:val="22"/>
          <w:szCs w:val="22"/>
        </w:rPr>
        <w:t xml:space="preserve">, sádrová inverzní forma překrytá vrstvou neoprenu / lůžko přesně kopírující reliéf lícové </w:t>
      </w:r>
      <w:proofErr w:type="gramStart"/>
      <w:r w:rsidRPr="006D667F">
        <w:rPr>
          <w:rFonts w:asciiTheme="minorHAnsi" w:hAnsiTheme="minorHAnsi" w:cstheme="minorHAnsi"/>
          <w:sz w:val="22"/>
          <w:szCs w:val="22"/>
        </w:rPr>
        <w:t xml:space="preserve">strany - </w:t>
      </w:r>
      <w:proofErr w:type="spellStart"/>
      <w:r w:rsidRPr="006D667F">
        <w:rPr>
          <w:rFonts w:asciiTheme="minorHAnsi" w:hAnsiTheme="minorHAnsi" w:cstheme="minorHAnsi"/>
          <w:sz w:val="22"/>
          <w:szCs w:val="22"/>
        </w:rPr>
        <w:t>Melinexová</w:t>
      </w:r>
      <w:proofErr w:type="spellEnd"/>
      <w:proofErr w:type="gramEnd"/>
      <w:r w:rsidRPr="006D667F">
        <w:rPr>
          <w:rFonts w:asciiTheme="minorHAnsi" w:hAnsiTheme="minorHAnsi" w:cstheme="minorHAnsi"/>
          <w:sz w:val="22"/>
          <w:szCs w:val="22"/>
        </w:rPr>
        <w:t xml:space="preserve"> mezivrstva + postupné vyplňování nerovností povrchu odlíváním sádry až do dosažení dostatečné tloušťky lůžka </w:t>
      </w:r>
    </w:p>
    <w:p w14:paraId="626A7FE8" w14:textId="61F50446"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nová mobilní podložka s </w:t>
      </w:r>
      <w:r w:rsidR="008D2327" w:rsidRPr="006D667F">
        <w:rPr>
          <w:rFonts w:asciiTheme="minorHAnsi" w:hAnsiTheme="minorHAnsi" w:cstheme="minorHAnsi"/>
          <w:sz w:val="22"/>
          <w:szCs w:val="22"/>
          <w:u w:val="single"/>
        </w:rPr>
        <w:t>mezivrstvou</w:t>
      </w:r>
      <w:r w:rsidR="008D2327" w:rsidRPr="006D667F">
        <w:rPr>
          <w:rFonts w:asciiTheme="minorHAnsi" w:hAnsiTheme="minorHAnsi" w:cstheme="minorHAnsi"/>
          <w:sz w:val="22"/>
          <w:szCs w:val="22"/>
        </w:rPr>
        <w:t xml:space="preserve"> – hliníkový</w:t>
      </w:r>
      <w:r w:rsidRPr="006D667F">
        <w:rPr>
          <w:rFonts w:asciiTheme="minorHAnsi" w:hAnsiTheme="minorHAnsi" w:cstheme="minorHAnsi"/>
          <w:sz w:val="22"/>
          <w:szCs w:val="22"/>
        </w:rPr>
        <w:t xml:space="preserve"> voštinový panel, hliníkový rám profil L, závitové tyče a matice, </w:t>
      </w:r>
      <w:proofErr w:type="spellStart"/>
      <w:r w:rsidRPr="006D667F">
        <w:rPr>
          <w:rFonts w:asciiTheme="minorHAnsi" w:hAnsiTheme="minorHAnsi" w:cstheme="minorHAnsi"/>
          <w:sz w:val="22"/>
          <w:szCs w:val="22"/>
        </w:rPr>
        <w:t>Primal</w:t>
      </w:r>
      <w:proofErr w:type="spellEnd"/>
      <w:r w:rsidRPr="006D667F">
        <w:rPr>
          <w:rFonts w:asciiTheme="minorHAnsi" w:hAnsiTheme="minorHAnsi" w:cstheme="minorHAnsi"/>
          <w:sz w:val="22"/>
          <w:szCs w:val="22"/>
        </w:rPr>
        <w:t xml:space="preserve"> WS24, PU lepidlo, </w:t>
      </w:r>
      <w:proofErr w:type="spellStart"/>
      <w:r w:rsidR="008D2327" w:rsidRPr="006D667F">
        <w:rPr>
          <w:rFonts w:asciiTheme="minorHAnsi" w:hAnsiTheme="minorHAnsi" w:cstheme="minorHAnsi"/>
          <w:sz w:val="22"/>
          <w:szCs w:val="22"/>
        </w:rPr>
        <w:t>Poron</w:t>
      </w:r>
      <w:proofErr w:type="spellEnd"/>
      <w:r w:rsidR="008D2327" w:rsidRPr="006D667F">
        <w:rPr>
          <w:rFonts w:asciiTheme="minorHAnsi" w:hAnsiTheme="minorHAnsi" w:cstheme="minorHAnsi"/>
          <w:sz w:val="22"/>
          <w:szCs w:val="22"/>
        </w:rPr>
        <w:t xml:space="preserve"> – paměťová</w:t>
      </w:r>
      <w:r w:rsidRPr="006D667F">
        <w:rPr>
          <w:rFonts w:asciiTheme="minorHAnsi" w:hAnsiTheme="minorHAnsi" w:cstheme="minorHAnsi"/>
          <w:sz w:val="22"/>
          <w:szCs w:val="22"/>
        </w:rPr>
        <w:t xml:space="preserve"> mezivrstva, závěsný systém pevně spojený s podložkou, výplně okrajů formátu + suchý zip k uchycení výplní z </w:t>
      </w:r>
      <w:proofErr w:type="spellStart"/>
      <w:r w:rsidRPr="006D667F">
        <w:rPr>
          <w:rFonts w:asciiTheme="minorHAnsi" w:hAnsiTheme="minorHAnsi" w:cstheme="minorHAnsi"/>
          <w:sz w:val="22"/>
          <w:szCs w:val="22"/>
        </w:rPr>
        <w:t>Poronu</w:t>
      </w:r>
      <w:proofErr w:type="spellEnd"/>
      <w:r w:rsidRPr="006D667F">
        <w:rPr>
          <w:rFonts w:asciiTheme="minorHAnsi" w:hAnsiTheme="minorHAnsi" w:cstheme="minorHAnsi"/>
          <w:sz w:val="22"/>
          <w:szCs w:val="22"/>
        </w:rPr>
        <w:t xml:space="preserve"> / neutrální matný barevný nátěr pohledové strany voštinového </w:t>
      </w:r>
      <w:r w:rsidR="008D2327" w:rsidRPr="006D667F">
        <w:rPr>
          <w:rFonts w:asciiTheme="minorHAnsi" w:hAnsiTheme="minorHAnsi" w:cstheme="minorHAnsi"/>
          <w:sz w:val="22"/>
          <w:szCs w:val="22"/>
        </w:rPr>
        <w:t xml:space="preserve">panelu – </w:t>
      </w:r>
      <w:proofErr w:type="spellStart"/>
      <w:r w:rsidR="008D2327" w:rsidRPr="006D667F">
        <w:rPr>
          <w:rFonts w:asciiTheme="minorHAnsi" w:hAnsiTheme="minorHAnsi" w:cstheme="minorHAnsi"/>
          <w:sz w:val="22"/>
          <w:szCs w:val="22"/>
        </w:rPr>
        <w:t>Komaxit</w:t>
      </w:r>
      <w:proofErr w:type="spellEnd"/>
      <w:r w:rsidRPr="006D667F">
        <w:rPr>
          <w:rFonts w:asciiTheme="minorHAnsi" w:hAnsiTheme="minorHAnsi" w:cstheme="minorHAnsi"/>
          <w:sz w:val="22"/>
          <w:szCs w:val="22"/>
        </w:rPr>
        <w:t xml:space="preserve"> </w:t>
      </w:r>
    </w:p>
    <w:p w14:paraId="5E7EF7A3"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ochranný </w:t>
      </w:r>
      <w:r w:rsidR="008D2327" w:rsidRPr="006D667F">
        <w:rPr>
          <w:rFonts w:asciiTheme="minorHAnsi" w:hAnsiTheme="minorHAnsi" w:cstheme="minorHAnsi"/>
          <w:sz w:val="22"/>
          <w:szCs w:val="22"/>
          <w:u w:val="single"/>
        </w:rPr>
        <w:t>kryt</w:t>
      </w:r>
      <w:r w:rsidR="008D2327" w:rsidRPr="006D667F">
        <w:rPr>
          <w:rFonts w:asciiTheme="minorHAnsi" w:hAnsiTheme="minorHAnsi" w:cstheme="minorHAnsi"/>
          <w:sz w:val="22"/>
          <w:szCs w:val="22"/>
        </w:rPr>
        <w:t xml:space="preserve"> – překližka</w:t>
      </w:r>
      <w:r w:rsidRPr="006D667F">
        <w:rPr>
          <w:rFonts w:asciiTheme="minorHAnsi" w:hAnsiTheme="minorHAnsi" w:cstheme="minorHAnsi"/>
          <w:sz w:val="22"/>
          <w:szCs w:val="22"/>
        </w:rPr>
        <w:t xml:space="preserve">, nekyselá lepenka, </w:t>
      </w:r>
      <w:proofErr w:type="spellStart"/>
      <w:r w:rsidRPr="006D667F">
        <w:rPr>
          <w:rFonts w:asciiTheme="minorHAnsi" w:hAnsiTheme="minorHAnsi" w:cstheme="minorHAnsi"/>
          <w:sz w:val="22"/>
          <w:szCs w:val="22"/>
        </w:rPr>
        <w:t>Bindan</w:t>
      </w:r>
      <w:proofErr w:type="spellEnd"/>
      <w:r w:rsidRPr="006D667F">
        <w:rPr>
          <w:rFonts w:asciiTheme="minorHAnsi" w:hAnsiTheme="minorHAnsi" w:cstheme="minorHAnsi"/>
          <w:sz w:val="22"/>
          <w:szCs w:val="22"/>
        </w:rPr>
        <w:t xml:space="preserve">, dřevěné lišty, vruty, upínací popruh ---- v návaznosti na výsledky </w:t>
      </w:r>
      <w:proofErr w:type="spellStart"/>
      <w:r w:rsidRPr="006D667F">
        <w:rPr>
          <w:rFonts w:asciiTheme="minorHAnsi" w:hAnsiTheme="minorHAnsi" w:cstheme="minorHAnsi"/>
          <w:sz w:val="22"/>
          <w:szCs w:val="22"/>
        </w:rPr>
        <w:t>lab</w:t>
      </w:r>
      <w:proofErr w:type="spellEnd"/>
      <w:r w:rsidRPr="006D667F">
        <w:rPr>
          <w:rFonts w:asciiTheme="minorHAnsi" w:hAnsiTheme="minorHAnsi" w:cstheme="minorHAnsi"/>
          <w:sz w:val="22"/>
          <w:szCs w:val="22"/>
        </w:rPr>
        <w:t xml:space="preserve">. průzkum budou zvoleny materiály pro následující zkoušky a zásahy </w:t>
      </w:r>
    </w:p>
    <w:p w14:paraId="3AB25C48" w14:textId="197A8BF6"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ošetření barevné vrstvy proti biologickému </w:t>
      </w:r>
      <w:r w:rsidR="008D2327" w:rsidRPr="006D667F">
        <w:rPr>
          <w:rFonts w:asciiTheme="minorHAnsi" w:hAnsiTheme="minorHAnsi" w:cstheme="minorHAnsi"/>
          <w:sz w:val="22"/>
          <w:szCs w:val="22"/>
          <w:u w:val="single"/>
        </w:rPr>
        <w:t>napadení</w:t>
      </w:r>
      <w:r w:rsidR="008D2327" w:rsidRPr="006D667F">
        <w:rPr>
          <w:rFonts w:asciiTheme="minorHAnsi" w:hAnsiTheme="minorHAnsi" w:cstheme="minorHAnsi"/>
          <w:sz w:val="22"/>
          <w:szCs w:val="22"/>
        </w:rPr>
        <w:t xml:space="preserve"> – ethanol</w:t>
      </w:r>
      <w:r w:rsidRPr="006D667F">
        <w:rPr>
          <w:rFonts w:asciiTheme="minorHAnsi" w:hAnsiTheme="minorHAnsi" w:cstheme="minorHAnsi"/>
          <w:sz w:val="22"/>
          <w:szCs w:val="22"/>
        </w:rPr>
        <w:t xml:space="preserve"> / ajatin </w:t>
      </w:r>
    </w:p>
    <w:p w14:paraId="594B4557" w14:textId="4BF0A46B"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zkoušky citlivosti barevné </w:t>
      </w:r>
      <w:r w:rsidR="008D2327" w:rsidRPr="006D667F">
        <w:rPr>
          <w:rFonts w:asciiTheme="minorHAnsi" w:hAnsiTheme="minorHAnsi" w:cstheme="minorHAnsi"/>
          <w:sz w:val="22"/>
          <w:szCs w:val="22"/>
          <w:u w:val="single"/>
        </w:rPr>
        <w:t>vrstvy</w:t>
      </w:r>
      <w:r w:rsidR="008D2327" w:rsidRPr="006D667F">
        <w:rPr>
          <w:rFonts w:asciiTheme="minorHAnsi" w:hAnsiTheme="minorHAnsi" w:cstheme="minorHAnsi"/>
          <w:sz w:val="22"/>
          <w:szCs w:val="22"/>
        </w:rPr>
        <w:t xml:space="preserve"> – destilovaná</w:t>
      </w:r>
      <w:r w:rsidRPr="006D667F">
        <w:rPr>
          <w:rFonts w:asciiTheme="minorHAnsi" w:hAnsiTheme="minorHAnsi" w:cstheme="minorHAnsi"/>
          <w:sz w:val="22"/>
          <w:szCs w:val="22"/>
        </w:rPr>
        <w:t xml:space="preserve"> voda, vodní metody v rámci mírných změn pH, směs organických rozpouštědel </w:t>
      </w:r>
    </w:p>
    <w:p w14:paraId="32ECA672"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zkoušky rozpustnosti a snímání povrchových nečistot, depositů biologického znečištění, zbytků adhesiva přelepu, ztmavlého </w:t>
      </w:r>
      <w:proofErr w:type="spellStart"/>
      <w:r w:rsidRPr="006D667F">
        <w:rPr>
          <w:rFonts w:asciiTheme="minorHAnsi" w:hAnsiTheme="minorHAnsi" w:cstheme="minorHAnsi"/>
          <w:sz w:val="22"/>
          <w:szCs w:val="22"/>
          <w:u w:val="single"/>
        </w:rPr>
        <w:t>konsolidantu</w:t>
      </w:r>
      <w:proofErr w:type="spellEnd"/>
      <w:r w:rsidRPr="006D667F">
        <w:rPr>
          <w:rFonts w:asciiTheme="minorHAnsi" w:hAnsiTheme="minorHAnsi" w:cstheme="minorHAnsi"/>
          <w:sz w:val="22"/>
          <w:szCs w:val="22"/>
          <w:u w:val="single"/>
        </w:rPr>
        <w:t>, retuší, zákalu</w:t>
      </w:r>
      <w:r w:rsidRPr="006D667F">
        <w:rPr>
          <w:rFonts w:asciiTheme="minorHAnsi" w:hAnsiTheme="minorHAnsi" w:cstheme="minorHAnsi"/>
          <w:sz w:val="22"/>
          <w:szCs w:val="22"/>
        </w:rPr>
        <w:t xml:space="preserve"> – destilovaná voda, vodní metody v rámci mírných změn pH, směs organických rozpouštědel / ve volné formě nebo formou zábalů či pevného agarového gelu, japonský papír jako separační a částečně </w:t>
      </w:r>
      <w:proofErr w:type="spellStart"/>
      <w:r w:rsidRPr="006D667F">
        <w:rPr>
          <w:rFonts w:asciiTheme="minorHAnsi" w:hAnsiTheme="minorHAnsi" w:cstheme="minorHAnsi"/>
          <w:sz w:val="22"/>
          <w:szCs w:val="22"/>
        </w:rPr>
        <w:t>absorbční</w:t>
      </w:r>
      <w:proofErr w:type="spellEnd"/>
      <w:r w:rsidRPr="006D667F">
        <w:rPr>
          <w:rFonts w:asciiTheme="minorHAnsi" w:hAnsiTheme="minorHAnsi" w:cstheme="minorHAnsi"/>
          <w:sz w:val="22"/>
          <w:szCs w:val="22"/>
        </w:rPr>
        <w:t xml:space="preserve"> vrstva </w:t>
      </w:r>
    </w:p>
    <w:p w14:paraId="0DA35031" w14:textId="77777777" w:rsidR="008D2327" w:rsidRPr="006D667F" w:rsidRDefault="008D232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ER: YAG</w:t>
      </w:r>
      <w:r w:rsidR="002A2BD7" w:rsidRPr="006D667F">
        <w:rPr>
          <w:rFonts w:asciiTheme="minorHAnsi" w:hAnsiTheme="minorHAnsi" w:cstheme="minorHAnsi"/>
          <w:sz w:val="22"/>
          <w:szCs w:val="22"/>
          <w:u w:val="single"/>
        </w:rPr>
        <w:t xml:space="preserve">; </w:t>
      </w:r>
      <w:proofErr w:type="spellStart"/>
      <w:r w:rsidR="002A2BD7" w:rsidRPr="006D667F">
        <w:rPr>
          <w:rFonts w:asciiTheme="minorHAnsi" w:hAnsiTheme="minorHAnsi" w:cstheme="minorHAnsi"/>
          <w:sz w:val="22"/>
          <w:szCs w:val="22"/>
          <w:u w:val="single"/>
        </w:rPr>
        <w:t>Nd</w:t>
      </w:r>
      <w:proofErr w:type="spellEnd"/>
      <w:r w:rsidR="002A2BD7" w:rsidRPr="006D667F">
        <w:rPr>
          <w:rFonts w:asciiTheme="minorHAnsi" w:hAnsiTheme="minorHAnsi" w:cstheme="minorHAnsi"/>
          <w:sz w:val="22"/>
          <w:szCs w:val="22"/>
          <w:u w:val="single"/>
        </w:rPr>
        <w:t>:</w:t>
      </w:r>
      <w:r w:rsidRPr="006D667F">
        <w:rPr>
          <w:rFonts w:asciiTheme="minorHAnsi" w:hAnsiTheme="minorHAnsi" w:cstheme="minorHAnsi"/>
          <w:sz w:val="22"/>
          <w:szCs w:val="22"/>
          <w:u w:val="single"/>
        </w:rPr>
        <w:t xml:space="preserve"> </w:t>
      </w:r>
      <w:r w:rsidR="002A2BD7" w:rsidRPr="006D667F">
        <w:rPr>
          <w:rFonts w:asciiTheme="minorHAnsi" w:hAnsiTheme="minorHAnsi" w:cstheme="minorHAnsi"/>
          <w:sz w:val="22"/>
          <w:szCs w:val="22"/>
          <w:u w:val="single"/>
        </w:rPr>
        <w:t>YAG laser</w:t>
      </w:r>
      <w:r w:rsidR="002A2BD7" w:rsidRPr="006D667F">
        <w:rPr>
          <w:rFonts w:asciiTheme="minorHAnsi" w:hAnsiTheme="minorHAnsi" w:cstheme="minorHAnsi"/>
          <w:sz w:val="22"/>
          <w:szCs w:val="22"/>
        </w:rPr>
        <w:t xml:space="preserve"> – opticko-fyzikálního snímání zbytků nepůvodních vrstev a </w:t>
      </w:r>
      <w:proofErr w:type="spellStart"/>
      <w:r w:rsidR="002A2BD7" w:rsidRPr="006D667F">
        <w:rPr>
          <w:rFonts w:asciiTheme="minorHAnsi" w:hAnsiTheme="minorHAnsi" w:cstheme="minorHAnsi"/>
          <w:sz w:val="22"/>
          <w:szCs w:val="22"/>
        </w:rPr>
        <w:t>konsolidantů</w:t>
      </w:r>
      <w:proofErr w:type="spellEnd"/>
      <w:r w:rsidR="002A2BD7" w:rsidRPr="006D667F">
        <w:rPr>
          <w:rFonts w:asciiTheme="minorHAnsi" w:hAnsiTheme="minorHAnsi" w:cstheme="minorHAnsi"/>
          <w:sz w:val="22"/>
          <w:szCs w:val="22"/>
        </w:rPr>
        <w:t xml:space="preserve">. Případnému použití technologie laseru budou předcházet zkoušky provedené na modelech vytvořených podle problematiky díla spojených s vyhodnocením výsledků snímání laboratorním průzkumem. </w:t>
      </w:r>
    </w:p>
    <w:p w14:paraId="628D617D" w14:textId="07FF7E2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 xml:space="preserve">konsolidace barevné vrstvy dle zjištěného materiálového </w:t>
      </w:r>
      <w:r w:rsidR="008D2327" w:rsidRPr="006D667F">
        <w:rPr>
          <w:rFonts w:asciiTheme="minorHAnsi" w:hAnsiTheme="minorHAnsi" w:cstheme="minorHAnsi"/>
          <w:sz w:val="22"/>
          <w:szCs w:val="22"/>
          <w:u w:val="single"/>
        </w:rPr>
        <w:t>složení</w:t>
      </w:r>
      <w:r w:rsidR="008D2327" w:rsidRPr="006D667F">
        <w:rPr>
          <w:rFonts w:asciiTheme="minorHAnsi" w:hAnsiTheme="minorHAnsi" w:cstheme="minorHAnsi"/>
          <w:sz w:val="22"/>
          <w:szCs w:val="22"/>
        </w:rPr>
        <w:t xml:space="preserve"> – </w:t>
      </w:r>
      <w:proofErr w:type="spellStart"/>
      <w:r w:rsidR="008D2327" w:rsidRPr="006D667F">
        <w:rPr>
          <w:rFonts w:asciiTheme="minorHAnsi" w:hAnsiTheme="minorHAnsi" w:cstheme="minorHAnsi"/>
          <w:sz w:val="22"/>
          <w:szCs w:val="22"/>
        </w:rPr>
        <w:t>nanosilica</w:t>
      </w:r>
      <w:proofErr w:type="spellEnd"/>
      <w:r w:rsidRPr="006D667F">
        <w:rPr>
          <w:rFonts w:asciiTheme="minorHAnsi" w:hAnsiTheme="minorHAnsi" w:cstheme="minorHAnsi"/>
          <w:sz w:val="22"/>
          <w:szCs w:val="22"/>
        </w:rPr>
        <w:t xml:space="preserve"> v ethanolu, nano-vápno, hydroxid barnatý, </w:t>
      </w:r>
      <w:proofErr w:type="spellStart"/>
      <w:r w:rsidRPr="006D667F">
        <w:rPr>
          <w:rFonts w:asciiTheme="minorHAnsi" w:hAnsiTheme="minorHAnsi" w:cstheme="minorHAnsi"/>
          <w:sz w:val="22"/>
          <w:szCs w:val="22"/>
        </w:rPr>
        <w:t>organokřemičitany</w:t>
      </w:r>
      <w:proofErr w:type="spellEnd"/>
      <w:r w:rsidRPr="006D667F">
        <w:rPr>
          <w:rFonts w:asciiTheme="minorHAnsi" w:hAnsiTheme="minorHAnsi" w:cstheme="minorHAnsi"/>
          <w:sz w:val="22"/>
          <w:szCs w:val="22"/>
        </w:rPr>
        <w:t xml:space="preserve"> (např. </w:t>
      </w:r>
      <w:proofErr w:type="spellStart"/>
      <w:r w:rsidRPr="006D667F">
        <w:rPr>
          <w:rFonts w:asciiTheme="minorHAnsi" w:hAnsiTheme="minorHAnsi" w:cstheme="minorHAnsi"/>
          <w:sz w:val="22"/>
          <w:szCs w:val="22"/>
        </w:rPr>
        <w:t>Remmers</w:t>
      </w:r>
      <w:proofErr w:type="spellEnd"/>
      <w:r w:rsidRPr="006D667F">
        <w:rPr>
          <w:rFonts w:asciiTheme="minorHAnsi" w:hAnsiTheme="minorHAnsi" w:cstheme="minorHAnsi"/>
          <w:sz w:val="22"/>
          <w:szCs w:val="22"/>
        </w:rPr>
        <w:t xml:space="preserve"> KSE 300), případně organické polymery (např. </w:t>
      </w:r>
      <w:proofErr w:type="spellStart"/>
      <w:r w:rsidRPr="006D667F">
        <w:rPr>
          <w:rFonts w:asciiTheme="minorHAnsi" w:hAnsiTheme="minorHAnsi" w:cstheme="minorHAnsi"/>
          <w:sz w:val="22"/>
          <w:szCs w:val="22"/>
        </w:rPr>
        <w:t>Lascaux</w:t>
      </w:r>
      <w:proofErr w:type="spellEnd"/>
      <w:r w:rsidRPr="006D667F">
        <w:rPr>
          <w:rFonts w:asciiTheme="minorHAnsi" w:hAnsiTheme="minorHAnsi" w:cstheme="minorHAnsi"/>
          <w:sz w:val="22"/>
          <w:szCs w:val="22"/>
        </w:rPr>
        <w:t xml:space="preserve"> </w:t>
      </w:r>
      <w:proofErr w:type="spellStart"/>
      <w:r w:rsidRPr="006D667F">
        <w:rPr>
          <w:rFonts w:asciiTheme="minorHAnsi" w:hAnsiTheme="minorHAnsi" w:cstheme="minorHAnsi"/>
          <w:sz w:val="22"/>
          <w:szCs w:val="22"/>
        </w:rPr>
        <w:t>Hydrogrund</w:t>
      </w:r>
      <w:proofErr w:type="spellEnd"/>
      <w:r w:rsidRPr="006D667F">
        <w:rPr>
          <w:rFonts w:asciiTheme="minorHAnsi" w:hAnsiTheme="minorHAnsi" w:cstheme="minorHAnsi"/>
          <w:sz w:val="22"/>
          <w:szCs w:val="22"/>
        </w:rPr>
        <w:t xml:space="preserve">) tmelení defektů: vápenná omítka (sedlá vápenná kaše, jemný písek odpovídající frakce, přídavek 10% disperze </w:t>
      </w:r>
      <w:proofErr w:type="spellStart"/>
      <w:r w:rsidRPr="006D667F">
        <w:rPr>
          <w:rFonts w:asciiTheme="minorHAnsi" w:hAnsiTheme="minorHAnsi" w:cstheme="minorHAnsi"/>
          <w:sz w:val="22"/>
          <w:szCs w:val="22"/>
        </w:rPr>
        <w:t>Primal</w:t>
      </w:r>
      <w:proofErr w:type="spellEnd"/>
      <w:r w:rsidRPr="006D667F">
        <w:rPr>
          <w:rFonts w:asciiTheme="minorHAnsi" w:hAnsiTheme="minorHAnsi" w:cstheme="minorHAnsi"/>
          <w:sz w:val="22"/>
          <w:szCs w:val="22"/>
        </w:rPr>
        <w:t xml:space="preserve"> WS24) </w:t>
      </w:r>
    </w:p>
    <w:p w14:paraId="1CC7A5BC"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reverzibilní retuš</w:t>
      </w:r>
      <w:r w:rsidRPr="006D667F">
        <w:rPr>
          <w:rFonts w:asciiTheme="minorHAnsi" w:hAnsiTheme="minorHAnsi" w:cstheme="minorHAnsi"/>
          <w:sz w:val="22"/>
          <w:szCs w:val="22"/>
        </w:rPr>
        <w:t xml:space="preserve">: anorganické pigmenty pojené disperzí </w:t>
      </w:r>
      <w:proofErr w:type="spellStart"/>
      <w:r w:rsidRPr="006D667F">
        <w:rPr>
          <w:rFonts w:asciiTheme="minorHAnsi" w:hAnsiTheme="minorHAnsi" w:cstheme="minorHAnsi"/>
          <w:sz w:val="22"/>
          <w:szCs w:val="22"/>
        </w:rPr>
        <w:t>Primal</w:t>
      </w:r>
      <w:proofErr w:type="spellEnd"/>
      <w:r w:rsidRPr="006D667F">
        <w:rPr>
          <w:rFonts w:asciiTheme="minorHAnsi" w:hAnsiTheme="minorHAnsi" w:cstheme="minorHAnsi"/>
          <w:sz w:val="22"/>
          <w:szCs w:val="22"/>
        </w:rPr>
        <w:t xml:space="preserve"> AC35 / akvarelové barvy (</w:t>
      </w:r>
      <w:proofErr w:type="spellStart"/>
      <w:r w:rsidRPr="006D667F">
        <w:rPr>
          <w:rFonts w:asciiTheme="minorHAnsi" w:hAnsiTheme="minorHAnsi" w:cstheme="minorHAnsi"/>
          <w:sz w:val="22"/>
          <w:szCs w:val="22"/>
        </w:rPr>
        <w:t>Schmincke</w:t>
      </w:r>
      <w:proofErr w:type="spellEnd"/>
      <w:r w:rsidRPr="006D667F">
        <w:rPr>
          <w:rFonts w:asciiTheme="minorHAnsi" w:hAnsiTheme="minorHAnsi" w:cstheme="minorHAnsi"/>
          <w:sz w:val="22"/>
          <w:szCs w:val="22"/>
        </w:rPr>
        <w:t xml:space="preserve"> </w:t>
      </w:r>
      <w:proofErr w:type="spellStart"/>
      <w:r w:rsidRPr="006D667F">
        <w:rPr>
          <w:rFonts w:asciiTheme="minorHAnsi" w:hAnsiTheme="minorHAnsi" w:cstheme="minorHAnsi"/>
          <w:sz w:val="22"/>
          <w:szCs w:val="22"/>
        </w:rPr>
        <w:t>Horadam</w:t>
      </w:r>
      <w:proofErr w:type="spellEnd"/>
      <w:r w:rsidRPr="006D667F">
        <w:rPr>
          <w:rFonts w:asciiTheme="minorHAnsi" w:hAnsiTheme="minorHAnsi" w:cstheme="minorHAnsi"/>
          <w:sz w:val="22"/>
          <w:szCs w:val="22"/>
        </w:rPr>
        <w:t xml:space="preserve">), anorganické pigmenty pojené arabskou gumou, glycerin </w:t>
      </w:r>
    </w:p>
    <w:p w14:paraId="246F796E" w14:textId="77777777" w:rsidR="008D2327" w:rsidRPr="006D667F" w:rsidRDefault="008D2327" w:rsidP="00E922F4">
      <w:pPr>
        <w:jc w:val="both"/>
        <w:rPr>
          <w:rFonts w:asciiTheme="minorHAnsi" w:hAnsiTheme="minorHAnsi" w:cstheme="minorHAnsi"/>
          <w:sz w:val="22"/>
          <w:szCs w:val="22"/>
        </w:rPr>
      </w:pPr>
    </w:p>
    <w:p w14:paraId="79DFDF18"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rPr>
        <w:t xml:space="preserve">METODIKA PRŮZKUMU </w:t>
      </w:r>
    </w:p>
    <w:p w14:paraId="41FC69CA"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Optický průzkum</w:t>
      </w:r>
      <w:r w:rsidRPr="006D667F">
        <w:rPr>
          <w:rFonts w:asciiTheme="minorHAnsi" w:hAnsiTheme="minorHAnsi" w:cstheme="minorHAnsi"/>
          <w:sz w:val="22"/>
          <w:szCs w:val="22"/>
        </w:rPr>
        <w:t xml:space="preserve">: binokulární lupa, mikroskop </w:t>
      </w:r>
      <w:proofErr w:type="spellStart"/>
      <w:r w:rsidRPr="006D667F">
        <w:rPr>
          <w:rFonts w:asciiTheme="minorHAnsi" w:hAnsiTheme="minorHAnsi" w:cstheme="minorHAnsi"/>
          <w:sz w:val="22"/>
          <w:szCs w:val="22"/>
        </w:rPr>
        <w:t>Leica</w:t>
      </w:r>
      <w:proofErr w:type="spellEnd"/>
      <w:r w:rsidRPr="006D667F">
        <w:rPr>
          <w:rFonts w:asciiTheme="minorHAnsi" w:hAnsiTheme="minorHAnsi" w:cstheme="minorHAnsi"/>
          <w:sz w:val="22"/>
          <w:szCs w:val="22"/>
        </w:rPr>
        <w:t xml:space="preserve"> M 300 10446764, rentgen Richard Seifert </w:t>
      </w:r>
      <w:proofErr w:type="spellStart"/>
      <w:r w:rsidRPr="006D667F">
        <w:rPr>
          <w:rFonts w:asciiTheme="minorHAnsi" w:hAnsiTheme="minorHAnsi" w:cstheme="minorHAnsi"/>
          <w:sz w:val="22"/>
          <w:szCs w:val="22"/>
        </w:rPr>
        <w:t>Eresco</w:t>
      </w:r>
      <w:proofErr w:type="spellEnd"/>
      <w:r w:rsidRPr="006D667F">
        <w:rPr>
          <w:rFonts w:asciiTheme="minorHAnsi" w:hAnsiTheme="minorHAnsi" w:cstheme="minorHAnsi"/>
          <w:sz w:val="22"/>
          <w:szCs w:val="22"/>
        </w:rPr>
        <w:t xml:space="preserve"> 42MF2, </w:t>
      </w:r>
      <w:proofErr w:type="spellStart"/>
      <w:r w:rsidRPr="006D667F">
        <w:rPr>
          <w:rFonts w:asciiTheme="minorHAnsi" w:hAnsiTheme="minorHAnsi" w:cstheme="minorHAnsi"/>
          <w:sz w:val="22"/>
          <w:szCs w:val="22"/>
        </w:rPr>
        <w:t>scaner</w:t>
      </w:r>
      <w:proofErr w:type="spellEnd"/>
      <w:r w:rsidRPr="006D667F">
        <w:rPr>
          <w:rFonts w:asciiTheme="minorHAnsi" w:hAnsiTheme="minorHAnsi" w:cstheme="minorHAnsi"/>
          <w:sz w:val="22"/>
          <w:szCs w:val="22"/>
        </w:rPr>
        <w:t xml:space="preserve"> digitálních RTG fólií </w:t>
      </w:r>
      <w:proofErr w:type="spellStart"/>
      <w:r w:rsidRPr="006D667F">
        <w:rPr>
          <w:rFonts w:asciiTheme="minorHAnsi" w:hAnsiTheme="minorHAnsi" w:cstheme="minorHAnsi"/>
          <w:sz w:val="22"/>
          <w:szCs w:val="22"/>
        </w:rPr>
        <w:t>CRxFlex</w:t>
      </w:r>
      <w:proofErr w:type="spellEnd"/>
      <w:r w:rsidRPr="006D667F">
        <w:rPr>
          <w:rFonts w:asciiTheme="minorHAnsi" w:hAnsiTheme="minorHAnsi" w:cstheme="minorHAnsi"/>
          <w:sz w:val="22"/>
          <w:szCs w:val="22"/>
        </w:rPr>
        <w:t xml:space="preserve"> II GE </w:t>
      </w:r>
      <w:proofErr w:type="spellStart"/>
      <w:r w:rsidRPr="006D667F">
        <w:rPr>
          <w:rFonts w:asciiTheme="minorHAnsi" w:hAnsiTheme="minorHAnsi" w:cstheme="minorHAnsi"/>
          <w:sz w:val="22"/>
          <w:szCs w:val="22"/>
        </w:rPr>
        <w:t>Company</w:t>
      </w:r>
      <w:proofErr w:type="spellEnd"/>
      <w:r w:rsidRPr="006D667F">
        <w:rPr>
          <w:rFonts w:asciiTheme="minorHAnsi" w:hAnsiTheme="minorHAnsi" w:cstheme="minorHAnsi"/>
          <w:sz w:val="22"/>
          <w:szCs w:val="22"/>
        </w:rPr>
        <w:t xml:space="preserve"> fotografie zrcadlovkou Canon EOS 6 D při osvětlení </w:t>
      </w:r>
      <w:proofErr w:type="spellStart"/>
      <w:r w:rsidRPr="006D667F">
        <w:rPr>
          <w:rFonts w:asciiTheme="minorHAnsi" w:hAnsiTheme="minorHAnsi" w:cstheme="minorHAnsi"/>
          <w:sz w:val="22"/>
          <w:szCs w:val="22"/>
        </w:rPr>
        <w:t>Formei</w:t>
      </w:r>
      <w:proofErr w:type="spellEnd"/>
      <w:r w:rsidRPr="006D667F">
        <w:rPr>
          <w:rFonts w:asciiTheme="minorHAnsi" w:hAnsiTheme="minorHAnsi" w:cstheme="minorHAnsi"/>
          <w:sz w:val="22"/>
          <w:szCs w:val="22"/>
        </w:rPr>
        <w:t xml:space="preserve"> LED WIFI-</w:t>
      </w:r>
      <w:proofErr w:type="gramStart"/>
      <w:r w:rsidRPr="006D667F">
        <w:rPr>
          <w:rFonts w:asciiTheme="minorHAnsi" w:hAnsiTheme="minorHAnsi" w:cstheme="minorHAnsi"/>
          <w:sz w:val="22"/>
          <w:szCs w:val="22"/>
        </w:rPr>
        <w:t>160F</w:t>
      </w:r>
      <w:proofErr w:type="gramEnd"/>
      <w:r w:rsidRPr="006D667F">
        <w:rPr>
          <w:rFonts w:asciiTheme="minorHAnsi" w:hAnsiTheme="minorHAnsi" w:cstheme="minorHAnsi"/>
          <w:sz w:val="22"/>
          <w:szCs w:val="22"/>
        </w:rPr>
        <w:t>/</w:t>
      </w:r>
      <w:proofErr w:type="spellStart"/>
      <w:r w:rsidRPr="006D667F">
        <w:rPr>
          <w:rFonts w:asciiTheme="minorHAnsi" w:hAnsiTheme="minorHAnsi" w:cstheme="minorHAnsi"/>
          <w:sz w:val="22"/>
          <w:szCs w:val="22"/>
        </w:rPr>
        <w:t>real</w:t>
      </w:r>
      <w:proofErr w:type="spellEnd"/>
      <w:r w:rsidRPr="006D667F">
        <w:rPr>
          <w:rFonts w:asciiTheme="minorHAnsi" w:hAnsiTheme="minorHAnsi" w:cstheme="minorHAnsi"/>
          <w:sz w:val="22"/>
          <w:szCs w:val="22"/>
        </w:rPr>
        <w:t xml:space="preserve"> UV TM 356nm, Multispektrální digitální zrcadlovka Canon EOS 6D + infračervené lampy, přenosný XRF spektrometr BRUKER TRACER III-SD ACADEMIA vybavený CCD kamerou pro snímání analyzovaného místa </w:t>
      </w:r>
    </w:p>
    <w:p w14:paraId="5FF3318B" w14:textId="77777777"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Fotografická dokumentace</w:t>
      </w:r>
      <w:r w:rsidRPr="006D667F">
        <w:rPr>
          <w:rFonts w:asciiTheme="minorHAnsi" w:hAnsiTheme="minorHAnsi" w:cstheme="minorHAnsi"/>
          <w:sz w:val="22"/>
          <w:szCs w:val="22"/>
        </w:rPr>
        <w:t xml:space="preserve">: digitální zrcadlovka Canon EOS 6D, objektiv s pevným ohniskem 50 mm Canon </w:t>
      </w:r>
      <w:proofErr w:type="spellStart"/>
      <w:r w:rsidRPr="006D667F">
        <w:rPr>
          <w:rFonts w:asciiTheme="minorHAnsi" w:hAnsiTheme="minorHAnsi" w:cstheme="minorHAnsi"/>
          <w:sz w:val="22"/>
          <w:szCs w:val="22"/>
        </w:rPr>
        <w:t>Ultrasonic</w:t>
      </w:r>
      <w:proofErr w:type="spellEnd"/>
      <w:r w:rsidRPr="006D667F">
        <w:rPr>
          <w:rFonts w:asciiTheme="minorHAnsi" w:hAnsiTheme="minorHAnsi" w:cstheme="minorHAnsi"/>
          <w:sz w:val="22"/>
          <w:szCs w:val="22"/>
        </w:rPr>
        <w:t xml:space="preserve">, </w:t>
      </w:r>
      <w:proofErr w:type="spellStart"/>
      <w:r w:rsidRPr="006D667F">
        <w:rPr>
          <w:rFonts w:asciiTheme="minorHAnsi" w:hAnsiTheme="minorHAnsi" w:cstheme="minorHAnsi"/>
          <w:sz w:val="22"/>
          <w:szCs w:val="22"/>
        </w:rPr>
        <w:t>macroobjektiv</w:t>
      </w:r>
      <w:proofErr w:type="spellEnd"/>
      <w:r w:rsidRPr="006D667F">
        <w:rPr>
          <w:rFonts w:asciiTheme="minorHAnsi" w:hAnsiTheme="minorHAnsi" w:cstheme="minorHAnsi"/>
          <w:sz w:val="22"/>
          <w:szCs w:val="22"/>
        </w:rPr>
        <w:t xml:space="preserve"> 70 mm 1:2:8 Sigma D6, digitální mikroskop Dino-lite AM-4113ZT, Multispektrální digitální zrcadlovka Canon EOS 6D </w:t>
      </w:r>
    </w:p>
    <w:p w14:paraId="660646E3" w14:textId="26F4F77E" w:rsidR="008D232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Grafické programy</w:t>
      </w:r>
      <w:r w:rsidRPr="006D667F">
        <w:rPr>
          <w:rFonts w:asciiTheme="minorHAnsi" w:hAnsiTheme="minorHAnsi" w:cstheme="minorHAnsi"/>
          <w:sz w:val="22"/>
          <w:szCs w:val="22"/>
        </w:rPr>
        <w:t xml:space="preserve">: Adobe </w:t>
      </w:r>
      <w:r w:rsidR="00286047" w:rsidRPr="006D667F">
        <w:rPr>
          <w:rFonts w:asciiTheme="minorHAnsi" w:hAnsiTheme="minorHAnsi" w:cstheme="minorHAnsi"/>
          <w:sz w:val="22"/>
          <w:szCs w:val="22"/>
        </w:rPr>
        <w:t xml:space="preserve">Photoshop – </w:t>
      </w:r>
      <w:proofErr w:type="spellStart"/>
      <w:r w:rsidR="00286047" w:rsidRPr="006D667F">
        <w:rPr>
          <w:rFonts w:asciiTheme="minorHAnsi" w:hAnsiTheme="minorHAnsi" w:cstheme="minorHAnsi"/>
          <w:sz w:val="22"/>
          <w:szCs w:val="22"/>
        </w:rPr>
        <w:t>Camera</w:t>
      </w:r>
      <w:proofErr w:type="spellEnd"/>
      <w:r w:rsidRPr="006D667F">
        <w:rPr>
          <w:rFonts w:asciiTheme="minorHAnsi" w:hAnsiTheme="minorHAnsi" w:cstheme="minorHAnsi"/>
          <w:sz w:val="22"/>
          <w:szCs w:val="22"/>
        </w:rPr>
        <w:t xml:space="preserve"> RAW, Adobe </w:t>
      </w:r>
      <w:proofErr w:type="spellStart"/>
      <w:r w:rsidRPr="006D667F">
        <w:rPr>
          <w:rFonts w:asciiTheme="minorHAnsi" w:hAnsiTheme="minorHAnsi" w:cstheme="minorHAnsi"/>
          <w:sz w:val="22"/>
          <w:szCs w:val="22"/>
        </w:rPr>
        <w:t>Indesign</w:t>
      </w:r>
      <w:proofErr w:type="spellEnd"/>
      <w:r w:rsidRPr="006D667F">
        <w:rPr>
          <w:rFonts w:asciiTheme="minorHAnsi" w:hAnsiTheme="minorHAnsi" w:cstheme="minorHAnsi"/>
          <w:sz w:val="22"/>
          <w:szCs w:val="22"/>
        </w:rPr>
        <w:t xml:space="preserve">, Adobe </w:t>
      </w:r>
      <w:proofErr w:type="spellStart"/>
      <w:r w:rsidRPr="006D667F">
        <w:rPr>
          <w:rFonts w:asciiTheme="minorHAnsi" w:hAnsiTheme="minorHAnsi" w:cstheme="minorHAnsi"/>
          <w:sz w:val="22"/>
          <w:szCs w:val="22"/>
        </w:rPr>
        <w:t>Illustrator</w:t>
      </w:r>
      <w:proofErr w:type="spellEnd"/>
      <w:r w:rsidRPr="006D667F">
        <w:rPr>
          <w:rFonts w:asciiTheme="minorHAnsi" w:hAnsiTheme="minorHAnsi" w:cstheme="minorHAnsi"/>
          <w:sz w:val="22"/>
          <w:szCs w:val="22"/>
        </w:rPr>
        <w:t xml:space="preserve">, RTI </w:t>
      </w:r>
      <w:proofErr w:type="spellStart"/>
      <w:r w:rsidRPr="006D667F">
        <w:rPr>
          <w:rFonts w:asciiTheme="minorHAnsi" w:hAnsiTheme="minorHAnsi" w:cstheme="minorHAnsi"/>
          <w:sz w:val="22"/>
          <w:szCs w:val="22"/>
        </w:rPr>
        <w:t>Builder</w:t>
      </w:r>
      <w:proofErr w:type="spellEnd"/>
      <w:r w:rsidRPr="006D667F">
        <w:rPr>
          <w:rFonts w:asciiTheme="minorHAnsi" w:hAnsiTheme="minorHAnsi" w:cstheme="minorHAnsi"/>
          <w:sz w:val="22"/>
          <w:szCs w:val="22"/>
        </w:rPr>
        <w:t xml:space="preserve">, RTI </w:t>
      </w:r>
      <w:proofErr w:type="spellStart"/>
      <w:r w:rsidRPr="006D667F">
        <w:rPr>
          <w:rFonts w:asciiTheme="minorHAnsi" w:hAnsiTheme="minorHAnsi" w:cstheme="minorHAnsi"/>
          <w:sz w:val="22"/>
          <w:szCs w:val="22"/>
        </w:rPr>
        <w:t>Viewer</w:t>
      </w:r>
      <w:proofErr w:type="spellEnd"/>
      <w:r w:rsidRPr="006D667F">
        <w:rPr>
          <w:rFonts w:asciiTheme="minorHAnsi" w:hAnsiTheme="minorHAnsi" w:cstheme="minorHAnsi"/>
          <w:sz w:val="22"/>
          <w:szCs w:val="22"/>
        </w:rPr>
        <w:t xml:space="preserve"> </w:t>
      </w:r>
    </w:p>
    <w:p w14:paraId="57200BB9" w14:textId="0FC0799D" w:rsidR="002A2BD7" w:rsidRPr="006D667F" w:rsidRDefault="002A2BD7" w:rsidP="00E922F4">
      <w:pPr>
        <w:jc w:val="both"/>
        <w:rPr>
          <w:rFonts w:asciiTheme="minorHAnsi" w:hAnsiTheme="minorHAnsi" w:cstheme="minorHAnsi"/>
          <w:sz w:val="22"/>
          <w:szCs w:val="22"/>
        </w:rPr>
      </w:pPr>
      <w:r w:rsidRPr="006D667F">
        <w:rPr>
          <w:rFonts w:asciiTheme="minorHAnsi" w:hAnsiTheme="minorHAnsi" w:cstheme="minorHAnsi"/>
          <w:sz w:val="22"/>
          <w:szCs w:val="22"/>
          <w:u w:val="single"/>
        </w:rPr>
        <w:t>Laboratorní průzkum</w:t>
      </w:r>
      <w:r w:rsidRPr="006D667F">
        <w:rPr>
          <w:rFonts w:asciiTheme="minorHAnsi" w:hAnsiTheme="minorHAnsi" w:cstheme="minorHAnsi"/>
          <w:sz w:val="22"/>
          <w:szCs w:val="22"/>
        </w:rPr>
        <w:t>: stratigrafie vzorků, fotografie nábrusů v bočním a UV odraženém světle</w:t>
      </w:r>
    </w:p>
    <w:p w14:paraId="087175A9" w14:textId="77777777" w:rsidR="002A2BD7" w:rsidRPr="006D667F" w:rsidRDefault="002A2BD7" w:rsidP="00E922F4">
      <w:pPr>
        <w:jc w:val="both"/>
        <w:rPr>
          <w:rFonts w:asciiTheme="minorHAnsi" w:hAnsiTheme="minorHAnsi" w:cstheme="minorHAnsi"/>
          <w:sz w:val="22"/>
          <w:szCs w:val="22"/>
        </w:rPr>
      </w:pPr>
    </w:p>
    <w:p w14:paraId="021BAF13" w14:textId="79393995" w:rsidR="00A630E1" w:rsidRDefault="00A630E1">
      <w:pPr>
        <w:rPr>
          <w:rFonts w:asciiTheme="minorHAnsi" w:hAnsiTheme="minorHAnsi" w:cstheme="minorHAnsi"/>
          <w:sz w:val="22"/>
          <w:szCs w:val="22"/>
        </w:rPr>
      </w:pPr>
      <w:r>
        <w:rPr>
          <w:rFonts w:asciiTheme="minorHAnsi" w:hAnsiTheme="minorHAnsi" w:cstheme="minorHAnsi"/>
          <w:sz w:val="22"/>
          <w:szCs w:val="22"/>
        </w:rPr>
        <w:br w:type="page"/>
      </w:r>
    </w:p>
    <w:p w14:paraId="43D92423" w14:textId="77777777" w:rsidR="003576FD" w:rsidRPr="006D667F" w:rsidRDefault="003576FD" w:rsidP="00E922F4">
      <w:pPr>
        <w:spacing w:after="123" w:line="259" w:lineRule="auto"/>
        <w:jc w:val="both"/>
        <w:rPr>
          <w:rFonts w:asciiTheme="minorHAnsi" w:hAnsiTheme="minorHAnsi" w:cstheme="minorHAnsi"/>
          <w:color w:val="000000"/>
          <w:sz w:val="22"/>
          <w:szCs w:val="22"/>
        </w:rPr>
      </w:pPr>
      <w:r w:rsidRPr="006D667F">
        <w:rPr>
          <w:rFonts w:asciiTheme="minorHAnsi" w:hAnsiTheme="minorHAnsi" w:cstheme="minorHAnsi"/>
          <w:color w:val="000000"/>
          <w:sz w:val="22"/>
          <w:szCs w:val="22"/>
          <w:u w:val="single" w:color="000000"/>
        </w:rPr>
        <w:lastRenderedPageBreak/>
        <w:t>Kalkulace rozpočtových nákladů na konzervaci a nosný rám transferu</w:t>
      </w:r>
      <w:r w:rsidRPr="006D667F">
        <w:rPr>
          <w:rFonts w:asciiTheme="minorHAnsi" w:hAnsiTheme="minorHAnsi" w:cstheme="minorHAnsi"/>
          <w:color w:val="000000"/>
          <w:sz w:val="22"/>
          <w:szCs w:val="22"/>
        </w:rPr>
        <w:t xml:space="preserve"> </w:t>
      </w:r>
    </w:p>
    <w:p w14:paraId="7C4C3877" w14:textId="77777777" w:rsidR="003576FD" w:rsidRPr="006D667F" w:rsidRDefault="003576FD" w:rsidP="00E922F4">
      <w:pPr>
        <w:spacing w:after="123" w:line="259" w:lineRule="auto"/>
        <w:jc w:val="both"/>
        <w:rPr>
          <w:rFonts w:asciiTheme="minorHAnsi" w:hAnsiTheme="minorHAnsi" w:cstheme="minorHAnsi"/>
          <w:sz w:val="22"/>
          <w:szCs w:val="22"/>
        </w:rPr>
      </w:pPr>
    </w:p>
    <w:tbl>
      <w:tblPr>
        <w:tblStyle w:val="TableGrid"/>
        <w:tblW w:w="9064" w:type="dxa"/>
        <w:tblInd w:w="5" w:type="dxa"/>
        <w:tblCellMar>
          <w:top w:w="48" w:type="dxa"/>
          <w:left w:w="109" w:type="dxa"/>
          <w:right w:w="63" w:type="dxa"/>
        </w:tblCellMar>
        <w:tblLook w:val="04A0" w:firstRow="1" w:lastRow="0" w:firstColumn="1" w:lastColumn="0" w:noHBand="0" w:noVBand="1"/>
      </w:tblPr>
      <w:tblGrid>
        <w:gridCol w:w="2263"/>
        <w:gridCol w:w="3779"/>
        <w:gridCol w:w="3022"/>
      </w:tblGrid>
      <w:tr w:rsidR="003576FD" w:rsidRPr="006D667F" w14:paraId="755DFE30"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131F20B3" w14:textId="77777777" w:rsidR="003576FD" w:rsidRPr="006D667F" w:rsidRDefault="003576FD" w:rsidP="00E922F4">
            <w:pPr>
              <w:spacing w:line="259" w:lineRule="auto"/>
              <w:ind w:left="2"/>
              <w:jc w:val="both"/>
              <w:rPr>
                <w:rFonts w:cstheme="minorHAnsi"/>
                <w:sz w:val="22"/>
                <w:szCs w:val="22"/>
              </w:rPr>
            </w:pPr>
            <w:proofErr w:type="spellStart"/>
            <w:r w:rsidRPr="006D667F">
              <w:rPr>
                <w:rFonts w:cstheme="minorHAnsi"/>
                <w:color w:val="000000"/>
                <w:sz w:val="22"/>
                <w:szCs w:val="22"/>
              </w:rPr>
              <w:t>Poron</w:t>
            </w:r>
            <w:proofErr w:type="spellEnd"/>
            <w:r w:rsidRPr="006D667F">
              <w:rPr>
                <w:rFonts w:cstheme="minorHAnsi"/>
                <w:color w:val="000000"/>
                <w:sz w:val="22"/>
                <w:szCs w:val="22"/>
              </w:rPr>
              <w:t xml:space="preserve">  </w:t>
            </w:r>
          </w:p>
        </w:tc>
        <w:tc>
          <w:tcPr>
            <w:tcW w:w="3779" w:type="dxa"/>
            <w:tcBorders>
              <w:top w:val="single" w:sz="4" w:space="0" w:color="000000"/>
              <w:left w:val="single" w:sz="4" w:space="0" w:color="000000"/>
              <w:bottom w:val="single" w:sz="4" w:space="0" w:color="000000"/>
              <w:right w:val="single" w:sz="4" w:space="0" w:color="000000"/>
            </w:tcBorders>
          </w:tcPr>
          <w:p w14:paraId="2C36230F"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Paměťová mezivrstva+ doprava </w:t>
            </w:r>
          </w:p>
        </w:tc>
        <w:tc>
          <w:tcPr>
            <w:tcW w:w="3022" w:type="dxa"/>
            <w:tcBorders>
              <w:top w:val="single" w:sz="4" w:space="0" w:color="000000"/>
              <w:left w:val="single" w:sz="4" w:space="0" w:color="000000"/>
              <w:bottom w:val="single" w:sz="4" w:space="0" w:color="000000"/>
              <w:right w:val="single" w:sz="4" w:space="0" w:color="000000"/>
            </w:tcBorders>
          </w:tcPr>
          <w:p w14:paraId="33EBBA7C"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7000+500 </w:t>
            </w:r>
          </w:p>
        </w:tc>
      </w:tr>
      <w:tr w:rsidR="003576FD" w:rsidRPr="006D667F" w14:paraId="083CE7AC"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31ED5ACB"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Voštinová konstrukce  </w:t>
            </w:r>
          </w:p>
        </w:tc>
        <w:tc>
          <w:tcPr>
            <w:tcW w:w="3779" w:type="dxa"/>
            <w:tcBorders>
              <w:top w:val="single" w:sz="4" w:space="0" w:color="000000"/>
              <w:left w:val="single" w:sz="4" w:space="0" w:color="000000"/>
              <w:bottom w:val="single" w:sz="4" w:space="0" w:color="000000"/>
              <w:right w:val="single" w:sz="4" w:space="0" w:color="000000"/>
            </w:tcBorders>
          </w:tcPr>
          <w:p w14:paraId="79C0F230"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Nosný rám + doprava </w:t>
            </w:r>
          </w:p>
        </w:tc>
        <w:tc>
          <w:tcPr>
            <w:tcW w:w="3022" w:type="dxa"/>
            <w:tcBorders>
              <w:top w:val="single" w:sz="4" w:space="0" w:color="000000"/>
              <w:left w:val="single" w:sz="4" w:space="0" w:color="000000"/>
              <w:bottom w:val="single" w:sz="4" w:space="0" w:color="000000"/>
              <w:right w:val="single" w:sz="4" w:space="0" w:color="000000"/>
            </w:tcBorders>
          </w:tcPr>
          <w:p w14:paraId="7A181079"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5989,5+1500 </w:t>
            </w:r>
          </w:p>
        </w:tc>
      </w:tr>
      <w:tr w:rsidR="003576FD" w:rsidRPr="006D667F" w14:paraId="747B09C9"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239072C0"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Materiály restaurování </w:t>
            </w:r>
          </w:p>
        </w:tc>
        <w:tc>
          <w:tcPr>
            <w:tcW w:w="3779" w:type="dxa"/>
            <w:tcBorders>
              <w:top w:val="single" w:sz="4" w:space="0" w:color="000000"/>
              <w:left w:val="single" w:sz="4" w:space="0" w:color="000000"/>
              <w:bottom w:val="single" w:sz="4" w:space="0" w:color="000000"/>
              <w:right w:val="single" w:sz="4" w:space="0" w:color="000000"/>
            </w:tcBorders>
          </w:tcPr>
          <w:p w14:paraId="778EEB3D"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Konsolidace+ čištění </w:t>
            </w:r>
          </w:p>
        </w:tc>
        <w:tc>
          <w:tcPr>
            <w:tcW w:w="3022" w:type="dxa"/>
            <w:tcBorders>
              <w:top w:val="single" w:sz="4" w:space="0" w:color="000000"/>
              <w:left w:val="single" w:sz="4" w:space="0" w:color="000000"/>
              <w:bottom w:val="single" w:sz="4" w:space="0" w:color="000000"/>
              <w:right w:val="single" w:sz="4" w:space="0" w:color="000000"/>
            </w:tcBorders>
          </w:tcPr>
          <w:p w14:paraId="40E38BE8"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5000 </w:t>
            </w:r>
          </w:p>
        </w:tc>
      </w:tr>
      <w:tr w:rsidR="003576FD" w:rsidRPr="006D667F" w14:paraId="2ED580CF"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2F33614D"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Překližka </w:t>
            </w:r>
          </w:p>
        </w:tc>
        <w:tc>
          <w:tcPr>
            <w:tcW w:w="3779" w:type="dxa"/>
            <w:tcBorders>
              <w:top w:val="single" w:sz="4" w:space="0" w:color="000000"/>
              <w:left w:val="single" w:sz="4" w:space="0" w:color="000000"/>
              <w:bottom w:val="single" w:sz="4" w:space="0" w:color="000000"/>
              <w:right w:val="single" w:sz="4" w:space="0" w:color="000000"/>
            </w:tcBorders>
          </w:tcPr>
          <w:p w14:paraId="6128956C"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Vrchní díl rámu </w:t>
            </w:r>
          </w:p>
        </w:tc>
        <w:tc>
          <w:tcPr>
            <w:tcW w:w="3022" w:type="dxa"/>
            <w:tcBorders>
              <w:top w:val="single" w:sz="4" w:space="0" w:color="000000"/>
              <w:left w:val="single" w:sz="4" w:space="0" w:color="000000"/>
              <w:bottom w:val="single" w:sz="4" w:space="0" w:color="000000"/>
              <w:right w:val="single" w:sz="4" w:space="0" w:color="000000"/>
            </w:tcBorders>
          </w:tcPr>
          <w:p w14:paraId="6CF930E4"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3000 </w:t>
            </w:r>
          </w:p>
        </w:tc>
      </w:tr>
      <w:tr w:rsidR="003576FD" w:rsidRPr="006D667F" w14:paraId="667DF548"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4FBB40EB" w14:textId="77777777" w:rsidR="003576FD" w:rsidRPr="006D667F" w:rsidRDefault="003576FD" w:rsidP="00E922F4">
            <w:pPr>
              <w:spacing w:line="259" w:lineRule="auto"/>
              <w:ind w:left="2"/>
              <w:jc w:val="both"/>
              <w:rPr>
                <w:rFonts w:cstheme="minorHAnsi"/>
                <w:sz w:val="22"/>
                <w:szCs w:val="22"/>
              </w:rPr>
            </w:pPr>
            <w:proofErr w:type="spellStart"/>
            <w:r w:rsidRPr="006D667F">
              <w:rPr>
                <w:rFonts w:cstheme="minorHAnsi"/>
                <w:color w:val="000000"/>
                <w:sz w:val="22"/>
                <w:szCs w:val="22"/>
              </w:rPr>
              <w:t>Lab</w:t>
            </w:r>
            <w:proofErr w:type="spellEnd"/>
            <w:r w:rsidRPr="006D667F">
              <w:rPr>
                <w:rFonts w:cstheme="minorHAnsi"/>
                <w:color w:val="000000"/>
                <w:sz w:val="22"/>
                <w:szCs w:val="22"/>
              </w:rPr>
              <w:t xml:space="preserve">. průzkum </w:t>
            </w:r>
          </w:p>
        </w:tc>
        <w:tc>
          <w:tcPr>
            <w:tcW w:w="3779" w:type="dxa"/>
            <w:tcBorders>
              <w:top w:val="single" w:sz="4" w:space="0" w:color="000000"/>
              <w:left w:val="single" w:sz="4" w:space="0" w:color="000000"/>
              <w:bottom w:val="single" w:sz="4" w:space="0" w:color="000000"/>
              <w:right w:val="single" w:sz="4" w:space="0" w:color="000000"/>
            </w:tcBorders>
          </w:tcPr>
          <w:p w14:paraId="5DB6484B"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2 vzorky </w:t>
            </w:r>
          </w:p>
        </w:tc>
        <w:tc>
          <w:tcPr>
            <w:tcW w:w="3022" w:type="dxa"/>
            <w:tcBorders>
              <w:top w:val="single" w:sz="4" w:space="0" w:color="000000"/>
              <w:left w:val="single" w:sz="4" w:space="0" w:color="000000"/>
              <w:bottom w:val="single" w:sz="4" w:space="0" w:color="000000"/>
              <w:right w:val="single" w:sz="4" w:space="0" w:color="000000"/>
            </w:tcBorders>
          </w:tcPr>
          <w:p w14:paraId="350045AE"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 </w:t>
            </w:r>
          </w:p>
        </w:tc>
      </w:tr>
      <w:tr w:rsidR="003576FD" w:rsidRPr="006D667F" w14:paraId="77058423"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0937B987"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XRF </w:t>
            </w:r>
          </w:p>
        </w:tc>
        <w:tc>
          <w:tcPr>
            <w:tcW w:w="3779" w:type="dxa"/>
            <w:tcBorders>
              <w:top w:val="single" w:sz="4" w:space="0" w:color="000000"/>
              <w:left w:val="single" w:sz="4" w:space="0" w:color="000000"/>
              <w:bottom w:val="single" w:sz="4" w:space="0" w:color="000000"/>
              <w:right w:val="single" w:sz="4" w:space="0" w:color="000000"/>
            </w:tcBorders>
          </w:tcPr>
          <w:p w14:paraId="39D538E0"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Neinvazivní průzkum chemický </w:t>
            </w:r>
          </w:p>
        </w:tc>
        <w:tc>
          <w:tcPr>
            <w:tcW w:w="3022" w:type="dxa"/>
            <w:tcBorders>
              <w:top w:val="single" w:sz="4" w:space="0" w:color="000000"/>
              <w:left w:val="single" w:sz="4" w:space="0" w:color="000000"/>
              <w:bottom w:val="single" w:sz="4" w:space="0" w:color="000000"/>
              <w:right w:val="single" w:sz="4" w:space="0" w:color="000000"/>
            </w:tcBorders>
          </w:tcPr>
          <w:p w14:paraId="43F3B221"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 </w:t>
            </w:r>
          </w:p>
        </w:tc>
      </w:tr>
      <w:tr w:rsidR="003576FD" w:rsidRPr="006D667F" w14:paraId="62F8E625"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29AB1EFD"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Neinvazivní průzkum </w:t>
            </w:r>
          </w:p>
        </w:tc>
        <w:tc>
          <w:tcPr>
            <w:tcW w:w="3779" w:type="dxa"/>
            <w:tcBorders>
              <w:top w:val="single" w:sz="4" w:space="0" w:color="000000"/>
              <w:left w:val="single" w:sz="4" w:space="0" w:color="000000"/>
              <w:bottom w:val="single" w:sz="4" w:space="0" w:color="000000"/>
              <w:right w:val="single" w:sz="4" w:space="0" w:color="000000"/>
            </w:tcBorders>
          </w:tcPr>
          <w:p w14:paraId="24D09585"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RTG, IR, UV – falešné barevnosti </w:t>
            </w:r>
          </w:p>
        </w:tc>
        <w:tc>
          <w:tcPr>
            <w:tcW w:w="3022" w:type="dxa"/>
            <w:tcBorders>
              <w:top w:val="single" w:sz="4" w:space="0" w:color="000000"/>
              <w:left w:val="single" w:sz="4" w:space="0" w:color="000000"/>
              <w:bottom w:val="single" w:sz="4" w:space="0" w:color="000000"/>
              <w:right w:val="single" w:sz="4" w:space="0" w:color="000000"/>
            </w:tcBorders>
          </w:tcPr>
          <w:p w14:paraId="7104DF56"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2000 </w:t>
            </w:r>
          </w:p>
        </w:tc>
      </w:tr>
      <w:tr w:rsidR="003576FD" w:rsidRPr="006D667F" w14:paraId="32494DF6" w14:textId="77777777" w:rsidTr="006C7766">
        <w:trPr>
          <w:trHeight w:val="281"/>
        </w:trPr>
        <w:tc>
          <w:tcPr>
            <w:tcW w:w="2263" w:type="dxa"/>
            <w:tcBorders>
              <w:top w:val="single" w:sz="4" w:space="0" w:color="000000"/>
              <w:left w:val="single" w:sz="4" w:space="0" w:color="000000"/>
              <w:bottom w:val="single" w:sz="4" w:space="0" w:color="000000"/>
              <w:right w:val="single" w:sz="4" w:space="0" w:color="000000"/>
            </w:tcBorders>
          </w:tcPr>
          <w:p w14:paraId="01A1F5AF"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Zpráva tisk </w:t>
            </w:r>
          </w:p>
        </w:tc>
        <w:tc>
          <w:tcPr>
            <w:tcW w:w="3779" w:type="dxa"/>
            <w:tcBorders>
              <w:top w:val="single" w:sz="4" w:space="0" w:color="000000"/>
              <w:left w:val="single" w:sz="4" w:space="0" w:color="000000"/>
              <w:bottom w:val="single" w:sz="4" w:space="0" w:color="000000"/>
              <w:right w:val="single" w:sz="4" w:space="0" w:color="000000"/>
            </w:tcBorders>
          </w:tcPr>
          <w:p w14:paraId="3D5ADEB1"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2x </w:t>
            </w:r>
          </w:p>
        </w:tc>
        <w:tc>
          <w:tcPr>
            <w:tcW w:w="3022" w:type="dxa"/>
            <w:tcBorders>
              <w:top w:val="single" w:sz="4" w:space="0" w:color="000000"/>
              <w:left w:val="single" w:sz="4" w:space="0" w:color="000000"/>
              <w:bottom w:val="single" w:sz="4" w:space="0" w:color="000000"/>
              <w:right w:val="single" w:sz="4" w:space="0" w:color="000000"/>
            </w:tcBorders>
          </w:tcPr>
          <w:p w14:paraId="621DF4E8"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4000 </w:t>
            </w:r>
          </w:p>
        </w:tc>
      </w:tr>
      <w:tr w:rsidR="003576FD" w:rsidRPr="006D667F" w14:paraId="7A62AF4E" w14:textId="77777777" w:rsidTr="006C7766">
        <w:trPr>
          <w:trHeight w:val="545"/>
        </w:trPr>
        <w:tc>
          <w:tcPr>
            <w:tcW w:w="2263" w:type="dxa"/>
            <w:tcBorders>
              <w:top w:val="single" w:sz="4" w:space="0" w:color="000000"/>
              <w:left w:val="single" w:sz="4" w:space="0" w:color="000000"/>
              <w:bottom w:val="single" w:sz="4" w:space="0" w:color="000000"/>
              <w:right w:val="single" w:sz="4" w:space="0" w:color="000000"/>
            </w:tcBorders>
          </w:tcPr>
          <w:p w14:paraId="41409C80" w14:textId="48A737F4"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režie AVU</w:t>
            </w:r>
          </w:p>
        </w:tc>
        <w:tc>
          <w:tcPr>
            <w:tcW w:w="3779" w:type="dxa"/>
            <w:tcBorders>
              <w:top w:val="single" w:sz="4" w:space="0" w:color="000000"/>
              <w:left w:val="single" w:sz="4" w:space="0" w:color="000000"/>
              <w:bottom w:val="single" w:sz="4" w:space="0" w:color="000000"/>
              <w:right w:val="single" w:sz="4" w:space="0" w:color="000000"/>
            </w:tcBorders>
          </w:tcPr>
          <w:p w14:paraId="66C0B4F0" w14:textId="3ECE4AC8" w:rsidR="003576FD" w:rsidRPr="006D667F" w:rsidRDefault="003576FD" w:rsidP="00E922F4">
            <w:pPr>
              <w:spacing w:line="259" w:lineRule="auto"/>
              <w:jc w:val="both"/>
              <w:rPr>
                <w:rFonts w:cstheme="minorHAnsi"/>
                <w:sz w:val="22"/>
                <w:szCs w:val="22"/>
              </w:rPr>
            </w:pPr>
          </w:p>
        </w:tc>
        <w:tc>
          <w:tcPr>
            <w:tcW w:w="3022" w:type="dxa"/>
            <w:tcBorders>
              <w:top w:val="single" w:sz="4" w:space="0" w:color="000000"/>
              <w:left w:val="single" w:sz="4" w:space="0" w:color="000000"/>
              <w:bottom w:val="single" w:sz="4" w:space="0" w:color="000000"/>
              <w:right w:val="single" w:sz="4" w:space="0" w:color="000000"/>
            </w:tcBorders>
          </w:tcPr>
          <w:p w14:paraId="09EA3E3F"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5343,4 </w:t>
            </w:r>
          </w:p>
        </w:tc>
      </w:tr>
      <w:tr w:rsidR="003576FD" w:rsidRPr="006D667F" w14:paraId="250455FB" w14:textId="77777777" w:rsidTr="006C7766">
        <w:trPr>
          <w:trHeight w:val="281"/>
        </w:trPr>
        <w:tc>
          <w:tcPr>
            <w:tcW w:w="2263" w:type="dxa"/>
            <w:tcBorders>
              <w:top w:val="single" w:sz="4" w:space="0" w:color="000000"/>
              <w:left w:val="single" w:sz="4" w:space="0" w:color="000000"/>
              <w:bottom w:val="single" w:sz="4" w:space="0" w:color="000000"/>
              <w:right w:val="single" w:sz="4" w:space="0" w:color="000000"/>
            </w:tcBorders>
          </w:tcPr>
          <w:p w14:paraId="36EC3AEC"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Celková cena bez DPH </w:t>
            </w:r>
          </w:p>
        </w:tc>
        <w:tc>
          <w:tcPr>
            <w:tcW w:w="3779" w:type="dxa"/>
            <w:tcBorders>
              <w:top w:val="single" w:sz="4" w:space="0" w:color="000000"/>
              <w:left w:val="single" w:sz="4" w:space="0" w:color="000000"/>
              <w:bottom w:val="single" w:sz="4" w:space="0" w:color="000000"/>
              <w:right w:val="single" w:sz="4" w:space="0" w:color="000000"/>
            </w:tcBorders>
          </w:tcPr>
          <w:p w14:paraId="1F9D45AE"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6F86E4CC"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34 332,9 </w:t>
            </w:r>
          </w:p>
        </w:tc>
      </w:tr>
      <w:tr w:rsidR="003576FD" w:rsidRPr="006D667F" w14:paraId="6E6AEFC5" w14:textId="77777777" w:rsidTr="006C7766">
        <w:trPr>
          <w:trHeight w:val="278"/>
        </w:trPr>
        <w:tc>
          <w:tcPr>
            <w:tcW w:w="2263" w:type="dxa"/>
            <w:tcBorders>
              <w:top w:val="single" w:sz="4" w:space="0" w:color="000000"/>
              <w:left w:val="single" w:sz="4" w:space="0" w:color="000000"/>
              <w:bottom w:val="single" w:sz="4" w:space="0" w:color="000000"/>
              <w:right w:val="single" w:sz="4" w:space="0" w:color="000000"/>
            </w:tcBorders>
          </w:tcPr>
          <w:p w14:paraId="32633901" w14:textId="77777777" w:rsidR="003576FD" w:rsidRPr="006D667F" w:rsidRDefault="003576FD" w:rsidP="00E922F4">
            <w:pPr>
              <w:spacing w:line="259" w:lineRule="auto"/>
              <w:ind w:left="2"/>
              <w:jc w:val="both"/>
              <w:rPr>
                <w:rFonts w:cstheme="minorHAnsi"/>
                <w:sz w:val="22"/>
                <w:szCs w:val="22"/>
              </w:rPr>
            </w:pPr>
            <w:r w:rsidRPr="006D667F">
              <w:rPr>
                <w:rFonts w:cstheme="minorHAnsi"/>
                <w:color w:val="000000"/>
                <w:sz w:val="22"/>
                <w:szCs w:val="22"/>
              </w:rPr>
              <w:t xml:space="preserve">Cena včetně DPH </w:t>
            </w:r>
            <w:proofErr w:type="gramStart"/>
            <w:r w:rsidRPr="006D667F">
              <w:rPr>
                <w:rFonts w:cstheme="minorHAnsi"/>
                <w:color w:val="000000"/>
                <w:sz w:val="22"/>
                <w:szCs w:val="22"/>
              </w:rPr>
              <w:t>21%</w:t>
            </w:r>
            <w:proofErr w:type="gramEnd"/>
            <w:r w:rsidRPr="006D667F">
              <w:rPr>
                <w:rFonts w:cstheme="minorHAnsi"/>
                <w:color w:val="000000"/>
                <w:sz w:val="22"/>
                <w:szCs w:val="22"/>
              </w:rPr>
              <w:t xml:space="preserve"> </w:t>
            </w:r>
          </w:p>
        </w:tc>
        <w:tc>
          <w:tcPr>
            <w:tcW w:w="3779" w:type="dxa"/>
            <w:tcBorders>
              <w:top w:val="single" w:sz="4" w:space="0" w:color="000000"/>
              <w:left w:val="single" w:sz="4" w:space="0" w:color="000000"/>
              <w:bottom w:val="single" w:sz="4" w:space="0" w:color="000000"/>
              <w:right w:val="single" w:sz="4" w:space="0" w:color="000000"/>
            </w:tcBorders>
          </w:tcPr>
          <w:p w14:paraId="238EA565" w14:textId="77777777" w:rsidR="003576FD" w:rsidRPr="006D667F" w:rsidRDefault="003576FD" w:rsidP="00E922F4">
            <w:pPr>
              <w:spacing w:line="259" w:lineRule="auto"/>
              <w:jc w:val="both"/>
              <w:rPr>
                <w:rFonts w:cstheme="minorHAnsi"/>
                <w:sz w:val="22"/>
                <w:szCs w:val="22"/>
              </w:rPr>
            </w:pPr>
            <w:r w:rsidRPr="006D667F">
              <w:rPr>
                <w:rFonts w:cstheme="minorHAnsi"/>
                <w:color w:val="000000"/>
                <w:sz w:val="22"/>
                <w:szCs w:val="22"/>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26BD8DA" w14:textId="77777777" w:rsidR="003576FD" w:rsidRPr="006D667F" w:rsidRDefault="003576FD" w:rsidP="00E922F4">
            <w:pPr>
              <w:spacing w:line="259" w:lineRule="auto"/>
              <w:ind w:left="2"/>
              <w:jc w:val="both"/>
              <w:rPr>
                <w:rFonts w:cstheme="minorHAnsi"/>
                <w:sz w:val="22"/>
                <w:szCs w:val="22"/>
              </w:rPr>
            </w:pPr>
            <w:r w:rsidRPr="006D667F">
              <w:rPr>
                <w:rFonts w:cstheme="minorHAnsi"/>
                <w:b/>
                <w:color w:val="000000"/>
                <w:sz w:val="22"/>
                <w:szCs w:val="22"/>
              </w:rPr>
              <w:t xml:space="preserve">41 542,8,- </w:t>
            </w:r>
          </w:p>
        </w:tc>
      </w:tr>
    </w:tbl>
    <w:p w14:paraId="177D4AD6" w14:textId="77777777" w:rsidR="003576FD" w:rsidRPr="006D667F" w:rsidRDefault="003576FD" w:rsidP="00E922F4">
      <w:pPr>
        <w:spacing w:after="160" w:line="259" w:lineRule="auto"/>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 </w:t>
      </w:r>
    </w:p>
    <w:p w14:paraId="3CACA75E" w14:textId="77777777" w:rsidR="003576FD" w:rsidRPr="006D667F" w:rsidRDefault="003576FD" w:rsidP="00E922F4">
      <w:pPr>
        <w:spacing w:after="160" w:line="259" w:lineRule="auto"/>
        <w:ind w:left="-5"/>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Cena zahraňuje restaurátorský průzkum, laboratorní průzkum, </w:t>
      </w:r>
      <w:proofErr w:type="gramStart"/>
      <w:r w:rsidRPr="006D667F">
        <w:rPr>
          <w:rFonts w:asciiTheme="minorHAnsi" w:hAnsiTheme="minorHAnsi" w:cstheme="minorHAnsi"/>
          <w:color w:val="000000"/>
          <w:sz w:val="22"/>
          <w:szCs w:val="22"/>
        </w:rPr>
        <w:t>konservaci</w:t>
      </w:r>
      <w:proofErr w:type="gramEnd"/>
      <w:r w:rsidRPr="006D667F">
        <w:rPr>
          <w:rFonts w:asciiTheme="minorHAnsi" w:hAnsiTheme="minorHAnsi" w:cstheme="minorHAnsi"/>
          <w:color w:val="000000"/>
          <w:sz w:val="22"/>
          <w:szCs w:val="22"/>
        </w:rPr>
        <w:t xml:space="preserve"> a vyhotovení ochranného krytu  </w:t>
      </w:r>
    </w:p>
    <w:p w14:paraId="469DA0C2" w14:textId="77777777" w:rsidR="003576FD" w:rsidRPr="006D667F" w:rsidRDefault="003576FD" w:rsidP="00E922F4">
      <w:pPr>
        <w:spacing w:after="160" w:line="259" w:lineRule="auto"/>
        <w:ind w:left="-5"/>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(futrálu pro deponování díla) a adjustaci. </w:t>
      </w:r>
    </w:p>
    <w:p w14:paraId="282D03A0" w14:textId="77777777" w:rsidR="003576FD" w:rsidRPr="006D667F" w:rsidRDefault="003576FD" w:rsidP="00E922F4">
      <w:pPr>
        <w:spacing w:after="160" w:line="259" w:lineRule="auto"/>
        <w:ind w:left="-5"/>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Uvedené cena je pouze za režijní náklady a materiál. </w:t>
      </w:r>
    </w:p>
    <w:p w14:paraId="61F0E019" w14:textId="77777777" w:rsidR="003576FD" w:rsidRPr="006D667F" w:rsidRDefault="003576FD" w:rsidP="00E922F4">
      <w:pPr>
        <w:spacing w:after="160" w:line="259" w:lineRule="auto"/>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 </w:t>
      </w:r>
    </w:p>
    <w:p w14:paraId="70D20A27" w14:textId="77777777" w:rsidR="003576FD" w:rsidRPr="006D667F" w:rsidRDefault="003576FD" w:rsidP="00E922F4">
      <w:pPr>
        <w:spacing w:after="160" w:line="259" w:lineRule="auto"/>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  </w:t>
      </w:r>
    </w:p>
    <w:p w14:paraId="44DC69A9" w14:textId="77777777" w:rsidR="003576FD" w:rsidRPr="006D667F" w:rsidRDefault="003576FD" w:rsidP="00E922F4">
      <w:pPr>
        <w:spacing w:after="160" w:line="259" w:lineRule="auto"/>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  </w:t>
      </w:r>
    </w:p>
    <w:p w14:paraId="56CE5D06" w14:textId="77777777" w:rsidR="003576FD" w:rsidRPr="006D667F" w:rsidRDefault="003576FD" w:rsidP="00E922F4">
      <w:pPr>
        <w:spacing w:after="160" w:line="259" w:lineRule="auto"/>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 </w:t>
      </w:r>
    </w:p>
    <w:p w14:paraId="45D386D9" w14:textId="77777777" w:rsidR="003576FD" w:rsidRPr="006D667F" w:rsidRDefault="003576FD" w:rsidP="00E922F4">
      <w:pPr>
        <w:spacing w:after="162" w:line="259" w:lineRule="auto"/>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 </w:t>
      </w:r>
    </w:p>
    <w:p w14:paraId="5EE8FA3D" w14:textId="77777777" w:rsidR="003576FD" w:rsidRPr="006D667F" w:rsidRDefault="003576FD" w:rsidP="00E922F4">
      <w:pPr>
        <w:spacing w:after="160" w:line="259" w:lineRule="auto"/>
        <w:jc w:val="both"/>
        <w:rPr>
          <w:rFonts w:asciiTheme="minorHAnsi" w:hAnsiTheme="minorHAnsi" w:cstheme="minorHAnsi"/>
          <w:sz w:val="22"/>
          <w:szCs w:val="22"/>
        </w:rPr>
      </w:pPr>
      <w:r w:rsidRPr="006D667F">
        <w:rPr>
          <w:rFonts w:asciiTheme="minorHAnsi" w:hAnsiTheme="minorHAnsi" w:cstheme="minorHAnsi"/>
          <w:color w:val="000000"/>
          <w:sz w:val="22"/>
          <w:szCs w:val="22"/>
        </w:rPr>
        <w:t xml:space="preserve">V Praze dne 20.10.20213 </w:t>
      </w:r>
    </w:p>
    <w:p w14:paraId="4F33764E" w14:textId="2B5BF9C1" w:rsidR="00DC3B4D" w:rsidRPr="006D667F" w:rsidRDefault="00DC3B4D" w:rsidP="00E922F4">
      <w:pPr>
        <w:jc w:val="both"/>
        <w:rPr>
          <w:rFonts w:asciiTheme="minorHAnsi" w:hAnsiTheme="minorHAnsi" w:cstheme="minorHAnsi"/>
          <w:b/>
          <w:sz w:val="22"/>
          <w:szCs w:val="22"/>
        </w:rPr>
      </w:pPr>
    </w:p>
    <w:sectPr w:rsidR="00DC3B4D" w:rsidRPr="006D667F" w:rsidSect="00C66C55">
      <w:headerReference w:type="default" r:id="rId10"/>
      <w:footerReference w:type="even" r:id="rId11"/>
      <w:footerReference w:type="default" r:id="rId12"/>
      <w:headerReference w:type="first" r:id="rId13"/>
      <w:pgSz w:w="11906" w:h="16838"/>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5E11" w14:textId="77777777" w:rsidR="00B71DC7" w:rsidRDefault="00B71DC7">
      <w:r>
        <w:separator/>
      </w:r>
    </w:p>
  </w:endnote>
  <w:endnote w:type="continuationSeparator" w:id="0">
    <w:p w14:paraId="01977D3B" w14:textId="77777777" w:rsidR="00B71DC7" w:rsidRDefault="00B7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7656" w14:textId="77777777" w:rsidR="00B81F09" w:rsidRDefault="008130A2" w:rsidP="00CF09D7">
    <w:pPr>
      <w:pStyle w:val="Zpat"/>
      <w:framePr w:wrap="around" w:vAnchor="text" w:hAnchor="margin" w:xAlign="center" w:y="1"/>
      <w:rPr>
        <w:rStyle w:val="slostrnky"/>
      </w:rPr>
    </w:pPr>
    <w:r>
      <w:rPr>
        <w:rStyle w:val="slostrnky"/>
      </w:rPr>
      <w:fldChar w:fldCharType="begin"/>
    </w:r>
    <w:r w:rsidR="00C66C55">
      <w:rPr>
        <w:rStyle w:val="slostrnky"/>
      </w:rPr>
      <w:instrText xml:space="preserve">PAGE  </w:instrText>
    </w:r>
    <w:r>
      <w:rPr>
        <w:rStyle w:val="slostrnky"/>
      </w:rPr>
      <w:fldChar w:fldCharType="separate"/>
    </w:r>
    <w:r w:rsidR="00C66C55">
      <w:rPr>
        <w:rStyle w:val="slostrnky"/>
        <w:noProof/>
      </w:rPr>
      <w:t>1</w:t>
    </w:r>
    <w:r>
      <w:rPr>
        <w:rStyle w:val="slostrnky"/>
      </w:rPr>
      <w:fldChar w:fldCharType="end"/>
    </w:r>
  </w:p>
  <w:p w14:paraId="4F337657" w14:textId="77777777" w:rsidR="00B81F09" w:rsidRDefault="00B81F0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7658" w14:textId="77777777" w:rsidR="00B81F09" w:rsidRDefault="008130A2" w:rsidP="009F66D3">
    <w:pPr>
      <w:pStyle w:val="Zpat"/>
      <w:framePr w:wrap="around" w:vAnchor="text" w:hAnchor="margin" w:xAlign="center" w:y="1"/>
      <w:rPr>
        <w:rStyle w:val="slostrnky"/>
      </w:rPr>
    </w:pPr>
    <w:r>
      <w:rPr>
        <w:rStyle w:val="slostrnky"/>
      </w:rPr>
      <w:fldChar w:fldCharType="begin"/>
    </w:r>
    <w:r w:rsidR="00C66C55">
      <w:rPr>
        <w:rStyle w:val="slostrnky"/>
      </w:rPr>
      <w:instrText xml:space="preserve">PAGE  </w:instrText>
    </w:r>
    <w:r>
      <w:rPr>
        <w:rStyle w:val="slostrnky"/>
      </w:rPr>
      <w:fldChar w:fldCharType="separate"/>
    </w:r>
    <w:r w:rsidR="00A716E7">
      <w:rPr>
        <w:rStyle w:val="slostrnky"/>
        <w:noProof/>
      </w:rPr>
      <w:t>9</w:t>
    </w:r>
    <w:r>
      <w:rPr>
        <w:rStyle w:val="slostrnky"/>
      </w:rPr>
      <w:fldChar w:fldCharType="end"/>
    </w:r>
  </w:p>
  <w:p w14:paraId="4F337659" w14:textId="77777777" w:rsidR="00B81F09" w:rsidRDefault="00B81F0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168A" w14:textId="77777777" w:rsidR="00B71DC7" w:rsidRDefault="00B71DC7">
      <w:r>
        <w:separator/>
      </w:r>
    </w:p>
  </w:footnote>
  <w:footnote w:type="continuationSeparator" w:id="0">
    <w:p w14:paraId="1A51C6EF" w14:textId="77777777" w:rsidR="00B71DC7" w:rsidRDefault="00B7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3F4B" w14:textId="539C419A" w:rsidR="006F6A5F" w:rsidRDefault="006F6A5F">
    <w:pPr>
      <w:pStyle w:val="Zhlav"/>
    </w:pPr>
    <w:r>
      <w:t>AVU-3999/2023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244856"/>
      <w:docPartObj>
        <w:docPartGallery w:val="Page Numbers (Top of Page)"/>
        <w:docPartUnique/>
      </w:docPartObj>
    </w:sdtPr>
    <w:sdtContent>
      <w:p w14:paraId="4F33765A" w14:textId="77777777" w:rsidR="00B81F09" w:rsidRDefault="008130A2">
        <w:pPr>
          <w:pStyle w:val="Zhlav"/>
          <w:jc w:val="right"/>
        </w:pPr>
        <w:r>
          <w:fldChar w:fldCharType="begin"/>
        </w:r>
        <w:r w:rsidR="00C66C55">
          <w:instrText>PAGE   \* MERGEFORMAT</w:instrText>
        </w:r>
        <w:r>
          <w:fldChar w:fldCharType="separate"/>
        </w:r>
        <w:r w:rsidR="00C66C55">
          <w:rPr>
            <w:noProof/>
          </w:rPr>
          <w:t>1</w:t>
        </w:r>
        <w:r>
          <w:fldChar w:fldCharType="end"/>
        </w:r>
      </w:p>
    </w:sdtContent>
  </w:sdt>
  <w:p w14:paraId="4F33765B" w14:textId="77777777" w:rsidR="00B81F09" w:rsidRDefault="00B81F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480" w:hanging="360"/>
      </w:pPr>
    </w:lvl>
  </w:abstractNum>
  <w:abstractNum w:abstractNumId="3" w15:restartNumberingAfterBreak="0">
    <w:nsid w:val="00000005"/>
    <w:multiLevelType w:val="singleLevel"/>
    <w:tmpl w:val="00000005"/>
    <w:name w:val="WW8Num16"/>
    <w:lvl w:ilvl="0">
      <w:start w:val="1"/>
      <w:numFmt w:val="decimal"/>
      <w:lvlText w:val="%1."/>
      <w:lvlJc w:val="left"/>
      <w:pPr>
        <w:tabs>
          <w:tab w:val="num" w:pos="360"/>
        </w:tabs>
        <w:ind w:left="360" w:hanging="360"/>
      </w:pPr>
      <w:rPr>
        <w:rFonts w:cs="Times New Roman"/>
      </w:rPr>
    </w:lvl>
  </w:abstractNum>
  <w:abstractNum w:abstractNumId="4" w15:restartNumberingAfterBreak="0">
    <w:nsid w:val="00000007"/>
    <w:multiLevelType w:val="singleLevel"/>
    <w:tmpl w:val="00000007"/>
    <w:name w:val="WW8Num21"/>
    <w:lvl w:ilvl="0">
      <w:start w:val="1"/>
      <w:numFmt w:val="decimal"/>
      <w:lvlText w:val="%1."/>
      <w:lvlJc w:val="left"/>
      <w:pPr>
        <w:tabs>
          <w:tab w:val="num" w:pos="360"/>
        </w:tabs>
        <w:ind w:left="360" w:hanging="360"/>
      </w:pPr>
      <w:rPr>
        <w:rFonts w:cs="Times New Roman"/>
      </w:rPr>
    </w:lvl>
  </w:abstractNum>
  <w:abstractNum w:abstractNumId="5" w15:restartNumberingAfterBreak="0">
    <w:nsid w:val="00000008"/>
    <w:multiLevelType w:val="singleLevel"/>
    <w:tmpl w:val="00000008"/>
    <w:name w:val="WW8Num24"/>
    <w:lvl w:ilvl="0">
      <w:start w:val="1"/>
      <w:numFmt w:val="decimal"/>
      <w:lvlText w:val="%1."/>
      <w:lvlJc w:val="left"/>
      <w:pPr>
        <w:tabs>
          <w:tab w:val="num" w:pos="360"/>
        </w:tabs>
        <w:ind w:left="360" w:hanging="360"/>
      </w:pPr>
      <w:rPr>
        <w:rFonts w:cs="Times New Roman"/>
      </w:rPr>
    </w:lvl>
  </w:abstractNum>
  <w:abstractNum w:abstractNumId="6" w15:restartNumberingAfterBreak="0">
    <w:nsid w:val="0000000C"/>
    <w:multiLevelType w:val="singleLevel"/>
    <w:tmpl w:val="0000000C"/>
    <w:name w:val="WW8Num40"/>
    <w:lvl w:ilvl="0">
      <w:start w:val="1"/>
      <w:numFmt w:val="decimal"/>
      <w:lvlText w:val="%1."/>
      <w:lvlJc w:val="left"/>
      <w:pPr>
        <w:tabs>
          <w:tab w:val="num" w:pos="360"/>
        </w:tabs>
        <w:ind w:left="360" w:hanging="360"/>
      </w:pPr>
      <w:rPr>
        <w:rFonts w:cs="Times New Roman"/>
        <w:b w:val="0"/>
      </w:rPr>
    </w:lvl>
  </w:abstractNum>
  <w:abstractNum w:abstractNumId="7" w15:restartNumberingAfterBreak="0">
    <w:nsid w:val="029F3F04"/>
    <w:multiLevelType w:val="hybridMultilevel"/>
    <w:tmpl w:val="3EC206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04D4626A"/>
    <w:multiLevelType w:val="singleLevel"/>
    <w:tmpl w:val="AE00D2C6"/>
    <w:lvl w:ilvl="0">
      <w:start w:val="1"/>
      <w:numFmt w:val="decimal"/>
      <w:lvlText w:val="%1."/>
      <w:lvlJc w:val="left"/>
      <w:pPr>
        <w:tabs>
          <w:tab w:val="num" w:pos="360"/>
        </w:tabs>
        <w:ind w:left="360" w:hanging="360"/>
      </w:pPr>
      <w:rPr>
        <w:rFonts w:cs="Times New Roman"/>
        <w:b w:val="0"/>
      </w:rPr>
    </w:lvl>
  </w:abstractNum>
  <w:abstractNum w:abstractNumId="9" w15:restartNumberingAfterBreak="0">
    <w:nsid w:val="07C54DA1"/>
    <w:multiLevelType w:val="hybridMultilevel"/>
    <w:tmpl w:val="7A2C64A4"/>
    <w:lvl w:ilvl="0" w:tplc="842281C8">
      <w:start w:val="1"/>
      <w:numFmt w:val="upperRoman"/>
      <w:lvlText w:val="Čl. %1."/>
      <w:lvlJc w:val="center"/>
      <w:pPr>
        <w:ind w:left="3762" w:hanging="360"/>
      </w:pPr>
      <w:rPr>
        <w:rFonts w:cs="Times New Roman" w:hint="default"/>
        <w:b/>
      </w:rPr>
    </w:lvl>
    <w:lvl w:ilvl="1" w:tplc="C7D61832">
      <w:start w:val="1"/>
      <w:numFmt w:val="decimal"/>
      <w:lvlText w:val="%2."/>
      <w:lvlJc w:val="left"/>
      <w:pPr>
        <w:tabs>
          <w:tab w:val="num" w:pos="1440"/>
        </w:tabs>
        <w:ind w:left="1440" w:hanging="360"/>
      </w:pPr>
      <w:rPr>
        <w:rFonts w:ascii="Calibri" w:hAnsi="Calibri" w:cs="Times New Roman" w:hint="default"/>
        <w:b w:val="0"/>
        <w:sz w:val="24"/>
        <w:szCs w:val="24"/>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8B1119A"/>
    <w:multiLevelType w:val="singleLevel"/>
    <w:tmpl w:val="AE00D2C6"/>
    <w:lvl w:ilvl="0">
      <w:start w:val="1"/>
      <w:numFmt w:val="decimal"/>
      <w:lvlText w:val="%1."/>
      <w:lvlJc w:val="left"/>
      <w:pPr>
        <w:tabs>
          <w:tab w:val="num" w:pos="360"/>
        </w:tabs>
        <w:ind w:left="360" w:hanging="360"/>
      </w:pPr>
      <w:rPr>
        <w:rFonts w:cs="Times New Roman"/>
        <w:b w:val="0"/>
      </w:rPr>
    </w:lvl>
  </w:abstractNum>
  <w:abstractNum w:abstractNumId="11" w15:restartNumberingAfterBreak="0">
    <w:nsid w:val="0E587CF9"/>
    <w:multiLevelType w:val="hybridMultilevel"/>
    <w:tmpl w:val="4C82A67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2946E81"/>
    <w:multiLevelType w:val="hybridMultilevel"/>
    <w:tmpl w:val="31480908"/>
    <w:lvl w:ilvl="0" w:tplc="B3C87A3E">
      <w:start w:val="1"/>
      <w:numFmt w:val="upp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9A50533"/>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4" w15:restartNumberingAfterBreak="0">
    <w:nsid w:val="1C523776"/>
    <w:multiLevelType w:val="multilevel"/>
    <w:tmpl w:val="AFF24F5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pStyle w:val="odstavec"/>
      <w:lvlText w:val="%4."/>
      <w:lvlJc w:val="left"/>
      <w:pPr>
        <w:tabs>
          <w:tab w:val="num" w:pos="360"/>
        </w:tabs>
        <w:ind w:left="360" w:hanging="360"/>
      </w:pPr>
      <w:rPr>
        <w:rFonts w:asciiTheme="minorHAnsi" w:hAnsiTheme="minorHAnsi"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5" w15:restartNumberingAfterBreak="0">
    <w:nsid w:val="1CC73E92"/>
    <w:multiLevelType w:val="hybridMultilevel"/>
    <w:tmpl w:val="118A45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10746B1"/>
    <w:multiLevelType w:val="singleLevel"/>
    <w:tmpl w:val="AE00D2C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24283E7D"/>
    <w:multiLevelType w:val="hybridMultilevel"/>
    <w:tmpl w:val="CAF6B3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28BD044A"/>
    <w:multiLevelType w:val="hybridMultilevel"/>
    <w:tmpl w:val="1F3A7118"/>
    <w:lvl w:ilvl="0" w:tplc="65EEBFD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36AB7020"/>
    <w:multiLevelType w:val="singleLevel"/>
    <w:tmpl w:val="AE00D2C6"/>
    <w:lvl w:ilvl="0">
      <w:start w:val="1"/>
      <w:numFmt w:val="decimal"/>
      <w:lvlText w:val="%1."/>
      <w:lvlJc w:val="left"/>
      <w:pPr>
        <w:tabs>
          <w:tab w:val="num" w:pos="360"/>
        </w:tabs>
        <w:ind w:left="360" w:hanging="360"/>
      </w:pPr>
      <w:rPr>
        <w:rFonts w:cs="Times New Roman"/>
        <w:b w:val="0"/>
      </w:rPr>
    </w:lvl>
  </w:abstractNum>
  <w:abstractNum w:abstractNumId="21" w15:restartNumberingAfterBreak="0">
    <w:nsid w:val="381B1305"/>
    <w:multiLevelType w:val="hybridMultilevel"/>
    <w:tmpl w:val="671E87B6"/>
    <w:lvl w:ilvl="0" w:tplc="B1520C68">
      <w:start w:val="1"/>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B83177"/>
    <w:multiLevelType w:val="hybridMultilevel"/>
    <w:tmpl w:val="DED4EBC0"/>
    <w:lvl w:ilvl="0" w:tplc="00000005">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F93819"/>
    <w:multiLevelType w:val="hybridMultilevel"/>
    <w:tmpl w:val="2124DFC4"/>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B21731"/>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49F92686"/>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52CF1CAB"/>
    <w:multiLevelType w:val="hybridMultilevel"/>
    <w:tmpl w:val="D2D01B66"/>
    <w:lvl w:ilvl="0" w:tplc="59C66092">
      <w:start w:val="1"/>
      <w:numFmt w:val="bullet"/>
      <w:pStyle w:val="Style1Char"/>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27" w15:restartNumberingAfterBreak="0">
    <w:nsid w:val="58644FC1"/>
    <w:multiLevelType w:val="hybridMultilevel"/>
    <w:tmpl w:val="CBAC37E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8" w15:restartNumberingAfterBreak="0">
    <w:nsid w:val="5AE25FB8"/>
    <w:multiLevelType w:val="singleLevel"/>
    <w:tmpl w:val="00000005"/>
    <w:lvl w:ilvl="0">
      <w:start w:val="1"/>
      <w:numFmt w:val="decimal"/>
      <w:lvlText w:val="%1."/>
      <w:lvlJc w:val="left"/>
      <w:pPr>
        <w:tabs>
          <w:tab w:val="num" w:pos="360"/>
        </w:tabs>
        <w:ind w:left="360" w:hanging="360"/>
      </w:pPr>
      <w:rPr>
        <w:rFonts w:cs="Times New Roman"/>
      </w:rPr>
    </w:lvl>
  </w:abstractNum>
  <w:abstractNum w:abstractNumId="29" w15:restartNumberingAfterBreak="0">
    <w:nsid w:val="5B7E3335"/>
    <w:multiLevelType w:val="singleLevel"/>
    <w:tmpl w:val="946C9AB4"/>
    <w:lvl w:ilvl="0">
      <w:start w:val="1"/>
      <w:numFmt w:val="decimal"/>
      <w:lvlText w:val="%1."/>
      <w:lvlJc w:val="left"/>
      <w:pPr>
        <w:tabs>
          <w:tab w:val="num" w:pos="360"/>
        </w:tabs>
        <w:ind w:left="360" w:hanging="360"/>
      </w:pPr>
      <w:rPr>
        <w:b w:val="0"/>
      </w:rPr>
    </w:lvl>
  </w:abstractNum>
  <w:abstractNum w:abstractNumId="30" w15:restartNumberingAfterBreak="0">
    <w:nsid w:val="62936500"/>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B875B6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2"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3" w15:restartNumberingAfterBreak="0">
    <w:nsid w:val="73C23319"/>
    <w:multiLevelType w:val="hybridMultilevel"/>
    <w:tmpl w:val="3EC206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6254E07"/>
    <w:multiLevelType w:val="hybridMultilevel"/>
    <w:tmpl w:val="3EC206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94A59AA"/>
    <w:multiLevelType w:val="singleLevel"/>
    <w:tmpl w:val="00000005"/>
    <w:lvl w:ilvl="0">
      <w:start w:val="1"/>
      <w:numFmt w:val="decimal"/>
      <w:lvlText w:val="%1."/>
      <w:lvlJc w:val="left"/>
      <w:pPr>
        <w:tabs>
          <w:tab w:val="num" w:pos="360"/>
        </w:tabs>
        <w:ind w:left="360" w:hanging="360"/>
      </w:pPr>
      <w:rPr>
        <w:rFonts w:cs="Times New Roman"/>
      </w:rPr>
    </w:lvl>
  </w:abstractNum>
  <w:num w:numId="1" w16cid:durableId="1024015760">
    <w:abstractNumId w:val="26"/>
  </w:num>
  <w:num w:numId="2" w16cid:durableId="1204441017">
    <w:abstractNumId w:val="14"/>
  </w:num>
  <w:num w:numId="3" w16cid:durableId="834611589">
    <w:abstractNumId w:val="26"/>
  </w:num>
  <w:num w:numId="4" w16cid:durableId="892273768">
    <w:abstractNumId w:val="14"/>
  </w:num>
  <w:num w:numId="5" w16cid:durableId="859245612">
    <w:abstractNumId w:val="30"/>
  </w:num>
  <w:num w:numId="6" w16cid:durableId="570581525">
    <w:abstractNumId w:val="29"/>
  </w:num>
  <w:num w:numId="7" w16cid:durableId="585726394">
    <w:abstractNumId w:val="17"/>
  </w:num>
  <w:num w:numId="8" w16cid:durableId="853347046">
    <w:abstractNumId w:val="11"/>
  </w:num>
  <w:num w:numId="9" w16cid:durableId="1969507132">
    <w:abstractNumId w:val="20"/>
  </w:num>
  <w:num w:numId="10" w16cid:durableId="519667176">
    <w:abstractNumId w:val="31"/>
  </w:num>
  <w:num w:numId="11" w16cid:durableId="2064324677">
    <w:abstractNumId w:val="10"/>
  </w:num>
  <w:num w:numId="12" w16cid:durableId="48069793">
    <w:abstractNumId w:val="34"/>
  </w:num>
  <w:num w:numId="13" w16cid:durableId="1745226276">
    <w:abstractNumId w:val="21"/>
  </w:num>
  <w:num w:numId="14" w16cid:durableId="1212577840">
    <w:abstractNumId w:val="24"/>
  </w:num>
  <w:num w:numId="15" w16cid:durableId="1549302017">
    <w:abstractNumId w:val="18"/>
  </w:num>
  <w:num w:numId="16" w16cid:durableId="666832547">
    <w:abstractNumId w:val="9"/>
  </w:num>
  <w:num w:numId="17" w16cid:durableId="92823587">
    <w:abstractNumId w:val="1"/>
  </w:num>
  <w:num w:numId="18" w16cid:durableId="1762990643">
    <w:abstractNumId w:val="6"/>
  </w:num>
  <w:num w:numId="19" w16cid:durableId="1987002707">
    <w:abstractNumId w:val="4"/>
  </w:num>
  <w:num w:numId="20" w16cid:durableId="397477057">
    <w:abstractNumId w:val="5"/>
  </w:num>
  <w:num w:numId="21" w16cid:durableId="901408338">
    <w:abstractNumId w:val="3"/>
  </w:num>
  <w:num w:numId="22" w16cid:durableId="1357269303">
    <w:abstractNumId w:val="23"/>
  </w:num>
  <w:num w:numId="23" w16cid:durableId="2092043166">
    <w:abstractNumId w:val="25"/>
  </w:num>
  <w:num w:numId="24" w16cid:durableId="767508042">
    <w:abstractNumId w:val="13"/>
  </w:num>
  <w:num w:numId="25" w16cid:durableId="1427536582">
    <w:abstractNumId w:val="28"/>
  </w:num>
  <w:num w:numId="26" w16cid:durableId="246234092">
    <w:abstractNumId w:val="35"/>
  </w:num>
  <w:num w:numId="27" w16cid:durableId="1848708217">
    <w:abstractNumId w:val="32"/>
  </w:num>
  <w:num w:numId="28" w16cid:durableId="2004578119">
    <w:abstractNumId w:val="22"/>
  </w:num>
  <w:num w:numId="29" w16cid:durableId="82455977">
    <w:abstractNumId w:val="7"/>
  </w:num>
  <w:num w:numId="30" w16cid:durableId="1840534328">
    <w:abstractNumId w:val="33"/>
  </w:num>
  <w:num w:numId="31" w16cid:durableId="756948862">
    <w:abstractNumId w:val="12"/>
  </w:num>
  <w:num w:numId="32" w16cid:durableId="2068216271">
    <w:abstractNumId w:val="8"/>
  </w:num>
  <w:num w:numId="33" w16cid:durableId="375011083">
    <w:abstractNumId w:val="16"/>
  </w:num>
  <w:num w:numId="34" w16cid:durableId="949900483">
    <w:abstractNumId w:val="0"/>
  </w:num>
  <w:num w:numId="35" w16cid:durableId="1756970171">
    <w:abstractNumId w:val="2"/>
  </w:num>
  <w:num w:numId="36" w16cid:durableId="1498762926">
    <w:abstractNumId w:val="27"/>
  </w:num>
  <w:num w:numId="37" w16cid:durableId="1221476414">
    <w:abstractNumId w:val="15"/>
  </w:num>
  <w:num w:numId="38" w16cid:durableId="38555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C9"/>
    <w:rsid w:val="00014134"/>
    <w:rsid w:val="00025684"/>
    <w:rsid w:val="00025ED9"/>
    <w:rsid w:val="00054EE5"/>
    <w:rsid w:val="0006162D"/>
    <w:rsid w:val="00062FDC"/>
    <w:rsid w:val="0009184A"/>
    <w:rsid w:val="00092775"/>
    <w:rsid w:val="000A47B8"/>
    <w:rsid w:val="000D56E7"/>
    <w:rsid w:val="000D72F4"/>
    <w:rsid w:val="000E3278"/>
    <w:rsid w:val="000E3C05"/>
    <w:rsid w:val="00111AC7"/>
    <w:rsid w:val="00117B95"/>
    <w:rsid w:val="00135E0B"/>
    <w:rsid w:val="00141EFE"/>
    <w:rsid w:val="00164E28"/>
    <w:rsid w:val="0019048F"/>
    <w:rsid w:val="00196AB3"/>
    <w:rsid w:val="001A3F69"/>
    <w:rsid w:val="001C7112"/>
    <w:rsid w:val="0020735B"/>
    <w:rsid w:val="00286047"/>
    <w:rsid w:val="002A2BD7"/>
    <w:rsid w:val="002B0AE6"/>
    <w:rsid w:val="002B7E9B"/>
    <w:rsid w:val="002C1862"/>
    <w:rsid w:val="002D200D"/>
    <w:rsid w:val="002E3B2A"/>
    <w:rsid w:val="00300891"/>
    <w:rsid w:val="0034174B"/>
    <w:rsid w:val="00353CD3"/>
    <w:rsid w:val="003576FD"/>
    <w:rsid w:val="003A27B2"/>
    <w:rsid w:val="003C1138"/>
    <w:rsid w:val="003D44C6"/>
    <w:rsid w:val="0041308B"/>
    <w:rsid w:val="004131C0"/>
    <w:rsid w:val="0042331D"/>
    <w:rsid w:val="00446D60"/>
    <w:rsid w:val="00471CC9"/>
    <w:rsid w:val="00476340"/>
    <w:rsid w:val="004C4566"/>
    <w:rsid w:val="004C612B"/>
    <w:rsid w:val="004E6721"/>
    <w:rsid w:val="00541208"/>
    <w:rsid w:val="00541FE6"/>
    <w:rsid w:val="00560727"/>
    <w:rsid w:val="00564CC0"/>
    <w:rsid w:val="005A7455"/>
    <w:rsid w:val="005F7B28"/>
    <w:rsid w:val="00623CAD"/>
    <w:rsid w:val="0062554D"/>
    <w:rsid w:val="00630F56"/>
    <w:rsid w:val="0065185D"/>
    <w:rsid w:val="006A545F"/>
    <w:rsid w:val="006D4789"/>
    <w:rsid w:val="006D667F"/>
    <w:rsid w:val="006F6A5F"/>
    <w:rsid w:val="00704E12"/>
    <w:rsid w:val="0076001A"/>
    <w:rsid w:val="0077777D"/>
    <w:rsid w:val="007C576B"/>
    <w:rsid w:val="007F127C"/>
    <w:rsid w:val="008130A2"/>
    <w:rsid w:val="00835D10"/>
    <w:rsid w:val="00881474"/>
    <w:rsid w:val="00890962"/>
    <w:rsid w:val="008C2C7E"/>
    <w:rsid w:val="008D2327"/>
    <w:rsid w:val="0090633D"/>
    <w:rsid w:val="00935FA5"/>
    <w:rsid w:val="009424E0"/>
    <w:rsid w:val="009428BE"/>
    <w:rsid w:val="0095764D"/>
    <w:rsid w:val="009D7FA7"/>
    <w:rsid w:val="00A063B7"/>
    <w:rsid w:val="00A46CD8"/>
    <w:rsid w:val="00A56DEB"/>
    <w:rsid w:val="00A630E1"/>
    <w:rsid w:val="00A716E7"/>
    <w:rsid w:val="00AE37C4"/>
    <w:rsid w:val="00AE38AD"/>
    <w:rsid w:val="00B05159"/>
    <w:rsid w:val="00B05466"/>
    <w:rsid w:val="00B13430"/>
    <w:rsid w:val="00B17EAE"/>
    <w:rsid w:val="00B3028D"/>
    <w:rsid w:val="00B71441"/>
    <w:rsid w:val="00B71DC7"/>
    <w:rsid w:val="00B75ABC"/>
    <w:rsid w:val="00B7684C"/>
    <w:rsid w:val="00B81F09"/>
    <w:rsid w:val="00B908DC"/>
    <w:rsid w:val="00BE5253"/>
    <w:rsid w:val="00BF2486"/>
    <w:rsid w:val="00C07F47"/>
    <w:rsid w:val="00C25E0B"/>
    <w:rsid w:val="00C44A8E"/>
    <w:rsid w:val="00C63733"/>
    <w:rsid w:val="00C66C55"/>
    <w:rsid w:val="00C861C1"/>
    <w:rsid w:val="00CC34C2"/>
    <w:rsid w:val="00D214AF"/>
    <w:rsid w:val="00D219EA"/>
    <w:rsid w:val="00D50F5F"/>
    <w:rsid w:val="00DA202D"/>
    <w:rsid w:val="00DB2A5C"/>
    <w:rsid w:val="00DC3B4D"/>
    <w:rsid w:val="00DE4C3E"/>
    <w:rsid w:val="00E11780"/>
    <w:rsid w:val="00E159C9"/>
    <w:rsid w:val="00E34C78"/>
    <w:rsid w:val="00E37B4C"/>
    <w:rsid w:val="00E44D59"/>
    <w:rsid w:val="00E619EC"/>
    <w:rsid w:val="00E64166"/>
    <w:rsid w:val="00E65A14"/>
    <w:rsid w:val="00E922F4"/>
    <w:rsid w:val="00ED7AC5"/>
    <w:rsid w:val="00EE14B6"/>
    <w:rsid w:val="00EE1FD9"/>
    <w:rsid w:val="00F120BC"/>
    <w:rsid w:val="00F665EC"/>
    <w:rsid w:val="00F72216"/>
    <w:rsid w:val="00FF0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7581"/>
  <w15:docId w15:val="{1A8BB5C9-D937-4F26-8560-167AB27F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C55"/>
    <w:rPr>
      <w:rFonts w:eastAsia="Times New Roman"/>
      <w:sz w:val="20"/>
      <w:szCs w:val="20"/>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3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iPriority w:val="9"/>
    <w:semiHidden/>
    <w:unhideWhenUsed/>
    <w:qFormat/>
    <w:rsid w:val="009063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9"/>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autoRedefine/>
    <w:uiPriority w:val="99"/>
    <w:rsid w:val="0076001A"/>
    <w:rPr>
      <w:szCs w:val="2"/>
    </w:rPr>
  </w:style>
  <w:style w:type="character" w:customStyle="1" w:styleId="TextbublinyChar">
    <w:name w:val="Text bubliny Char"/>
    <w:basedOn w:val="Standardnpsmoodstavce"/>
    <w:link w:val="Textbubliny"/>
    <w:uiPriority w:val="99"/>
    <w:rsid w:val="0076001A"/>
    <w:rPr>
      <w:rFonts w:ascii="Times New Roman" w:hAnsi="Times New Roman"/>
      <w:sz w:val="20"/>
      <w:szCs w:val="2"/>
      <w:lang w:eastAsia="cs-CZ"/>
    </w:rPr>
  </w:style>
  <w:style w:type="paragraph" w:customStyle="1" w:styleId="Style1Char">
    <w:name w:val="Style1 Char"/>
    <w:basedOn w:val="Normln"/>
    <w:link w:val="Style1CharChar"/>
    <w:autoRedefine/>
    <w:uiPriority w:val="99"/>
    <w:rsid w:val="0076001A"/>
    <w:pPr>
      <w:numPr>
        <w:numId w:val="3"/>
      </w:numPr>
      <w:spacing w:after="240"/>
    </w:pPr>
    <w:rPr>
      <w:rFonts w:ascii="Arial" w:hAnsi="Arial" w:cs="Arial"/>
      <w:b/>
      <w:bCs/>
    </w:rPr>
  </w:style>
  <w:style w:type="character" w:customStyle="1" w:styleId="Style1CharChar">
    <w:name w:val="Style1 Char Char"/>
    <w:link w:val="Style1Char"/>
    <w:uiPriority w:val="99"/>
    <w:rsid w:val="0076001A"/>
    <w:rPr>
      <w:rFonts w:ascii="Arial" w:eastAsia="Times New Roman" w:hAnsi="Arial" w:cs="Arial"/>
      <w:b/>
      <w:bCs/>
      <w:lang w:eastAsia="cs-CZ"/>
    </w:rPr>
  </w:style>
  <w:style w:type="paragraph" w:customStyle="1" w:styleId="Rozloendokumentu1">
    <w:name w:val="Rozložení dokumentu1"/>
    <w:basedOn w:val="Normln"/>
    <w:uiPriority w:val="99"/>
    <w:semiHidden/>
    <w:rsid w:val="0076001A"/>
    <w:pPr>
      <w:shd w:val="clear" w:color="auto" w:fill="000080"/>
    </w:pPr>
    <w:rPr>
      <w:rFonts w:ascii="Tahoma" w:hAnsi="Tahoma" w:cs="Tahoma"/>
    </w:rPr>
  </w:style>
  <w:style w:type="character" w:customStyle="1" w:styleId="apple-style-span">
    <w:name w:val="apple-style-span"/>
    <w:uiPriority w:val="99"/>
    <w:rsid w:val="0076001A"/>
  </w:style>
  <w:style w:type="paragraph" w:customStyle="1" w:styleId="odstavec">
    <w:name w:val="odstavec"/>
    <w:basedOn w:val="Normln"/>
    <w:link w:val="odstavecChar"/>
    <w:qFormat/>
    <w:rsid w:val="0076001A"/>
    <w:pPr>
      <w:numPr>
        <w:ilvl w:val="3"/>
        <w:numId w:val="4"/>
      </w:numPr>
      <w:suppressAutoHyphens/>
      <w:spacing w:before="120"/>
      <w:jc w:val="both"/>
    </w:pPr>
    <w:rPr>
      <w:rFonts w:ascii="Calibri" w:hAnsi="Calibri" w:cs="Arial"/>
      <w:sz w:val="24"/>
      <w:szCs w:val="24"/>
      <w:lang w:eastAsia="ar-SA"/>
    </w:rPr>
  </w:style>
  <w:style w:type="character" w:customStyle="1" w:styleId="odstavecChar">
    <w:name w:val="odstavec Char"/>
    <w:link w:val="odstavec"/>
    <w:locked/>
    <w:rsid w:val="0076001A"/>
    <w:rPr>
      <w:rFonts w:ascii="Calibri" w:eastAsia="Times New Roman" w:hAnsi="Calibri" w:cs="Arial"/>
      <w:sz w:val="24"/>
      <w:szCs w:val="24"/>
      <w:lang w:eastAsia="ar-SA"/>
    </w:rPr>
  </w:style>
  <w:style w:type="paragraph" w:customStyle="1" w:styleId="Odstavecseseznamem1">
    <w:name w:val="Odstavec se seznamem1"/>
    <w:basedOn w:val="Normln"/>
    <w:rsid w:val="0076001A"/>
    <w:pPr>
      <w:suppressAutoHyphens/>
    </w:pPr>
    <w:rPr>
      <w:kern w:val="1"/>
      <w:lang w:eastAsia="ar-SA"/>
    </w:rPr>
  </w:style>
  <w:style w:type="character" w:customStyle="1" w:styleId="Nadpis1Char">
    <w:name w:val="Nadpis 1 Char"/>
    <w:basedOn w:val="Standardnpsmoodstavce"/>
    <w:link w:val="Nadpis1"/>
    <w:uiPriority w:val="99"/>
    <w:rsid w:val="0076001A"/>
    <w:rPr>
      <w:rFonts w:ascii="Cambria" w:eastAsia="Times New Roman" w:hAnsi="Cambria" w:cs="Cambria"/>
      <w:b/>
      <w:bCs/>
      <w:kern w:val="32"/>
      <w:sz w:val="32"/>
      <w:szCs w:val="32"/>
      <w:lang w:eastAsia="cs-CZ"/>
    </w:rPr>
  </w:style>
  <w:style w:type="character" w:customStyle="1" w:styleId="Nadpis2Char">
    <w:name w:val="Nadpis 2 Char"/>
    <w:basedOn w:val="Standardnpsmoodstavce"/>
    <w:link w:val="Nadpis2"/>
    <w:uiPriority w:val="99"/>
    <w:rsid w:val="0076001A"/>
    <w:rPr>
      <w:rFonts w:ascii="Cambria" w:eastAsia="Times New Roman" w:hAnsi="Cambria" w:cs="Cambria"/>
      <w:b/>
      <w:bCs/>
      <w:i/>
      <w:iCs/>
      <w:sz w:val="28"/>
      <w:szCs w:val="28"/>
      <w:lang w:eastAsia="cs-CZ"/>
    </w:rPr>
  </w:style>
  <w:style w:type="paragraph" w:styleId="Textkomente">
    <w:name w:val="annotation text"/>
    <w:basedOn w:val="Normln"/>
    <w:link w:val="TextkomenteChar"/>
    <w:uiPriority w:val="99"/>
    <w:semiHidden/>
    <w:rsid w:val="0076001A"/>
  </w:style>
  <w:style w:type="character" w:customStyle="1" w:styleId="TextkomenteChar">
    <w:name w:val="Text komentáře Char"/>
    <w:basedOn w:val="Standardnpsmoodstavce"/>
    <w:link w:val="Textkomente"/>
    <w:uiPriority w:val="99"/>
    <w:rsid w:val="0076001A"/>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76001A"/>
    <w:pPr>
      <w:tabs>
        <w:tab w:val="center" w:pos="4703"/>
        <w:tab w:val="right" w:pos="9406"/>
      </w:tabs>
    </w:pPr>
  </w:style>
  <w:style w:type="character" w:customStyle="1" w:styleId="ZhlavChar">
    <w:name w:val="Záhlaví Char"/>
    <w:basedOn w:val="Standardnpsmoodstavce"/>
    <w:link w:val="Zhlav"/>
    <w:uiPriority w:val="99"/>
    <w:rsid w:val="0076001A"/>
    <w:rPr>
      <w:rFonts w:ascii="Times New Roman" w:eastAsia="Times New Roman" w:hAnsi="Times New Roman" w:cs="Times New Roman"/>
      <w:sz w:val="20"/>
      <w:szCs w:val="20"/>
      <w:lang w:eastAsia="cs-CZ"/>
    </w:rPr>
  </w:style>
  <w:style w:type="paragraph" w:styleId="Zpat">
    <w:name w:val="footer"/>
    <w:basedOn w:val="Normln"/>
    <w:link w:val="ZpatChar"/>
    <w:rsid w:val="0076001A"/>
    <w:pPr>
      <w:tabs>
        <w:tab w:val="center" w:pos="4703"/>
        <w:tab w:val="right" w:pos="9406"/>
      </w:tabs>
    </w:pPr>
  </w:style>
  <w:style w:type="character" w:customStyle="1" w:styleId="ZpatChar">
    <w:name w:val="Zápatí Char"/>
    <w:basedOn w:val="Standardnpsmoodstavce"/>
    <w:link w:val="Zpat"/>
    <w:uiPriority w:val="99"/>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rsid w:val="0076001A"/>
    <w:rPr>
      <w:sz w:val="16"/>
      <w:szCs w:val="16"/>
    </w:rPr>
  </w:style>
  <w:style w:type="character" w:styleId="slostrnky">
    <w:name w:val="page number"/>
    <w:basedOn w:val="Standardnpsmoodstavce"/>
    <w:rsid w:val="0076001A"/>
  </w:style>
  <w:style w:type="paragraph" w:styleId="Nzev">
    <w:name w:val="Title"/>
    <w:basedOn w:val="Normln"/>
    <w:link w:val="NzevChar"/>
    <w:uiPriority w:val="99"/>
    <w:qFormat/>
    <w:rsid w:val="0076001A"/>
    <w:pPr>
      <w:jc w:val="center"/>
    </w:pPr>
    <w:rPr>
      <w:rFonts w:ascii="Cambria" w:hAnsi="Cambria" w:cs="Cambria"/>
      <w:b/>
      <w:bCs/>
      <w:kern w:val="28"/>
      <w:sz w:val="32"/>
      <w:szCs w:val="32"/>
    </w:rPr>
  </w:style>
  <w:style w:type="character" w:customStyle="1" w:styleId="NzevChar">
    <w:name w:val="Název Char"/>
    <w:basedOn w:val="Standardnpsmoodstavce"/>
    <w:link w:val="Nzev"/>
    <w:uiPriority w:val="99"/>
    <w:rsid w:val="0076001A"/>
    <w:rPr>
      <w:rFonts w:ascii="Cambria" w:eastAsia="Times New Roman" w:hAnsi="Cambria" w:cs="Cambria"/>
      <w:b/>
      <w:bCs/>
      <w:kern w:val="28"/>
      <w:sz w:val="32"/>
      <w:szCs w:val="32"/>
      <w:lang w:eastAsia="cs-CZ"/>
    </w:rPr>
  </w:style>
  <w:style w:type="paragraph" w:styleId="Zkladntextodsazen">
    <w:name w:val="Body Text Indent"/>
    <w:basedOn w:val="Normln"/>
    <w:link w:val="ZkladntextodsazenChar"/>
    <w:uiPriority w:val="99"/>
    <w:rsid w:val="0076001A"/>
    <w:pPr>
      <w:ind w:left="360"/>
    </w:pPr>
  </w:style>
  <w:style w:type="character" w:customStyle="1" w:styleId="ZkladntextodsazenChar">
    <w:name w:val="Základní text odsazený Char"/>
    <w:basedOn w:val="Standardnpsmoodstavce"/>
    <w:link w:val="Zkladntextodsazen"/>
    <w:uiPriority w:val="99"/>
    <w:rsid w:val="0076001A"/>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rsid w:val="0076001A"/>
    <w:pPr>
      <w:ind w:left="360"/>
    </w:pPr>
  </w:style>
  <w:style w:type="character" w:customStyle="1" w:styleId="Zkladntextodsazen2Char">
    <w:name w:val="Základní text odsazený 2 Char"/>
    <w:basedOn w:val="Standardnpsmoodstavce"/>
    <w:link w:val="Zkladntextodsazen2"/>
    <w:uiPriority w:val="99"/>
    <w:rsid w:val="0076001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paragraph" w:styleId="Rozloendokumentu">
    <w:name w:val="Document Map"/>
    <w:basedOn w:val="Normln"/>
    <w:link w:val="RozloendokumentuChar"/>
    <w:uiPriority w:val="99"/>
    <w:semiHidden/>
    <w:rsid w:val="0076001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76001A"/>
    <w:rPr>
      <w:rFonts w:ascii="Tahoma" w:eastAsia="Times New Roman" w:hAnsi="Tahoma" w:cs="Tahoma"/>
      <w:sz w:val="20"/>
      <w:szCs w:val="20"/>
      <w:shd w:val="clear" w:color="auto" w:fill="000080"/>
      <w:lang w:eastAsia="cs-CZ"/>
    </w:rPr>
  </w:style>
  <w:style w:type="paragraph" w:styleId="Normlnweb">
    <w:name w:val="Normal (Web)"/>
    <w:basedOn w:val="Normln"/>
    <w:uiPriority w:val="99"/>
    <w:rsid w:val="0076001A"/>
    <w:pPr>
      <w:spacing w:before="100" w:beforeAutospacing="1" w:after="100" w:afterAutospacing="1"/>
    </w:pPr>
    <w:rPr>
      <w:sz w:val="24"/>
      <w:szCs w:val="24"/>
    </w:rPr>
  </w:style>
  <w:style w:type="paragraph" w:styleId="Pedmtkomente">
    <w:name w:val="annotation subject"/>
    <w:basedOn w:val="Textkomente"/>
    <w:next w:val="Textkomente"/>
    <w:link w:val="PedmtkomenteChar"/>
    <w:uiPriority w:val="99"/>
    <w:semiHidden/>
    <w:rsid w:val="0076001A"/>
    <w:rPr>
      <w:b/>
      <w:bCs/>
    </w:rPr>
  </w:style>
  <w:style w:type="character" w:customStyle="1" w:styleId="PedmtkomenteChar">
    <w:name w:val="Předmět komentáře Char"/>
    <w:basedOn w:val="TextkomenteChar"/>
    <w:link w:val="Pedmtkomente"/>
    <w:uiPriority w:val="99"/>
    <w:semiHidden/>
    <w:rsid w:val="0076001A"/>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76001A"/>
    <w:pPr>
      <w:ind w:left="720"/>
    </w:pPr>
  </w:style>
  <w:style w:type="character" w:customStyle="1" w:styleId="Nadpis4Char">
    <w:name w:val="Nadpis 4 Char"/>
    <w:basedOn w:val="Standardnpsmoodstavce"/>
    <w:link w:val="Nadpis4"/>
    <w:uiPriority w:val="99"/>
    <w:rsid w:val="00C66C55"/>
    <w:rPr>
      <w:rFonts w:eastAsia="Times New Roman"/>
      <w:b/>
      <w:sz w:val="28"/>
      <w:szCs w:val="20"/>
      <w:lang w:eastAsia="cs-CZ"/>
    </w:rPr>
  </w:style>
  <w:style w:type="paragraph" w:styleId="Bezmezer">
    <w:name w:val="No Spacing"/>
    <w:uiPriority w:val="1"/>
    <w:qFormat/>
    <w:rsid w:val="00C66C55"/>
    <w:rPr>
      <w:rFonts w:ascii="Calibri" w:eastAsia="Calibri" w:hAnsi="Calibri"/>
    </w:rPr>
  </w:style>
  <w:style w:type="paragraph" w:styleId="Prosttext">
    <w:name w:val="Plain Text"/>
    <w:basedOn w:val="Normln"/>
    <w:link w:val="ProsttextChar"/>
    <w:uiPriority w:val="99"/>
    <w:rsid w:val="00C66C55"/>
    <w:rPr>
      <w:rFonts w:ascii="Calibri" w:hAnsi="Calibri"/>
      <w:sz w:val="21"/>
      <w:lang w:eastAsia="en-US"/>
    </w:rPr>
  </w:style>
  <w:style w:type="character" w:customStyle="1" w:styleId="ProsttextChar">
    <w:name w:val="Prostý text Char"/>
    <w:basedOn w:val="Standardnpsmoodstavce"/>
    <w:link w:val="Prosttext"/>
    <w:uiPriority w:val="99"/>
    <w:rsid w:val="00C66C55"/>
    <w:rPr>
      <w:rFonts w:ascii="Calibri" w:eastAsia="Times New Roman" w:hAnsi="Calibri"/>
      <w:sz w:val="21"/>
      <w:szCs w:val="20"/>
    </w:rPr>
  </w:style>
  <w:style w:type="paragraph" w:customStyle="1" w:styleId="Vchoz">
    <w:name w:val="Výchozí"/>
    <w:rsid w:val="00DC3B4D"/>
    <w:pPr>
      <w:suppressAutoHyphens/>
      <w:spacing w:after="160" w:line="259" w:lineRule="auto"/>
    </w:pPr>
    <w:rPr>
      <w:rFonts w:eastAsia="Times New Roman"/>
      <w:sz w:val="20"/>
      <w:szCs w:val="20"/>
      <w:lang w:eastAsia="cs-CZ"/>
    </w:rPr>
  </w:style>
  <w:style w:type="character" w:customStyle="1" w:styleId="Nadpis3Char">
    <w:name w:val="Nadpis 3 Char"/>
    <w:basedOn w:val="Standardnpsmoodstavce"/>
    <w:link w:val="Nadpis3"/>
    <w:uiPriority w:val="9"/>
    <w:semiHidden/>
    <w:rsid w:val="0090633D"/>
    <w:rPr>
      <w:rFonts w:asciiTheme="majorHAnsi" w:eastAsiaTheme="majorEastAsia" w:hAnsiTheme="majorHAnsi" w:cstheme="majorBidi"/>
      <w:color w:val="1F4D78" w:themeColor="accent1" w:themeShade="7F"/>
      <w:sz w:val="24"/>
      <w:szCs w:val="24"/>
      <w:lang w:eastAsia="cs-CZ"/>
    </w:rPr>
  </w:style>
  <w:style w:type="paragraph" w:styleId="Zkladntext">
    <w:name w:val="Body Text"/>
    <w:basedOn w:val="Normln"/>
    <w:link w:val="ZkladntextChar"/>
    <w:uiPriority w:val="99"/>
    <w:semiHidden/>
    <w:unhideWhenUsed/>
    <w:rsid w:val="0090633D"/>
    <w:pPr>
      <w:spacing w:after="120"/>
    </w:pPr>
  </w:style>
  <w:style w:type="character" w:customStyle="1" w:styleId="ZkladntextChar">
    <w:name w:val="Základní text Char"/>
    <w:basedOn w:val="Standardnpsmoodstavce"/>
    <w:link w:val="Zkladntext"/>
    <w:uiPriority w:val="99"/>
    <w:semiHidden/>
    <w:rsid w:val="0090633D"/>
    <w:rPr>
      <w:rFonts w:eastAsia="Times New Roman"/>
      <w:sz w:val="20"/>
      <w:szCs w:val="20"/>
      <w:lang w:eastAsia="cs-CZ"/>
    </w:rPr>
  </w:style>
  <w:style w:type="paragraph" w:customStyle="1" w:styleId="Zkladntext31">
    <w:name w:val="Základní text 31"/>
    <w:basedOn w:val="Normln"/>
    <w:rsid w:val="0090633D"/>
    <w:pPr>
      <w:suppressAutoHyphens/>
      <w:jc w:val="both"/>
    </w:pPr>
    <w:rPr>
      <w:rFonts w:ascii="Tahoma" w:hAnsi="Tahoma" w:cs="Tahoma"/>
      <w:i/>
      <w:sz w:val="16"/>
      <w:lang w:eastAsia="zh-CN"/>
    </w:rPr>
  </w:style>
  <w:style w:type="paragraph" w:customStyle="1" w:styleId="Obsahtabulky">
    <w:name w:val="Obsah tabulky"/>
    <w:basedOn w:val="Normln"/>
    <w:rsid w:val="0090633D"/>
    <w:pPr>
      <w:suppressLineNumbers/>
      <w:suppressAutoHyphens/>
    </w:pPr>
    <w:rPr>
      <w:sz w:val="24"/>
      <w:szCs w:val="24"/>
      <w:lang w:eastAsia="zh-CN"/>
    </w:rPr>
  </w:style>
  <w:style w:type="character" w:styleId="Nevyeenzmnka">
    <w:name w:val="Unresolved Mention"/>
    <w:basedOn w:val="Standardnpsmoodstavce"/>
    <w:uiPriority w:val="99"/>
    <w:semiHidden/>
    <w:unhideWhenUsed/>
    <w:rsid w:val="00286047"/>
    <w:rPr>
      <w:color w:val="605E5C"/>
      <w:shd w:val="clear" w:color="auto" w:fill="E1DFDD"/>
    </w:rPr>
  </w:style>
  <w:style w:type="table" w:customStyle="1" w:styleId="TableGrid">
    <w:name w:val="TableGrid"/>
    <w:rsid w:val="00C44A8E"/>
    <w:rPr>
      <w:rFonts w:asciiTheme="minorHAnsi" w:eastAsiaTheme="minorEastAsia" w:hAnsiTheme="minorHAnsi" w:cstheme="minorBidi"/>
      <w:lang w:eastAsia="cs-CZ"/>
    </w:rPr>
    <w:tblPr>
      <w:tblCellMar>
        <w:top w:w="0" w:type="dxa"/>
        <w:left w:w="0" w:type="dxa"/>
        <w:bottom w:w="0" w:type="dxa"/>
        <w:right w:w="0" w:type="dxa"/>
      </w:tblCellMar>
    </w:tblPr>
  </w:style>
  <w:style w:type="paragraph" w:styleId="Revize">
    <w:name w:val="Revision"/>
    <w:hidden/>
    <w:uiPriority w:val="99"/>
    <w:semiHidden/>
    <w:rsid w:val="00C44A8E"/>
    <w:rPr>
      <w:rFonts w:eastAsia="Times New Roman"/>
      <w:sz w:val="20"/>
      <w:szCs w:val="20"/>
      <w:lang w:eastAsia="cs-CZ"/>
    </w:rPr>
  </w:style>
  <w:style w:type="paragraph" w:customStyle="1" w:styleId="pf0">
    <w:name w:val="pf0"/>
    <w:basedOn w:val="Normln"/>
    <w:rsid w:val="006D667F"/>
    <w:pPr>
      <w:spacing w:before="100" w:beforeAutospacing="1" w:after="100" w:afterAutospacing="1"/>
    </w:pPr>
    <w:rPr>
      <w:sz w:val="24"/>
      <w:szCs w:val="24"/>
    </w:rPr>
  </w:style>
  <w:style w:type="character" w:customStyle="1" w:styleId="cf01">
    <w:name w:val="cf01"/>
    <w:basedOn w:val="Standardnpsmoodstavce"/>
    <w:rsid w:val="006D66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9747">
      <w:bodyDiv w:val="1"/>
      <w:marLeft w:val="0"/>
      <w:marRight w:val="0"/>
      <w:marTop w:val="0"/>
      <w:marBottom w:val="0"/>
      <w:divBdr>
        <w:top w:val="none" w:sz="0" w:space="0" w:color="auto"/>
        <w:left w:val="none" w:sz="0" w:space="0" w:color="auto"/>
        <w:bottom w:val="none" w:sz="0" w:space="0" w:color="auto"/>
        <w:right w:val="none" w:sz="0" w:space="0" w:color="auto"/>
      </w:divBdr>
    </w:div>
    <w:div w:id="20607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zenova@muzeumprahy.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uzeumprahy.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zeumprah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4308</Words>
  <Characters>25418</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Krylová Kateřina</dc:creator>
  <cp:lastModifiedBy>Vychodilová Gabriela</cp:lastModifiedBy>
  <cp:revision>6</cp:revision>
  <cp:lastPrinted>2023-11-27T11:39:00Z</cp:lastPrinted>
  <dcterms:created xsi:type="dcterms:W3CDTF">2023-12-04T12:20:00Z</dcterms:created>
  <dcterms:modified xsi:type="dcterms:W3CDTF">2023-12-21T14:52:00Z</dcterms:modified>
</cp:coreProperties>
</file>