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2"/>
        <w:gridCol w:w="1033"/>
        <w:gridCol w:w="1346"/>
        <w:gridCol w:w="628"/>
        <w:gridCol w:w="1044"/>
        <w:gridCol w:w="1334"/>
        <w:gridCol w:w="3035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35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OBJEDN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 xml:space="preserve">VKA </w:t>
            </w:r>
            <w:r>
              <w:rPr>
                <w:rFonts w:ascii="Arial" w:hAnsi="Arial" w:hint="default"/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slo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:</w:t>
            </w:r>
          </w:p>
        </w:tc>
        <w:tc>
          <w:tcPr>
            <w:tcW w:type="dxa" w:w="62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170</w:t>
            </w:r>
          </w:p>
        </w:tc>
        <w:tc>
          <w:tcPr>
            <w:tcW w:type="dxa" w:w="10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center"/>
          </w:tcPr>
          <w:p>
            <w:pPr>
              <w:pStyle w:val="Normal.0"/>
              <w:spacing w:after="0" w:line="240" w:lineRule="auto"/>
              <w:ind w:right="207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/2023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Eviden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í čí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slo PM:</w:t>
            </w:r>
          </w:p>
        </w:tc>
        <w:tc>
          <w:tcPr>
            <w:tcW w:type="dxa" w:w="303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256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/00069841/2023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524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Dodavatel:</w:t>
            </w:r>
          </w:p>
        </w:tc>
        <w:tc>
          <w:tcPr>
            <w:tcW w:type="dxa" w:w="43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Odb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ratel: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1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zev: </w:t>
            </w:r>
          </w:p>
        </w:tc>
        <w:tc>
          <w:tcPr>
            <w:tcW w:type="dxa" w:w="4050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Kub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nsk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ý 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spol. s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 </w:t>
            </w:r>
            <w:r>
              <w:rPr>
                <w:outline w:val="0"/>
                <w:color w:val="212121"/>
                <w:sz w:val="24"/>
                <w:szCs w:val="24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r.o.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zev: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Polabsk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</w:rPr>
              <w:t>muzeum, p</w:t>
            </w:r>
            <w:r>
              <w:rPr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>vkov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organizace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40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Rybn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716/24, 110 00 Praha 1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37" w:firstLine="0"/>
            </w:pPr>
            <w:r>
              <w:rPr>
                <w:shd w:val="nil" w:color="auto" w:fill="auto"/>
                <w:rtl w:val="0"/>
              </w:rPr>
              <w:t>Na Dl</w:t>
            </w:r>
            <w:r>
              <w:rPr>
                <w:shd w:val="nil" w:color="auto" w:fill="auto"/>
                <w:rtl w:val="0"/>
              </w:rPr>
              <w:t>áž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68, 290 01 Pod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brady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        </w:t>
            </w:r>
          </w:p>
        </w:tc>
        <w:tc>
          <w:tcPr>
            <w:tcW w:type="dxa" w:w="2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4335759</w:t>
            </w:r>
          </w:p>
        </w:tc>
        <w:tc>
          <w:tcPr>
            <w:tcW w:type="dxa" w:w="167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00069841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:       </w:t>
            </w:r>
          </w:p>
        </w:tc>
        <w:tc>
          <w:tcPr>
            <w:tcW w:type="dxa" w:w="2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    </w:t>
            </w:r>
          </w:p>
        </w:tc>
        <w:tc>
          <w:tcPr>
            <w:tcW w:type="dxa" w:w="167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Tel.: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XXXXXXXXXXXXX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Tel.:  </w:t>
            </w:r>
          </w:p>
        </w:tc>
        <w:tc>
          <w:tcPr>
            <w:tcW w:type="dxa" w:w="2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       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XXXXXXXXXX</w:t>
            </w:r>
          </w:p>
        </w:tc>
        <w:tc>
          <w:tcPr>
            <w:tcW w:type="dxa" w:w="167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XXXXXXXXXXXXXXXXXXXX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e-mail:</w:t>
            </w:r>
          </w:p>
        </w:tc>
        <w:tc>
          <w:tcPr>
            <w:tcW w:type="dxa" w:w="40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before="0" w:after="3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78d7"/>
                <w:rtl w:val="0"/>
              </w:rPr>
              <w:t>XXXXXXXXXXXXXXXX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Vy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izuje: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XXXXXXXXXXXXXXXXXX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Vy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izuje:</w:t>
            </w:r>
          </w:p>
        </w:tc>
        <w:tc>
          <w:tcPr>
            <w:tcW w:type="dxa" w:w="40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Polabsk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</w:rPr>
              <w:t>muzeum nen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pl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tcem DPH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5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 objedn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vky:</w:t>
            </w:r>
          </w:p>
        </w:tc>
        <w:tc>
          <w:tcPr>
            <w:tcW w:type="dxa" w:w="6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186" w:hRule="atLeast"/>
        </w:trPr>
        <w:tc>
          <w:tcPr>
            <w:tcW w:type="dxa" w:w="9612"/>
            <w:gridSpan w:val="7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outline w:val="0"/>
                <w:color w:val="212121"/>
                <w:u w:color="212121"/>
                <w:shd w:val="nil" w:color="auto" w:fill="auto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Dod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vka a v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ý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m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na expozi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č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n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ch sv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tidel v expozici Polabsk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é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ho muzea Pod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brady dle v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ý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kazu v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ý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m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r (nab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dky). Dod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vka v cen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ě 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88 355,00 K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č 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bez DPH a mont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áž 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9 500,00 K</w:t>
            </w:r>
            <w:r>
              <w:rPr>
                <w:rFonts w:ascii="Calibri" w:hAnsi="Calibri" w:hint="default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č </w:t>
            </w:r>
            <w:r>
              <w:rPr>
                <w:rFonts w:ascii="Calibri" w:hAnsi="Calibri"/>
                <w:outline w:val="0"/>
                <w:color w:val="212121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bez DPH. </w:t>
            </w:r>
          </w:p>
          <w:p>
            <w:pPr>
              <w:pStyle w:val="Default"/>
              <w:rPr>
                <w:rFonts w:ascii="Calibri" w:cs="Calibri" w:hAnsi="Calibri" w:eastAsia="Calibri"/>
                <w:outline w:val="0"/>
                <w:color w:val="212121"/>
                <w:u w:color="212121"/>
                <w:shd w:val="nil" w:color="auto" w:fill="auto"/>
                <w14:textFill>
                  <w14:solidFill>
                    <w14:srgbClr w14:val="212121"/>
                  </w14:solidFill>
                </w14:textFill>
              </w:rPr>
            </w:pPr>
          </w:p>
          <w:p>
            <w:pPr>
              <w:pStyle w:val="Výchozí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</w:p>
          <w:p>
            <w:pPr>
              <w:pStyle w:val="Normal (Web)"/>
              <w:spacing w:before="0" w:after="0"/>
            </w:pPr>
          </w:p>
          <w:p>
            <w:pPr>
              <w:pStyle w:val="Normal (Web)"/>
              <w:spacing w:before="0" w:after="0"/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2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Term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n dod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738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2023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2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sto dod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738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Polabsk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muzeu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 Pod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brady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222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Cena:     </w:t>
            </w:r>
          </w:p>
        </w:tc>
        <w:tc>
          <w:tcPr>
            <w:tcW w:type="dxa" w:w="43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97 855,00</w:t>
            </w:r>
            <w:r>
              <w:rPr>
                <w:rFonts w:ascii="Calibri" w:hAnsi="Calibri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 K</w:t>
            </w:r>
            <w:r>
              <w:rPr>
                <w:rFonts w:ascii="Calibri" w:hAnsi="Calibri" w:hint="default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č </w:t>
            </w:r>
            <w:r>
              <w:rPr>
                <w:rFonts w:ascii="Calibri" w:hAnsi="Calibri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bez</w:t>
            </w:r>
            <w:r>
              <w:rPr>
                <w:rFonts w:ascii="Calibri" w:hAnsi="Calibri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 xml:space="preserve"> DPH 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22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Splatnost: </w:t>
            </w:r>
          </w:p>
        </w:tc>
        <w:tc>
          <w:tcPr>
            <w:tcW w:type="dxa" w:w="43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2023</w:t>
            </w:r>
          </w:p>
        </w:tc>
        <w:tc>
          <w:tcPr>
            <w:tcW w:type="dxa" w:w="30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22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 Pod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bradech dne: </w:t>
            </w:r>
          </w:p>
        </w:tc>
        <w:tc>
          <w:tcPr>
            <w:tcW w:type="dxa" w:w="1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13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.1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2023</w:t>
            </w:r>
          </w:p>
        </w:tc>
        <w:tc>
          <w:tcPr>
            <w:tcW w:type="dxa" w:w="237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92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7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0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PhDr. Jan Vindu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9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editel Polabsk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ho muzea, p. o.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9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2379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671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034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612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Potvrzen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vky: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9612"/>
            <w:gridSpan w:val="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Smluvn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strany berou na v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dom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 smlouva (tj.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vka a jej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akceptace) v p</w:t>
            </w:r>
            <w:r>
              <w:rPr>
                <w:shd w:val="nil" w:color="auto" w:fill="auto"/>
                <w:rtl w:val="0"/>
              </w:rPr>
              <w:t>ří</w:t>
            </w:r>
            <w:r>
              <w:rPr>
                <w:shd w:val="nil" w:color="auto" w:fill="auto"/>
                <w:rtl w:val="0"/>
              </w:rPr>
              <w:t>pad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, kdy hodnota pln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es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hne 50.000,- K</w:t>
            </w:r>
            <w:r>
              <w:rPr>
                <w:shd w:val="nil" w:color="auto" w:fill="auto"/>
                <w:rtl w:val="0"/>
              </w:rPr>
              <w:t xml:space="preserve">č </w:t>
            </w:r>
            <w:r>
              <w:rPr>
                <w:shd w:val="nil" w:color="auto" w:fill="auto"/>
                <w:rtl w:val="0"/>
              </w:rPr>
              <w:t>bez DPH, ke sv</w:t>
            </w:r>
            <w:r>
              <w:rPr>
                <w:shd w:val="nil" w:color="auto" w:fill="auto"/>
                <w:rtl w:val="0"/>
              </w:rPr>
              <w:t>é úč</w:t>
            </w:r>
            <w:r>
              <w:rPr>
                <w:shd w:val="nil" w:color="auto" w:fill="auto"/>
                <w:rtl w:val="0"/>
              </w:rPr>
              <w:t>innosti vy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aduje uve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ejn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v registru smluv podle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 xml:space="preserve">kona 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. 340/2015 Sb. o registru smluv, a s uve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ejn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m v pln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m zn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souhlas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. Zasl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do registru smluv zajist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Polabsk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>muzeum, p. o. neprodlen</w:t>
            </w:r>
            <w:r>
              <w:rPr>
                <w:shd w:val="nil" w:color="auto" w:fill="auto"/>
                <w:rtl w:val="0"/>
              </w:rPr>
              <w:t xml:space="preserve">ě </w:t>
            </w:r>
            <w:r>
              <w:rPr>
                <w:shd w:val="nil" w:color="auto" w:fill="auto"/>
                <w:rtl w:val="0"/>
              </w:rPr>
              <w:t>po akceptaci dan</w:t>
            </w:r>
            <w:r>
              <w:rPr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hd w:val="nil" w:color="auto" w:fill="auto"/>
                <w:rtl w:val="0"/>
              </w:rPr>
              <w:t>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vky.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57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Na da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b w:val="1"/>
                <w:bCs w:val="1"/>
                <w:shd w:val="nil" w:color="auto" w:fill="auto"/>
                <w:rtl w:val="0"/>
              </w:rPr>
              <w:t>ov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</w:rPr>
              <w:t>m dokladu (faktu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e) uv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>jte v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dy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</w:rPr>
              <w:t>slo 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vky.</w:t>
            </w:r>
          </w:p>
        </w:tc>
        <w:tc>
          <w:tcPr>
            <w:tcW w:type="dxa" w:w="3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57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Datum a podpis:</w:t>
            </w:r>
          </w:p>
        </w:tc>
        <w:tc>
          <w:tcPr>
            <w:tcW w:type="dxa" w:w="16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ří</w:t>
            </w:r>
            <w:r>
              <w:rPr>
                <w:shd w:val="nil" w:color="auto" w:fill="auto"/>
                <w:rtl w:val="0"/>
              </w:rPr>
              <w:t xml:space="preserve">kazce operace: </w:t>
            </w:r>
          </w:p>
        </w:tc>
        <w:tc>
          <w:tcPr>
            <w:tcW w:type="dxa" w:w="43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Spr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vce rozpo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tu: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/>
    </w:p>
    <w:sectPr>
      <w:headerReference w:type="default" r:id="rId4"/>
      <w:footerReference w:type="default" r:id="rId5"/>
      <w:pgSz w:w="11900" w:h="16840" w:orient="portrait"/>
      <w:pgMar w:top="1135" w:right="1134" w:bottom="114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