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74" w:rsidRDefault="00A84774" w:rsidP="00A84774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47A84536" wp14:editId="1D741078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774" w:rsidRDefault="00A84774"/>
    <w:p w:rsidR="00A84774" w:rsidRDefault="00A84774" w:rsidP="00A8477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Lindha</w:t>
      </w:r>
      <w:proofErr w:type="spellEnd"/>
      <w:r>
        <w:rPr>
          <w:sz w:val="24"/>
          <w:szCs w:val="24"/>
        </w:rPr>
        <w:t xml:space="preserve"> a.s.</w:t>
      </w:r>
    </w:p>
    <w:p w:rsidR="00A84774" w:rsidRDefault="00A84774" w:rsidP="00A847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pokraji 540/2</w:t>
      </w:r>
    </w:p>
    <w:p w:rsidR="00A84774" w:rsidRDefault="00A84774" w:rsidP="00A847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Prosek, 190 00 Praha 9</w:t>
      </w:r>
    </w:p>
    <w:p w:rsidR="00A84774" w:rsidRDefault="00A84774" w:rsidP="00A847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08848726</w:t>
      </w:r>
    </w:p>
    <w:p w:rsidR="00A84774" w:rsidRPr="00A84774" w:rsidRDefault="00A84774" w:rsidP="00A847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CZ08848726</w:t>
      </w:r>
    </w:p>
    <w:p w:rsidR="00A84774" w:rsidRDefault="00A84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20.12.2023</w:t>
      </w:r>
    </w:p>
    <w:p w:rsidR="00A84774" w:rsidRDefault="00A84774"/>
    <w:p w:rsidR="00A84774" w:rsidRDefault="00A84774"/>
    <w:p w:rsidR="00A84774" w:rsidRDefault="00A84774">
      <w:pPr>
        <w:rPr>
          <w:b/>
          <w:sz w:val="24"/>
          <w:szCs w:val="24"/>
          <w:u w:val="single"/>
        </w:rPr>
      </w:pPr>
      <w:r w:rsidRPr="00A84774">
        <w:rPr>
          <w:b/>
          <w:sz w:val="24"/>
          <w:szCs w:val="24"/>
          <w:u w:val="single"/>
        </w:rPr>
        <w:t xml:space="preserve">Věc: objednávka podlahového mycího stroje, baterií a </w:t>
      </w:r>
      <w:r>
        <w:rPr>
          <w:b/>
          <w:sz w:val="24"/>
          <w:szCs w:val="24"/>
          <w:u w:val="single"/>
        </w:rPr>
        <w:t xml:space="preserve">funkčních </w:t>
      </w:r>
      <w:r w:rsidRPr="00A84774">
        <w:rPr>
          <w:b/>
          <w:sz w:val="24"/>
          <w:szCs w:val="24"/>
          <w:u w:val="single"/>
        </w:rPr>
        <w:t>doplňků</w:t>
      </w:r>
      <w:r>
        <w:rPr>
          <w:b/>
          <w:sz w:val="24"/>
          <w:szCs w:val="24"/>
          <w:u w:val="single"/>
        </w:rPr>
        <w:t>.</w:t>
      </w:r>
    </w:p>
    <w:p w:rsidR="00A84774" w:rsidRDefault="00A84774" w:rsidP="00A84774">
      <w:pPr>
        <w:jc w:val="both"/>
        <w:rPr>
          <w:b/>
          <w:sz w:val="24"/>
          <w:szCs w:val="24"/>
          <w:u w:val="single"/>
        </w:rPr>
      </w:pPr>
    </w:p>
    <w:p w:rsidR="00A84774" w:rsidRDefault="00A84774" w:rsidP="00A84774">
      <w:pPr>
        <w:jc w:val="both"/>
        <w:rPr>
          <w:sz w:val="24"/>
          <w:szCs w:val="24"/>
        </w:rPr>
      </w:pPr>
      <w:r w:rsidRPr="00A84774">
        <w:rPr>
          <w:sz w:val="24"/>
          <w:szCs w:val="24"/>
        </w:rPr>
        <w:t xml:space="preserve">Objednávám u Vás podlahový mycí stroj </w:t>
      </w:r>
      <w:proofErr w:type="spellStart"/>
      <w:r w:rsidRPr="00A84774">
        <w:rPr>
          <w:sz w:val="24"/>
          <w:szCs w:val="24"/>
        </w:rPr>
        <w:t>Lindhaus</w:t>
      </w:r>
      <w:proofErr w:type="spellEnd"/>
      <w:r w:rsidRPr="00A84774">
        <w:rPr>
          <w:sz w:val="24"/>
          <w:szCs w:val="24"/>
        </w:rPr>
        <w:t xml:space="preserve"> LW46 Hybrid </w:t>
      </w:r>
      <w:proofErr w:type="spellStart"/>
      <w:r w:rsidRPr="00A84774">
        <w:rPr>
          <w:sz w:val="24"/>
          <w:szCs w:val="24"/>
        </w:rPr>
        <w:t>Dual</w:t>
      </w:r>
      <w:proofErr w:type="spellEnd"/>
      <w:r w:rsidRPr="00A84774">
        <w:rPr>
          <w:sz w:val="24"/>
          <w:szCs w:val="24"/>
        </w:rPr>
        <w:t xml:space="preserve"> </w:t>
      </w:r>
      <w:proofErr w:type="spellStart"/>
      <w:r w:rsidRPr="00A84774"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>, včetně baterií a funkčních doplňků.</w:t>
      </w:r>
    </w:p>
    <w:p w:rsidR="00A84774" w:rsidRDefault="00A84774" w:rsidP="00A847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včetně dopravy nepřesáhne částku 85.000,- Kč včetně DPH. </w:t>
      </w:r>
    </w:p>
    <w:p w:rsidR="00A84774" w:rsidRDefault="00A84774" w:rsidP="00A84774">
      <w:pPr>
        <w:jc w:val="both"/>
        <w:rPr>
          <w:sz w:val="24"/>
          <w:szCs w:val="24"/>
        </w:rPr>
      </w:pPr>
    </w:p>
    <w:p w:rsidR="00A84774" w:rsidRDefault="00A84774" w:rsidP="00A84774">
      <w:pPr>
        <w:jc w:val="both"/>
        <w:rPr>
          <w:sz w:val="24"/>
          <w:szCs w:val="24"/>
        </w:rPr>
      </w:pPr>
    </w:p>
    <w:p w:rsidR="00A84774" w:rsidRDefault="00A84774" w:rsidP="00A84774">
      <w:pPr>
        <w:jc w:val="both"/>
        <w:rPr>
          <w:sz w:val="24"/>
          <w:szCs w:val="24"/>
        </w:rPr>
      </w:pPr>
    </w:p>
    <w:p w:rsidR="00A84774" w:rsidRDefault="00A84774" w:rsidP="00A84774">
      <w:pPr>
        <w:jc w:val="both"/>
        <w:rPr>
          <w:sz w:val="24"/>
          <w:szCs w:val="24"/>
        </w:rPr>
      </w:pPr>
    </w:p>
    <w:p w:rsidR="00A84774" w:rsidRDefault="00A84774" w:rsidP="00A84774">
      <w:pPr>
        <w:jc w:val="both"/>
        <w:rPr>
          <w:sz w:val="24"/>
          <w:szCs w:val="24"/>
        </w:rPr>
      </w:pPr>
    </w:p>
    <w:p w:rsidR="00A84774" w:rsidRDefault="00A84774" w:rsidP="00A84774">
      <w:pPr>
        <w:jc w:val="both"/>
        <w:rPr>
          <w:sz w:val="24"/>
          <w:szCs w:val="24"/>
        </w:rPr>
      </w:pPr>
    </w:p>
    <w:p w:rsidR="00A84774" w:rsidRDefault="00A84774" w:rsidP="00A84774">
      <w:pPr>
        <w:jc w:val="both"/>
        <w:rPr>
          <w:sz w:val="24"/>
          <w:szCs w:val="24"/>
        </w:rPr>
      </w:pPr>
    </w:p>
    <w:p w:rsidR="00A84774" w:rsidRDefault="00A84774" w:rsidP="00A84774">
      <w:pPr>
        <w:jc w:val="both"/>
        <w:rPr>
          <w:sz w:val="24"/>
          <w:szCs w:val="24"/>
        </w:rPr>
      </w:pPr>
    </w:p>
    <w:p w:rsidR="00A84774" w:rsidRDefault="00A84774" w:rsidP="00A84774">
      <w:pPr>
        <w:jc w:val="both"/>
        <w:rPr>
          <w:sz w:val="24"/>
          <w:szCs w:val="24"/>
        </w:rPr>
      </w:pPr>
      <w:bookmarkStart w:id="0" w:name="_GoBack"/>
      <w:bookmarkEnd w:id="0"/>
    </w:p>
    <w:p w:rsidR="00A84774" w:rsidRDefault="00A84774" w:rsidP="00A84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:rsidR="00A84774" w:rsidRPr="00A84774" w:rsidRDefault="00A84774" w:rsidP="00A84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</w:p>
    <w:sectPr w:rsidR="00A84774" w:rsidRPr="00A8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74"/>
    <w:rsid w:val="00A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45CD"/>
  <w15:chartTrackingRefBased/>
  <w15:docId w15:val="{FAC407D0-1E94-4232-BE18-FC623158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7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A8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4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2023-12-20T13:34:00Z</dcterms:created>
  <dcterms:modified xsi:type="dcterms:W3CDTF">2023-12-20T13:44:00Z</dcterms:modified>
</cp:coreProperties>
</file>