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691C" w14:textId="77777777" w:rsidR="006D4C54" w:rsidRDefault="00767AF3">
      <w:pPr>
        <w:spacing w:before="81"/>
        <w:ind w:left="2122" w:right="2166"/>
        <w:jc w:val="center"/>
        <w:rPr>
          <w:b/>
          <w:sz w:val="26"/>
        </w:rPr>
      </w:pPr>
      <w:bookmarkStart w:id="0" w:name="Číslo_2023/200_NAKIT"/>
      <w:bookmarkEnd w:id="0"/>
      <w:r>
        <w:rPr>
          <w:b/>
          <w:sz w:val="26"/>
        </w:rPr>
        <w:t>Smlouva</w:t>
      </w:r>
      <w:r>
        <w:rPr>
          <w:b/>
          <w:spacing w:val="-13"/>
          <w:sz w:val="26"/>
        </w:rPr>
        <w:t xml:space="preserve"> </w:t>
      </w:r>
      <w:r>
        <w:rPr>
          <w:b/>
          <w:sz w:val="26"/>
        </w:rPr>
        <w:t>o</w:t>
      </w:r>
      <w:r>
        <w:rPr>
          <w:b/>
          <w:spacing w:val="-13"/>
          <w:sz w:val="26"/>
        </w:rPr>
        <w:t xml:space="preserve"> </w:t>
      </w:r>
      <w:r>
        <w:rPr>
          <w:b/>
          <w:sz w:val="26"/>
        </w:rPr>
        <w:t>poskytování</w:t>
      </w:r>
      <w:r>
        <w:rPr>
          <w:b/>
          <w:spacing w:val="-12"/>
          <w:sz w:val="26"/>
        </w:rPr>
        <w:t xml:space="preserve"> </w:t>
      </w:r>
      <w:r>
        <w:rPr>
          <w:b/>
          <w:spacing w:val="-2"/>
          <w:sz w:val="26"/>
        </w:rPr>
        <w:t>služeb</w:t>
      </w:r>
    </w:p>
    <w:p w14:paraId="4DEF416B" w14:textId="77777777" w:rsidR="006D4C54" w:rsidRDefault="00767AF3">
      <w:pPr>
        <w:spacing w:before="1"/>
        <w:ind w:left="3271" w:right="3312"/>
        <w:jc w:val="center"/>
        <w:rPr>
          <w:b/>
        </w:rPr>
      </w:pPr>
      <w:r>
        <w:rPr>
          <w:b/>
        </w:rPr>
        <w:t>Číslo</w:t>
      </w:r>
      <w:r>
        <w:rPr>
          <w:b/>
          <w:spacing w:val="-8"/>
        </w:rPr>
        <w:t xml:space="preserve"> </w:t>
      </w:r>
      <w:r>
        <w:rPr>
          <w:b/>
        </w:rPr>
        <w:t>2023/200</w:t>
      </w:r>
      <w:r>
        <w:rPr>
          <w:b/>
          <w:spacing w:val="-8"/>
        </w:rPr>
        <w:t xml:space="preserve"> </w:t>
      </w:r>
      <w:r>
        <w:rPr>
          <w:b/>
          <w:spacing w:val="-2"/>
        </w:rPr>
        <w:t>NAKIT</w:t>
      </w:r>
    </w:p>
    <w:p w14:paraId="6EAD9596" w14:textId="77777777" w:rsidR="006D4C54" w:rsidRDefault="00767AF3">
      <w:pPr>
        <w:spacing w:before="129"/>
        <w:ind w:left="2125" w:right="2164"/>
        <w:jc w:val="center"/>
      </w:pPr>
      <w:r>
        <w:t>(dále</w:t>
      </w:r>
      <w:r>
        <w:rPr>
          <w:spacing w:val="-8"/>
        </w:rPr>
        <w:t xml:space="preserve"> </w:t>
      </w:r>
      <w:r>
        <w:t>jen</w:t>
      </w:r>
      <w:r>
        <w:rPr>
          <w:spacing w:val="-8"/>
        </w:rPr>
        <w:t xml:space="preserve"> </w:t>
      </w:r>
      <w:r>
        <w:rPr>
          <w:spacing w:val="-2"/>
        </w:rPr>
        <w:t>„</w:t>
      </w:r>
      <w:r>
        <w:rPr>
          <w:b/>
          <w:spacing w:val="-2"/>
        </w:rPr>
        <w:t>smlouva</w:t>
      </w:r>
      <w:r>
        <w:rPr>
          <w:spacing w:val="-2"/>
        </w:rPr>
        <w:t>“)</w:t>
      </w:r>
    </w:p>
    <w:p w14:paraId="14509507" w14:textId="77777777" w:rsidR="006D4C54" w:rsidRDefault="006D4C54">
      <w:pPr>
        <w:pStyle w:val="Zkladntext"/>
        <w:spacing w:before="1"/>
        <w:rPr>
          <w:sz w:val="33"/>
        </w:rPr>
      </w:pPr>
    </w:p>
    <w:p w14:paraId="7271F8FE" w14:textId="77777777" w:rsidR="006D4C54" w:rsidRDefault="00767AF3">
      <w:pPr>
        <w:pStyle w:val="Zkladntext"/>
        <w:spacing w:before="1"/>
        <w:ind w:left="2122" w:right="2166"/>
        <w:jc w:val="center"/>
      </w:pPr>
      <w:r>
        <w:rPr>
          <w:spacing w:val="-2"/>
        </w:rPr>
        <w:t>uzavřená</w:t>
      </w:r>
    </w:p>
    <w:p w14:paraId="196A251B" w14:textId="77777777" w:rsidR="006D4C54" w:rsidRDefault="00767AF3">
      <w:pPr>
        <w:pStyle w:val="Zkladntext"/>
        <w:spacing w:before="2" w:line="237" w:lineRule="auto"/>
        <w:ind w:left="2125" w:right="2166"/>
        <w:jc w:val="center"/>
      </w:pPr>
      <w:r>
        <w:t>podle</w:t>
      </w:r>
      <w:r>
        <w:rPr>
          <w:spacing w:val="-8"/>
        </w:rPr>
        <w:t xml:space="preserve"> </w:t>
      </w:r>
      <w:r>
        <w:t>§</w:t>
      </w:r>
      <w:r>
        <w:rPr>
          <w:spacing w:val="-8"/>
        </w:rPr>
        <w:t xml:space="preserve"> </w:t>
      </w:r>
      <w:r>
        <w:t>1746</w:t>
      </w:r>
      <w:r>
        <w:rPr>
          <w:spacing w:val="-9"/>
        </w:rPr>
        <w:t xml:space="preserve"> </w:t>
      </w:r>
      <w:r>
        <w:t>zákona</w:t>
      </w:r>
      <w:r>
        <w:rPr>
          <w:spacing w:val="-10"/>
        </w:rPr>
        <w:t xml:space="preserve"> </w:t>
      </w:r>
      <w:r>
        <w:t>č.</w:t>
      </w:r>
      <w:r>
        <w:rPr>
          <w:spacing w:val="-14"/>
        </w:rPr>
        <w:t xml:space="preserve"> </w:t>
      </w:r>
      <w:r>
        <w:t>89/2012</w:t>
      </w:r>
      <w:r>
        <w:rPr>
          <w:spacing w:val="-8"/>
        </w:rPr>
        <w:t xml:space="preserve"> </w:t>
      </w:r>
      <w:r>
        <w:t>Sb.,</w:t>
      </w:r>
      <w:r>
        <w:rPr>
          <w:spacing w:val="-9"/>
        </w:rPr>
        <w:t xml:space="preserve"> </w:t>
      </w:r>
      <w:r>
        <w:t>občanský</w:t>
      </w:r>
      <w:r>
        <w:rPr>
          <w:spacing w:val="-11"/>
        </w:rPr>
        <w:t xml:space="preserve"> </w:t>
      </w:r>
      <w:r>
        <w:t xml:space="preserve">zákoník, v platném znění, (dále jen </w:t>
      </w:r>
      <w:r>
        <w:rPr>
          <w:b/>
        </w:rPr>
        <w:t>„OZ“</w:t>
      </w:r>
      <w:r>
        <w:t>)</w:t>
      </w:r>
    </w:p>
    <w:p w14:paraId="181E47F7" w14:textId="77777777" w:rsidR="006D4C54" w:rsidRDefault="006D4C54">
      <w:pPr>
        <w:pStyle w:val="Zkladntext"/>
        <w:rPr>
          <w:sz w:val="24"/>
        </w:rPr>
      </w:pPr>
    </w:p>
    <w:p w14:paraId="5CBB8953" w14:textId="77777777" w:rsidR="006D4C54" w:rsidRDefault="006D4C54">
      <w:pPr>
        <w:pStyle w:val="Zkladntext"/>
        <w:rPr>
          <w:sz w:val="24"/>
        </w:rPr>
      </w:pPr>
    </w:p>
    <w:p w14:paraId="219010A4" w14:textId="77777777" w:rsidR="006D4C54" w:rsidRDefault="00767AF3">
      <w:pPr>
        <w:spacing w:before="206"/>
        <w:ind w:left="3266" w:right="3312"/>
        <w:jc w:val="center"/>
        <w:rPr>
          <w:b/>
        </w:rPr>
      </w:pPr>
      <w:bookmarkStart w:id="1" w:name="Článek_I._Smluvní_strany"/>
      <w:bookmarkEnd w:id="1"/>
      <w:r>
        <w:rPr>
          <w:b/>
        </w:rPr>
        <w:t>Článek</w:t>
      </w:r>
      <w:r>
        <w:rPr>
          <w:b/>
          <w:spacing w:val="-9"/>
        </w:rPr>
        <w:t xml:space="preserve"> </w:t>
      </w:r>
      <w:r>
        <w:rPr>
          <w:b/>
          <w:spacing w:val="-5"/>
        </w:rPr>
        <w:t>I.</w:t>
      </w:r>
    </w:p>
    <w:p w14:paraId="2EDB351A" w14:textId="77777777" w:rsidR="006D4C54" w:rsidRDefault="00767AF3">
      <w:pPr>
        <w:ind w:left="3250" w:right="3312"/>
        <w:jc w:val="center"/>
        <w:rPr>
          <w:b/>
        </w:rPr>
      </w:pPr>
      <w:r>
        <w:rPr>
          <w:b/>
          <w:spacing w:val="-2"/>
        </w:rPr>
        <w:t>Smluvní</w:t>
      </w:r>
      <w:r>
        <w:rPr>
          <w:b/>
          <w:spacing w:val="-12"/>
        </w:rPr>
        <w:t xml:space="preserve"> </w:t>
      </w:r>
      <w:r>
        <w:rPr>
          <w:b/>
          <w:spacing w:val="-2"/>
        </w:rPr>
        <w:t>strany</w:t>
      </w:r>
    </w:p>
    <w:p w14:paraId="2A90F1E6" w14:textId="77777777" w:rsidR="006D4C54" w:rsidRDefault="006D4C54">
      <w:pPr>
        <w:pStyle w:val="Zkladntext"/>
        <w:spacing w:before="1"/>
        <w:rPr>
          <w:b/>
        </w:rPr>
      </w:pPr>
    </w:p>
    <w:p w14:paraId="159CDB06" w14:textId="77777777" w:rsidR="006D4C54" w:rsidRDefault="00767AF3">
      <w:pPr>
        <w:ind w:left="295"/>
        <w:rPr>
          <w:b/>
        </w:rPr>
      </w:pPr>
      <w:r>
        <w:rPr>
          <w:b/>
        </w:rPr>
        <w:t>Národní</w:t>
      </w:r>
      <w:r>
        <w:rPr>
          <w:b/>
          <w:spacing w:val="-10"/>
        </w:rPr>
        <w:t xml:space="preserve"> </w:t>
      </w:r>
      <w:r>
        <w:rPr>
          <w:b/>
        </w:rPr>
        <w:t>agentura</w:t>
      </w:r>
      <w:r>
        <w:rPr>
          <w:b/>
          <w:spacing w:val="-9"/>
        </w:rPr>
        <w:t xml:space="preserve"> </w:t>
      </w:r>
      <w:r>
        <w:rPr>
          <w:b/>
        </w:rPr>
        <w:t>pro</w:t>
      </w:r>
      <w:r>
        <w:rPr>
          <w:b/>
          <w:spacing w:val="-9"/>
        </w:rPr>
        <w:t xml:space="preserve"> </w:t>
      </w:r>
      <w:r>
        <w:rPr>
          <w:b/>
        </w:rPr>
        <w:t>komunikační</w:t>
      </w:r>
      <w:r>
        <w:rPr>
          <w:b/>
          <w:spacing w:val="-10"/>
        </w:rPr>
        <w:t xml:space="preserve"> </w:t>
      </w:r>
      <w:r>
        <w:rPr>
          <w:b/>
        </w:rPr>
        <w:t>a</w:t>
      </w:r>
      <w:r>
        <w:rPr>
          <w:b/>
          <w:spacing w:val="-9"/>
        </w:rPr>
        <w:t xml:space="preserve"> </w:t>
      </w:r>
      <w:r>
        <w:rPr>
          <w:b/>
        </w:rPr>
        <w:t>informační</w:t>
      </w:r>
      <w:r>
        <w:rPr>
          <w:b/>
          <w:spacing w:val="-9"/>
        </w:rPr>
        <w:t xml:space="preserve"> </w:t>
      </w:r>
      <w:r>
        <w:rPr>
          <w:b/>
        </w:rPr>
        <w:t>technologie,</w:t>
      </w:r>
      <w:r>
        <w:rPr>
          <w:b/>
          <w:spacing w:val="-10"/>
        </w:rPr>
        <w:t xml:space="preserve"> </w:t>
      </w:r>
      <w:proofErr w:type="spellStart"/>
      <w:r>
        <w:rPr>
          <w:b/>
          <w:spacing w:val="-4"/>
        </w:rPr>
        <w:t>s.p</w:t>
      </w:r>
      <w:proofErr w:type="spellEnd"/>
      <w:r>
        <w:rPr>
          <w:b/>
          <w:spacing w:val="-4"/>
        </w:rPr>
        <w:t>.</w:t>
      </w:r>
    </w:p>
    <w:p w14:paraId="3D8B402F" w14:textId="77777777" w:rsidR="006D4C54" w:rsidRDefault="00767AF3">
      <w:pPr>
        <w:pStyle w:val="Zkladntext"/>
        <w:tabs>
          <w:tab w:val="left" w:pos="2563"/>
        </w:tabs>
        <w:spacing w:before="1" w:line="251" w:lineRule="exact"/>
        <w:ind w:left="296"/>
      </w:pPr>
      <w:r>
        <w:rPr>
          <w:spacing w:val="-2"/>
        </w:rPr>
        <w:t>Sídlo:</w:t>
      </w:r>
      <w:r>
        <w:tab/>
        <w:t>Kodaňská</w:t>
      </w:r>
      <w:r>
        <w:rPr>
          <w:spacing w:val="-8"/>
        </w:rPr>
        <w:t xml:space="preserve"> </w:t>
      </w:r>
      <w:r>
        <w:t>1441/46,</w:t>
      </w:r>
      <w:r>
        <w:rPr>
          <w:spacing w:val="-10"/>
        </w:rPr>
        <w:t xml:space="preserve"> </w:t>
      </w:r>
      <w:r>
        <w:t>101</w:t>
      </w:r>
      <w:r>
        <w:rPr>
          <w:spacing w:val="-11"/>
        </w:rPr>
        <w:t xml:space="preserve"> </w:t>
      </w:r>
      <w:r>
        <w:t>00</w:t>
      </w:r>
      <w:r>
        <w:rPr>
          <w:spacing w:val="-11"/>
        </w:rPr>
        <w:t xml:space="preserve"> </w:t>
      </w:r>
      <w:r>
        <w:t>Praha</w:t>
      </w:r>
      <w:r>
        <w:rPr>
          <w:spacing w:val="-11"/>
        </w:rPr>
        <w:t xml:space="preserve"> </w:t>
      </w:r>
      <w:r>
        <w:rPr>
          <w:spacing w:val="-5"/>
        </w:rPr>
        <w:t>10</w:t>
      </w:r>
    </w:p>
    <w:p w14:paraId="222A1E19" w14:textId="77777777" w:rsidR="006D4C54" w:rsidRDefault="00767AF3">
      <w:pPr>
        <w:pStyle w:val="Zkladntext"/>
        <w:tabs>
          <w:tab w:val="left" w:pos="2563"/>
        </w:tabs>
        <w:spacing w:line="250" w:lineRule="exact"/>
        <w:ind w:left="296"/>
      </w:pPr>
      <w:r>
        <w:rPr>
          <w:spacing w:val="-4"/>
        </w:rPr>
        <w:t>IČO:</w:t>
      </w:r>
      <w:r>
        <w:rPr>
          <w:rFonts w:ascii="Times New Roman" w:hAnsi="Times New Roman"/>
        </w:rPr>
        <w:tab/>
      </w:r>
      <w:r>
        <w:rPr>
          <w:spacing w:val="-2"/>
        </w:rPr>
        <w:t>04767543</w:t>
      </w:r>
    </w:p>
    <w:p w14:paraId="44D16273" w14:textId="77777777" w:rsidR="006D4C54" w:rsidRDefault="00767AF3">
      <w:pPr>
        <w:pStyle w:val="Zkladntext"/>
        <w:tabs>
          <w:tab w:val="left" w:pos="2564"/>
        </w:tabs>
        <w:spacing w:line="252" w:lineRule="exact"/>
        <w:ind w:left="296"/>
      </w:pPr>
      <w:r>
        <w:rPr>
          <w:spacing w:val="-4"/>
        </w:rPr>
        <w:t>DIČ:</w:t>
      </w:r>
      <w:r>
        <w:tab/>
      </w:r>
      <w:r>
        <w:rPr>
          <w:spacing w:val="-2"/>
        </w:rPr>
        <w:t>CZ04767543</w:t>
      </w:r>
    </w:p>
    <w:p w14:paraId="2FBAA68D" w14:textId="77777777" w:rsidR="006D4C54" w:rsidRDefault="00767AF3">
      <w:pPr>
        <w:pStyle w:val="Zkladntext"/>
        <w:tabs>
          <w:tab w:val="left" w:pos="2564"/>
        </w:tabs>
        <w:spacing w:line="252" w:lineRule="exact"/>
        <w:ind w:left="296"/>
      </w:pPr>
      <w:r>
        <w:rPr>
          <w:spacing w:val="-2"/>
        </w:rPr>
        <w:t>Zapsaná</w:t>
      </w:r>
      <w:r>
        <w:tab/>
      </w:r>
      <w:r>
        <w:rPr>
          <w:spacing w:val="-2"/>
        </w:rPr>
        <w:t>u</w:t>
      </w:r>
      <w:r>
        <w:rPr>
          <w:spacing w:val="-9"/>
        </w:rPr>
        <w:t xml:space="preserve"> </w:t>
      </w:r>
      <w:r>
        <w:rPr>
          <w:spacing w:val="-2"/>
        </w:rPr>
        <w:t>Městského</w:t>
      </w:r>
      <w:r>
        <w:rPr>
          <w:spacing w:val="-8"/>
        </w:rPr>
        <w:t xml:space="preserve"> </w:t>
      </w:r>
      <w:r>
        <w:rPr>
          <w:spacing w:val="-2"/>
        </w:rPr>
        <w:t>soudu</w:t>
      </w:r>
      <w:r>
        <w:rPr>
          <w:spacing w:val="-8"/>
        </w:rPr>
        <w:t xml:space="preserve"> </w:t>
      </w:r>
      <w:r>
        <w:rPr>
          <w:spacing w:val="-2"/>
        </w:rPr>
        <w:t>v</w:t>
      </w:r>
      <w:r>
        <w:rPr>
          <w:spacing w:val="-8"/>
        </w:rPr>
        <w:t xml:space="preserve"> </w:t>
      </w:r>
      <w:r>
        <w:rPr>
          <w:spacing w:val="-2"/>
        </w:rPr>
        <w:t>Praze,</w:t>
      </w:r>
      <w:r>
        <w:rPr>
          <w:spacing w:val="-9"/>
        </w:rPr>
        <w:t xml:space="preserve"> </w:t>
      </w:r>
      <w:proofErr w:type="spellStart"/>
      <w:r>
        <w:rPr>
          <w:spacing w:val="-2"/>
        </w:rPr>
        <w:t>sp.zn</w:t>
      </w:r>
      <w:proofErr w:type="spellEnd"/>
      <w:r>
        <w:rPr>
          <w:spacing w:val="-2"/>
        </w:rPr>
        <w:t>.:</w:t>
      </w:r>
      <w:r>
        <w:rPr>
          <w:spacing w:val="-8"/>
        </w:rPr>
        <w:t xml:space="preserve"> </w:t>
      </w:r>
      <w:r>
        <w:rPr>
          <w:spacing w:val="-2"/>
        </w:rPr>
        <w:t>A</w:t>
      </w:r>
      <w:r>
        <w:rPr>
          <w:spacing w:val="-9"/>
        </w:rPr>
        <w:t xml:space="preserve"> </w:t>
      </w:r>
      <w:r>
        <w:rPr>
          <w:spacing w:val="-2"/>
        </w:rPr>
        <w:t>77322</w:t>
      </w:r>
    </w:p>
    <w:p w14:paraId="269441B8" w14:textId="5D3AADC1" w:rsidR="006D4C54" w:rsidRDefault="00767AF3">
      <w:pPr>
        <w:pStyle w:val="Zkladntext"/>
        <w:tabs>
          <w:tab w:val="left" w:pos="2564"/>
        </w:tabs>
        <w:spacing w:line="253" w:lineRule="exact"/>
        <w:ind w:left="296"/>
      </w:pPr>
      <w:r>
        <w:rPr>
          <w:spacing w:val="-2"/>
        </w:rPr>
        <w:t>Zastoupena</w:t>
      </w:r>
      <w:r>
        <w:tab/>
      </w:r>
      <w:r w:rsidR="008F2595">
        <w:rPr>
          <w:spacing w:val="-2"/>
        </w:rPr>
        <w:t>xxx</w:t>
      </w:r>
    </w:p>
    <w:p w14:paraId="20AA0929" w14:textId="2EAC7A67" w:rsidR="006D4C54" w:rsidRDefault="00767AF3">
      <w:pPr>
        <w:pStyle w:val="Zkladntext"/>
        <w:tabs>
          <w:tab w:val="left" w:pos="2564"/>
        </w:tabs>
        <w:spacing w:before="4"/>
        <w:ind w:left="2564" w:right="955" w:hanging="2269"/>
      </w:pPr>
      <w:r>
        <w:t>Právně jednající:</w:t>
      </w:r>
      <w:r>
        <w:tab/>
      </w:r>
      <w:r w:rsidR="008F2595">
        <w:t>xxx</w:t>
      </w:r>
    </w:p>
    <w:p w14:paraId="6F2B91A3" w14:textId="77777777" w:rsidR="008F2595" w:rsidRDefault="00767AF3">
      <w:pPr>
        <w:pStyle w:val="Zkladntext"/>
        <w:tabs>
          <w:tab w:val="left" w:pos="2564"/>
        </w:tabs>
        <w:spacing w:line="242" w:lineRule="auto"/>
        <w:ind w:left="296" w:right="3375"/>
      </w:pPr>
      <w:r>
        <w:t>Bankovní spojení:</w:t>
      </w:r>
      <w:r>
        <w:tab/>
      </w:r>
      <w:r w:rsidR="008F2595">
        <w:t>xxx</w:t>
      </w:r>
    </w:p>
    <w:p w14:paraId="362E3127" w14:textId="66407098" w:rsidR="006D4C54" w:rsidRDefault="00767AF3">
      <w:pPr>
        <w:pStyle w:val="Zkladntext"/>
        <w:tabs>
          <w:tab w:val="left" w:pos="2564"/>
        </w:tabs>
        <w:spacing w:line="242" w:lineRule="auto"/>
        <w:ind w:left="296" w:right="3375"/>
      </w:pPr>
      <w:r>
        <w:t>Číslo účtu:</w:t>
      </w:r>
      <w:r>
        <w:tab/>
      </w:r>
      <w:r w:rsidR="008F2595">
        <w:rPr>
          <w:spacing w:val="-2"/>
        </w:rPr>
        <w:t>xxx</w:t>
      </w:r>
    </w:p>
    <w:p w14:paraId="2520750B" w14:textId="43555379" w:rsidR="006D4C54" w:rsidRDefault="00767AF3">
      <w:pPr>
        <w:pStyle w:val="Zkladntext"/>
        <w:tabs>
          <w:tab w:val="left" w:pos="2564"/>
        </w:tabs>
        <w:spacing w:line="251" w:lineRule="exact"/>
        <w:ind w:left="296"/>
      </w:pPr>
      <w:r>
        <w:rPr>
          <w:spacing w:val="-2"/>
        </w:rPr>
        <w:t>Kontaktní osoba:</w:t>
      </w:r>
      <w:r>
        <w:tab/>
      </w:r>
      <w:r w:rsidR="008F2595">
        <w:t>xxx</w:t>
      </w:r>
    </w:p>
    <w:p w14:paraId="6936F299" w14:textId="30F24E7D" w:rsidR="006D4C54" w:rsidRDefault="00767AF3">
      <w:pPr>
        <w:pStyle w:val="Zkladntext"/>
        <w:tabs>
          <w:tab w:val="left" w:pos="2564"/>
        </w:tabs>
        <w:spacing w:line="250" w:lineRule="exact"/>
        <w:ind w:left="296"/>
      </w:pPr>
      <w:r>
        <w:rPr>
          <w:spacing w:val="-5"/>
        </w:rPr>
        <w:t>E-</w:t>
      </w:r>
      <w:r>
        <w:rPr>
          <w:spacing w:val="-2"/>
        </w:rPr>
        <w:t>mail:</w:t>
      </w:r>
      <w:r>
        <w:tab/>
      </w:r>
      <w:hyperlink r:id="rId7">
        <w:r w:rsidR="008F2595">
          <w:rPr>
            <w:spacing w:val="-2"/>
            <w:u w:val="single"/>
          </w:rPr>
          <w:t>xxx</w:t>
        </w:r>
      </w:hyperlink>
    </w:p>
    <w:p w14:paraId="4A8FD0CF" w14:textId="77777777" w:rsidR="008F2595" w:rsidRDefault="00767AF3">
      <w:pPr>
        <w:tabs>
          <w:tab w:val="left" w:pos="2563"/>
        </w:tabs>
        <w:spacing w:line="482" w:lineRule="auto"/>
        <w:ind w:left="295" w:right="5920"/>
      </w:pPr>
      <w:r>
        <w:rPr>
          <w:spacing w:val="-2"/>
        </w:rPr>
        <w:t>Telefon:</w:t>
      </w:r>
      <w:r>
        <w:rPr>
          <w:rFonts w:ascii="Times New Roman" w:hAnsi="Times New Roman"/>
        </w:rPr>
        <w:tab/>
      </w:r>
      <w:r w:rsidR="008F2595">
        <w:t>xxx</w:t>
      </w:r>
    </w:p>
    <w:p w14:paraId="7C05BBFC" w14:textId="0BE425EE" w:rsidR="006D4C54" w:rsidRDefault="00767AF3">
      <w:pPr>
        <w:tabs>
          <w:tab w:val="left" w:pos="2563"/>
        </w:tabs>
        <w:spacing w:line="482" w:lineRule="auto"/>
        <w:ind w:left="295" w:right="5920"/>
      </w:pPr>
      <w:r>
        <w:t xml:space="preserve"> (dále jen „</w:t>
      </w:r>
      <w:r>
        <w:rPr>
          <w:b/>
        </w:rPr>
        <w:t>objednatel</w:t>
      </w:r>
      <w:r>
        <w:t>“)</w:t>
      </w:r>
    </w:p>
    <w:p w14:paraId="03099BAD" w14:textId="77777777" w:rsidR="006D4C54" w:rsidRDefault="00767AF3">
      <w:pPr>
        <w:spacing w:line="250" w:lineRule="exact"/>
        <w:ind w:left="295"/>
        <w:rPr>
          <w:b/>
        </w:rPr>
      </w:pPr>
      <w:bookmarkStart w:id="2" w:name="a"/>
      <w:bookmarkEnd w:id="2"/>
      <w:r>
        <w:rPr>
          <w:b/>
          <w:w w:val="99"/>
        </w:rPr>
        <w:t>a</w:t>
      </w:r>
    </w:p>
    <w:p w14:paraId="22A5E955" w14:textId="77777777" w:rsidR="006D4C54" w:rsidRDefault="006D4C54">
      <w:pPr>
        <w:pStyle w:val="Zkladntext"/>
        <w:spacing w:before="9"/>
        <w:rPr>
          <w:b/>
          <w:sz w:val="21"/>
        </w:rPr>
      </w:pPr>
    </w:p>
    <w:p w14:paraId="51F51F2C" w14:textId="77777777" w:rsidR="006D4C54" w:rsidRDefault="00767AF3">
      <w:pPr>
        <w:spacing w:before="1"/>
        <w:ind w:left="295"/>
        <w:rPr>
          <w:b/>
        </w:rPr>
      </w:pPr>
      <w:r>
        <w:rPr>
          <w:b/>
          <w:spacing w:val="-2"/>
        </w:rPr>
        <w:t>NIX.CZ,</w:t>
      </w:r>
      <w:r>
        <w:rPr>
          <w:b/>
          <w:spacing w:val="-3"/>
        </w:rPr>
        <w:t xml:space="preserve"> </w:t>
      </w:r>
      <w:proofErr w:type="spellStart"/>
      <w:r>
        <w:rPr>
          <w:b/>
          <w:spacing w:val="-2"/>
        </w:rPr>
        <w:t>z.s.p.o</w:t>
      </w:r>
      <w:proofErr w:type="spellEnd"/>
    </w:p>
    <w:p w14:paraId="43B9BBCB" w14:textId="77777777" w:rsidR="006D4C54" w:rsidRDefault="00767AF3">
      <w:pPr>
        <w:pStyle w:val="Zkladntext"/>
        <w:tabs>
          <w:tab w:val="left" w:pos="2563"/>
        </w:tabs>
        <w:spacing w:before="1" w:line="251" w:lineRule="exact"/>
        <w:ind w:left="295"/>
      </w:pPr>
      <w:r>
        <w:rPr>
          <w:spacing w:val="-2"/>
        </w:rPr>
        <w:t>Sídlo:</w:t>
      </w:r>
      <w:r>
        <w:tab/>
        <w:t>Milešovská</w:t>
      </w:r>
      <w:r>
        <w:rPr>
          <w:spacing w:val="-16"/>
        </w:rPr>
        <w:t xml:space="preserve"> </w:t>
      </w:r>
      <w:r>
        <w:t>1136/5,</w:t>
      </w:r>
      <w:r>
        <w:rPr>
          <w:spacing w:val="-11"/>
        </w:rPr>
        <w:t xml:space="preserve"> </w:t>
      </w:r>
      <w:r>
        <w:t>130</w:t>
      </w:r>
      <w:r>
        <w:rPr>
          <w:spacing w:val="-14"/>
        </w:rPr>
        <w:t xml:space="preserve"> </w:t>
      </w:r>
      <w:r>
        <w:t>00</w:t>
      </w:r>
      <w:r>
        <w:rPr>
          <w:spacing w:val="-11"/>
        </w:rPr>
        <w:t xml:space="preserve"> </w:t>
      </w:r>
      <w:r>
        <w:t>Praha</w:t>
      </w:r>
      <w:r>
        <w:rPr>
          <w:spacing w:val="-11"/>
        </w:rPr>
        <w:t xml:space="preserve"> </w:t>
      </w:r>
      <w:r>
        <w:rPr>
          <w:spacing w:val="-10"/>
        </w:rPr>
        <w:t>3</w:t>
      </w:r>
    </w:p>
    <w:p w14:paraId="4766284C" w14:textId="77777777" w:rsidR="006D4C54" w:rsidRDefault="00767AF3">
      <w:pPr>
        <w:pStyle w:val="Zkladntext"/>
        <w:tabs>
          <w:tab w:val="left" w:pos="2563"/>
        </w:tabs>
        <w:spacing w:line="251" w:lineRule="exact"/>
        <w:ind w:left="295"/>
      </w:pPr>
      <w:r>
        <w:rPr>
          <w:spacing w:val="-5"/>
        </w:rPr>
        <w:t>IČ:</w:t>
      </w:r>
      <w:r>
        <w:rPr>
          <w:rFonts w:ascii="Times New Roman" w:hAnsi="Times New Roman"/>
        </w:rPr>
        <w:tab/>
      </w:r>
      <w:r>
        <w:rPr>
          <w:spacing w:val="-2"/>
        </w:rPr>
        <w:t>65990471</w:t>
      </w:r>
    </w:p>
    <w:p w14:paraId="3524C560" w14:textId="77777777" w:rsidR="006D4C54" w:rsidRDefault="00767AF3">
      <w:pPr>
        <w:pStyle w:val="Zkladntext"/>
        <w:tabs>
          <w:tab w:val="left" w:pos="2563"/>
        </w:tabs>
        <w:spacing w:line="253" w:lineRule="exact"/>
        <w:ind w:left="295"/>
      </w:pPr>
      <w:r>
        <w:rPr>
          <w:spacing w:val="-4"/>
        </w:rPr>
        <w:t>DIČ:</w:t>
      </w:r>
      <w:r>
        <w:tab/>
      </w:r>
      <w:r>
        <w:rPr>
          <w:spacing w:val="-2"/>
        </w:rPr>
        <w:t>CZ65990471</w:t>
      </w:r>
    </w:p>
    <w:p w14:paraId="13B8018C" w14:textId="77777777" w:rsidR="008F2595" w:rsidRDefault="00767AF3">
      <w:pPr>
        <w:pStyle w:val="Zkladntext"/>
        <w:tabs>
          <w:tab w:val="left" w:pos="2563"/>
        </w:tabs>
        <w:spacing w:before="4"/>
        <w:ind w:left="295" w:right="3285" w:hanging="1"/>
        <w:jc w:val="both"/>
      </w:pPr>
      <w:r>
        <w:rPr>
          <w:spacing w:val="-2"/>
        </w:rPr>
        <w:t>Zastoupená:</w:t>
      </w:r>
      <w:r>
        <w:tab/>
      </w:r>
      <w:r w:rsidR="008F2595">
        <w:t>xxx</w:t>
      </w:r>
    </w:p>
    <w:p w14:paraId="5EB4BE94" w14:textId="638F16E0" w:rsidR="006D4C54" w:rsidRDefault="00767AF3">
      <w:pPr>
        <w:pStyle w:val="Zkladntext"/>
        <w:tabs>
          <w:tab w:val="left" w:pos="2563"/>
        </w:tabs>
        <w:spacing w:before="4"/>
        <w:ind w:left="295" w:right="3285" w:hanging="1"/>
        <w:jc w:val="both"/>
      </w:pPr>
      <w:r>
        <w:t xml:space="preserve">Bankovní </w:t>
      </w:r>
      <w:proofErr w:type="gramStart"/>
      <w:r>
        <w:t>spojení:</w:t>
      </w:r>
      <w:r>
        <w:rPr>
          <w:spacing w:val="80"/>
        </w:rPr>
        <w:t xml:space="preserve">   </w:t>
      </w:r>
      <w:proofErr w:type="gramEnd"/>
      <w:r>
        <w:rPr>
          <w:spacing w:val="80"/>
        </w:rPr>
        <w:t xml:space="preserve"> </w:t>
      </w:r>
      <w:r w:rsidR="008F2595">
        <w:t>xxx</w:t>
      </w:r>
    </w:p>
    <w:p w14:paraId="20CC9579" w14:textId="77777777" w:rsidR="00767AF3" w:rsidRDefault="00767AF3">
      <w:pPr>
        <w:pStyle w:val="Zkladntext"/>
        <w:tabs>
          <w:tab w:val="left" w:pos="2563"/>
          <w:tab w:val="left" w:pos="2612"/>
        </w:tabs>
        <w:ind w:left="295" w:right="5360"/>
        <w:jc w:val="both"/>
        <w:rPr>
          <w:spacing w:val="-2"/>
        </w:rPr>
      </w:pPr>
      <w:r>
        <w:t>Číslo účtu:</w:t>
      </w:r>
      <w:r>
        <w:tab/>
      </w:r>
      <w:r w:rsidR="008F2595">
        <w:rPr>
          <w:spacing w:val="-2"/>
        </w:rPr>
        <w:t>xxx</w:t>
      </w:r>
      <w:r>
        <w:rPr>
          <w:spacing w:val="-2"/>
        </w:rPr>
        <w:t xml:space="preserve"> </w:t>
      </w:r>
    </w:p>
    <w:p w14:paraId="2D6D85DA" w14:textId="13C5A80C" w:rsidR="008F2595" w:rsidRDefault="00767AF3">
      <w:pPr>
        <w:pStyle w:val="Zkladntext"/>
        <w:tabs>
          <w:tab w:val="left" w:pos="2563"/>
          <w:tab w:val="left" w:pos="2612"/>
        </w:tabs>
        <w:ind w:left="295" w:right="5360"/>
        <w:jc w:val="both"/>
      </w:pPr>
      <w:r>
        <w:t>Kontaktní osoba:</w:t>
      </w:r>
      <w:r>
        <w:tab/>
      </w:r>
      <w:r>
        <w:tab/>
      </w:r>
      <w:r w:rsidR="008F2595">
        <w:t>xxx</w:t>
      </w:r>
    </w:p>
    <w:p w14:paraId="57001146" w14:textId="7583D4B0" w:rsidR="006D4C54" w:rsidRDefault="00767AF3">
      <w:pPr>
        <w:pStyle w:val="Zkladntext"/>
        <w:tabs>
          <w:tab w:val="left" w:pos="2563"/>
          <w:tab w:val="left" w:pos="2612"/>
        </w:tabs>
        <w:ind w:left="295" w:right="5360"/>
        <w:jc w:val="both"/>
      </w:pPr>
      <w:r>
        <w:t xml:space="preserve"> </w:t>
      </w:r>
      <w:r>
        <w:rPr>
          <w:spacing w:val="-2"/>
        </w:rPr>
        <w:t>E-mail:</w:t>
      </w:r>
      <w:r>
        <w:tab/>
      </w:r>
      <w:r w:rsidR="008F2595">
        <w:t>xxx</w:t>
      </w:r>
    </w:p>
    <w:p w14:paraId="38A39EA5" w14:textId="15916C92" w:rsidR="006D4C54" w:rsidRDefault="00767AF3">
      <w:pPr>
        <w:pStyle w:val="Zkladntext"/>
        <w:tabs>
          <w:tab w:val="left" w:pos="2568"/>
        </w:tabs>
        <w:spacing w:line="248" w:lineRule="exact"/>
        <w:ind w:left="295"/>
        <w:jc w:val="both"/>
      </w:pPr>
      <w:r>
        <w:rPr>
          <w:spacing w:val="-2"/>
        </w:rPr>
        <w:t>Telefon:</w:t>
      </w:r>
      <w:r>
        <w:tab/>
      </w:r>
      <w:r w:rsidR="008F2595">
        <w:t>xxx</w:t>
      </w:r>
    </w:p>
    <w:p w14:paraId="7809EF36" w14:textId="77777777" w:rsidR="006D4C54" w:rsidRDefault="006D4C54">
      <w:pPr>
        <w:pStyle w:val="Zkladntext"/>
        <w:rPr>
          <w:sz w:val="24"/>
        </w:rPr>
      </w:pPr>
    </w:p>
    <w:p w14:paraId="302AF190" w14:textId="77777777" w:rsidR="006D4C54" w:rsidRDefault="006D4C54">
      <w:pPr>
        <w:pStyle w:val="Zkladntext"/>
        <w:spacing w:before="7"/>
        <w:rPr>
          <w:sz w:val="20"/>
        </w:rPr>
      </w:pPr>
    </w:p>
    <w:p w14:paraId="7A820065" w14:textId="77777777" w:rsidR="006D4C54" w:rsidRDefault="00767AF3">
      <w:pPr>
        <w:pStyle w:val="Zkladntext"/>
        <w:spacing w:line="477" w:lineRule="auto"/>
        <w:ind w:left="119" w:right="246"/>
      </w:pPr>
      <w:r>
        <w:t>zapsaná</w:t>
      </w:r>
      <w:r>
        <w:rPr>
          <w:spacing w:val="-6"/>
        </w:rPr>
        <w:t xml:space="preserve"> </w:t>
      </w:r>
      <w:r>
        <w:t>ve</w:t>
      </w:r>
      <w:r>
        <w:rPr>
          <w:spacing w:val="-7"/>
        </w:rPr>
        <w:t xml:space="preserve"> </w:t>
      </w:r>
      <w:r>
        <w:t>spolkovém</w:t>
      </w:r>
      <w:r>
        <w:rPr>
          <w:spacing w:val="-5"/>
        </w:rPr>
        <w:t xml:space="preserve"> </w:t>
      </w:r>
      <w:r>
        <w:t>rejstříku</w:t>
      </w:r>
      <w:r>
        <w:rPr>
          <w:spacing w:val="-7"/>
        </w:rPr>
        <w:t xml:space="preserve"> </w:t>
      </w:r>
      <w:r>
        <w:t>vedeném</w:t>
      </w:r>
      <w:r>
        <w:rPr>
          <w:spacing w:val="-5"/>
        </w:rPr>
        <w:t xml:space="preserve"> </w:t>
      </w:r>
      <w:r>
        <w:t>u</w:t>
      </w:r>
      <w:r>
        <w:rPr>
          <w:spacing w:val="-8"/>
        </w:rPr>
        <w:t xml:space="preserve"> </w:t>
      </w:r>
      <w:r>
        <w:t>Městského</w:t>
      </w:r>
      <w:r>
        <w:rPr>
          <w:spacing w:val="-8"/>
        </w:rPr>
        <w:t xml:space="preserve"> </w:t>
      </w:r>
      <w:r>
        <w:t>soudu</w:t>
      </w:r>
      <w:r>
        <w:rPr>
          <w:spacing w:val="-8"/>
        </w:rPr>
        <w:t xml:space="preserve"> </w:t>
      </w:r>
      <w:r>
        <w:t>v</w:t>
      </w:r>
      <w:r>
        <w:rPr>
          <w:spacing w:val="-8"/>
        </w:rPr>
        <w:t xml:space="preserve"> </w:t>
      </w:r>
      <w:r>
        <w:t>Praze</w:t>
      </w:r>
      <w:r>
        <w:rPr>
          <w:spacing w:val="-6"/>
        </w:rPr>
        <w:t xml:space="preserve"> </w:t>
      </w:r>
      <w:r>
        <w:t>oddíl</w:t>
      </w:r>
      <w:r>
        <w:rPr>
          <w:spacing w:val="-7"/>
        </w:rPr>
        <w:t xml:space="preserve"> </w:t>
      </w:r>
      <w:r>
        <w:t>L,</w:t>
      </w:r>
      <w:r>
        <w:rPr>
          <w:spacing w:val="-6"/>
        </w:rPr>
        <w:t xml:space="preserve"> </w:t>
      </w:r>
      <w:r>
        <w:t>vložka</w:t>
      </w:r>
      <w:r>
        <w:rPr>
          <w:spacing w:val="-8"/>
        </w:rPr>
        <w:t xml:space="preserve"> </w:t>
      </w:r>
      <w:r>
        <w:t>58800 (dále jen „</w:t>
      </w:r>
      <w:r>
        <w:rPr>
          <w:b/>
        </w:rPr>
        <w:t>poskytovatel</w:t>
      </w:r>
      <w:r>
        <w:t>“)</w:t>
      </w:r>
    </w:p>
    <w:p w14:paraId="68560FC9" w14:textId="77777777" w:rsidR="006D4C54" w:rsidRDefault="00767AF3">
      <w:pPr>
        <w:spacing w:line="477" w:lineRule="auto"/>
        <w:ind w:left="119"/>
      </w:pPr>
      <w:r>
        <w:t>objednatel</w:t>
      </w:r>
      <w:r>
        <w:rPr>
          <w:spacing w:val="-4"/>
        </w:rPr>
        <w:t xml:space="preserve"> </w:t>
      </w:r>
      <w:r>
        <w:t>a</w:t>
      </w:r>
      <w:r>
        <w:rPr>
          <w:spacing w:val="-5"/>
        </w:rPr>
        <w:t xml:space="preserve"> </w:t>
      </w:r>
      <w:r>
        <w:t>poskytovatel</w:t>
      </w:r>
      <w:r>
        <w:rPr>
          <w:spacing w:val="-4"/>
        </w:rPr>
        <w:t xml:space="preserve"> </w:t>
      </w:r>
      <w:r>
        <w:t>dohromady</w:t>
      </w:r>
      <w:r>
        <w:rPr>
          <w:spacing w:val="-4"/>
        </w:rPr>
        <w:t xml:space="preserve"> </w:t>
      </w:r>
      <w:r>
        <w:t>též</w:t>
      </w:r>
      <w:r>
        <w:rPr>
          <w:spacing w:val="-4"/>
        </w:rPr>
        <w:t xml:space="preserve"> </w:t>
      </w:r>
      <w:r>
        <w:t>„</w:t>
      </w:r>
      <w:r>
        <w:rPr>
          <w:b/>
        </w:rPr>
        <w:t>Smluvní</w:t>
      </w:r>
      <w:r>
        <w:rPr>
          <w:b/>
          <w:spacing w:val="-4"/>
        </w:rPr>
        <w:t xml:space="preserve"> </w:t>
      </w:r>
      <w:r>
        <w:rPr>
          <w:b/>
        </w:rPr>
        <w:t>strany</w:t>
      </w:r>
      <w:r>
        <w:t>“</w:t>
      </w:r>
      <w:r>
        <w:rPr>
          <w:spacing w:val="-4"/>
        </w:rPr>
        <w:t xml:space="preserve"> </w:t>
      </w:r>
      <w:r>
        <w:t>nebo</w:t>
      </w:r>
      <w:r>
        <w:rPr>
          <w:spacing w:val="-4"/>
        </w:rPr>
        <w:t xml:space="preserve"> </w:t>
      </w:r>
      <w:r>
        <w:t>samostatně</w:t>
      </w:r>
      <w:r>
        <w:rPr>
          <w:spacing w:val="-4"/>
        </w:rPr>
        <w:t xml:space="preserve"> </w:t>
      </w:r>
      <w:r>
        <w:t>jako</w:t>
      </w:r>
      <w:r>
        <w:rPr>
          <w:spacing w:val="-4"/>
        </w:rPr>
        <w:t xml:space="preserve"> </w:t>
      </w:r>
      <w:r>
        <w:t>„</w:t>
      </w:r>
      <w:r>
        <w:rPr>
          <w:b/>
        </w:rPr>
        <w:t xml:space="preserve">Smluvní </w:t>
      </w:r>
      <w:r>
        <w:rPr>
          <w:b/>
          <w:spacing w:val="-2"/>
        </w:rPr>
        <w:t>strana</w:t>
      </w:r>
      <w:r>
        <w:rPr>
          <w:spacing w:val="-2"/>
        </w:rPr>
        <w:t>“</w:t>
      </w:r>
    </w:p>
    <w:p w14:paraId="48A87DD7" w14:textId="77777777" w:rsidR="006D4C54" w:rsidRDefault="006D4C54">
      <w:pPr>
        <w:pStyle w:val="Zkladntext"/>
        <w:spacing w:before="7"/>
        <w:rPr>
          <w:sz w:val="11"/>
        </w:rPr>
      </w:pPr>
    </w:p>
    <w:p w14:paraId="02F0898F" w14:textId="77777777" w:rsidR="006D4C54" w:rsidRDefault="00767AF3">
      <w:pPr>
        <w:spacing w:before="93"/>
        <w:ind w:right="219"/>
        <w:jc w:val="right"/>
        <w:rPr>
          <w:sz w:val="23"/>
        </w:rPr>
      </w:pPr>
      <w:r>
        <w:rPr>
          <w:sz w:val="23"/>
        </w:rPr>
        <w:t>1</w:t>
      </w:r>
    </w:p>
    <w:p w14:paraId="60D9EE5E" w14:textId="77777777" w:rsidR="006D4C54" w:rsidRDefault="006D4C54">
      <w:pPr>
        <w:jc w:val="right"/>
        <w:rPr>
          <w:sz w:val="23"/>
        </w:rPr>
        <w:sectPr w:rsidR="006D4C54">
          <w:footerReference w:type="even" r:id="rId8"/>
          <w:footerReference w:type="default" r:id="rId9"/>
          <w:footerReference w:type="first" r:id="rId10"/>
          <w:type w:val="continuous"/>
          <w:pgSz w:w="11910" w:h="16840"/>
          <w:pgMar w:top="1600" w:right="1080" w:bottom="500" w:left="1120" w:header="0" w:footer="304" w:gutter="0"/>
          <w:pgNumType w:start="1"/>
          <w:cols w:space="708"/>
        </w:sectPr>
      </w:pPr>
    </w:p>
    <w:p w14:paraId="239A6791" w14:textId="77777777" w:rsidR="006D4C54" w:rsidRDefault="00767AF3">
      <w:pPr>
        <w:spacing w:before="82"/>
        <w:ind w:left="3925" w:right="3968" w:firstLine="3"/>
        <w:jc w:val="center"/>
        <w:rPr>
          <w:b/>
        </w:rPr>
      </w:pPr>
      <w:bookmarkStart w:id="3" w:name="Článek_II."/>
      <w:bookmarkEnd w:id="3"/>
      <w:r>
        <w:rPr>
          <w:b/>
        </w:rPr>
        <w:lastRenderedPageBreak/>
        <w:t xml:space="preserve">Článek II. </w:t>
      </w:r>
      <w:r>
        <w:rPr>
          <w:b/>
          <w:spacing w:val="-2"/>
        </w:rPr>
        <w:t>Předmět</w:t>
      </w:r>
      <w:r>
        <w:rPr>
          <w:b/>
          <w:spacing w:val="-14"/>
        </w:rPr>
        <w:t xml:space="preserve"> </w:t>
      </w:r>
      <w:r>
        <w:rPr>
          <w:b/>
          <w:spacing w:val="-2"/>
        </w:rPr>
        <w:t>smlouvy</w:t>
      </w:r>
    </w:p>
    <w:p w14:paraId="7583E0DE" w14:textId="77777777" w:rsidR="006D4C54" w:rsidRDefault="006D4C54">
      <w:pPr>
        <w:pStyle w:val="Zkladntext"/>
        <w:spacing w:before="1"/>
        <w:rPr>
          <w:b/>
          <w:sz w:val="21"/>
        </w:rPr>
      </w:pPr>
    </w:p>
    <w:p w14:paraId="5F569185" w14:textId="77777777" w:rsidR="006D4C54" w:rsidRDefault="00767AF3">
      <w:pPr>
        <w:pStyle w:val="Odstavecseseznamem"/>
        <w:numPr>
          <w:ilvl w:val="1"/>
          <w:numId w:val="11"/>
        </w:numPr>
        <w:tabs>
          <w:tab w:val="left" w:pos="1016"/>
          <w:tab w:val="left" w:pos="1504"/>
        </w:tabs>
        <w:spacing w:before="1"/>
        <w:ind w:right="331" w:hanging="361"/>
        <w:jc w:val="both"/>
      </w:pPr>
      <w:r>
        <w:rPr>
          <w:rFonts w:ascii="Times New Roman" w:hAnsi="Times New Roman"/>
        </w:rPr>
        <w:tab/>
      </w:r>
      <w:r>
        <w:t>Poskytovatel se zavazuje poskytnout Objednateli za dále stanovených</w:t>
      </w:r>
      <w:r>
        <w:rPr>
          <w:spacing w:val="80"/>
        </w:rPr>
        <w:t xml:space="preserve"> </w:t>
      </w:r>
      <w:r>
        <w:t>podmínek</w:t>
      </w:r>
      <w:r>
        <w:rPr>
          <w:spacing w:val="-2"/>
        </w:rPr>
        <w:t xml:space="preserve"> </w:t>
      </w:r>
      <w:r>
        <w:t>službu připojení k</w:t>
      </w:r>
      <w:r>
        <w:rPr>
          <w:spacing w:val="-3"/>
        </w:rPr>
        <w:t xml:space="preserve"> </w:t>
      </w:r>
      <w:r>
        <w:t>síti Internet prostřednictvím přístupového bodu NIX.CZ (dále jen</w:t>
      </w:r>
    </w:p>
    <w:p w14:paraId="17197250" w14:textId="77777777" w:rsidR="006D4C54" w:rsidRDefault="00767AF3">
      <w:pPr>
        <w:spacing w:line="248" w:lineRule="exact"/>
        <w:ind w:left="1016"/>
      </w:pPr>
      <w:r>
        <w:rPr>
          <w:spacing w:val="-2"/>
        </w:rPr>
        <w:t>„</w:t>
      </w:r>
      <w:r>
        <w:rPr>
          <w:b/>
          <w:spacing w:val="-2"/>
        </w:rPr>
        <w:t>služba</w:t>
      </w:r>
      <w:r>
        <w:rPr>
          <w:spacing w:val="-2"/>
        </w:rPr>
        <w:t>“)</w:t>
      </w:r>
    </w:p>
    <w:p w14:paraId="4643161E" w14:textId="77777777" w:rsidR="006D4C54" w:rsidRDefault="006D4C54">
      <w:pPr>
        <w:pStyle w:val="Zkladntext"/>
        <w:spacing w:before="2"/>
      </w:pPr>
    </w:p>
    <w:p w14:paraId="16B45970" w14:textId="77777777" w:rsidR="006D4C54" w:rsidRDefault="00767AF3">
      <w:pPr>
        <w:pStyle w:val="Odstavecseseznamem"/>
        <w:numPr>
          <w:ilvl w:val="1"/>
          <w:numId w:val="11"/>
        </w:numPr>
        <w:tabs>
          <w:tab w:val="left" w:pos="1567"/>
        </w:tabs>
        <w:ind w:left="1567" w:hanging="911"/>
      </w:pPr>
      <w:r>
        <w:t>Technické</w:t>
      </w:r>
      <w:r>
        <w:rPr>
          <w:spacing w:val="-16"/>
        </w:rPr>
        <w:t xml:space="preserve"> </w:t>
      </w:r>
      <w:r>
        <w:t>parametry</w:t>
      </w:r>
      <w:r>
        <w:rPr>
          <w:spacing w:val="-15"/>
        </w:rPr>
        <w:t xml:space="preserve"> </w:t>
      </w:r>
      <w:r>
        <w:t>služby</w:t>
      </w:r>
      <w:r>
        <w:rPr>
          <w:spacing w:val="-9"/>
        </w:rPr>
        <w:t xml:space="preserve"> </w:t>
      </w:r>
      <w:r>
        <w:t>jsou</w:t>
      </w:r>
      <w:r>
        <w:rPr>
          <w:spacing w:val="-7"/>
        </w:rPr>
        <w:t xml:space="preserve"> </w:t>
      </w:r>
      <w:r>
        <w:t>stanoveny</w:t>
      </w:r>
      <w:r>
        <w:rPr>
          <w:spacing w:val="-7"/>
        </w:rPr>
        <w:t xml:space="preserve"> </w:t>
      </w:r>
      <w:r>
        <w:t>v</w:t>
      </w:r>
      <w:r>
        <w:rPr>
          <w:spacing w:val="-6"/>
        </w:rPr>
        <w:t xml:space="preserve"> </w:t>
      </w:r>
      <w:r>
        <w:t>příloze</w:t>
      </w:r>
      <w:r>
        <w:rPr>
          <w:spacing w:val="-7"/>
        </w:rPr>
        <w:t xml:space="preserve"> </w:t>
      </w:r>
      <w:r>
        <w:t>1</w:t>
      </w:r>
      <w:r>
        <w:rPr>
          <w:spacing w:val="-7"/>
        </w:rPr>
        <w:t xml:space="preserve"> </w:t>
      </w:r>
      <w:r>
        <w:t>této</w:t>
      </w:r>
      <w:r>
        <w:rPr>
          <w:spacing w:val="-6"/>
        </w:rPr>
        <w:t xml:space="preserve"> </w:t>
      </w:r>
      <w:r>
        <w:rPr>
          <w:spacing w:val="-2"/>
        </w:rPr>
        <w:t>smlouvy.</w:t>
      </w:r>
    </w:p>
    <w:p w14:paraId="1FD7DDAE" w14:textId="77777777" w:rsidR="006D4C54" w:rsidRDefault="006D4C54">
      <w:pPr>
        <w:pStyle w:val="Zkladntext"/>
        <w:spacing w:before="1"/>
      </w:pPr>
    </w:p>
    <w:p w14:paraId="37601455" w14:textId="77777777" w:rsidR="006D4C54" w:rsidRDefault="00767AF3">
      <w:pPr>
        <w:pStyle w:val="Odstavecseseznamem"/>
        <w:numPr>
          <w:ilvl w:val="1"/>
          <w:numId w:val="11"/>
        </w:numPr>
        <w:tabs>
          <w:tab w:val="left" w:pos="1016"/>
          <w:tab w:val="left" w:pos="1566"/>
        </w:tabs>
        <w:ind w:right="333" w:hanging="360"/>
        <w:jc w:val="both"/>
      </w:pPr>
      <w:r>
        <w:rPr>
          <w:rFonts w:ascii="Times New Roman" w:hAnsi="Times New Roman"/>
        </w:rPr>
        <w:tab/>
      </w:r>
      <w:r>
        <w:t>Po uzavření Smlouvy sdělí objednatel poskytovateli tzv. číslo evidenční objednávky (dále jen „</w:t>
      </w:r>
      <w:r>
        <w:rPr>
          <w:b/>
        </w:rPr>
        <w:t>EOBJ</w:t>
      </w:r>
      <w:r>
        <w:t>“), která má pouze evidenční charakter pro Objednatele</w:t>
      </w:r>
      <w:r>
        <w:rPr>
          <w:spacing w:val="80"/>
        </w:rPr>
        <w:t xml:space="preserve"> </w:t>
      </w:r>
      <w:r>
        <w:t>a</w:t>
      </w:r>
      <w:r>
        <w:rPr>
          <w:spacing w:val="-3"/>
        </w:rPr>
        <w:t xml:space="preserve"> </w:t>
      </w:r>
      <w:r>
        <w:t>nemá</w:t>
      </w:r>
      <w:r>
        <w:rPr>
          <w:spacing w:val="38"/>
        </w:rPr>
        <w:t xml:space="preserve"> </w:t>
      </w:r>
      <w:r>
        <w:t>žádný</w:t>
      </w:r>
      <w:r>
        <w:rPr>
          <w:spacing w:val="-2"/>
        </w:rPr>
        <w:t xml:space="preserve"> </w:t>
      </w:r>
      <w:r>
        <w:t>vliv</w:t>
      </w:r>
      <w:r>
        <w:rPr>
          <w:spacing w:val="38"/>
        </w:rPr>
        <w:t xml:space="preserve"> </w:t>
      </w:r>
      <w:r>
        <w:t>na</w:t>
      </w:r>
      <w:r>
        <w:rPr>
          <w:spacing w:val="37"/>
        </w:rPr>
        <w:t xml:space="preserve"> </w:t>
      </w:r>
      <w:r>
        <w:t>plnění</w:t>
      </w:r>
      <w:r>
        <w:rPr>
          <w:spacing w:val="38"/>
        </w:rPr>
        <w:t xml:space="preserve"> </w:t>
      </w:r>
      <w:r>
        <w:t>Smlouvy.</w:t>
      </w:r>
      <w:r>
        <w:rPr>
          <w:spacing w:val="38"/>
        </w:rPr>
        <w:t xml:space="preserve"> </w:t>
      </w:r>
      <w:r>
        <w:t>Číslo</w:t>
      </w:r>
      <w:r>
        <w:rPr>
          <w:spacing w:val="38"/>
        </w:rPr>
        <w:t xml:space="preserve"> </w:t>
      </w:r>
      <w:r>
        <w:t>EOBJ</w:t>
      </w:r>
      <w:r>
        <w:rPr>
          <w:spacing w:val="38"/>
        </w:rPr>
        <w:t xml:space="preserve"> </w:t>
      </w:r>
      <w:r>
        <w:t>je</w:t>
      </w:r>
      <w:r>
        <w:rPr>
          <w:spacing w:val="-3"/>
        </w:rPr>
        <w:t xml:space="preserve"> </w:t>
      </w:r>
      <w:r>
        <w:t>Poskytovatel</w:t>
      </w:r>
      <w:r>
        <w:rPr>
          <w:spacing w:val="38"/>
        </w:rPr>
        <w:t xml:space="preserve"> </w:t>
      </w:r>
      <w:r>
        <w:t>povinen</w:t>
      </w:r>
      <w:r>
        <w:rPr>
          <w:spacing w:val="38"/>
        </w:rPr>
        <w:t xml:space="preserve"> </w:t>
      </w:r>
      <w:r>
        <w:t>uvádět v</w:t>
      </w:r>
      <w:r>
        <w:rPr>
          <w:spacing w:val="-3"/>
        </w:rPr>
        <w:t xml:space="preserve"> </w:t>
      </w:r>
      <w:r>
        <w:t>daňových dokladech (viz čl. 5 odst. 5.5 Smlouvy). Neuvedení čísla EOBJ na faktuře je důvodem k neproplacení faktury a</w:t>
      </w:r>
      <w:r>
        <w:rPr>
          <w:spacing w:val="-3"/>
        </w:rPr>
        <w:t xml:space="preserve"> </w:t>
      </w:r>
      <w:r>
        <w:t xml:space="preserve">jejímu oprávněnému vrácení Poskytovateli ve smyslu ustanovení čl. 5 </w:t>
      </w:r>
      <w:proofErr w:type="spellStart"/>
      <w:r>
        <w:t>odst</w:t>
      </w:r>
      <w:proofErr w:type="spellEnd"/>
      <w:r>
        <w:t xml:space="preserve"> 5.6 Smlouvy.</w:t>
      </w:r>
    </w:p>
    <w:p w14:paraId="7BF8DC96" w14:textId="77777777" w:rsidR="006D4C54" w:rsidRDefault="006D4C54">
      <w:pPr>
        <w:pStyle w:val="Zkladntext"/>
      </w:pPr>
    </w:p>
    <w:p w14:paraId="15337349" w14:textId="77777777" w:rsidR="006D4C54" w:rsidRDefault="00767AF3">
      <w:pPr>
        <w:pStyle w:val="Odstavecseseznamem"/>
        <w:numPr>
          <w:ilvl w:val="1"/>
          <w:numId w:val="11"/>
        </w:numPr>
        <w:tabs>
          <w:tab w:val="left" w:pos="1567"/>
        </w:tabs>
        <w:ind w:left="1567" w:hanging="911"/>
      </w:pPr>
      <w:r>
        <w:t>Účelem</w:t>
      </w:r>
      <w:r>
        <w:rPr>
          <w:spacing w:val="-10"/>
        </w:rPr>
        <w:t xml:space="preserve"> </w:t>
      </w:r>
      <w:r>
        <w:t>této</w:t>
      </w:r>
      <w:r>
        <w:rPr>
          <w:spacing w:val="-9"/>
        </w:rPr>
        <w:t xml:space="preserve"> </w:t>
      </w:r>
      <w:r>
        <w:t>smlouvy</w:t>
      </w:r>
      <w:r>
        <w:rPr>
          <w:spacing w:val="-8"/>
        </w:rPr>
        <w:t xml:space="preserve"> </w:t>
      </w:r>
      <w:r>
        <w:t>je</w:t>
      </w:r>
      <w:r>
        <w:rPr>
          <w:spacing w:val="-8"/>
        </w:rPr>
        <w:t xml:space="preserve"> </w:t>
      </w:r>
      <w:r>
        <w:t>zajištění</w:t>
      </w:r>
      <w:r>
        <w:rPr>
          <w:spacing w:val="-8"/>
        </w:rPr>
        <w:t xml:space="preserve"> </w:t>
      </w:r>
      <w:r>
        <w:t>služeb</w:t>
      </w:r>
      <w:r>
        <w:rPr>
          <w:spacing w:val="-9"/>
        </w:rPr>
        <w:t xml:space="preserve"> </w:t>
      </w:r>
      <w:r>
        <w:t>internetového</w:t>
      </w:r>
      <w:r>
        <w:rPr>
          <w:spacing w:val="-8"/>
        </w:rPr>
        <w:t xml:space="preserve"> </w:t>
      </w:r>
      <w:proofErr w:type="spellStart"/>
      <w:r>
        <w:rPr>
          <w:spacing w:val="-2"/>
        </w:rPr>
        <w:t>peeringu</w:t>
      </w:r>
      <w:proofErr w:type="spellEnd"/>
      <w:r>
        <w:rPr>
          <w:spacing w:val="-2"/>
        </w:rPr>
        <w:t>.</w:t>
      </w:r>
    </w:p>
    <w:p w14:paraId="71DA76AE" w14:textId="77777777" w:rsidR="006D4C54" w:rsidRDefault="006D4C54">
      <w:pPr>
        <w:pStyle w:val="Zkladntext"/>
        <w:rPr>
          <w:sz w:val="24"/>
        </w:rPr>
      </w:pPr>
    </w:p>
    <w:p w14:paraId="6507F622" w14:textId="77777777" w:rsidR="006D4C54" w:rsidRDefault="00767AF3">
      <w:pPr>
        <w:spacing w:before="187"/>
        <w:ind w:left="3272" w:right="3305"/>
        <w:jc w:val="center"/>
        <w:rPr>
          <w:b/>
        </w:rPr>
      </w:pPr>
      <w:bookmarkStart w:id="4" w:name="Článek_III."/>
      <w:bookmarkEnd w:id="4"/>
      <w:r>
        <w:rPr>
          <w:b/>
        </w:rPr>
        <w:t>Článek</w:t>
      </w:r>
      <w:r>
        <w:rPr>
          <w:b/>
          <w:spacing w:val="-15"/>
        </w:rPr>
        <w:t xml:space="preserve"> </w:t>
      </w:r>
      <w:r>
        <w:rPr>
          <w:b/>
          <w:spacing w:val="-4"/>
        </w:rPr>
        <w:t>III.</w:t>
      </w:r>
    </w:p>
    <w:p w14:paraId="7D7A592E" w14:textId="77777777" w:rsidR="006D4C54" w:rsidRDefault="00767AF3">
      <w:pPr>
        <w:spacing w:before="3"/>
        <w:ind w:left="3272" w:right="3312"/>
        <w:jc w:val="center"/>
        <w:rPr>
          <w:b/>
        </w:rPr>
      </w:pPr>
      <w:r>
        <w:rPr>
          <w:b/>
          <w:spacing w:val="-2"/>
        </w:rPr>
        <w:t>Podmínky</w:t>
      </w:r>
      <w:r>
        <w:rPr>
          <w:b/>
          <w:spacing w:val="-3"/>
        </w:rPr>
        <w:t xml:space="preserve"> </w:t>
      </w:r>
      <w:r>
        <w:rPr>
          <w:b/>
          <w:spacing w:val="-2"/>
        </w:rPr>
        <w:t>poskytování</w:t>
      </w:r>
      <w:r>
        <w:rPr>
          <w:b/>
          <w:spacing w:val="-3"/>
        </w:rPr>
        <w:t xml:space="preserve"> </w:t>
      </w:r>
      <w:r>
        <w:rPr>
          <w:b/>
          <w:spacing w:val="-2"/>
        </w:rPr>
        <w:t>služby</w:t>
      </w:r>
    </w:p>
    <w:p w14:paraId="59BC29F4" w14:textId="77777777" w:rsidR="006D4C54" w:rsidRDefault="006D4C54">
      <w:pPr>
        <w:pStyle w:val="Zkladntext"/>
        <w:spacing w:before="9"/>
        <w:rPr>
          <w:b/>
          <w:sz w:val="20"/>
        </w:rPr>
      </w:pPr>
    </w:p>
    <w:p w14:paraId="22A25361" w14:textId="77777777" w:rsidR="006D4C54" w:rsidRDefault="00767AF3">
      <w:pPr>
        <w:pStyle w:val="Odstavecseseznamem"/>
        <w:numPr>
          <w:ilvl w:val="1"/>
          <w:numId w:val="10"/>
        </w:numPr>
        <w:tabs>
          <w:tab w:val="left" w:pos="1015"/>
          <w:tab w:val="left" w:pos="1504"/>
        </w:tabs>
        <w:ind w:right="336" w:hanging="360"/>
        <w:jc w:val="both"/>
      </w:pPr>
      <w:r>
        <w:rPr>
          <w:rFonts w:ascii="Times New Roman" w:hAnsi="Times New Roman"/>
        </w:rPr>
        <w:tab/>
      </w:r>
      <w:r>
        <w:t>Služba bude objednateli poskytnuta na základě fyzického propojení sítě objednatele se sítí Internet na portu aktivního prvku (zařízení) poskytovatele na přístupovém bodu NIX.CZ.</w:t>
      </w:r>
    </w:p>
    <w:p w14:paraId="48656CA1" w14:textId="77777777" w:rsidR="006D4C54" w:rsidRDefault="006D4C54">
      <w:pPr>
        <w:pStyle w:val="Zkladntext"/>
        <w:spacing w:before="3"/>
      </w:pPr>
    </w:p>
    <w:p w14:paraId="760545C2" w14:textId="77777777" w:rsidR="006D4C54" w:rsidRDefault="00767AF3">
      <w:pPr>
        <w:pStyle w:val="Odstavecseseznamem"/>
        <w:numPr>
          <w:ilvl w:val="1"/>
          <w:numId w:val="10"/>
        </w:numPr>
        <w:tabs>
          <w:tab w:val="left" w:pos="1015"/>
          <w:tab w:val="left" w:pos="1320"/>
        </w:tabs>
        <w:ind w:right="333" w:hanging="360"/>
        <w:jc w:val="both"/>
      </w:pPr>
      <w:r>
        <w:rPr>
          <w:rFonts w:ascii="Times New Roman" w:hAnsi="Times New Roman"/>
        </w:rPr>
        <w:tab/>
      </w:r>
      <w:r>
        <w:t>Objednatel si zajistí na vlastní náklady přístupové datové okruhy k</w:t>
      </w:r>
      <w:r>
        <w:rPr>
          <w:spacing w:val="-9"/>
        </w:rPr>
        <w:t xml:space="preserve"> </w:t>
      </w:r>
      <w:r>
        <w:t xml:space="preserve">zařízení </w:t>
      </w:r>
      <w:r>
        <w:rPr>
          <w:spacing w:val="-2"/>
        </w:rPr>
        <w:t>poskytovatele.</w:t>
      </w:r>
    </w:p>
    <w:p w14:paraId="43522B8C" w14:textId="77777777" w:rsidR="006D4C54" w:rsidRDefault="006D4C54">
      <w:pPr>
        <w:pStyle w:val="Zkladntext"/>
        <w:spacing w:before="4"/>
      </w:pPr>
    </w:p>
    <w:p w14:paraId="425D6E4E" w14:textId="77777777" w:rsidR="006D4C54" w:rsidRDefault="00767AF3">
      <w:pPr>
        <w:pStyle w:val="Odstavecseseznamem"/>
        <w:numPr>
          <w:ilvl w:val="1"/>
          <w:numId w:val="10"/>
        </w:numPr>
        <w:tabs>
          <w:tab w:val="left" w:pos="1015"/>
          <w:tab w:val="left" w:pos="1504"/>
        </w:tabs>
        <w:spacing w:before="1"/>
        <w:ind w:right="330" w:hanging="360"/>
        <w:jc w:val="both"/>
      </w:pPr>
      <w:r>
        <w:rPr>
          <w:rFonts w:ascii="Times New Roman" w:hAnsi="Times New Roman"/>
        </w:rPr>
        <w:tab/>
      </w:r>
      <w:r>
        <w:t>Rozsah služby je ohraničen výstupními porty aktivních prvků sítě objednatele. Poskytovatel nenese odpovědnost za poruchy na přístupových datových okruzích (mimo vnitřní datové okruhy poskytovatele).</w:t>
      </w:r>
    </w:p>
    <w:p w14:paraId="155D7503" w14:textId="77777777" w:rsidR="006D4C54" w:rsidRDefault="006D4C54">
      <w:pPr>
        <w:pStyle w:val="Zkladntext"/>
      </w:pPr>
    </w:p>
    <w:p w14:paraId="3D5EC34A" w14:textId="77777777" w:rsidR="006D4C54" w:rsidRDefault="00767AF3">
      <w:pPr>
        <w:pStyle w:val="Odstavecseseznamem"/>
        <w:numPr>
          <w:ilvl w:val="1"/>
          <w:numId w:val="10"/>
        </w:numPr>
        <w:tabs>
          <w:tab w:val="left" w:pos="1015"/>
          <w:tab w:val="left" w:pos="1565"/>
        </w:tabs>
        <w:spacing w:before="1"/>
        <w:ind w:right="330" w:hanging="360"/>
        <w:jc w:val="both"/>
      </w:pPr>
      <w:r>
        <w:rPr>
          <w:rFonts w:ascii="Times New Roman" w:hAnsi="Times New Roman"/>
        </w:rPr>
        <w:tab/>
      </w:r>
      <w:r>
        <w:t>Při nahlášení závady, která bude diagnostikována na aktivním prvku poskytovatele, zajistí poskytovatel její odstranění do 2 hodin od nahlášení závady v pracovní dny a do 4 hodin mimo pracovní dny.</w:t>
      </w:r>
    </w:p>
    <w:p w14:paraId="7776C77E" w14:textId="77777777" w:rsidR="006D4C54" w:rsidRDefault="006D4C54">
      <w:pPr>
        <w:pStyle w:val="Zkladntext"/>
        <w:spacing w:before="9"/>
        <w:rPr>
          <w:sz w:val="21"/>
        </w:rPr>
      </w:pPr>
    </w:p>
    <w:p w14:paraId="22D03645" w14:textId="77777777" w:rsidR="006D4C54" w:rsidRDefault="00767AF3">
      <w:pPr>
        <w:pStyle w:val="Odstavecseseznamem"/>
        <w:numPr>
          <w:ilvl w:val="1"/>
          <w:numId w:val="10"/>
        </w:numPr>
        <w:tabs>
          <w:tab w:val="left" w:pos="1015"/>
          <w:tab w:val="left" w:pos="1565"/>
        </w:tabs>
        <w:spacing w:before="1"/>
        <w:ind w:right="332" w:hanging="360"/>
        <w:jc w:val="both"/>
      </w:pPr>
      <w:r>
        <w:rPr>
          <w:rFonts w:ascii="Times New Roman" w:hAnsi="Times New Roman"/>
        </w:rPr>
        <w:tab/>
      </w:r>
      <w:r>
        <w:t xml:space="preserve">Objednatel je povinen používat službu v souladu s provozním řádem poskytovatele, který je k dispozici na </w:t>
      </w:r>
      <w:hyperlink r:id="rId11">
        <w:r>
          <w:rPr>
            <w:u w:val="single"/>
          </w:rPr>
          <w:t>www.nix.cz</w:t>
        </w:r>
        <w:r>
          <w:t>.</w:t>
        </w:r>
      </w:hyperlink>
    </w:p>
    <w:p w14:paraId="28BEB488" w14:textId="77777777" w:rsidR="006D4C54" w:rsidRDefault="006D4C54">
      <w:pPr>
        <w:pStyle w:val="Zkladntext"/>
        <w:rPr>
          <w:sz w:val="20"/>
        </w:rPr>
      </w:pPr>
    </w:p>
    <w:p w14:paraId="3720997A" w14:textId="77777777" w:rsidR="006D4C54" w:rsidRDefault="006D4C54">
      <w:pPr>
        <w:pStyle w:val="Zkladntext"/>
        <w:spacing w:before="2"/>
        <w:rPr>
          <w:sz w:val="23"/>
        </w:rPr>
      </w:pPr>
    </w:p>
    <w:p w14:paraId="78ACAF83" w14:textId="77777777" w:rsidR="006D4C54" w:rsidRDefault="00767AF3">
      <w:pPr>
        <w:spacing w:before="93"/>
        <w:ind w:left="4121" w:right="4162" w:firstLine="2"/>
        <w:jc w:val="center"/>
        <w:rPr>
          <w:b/>
        </w:rPr>
      </w:pPr>
      <w:bookmarkStart w:id="5" w:name="Článek_IV."/>
      <w:bookmarkEnd w:id="5"/>
      <w:r>
        <w:rPr>
          <w:b/>
        </w:rPr>
        <w:t xml:space="preserve">Článek IV. </w:t>
      </w:r>
      <w:r>
        <w:rPr>
          <w:b/>
          <w:spacing w:val="-2"/>
        </w:rPr>
        <w:t>Termín</w:t>
      </w:r>
      <w:r>
        <w:rPr>
          <w:b/>
          <w:spacing w:val="-14"/>
        </w:rPr>
        <w:t xml:space="preserve"> </w:t>
      </w:r>
      <w:r>
        <w:rPr>
          <w:b/>
          <w:spacing w:val="-2"/>
        </w:rPr>
        <w:t>plnění</w:t>
      </w:r>
    </w:p>
    <w:p w14:paraId="13D63EC3" w14:textId="77777777" w:rsidR="006D4C54" w:rsidRDefault="006D4C54">
      <w:pPr>
        <w:pStyle w:val="Zkladntext"/>
        <w:spacing w:before="8"/>
        <w:rPr>
          <w:b/>
          <w:sz w:val="20"/>
        </w:rPr>
      </w:pPr>
    </w:p>
    <w:p w14:paraId="1D327038" w14:textId="77777777" w:rsidR="006D4C54" w:rsidRDefault="00767AF3">
      <w:pPr>
        <w:pStyle w:val="Odstavecseseznamem"/>
        <w:numPr>
          <w:ilvl w:val="1"/>
          <w:numId w:val="9"/>
        </w:numPr>
        <w:tabs>
          <w:tab w:val="left" w:pos="1554"/>
        </w:tabs>
        <w:spacing w:line="253" w:lineRule="exact"/>
        <w:ind w:hanging="910"/>
      </w:pPr>
      <w:r>
        <w:t>Poskytovatel</w:t>
      </w:r>
      <w:r>
        <w:rPr>
          <w:spacing w:val="35"/>
        </w:rPr>
        <w:t xml:space="preserve"> </w:t>
      </w:r>
      <w:r>
        <w:t>je</w:t>
      </w:r>
      <w:r>
        <w:rPr>
          <w:spacing w:val="33"/>
        </w:rPr>
        <w:t xml:space="preserve"> </w:t>
      </w:r>
      <w:r>
        <w:t>povinen</w:t>
      </w:r>
      <w:r>
        <w:rPr>
          <w:spacing w:val="36"/>
        </w:rPr>
        <w:t xml:space="preserve"> </w:t>
      </w:r>
      <w:r>
        <w:t>zajistit</w:t>
      </w:r>
      <w:r>
        <w:rPr>
          <w:spacing w:val="39"/>
        </w:rPr>
        <w:t xml:space="preserve"> </w:t>
      </w:r>
      <w:r>
        <w:t>poskytování</w:t>
      </w:r>
      <w:r>
        <w:rPr>
          <w:spacing w:val="34"/>
        </w:rPr>
        <w:t xml:space="preserve"> </w:t>
      </w:r>
      <w:r>
        <w:t>služby</w:t>
      </w:r>
      <w:r>
        <w:rPr>
          <w:spacing w:val="39"/>
        </w:rPr>
        <w:t xml:space="preserve"> </w:t>
      </w:r>
      <w:r>
        <w:t>v</w:t>
      </w:r>
      <w:r>
        <w:rPr>
          <w:spacing w:val="-11"/>
        </w:rPr>
        <w:t xml:space="preserve"> </w:t>
      </w:r>
      <w:r>
        <w:t>období</w:t>
      </w:r>
      <w:r>
        <w:rPr>
          <w:spacing w:val="37"/>
        </w:rPr>
        <w:t xml:space="preserve"> </w:t>
      </w:r>
      <w:r>
        <w:t>od</w:t>
      </w:r>
      <w:r>
        <w:rPr>
          <w:spacing w:val="38"/>
        </w:rPr>
        <w:t xml:space="preserve"> </w:t>
      </w:r>
      <w:r>
        <w:t>1.</w:t>
      </w:r>
      <w:r>
        <w:rPr>
          <w:spacing w:val="37"/>
        </w:rPr>
        <w:t xml:space="preserve"> </w:t>
      </w:r>
      <w:r>
        <w:t>1.</w:t>
      </w:r>
      <w:r>
        <w:rPr>
          <w:spacing w:val="41"/>
        </w:rPr>
        <w:t xml:space="preserve"> </w:t>
      </w:r>
      <w:r>
        <w:t>2024</w:t>
      </w:r>
      <w:r>
        <w:rPr>
          <w:spacing w:val="39"/>
        </w:rPr>
        <w:t xml:space="preserve"> </w:t>
      </w:r>
      <w:r>
        <w:rPr>
          <w:spacing w:val="-5"/>
        </w:rPr>
        <w:t>do</w:t>
      </w:r>
    </w:p>
    <w:p w14:paraId="3307E2B8" w14:textId="77777777" w:rsidR="006D4C54" w:rsidRDefault="00767AF3">
      <w:pPr>
        <w:pStyle w:val="Zkladntext"/>
        <w:spacing w:line="253" w:lineRule="exact"/>
        <w:ind w:left="1002"/>
      </w:pPr>
      <w:r>
        <w:t>31.</w:t>
      </w:r>
      <w:r>
        <w:rPr>
          <w:spacing w:val="-4"/>
        </w:rPr>
        <w:t xml:space="preserve"> </w:t>
      </w:r>
      <w:r>
        <w:t>12.</w:t>
      </w:r>
      <w:r>
        <w:rPr>
          <w:spacing w:val="-3"/>
        </w:rPr>
        <w:t xml:space="preserve"> </w:t>
      </w:r>
      <w:r>
        <w:rPr>
          <w:spacing w:val="-2"/>
        </w:rPr>
        <w:t>2024.</w:t>
      </w:r>
    </w:p>
    <w:p w14:paraId="50918688" w14:textId="77777777" w:rsidR="006D4C54" w:rsidRDefault="006D4C54">
      <w:pPr>
        <w:pStyle w:val="Zkladntext"/>
        <w:spacing w:before="1"/>
        <w:rPr>
          <w:sz w:val="21"/>
        </w:rPr>
      </w:pPr>
    </w:p>
    <w:p w14:paraId="79E2F980" w14:textId="77777777" w:rsidR="006D4C54" w:rsidRDefault="00767AF3">
      <w:pPr>
        <w:ind w:left="3271" w:right="3312"/>
        <w:jc w:val="center"/>
        <w:rPr>
          <w:b/>
        </w:rPr>
      </w:pPr>
      <w:bookmarkStart w:id="6" w:name="Článek_V."/>
      <w:bookmarkEnd w:id="6"/>
      <w:r>
        <w:rPr>
          <w:b/>
        </w:rPr>
        <w:t>Článek</w:t>
      </w:r>
      <w:r>
        <w:rPr>
          <w:b/>
          <w:spacing w:val="-13"/>
        </w:rPr>
        <w:t xml:space="preserve"> </w:t>
      </w:r>
      <w:r>
        <w:rPr>
          <w:b/>
          <w:spacing w:val="-5"/>
        </w:rPr>
        <w:t>V.</w:t>
      </w:r>
    </w:p>
    <w:p w14:paraId="138AAB7F" w14:textId="77777777" w:rsidR="006D4C54" w:rsidRDefault="00767AF3">
      <w:pPr>
        <w:spacing w:before="1"/>
        <w:ind w:left="2125" w:right="2164"/>
        <w:jc w:val="center"/>
        <w:rPr>
          <w:b/>
        </w:rPr>
      </w:pPr>
      <w:r>
        <w:rPr>
          <w:b/>
        </w:rPr>
        <w:t>Cena</w:t>
      </w:r>
      <w:r>
        <w:rPr>
          <w:b/>
          <w:spacing w:val="-11"/>
        </w:rPr>
        <w:t xml:space="preserve"> </w:t>
      </w:r>
      <w:r>
        <w:rPr>
          <w:b/>
        </w:rPr>
        <w:t>za</w:t>
      </w:r>
      <w:r>
        <w:rPr>
          <w:b/>
          <w:spacing w:val="-6"/>
        </w:rPr>
        <w:t xml:space="preserve"> </w:t>
      </w:r>
      <w:r>
        <w:rPr>
          <w:b/>
        </w:rPr>
        <w:t>službu,</w:t>
      </w:r>
      <w:r>
        <w:rPr>
          <w:b/>
          <w:spacing w:val="-6"/>
        </w:rPr>
        <w:t xml:space="preserve"> </w:t>
      </w:r>
      <w:r>
        <w:rPr>
          <w:b/>
        </w:rPr>
        <w:t>platební</w:t>
      </w:r>
      <w:r>
        <w:rPr>
          <w:b/>
          <w:spacing w:val="-7"/>
        </w:rPr>
        <w:t xml:space="preserve"> </w:t>
      </w:r>
      <w:r>
        <w:rPr>
          <w:b/>
        </w:rPr>
        <w:t>podmínky</w:t>
      </w:r>
      <w:r>
        <w:rPr>
          <w:b/>
          <w:spacing w:val="-6"/>
        </w:rPr>
        <w:t xml:space="preserve"> </w:t>
      </w:r>
      <w:r>
        <w:rPr>
          <w:b/>
        </w:rPr>
        <w:t>a</w:t>
      </w:r>
      <w:r>
        <w:rPr>
          <w:b/>
          <w:spacing w:val="-7"/>
        </w:rPr>
        <w:t xml:space="preserve"> </w:t>
      </w:r>
      <w:r>
        <w:rPr>
          <w:b/>
          <w:spacing w:val="-2"/>
        </w:rPr>
        <w:t>reklamace</w:t>
      </w:r>
    </w:p>
    <w:p w14:paraId="49E1F4B0" w14:textId="77777777" w:rsidR="006D4C54" w:rsidRDefault="006D4C54">
      <w:pPr>
        <w:pStyle w:val="Zkladntext"/>
        <w:spacing w:before="9"/>
        <w:rPr>
          <w:b/>
          <w:sz w:val="20"/>
        </w:rPr>
      </w:pPr>
    </w:p>
    <w:p w14:paraId="7C74DDB3" w14:textId="77777777" w:rsidR="006D4C54" w:rsidRDefault="00767AF3">
      <w:pPr>
        <w:pStyle w:val="Odstavecseseznamem"/>
        <w:numPr>
          <w:ilvl w:val="1"/>
          <w:numId w:val="8"/>
        </w:numPr>
        <w:tabs>
          <w:tab w:val="left" w:pos="1015"/>
          <w:tab w:val="left" w:pos="1565"/>
        </w:tabs>
        <w:ind w:right="530" w:hanging="360"/>
        <w:jc w:val="both"/>
        <w:rPr>
          <w:b/>
        </w:rPr>
      </w:pPr>
      <w:r>
        <w:rPr>
          <w:rFonts w:ascii="Times New Roman" w:hAnsi="Times New Roman"/>
        </w:rPr>
        <w:tab/>
      </w:r>
      <w:r>
        <w:t>Objednatel</w:t>
      </w:r>
      <w:r>
        <w:rPr>
          <w:spacing w:val="-16"/>
        </w:rPr>
        <w:t xml:space="preserve"> </w:t>
      </w:r>
      <w:r>
        <w:t>zaplatí</w:t>
      </w:r>
      <w:r>
        <w:rPr>
          <w:spacing w:val="-15"/>
        </w:rPr>
        <w:t xml:space="preserve"> </w:t>
      </w:r>
      <w:r>
        <w:t>poskytovateli</w:t>
      </w:r>
      <w:r>
        <w:rPr>
          <w:spacing w:val="-15"/>
        </w:rPr>
        <w:t xml:space="preserve"> </w:t>
      </w:r>
      <w:r>
        <w:t>za</w:t>
      </w:r>
      <w:r>
        <w:rPr>
          <w:spacing w:val="-16"/>
        </w:rPr>
        <w:t xml:space="preserve"> </w:t>
      </w:r>
      <w:r>
        <w:t>poskytovanou</w:t>
      </w:r>
      <w:r>
        <w:rPr>
          <w:spacing w:val="-15"/>
        </w:rPr>
        <w:t xml:space="preserve"> </w:t>
      </w:r>
      <w:r>
        <w:t>službu</w:t>
      </w:r>
      <w:r>
        <w:rPr>
          <w:spacing w:val="-15"/>
        </w:rPr>
        <w:t xml:space="preserve"> </w:t>
      </w:r>
      <w:r>
        <w:t>měsíční</w:t>
      </w:r>
      <w:r>
        <w:rPr>
          <w:spacing w:val="-15"/>
        </w:rPr>
        <w:t xml:space="preserve"> </w:t>
      </w:r>
      <w:r>
        <w:t>platbu</w:t>
      </w:r>
      <w:r>
        <w:rPr>
          <w:spacing w:val="-16"/>
        </w:rPr>
        <w:t xml:space="preserve"> </w:t>
      </w:r>
      <w:r>
        <w:t>ve</w:t>
      </w:r>
      <w:r>
        <w:rPr>
          <w:spacing w:val="-15"/>
        </w:rPr>
        <w:t xml:space="preserve"> </w:t>
      </w:r>
      <w:r>
        <w:t>výši 20</w:t>
      </w:r>
      <w:r>
        <w:rPr>
          <w:spacing w:val="-4"/>
        </w:rPr>
        <w:t xml:space="preserve"> </w:t>
      </w:r>
      <w:r>
        <w:t>000,- Kč (slovy: dvacet tisíc korun českých) bez DPH, tj. 24</w:t>
      </w:r>
      <w:r>
        <w:rPr>
          <w:spacing w:val="-4"/>
        </w:rPr>
        <w:t xml:space="preserve"> </w:t>
      </w:r>
      <w:r>
        <w:t xml:space="preserve">200,- Kč </w:t>
      </w:r>
      <w:r>
        <w:rPr>
          <w:b/>
        </w:rPr>
        <w:t xml:space="preserve">(slovy: dvacet čtyři tisíc dvě stě korun českých) včetně </w:t>
      </w:r>
      <w:proofErr w:type="gramStart"/>
      <w:r>
        <w:rPr>
          <w:b/>
        </w:rPr>
        <w:t>21%</w:t>
      </w:r>
      <w:proofErr w:type="gramEnd"/>
      <w:r>
        <w:rPr>
          <w:b/>
        </w:rPr>
        <w:t xml:space="preserve"> DPH</w:t>
      </w:r>
    </w:p>
    <w:p w14:paraId="2A6A0D19" w14:textId="77777777" w:rsidR="006D4C54" w:rsidRDefault="00767AF3">
      <w:pPr>
        <w:pStyle w:val="Zkladntext"/>
        <w:spacing w:before="2"/>
        <w:ind w:right="531"/>
        <w:jc w:val="right"/>
      </w:pPr>
      <w:r>
        <w:rPr>
          <w:w w:val="99"/>
        </w:rPr>
        <w:t>2</w:t>
      </w:r>
    </w:p>
    <w:p w14:paraId="41852F4E" w14:textId="77777777" w:rsidR="006D4C54" w:rsidRDefault="006D4C54">
      <w:pPr>
        <w:jc w:val="right"/>
        <w:sectPr w:rsidR="006D4C54">
          <w:headerReference w:type="default" r:id="rId12"/>
          <w:footerReference w:type="even" r:id="rId13"/>
          <w:footerReference w:type="default" r:id="rId14"/>
          <w:footerReference w:type="first" r:id="rId15"/>
          <w:pgSz w:w="11910" w:h="16840"/>
          <w:pgMar w:top="1520" w:right="1080" w:bottom="500" w:left="1120" w:header="521" w:footer="304" w:gutter="0"/>
          <w:cols w:space="708"/>
        </w:sectPr>
      </w:pPr>
    </w:p>
    <w:p w14:paraId="2D749828" w14:textId="77777777" w:rsidR="006D4C54" w:rsidRDefault="006D4C54">
      <w:pPr>
        <w:pStyle w:val="Zkladntext"/>
        <w:rPr>
          <w:sz w:val="20"/>
        </w:rPr>
      </w:pPr>
    </w:p>
    <w:p w14:paraId="6CFE01AF" w14:textId="77777777" w:rsidR="006D4C54" w:rsidRDefault="006D4C54">
      <w:pPr>
        <w:pStyle w:val="Zkladntext"/>
        <w:rPr>
          <w:sz w:val="20"/>
        </w:rPr>
      </w:pPr>
    </w:p>
    <w:p w14:paraId="67937788" w14:textId="77777777" w:rsidR="006D4C54" w:rsidRDefault="006D4C54">
      <w:pPr>
        <w:pStyle w:val="Zkladntext"/>
        <w:spacing w:before="8"/>
        <w:rPr>
          <w:sz w:val="24"/>
        </w:rPr>
      </w:pPr>
    </w:p>
    <w:p w14:paraId="1F5D780C" w14:textId="77777777" w:rsidR="006D4C54" w:rsidRDefault="00767AF3">
      <w:pPr>
        <w:pStyle w:val="Odstavecseseznamem"/>
        <w:numPr>
          <w:ilvl w:val="1"/>
          <w:numId w:val="8"/>
        </w:numPr>
        <w:tabs>
          <w:tab w:val="left" w:pos="1016"/>
          <w:tab w:val="left" w:pos="1566"/>
        </w:tabs>
        <w:spacing w:before="93"/>
        <w:ind w:left="1016" w:right="328" w:hanging="360"/>
        <w:jc w:val="both"/>
      </w:pPr>
      <w:r>
        <w:rPr>
          <w:rFonts w:ascii="Times New Roman" w:hAnsi="Times New Roman"/>
        </w:rPr>
        <w:tab/>
      </w:r>
      <w:r>
        <w:t xml:space="preserve">Výše měsíčního poplatku se odvíjí dle aktuálně platného ceníku poskytovatele, který je k dispozici na </w:t>
      </w:r>
      <w:hyperlink r:id="rId16">
        <w:r>
          <w:rPr>
            <w:u w:val="single"/>
          </w:rPr>
          <w:t>www.nix.cz</w:t>
        </w:r>
        <w:r>
          <w:t>.</w:t>
        </w:r>
      </w:hyperlink>
      <w:r>
        <w:t xml:space="preserve"> Poskytovatel si vyhrazuje právo ceník měnit. O jakýchkoliv plánovaných změnách v ceníku se poskytovatel zavazuje písemně prostřednictvím kontaktní adresy uvedené v</w:t>
      </w:r>
      <w:r>
        <w:rPr>
          <w:spacing w:val="-2"/>
        </w:rPr>
        <w:t xml:space="preserve"> </w:t>
      </w:r>
      <w:r>
        <w:t>záhlaví smlouvy, doručit objednateli informaci nejméně 14 kalendářních dnů před nabytím platnosti nového ceníku.</w:t>
      </w:r>
    </w:p>
    <w:p w14:paraId="5FD31D74" w14:textId="77777777" w:rsidR="006D4C54" w:rsidRDefault="006D4C54">
      <w:pPr>
        <w:pStyle w:val="Zkladntext"/>
        <w:spacing w:before="10"/>
        <w:rPr>
          <w:sz w:val="21"/>
        </w:rPr>
      </w:pPr>
    </w:p>
    <w:p w14:paraId="411DD4B7" w14:textId="77777777" w:rsidR="006D4C54" w:rsidRDefault="00767AF3">
      <w:pPr>
        <w:pStyle w:val="Odstavecseseznamem"/>
        <w:numPr>
          <w:ilvl w:val="1"/>
          <w:numId w:val="8"/>
        </w:numPr>
        <w:tabs>
          <w:tab w:val="left" w:pos="1015"/>
          <w:tab w:val="left" w:pos="1565"/>
        </w:tabs>
        <w:ind w:right="328" w:hanging="360"/>
        <w:jc w:val="both"/>
      </w:pPr>
      <w:r>
        <w:rPr>
          <w:rFonts w:ascii="Times New Roman" w:hAnsi="Times New Roman"/>
        </w:rPr>
        <w:tab/>
      </w:r>
      <w:r>
        <w:t xml:space="preserve">Fakturace bude ze strany poskytovatele prováděna čtvrtletně za uplynulé kalendářní čtvrtletí. Splatnost faktury je 30 kalendářních dnů od data doručení daňového dokladu do datové schránky objednatele (ID DS: </w:t>
      </w:r>
      <w:proofErr w:type="spellStart"/>
      <w:r>
        <w:rPr>
          <w:sz w:val="21"/>
        </w:rPr>
        <w:t>hkrkpwn</w:t>
      </w:r>
      <w:proofErr w:type="spellEnd"/>
      <w:r>
        <w:t xml:space="preserve">). Za den uskutečnění zdanitelného plnění se považuje poslední den příslušného kalendářního </w:t>
      </w:r>
      <w:r>
        <w:rPr>
          <w:spacing w:val="-2"/>
        </w:rPr>
        <w:t>čtvrtletí.</w:t>
      </w:r>
    </w:p>
    <w:p w14:paraId="307647B3" w14:textId="77777777" w:rsidR="006D4C54" w:rsidRDefault="006D4C54">
      <w:pPr>
        <w:pStyle w:val="Zkladntext"/>
        <w:spacing w:before="2"/>
      </w:pPr>
    </w:p>
    <w:p w14:paraId="44A961FD" w14:textId="77777777" w:rsidR="006D4C54" w:rsidRDefault="00767AF3">
      <w:pPr>
        <w:pStyle w:val="Odstavecseseznamem"/>
        <w:numPr>
          <w:ilvl w:val="1"/>
          <w:numId w:val="8"/>
        </w:numPr>
        <w:tabs>
          <w:tab w:val="left" w:pos="1016"/>
          <w:tab w:val="left" w:pos="1566"/>
        </w:tabs>
        <w:ind w:left="1016" w:right="331" w:hanging="360"/>
        <w:jc w:val="both"/>
      </w:pPr>
      <w:r>
        <w:rPr>
          <w:rFonts w:ascii="Times New Roman" w:hAnsi="Times New Roman"/>
        </w:rPr>
        <w:tab/>
      </w:r>
      <w:r>
        <w:t>Výjimku</w:t>
      </w:r>
      <w:r>
        <w:rPr>
          <w:spacing w:val="-10"/>
        </w:rPr>
        <w:t xml:space="preserve"> </w:t>
      </w:r>
      <w:r>
        <w:t>z</w:t>
      </w:r>
      <w:r>
        <w:rPr>
          <w:spacing w:val="-12"/>
        </w:rPr>
        <w:t xml:space="preserve"> </w:t>
      </w:r>
      <w:r>
        <w:t>odst.</w:t>
      </w:r>
      <w:r>
        <w:rPr>
          <w:spacing w:val="-10"/>
        </w:rPr>
        <w:t xml:space="preserve"> </w:t>
      </w:r>
      <w:r>
        <w:t>5.3</w:t>
      </w:r>
      <w:r>
        <w:rPr>
          <w:spacing w:val="-10"/>
        </w:rPr>
        <w:t xml:space="preserve"> </w:t>
      </w:r>
      <w:proofErr w:type="gramStart"/>
      <w:r>
        <w:t>tvoří</w:t>
      </w:r>
      <w:proofErr w:type="gramEnd"/>
      <w:r>
        <w:rPr>
          <w:spacing w:val="-10"/>
        </w:rPr>
        <w:t xml:space="preserve"> </w:t>
      </w:r>
      <w:r>
        <w:t>faktura</w:t>
      </w:r>
      <w:r>
        <w:rPr>
          <w:spacing w:val="-10"/>
        </w:rPr>
        <w:t xml:space="preserve"> </w:t>
      </w:r>
      <w:r>
        <w:t>za</w:t>
      </w:r>
      <w:r>
        <w:rPr>
          <w:spacing w:val="-10"/>
        </w:rPr>
        <w:t xml:space="preserve"> </w:t>
      </w:r>
      <w:r>
        <w:t>poslední</w:t>
      </w:r>
      <w:r>
        <w:rPr>
          <w:spacing w:val="-10"/>
        </w:rPr>
        <w:t xml:space="preserve"> </w:t>
      </w:r>
      <w:r>
        <w:t>čtvrtletí</w:t>
      </w:r>
      <w:r>
        <w:rPr>
          <w:spacing w:val="-11"/>
        </w:rPr>
        <w:t xml:space="preserve"> </w:t>
      </w:r>
      <w:r>
        <w:t>kalendářního</w:t>
      </w:r>
      <w:r>
        <w:rPr>
          <w:spacing w:val="-10"/>
        </w:rPr>
        <w:t xml:space="preserve"> </w:t>
      </w:r>
      <w:r>
        <w:t>roku.</w:t>
      </w:r>
      <w:r>
        <w:rPr>
          <w:spacing w:val="-10"/>
        </w:rPr>
        <w:t xml:space="preserve"> </w:t>
      </w:r>
      <w:r>
        <w:t>Platba</w:t>
      </w:r>
      <w:r>
        <w:rPr>
          <w:spacing w:val="-10"/>
        </w:rPr>
        <w:t xml:space="preserve"> </w:t>
      </w:r>
      <w:r>
        <w:t>za poslední čtvrtletí kalendářního roku musí být vyfakturována řádnou fakturou do 5. 12. příslušného roku. Při doručení po tomto termínu se lhůta splatnosti faktury prodlužuje na 60 kalendářních dní ode dne doručení faktury objednateli.</w:t>
      </w:r>
    </w:p>
    <w:p w14:paraId="3120F716" w14:textId="77777777" w:rsidR="006D4C54" w:rsidRDefault="006D4C54">
      <w:pPr>
        <w:pStyle w:val="Zkladntext"/>
      </w:pPr>
    </w:p>
    <w:p w14:paraId="58B3C81B" w14:textId="77777777" w:rsidR="006D4C54" w:rsidRDefault="00767AF3">
      <w:pPr>
        <w:pStyle w:val="Odstavecseseznamem"/>
        <w:numPr>
          <w:ilvl w:val="1"/>
          <w:numId w:val="8"/>
        </w:numPr>
        <w:tabs>
          <w:tab w:val="left" w:pos="1016"/>
          <w:tab w:val="left" w:pos="1566"/>
        </w:tabs>
        <w:ind w:left="1016" w:right="330" w:hanging="360"/>
        <w:jc w:val="both"/>
      </w:pPr>
      <w:r>
        <w:rPr>
          <w:rFonts w:ascii="Times New Roman" w:hAnsi="Times New Roman"/>
        </w:rPr>
        <w:tab/>
      </w:r>
      <w:r>
        <w:t>Daňový doklad (faktura) vystavený Poskytovatelem musí splňovat veškeré náležitosti daňového dokladu podle příslušných právních předpisů, zejména § 29 zákona č.</w:t>
      </w:r>
      <w:r>
        <w:rPr>
          <w:spacing w:val="-2"/>
        </w:rPr>
        <w:t xml:space="preserve"> </w:t>
      </w:r>
      <w:r>
        <w:t>235/2004</w:t>
      </w:r>
      <w:r>
        <w:rPr>
          <w:spacing w:val="-2"/>
        </w:rPr>
        <w:t xml:space="preserve"> </w:t>
      </w:r>
      <w:r>
        <w:t>Sb.</w:t>
      </w:r>
      <w:r>
        <w:rPr>
          <w:spacing w:val="-2"/>
        </w:rPr>
        <w:t xml:space="preserve"> </w:t>
      </w:r>
      <w:r>
        <w:t>o dani z</w:t>
      </w:r>
      <w:r>
        <w:rPr>
          <w:spacing w:val="-1"/>
        </w:rPr>
        <w:t xml:space="preserve"> </w:t>
      </w:r>
      <w:r>
        <w:t>přidané hodnoty ve znění pozdějších předpisů, zákona č. 563/1991 Sb., o účetnictví, ve znění pozdějších předpisů a zejména níže uvedené údaje:</w:t>
      </w:r>
    </w:p>
    <w:p w14:paraId="041087BB" w14:textId="77777777" w:rsidR="006D4C54" w:rsidRDefault="006D4C54">
      <w:pPr>
        <w:pStyle w:val="Zkladntext"/>
        <w:spacing w:before="11"/>
        <w:rPr>
          <w:sz w:val="21"/>
        </w:rPr>
      </w:pPr>
    </w:p>
    <w:p w14:paraId="0933D532" w14:textId="77777777" w:rsidR="006D4C54" w:rsidRDefault="00767AF3">
      <w:pPr>
        <w:pStyle w:val="Odstavecseseznamem"/>
        <w:numPr>
          <w:ilvl w:val="2"/>
          <w:numId w:val="8"/>
        </w:numPr>
        <w:tabs>
          <w:tab w:val="left" w:pos="1395"/>
        </w:tabs>
        <w:ind w:hanging="283"/>
        <w:jc w:val="left"/>
      </w:pPr>
      <w:r>
        <w:t>číslo</w:t>
      </w:r>
      <w:r>
        <w:rPr>
          <w:spacing w:val="-5"/>
        </w:rPr>
        <w:t xml:space="preserve"> </w:t>
      </w:r>
      <w:r>
        <w:rPr>
          <w:spacing w:val="-2"/>
        </w:rPr>
        <w:t>smlouvy;</w:t>
      </w:r>
    </w:p>
    <w:p w14:paraId="2486A4D9" w14:textId="77777777" w:rsidR="006D4C54" w:rsidRDefault="00767AF3">
      <w:pPr>
        <w:pStyle w:val="Odstavecseseznamem"/>
        <w:numPr>
          <w:ilvl w:val="2"/>
          <w:numId w:val="8"/>
        </w:numPr>
        <w:tabs>
          <w:tab w:val="left" w:pos="1395"/>
        </w:tabs>
        <w:spacing w:before="194"/>
        <w:ind w:hanging="283"/>
        <w:jc w:val="left"/>
      </w:pPr>
      <w:r>
        <w:t>číslo</w:t>
      </w:r>
      <w:r>
        <w:rPr>
          <w:spacing w:val="-5"/>
        </w:rPr>
        <w:t xml:space="preserve"> </w:t>
      </w:r>
      <w:r>
        <w:rPr>
          <w:spacing w:val="-2"/>
        </w:rPr>
        <w:t>EOBJ;</w:t>
      </w:r>
    </w:p>
    <w:p w14:paraId="5C6EEFD3" w14:textId="77777777" w:rsidR="006D4C54" w:rsidRDefault="00767AF3">
      <w:pPr>
        <w:pStyle w:val="Odstavecseseznamem"/>
        <w:numPr>
          <w:ilvl w:val="2"/>
          <w:numId w:val="8"/>
        </w:numPr>
        <w:tabs>
          <w:tab w:val="left" w:pos="1395"/>
        </w:tabs>
        <w:spacing w:before="195"/>
        <w:ind w:hanging="283"/>
        <w:jc w:val="left"/>
      </w:pPr>
      <w:r>
        <w:t>platební</w:t>
      </w:r>
      <w:r>
        <w:rPr>
          <w:spacing w:val="-7"/>
        </w:rPr>
        <w:t xml:space="preserve"> </w:t>
      </w:r>
      <w:r>
        <w:t>podmínky</w:t>
      </w:r>
      <w:r>
        <w:rPr>
          <w:spacing w:val="-6"/>
        </w:rPr>
        <w:t xml:space="preserve"> </w:t>
      </w:r>
      <w:r>
        <w:t>v</w:t>
      </w:r>
      <w:r>
        <w:rPr>
          <w:spacing w:val="-6"/>
        </w:rPr>
        <w:t xml:space="preserve"> </w:t>
      </w:r>
      <w:r>
        <w:t>souladu</w:t>
      </w:r>
      <w:r>
        <w:rPr>
          <w:spacing w:val="-7"/>
        </w:rPr>
        <w:t xml:space="preserve"> </w:t>
      </w:r>
      <w:r>
        <w:t>se</w:t>
      </w:r>
      <w:r>
        <w:rPr>
          <w:spacing w:val="-6"/>
        </w:rPr>
        <w:t xml:space="preserve"> </w:t>
      </w:r>
      <w:r>
        <w:rPr>
          <w:spacing w:val="-2"/>
        </w:rPr>
        <w:t>smlouvou;</w:t>
      </w:r>
    </w:p>
    <w:p w14:paraId="26F34713" w14:textId="77777777" w:rsidR="006D4C54" w:rsidRDefault="00767AF3">
      <w:pPr>
        <w:pStyle w:val="Odstavecseseznamem"/>
        <w:numPr>
          <w:ilvl w:val="2"/>
          <w:numId w:val="8"/>
        </w:numPr>
        <w:tabs>
          <w:tab w:val="left" w:pos="1395"/>
        </w:tabs>
        <w:spacing w:before="193"/>
        <w:ind w:hanging="283"/>
        <w:jc w:val="left"/>
      </w:pPr>
      <w:r>
        <w:t>popis</w:t>
      </w:r>
      <w:r>
        <w:rPr>
          <w:spacing w:val="-11"/>
        </w:rPr>
        <w:t xml:space="preserve"> </w:t>
      </w:r>
      <w:r>
        <w:t>fakturovaných</w:t>
      </w:r>
      <w:r>
        <w:rPr>
          <w:spacing w:val="-11"/>
        </w:rPr>
        <w:t xml:space="preserve"> </w:t>
      </w:r>
      <w:r>
        <w:rPr>
          <w:spacing w:val="-2"/>
        </w:rPr>
        <w:t>služeb,</w:t>
      </w:r>
    </w:p>
    <w:p w14:paraId="5DFA5A13" w14:textId="77777777" w:rsidR="006D4C54" w:rsidRDefault="00767AF3">
      <w:pPr>
        <w:pStyle w:val="Odstavecseseznamem"/>
        <w:numPr>
          <w:ilvl w:val="2"/>
          <w:numId w:val="8"/>
        </w:numPr>
        <w:tabs>
          <w:tab w:val="left" w:pos="1395"/>
        </w:tabs>
        <w:spacing w:before="195"/>
        <w:ind w:hanging="283"/>
        <w:jc w:val="left"/>
      </w:pPr>
      <w:r>
        <w:t>cenu</w:t>
      </w:r>
      <w:r>
        <w:rPr>
          <w:spacing w:val="-8"/>
        </w:rPr>
        <w:t xml:space="preserve"> </w:t>
      </w:r>
      <w:r>
        <w:t>za</w:t>
      </w:r>
      <w:r>
        <w:rPr>
          <w:spacing w:val="-8"/>
        </w:rPr>
        <w:t xml:space="preserve"> </w:t>
      </w:r>
      <w:r>
        <w:t>příslušné</w:t>
      </w:r>
      <w:r>
        <w:rPr>
          <w:spacing w:val="-8"/>
        </w:rPr>
        <w:t xml:space="preserve"> </w:t>
      </w:r>
      <w:r>
        <w:t>čtvrtletí</w:t>
      </w:r>
      <w:r>
        <w:rPr>
          <w:spacing w:val="-8"/>
        </w:rPr>
        <w:t xml:space="preserve"> </w:t>
      </w:r>
      <w:r>
        <w:t>poskytování</w:t>
      </w:r>
      <w:r>
        <w:rPr>
          <w:spacing w:val="-8"/>
        </w:rPr>
        <w:t xml:space="preserve"> </w:t>
      </w:r>
      <w:r>
        <w:rPr>
          <w:spacing w:val="-2"/>
        </w:rPr>
        <w:t>služeb.</w:t>
      </w:r>
    </w:p>
    <w:p w14:paraId="685E7141" w14:textId="77777777" w:rsidR="006D4C54" w:rsidRDefault="006D4C54">
      <w:pPr>
        <w:pStyle w:val="Zkladntext"/>
        <w:spacing w:before="10"/>
        <w:rPr>
          <w:sz w:val="38"/>
        </w:rPr>
      </w:pPr>
    </w:p>
    <w:p w14:paraId="0A2BA91A" w14:textId="77777777" w:rsidR="006D4C54" w:rsidRDefault="00767AF3">
      <w:pPr>
        <w:pStyle w:val="Odstavecseseznamem"/>
        <w:numPr>
          <w:ilvl w:val="1"/>
          <w:numId w:val="8"/>
        </w:numPr>
        <w:tabs>
          <w:tab w:val="left" w:pos="1016"/>
          <w:tab w:val="left" w:pos="1566"/>
        </w:tabs>
        <w:spacing w:before="1"/>
        <w:ind w:left="1016" w:right="332" w:hanging="360"/>
        <w:jc w:val="both"/>
      </w:pPr>
      <w:r>
        <w:rPr>
          <w:rFonts w:ascii="Times New Roman" w:hAnsi="Times New Roman"/>
        </w:rPr>
        <w:tab/>
      </w:r>
      <w:r>
        <w:t>V</w:t>
      </w:r>
      <w:r>
        <w:rPr>
          <w:spacing w:val="-16"/>
        </w:rPr>
        <w:t xml:space="preserve"> </w:t>
      </w:r>
      <w:r>
        <w:t>případě,</w:t>
      </w:r>
      <w:r>
        <w:rPr>
          <w:spacing w:val="-15"/>
        </w:rPr>
        <w:t xml:space="preserve"> </w:t>
      </w:r>
      <w:r>
        <w:t>že</w:t>
      </w:r>
      <w:r>
        <w:rPr>
          <w:spacing w:val="-15"/>
        </w:rPr>
        <w:t xml:space="preserve"> </w:t>
      </w:r>
      <w:r>
        <w:t>faktura</w:t>
      </w:r>
      <w:r>
        <w:rPr>
          <w:spacing w:val="-16"/>
        </w:rPr>
        <w:t xml:space="preserve"> </w:t>
      </w:r>
      <w:r>
        <w:t>nebude</w:t>
      </w:r>
      <w:r>
        <w:rPr>
          <w:spacing w:val="-15"/>
        </w:rPr>
        <w:t xml:space="preserve"> </w:t>
      </w:r>
      <w:r>
        <w:t>obsahovat</w:t>
      </w:r>
      <w:r>
        <w:rPr>
          <w:spacing w:val="-15"/>
        </w:rPr>
        <w:t xml:space="preserve"> </w:t>
      </w:r>
      <w:r>
        <w:t>některou</w:t>
      </w:r>
      <w:r>
        <w:rPr>
          <w:spacing w:val="-15"/>
        </w:rPr>
        <w:t xml:space="preserve"> </w:t>
      </w:r>
      <w:r>
        <w:t>náležitost</w:t>
      </w:r>
      <w:r>
        <w:rPr>
          <w:spacing w:val="-16"/>
        </w:rPr>
        <w:t xml:space="preserve"> </w:t>
      </w:r>
      <w:r>
        <w:t>nebo</w:t>
      </w:r>
      <w:r>
        <w:rPr>
          <w:spacing w:val="-15"/>
        </w:rPr>
        <w:t xml:space="preserve"> </w:t>
      </w:r>
      <w:r>
        <w:t>povinné</w:t>
      </w:r>
      <w:r>
        <w:rPr>
          <w:spacing w:val="-15"/>
        </w:rPr>
        <w:t xml:space="preserve"> </w:t>
      </w:r>
      <w:r>
        <w:t>přílohy nebo bude obsahovat nesprávné údaje nebo nebude vystavena v souladu s touto Smlouvou, je objednatel oprávněn ji ve lhůtě splatnosti vrátit poskytovateli. Lhůta pro její</w:t>
      </w:r>
      <w:r>
        <w:rPr>
          <w:spacing w:val="-11"/>
        </w:rPr>
        <w:t xml:space="preserve"> </w:t>
      </w:r>
      <w:r>
        <w:t>splatnost</w:t>
      </w:r>
      <w:r>
        <w:rPr>
          <w:spacing w:val="-12"/>
        </w:rPr>
        <w:t xml:space="preserve"> </w:t>
      </w:r>
      <w:r>
        <w:t>se</w:t>
      </w:r>
      <w:r>
        <w:rPr>
          <w:spacing w:val="-2"/>
        </w:rPr>
        <w:t xml:space="preserve"> </w:t>
      </w:r>
      <w:r>
        <w:t>tímto</w:t>
      </w:r>
      <w:r>
        <w:rPr>
          <w:spacing w:val="-11"/>
        </w:rPr>
        <w:t xml:space="preserve"> </w:t>
      </w:r>
      <w:r>
        <w:t>přerušuje</w:t>
      </w:r>
      <w:r>
        <w:rPr>
          <w:spacing w:val="-11"/>
        </w:rPr>
        <w:t xml:space="preserve"> </w:t>
      </w:r>
      <w:r>
        <w:t>a</w:t>
      </w:r>
      <w:r>
        <w:rPr>
          <w:spacing w:val="-11"/>
        </w:rPr>
        <w:t xml:space="preserve"> </w:t>
      </w:r>
      <w:r>
        <w:t>nová</w:t>
      </w:r>
      <w:r>
        <w:rPr>
          <w:spacing w:val="-11"/>
        </w:rPr>
        <w:t xml:space="preserve"> </w:t>
      </w:r>
      <w:r>
        <w:t>lhůta</w:t>
      </w:r>
      <w:r>
        <w:rPr>
          <w:spacing w:val="-11"/>
        </w:rPr>
        <w:t xml:space="preserve"> </w:t>
      </w:r>
      <w:r>
        <w:t>v</w:t>
      </w:r>
      <w:r>
        <w:rPr>
          <w:spacing w:val="-10"/>
        </w:rPr>
        <w:t xml:space="preserve"> </w:t>
      </w:r>
      <w:r>
        <w:t>délce</w:t>
      </w:r>
      <w:r>
        <w:rPr>
          <w:spacing w:val="-11"/>
        </w:rPr>
        <w:t xml:space="preserve"> </w:t>
      </w:r>
      <w:r>
        <w:t>třicet</w:t>
      </w:r>
      <w:r>
        <w:rPr>
          <w:spacing w:val="-11"/>
        </w:rPr>
        <w:t xml:space="preserve"> </w:t>
      </w:r>
      <w:r>
        <w:t>(30)</w:t>
      </w:r>
      <w:r>
        <w:rPr>
          <w:spacing w:val="-11"/>
        </w:rPr>
        <w:t xml:space="preserve"> </w:t>
      </w:r>
      <w:r>
        <w:t>kalendářních</w:t>
      </w:r>
      <w:r>
        <w:rPr>
          <w:spacing w:val="-11"/>
        </w:rPr>
        <w:t xml:space="preserve"> </w:t>
      </w:r>
      <w:r>
        <w:t>dnů</w:t>
      </w:r>
      <w:r>
        <w:rPr>
          <w:spacing w:val="-11"/>
        </w:rPr>
        <w:t xml:space="preserve"> </w:t>
      </w:r>
      <w:r>
        <w:t>počne plynout od data doručení nově vystavené/opravené faktury objednateli.</w:t>
      </w:r>
    </w:p>
    <w:p w14:paraId="4802FFCB" w14:textId="77777777" w:rsidR="006D4C54" w:rsidRDefault="006D4C54">
      <w:pPr>
        <w:pStyle w:val="Zkladntext"/>
      </w:pPr>
    </w:p>
    <w:p w14:paraId="361BF52D" w14:textId="77777777" w:rsidR="006D4C54" w:rsidRDefault="00767AF3">
      <w:pPr>
        <w:pStyle w:val="Odstavecseseznamem"/>
        <w:numPr>
          <w:ilvl w:val="1"/>
          <w:numId w:val="8"/>
        </w:numPr>
        <w:tabs>
          <w:tab w:val="left" w:pos="1016"/>
          <w:tab w:val="left" w:pos="1505"/>
        </w:tabs>
        <w:spacing w:line="312" w:lineRule="auto"/>
        <w:ind w:left="1016" w:right="220" w:hanging="360"/>
        <w:jc w:val="both"/>
      </w:pPr>
      <w:r>
        <w:rPr>
          <w:rFonts w:ascii="Times New Roman" w:hAnsi="Times New Roman"/>
        </w:rPr>
        <w:tab/>
      </w:r>
      <w:r>
        <w:t>V</w:t>
      </w:r>
      <w:r>
        <w:rPr>
          <w:spacing w:val="-3"/>
        </w:rPr>
        <w:t xml:space="preserve"> </w:t>
      </w:r>
      <w:r>
        <w:t>případech, kdy poskytovatel použije služby poddodavatele, bude faktura poddodavatele přílohou faktury poskytovatele.</w:t>
      </w:r>
    </w:p>
    <w:p w14:paraId="69997E6F" w14:textId="77777777" w:rsidR="006D4C54" w:rsidRDefault="00767AF3">
      <w:pPr>
        <w:pStyle w:val="Odstavecseseznamem"/>
        <w:numPr>
          <w:ilvl w:val="1"/>
          <w:numId w:val="8"/>
        </w:numPr>
        <w:tabs>
          <w:tab w:val="left" w:pos="1506"/>
        </w:tabs>
        <w:spacing w:before="120"/>
        <w:ind w:left="1506" w:hanging="850"/>
      </w:pPr>
      <w:r>
        <w:t>Objednatel</w:t>
      </w:r>
      <w:r>
        <w:rPr>
          <w:spacing w:val="-9"/>
        </w:rPr>
        <w:t xml:space="preserve"> </w:t>
      </w:r>
      <w:r>
        <w:t>neposkytuje</w:t>
      </w:r>
      <w:r>
        <w:rPr>
          <w:spacing w:val="-8"/>
        </w:rPr>
        <w:t xml:space="preserve"> </w:t>
      </w:r>
      <w:r>
        <w:t>jakékoli</w:t>
      </w:r>
      <w:r>
        <w:rPr>
          <w:spacing w:val="-8"/>
        </w:rPr>
        <w:t xml:space="preserve"> </w:t>
      </w:r>
      <w:r>
        <w:t>zálohy</w:t>
      </w:r>
      <w:r>
        <w:rPr>
          <w:spacing w:val="-9"/>
        </w:rPr>
        <w:t xml:space="preserve"> </w:t>
      </w:r>
      <w:r>
        <w:t>na</w:t>
      </w:r>
      <w:r>
        <w:rPr>
          <w:spacing w:val="-8"/>
        </w:rPr>
        <w:t xml:space="preserve"> </w:t>
      </w:r>
      <w:r>
        <w:t>cenu</w:t>
      </w:r>
      <w:r>
        <w:rPr>
          <w:spacing w:val="-8"/>
        </w:rPr>
        <w:t xml:space="preserve"> </w:t>
      </w:r>
      <w:r>
        <w:rPr>
          <w:spacing w:val="-2"/>
        </w:rPr>
        <w:t>služeb.</w:t>
      </w:r>
    </w:p>
    <w:p w14:paraId="40946647" w14:textId="77777777" w:rsidR="006D4C54" w:rsidRDefault="00767AF3">
      <w:pPr>
        <w:pStyle w:val="Odstavecseseznamem"/>
        <w:numPr>
          <w:ilvl w:val="1"/>
          <w:numId w:val="8"/>
        </w:numPr>
        <w:tabs>
          <w:tab w:val="left" w:pos="1015"/>
        </w:tabs>
        <w:spacing w:before="196"/>
        <w:ind w:right="332" w:hanging="360"/>
        <w:jc w:val="both"/>
      </w:pPr>
      <w:r>
        <w:t>V</w:t>
      </w:r>
      <w:r>
        <w:rPr>
          <w:spacing w:val="-9"/>
        </w:rPr>
        <w:t xml:space="preserve"> </w:t>
      </w:r>
      <w:r>
        <w:t>případě</w:t>
      </w:r>
      <w:r>
        <w:rPr>
          <w:spacing w:val="-16"/>
        </w:rPr>
        <w:t xml:space="preserve"> </w:t>
      </w:r>
      <w:r>
        <w:t>prodlení</w:t>
      </w:r>
      <w:r>
        <w:rPr>
          <w:spacing w:val="-15"/>
        </w:rPr>
        <w:t xml:space="preserve"> </w:t>
      </w:r>
      <w:r>
        <w:t>objednatele</w:t>
      </w:r>
      <w:r>
        <w:rPr>
          <w:spacing w:val="-13"/>
        </w:rPr>
        <w:t xml:space="preserve"> </w:t>
      </w:r>
      <w:r>
        <w:t>se</w:t>
      </w:r>
      <w:r>
        <w:rPr>
          <w:spacing w:val="-16"/>
        </w:rPr>
        <w:t xml:space="preserve"> </w:t>
      </w:r>
      <w:r>
        <w:t>zaplacením</w:t>
      </w:r>
      <w:r>
        <w:rPr>
          <w:spacing w:val="-12"/>
        </w:rPr>
        <w:t xml:space="preserve"> </w:t>
      </w:r>
      <w:r>
        <w:t>sjednané</w:t>
      </w:r>
      <w:r>
        <w:rPr>
          <w:spacing w:val="-16"/>
        </w:rPr>
        <w:t xml:space="preserve"> </w:t>
      </w:r>
      <w:r>
        <w:t>ceny</w:t>
      </w:r>
      <w:r>
        <w:rPr>
          <w:spacing w:val="-15"/>
        </w:rPr>
        <w:t xml:space="preserve"> </w:t>
      </w:r>
      <w:r>
        <w:t>je</w:t>
      </w:r>
      <w:r>
        <w:rPr>
          <w:spacing w:val="-15"/>
        </w:rPr>
        <w:t xml:space="preserve"> </w:t>
      </w:r>
      <w:r>
        <w:t>poskytovatel</w:t>
      </w:r>
      <w:r>
        <w:rPr>
          <w:spacing w:val="-16"/>
        </w:rPr>
        <w:t xml:space="preserve"> </w:t>
      </w:r>
      <w:r>
        <w:t xml:space="preserve">oprávněn účtovat objednateli úrok z prodlení v zákonné výši z dlužné částky za každý den </w:t>
      </w:r>
      <w:r>
        <w:rPr>
          <w:spacing w:val="-2"/>
        </w:rPr>
        <w:t>prodlení.</w:t>
      </w:r>
    </w:p>
    <w:p w14:paraId="18249899" w14:textId="77777777" w:rsidR="006D4C54" w:rsidRDefault="006D4C54">
      <w:pPr>
        <w:pStyle w:val="Zkladntext"/>
        <w:rPr>
          <w:sz w:val="24"/>
        </w:rPr>
      </w:pPr>
    </w:p>
    <w:p w14:paraId="4EFEE126" w14:textId="77777777" w:rsidR="006D4C54" w:rsidRDefault="006D4C54">
      <w:pPr>
        <w:pStyle w:val="Zkladntext"/>
        <w:rPr>
          <w:sz w:val="24"/>
        </w:rPr>
      </w:pPr>
    </w:p>
    <w:p w14:paraId="23105828" w14:textId="77777777" w:rsidR="006D4C54" w:rsidRDefault="006D4C54">
      <w:pPr>
        <w:pStyle w:val="Zkladntext"/>
        <w:rPr>
          <w:sz w:val="24"/>
        </w:rPr>
      </w:pPr>
    </w:p>
    <w:p w14:paraId="4512B8D8" w14:textId="77777777" w:rsidR="006D4C54" w:rsidRDefault="00767AF3">
      <w:pPr>
        <w:pStyle w:val="Zkladntext"/>
        <w:spacing w:before="183"/>
        <w:ind w:right="219"/>
        <w:jc w:val="right"/>
      </w:pPr>
      <w:r>
        <w:rPr>
          <w:w w:val="99"/>
        </w:rPr>
        <w:t>3</w:t>
      </w:r>
    </w:p>
    <w:p w14:paraId="7A4A06CA" w14:textId="77777777" w:rsidR="006D4C54" w:rsidRDefault="006D4C54">
      <w:pPr>
        <w:jc w:val="right"/>
        <w:sectPr w:rsidR="006D4C54">
          <w:pgSz w:w="11910" w:h="16840"/>
          <w:pgMar w:top="1520" w:right="1080" w:bottom="500" w:left="1120" w:header="521" w:footer="304" w:gutter="0"/>
          <w:cols w:space="708"/>
        </w:sectPr>
      </w:pPr>
    </w:p>
    <w:p w14:paraId="04F368CD" w14:textId="77777777" w:rsidR="006D4C54" w:rsidRDefault="00767AF3">
      <w:pPr>
        <w:pStyle w:val="Odstavecseseznamem"/>
        <w:numPr>
          <w:ilvl w:val="1"/>
          <w:numId w:val="8"/>
        </w:numPr>
        <w:tabs>
          <w:tab w:val="left" w:pos="1015"/>
          <w:tab w:val="left" w:pos="1557"/>
        </w:tabs>
        <w:spacing w:before="82"/>
        <w:ind w:right="328" w:hanging="360"/>
        <w:jc w:val="both"/>
      </w:pPr>
      <w:r>
        <w:lastRenderedPageBreak/>
        <w:t>Objednatel je oprávněn uplatnit reklamaci na vyúčtování ceny nejpozději do 2 měsíců ode dne dodání vyúčtování ceny za poskytnutou službu, jinak právo zanikne. Reklamaci na poskytovanou službu je objednatel oprávněn uplatnit bez zbytečného odkladu, nejpozději do 2 měsíců ode dne vadného poskytnutí služby, jinak právo zanikne. Poskytovatel je povinen vyřídit reklamaci na vyúčtování ceny nebo na poskytování</w:t>
      </w:r>
      <w:r>
        <w:rPr>
          <w:spacing w:val="-15"/>
        </w:rPr>
        <w:t xml:space="preserve"> </w:t>
      </w:r>
      <w:r>
        <w:t>služby</w:t>
      </w:r>
      <w:r>
        <w:rPr>
          <w:spacing w:val="-12"/>
        </w:rPr>
        <w:t xml:space="preserve"> </w:t>
      </w:r>
      <w:r>
        <w:t>bez</w:t>
      </w:r>
      <w:r>
        <w:rPr>
          <w:spacing w:val="-12"/>
        </w:rPr>
        <w:t xml:space="preserve"> </w:t>
      </w:r>
      <w:r>
        <w:t>zbytečného</w:t>
      </w:r>
      <w:r>
        <w:rPr>
          <w:spacing w:val="-11"/>
        </w:rPr>
        <w:t xml:space="preserve"> </w:t>
      </w:r>
      <w:r>
        <w:t>odkladu,</w:t>
      </w:r>
      <w:r>
        <w:rPr>
          <w:spacing w:val="-10"/>
        </w:rPr>
        <w:t xml:space="preserve"> </w:t>
      </w:r>
      <w:r>
        <w:t>nejpozději</w:t>
      </w:r>
      <w:r>
        <w:rPr>
          <w:spacing w:val="-12"/>
        </w:rPr>
        <w:t xml:space="preserve"> </w:t>
      </w:r>
      <w:r>
        <w:t>do</w:t>
      </w:r>
      <w:r>
        <w:rPr>
          <w:spacing w:val="-12"/>
        </w:rPr>
        <w:t xml:space="preserve"> </w:t>
      </w:r>
      <w:r>
        <w:t>1</w:t>
      </w:r>
      <w:r>
        <w:rPr>
          <w:spacing w:val="-1"/>
        </w:rPr>
        <w:t xml:space="preserve"> </w:t>
      </w:r>
      <w:r>
        <w:t>měsíce</w:t>
      </w:r>
      <w:r>
        <w:rPr>
          <w:spacing w:val="-11"/>
        </w:rPr>
        <w:t xml:space="preserve"> </w:t>
      </w:r>
      <w:r>
        <w:t>ode</w:t>
      </w:r>
      <w:r>
        <w:rPr>
          <w:spacing w:val="-11"/>
        </w:rPr>
        <w:t xml:space="preserve"> </w:t>
      </w:r>
      <w:r>
        <w:t>dne</w:t>
      </w:r>
      <w:r>
        <w:rPr>
          <w:spacing w:val="-11"/>
        </w:rPr>
        <w:t xml:space="preserve"> </w:t>
      </w:r>
      <w:r>
        <w:t xml:space="preserve">doručení </w:t>
      </w:r>
      <w:r>
        <w:rPr>
          <w:spacing w:val="-2"/>
        </w:rPr>
        <w:t>reklamace.</w:t>
      </w:r>
    </w:p>
    <w:p w14:paraId="090825DE" w14:textId="77777777" w:rsidR="006D4C54" w:rsidRDefault="006D4C54">
      <w:pPr>
        <w:pStyle w:val="Zkladntext"/>
        <w:rPr>
          <w:sz w:val="24"/>
        </w:rPr>
      </w:pPr>
    </w:p>
    <w:p w14:paraId="18A15B44" w14:textId="77777777" w:rsidR="006D4C54" w:rsidRDefault="006D4C54">
      <w:pPr>
        <w:pStyle w:val="Zkladntext"/>
        <w:rPr>
          <w:sz w:val="20"/>
        </w:rPr>
      </w:pPr>
    </w:p>
    <w:p w14:paraId="0136FA3A" w14:textId="77777777" w:rsidR="006D4C54" w:rsidRDefault="00767AF3">
      <w:pPr>
        <w:pStyle w:val="Odstavecseseznamem"/>
        <w:numPr>
          <w:ilvl w:val="1"/>
          <w:numId w:val="8"/>
        </w:numPr>
        <w:tabs>
          <w:tab w:val="left" w:pos="1016"/>
          <w:tab w:val="left" w:pos="1557"/>
        </w:tabs>
        <w:ind w:left="1016" w:right="328" w:hanging="361"/>
        <w:jc w:val="both"/>
      </w:pPr>
      <w:r>
        <w:t>Smluvní</w:t>
      </w:r>
      <w:r>
        <w:rPr>
          <w:spacing w:val="-9"/>
        </w:rPr>
        <w:t xml:space="preserve"> </w:t>
      </w:r>
      <w:r>
        <w:t>strany</w:t>
      </w:r>
      <w:r>
        <w:rPr>
          <w:spacing w:val="-9"/>
        </w:rPr>
        <w:t xml:space="preserve"> </w:t>
      </w:r>
      <w:r>
        <w:t>se</w:t>
      </w:r>
      <w:r>
        <w:rPr>
          <w:spacing w:val="-9"/>
        </w:rPr>
        <w:t xml:space="preserve"> </w:t>
      </w:r>
      <w:r>
        <w:t>dohodly,</w:t>
      </w:r>
      <w:r>
        <w:rPr>
          <w:spacing w:val="-9"/>
        </w:rPr>
        <w:t xml:space="preserve"> </w:t>
      </w:r>
      <w:r>
        <w:t>že</w:t>
      </w:r>
      <w:r>
        <w:rPr>
          <w:spacing w:val="-9"/>
        </w:rPr>
        <w:t xml:space="preserve"> </w:t>
      </w:r>
      <w:r>
        <w:t>pokud</w:t>
      </w:r>
      <w:r>
        <w:rPr>
          <w:spacing w:val="-10"/>
        </w:rPr>
        <w:t xml:space="preserve"> </w:t>
      </w:r>
      <w:r>
        <w:t>bude</w:t>
      </w:r>
      <w:r>
        <w:rPr>
          <w:spacing w:val="-9"/>
        </w:rPr>
        <w:t xml:space="preserve"> </w:t>
      </w:r>
      <w:r>
        <w:t>v</w:t>
      </w:r>
      <w:r>
        <w:rPr>
          <w:spacing w:val="-3"/>
        </w:rPr>
        <w:t xml:space="preserve"> </w:t>
      </w:r>
      <w:r>
        <w:t>okamžiku</w:t>
      </w:r>
      <w:r>
        <w:rPr>
          <w:spacing w:val="-9"/>
        </w:rPr>
        <w:t xml:space="preserve"> </w:t>
      </w:r>
      <w:r>
        <w:t>uskutečnění</w:t>
      </w:r>
      <w:r>
        <w:rPr>
          <w:spacing w:val="-9"/>
        </w:rPr>
        <w:t xml:space="preserve"> </w:t>
      </w:r>
      <w:r>
        <w:t>zdanitelného plnění</w:t>
      </w:r>
      <w:r>
        <w:rPr>
          <w:spacing w:val="-10"/>
        </w:rPr>
        <w:t xml:space="preserve"> </w:t>
      </w:r>
      <w:r>
        <w:t>správcem</w:t>
      </w:r>
      <w:r>
        <w:rPr>
          <w:spacing w:val="-10"/>
        </w:rPr>
        <w:t xml:space="preserve"> </w:t>
      </w:r>
      <w:r>
        <w:t>daně</w:t>
      </w:r>
      <w:r>
        <w:rPr>
          <w:spacing w:val="-10"/>
        </w:rPr>
        <w:t xml:space="preserve"> </w:t>
      </w:r>
      <w:r>
        <w:t>zveřejněna</w:t>
      </w:r>
      <w:r>
        <w:rPr>
          <w:spacing w:val="-10"/>
        </w:rPr>
        <w:t xml:space="preserve"> </w:t>
      </w:r>
      <w:r>
        <w:t>způsobem</w:t>
      </w:r>
      <w:r>
        <w:rPr>
          <w:spacing w:val="-10"/>
        </w:rPr>
        <w:t xml:space="preserve"> </w:t>
      </w:r>
      <w:r>
        <w:t>umožňujícím</w:t>
      </w:r>
      <w:r>
        <w:rPr>
          <w:spacing w:val="-10"/>
        </w:rPr>
        <w:t xml:space="preserve"> </w:t>
      </w:r>
      <w:r>
        <w:t>dálkový</w:t>
      </w:r>
      <w:r>
        <w:rPr>
          <w:spacing w:val="-10"/>
        </w:rPr>
        <w:t xml:space="preserve"> </w:t>
      </w:r>
      <w:r>
        <w:t>přístup</w:t>
      </w:r>
      <w:r>
        <w:rPr>
          <w:spacing w:val="-10"/>
        </w:rPr>
        <w:t xml:space="preserve"> </w:t>
      </w:r>
      <w:r>
        <w:t xml:space="preserve">skutečnost, </w:t>
      </w:r>
      <w:r>
        <w:rPr>
          <w:spacing w:val="-2"/>
        </w:rPr>
        <w:t>že</w:t>
      </w:r>
      <w:r>
        <w:rPr>
          <w:spacing w:val="8"/>
        </w:rPr>
        <w:t xml:space="preserve"> </w:t>
      </w:r>
      <w:r>
        <w:rPr>
          <w:spacing w:val="-2"/>
        </w:rPr>
        <w:t>poskytovatel</w:t>
      </w:r>
      <w:r>
        <w:rPr>
          <w:spacing w:val="-8"/>
        </w:rPr>
        <w:t xml:space="preserve"> </w:t>
      </w:r>
      <w:r>
        <w:rPr>
          <w:spacing w:val="-2"/>
        </w:rPr>
        <w:t>zdanitelného</w:t>
      </w:r>
      <w:r>
        <w:rPr>
          <w:spacing w:val="-8"/>
        </w:rPr>
        <w:t xml:space="preserve"> </w:t>
      </w:r>
      <w:r>
        <w:rPr>
          <w:spacing w:val="-2"/>
        </w:rPr>
        <w:t>plnění</w:t>
      </w:r>
      <w:r>
        <w:rPr>
          <w:spacing w:val="-9"/>
        </w:rPr>
        <w:t xml:space="preserve"> </w:t>
      </w:r>
      <w:r>
        <w:rPr>
          <w:spacing w:val="-2"/>
        </w:rPr>
        <w:t>(poskytovatel)</w:t>
      </w:r>
      <w:r>
        <w:rPr>
          <w:spacing w:val="-8"/>
        </w:rPr>
        <w:t xml:space="preserve"> </w:t>
      </w:r>
      <w:r>
        <w:rPr>
          <w:spacing w:val="-2"/>
        </w:rPr>
        <w:t>je</w:t>
      </w:r>
      <w:r>
        <w:rPr>
          <w:spacing w:val="-9"/>
        </w:rPr>
        <w:t xml:space="preserve"> </w:t>
      </w:r>
      <w:r>
        <w:rPr>
          <w:spacing w:val="-2"/>
        </w:rPr>
        <w:t>nespolehlivým</w:t>
      </w:r>
      <w:r>
        <w:rPr>
          <w:spacing w:val="-9"/>
        </w:rPr>
        <w:t xml:space="preserve"> </w:t>
      </w:r>
      <w:r>
        <w:rPr>
          <w:spacing w:val="-2"/>
        </w:rPr>
        <w:t>plátcem</w:t>
      </w:r>
      <w:r>
        <w:rPr>
          <w:spacing w:val="-8"/>
        </w:rPr>
        <w:t xml:space="preserve"> </w:t>
      </w:r>
      <w:r>
        <w:rPr>
          <w:spacing w:val="-2"/>
        </w:rPr>
        <w:t>ve</w:t>
      </w:r>
      <w:r>
        <w:rPr>
          <w:spacing w:val="-9"/>
        </w:rPr>
        <w:t xml:space="preserve"> </w:t>
      </w:r>
      <w:r>
        <w:rPr>
          <w:spacing w:val="-2"/>
        </w:rPr>
        <w:t>smyslu</w:t>
      </w:r>
    </w:p>
    <w:p w14:paraId="352A313A" w14:textId="77777777" w:rsidR="006D4C54" w:rsidRDefault="00767AF3">
      <w:pPr>
        <w:pStyle w:val="Zkladntext"/>
        <w:spacing w:before="1"/>
        <w:ind w:left="1016" w:right="327"/>
        <w:jc w:val="both"/>
      </w:pPr>
      <w:r>
        <w:t>§ 106a Zákona o</w:t>
      </w:r>
      <w:r>
        <w:rPr>
          <w:spacing w:val="-1"/>
        </w:rPr>
        <w:t xml:space="preserve"> </w:t>
      </w:r>
      <w:r>
        <w:t>DPH, nebo má-li být platba za zdanitelné plnění uskutečněné poskytovatelem v</w:t>
      </w:r>
      <w:r>
        <w:rPr>
          <w:spacing w:val="-2"/>
        </w:rPr>
        <w:t xml:space="preserve"> </w:t>
      </w:r>
      <w:r>
        <w:t>tuzemsku zcela nebo</w:t>
      </w:r>
      <w:r>
        <w:rPr>
          <w:spacing w:val="-2"/>
        </w:rPr>
        <w:t xml:space="preserve"> </w:t>
      </w:r>
      <w:r>
        <w:t>z</w:t>
      </w:r>
      <w:r>
        <w:rPr>
          <w:spacing w:val="-2"/>
        </w:rPr>
        <w:t xml:space="preserve"> </w:t>
      </w:r>
      <w:r>
        <w:t>části poukázána na bankovní účet vedený poskytovatelem platebních služeb mimo tuzemsko, je příjemce zdanitelného plnění (objednatel) oprávněn část ceny odpovídající dani z</w:t>
      </w:r>
      <w:r>
        <w:rPr>
          <w:spacing w:val="-1"/>
        </w:rPr>
        <w:t xml:space="preserve"> </w:t>
      </w:r>
      <w:r>
        <w:t>přidané hodnoty zaplatit přímo</w:t>
      </w:r>
      <w:r>
        <w:rPr>
          <w:spacing w:val="80"/>
        </w:rPr>
        <w:t xml:space="preserve"> </w:t>
      </w:r>
      <w:r>
        <w:t>na</w:t>
      </w:r>
      <w:r>
        <w:rPr>
          <w:spacing w:val="-3"/>
        </w:rPr>
        <w:t xml:space="preserve"> </w:t>
      </w:r>
      <w:r>
        <w:t>bankovní účet správce daně ve smyslu § 109a Zákona o</w:t>
      </w:r>
      <w:r>
        <w:rPr>
          <w:spacing w:val="-3"/>
        </w:rPr>
        <w:t xml:space="preserve"> </w:t>
      </w:r>
      <w:r>
        <w:t>DPH. Na</w:t>
      </w:r>
      <w:r>
        <w:rPr>
          <w:spacing w:val="-3"/>
        </w:rPr>
        <w:t xml:space="preserve"> </w:t>
      </w:r>
      <w:r>
        <w:t>bankovní účet poskytovatele</w:t>
      </w:r>
      <w:r>
        <w:rPr>
          <w:spacing w:val="-16"/>
        </w:rPr>
        <w:t xml:space="preserve"> </w:t>
      </w:r>
      <w:r>
        <w:t>bude</w:t>
      </w:r>
      <w:r>
        <w:rPr>
          <w:spacing w:val="-15"/>
        </w:rPr>
        <w:t xml:space="preserve"> </w:t>
      </w:r>
      <w:r>
        <w:t>v</w:t>
      </w:r>
      <w:r>
        <w:rPr>
          <w:spacing w:val="-15"/>
        </w:rPr>
        <w:t xml:space="preserve"> </w:t>
      </w:r>
      <w:r>
        <w:t>tomto</w:t>
      </w:r>
      <w:r>
        <w:rPr>
          <w:spacing w:val="-16"/>
        </w:rPr>
        <w:t xml:space="preserve"> </w:t>
      </w:r>
      <w:r>
        <w:t>případě</w:t>
      </w:r>
      <w:r>
        <w:rPr>
          <w:spacing w:val="-15"/>
        </w:rPr>
        <w:t xml:space="preserve"> </w:t>
      </w:r>
      <w:r>
        <w:t>uhrazena</w:t>
      </w:r>
      <w:r>
        <w:rPr>
          <w:spacing w:val="-15"/>
        </w:rPr>
        <w:t xml:space="preserve"> </w:t>
      </w:r>
      <w:r>
        <w:t>část</w:t>
      </w:r>
      <w:r>
        <w:rPr>
          <w:spacing w:val="-15"/>
        </w:rPr>
        <w:t xml:space="preserve"> </w:t>
      </w:r>
      <w:r>
        <w:t>ceny</w:t>
      </w:r>
      <w:r>
        <w:rPr>
          <w:spacing w:val="-16"/>
        </w:rPr>
        <w:t xml:space="preserve"> </w:t>
      </w:r>
      <w:r>
        <w:t>odpovídající</w:t>
      </w:r>
      <w:r>
        <w:rPr>
          <w:spacing w:val="-15"/>
        </w:rPr>
        <w:t xml:space="preserve"> </w:t>
      </w:r>
      <w:r>
        <w:t>výši</w:t>
      </w:r>
      <w:r>
        <w:rPr>
          <w:spacing w:val="-15"/>
        </w:rPr>
        <w:t xml:space="preserve"> </w:t>
      </w:r>
      <w:r>
        <w:t>základu</w:t>
      </w:r>
      <w:r>
        <w:rPr>
          <w:spacing w:val="-16"/>
        </w:rPr>
        <w:t xml:space="preserve"> </w:t>
      </w:r>
      <w:r>
        <w:t>daně z</w:t>
      </w:r>
      <w:r>
        <w:rPr>
          <w:spacing w:val="-3"/>
        </w:rPr>
        <w:t xml:space="preserve"> </w:t>
      </w:r>
      <w:r>
        <w:t>přidané</w:t>
      </w:r>
      <w:r>
        <w:rPr>
          <w:spacing w:val="68"/>
        </w:rPr>
        <w:t xml:space="preserve"> </w:t>
      </w:r>
      <w:r>
        <w:t>hodnoty.</w:t>
      </w:r>
      <w:r>
        <w:rPr>
          <w:spacing w:val="68"/>
        </w:rPr>
        <w:t xml:space="preserve"> </w:t>
      </w:r>
      <w:r>
        <w:t>Úhrada</w:t>
      </w:r>
      <w:r>
        <w:rPr>
          <w:spacing w:val="68"/>
        </w:rPr>
        <w:t xml:space="preserve"> </w:t>
      </w:r>
      <w:r>
        <w:t>ceny</w:t>
      </w:r>
      <w:r>
        <w:rPr>
          <w:spacing w:val="68"/>
        </w:rPr>
        <w:t xml:space="preserve"> </w:t>
      </w:r>
      <w:r>
        <w:t>plnění</w:t>
      </w:r>
      <w:r>
        <w:rPr>
          <w:spacing w:val="68"/>
        </w:rPr>
        <w:t xml:space="preserve"> </w:t>
      </w:r>
      <w:r>
        <w:t>(základu</w:t>
      </w:r>
      <w:r>
        <w:rPr>
          <w:spacing w:val="68"/>
        </w:rPr>
        <w:t xml:space="preserve"> </w:t>
      </w:r>
      <w:r>
        <w:t>daně)</w:t>
      </w:r>
      <w:r>
        <w:rPr>
          <w:spacing w:val="68"/>
        </w:rPr>
        <w:t xml:space="preserve"> </w:t>
      </w:r>
      <w:r>
        <w:t>provedená</w:t>
      </w:r>
      <w:r>
        <w:rPr>
          <w:spacing w:val="70"/>
        </w:rPr>
        <w:t xml:space="preserve"> </w:t>
      </w:r>
      <w:r>
        <w:t>objednatelem v</w:t>
      </w:r>
      <w:r>
        <w:rPr>
          <w:spacing w:val="-16"/>
        </w:rPr>
        <w:t xml:space="preserve"> </w:t>
      </w:r>
      <w:r>
        <w:t>souladu</w:t>
      </w:r>
      <w:r>
        <w:rPr>
          <w:spacing w:val="-15"/>
        </w:rPr>
        <w:t xml:space="preserve"> </w:t>
      </w:r>
      <w:r>
        <w:t>s</w:t>
      </w:r>
      <w:r>
        <w:rPr>
          <w:spacing w:val="-15"/>
        </w:rPr>
        <w:t xml:space="preserve"> </w:t>
      </w:r>
      <w:r>
        <w:t>ustanovením</w:t>
      </w:r>
      <w:r>
        <w:rPr>
          <w:spacing w:val="-16"/>
        </w:rPr>
        <w:t xml:space="preserve"> </w:t>
      </w:r>
      <w:r>
        <w:t>tohoto</w:t>
      </w:r>
      <w:r>
        <w:rPr>
          <w:spacing w:val="-15"/>
        </w:rPr>
        <w:t xml:space="preserve"> </w:t>
      </w:r>
      <w:r>
        <w:t>odstavce</w:t>
      </w:r>
      <w:r>
        <w:rPr>
          <w:spacing w:val="-15"/>
        </w:rPr>
        <w:t xml:space="preserve"> </w:t>
      </w:r>
      <w:r>
        <w:t>smlouvy</w:t>
      </w:r>
      <w:r>
        <w:rPr>
          <w:spacing w:val="-15"/>
        </w:rPr>
        <w:t xml:space="preserve"> </w:t>
      </w:r>
      <w:r>
        <w:t>bude</w:t>
      </w:r>
      <w:r>
        <w:rPr>
          <w:spacing w:val="-16"/>
        </w:rPr>
        <w:t xml:space="preserve"> </w:t>
      </w:r>
      <w:r>
        <w:t>považována</w:t>
      </w:r>
      <w:r>
        <w:rPr>
          <w:spacing w:val="-15"/>
        </w:rPr>
        <w:t xml:space="preserve"> </w:t>
      </w:r>
      <w:r>
        <w:t>za</w:t>
      </w:r>
      <w:r>
        <w:rPr>
          <w:spacing w:val="-15"/>
        </w:rPr>
        <w:t xml:space="preserve"> </w:t>
      </w:r>
      <w:r>
        <w:t>řádnou</w:t>
      </w:r>
      <w:r>
        <w:rPr>
          <w:spacing w:val="-16"/>
        </w:rPr>
        <w:t xml:space="preserve"> </w:t>
      </w:r>
      <w:r>
        <w:t>úhradu ceny plnění poskytnutého dle této smlouvy.</w:t>
      </w:r>
    </w:p>
    <w:p w14:paraId="2EAF53B7" w14:textId="77777777" w:rsidR="006D4C54" w:rsidRDefault="006D4C54">
      <w:pPr>
        <w:pStyle w:val="Zkladntext"/>
        <w:spacing w:before="11"/>
        <w:rPr>
          <w:sz w:val="21"/>
        </w:rPr>
      </w:pPr>
    </w:p>
    <w:p w14:paraId="172B6A10" w14:textId="77777777" w:rsidR="006D4C54" w:rsidRDefault="00767AF3">
      <w:pPr>
        <w:pStyle w:val="Odstavecseseznamem"/>
        <w:numPr>
          <w:ilvl w:val="1"/>
          <w:numId w:val="8"/>
        </w:numPr>
        <w:tabs>
          <w:tab w:val="left" w:pos="1016"/>
          <w:tab w:val="left" w:pos="1558"/>
        </w:tabs>
        <w:ind w:left="1016" w:right="328" w:hanging="360"/>
        <w:jc w:val="both"/>
      </w:pPr>
      <w:r>
        <w:t>Bankovní účet uvedený na daňovém dokladu, na který bude ze strany poskytovatele požadována úhrada ceny za poskytnuté zdanitelné plnění, musí být poskytovatelem zveřejněn způsobem umožňujícím dálkový přístup ve smyslu § 96 Zákona</w:t>
      </w:r>
      <w:r>
        <w:rPr>
          <w:spacing w:val="-1"/>
        </w:rPr>
        <w:t xml:space="preserve"> </w:t>
      </w:r>
      <w:r>
        <w:t>o</w:t>
      </w:r>
      <w:r>
        <w:rPr>
          <w:spacing w:val="-1"/>
        </w:rPr>
        <w:t xml:space="preserve"> </w:t>
      </w:r>
      <w:r>
        <w:t>DPH.</w:t>
      </w:r>
      <w:r>
        <w:rPr>
          <w:spacing w:val="40"/>
        </w:rPr>
        <w:t xml:space="preserve"> </w:t>
      </w:r>
      <w:r>
        <w:t>Smluvní</w:t>
      </w:r>
      <w:r>
        <w:rPr>
          <w:spacing w:val="-1"/>
        </w:rPr>
        <w:t xml:space="preserve"> </w:t>
      </w:r>
      <w:r>
        <w:t>strany se</w:t>
      </w:r>
      <w:r>
        <w:rPr>
          <w:spacing w:val="-4"/>
        </w:rPr>
        <w:t xml:space="preserve"> </w:t>
      </w:r>
      <w:r>
        <w:t>výslovně</w:t>
      </w:r>
      <w:r>
        <w:rPr>
          <w:spacing w:val="-1"/>
        </w:rPr>
        <w:t xml:space="preserve"> </w:t>
      </w:r>
      <w:r>
        <w:t>dohodly,</w:t>
      </w:r>
      <w:r>
        <w:rPr>
          <w:spacing w:val="-1"/>
        </w:rPr>
        <w:t xml:space="preserve"> </w:t>
      </w:r>
      <w:r>
        <w:t>že</w:t>
      </w:r>
      <w:r>
        <w:rPr>
          <w:spacing w:val="-1"/>
        </w:rPr>
        <w:t xml:space="preserve"> </w:t>
      </w:r>
      <w:r>
        <w:t>pokud</w:t>
      </w:r>
      <w:r>
        <w:rPr>
          <w:spacing w:val="-1"/>
        </w:rPr>
        <w:t xml:space="preserve"> </w:t>
      </w:r>
      <w:r>
        <w:t>číslo</w:t>
      </w:r>
      <w:r>
        <w:rPr>
          <w:spacing w:val="-1"/>
        </w:rPr>
        <w:t xml:space="preserve"> </w:t>
      </w:r>
      <w:r>
        <w:t>bankovního</w:t>
      </w:r>
      <w:r>
        <w:rPr>
          <w:spacing w:val="-1"/>
        </w:rPr>
        <w:t xml:space="preserve"> </w:t>
      </w:r>
      <w:r>
        <w:t>účtu poskytovatele, na</w:t>
      </w:r>
      <w:r>
        <w:rPr>
          <w:spacing w:val="-3"/>
        </w:rPr>
        <w:t xml:space="preserve"> </w:t>
      </w:r>
      <w:r>
        <w:t>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w:t>
      </w:r>
      <w:r>
        <w:rPr>
          <w:spacing w:val="-8"/>
        </w:rPr>
        <w:t xml:space="preserve"> </w:t>
      </w:r>
      <w:r>
        <w:t>v</w:t>
      </w:r>
      <w:r>
        <w:rPr>
          <w:spacing w:val="-9"/>
        </w:rPr>
        <w:t xml:space="preserve"> </w:t>
      </w:r>
      <w:r>
        <w:t>§</w:t>
      </w:r>
      <w:r>
        <w:rPr>
          <w:spacing w:val="-9"/>
        </w:rPr>
        <w:t xml:space="preserve"> </w:t>
      </w:r>
      <w:r>
        <w:t>109</w:t>
      </w:r>
      <w:r>
        <w:rPr>
          <w:spacing w:val="-8"/>
        </w:rPr>
        <w:t xml:space="preserve"> </w:t>
      </w:r>
      <w:r>
        <w:t>odst.</w:t>
      </w:r>
      <w:r>
        <w:rPr>
          <w:spacing w:val="-8"/>
        </w:rPr>
        <w:t xml:space="preserve"> </w:t>
      </w:r>
      <w:r>
        <w:t>2</w:t>
      </w:r>
      <w:r>
        <w:rPr>
          <w:spacing w:val="-10"/>
        </w:rPr>
        <w:t xml:space="preserve"> </w:t>
      </w:r>
      <w:r>
        <w:t>písm.</w:t>
      </w:r>
      <w:r>
        <w:rPr>
          <w:spacing w:val="-8"/>
        </w:rPr>
        <w:t xml:space="preserve"> </w:t>
      </w:r>
      <w:r>
        <w:t>c)</w:t>
      </w:r>
      <w:r>
        <w:rPr>
          <w:spacing w:val="-8"/>
        </w:rPr>
        <w:t xml:space="preserve"> </w:t>
      </w:r>
      <w:r>
        <w:t>Zákona</w:t>
      </w:r>
      <w:r>
        <w:rPr>
          <w:spacing w:val="-8"/>
        </w:rPr>
        <w:t xml:space="preserve"> </w:t>
      </w:r>
      <w:r>
        <w:t>o</w:t>
      </w:r>
      <w:r>
        <w:rPr>
          <w:spacing w:val="-8"/>
        </w:rPr>
        <w:t xml:space="preserve"> </w:t>
      </w:r>
      <w:r>
        <w:t>DPH,</w:t>
      </w:r>
      <w:r>
        <w:rPr>
          <w:spacing w:val="-8"/>
        </w:rPr>
        <w:t xml:space="preserve"> </w:t>
      </w:r>
      <w:r>
        <w:t>je</w:t>
      </w:r>
      <w:r>
        <w:rPr>
          <w:spacing w:val="-7"/>
        </w:rPr>
        <w:t xml:space="preserve"> </w:t>
      </w:r>
      <w:r>
        <w:t>objednatel</w:t>
      </w:r>
      <w:r>
        <w:rPr>
          <w:spacing w:val="-8"/>
        </w:rPr>
        <w:t xml:space="preserve"> </w:t>
      </w:r>
      <w:r>
        <w:t>oprávněn</w:t>
      </w:r>
      <w:r>
        <w:rPr>
          <w:spacing w:val="-9"/>
        </w:rPr>
        <w:t xml:space="preserve"> </w:t>
      </w:r>
      <w:r>
        <w:t>zaslat</w:t>
      </w:r>
      <w:r>
        <w:rPr>
          <w:spacing w:val="-8"/>
        </w:rPr>
        <w:t xml:space="preserve"> </w:t>
      </w:r>
      <w:r>
        <w:t>daňový doklad</w:t>
      </w:r>
      <w:r>
        <w:rPr>
          <w:spacing w:val="19"/>
        </w:rPr>
        <w:t xml:space="preserve"> </w:t>
      </w:r>
      <w:r>
        <w:t>zpět</w:t>
      </w:r>
      <w:r>
        <w:rPr>
          <w:spacing w:val="18"/>
        </w:rPr>
        <w:t xml:space="preserve"> </w:t>
      </w:r>
      <w:r>
        <w:t>poskytovateli</w:t>
      </w:r>
      <w:r>
        <w:rPr>
          <w:spacing w:val="19"/>
        </w:rPr>
        <w:t xml:space="preserve"> </w:t>
      </w:r>
      <w:r>
        <w:t>k</w:t>
      </w:r>
      <w:r>
        <w:rPr>
          <w:spacing w:val="-3"/>
        </w:rPr>
        <w:t xml:space="preserve"> </w:t>
      </w:r>
      <w:r>
        <w:t>opravě. V</w:t>
      </w:r>
      <w:r>
        <w:rPr>
          <w:spacing w:val="-3"/>
        </w:rPr>
        <w:t xml:space="preserve"> </w:t>
      </w:r>
      <w:r>
        <w:t>ta</w:t>
      </w:r>
      <w:r>
        <w:t>kovém</w:t>
      </w:r>
      <w:r>
        <w:rPr>
          <w:spacing w:val="18"/>
        </w:rPr>
        <w:t xml:space="preserve"> </w:t>
      </w:r>
      <w:r>
        <w:t>případě</w:t>
      </w:r>
      <w:r>
        <w:rPr>
          <w:spacing w:val="19"/>
        </w:rPr>
        <w:t xml:space="preserve"> </w:t>
      </w:r>
      <w:r>
        <w:t>se doba</w:t>
      </w:r>
      <w:r>
        <w:rPr>
          <w:spacing w:val="19"/>
        </w:rPr>
        <w:t xml:space="preserve"> </w:t>
      </w:r>
      <w:r>
        <w:t>splatnosti</w:t>
      </w:r>
      <w:r>
        <w:rPr>
          <w:spacing w:val="19"/>
        </w:rPr>
        <w:t xml:space="preserve"> </w:t>
      </w:r>
      <w:r>
        <w:t>zastavuje a</w:t>
      </w:r>
      <w:r>
        <w:rPr>
          <w:spacing w:val="-3"/>
        </w:rPr>
        <w:t xml:space="preserve"> </w:t>
      </w:r>
      <w:r>
        <w:t>nová doba splatnosti počíná běžet dnem doručení opraveného daňového dokladu objednateli</w:t>
      </w:r>
      <w:r>
        <w:rPr>
          <w:spacing w:val="-10"/>
        </w:rPr>
        <w:t xml:space="preserve"> </w:t>
      </w:r>
      <w:r>
        <w:t>s</w:t>
      </w:r>
      <w:r>
        <w:rPr>
          <w:spacing w:val="-4"/>
        </w:rPr>
        <w:t xml:space="preserve"> </w:t>
      </w:r>
      <w:r>
        <w:t>uvedením</w:t>
      </w:r>
      <w:r>
        <w:rPr>
          <w:spacing w:val="-10"/>
        </w:rPr>
        <w:t xml:space="preserve"> </w:t>
      </w:r>
      <w:r>
        <w:t>správného</w:t>
      </w:r>
      <w:r>
        <w:rPr>
          <w:spacing w:val="-9"/>
        </w:rPr>
        <w:t xml:space="preserve"> </w:t>
      </w:r>
      <w:r>
        <w:t>bankovního</w:t>
      </w:r>
      <w:r>
        <w:rPr>
          <w:spacing w:val="-10"/>
        </w:rPr>
        <w:t xml:space="preserve"> </w:t>
      </w:r>
      <w:r>
        <w:t>účtu</w:t>
      </w:r>
      <w:r>
        <w:rPr>
          <w:spacing w:val="-9"/>
        </w:rPr>
        <w:t xml:space="preserve"> </w:t>
      </w:r>
      <w:r>
        <w:t>poskytovatele,</w:t>
      </w:r>
      <w:r>
        <w:rPr>
          <w:spacing w:val="-9"/>
        </w:rPr>
        <w:t xml:space="preserve"> </w:t>
      </w:r>
      <w:r>
        <w:t>tj.</w:t>
      </w:r>
      <w:r>
        <w:rPr>
          <w:spacing w:val="-10"/>
        </w:rPr>
        <w:t xml:space="preserve"> </w:t>
      </w:r>
      <w:r>
        <w:t>bankovního</w:t>
      </w:r>
      <w:r>
        <w:rPr>
          <w:spacing w:val="-9"/>
        </w:rPr>
        <w:t xml:space="preserve"> </w:t>
      </w:r>
      <w:r>
        <w:t>účtu zveřejněného správcem daně.</w:t>
      </w:r>
    </w:p>
    <w:p w14:paraId="7790AA15" w14:textId="77777777" w:rsidR="006D4C54" w:rsidRDefault="006D4C54">
      <w:pPr>
        <w:pStyle w:val="Zkladntext"/>
        <w:rPr>
          <w:sz w:val="24"/>
        </w:rPr>
      </w:pPr>
    </w:p>
    <w:p w14:paraId="03D9EE04" w14:textId="77777777" w:rsidR="006D4C54" w:rsidRDefault="006D4C54">
      <w:pPr>
        <w:pStyle w:val="Zkladntext"/>
        <w:rPr>
          <w:sz w:val="20"/>
        </w:rPr>
      </w:pPr>
    </w:p>
    <w:p w14:paraId="5A8CCD6B" w14:textId="77777777" w:rsidR="006D4C54" w:rsidRDefault="00767AF3">
      <w:pPr>
        <w:spacing w:line="480" w:lineRule="auto"/>
        <w:ind w:left="3962" w:right="3996" w:firstLine="348"/>
        <w:jc w:val="both"/>
        <w:rPr>
          <w:b/>
        </w:rPr>
      </w:pPr>
      <w:bookmarkStart w:id="7" w:name="Článek_VI."/>
      <w:bookmarkEnd w:id="7"/>
      <w:r>
        <w:rPr>
          <w:b/>
        </w:rPr>
        <w:t xml:space="preserve">Článek VI. </w:t>
      </w:r>
      <w:bookmarkStart w:id="8" w:name="Další_ustanovení"/>
      <w:bookmarkEnd w:id="8"/>
      <w:r>
        <w:rPr>
          <w:b/>
        </w:rPr>
        <w:t>Další</w:t>
      </w:r>
      <w:r>
        <w:rPr>
          <w:b/>
          <w:spacing w:val="-7"/>
        </w:rPr>
        <w:t xml:space="preserve"> </w:t>
      </w:r>
      <w:r>
        <w:rPr>
          <w:b/>
          <w:spacing w:val="-2"/>
        </w:rPr>
        <w:t>ustanovení</w:t>
      </w:r>
    </w:p>
    <w:p w14:paraId="66B16406" w14:textId="77777777" w:rsidR="006D4C54" w:rsidRDefault="00767AF3">
      <w:pPr>
        <w:pStyle w:val="Odstavecseseznamem"/>
        <w:numPr>
          <w:ilvl w:val="1"/>
          <w:numId w:val="7"/>
        </w:numPr>
        <w:tabs>
          <w:tab w:val="left" w:pos="1016"/>
          <w:tab w:val="left" w:pos="1627"/>
        </w:tabs>
        <w:ind w:right="328" w:hanging="329"/>
        <w:jc w:val="both"/>
      </w:pPr>
      <w:r>
        <w:rPr>
          <w:rFonts w:ascii="Times New Roman" w:hAnsi="Times New Roman"/>
        </w:rPr>
        <w:tab/>
      </w:r>
      <w:r>
        <w:t>Poskytovatel je oprávněn uvádět na svých webových stránkách v seznamu zákazníků a propojených sítí identifikační údaje objednatele (název, IČO, číslo autonomního systému, odkaz na webové stránky objednatele, či další objednatelem poskytnuté kontaktní údaje). Nad rámec těchto informací není poskytovatel bez předchozího písemného souhlasu objednatele oprávněn uvádět ve svých dokumentech</w:t>
      </w:r>
      <w:r>
        <w:rPr>
          <w:spacing w:val="-7"/>
        </w:rPr>
        <w:t xml:space="preserve"> </w:t>
      </w:r>
      <w:r>
        <w:t>jakýkoliv</w:t>
      </w:r>
      <w:r>
        <w:rPr>
          <w:spacing w:val="-6"/>
        </w:rPr>
        <w:t xml:space="preserve"> </w:t>
      </w:r>
      <w:r>
        <w:t>odkaz</w:t>
      </w:r>
      <w:r>
        <w:rPr>
          <w:spacing w:val="-6"/>
        </w:rPr>
        <w:t xml:space="preserve"> </w:t>
      </w:r>
      <w:r>
        <w:t>na</w:t>
      </w:r>
      <w:r>
        <w:rPr>
          <w:spacing w:val="-7"/>
        </w:rPr>
        <w:t xml:space="preserve"> </w:t>
      </w:r>
      <w:r>
        <w:t>název</w:t>
      </w:r>
      <w:r>
        <w:rPr>
          <w:spacing w:val="-6"/>
        </w:rPr>
        <w:t xml:space="preserve"> </w:t>
      </w:r>
      <w:r>
        <w:t>objednatele</w:t>
      </w:r>
      <w:r>
        <w:rPr>
          <w:spacing w:val="-7"/>
        </w:rPr>
        <w:t xml:space="preserve"> </w:t>
      </w:r>
      <w:r>
        <w:t>nebo</w:t>
      </w:r>
      <w:r>
        <w:rPr>
          <w:spacing w:val="-7"/>
        </w:rPr>
        <w:t xml:space="preserve"> </w:t>
      </w:r>
      <w:r>
        <w:t>jakýkoliv</w:t>
      </w:r>
      <w:r>
        <w:rPr>
          <w:spacing w:val="-6"/>
        </w:rPr>
        <w:t xml:space="preserve"> </w:t>
      </w:r>
      <w:r>
        <w:t>jiný</w:t>
      </w:r>
      <w:r>
        <w:rPr>
          <w:spacing w:val="-6"/>
        </w:rPr>
        <w:t xml:space="preserve"> </w:t>
      </w:r>
      <w:r>
        <w:t>odkaz,</w:t>
      </w:r>
      <w:r>
        <w:rPr>
          <w:spacing w:val="-7"/>
        </w:rPr>
        <w:t xml:space="preserve"> </w:t>
      </w:r>
      <w:r>
        <w:t>který</w:t>
      </w:r>
      <w:r>
        <w:rPr>
          <w:spacing w:val="-7"/>
        </w:rPr>
        <w:t xml:space="preserve"> </w:t>
      </w:r>
      <w:r>
        <w:t>by mohl, byť i nepřímo, vést k identifikaci objednatel</w:t>
      </w:r>
      <w:r>
        <w:t>e.</w:t>
      </w:r>
    </w:p>
    <w:p w14:paraId="3E57386F" w14:textId="77777777" w:rsidR="006D4C54" w:rsidRDefault="006D4C54">
      <w:pPr>
        <w:pStyle w:val="Zkladntext"/>
        <w:rPr>
          <w:sz w:val="24"/>
        </w:rPr>
      </w:pPr>
    </w:p>
    <w:p w14:paraId="331CD6A3" w14:textId="77777777" w:rsidR="006D4C54" w:rsidRDefault="006D4C54">
      <w:pPr>
        <w:pStyle w:val="Zkladntext"/>
        <w:spacing w:before="1"/>
        <w:rPr>
          <w:sz w:val="20"/>
        </w:rPr>
      </w:pPr>
    </w:p>
    <w:p w14:paraId="7462FCA9" w14:textId="77777777" w:rsidR="006D4C54" w:rsidRDefault="00767AF3">
      <w:pPr>
        <w:pStyle w:val="Odstavecseseznamem"/>
        <w:numPr>
          <w:ilvl w:val="1"/>
          <w:numId w:val="7"/>
        </w:numPr>
        <w:tabs>
          <w:tab w:val="left" w:pos="1016"/>
          <w:tab w:val="left" w:pos="1505"/>
        </w:tabs>
        <w:ind w:right="327" w:hanging="329"/>
        <w:jc w:val="both"/>
      </w:pPr>
      <w:r>
        <w:rPr>
          <w:rFonts w:ascii="Times New Roman" w:hAnsi="Times New Roman"/>
        </w:rPr>
        <w:tab/>
      </w:r>
      <w:r>
        <w:t>Žádná ze smluvních stran není oprávněna postoupit ani převést jakákoliv svá práva</w:t>
      </w:r>
      <w:r>
        <w:rPr>
          <w:spacing w:val="-14"/>
        </w:rPr>
        <w:t xml:space="preserve"> </w:t>
      </w:r>
      <w:r>
        <w:t>či</w:t>
      </w:r>
      <w:r>
        <w:rPr>
          <w:spacing w:val="-15"/>
        </w:rPr>
        <w:t xml:space="preserve"> </w:t>
      </w:r>
      <w:r>
        <w:t>povinnosti</w:t>
      </w:r>
      <w:r>
        <w:rPr>
          <w:spacing w:val="-14"/>
        </w:rPr>
        <w:t xml:space="preserve"> </w:t>
      </w:r>
      <w:r>
        <w:t>vyplývající</w:t>
      </w:r>
      <w:r>
        <w:rPr>
          <w:spacing w:val="-15"/>
        </w:rPr>
        <w:t xml:space="preserve"> </w:t>
      </w:r>
      <w:r>
        <w:t>ze</w:t>
      </w:r>
      <w:r>
        <w:rPr>
          <w:spacing w:val="-14"/>
        </w:rPr>
        <w:t xml:space="preserve"> </w:t>
      </w:r>
      <w:r>
        <w:t>smlouvy</w:t>
      </w:r>
      <w:r>
        <w:rPr>
          <w:spacing w:val="-13"/>
        </w:rPr>
        <w:t xml:space="preserve"> </w:t>
      </w:r>
      <w:r>
        <w:t>bez</w:t>
      </w:r>
      <w:r>
        <w:rPr>
          <w:spacing w:val="-13"/>
        </w:rPr>
        <w:t xml:space="preserve"> </w:t>
      </w:r>
      <w:r>
        <w:t>předchozího</w:t>
      </w:r>
      <w:r>
        <w:rPr>
          <w:spacing w:val="-14"/>
        </w:rPr>
        <w:t xml:space="preserve"> </w:t>
      </w:r>
      <w:r>
        <w:t>písemného</w:t>
      </w:r>
      <w:r>
        <w:rPr>
          <w:spacing w:val="-14"/>
        </w:rPr>
        <w:t xml:space="preserve"> </w:t>
      </w:r>
      <w:r>
        <w:t>souhlasu</w:t>
      </w:r>
      <w:r>
        <w:rPr>
          <w:spacing w:val="-12"/>
        </w:rPr>
        <w:t xml:space="preserve"> </w:t>
      </w:r>
      <w:r>
        <w:t>druhé smluvní strany na třetí osoby.</w:t>
      </w:r>
    </w:p>
    <w:p w14:paraId="1483CA3F" w14:textId="77777777" w:rsidR="006D4C54" w:rsidRDefault="006D4C54">
      <w:pPr>
        <w:pStyle w:val="Zkladntext"/>
        <w:spacing w:before="11"/>
        <w:rPr>
          <w:sz w:val="21"/>
        </w:rPr>
      </w:pPr>
    </w:p>
    <w:p w14:paraId="1EF28744" w14:textId="77777777" w:rsidR="006D4C54" w:rsidRDefault="00767AF3">
      <w:pPr>
        <w:pStyle w:val="Zkladntext"/>
        <w:ind w:right="328"/>
        <w:jc w:val="right"/>
      </w:pPr>
      <w:r>
        <w:rPr>
          <w:w w:val="99"/>
        </w:rPr>
        <w:t>4</w:t>
      </w:r>
    </w:p>
    <w:p w14:paraId="593BEDE7" w14:textId="77777777" w:rsidR="006D4C54" w:rsidRDefault="006D4C54">
      <w:pPr>
        <w:jc w:val="right"/>
        <w:sectPr w:rsidR="006D4C54">
          <w:pgSz w:w="11910" w:h="16840"/>
          <w:pgMar w:top="1520" w:right="1080" w:bottom="500" w:left="1120" w:header="521" w:footer="304" w:gutter="0"/>
          <w:cols w:space="708"/>
        </w:sectPr>
      </w:pPr>
    </w:p>
    <w:p w14:paraId="6B22AB94" w14:textId="77777777" w:rsidR="006D4C54" w:rsidRDefault="00767AF3">
      <w:pPr>
        <w:pStyle w:val="Odstavecseseznamem"/>
        <w:numPr>
          <w:ilvl w:val="1"/>
          <w:numId w:val="7"/>
        </w:numPr>
        <w:tabs>
          <w:tab w:val="left" w:pos="1016"/>
          <w:tab w:val="left" w:pos="1505"/>
        </w:tabs>
        <w:spacing w:before="82"/>
        <w:ind w:right="328" w:hanging="329"/>
        <w:jc w:val="both"/>
      </w:pPr>
      <w:r>
        <w:rPr>
          <w:rFonts w:ascii="Times New Roman" w:hAnsi="Times New Roman"/>
        </w:rPr>
        <w:lastRenderedPageBreak/>
        <w:tab/>
      </w:r>
      <w:r>
        <w:t>Brání-li některé ze smluvních stran v plnění povinností ze smlouvy mimořádná nepředvídatelná a nepřekonatelná překážka vzniklá nezávisle na její vůli ve</w:t>
      </w:r>
      <w:r>
        <w:rPr>
          <w:spacing w:val="-2"/>
        </w:rPr>
        <w:t xml:space="preserve"> </w:t>
      </w:r>
      <w:r>
        <w:t>smyslu ustanovení</w:t>
      </w:r>
      <w:r>
        <w:rPr>
          <w:spacing w:val="-3"/>
        </w:rPr>
        <w:t xml:space="preserve"> </w:t>
      </w:r>
      <w:r>
        <w:t>§</w:t>
      </w:r>
      <w:r>
        <w:rPr>
          <w:spacing w:val="-1"/>
        </w:rPr>
        <w:t xml:space="preserve"> </w:t>
      </w:r>
      <w:r>
        <w:t>2913</w:t>
      </w:r>
      <w:r>
        <w:rPr>
          <w:spacing w:val="-1"/>
        </w:rPr>
        <w:t xml:space="preserve"> </w:t>
      </w:r>
      <w:r>
        <w:t>odst.</w:t>
      </w:r>
      <w:r>
        <w:rPr>
          <w:spacing w:val="-2"/>
        </w:rPr>
        <w:t xml:space="preserve"> </w:t>
      </w:r>
      <w:r>
        <w:t>2</w:t>
      </w:r>
      <w:r>
        <w:rPr>
          <w:spacing w:val="-1"/>
        </w:rPr>
        <w:t xml:space="preserve"> </w:t>
      </w:r>
      <w:r>
        <w:t>Občanského</w:t>
      </w:r>
      <w:r>
        <w:rPr>
          <w:spacing w:val="-1"/>
        </w:rPr>
        <w:t xml:space="preserve"> </w:t>
      </w:r>
      <w:r>
        <w:t>zákoníku,</w:t>
      </w:r>
      <w:r>
        <w:rPr>
          <w:spacing w:val="-1"/>
        </w:rPr>
        <w:t xml:space="preserve"> </w:t>
      </w:r>
      <w:r>
        <w:t>prodlužují</w:t>
      </w:r>
      <w:r>
        <w:rPr>
          <w:spacing w:val="-2"/>
        </w:rPr>
        <w:t xml:space="preserve"> </w:t>
      </w:r>
      <w:r>
        <w:t>se</w:t>
      </w:r>
      <w:r>
        <w:rPr>
          <w:spacing w:val="-1"/>
        </w:rPr>
        <w:t xml:space="preserve"> </w:t>
      </w:r>
      <w:r>
        <w:t>o</w:t>
      </w:r>
      <w:r>
        <w:rPr>
          <w:spacing w:val="-2"/>
        </w:rPr>
        <w:t xml:space="preserve"> </w:t>
      </w:r>
      <w:r>
        <w:t>dobu,</w:t>
      </w:r>
      <w:r>
        <w:rPr>
          <w:spacing w:val="-3"/>
        </w:rPr>
        <w:t xml:space="preserve"> </w:t>
      </w:r>
      <w:r>
        <w:t>po</w:t>
      </w:r>
      <w:r>
        <w:rPr>
          <w:spacing w:val="-1"/>
        </w:rPr>
        <w:t xml:space="preserve"> </w:t>
      </w:r>
      <w:r>
        <w:t>kterou</w:t>
      </w:r>
      <w:r>
        <w:rPr>
          <w:spacing w:val="-1"/>
        </w:rPr>
        <w:t xml:space="preserve"> </w:t>
      </w:r>
      <w:r>
        <w:t>trvá překážka,</w:t>
      </w:r>
      <w:r>
        <w:rPr>
          <w:spacing w:val="-4"/>
        </w:rPr>
        <w:t xml:space="preserve"> </w:t>
      </w:r>
      <w:r>
        <w:t>lhůty</w:t>
      </w:r>
      <w:r>
        <w:rPr>
          <w:spacing w:val="-3"/>
        </w:rPr>
        <w:t xml:space="preserve"> </w:t>
      </w:r>
      <w:r>
        <w:t>pro</w:t>
      </w:r>
      <w:r>
        <w:rPr>
          <w:spacing w:val="-3"/>
        </w:rPr>
        <w:t xml:space="preserve"> </w:t>
      </w:r>
      <w:r>
        <w:t>plnění</w:t>
      </w:r>
      <w:r>
        <w:rPr>
          <w:spacing w:val="-3"/>
        </w:rPr>
        <w:t xml:space="preserve"> </w:t>
      </w:r>
      <w:r>
        <w:t>povinností</w:t>
      </w:r>
      <w:r>
        <w:rPr>
          <w:spacing w:val="-3"/>
        </w:rPr>
        <w:t xml:space="preserve"> </w:t>
      </w:r>
      <w:r>
        <w:t>stanovených</w:t>
      </w:r>
      <w:r>
        <w:rPr>
          <w:spacing w:val="-2"/>
        </w:rPr>
        <w:t xml:space="preserve"> </w:t>
      </w:r>
      <w:r>
        <w:t>smluvním</w:t>
      </w:r>
      <w:r>
        <w:rPr>
          <w:spacing w:val="-4"/>
        </w:rPr>
        <w:t xml:space="preserve"> </w:t>
      </w:r>
      <w:r>
        <w:t>stranám</w:t>
      </w:r>
      <w:r>
        <w:rPr>
          <w:spacing w:val="-4"/>
        </w:rPr>
        <w:t xml:space="preserve"> </w:t>
      </w:r>
      <w:r>
        <w:t>touto</w:t>
      </w:r>
      <w:r>
        <w:rPr>
          <w:spacing w:val="-3"/>
        </w:rPr>
        <w:t xml:space="preserve"> </w:t>
      </w:r>
      <w:r>
        <w:t>smlouvou. Poskytovatel je povinen o vzniku a zániku takové překážky objednatele neprodleně informovat a tuto překážku objednateli doložit. Jakmile překážka přestane působit, zavazuje se poskytova</w:t>
      </w:r>
      <w:r>
        <w:t>tel vyvinout maximální úsilí vedoucí k</w:t>
      </w:r>
      <w:r>
        <w:rPr>
          <w:spacing w:val="-2"/>
        </w:rPr>
        <w:t xml:space="preserve"> </w:t>
      </w:r>
      <w:r>
        <w:t>naplnění účelu smlouvy</w:t>
      </w:r>
      <w:r>
        <w:rPr>
          <w:spacing w:val="40"/>
        </w:rPr>
        <w:t xml:space="preserve"> </w:t>
      </w:r>
      <w:r>
        <w:t>a zavazuje se zajistit splnění povinností z této smlouvy bez zbytečného odkladu.</w:t>
      </w:r>
    </w:p>
    <w:p w14:paraId="2C1D45DA" w14:textId="77777777" w:rsidR="006D4C54" w:rsidRDefault="006D4C54">
      <w:pPr>
        <w:pStyle w:val="Zkladntext"/>
      </w:pPr>
    </w:p>
    <w:p w14:paraId="7A0D840C" w14:textId="77777777" w:rsidR="006D4C54" w:rsidRDefault="00767AF3">
      <w:pPr>
        <w:pStyle w:val="Odstavecseseznamem"/>
        <w:numPr>
          <w:ilvl w:val="1"/>
          <w:numId w:val="7"/>
        </w:numPr>
        <w:tabs>
          <w:tab w:val="left" w:pos="1016"/>
        </w:tabs>
        <w:ind w:right="329" w:hanging="360"/>
        <w:jc w:val="both"/>
      </w:pPr>
      <w:r>
        <w:t>Objednatel nemá nárok na náhradu škody, která mu vznikne v důsledku přerušení služby nebo jejího vadného poskytnutí. V ostatních případech je celková výše škody, na níž vznikne objednateli nárok, omezena co do výše částkou, kterou objednatel uhradil poskytovateli za služby v posledních 12 měsících předcházejících vzniku nároku na náhradu škody.</w:t>
      </w:r>
    </w:p>
    <w:p w14:paraId="738FC7FA" w14:textId="77777777" w:rsidR="006D4C54" w:rsidRDefault="006D4C54">
      <w:pPr>
        <w:pStyle w:val="Zkladntext"/>
      </w:pPr>
    </w:p>
    <w:p w14:paraId="6DF7B954" w14:textId="77777777" w:rsidR="006D4C54" w:rsidRDefault="00767AF3">
      <w:pPr>
        <w:pStyle w:val="Odstavecseseznamem"/>
        <w:numPr>
          <w:ilvl w:val="1"/>
          <w:numId w:val="7"/>
        </w:numPr>
        <w:tabs>
          <w:tab w:val="left" w:pos="1016"/>
          <w:tab w:val="left" w:pos="1566"/>
        </w:tabs>
        <w:ind w:right="328" w:hanging="329"/>
        <w:jc w:val="both"/>
      </w:pPr>
      <w:r>
        <w:rPr>
          <w:rFonts w:ascii="Times New Roman" w:hAnsi="Times New Roman"/>
        </w:rPr>
        <w:tab/>
      </w:r>
      <w:r>
        <w:t>Smluvní</w:t>
      </w:r>
      <w:r>
        <w:rPr>
          <w:spacing w:val="-14"/>
        </w:rPr>
        <w:t xml:space="preserve"> </w:t>
      </w:r>
      <w:r>
        <w:t>strany</w:t>
      </w:r>
      <w:r>
        <w:rPr>
          <w:spacing w:val="-13"/>
        </w:rPr>
        <w:t xml:space="preserve"> </w:t>
      </w:r>
      <w:r>
        <w:t>se</w:t>
      </w:r>
      <w:r>
        <w:rPr>
          <w:spacing w:val="-15"/>
        </w:rPr>
        <w:t xml:space="preserve"> </w:t>
      </w:r>
      <w:r>
        <w:t>zavazují</w:t>
      </w:r>
      <w:r>
        <w:rPr>
          <w:spacing w:val="-15"/>
        </w:rPr>
        <w:t xml:space="preserve"> </w:t>
      </w:r>
      <w:r>
        <w:t>vzájemně</w:t>
      </w:r>
      <w:r>
        <w:rPr>
          <w:spacing w:val="-14"/>
        </w:rPr>
        <w:t xml:space="preserve"> </w:t>
      </w:r>
      <w:r>
        <w:t>písemně</w:t>
      </w:r>
      <w:r>
        <w:rPr>
          <w:spacing w:val="-14"/>
        </w:rPr>
        <w:t xml:space="preserve"> </w:t>
      </w:r>
      <w:r>
        <w:t>informovat</w:t>
      </w:r>
      <w:r>
        <w:rPr>
          <w:spacing w:val="-14"/>
        </w:rPr>
        <w:t xml:space="preserve"> </w:t>
      </w:r>
      <w:r>
        <w:t>o</w:t>
      </w:r>
      <w:r>
        <w:rPr>
          <w:spacing w:val="-14"/>
        </w:rPr>
        <w:t xml:space="preserve"> </w:t>
      </w:r>
      <w:r>
        <w:t>případných</w:t>
      </w:r>
      <w:r>
        <w:rPr>
          <w:spacing w:val="-14"/>
        </w:rPr>
        <w:t xml:space="preserve"> </w:t>
      </w:r>
      <w:r>
        <w:t>změnách např.</w:t>
      </w:r>
      <w:r>
        <w:rPr>
          <w:spacing w:val="-14"/>
        </w:rPr>
        <w:t xml:space="preserve"> </w:t>
      </w:r>
      <w:r>
        <w:t>změna</w:t>
      </w:r>
      <w:r>
        <w:rPr>
          <w:spacing w:val="-14"/>
        </w:rPr>
        <w:t xml:space="preserve"> </w:t>
      </w:r>
      <w:r>
        <w:t>sídla,</w:t>
      </w:r>
      <w:r>
        <w:rPr>
          <w:spacing w:val="-15"/>
        </w:rPr>
        <w:t xml:space="preserve"> </w:t>
      </w:r>
      <w:r>
        <w:t>právní</w:t>
      </w:r>
      <w:r>
        <w:rPr>
          <w:spacing w:val="-14"/>
        </w:rPr>
        <w:t xml:space="preserve"> </w:t>
      </w:r>
      <w:r>
        <w:t>formy,</w:t>
      </w:r>
      <w:r>
        <w:rPr>
          <w:spacing w:val="-14"/>
        </w:rPr>
        <w:t xml:space="preserve"> </w:t>
      </w:r>
      <w:r>
        <w:t>změna</w:t>
      </w:r>
      <w:r>
        <w:rPr>
          <w:spacing w:val="-14"/>
        </w:rPr>
        <w:t xml:space="preserve"> </w:t>
      </w:r>
      <w:r>
        <w:t>bankovního</w:t>
      </w:r>
      <w:r>
        <w:rPr>
          <w:spacing w:val="-14"/>
        </w:rPr>
        <w:t xml:space="preserve"> </w:t>
      </w:r>
      <w:r>
        <w:t>spojení,</w:t>
      </w:r>
      <w:r>
        <w:rPr>
          <w:spacing w:val="-15"/>
        </w:rPr>
        <w:t xml:space="preserve"> </w:t>
      </w:r>
      <w:r>
        <w:t>zrušení</w:t>
      </w:r>
      <w:r>
        <w:rPr>
          <w:spacing w:val="-14"/>
        </w:rPr>
        <w:t xml:space="preserve"> </w:t>
      </w:r>
      <w:r>
        <w:t>registrace</w:t>
      </w:r>
      <w:r>
        <w:rPr>
          <w:spacing w:val="-14"/>
        </w:rPr>
        <w:t xml:space="preserve"> </w:t>
      </w:r>
      <w:r>
        <w:t>k</w:t>
      </w:r>
      <w:r>
        <w:rPr>
          <w:spacing w:val="-15"/>
        </w:rPr>
        <w:t xml:space="preserve"> </w:t>
      </w:r>
      <w:r>
        <w:t>DPH, a dalších významných skutečností rozhodných pro plnění ze smlouvy.</w:t>
      </w:r>
    </w:p>
    <w:p w14:paraId="538DC0ED" w14:textId="77777777" w:rsidR="006D4C54" w:rsidRDefault="006D4C54">
      <w:pPr>
        <w:pStyle w:val="Zkladntext"/>
      </w:pPr>
    </w:p>
    <w:p w14:paraId="002F3638" w14:textId="77777777" w:rsidR="006D4C54" w:rsidRDefault="00767AF3">
      <w:pPr>
        <w:pStyle w:val="Odstavecseseznamem"/>
        <w:numPr>
          <w:ilvl w:val="1"/>
          <w:numId w:val="7"/>
        </w:numPr>
        <w:tabs>
          <w:tab w:val="left" w:pos="1016"/>
          <w:tab w:val="left" w:pos="1505"/>
        </w:tabs>
        <w:ind w:right="328" w:hanging="329"/>
        <w:jc w:val="both"/>
      </w:pPr>
      <w:r>
        <w:rPr>
          <w:rFonts w:ascii="Times New Roman" w:hAnsi="Times New Roman"/>
        </w:rPr>
        <w:tab/>
      </w:r>
      <w:r>
        <w:t>Smluvní strany se zavazují dodržovat právní předpisy a</w:t>
      </w:r>
      <w:r>
        <w:rPr>
          <w:spacing w:val="-3"/>
        </w:rPr>
        <w:t xml:space="preserve"> </w:t>
      </w:r>
      <w:r>
        <w:t>chovat se tak, aby jejich jednání</w:t>
      </w:r>
      <w:r>
        <w:rPr>
          <w:spacing w:val="-9"/>
        </w:rPr>
        <w:t xml:space="preserve"> </w:t>
      </w:r>
      <w:r>
        <w:t>nemohlo</w:t>
      </w:r>
      <w:r>
        <w:rPr>
          <w:spacing w:val="-9"/>
        </w:rPr>
        <w:t xml:space="preserve"> </w:t>
      </w:r>
      <w:r>
        <w:t>vzbudit</w:t>
      </w:r>
      <w:r>
        <w:rPr>
          <w:spacing w:val="-10"/>
        </w:rPr>
        <w:t xml:space="preserve"> </w:t>
      </w:r>
      <w:r>
        <w:t>důvodné</w:t>
      </w:r>
      <w:r>
        <w:rPr>
          <w:spacing w:val="-9"/>
        </w:rPr>
        <w:t xml:space="preserve"> </w:t>
      </w:r>
      <w:r>
        <w:t>podezření</w:t>
      </w:r>
      <w:r>
        <w:rPr>
          <w:spacing w:val="-9"/>
        </w:rPr>
        <w:t xml:space="preserve"> </w:t>
      </w:r>
      <w:r>
        <w:t>ze</w:t>
      </w:r>
      <w:r>
        <w:rPr>
          <w:spacing w:val="-10"/>
        </w:rPr>
        <w:t xml:space="preserve"> </w:t>
      </w:r>
      <w:r>
        <w:t>spáchání</w:t>
      </w:r>
      <w:r>
        <w:rPr>
          <w:spacing w:val="-9"/>
        </w:rPr>
        <w:t xml:space="preserve"> </w:t>
      </w:r>
      <w:r>
        <w:t>nebo</w:t>
      </w:r>
      <w:r>
        <w:rPr>
          <w:spacing w:val="-9"/>
        </w:rPr>
        <w:t xml:space="preserve"> </w:t>
      </w:r>
      <w:r>
        <w:t>páchání</w:t>
      </w:r>
      <w:r>
        <w:rPr>
          <w:spacing w:val="-10"/>
        </w:rPr>
        <w:t xml:space="preserve"> </w:t>
      </w:r>
      <w:r>
        <w:t>trestného</w:t>
      </w:r>
      <w:r>
        <w:rPr>
          <w:spacing w:val="-9"/>
        </w:rPr>
        <w:t xml:space="preserve"> </w:t>
      </w:r>
      <w:r>
        <w:t xml:space="preserve">činu přičitatelného jedné nebo oběma smluvním stranám podle zákona č. 418/2011 Sb., o </w:t>
      </w:r>
      <w:r>
        <w:rPr>
          <w:spacing w:val="-2"/>
        </w:rPr>
        <w:t>trestní</w:t>
      </w:r>
      <w:r>
        <w:rPr>
          <w:spacing w:val="-6"/>
        </w:rPr>
        <w:t xml:space="preserve"> </w:t>
      </w:r>
      <w:r>
        <w:rPr>
          <w:spacing w:val="-2"/>
        </w:rPr>
        <w:t>odpovědnosti</w:t>
      </w:r>
      <w:r>
        <w:rPr>
          <w:spacing w:val="-8"/>
        </w:rPr>
        <w:t xml:space="preserve"> </w:t>
      </w:r>
      <w:r>
        <w:rPr>
          <w:spacing w:val="-2"/>
        </w:rPr>
        <w:t>právnických</w:t>
      </w:r>
      <w:r>
        <w:rPr>
          <w:spacing w:val="-6"/>
        </w:rPr>
        <w:t xml:space="preserve"> </w:t>
      </w:r>
      <w:r>
        <w:rPr>
          <w:spacing w:val="-2"/>
        </w:rPr>
        <w:t>osob</w:t>
      </w:r>
      <w:r>
        <w:rPr>
          <w:spacing w:val="-6"/>
        </w:rPr>
        <w:t xml:space="preserve"> </w:t>
      </w:r>
      <w:r>
        <w:rPr>
          <w:spacing w:val="-2"/>
        </w:rPr>
        <w:t>a</w:t>
      </w:r>
      <w:r>
        <w:rPr>
          <w:spacing w:val="-6"/>
        </w:rPr>
        <w:t xml:space="preserve"> </w:t>
      </w:r>
      <w:r>
        <w:rPr>
          <w:spacing w:val="-2"/>
        </w:rPr>
        <w:t>řízení</w:t>
      </w:r>
      <w:r>
        <w:rPr>
          <w:spacing w:val="-7"/>
        </w:rPr>
        <w:t xml:space="preserve"> </w:t>
      </w:r>
      <w:r>
        <w:rPr>
          <w:spacing w:val="-2"/>
        </w:rPr>
        <w:t>proti</w:t>
      </w:r>
      <w:r>
        <w:rPr>
          <w:spacing w:val="-6"/>
        </w:rPr>
        <w:t xml:space="preserve"> </w:t>
      </w:r>
      <w:r>
        <w:rPr>
          <w:spacing w:val="-2"/>
        </w:rPr>
        <w:t>nim,</w:t>
      </w:r>
      <w:r>
        <w:rPr>
          <w:spacing w:val="-6"/>
        </w:rPr>
        <w:t xml:space="preserve"> </w:t>
      </w:r>
      <w:r>
        <w:rPr>
          <w:spacing w:val="-2"/>
        </w:rPr>
        <w:t>ve</w:t>
      </w:r>
      <w:r>
        <w:rPr>
          <w:spacing w:val="7"/>
        </w:rPr>
        <w:t xml:space="preserve"> </w:t>
      </w:r>
      <w:r>
        <w:rPr>
          <w:spacing w:val="-2"/>
        </w:rPr>
        <w:t>znění</w:t>
      </w:r>
      <w:r>
        <w:rPr>
          <w:spacing w:val="-6"/>
        </w:rPr>
        <w:t xml:space="preserve"> </w:t>
      </w:r>
      <w:r>
        <w:rPr>
          <w:spacing w:val="-2"/>
        </w:rPr>
        <w:t>pozdějších</w:t>
      </w:r>
      <w:r>
        <w:rPr>
          <w:spacing w:val="-6"/>
        </w:rPr>
        <w:t xml:space="preserve"> </w:t>
      </w:r>
      <w:r>
        <w:rPr>
          <w:spacing w:val="-2"/>
        </w:rPr>
        <w:t>předpisů.</w:t>
      </w:r>
    </w:p>
    <w:p w14:paraId="2E3FA7F6" w14:textId="77777777" w:rsidR="006D4C54" w:rsidRDefault="006D4C54">
      <w:pPr>
        <w:pStyle w:val="Zkladntext"/>
        <w:rPr>
          <w:sz w:val="24"/>
        </w:rPr>
      </w:pPr>
    </w:p>
    <w:p w14:paraId="5B1B42E3" w14:textId="77777777" w:rsidR="006D4C54" w:rsidRDefault="006D4C54">
      <w:pPr>
        <w:pStyle w:val="Zkladntext"/>
        <w:rPr>
          <w:sz w:val="20"/>
        </w:rPr>
      </w:pPr>
    </w:p>
    <w:p w14:paraId="3FE1E15F" w14:textId="77777777" w:rsidR="006D4C54" w:rsidRDefault="00767AF3">
      <w:pPr>
        <w:pStyle w:val="Odstavecseseznamem"/>
        <w:numPr>
          <w:ilvl w:val="1"/>
          <w:numId w:val="7"/>
        </w:numPr>
        <w:tabs>
          <w:tab w:val="left" w:pos="1016"/>
          <w:tab w:val="left" w:pos="1505"/>
        </w:tabs>
        <w:ind w:right="329" w:hanging="329"/>
        <w:jc w:val="both"/>
      </w:pPr>
      <w:r>
        <w:rPr>
          <w:rFonts w:ascii="Times New Roman" w:hAnsi="Times New Roman"/>
        </w:rPr>
        <w:tab/>
      </w:r>
      <w:r>
        <w:t>Smluvní</w:t>
      </w:r>
      <w:r>
        <w:rPr>
          <w:spacing w:val="-7"/>
        </w:rPr>
        <w:t xml:space="preserve"> </w:t>
      </w:r>
      <w:r>
        <w:t>strany</w:t>
      </w:r>
      <w:r>
        <w:rPr>
          <w:spacing w:val="-6"/>
        </w:rPr>
        <w:t xml:space="preserve"> </w:t>
      </w:r>
      <w:r>
        <w:t>se</w:t>
      </w:r>
      <w:r>
        <w:rPr>
          <w:spacing w:val="-7"/>
        </w:rPr>
        <w:t xml:space="preserve"> </w:t>
      </w:r>
      <w:r>
        <w:t>zavazují,</w:t>
      </w:r>
      <w:r>
        <w:rPr>
          <w:spacing w:val="-7"/>
        </w:rPr>
        <w:t xml:space="preserve"> </w:t>
      </w:r>
      <w:r>
        <w:t>že</w:t>
      </w:r>
      <w:r>
        <w:rPr>
          <w:spacing w:val="-8"/>
        </w:rPr>
        <w:t xml:space="preserve"> </w:t>
      </w:r>
      <w:r>
        <w:t>učiní</w:t>
      </w:r>
      <w:r>
        <w:rPr>
          <w:spacing w:val="-7"/>
        </w:rPr>
        <w:t xml:space="preserve"> </w:t>
      </w:r>
      <w:r>
        <w:t>všechna</w:t>
      </w:r>
      <w:r>
        <w:rPr>
          <w:spacing w:val="-7"/>
        </w:rPr>
        <w:t xml:space="preserve"> </w:t>
      </w:r>
      <w:r>
        <w:t>opatření</w:t>
      </w:r>
      <w:r>
        <w:rPr>
          <w:spacing w:val="-7"/>
        </w:rPr>
        <w:t xml:space="preserve"> </w:t>
      </w:r>
      <w:r>
        <w:t>k</w:t>
      </w:r>
      <w:r>
        <w:rPr>
          <w:spacing w:val="-6"/>
        </w:rPr>
        <w:t xml:space="preserve"> </w:t>
      </w:r>
      <w:r>
        <w:t>tomu,</w:t>
      </w:r>
      <w:r>
        <w:rPr>
          <w:spacing w:val="-7"/>
        </w:rPr>
        <w:t xml:space="preserve"> </w:t>
      </w:r>
      <w:r>
        <w:t>aby</w:t>
      </w:r>
      <w:r>
        <w:rPr>
          <w:spacing w:val="-6"/>
        </w:rPr>
        <w:t xml:space="preserve"> </w:t>
      </w:r>
      <w:r>
        <w:t>se</w:t>
      </w:r>
      <w:r>
        <w:rPr>
          <w:spacing w:val="-7"/>
        </w:rPr>
        <w:t xml:space="preserve"> </w:t>
      </w:r>
      <w:r>
        <w:t>nedopustily ony a</w:t>
      </w:r>
      <w:r>
        <w:rPr>
          <w:spacing w:val="-3"/>
        </w:rPr>
        <w:t xml:space="preserve"> </w:t>
      </w:r>
      <w: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78FCA5C" w14:textId="77777777" w:rsidR="006D4C54" w:rsidRDefault="006D4C54">
      <w:pPr>
        <w:pStyle w:val="Zkladntext"/>
      </w:pPr>
    </w:p>
    <w:p w14:paraId="425304E3" w14:textId="77777777" w:rsidR="006D4C54" w:rsidRDefault="00767AF3">
      <w:pPr>
        <w:pStyle w:val="Odstavecseseznamem"/>
        <w:numPr>
          <w:ilvl w:val="1"/>
          <w:numId w:val="7"/>
        </w:numPr>
        <w:tabs>
          <w:tab w:val="left" w:pos="1566"/>
        </w:tabs>
        <w:ind w:left="1566" w:hanging="879"/>
        <w:jc w:val="both"/>
      </w:pPr>
      <w:r>
        <w:t>Smluvní</w:t>
      </w:r>
      <w:r>
        <w:rPr>
          <w:spacing w:val="-8"/>
        </w:rPr>
        <w:t xml:space="preserve"> </w:t>
      </w:r>
      <w:r>
        <w:t>strany</w:t>
      </w:r>
      <w:r>
        <w:rPr>
          <w:spacing w:val="-7"/>
        </w:rPr>
        <w:t xml:space="preserve"> </w:t>
      </w:r>
      <w:r>
        <w:t>se</w:t>
      </w:r>
      <w:r>
        <w:rPr>
          <w:spacing w:val="-8"/>
        </w:rPr>
        <w:t xml:space="preserve"> </w:t>
      </w:r>
      <w:r>
        <w:t>zavazují,</w:t>
      </w:r>
      <w:r>
        <w:rPr>
          <w:spacing w:val="-7"/>
        </w:rPr>
        <w:t xml:space="preserve"> </w:t>
      </w:r>
      <w:r>
        <w:rPr>
          <w:spacing w:val="-5"/>
        </w:rPr>
        <w:t>že:</w:t>
      </w:r>
    </w:p>
    <w:p w14:paraId="05EF4DAA" w14:textId="77777777" w:rsidR="006D4C54" w:rsidRDefault="00767AF3">
      <w:pPr>
        <w:pStyle w:val="Odstavecseseznamem"/>
        <w:numPr>
          <w:ilvl w:val="2"/>
          <w:numId w:val="7"/>
        </w:numPr>
        <w:tabs>
          <w:tab w:val="left" w:pos="1112"/>
          <w:tab w:val="left" w:pos="1558"/>
        </w:tabs>
        <w:spacing w:before="1" w:line="312" w:lineRule="auto"/>
        <w:ind w:right="218" w:hanging="142"/>
        <w:jc w:val="both"/>
      </w:pPr>
      <w:bookmarkStart w:id="9" w:name="a)_neposkytnou,_nenabídnou_ani_neslíbí_ú"/>
      <w:bookmarkEnd w:id="9"/>
      <w:r>
        <w:t>neposkytnou,</w:t>
      </w:r>
      <w:r>
        <w:rPr>
          <w:spacing w:val="-1"/>
        </w:rPr>
        <w:t xml:space="preserve"> </w:t>
      </w:r>
      <w:r>
        <w:t>nenabídnou</w:t>
      </w:r>
      <w:r>
        <w:rPr>
          <w:spacing w:val="-1"/>
        </w:rPr>
        <w:t xml:space="preserve"> </w:t>
      </w:r>
      <w:r>
        <w:t>ani</w:t>
      </w:r>
      <w:r>
        <w:rPr>
          <w:spacing w:val="-1"/>
        </w:rPr>
        <w:t xml:space="preserve"> </w:t>
      </w:r>
      <w:r>
        <w:t>neslíbí</w:t>
      </w:r>
      <w:r>
        <w:rPr>
          <w:spacing w:val="-1"/>
        </w:rPr>
        <w:t xml:space="preserve"> </w:t>
      </w:r>
      <w:r>
        <w:t>úplatek</w:t>
      </w:r>
      <w:r>
        <w:rPr>
          <w:spacing w:val="-1"/>
        </w:rPr>
        <w:t xml:space="preserve"> </w:t>
      </w:r>
      <w:r>
        <w:t>jinému</w:t>
      </w:r>
      <w:r>
        <w:rPr>
          <w:spacing w:val="-1"/>
        </w:rPr>
        <w:t xml:space="preserve"> </w:t>
      </w:r>
      <w:r>
        <w:t>nebo</w:t>
      </w:r>
      <w:r>
        <w:rPr>
          <w:spacing w:val="-1"/>
        </w:rPr>
        <w:t xml:space="preserve"> </w:t>
      </w:r>
      <w:r>
        <w:t>pro</w:t>
      </w:r>
      <w:r>
        <w:rPr>
          <w:spacing w:val="-1"/>
        </w:rPr>
        <w:t xml:space="preserve"> </w:t>
      </w:r>
      <w:r>
        <w:t>jiného</w:t>
      </w:r>
      <w:r>
        <w:rPr>
          <w:spacing w:val="-1"/>
        </w:rPr>
        <w:t xml:space="preserve"> </w:t>
      </w:r>
      <w:r>
        <w:t>v</w:t>
      </w:r>
      <w:r>
        <w:rPr>
          <w:spacing w:val="-1"/>
        </w:rPr>
        <w:t xml:space="preserve"> </w:t>
      </w:r>
      <w:r>
        <w:t>souvislosti s</w:t>
      </w:r>
      <w:r>
        <w:rPr>
          <w:spacing w:val="-2"/>
        </w:rPr>
        <w:t xml:space="preserve"> </w:t>
      </w:r>
      <w:r>
        <w:t>obstaráváním</w:t>
      </w:r>
      <w:r>
        <w:rPr>
          <w:spacing w:val="40"/>
        </w:rPr>
        <w:t xml:space="preserve"> </w:t>
      </w:r>
      <w:r>
        <w:t>věcí</w:t>
      </w:r>
      <w:r>
        <w:rPr>
          <w:spacing w:val="40"/>
        </w:rPr>
        <w:t xml:space="preserve"> </w:t>
      </w:r>
      <w:r>
        <w:t>obecného</w:t>
      </w:r>
      <w:r>
        <w:rPr>
          <w:spacing w:val="40"/>
        </w:rPr>
        <w:t xml:space="preserve"> </w:t>
      </w:r>
      <w:r>
        <w:t>zájmu</w:t>
      </w:r>
      <w:r>
        <w:rPr>
          <w:spacing w:val="40"/>
        </w:rPr>
        <w:t xml:space="preserve"> </w:t>
      </w:r>
      <w:r>
        <w:t>anebo</w:t>
      </w:r>
      <w:r>
        <w:rPr>
          <w:spacing w:val="40"/>
        </w:rPr>
        <w:t xml:space="preserve"> </w:t>
      </w:r>
      <w:r>
        <w:t>v</w:t>
      </w:r>
      <w:r>
        <w:rPr>
          <w:spacing w:val="40"/>
        </w:rPr>
        <w:t xml:space="preserve"> </w:t>
      </w:r>
      <w:r>
        <w:t>souvislosti</w:t>
      </w:r>
      <w:r>
        <w:rPr>
          <w:spacing w:val="40"/>
        </w:rPr>
        <w:t xml:space="preserve"> </w:t>
      </w:r>
      <w:r>
        <w:t>s</w:t>
      </w:r>
      <w:r>
        <w:rPr>
          <w:spacing w:val="40"/>
        </w:rPr>
        <w:t xml:space="preserve"> </w:t>
      </w:r>
      <w:r>
        <w:t>podnikáním</w:t>
      </w:r>
      <w:r>
        <w:rPr>
          <w:spacing w:val="40"/>
        </w:rPr>
        <w:t xml:space="preserve"> </w:t>
      </w:r>
      <w:r>
        <w:t>svým</w:t>
      </w:r>
      <w:r>
        <w:rPr>
          <w:spacing w:val="40"/>
        </w:rPr>
        <w:t xml:space="preserve"> </w:t>
      </w:r>
      <w:r>
        <w:t>nebo jiného;</w:t>
      </w:r>
    </w:p>
    <w:p w14:paraId="48831407" w14:textId="77777777" w:rsidR="006D4C54" w:rsidRDefault="00767AF3">
      <w:pPr>
        <w:pStyle w:val="Odstavecseseznamem"/>
        <w:numPr>
          <w:ilvl w:val="2"/>
          <w:numId w:val="7"/>
        </w:numPr>
        <w:tabs>
          <w:tab w:val="left" w:pos="1112"/>
          <w:tab w:val="left" w:pos="1558"/>
        </w:tabs>
        <w:spacing w:before="119" w:line="312" w:lineRule="auto"/>
        <w:ind w:right="219" w:hanging="142"/>
        <w:jc w:val="both"/>
      </w:pPr>
      <w:bookmarkStart w:id="10" w:name="b)_úplatek_nepřijmou,_ani_si_jej_nedají_"/>
      <w:bookmarkEnd w:id="10"/>
      <w:r>
        <w:t>úplatek nepřijmou, ani si jej nedají slíbit, ať už pro sebe nebo pro jiného v souvislosti s obstaráním věcí obecného zájmu nebo v souvislosti s podnikáním svým nebo jiného.</w:t>
      </w:r>
    </w:p>
    <w:p w14:paraId="67A41CE5" w14:textId="77777777" w:rsidR="006D4C54" w:rsidRDefault="00767AF3">
      <w:pPr>
        <w:pStyle w:val="Odstavecseseznamem"/>
        <w:numPr>
          <w:ilvl w:val="1"/>
          <w:numId w:val="7"/>
        </w:numPr>
        <w:tabs>
          <w:tab w:val="left" w:pos="1016"/>
          <w:tab w:val="left" w:pos="1505"/>
        </w:tabs>
        <w:spacing w:before="120"/>
        <w:ind w:right="329" w:hanging="329"/>
        <w:jc w:val="both"/>
      </w:pPr>
      <w:r>
        <w:rPr>
          <w:rFonts w:ascii="Times New Roman" w:hAnsi="Times New Roman"/>
        </w:rPr>
        <w:tab/>
      </w:r>
      <w:r>
        <w:t>Úplatkem se přitom rozumí neoprávněná výhoda spočívající v přímém majetkovém obohacení nebo jiném zvýhodnění, které se dostává nebo má dostat uplácené osobě nebo s jejím souhlasem jiné osobě, a na kterou není nárok.</w:t>
      </w:r>
    </w:p>
    <w:p w14:paraId="1DF55A8E" w14:textId="77777777" w:rsidR="006D4C54" w:rsidRDefault="006D4C54">
      <w:pPr>
        <w:pStyle w:val="Zkladntext"/>
        <w:spacing w:before="1"/>
      </w:pPr>
    </w:p>
    <w:p w14:paraId="689FB97F" w14:textId="77777777" w:rsidR="006D4C54" w:rsidRDefault="00767AF3">
      <w:pPr>
        <w:pStyle w:val="Odstavecseseznamem"/>
        <w:numPr>
          <w:ilvl w:val="1"/>
          <w:numId w:val="7"/>
        </w:numPr>
        <w:tabs>
          <w:tab w:val="left" w:pos="1016"/>
          <w:tab w:val="left" w:pos="2050"/>
        </w:tabs>
        <w:ind w:right="328" w:hanging="329"/>
        <w:jc w:val="both"/>
      </w:pPr>
      <w:r>
        <w:t>Smluvní strany nebudou ani u svých obchodních partnerů tolerovat jakoukoliv formu korupce či uplácení.</w:t>
      </w:r>
    </w:p>
    <w:p w14:paraId="529C3B04" w14:textId="77777777" w:rsidR="006D4C54" w:rsidRDefault="006D4C54">
      <w:pPr>
        <w:pStyle w:val="Zkladntext"/>
        <w:spacing w:before="11"/>
        <w:rPr>
          <w:sz w:val="21"/>
        </w:rPr>
      </w:pPr>
    </w:p>
    <w:p w14:paraId="4E90E849" w14:textId="77777777" w:rsidR="006D4C54" w:rsidRDefault="00767AF3">
      <w:pPr>
        <w:pStyle w:val="Odstavecseseznamem"/>
        <w:numPr>
          <w:ilvl w:val="1"/>
          <w:numId w:val="7"/>
        </w:numPr>
        <w:tabs>
          <w:tab w:val="left" w:pos="1016"/>
          <w:tab w:val="left" w:pos="1558"/>
        </w:tabs>
        <w:ind w:right="327" w:hanging="329"/>
        <w:jc w:val="both"/>
      </w:pPr>
      <w:r>
        <w:t>V</w:t>
      </w:r>
      <w:r>
        <w:rPr>
          <w:spacing w:val="-8"/>
        </w:rPr>
        <w:t xml:space="preserve"> </w:t>
      </w:r>
      <w:r>
        <w:t>případě,</w:t>
      </w:r>
      <w:r>
        <w:rPr>
          <w:spacing w:val="-8"/>
        </w:rPr>
        <w:t xml:space="preserve"> </w:t>
      </w:r>
      <w:r>
        <w:t>že</w:t>
      </w:r>
      <w:r>
        <w:rPr>
          <w:spacing w:val="-8"/>
        </w:rPr>
        <w:t xml:space="preserve"> </w:t>
      </w:r>
      <w:r>
        <w:t>je</w:t>
      </w:r>
      <w:r>
        <w:rPr>
          <w:spacing w:val="-8"/>
        </w:rPr>
        <w:t xml:space="preserve"> </w:t>
      </w:r>
      <w:r>
        <w:t>zahájeno</w:t>
      </w:r>
      <w:r>
        <w:rPr>
          <w:spacing w:val="-8"/>
        </w:rPr>
        <w:t xml:space="preserve"> </w:t>
      </w:r>
      <w:r>
        <w:t>trestní</w:t>
      </w:r>
      <w:r>
        <w:rPr>
          <w:spacing w:val="-8"/>
        </w:rPr>
        <w:t xml:space="preserve"> </w:t>
      </w:r>
      <w:r>
        <w:t>stíhání</w:t>
      </w:r>
      <w:r>
        <w:rPr>
          <w:spacing w:val="-8"/>
        </w:rPr>
        <w:t xml:space="preserve"> </w:t>
      </w:r>
      <w:r>
        <w:t>poskytovatele,</w:t>
      </w:r>
      <w:r>
        <w:rPr>
          <w:spacing w:val="-8"/>
        </w:rPr>
        <w:t xml:space="preserve"> </w:t>
      </w:r>
      <w:r>
        <w:t>zavazuje</w:t>
      </w:r>
      <w:r>
        <w:rPr>
          <w:spacing w:val="-8"/>
        </w:rPr>
        <w:t xml:space="preserve"> </w:t>
      </w:r>
      <w:r>
        <w:t>se</w:t>
      </w:r>
      <w:r>
        <w:rPr>
          <w:spacing w:val="-8"/>
        </w:rPr>
        <w:t xml:space="preserve"> </w:t>
      </w:r>
      <w:r>
        <w:t>poskytovatel o tomto bez zbytečného odkladu objednatele písemně informovat.</w:t>
      </w:r>
    </w:p>
    <w:p w14:paraId="282C1E93" w14:textId="77777777" w:rsidR="006D4C54" w:rsidRDefault="006D4C54">
      <w:pPr>
        <w:pStyle w:val="Zkladntext"/>
        <w:rPr>
          <w:sz w:val="24"/>
        </w:rPr>
      </w:pPr>
    </w:p>
    <w:p w14:paraId="3F9DB004" w14:textId="77777777" w:rsidR="006D4C54" w:rsidRDefault="006D4C54">
      <w:pPr>
        <w:pStyle w:val="Zkladntext"/>
        <w:rPr>
          <w:sz w:val="24"/>
        </w:rPr>
      </w:pPr>
    </w:p>
    <w:p w14:paraId="1F764F4A" w14:textId="77777777" w:rsidR="006D4C54" w:rsidRDefault="006D4C54">
      <w:pPr>
        <w:pStyle w:val="Zkladntext"/>
        <w:rPr>
          <w:sz w:val="24"/>
        </w:rPr>
      </w:pPr>
    </w:p>
    <w:p w14:paraId="18CC8873" w14:textId="77777777" w:rsidR="006D4C54" w:rsidRDefault="00767AF3">
      <w:pPr>
        <w:pStyle w:val="Zkladntext"/>
        <w:spacing w:before="184"/>
        <w:ind w:right="383"/>
        <w:jc w:val="right"/>
      </w:pPr>
      <w:r>
        <w:rPr>
          <w:w w:val="99"/>
        </w:rPr>
        <w:t>5</w:t>
      </w:r>
    </w:p>
    <w:p w14:paraId="799B70F3" w14:textId="77777777" w:rsidR="006D4C54" w:rsidRDefault="006D4C54">
      <w:pPr>
        <w:jc w:val="right"/>
        <w:sectPr w:rsidR="006D4C54">
          <w:pgSz w:w="11910" w:h="16840"/>
          <w:pgMar w:top="1520" w:right="1080" w:bottom="500" w:left="1120" w:header="521" w:footer="304" w:gutter="0"/>
          <w:cols w:space="708"/>
        </w:sectPr>
      </w:pPr>
    </w:p>
    <w:p w14:paraId="5B491DED" w14:textId="77777777" w:rsidR="006D4C54" w:rsidRDefault="00767AF3">
      <w:pPr>
        <w:pStyle w:val="Odstavecseseznamem"/>
        <w:numPr>
          <w:ilvl w:val="1"/>
          <w:numId w:val="7"/>
        </w:numPr>
        <w:tabs>
          <w:tab w:val="left" w:pos="1016"/>
          <w:tab w:val="left" w:pos="1558"/>
        </w:tabs>
        <w:spacing w:before="82"/>
        <w:ind w:right="329" w:hanging="329"/>
        <w:jc w:val="both"/>
      </w:pPr>
      <w:r>
        <w:lastRenderedPageBreak/>
        <w:t>Poskytovatel rovněž prohlašuje, že si je vědom předpisů týkajících se mezinárodních sankcí, zejm. pak čl. 5 k nařízení Rady EU č. 833/2014 o omezujících opatřeních</w:t>
      </w:r>
      <w:r>
        <w:rPr>
          <w:spacing w:val="-2"/>
        </w:rPr>
        <w:t xml:space="preserve"> </w:t>
      </w:r>
      <w:r>
        <w:t>vzhledem</w:t>
      </w:r>
      <w:r>
        <w:rPr>
          <w:spacing w:val="-3"/>
        </w:rPr>
        <w:t xml:space="preserve"> </w:t>
      </w:r>
      <w:r>
        <w:t>k</w:t>
      </w:r>
      <w:r>
        <w:rPr>
          <w:spacing w:val="-1"/>
        </w:rPr>
        <w:t xml:space="preserve"> </w:t>
      </w:r>
      <w:r>
        <w:t>činnostem</w:t>
      </w:r>
      <w:r>
        <w:rPr>
          <w:spacing w:val="-3"/>
        </w:rPr>
        <w:t xml:space="preserve"> </w:t>
      </w:r>
      <w:r>
        <w:t>Ruska</w:t>
      </w:r>
      <w:r>
        <w:rPr>
          <w:spacing w:val="-2"/>
        </w:rPr>
        <w:t xml:space="preserve"> </w:t>
      </w:r>
      <w:r>
        <w:t>destabilizujícím</w:t>
      </w:r>
      <w:r>
        <w:rPr>
          <w:spacing w:val="-3"/>
        </w:rPr>
        <w:t xml:space="preserve"> </w:t>
      </w:r>
      <w:r>
        <w:t>situaci</w:t>
      </w:r>
      <w:r>
        <w:rPr>
          <w:spacing w:val="-2"/>
        </w:rPr>
        <w:t xml:space="preserve"> </w:t>
      </w:r>
      <w:r>
        <w:t>na</w:t>
      </w:r>
      <w:r>
        <w:rPr>
          <w:spacing w:val="-2"/>
        </w:rPr>
        <w:t xml:space="preserve"> </w:t>
      </w:r>
      <w:r>
        <w:t>Ukrajině,</w:t>
      </w:r>
      <w:r>
        <w:rPr>
          <w:spacing w:val="-2"/>
        </w:rPr>
        <w:t xml:space="preserve"> </w:t>
      </w:r>
      <w:r>
        <w:t>ve</w:t>
      </w:r>
      <w:r>
        <w:rPr>
          <w:spacing w:val="-2"/>
        </w:rPr>
        <w:t xml:space="preserve"> </w:t>
      </w:r>
      <w:r>
        <w:t>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w:t>
      </w:r>
    </w:p>
    <w:p w14:paraId="1F0DEC7C" w14:textId="77777777" w:rsidR="006D4C54" w:rsidRDefault="006D4C54">
      <w:pPr>
        <w:pStyle w:val="Zkladntext"/>
      </w:pPr>
    </w:p>
    <w:p w14:paraId="74360D49" w14:textId="77777777" w:rsidR="006D4C54" w:rsidRDefault="00767AF3">
      <w:pPr>
        <w:pStyle w:val="Odstavecseseznamem"/>
        <w:numPr>
          <w:ilvl w:val="1"/>
          <w:numId w:val="7"/>
        </w:numPr>
        <w:tabs>
          <w:tab w:val="left" w:pos="1558"/>
        </w:tabs>
        <w:spacing w:before="1" w:line="253" w:lineRule="exact"/>
        <w:ind w:left="1558" w:hanging="871"/>
        <w:jc w:val="both"/>
      </w:pPr>
      <w:r>
        <w:t>EU</w:t>
      </w:r>
      <w:r>
        <w:rPr>
          <w:spacing w:val="33"/>
        </w:rPr>
        <w:t xml:space="preserve"> </w:t>
      </w:r>
      <w:r>
        <w:t>2022/581</w:t>
      </w:r>
      <w:r>
        <w:rPr>
          <w:spacing w:val="33"/>
        </w:rPr>
        <w:t xml:space="preserve"> </w:t>
      </w:r>
      <w:r>
        <w:t>ze</w:t>
      </w:r>
      <w:r>
        <w:rPr>
          <w:spacing w:val="32"/>
        </w:rPr>
        <w:t xml:space="preserve"> </w:t>
      </w:r>
      <w:r>
        <w:t>dne</w:t>
      </w:r>
      <w:r>
        <w:rPr>
          <w:spacing w:val="34"/>
        </w:rPr>
        <w:t xml:space="preserve"> </w:t>
      </w:r>
      <w:r>
        <w:t>8.</w:t>
      </w:r>
      <w:r>
        <w:rPr>
          <w:spacing w:val="32"/>
        </w:rPr>
        <w:t xml:space="preserve"> </w:t>
      </w:r>
      <w:r>
        <w:t>dubna</w:t>
      </w:r>
      <w:r>
        <w:rPr>
          <w:spacing w:val="33"/>
        </w:rPr>
        <w:t xml:space="preserve"> </w:t>
      </w:r>
      <w:r>
        <w:t>2022,</w:t>
      </w:r>
      <w:r>
        <w:rPr>
          <w:spacing w:val="34"/>
        </w:rPr>
        <w:t xml:space="preserve"> </w:t>
      </w:r>
      <w:r>
        <w:t>ve</w:t>
      </w:r>
      <w:r>
        <w:rPr>
          <w:spacing w:val="32"/>
        </w:rPr>
        <w:t xml:space="preserve"> </w:t>
      </w:r>
      <w:r>
        <w:t>znění</w:t>
      </w:r>
      <w:r>
        <w:rPr>
          <w:spacing w:val="32"/>
        </w:rPr>
        <w:t xml:space="preserve"> </w:t>
      </w:r>
      <w:r>
        <w:t>pozdějších</w:t>
      </w:r>
      <w:r>
        <w:rPr>
          <w:spacing w:val="33"/>
        </w:rPr>
        <w:t xml:space="preserve"> </w:t>
      </w:r>
      <w:r>
        <w:t>předpisů</w:t>
      </w:r>
      <w:r>
        <w:rPr>
          <w:spacing w:val="32"/>
        </w:rPr>
        <w:t xml:space="preserve"> </w:t>
      </w:r>
      <w:r>
        <w:t>(dále</w:t>
      </w:r>
      <w:r>
        <w:rPr>
          <w:spacing w:val="33"/>
        </w:rPr>
        <w:t xml:space="preserve"> </w:t>
      </w:r>
      <w:r>
        <w:rPr>
          <w:spacing w:val="-5"/>
        </w:rPr>
        <w:t>jen</w:t>
      </w:r>
    </w:p>
    <w:p w14:paraId="58A8AB38" w14:textId="77777777" w:rsidR="006D4C54" w:rsidRDefault="00767AF3">
      <w:pPr>
        <w:pStyle w:val="Zkladntext"/>
        <w:ind w:left="1016" w:right="328"/>
        <w:jc w:val="both"/>
      </w:pPr>
      <w:r>
        <w:t>„předpisy</w:t>
      </w:r>
      <w:r>
        <w:rPr>
          <w:spacing w:val="-5"/>
        </w:rPr>
        <w:t xml:space="preserve"> </w:t>
      </w:r>
      <w:r>
        <w:t>o</w:t>
      </w:r>
      <w:r>
        <w:rPr>
          <w:spacing w:val="-7"/>
        </w:rPr>
        <w:t xml:space="preserve"> </w:t>
      </w:r>
      <w:r>
        <w:t>mezinárodních</w:t>
      </w:r>
      <w:r>
        <w:rPr>
          <w:spacing w:val="-5"/>
        </w:rPr>
        <w:t xml:space="preserve"> </w:t>
      </w:r>
      <w:r>
        <w:t>sankcích“).</w:t>
      </w:r>
      <w:r>
        <w:rPr>
          <w:spacing w:val="-5"/>
        </w:rPr>
        <w:t xml:space="preserve"> </w:t>
      </w:r>
      <w:r>
        <w:t>Poskytovatel</w:t>
      </w:r>
      <w:r>
        <w:rPr>
          <w:spacing w:val="-5"/>
        </w:rPr>
        <w:t xml:space="preserve"> </w:t>
      </w:r>
      <w:r>
        <w:t>prohlašuje,</w:t>
      </w:r>
      <w:r>
        <w:rPr>
          <w:spacing w:val="-5"/>
        </w:rPr>
        <w:t xml:space="preserve"> </w:t>
      </w:r>
      <w:r>
        <w:t>že</w:t>
      </w:r>
      <w:r>
        <w:rPr>
          <w:spacing w:val="-5"/>
        </w:rPr>
        <w:t xml:space="preserve"> </w:t>
      </w:r>
      <w:r>
        <w:t>u</w:t>
      </w:r>
      <w:r>
        <w:rPr>
          <w:spacing w:val="-5"/>
        </w:rPr>
        <w:t xml:space="preserve"> </w:t>
      </w:r>
      <w:r>
        <w:t>něho,</w:t>
      </w:r>
      <w:r>
        <w:rPr>
          <w:spacing w:val="-5"/>
        </w:rPr>
        <w:t xml:space="preserve"> </w:t>
      </w:r>
      <w:r>
        <w:t>jakož</w:t>
      </w:r>
      <w:r>
        <w:rPr>
          <w:spacing w:val="-5"/>
        </w:rPr>
        <w:t xml:space="preserve"> </w:t>
      </w:r>
      <w:r>
        <w:t>ani</w:t>
      </w:r>
      <w:r>
        <w:rPr>
          <w:spacing w:val="-6"/>
        </w:rPr>
        <w:t xml:space="preserve"> </w:t>
      </w:r>
      <w:r>
        <w:t>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w:t>
      </w:r>
      <w:r>
        <w:t xml:space="preserve">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w:t>
      </w:r>
      <w:r>
        <w:rPr>
          <w:spacing w:val="-9"/>
        </w:rPr>
        <w:t xml:space="preserve"> </w:t>
      </w:r>
      <w:r>
        <w:t>dodržování</w:t>
      </w:r>
      <w:r>
        <w:rPr>
          <w:spacing w:val="-9"/>
        </w:rPr>
        <w:t xml:space="preserve"> </w:t>
      </w:r>
      <w:r>
        <w:t>příslušných</w:t>
      </w:r>
      <w:r>
        <w:rPr>
          <w:spacing w:val="-9"/>
        </w:rPr>
        <w:t xml:space="preserve"> </w:t>
      </w:r>
      <w:r>
        <w:t>povinností</w:t>
      </w:r>
      <w:r>
        <w:rPr>
          <w:spacing w:val="-10"/>
        </w:rPr>
        <w:t xml:space="preserve"> </w:t>
      </w:r>
      <w:r>
        <w:t>a</w:t>
      </w:r>
      <w:r>
        <w:rPr>
          <w:spacing w:val="-9"/>
        </w:rPr>
        <w:t xml:space="preserve"> </w:t>
      </w:r>
      <w:r>
        <w:t>omezovat</w:t>
      </w:r>
      <w:r>
        <w:rPr>
          <w:spacing w:val="-9"/>
        </w:rPr>
        <w:t xml:space="preserve"> </w:t>
      </w:r>
      <w:r>
        <w:t>rizika</w:t>
      </w:r>
      <w:r>
        <w:rPr>
          <w:spacing w:val="-9"/>
        </w:rPr>
        <w:t xml:space="preserve"> </w:t>
      </w:r>
      <w:r>
        <w:t>vyplývajících</w:t>
      </w:r>
      <w:r>
        <w:rPr>
          <w:spacing w:val="-10"/>
        </w:rPr>
        <w:t xml:space="preserve"> </w:t>
      </w:r>
      <w:r>
        <w:t>z</w:t>
      </w:r>
      <w:r>
        <w:rPr>
          <w:spacing w:val="-8"/>
        </w:rPr>
        <w:t xml:space="preserve"> </w:t>
      </w:r>
      <w:r>
        <w:t>okolností vedoucích k mezinárodním sankcím.</w:t>
      </w:r>
    </w:p>
    <w:p w14:paraId="59BD6D5E" w14:textId="77777777" w:rsidR="006D4C54" w:rsidRDefault="006D4C54">
      <w:pPr>
        <w:pStyle w:val="Zkladntext"/>
      </w:pPr>
    </w:p>
    <w:p w14:paraId="531989D0" w14:textId="77777777" w:rsidR="006D4C54" w:rsidRDefault="00767AF3">
      <w:pPr>
        <w:pStyle w:val="Odstavecseseznamem"/>
        <w:numPr>
          <w:ilvl w:val="1"/>
          <w:numId w:val="7"/>
        </w:numPr>
        <w:tabs>
          <w:tab w:val="left" w:pos="1016"/>
          <w:tab w:val="left" w:pos="1558"/>
        </w:tabs>
        <w:ind w:right="328" w:hanging="329"/>
        <w:jc w:val="both"/>
      </w:pPr>
      <w:r>
        <w:t>Poskytovatel se zavazuje zajistit, aby jeho prohlášení dle tohoto článku smlouvy zůstala pravdivá a v platnosti po celou dobu účinnosti smlouvy.</w:t>
      </w:r>
    </w:p>
    <w:p w14:paraId="15C8C22A" w14:textId="77777777" w:rsidR="006D4C54" w:rsidRDefault="006D4C54">
      <w:pPr>
        <w:pStyle w:val="Zkladntext"/>
        <w:rPr>
          <w:sz w:val="24"/>
        </w:rPr>
      </w:pPr>
    </w:p>
    <w:p w14:paraId="51CD7151" w14:textId="77777777" w:rsidR="006D4C54" w:rsidRDefault="006D4C54">
      <w:pPr>
        <w:pStyle w:val="Zkladntext"/>
        <w:spacing w:before="2"/>
        <w:rPr>
          <w:sz w:val="27"/>
        </w:rPr>
      </w:pPr>
    </w:p>
    <w:p w14:paraId="518102C5" w14:textId="77777777" w:rsidR="006D4C54" w:rsidRDefault="00767AF3">
      <w:pPr>
        <w:ind w:left="3272" w:right="3309"/>
        <w:jc w:val="center"/>
        <w:rPr>
          <w:b/>
        </w:rPr>
      </w:pPr>
      <w:bookmarkStart w:id="11" w:name="Čl._VII."/>
      <w:bookmarkStart w:id="12" w:name="Důvěrné_informace"/>
      <w:bookmarkEnd w:id="11"/>
      <w:bookmarkEnd w:id="12"/>
      <w:r>
        <w:rPr>
          <w:b/>
        </w:rPr>
        <w:t>Čl.</w:t>
      </w:r>
      <w:r>
        <w:rPr>
          <w:b/>
          <w:spacing w:val="-4"/>
        </w:rPr>
        <w:t xml:space="preserve"> VII.</w:t>
      </w:r>
    </w:p>
    <w:p w14:paraId="5D54314E" w14:textId="77777777" w:rsidR="006D4C54" w:rsidRDefault="00767AF3">
      <w:pPr>
        <w:spacing w:before="83"/>
        <w:ind w:left="3272" w:right="3310"/>
        <w:jc w:val="center"/>
        <w:rPr>
          <w:b/>
        </w:rPr>
      </w:pPr>
      <w:r>
        <w:rPr>
          <w:b/>
        </w:rPr>
        <w:t>Důvěrné</w:t>
      </w:r>
      <w:r>
        <w:rPr>
          <w:b/>
          <w:spacing w:val="-11"/>
        </w:rPr>
        <w:t xml:space="preserve"> </w:t>
      </w:r>
      <w:r>
        <w:rPr>
          <w:b/>
          <w:spacing w:val="-2"/>
        </w:rPr>
        <w:t>informace</w:t>
      </w:r>
    </w:p>
    <w:p w14:paraId="01F47334" w14:textId="77777777" w:rsidR="006D4C54" w:rsidRDefault="006D4C54">
      <w:pPr>
        <w:pStyle w:val="Zkladntext"/>
        <w:rPr>
          <w:b/>
          <w:sz w:val="24"/>
        </w:rPr>
      </w:pPr>
    </w:p>
    <w:p w14:paraId="19F43AA7" w14:textId="77777777" w:rsidR="006D4C54" w:rsidRDefault="006D4C54">
      <w:pPr>
        <w:pStyle w:val="Zkladntext"/>
        <w:rPr>
          <w:b/>
          <w:sz w:val="20"/>
        </w:rPr>
      </w:pPr>
    </w:p>
    <w:p w14:paraId="497AEB51" w14:textId="77777777" w:rsidR="006D4C54" w:rsidRDefault="00767AF3">
      <w:pPr>
        <w:pStyle w:val="Odstavecseseznamem"/>
        <w:numPr>
          <w:ilvl w:val="1"/>
          <w:numId w:val="6"/>
        </w:numPr>
        <w:tabs>
          <w:tab w:val="left" w:pos="1047"/>
          <w:tab w:val="left" w:pos="1505"/>
        </w:tabs>
        <w:ind w:right="329" w:hanging="360"/>
        <w:jc w:val="both"/>
      </w:pPr>
      <w:r>
        <w:rPr>
          <w:rFonts w:ascii="Times New Roman" w:hAnsi="Times New Roman"/>
        </w:rPr>
        <w:tab/>
      </w:r>
      <w:r>
        <w:t>Smluvní strany sjednávají, že veškeré skutečnosti obchodní, ekonomické a technické</w:t>
      </w:r>
      <w:r>
        <w:rPr>
          <w:spacing w:val="-7"/>
        </w:rPr>
        <w:t xml:space="preserve"> </w:t>
      </w:r>
      <w:r>
        <w:t>povahy</w:t>
      </w:r>
      <w:r>
        <w:rPr>
          <w:spacing w:val="-7"/>
        </w:rPr>
        <w:t xml:space="preserve"> </w:t>
      </w:r>
      <w:r>
        <w:t>související</w:t>
      </w:r>
      <w:r>
        <w:rPr>
          <w:spacing w:val="-8"/>
        </w:rPr>
        <w:t xml:space="preserve"> </w:t>
      </w:r>
      <w:r>
        <w:t>se</w:t>
      </w:r>
      <w:r>
        <w:rPr>
          <w:spacing w:val="-7"/>
        </w:rPr>
        <w:t xml:space="preserve"> </w:t>
      </w:r>
      <w:r>
        <w:t>smluvními</w:t>
      </w:r>
      <w:r>
        <w:rPr>
          <w:spacing w:val="-6"/>
        </w:rPr>
        <w:t xml:space="preserve"> </w:t>
      </w:r>
      <w:r>
        <w:t>stranami</w:t>
      </w:r>
      <w:r>
        <w:rPr>
          <w:spacing w:val="-6"/>
        </w:rPr>
        <w:t xml:space="preserve"> </w:t>
      </w:r>
      <w:r>
        <w:t>a</w:t>
      </w:r>
      <w:r>
        <w:rPr>
          <w:spacing w:val="-7"/>
        </w:rPr>
        <w:t xml:space="preserve"> </w:t>
      </w:r>
      <w:r>
        <w:t>všechny</w:t>
      </w:r>
      <w:r>
        <w:rPr>
          <w:spacing w:val="-6"/>
        </w:rPr>
        <w:t xml:space="preserve"> </w:t>
      </w:r>
      <w:r>
        <w:t>skutečnosti,</w:t>
      </w:r>
      <w:r>
        <w:rPr>
          <w:spacing w:val="-7"/>
        </w:rPr>
        <w:t xml:space="preserve"> </w:t>
      </w:r>
      <w:r>
        <w:t>o</w:t>
      </w:r>
      <w:r>
        <w:rPr>
          <w:spacing w:val="-8"/>
        </w:rPr>
        <w:t xml:space="preserve"> </w:t>
      </w:r>
      <w:r>
        <w:t>nichž</w:t>
      </w:r>
      <w:r>
        <w:rPr>
          <w:spacing w:val="-7"/>
        </w:rPr>
        <w:t xml:space="preserve"> </w:t>
      </w:r>
      <w:r>
        <w:t>se dozví v</w:t>
      </w:r>
      <w:r>
        <w:rPr>
          <w:spacing w:val="-16"/>
        </w:rPr>
        <w:t xml:space="preserve"> </w:t>
      </w:r>
      <w:r>
        <w:t>souvislosti s touto smlouvou, které nejsou běžně dostupné v obchodních kruzích, jsou</w:t>
      </w:r>
      <w:r>
        <w:rPr>
          <w:spacing w:val="-2"/>
        </w:rPr>
        <w:t xml:space="preserve"> </w:t>
      </w:r>
      <w:r>
        <w:t>smluvními stranami považovány za obchodní tajemství.</w:t>
      </w:r>
    </w:p>
    <w:p w14:paraId="0BA25A52" w14:textId="77777777" w:rsidR="006D4C54" w:rsidRDefault="006D4C54">
      <w:pPr>
        <w:pStyle w:val="Zkladntext"/>
      </w:pPr>
    </w:p>
    <w:p w14:paraId="6E6FB1BC" w14:textId="77777777" w:rsidR="006D4C54" w:rsidRDefault="00767AF3">
      <w:pPr>
        <w:pStyle w:val="Zkladntext"/>
        <w:ind w:left="1047" w:right="329"/>
        <w:jc w:val="both"/>
      </w:pPr>
      <w:r>
        <w:t>Pro</w:t>
      </w:r>
      <w:r>
        <w:rPr>
          <w:spacing w:val="-8"/>
        </w:rPr>
        <w:t xml:space="preserve"> </w:t>
      </w:r>
      <w:r>
        <w:t>účely</w:t>
      </w:r>
      <w:r>
        <w:rPr>
          <w:spacing w:val="-7"/>
        </w:rPr>
        <w:t xml:space="preserve"> </w:t>
      </w:r>
      <w:r>
        <w:t>této</w:t>
      </w:r>
      <w:r>
        <w:rPr>
          <w:spacing w:val="-7"/>
        </w:rPr>
        <w:t xml:space="preserve"> </w:t>
      </w:r>
      <w:r>
        <w:t>smlouvy</w:t>
      </w:r>
      <w:r>
        <w:rPr>
          <w:spacing w:val="-7"/>
        </w:rPr>
        <w:t xml:space="preserve"> </w:t>
      </w:r>
      <w:r>
        <w:t>jsou</w:t>
      </w:r>
      <w:r>
        <w:rPr>
          <w:spacing w:val="-8"/>
        </w:rPr>
        <w:t xml:space="preserve"> </w:t>
      </w:r>
      <w:r>
        <w:t>důvěrnými</w:t>
      </w:r>
      <w:r>
        <w:rPr>
          <w:spacing w:val="-8"/>
        </w:rPr>
        <w:t xml:space="preserve"> </w:t>
      </w:r>
      <w:r>
        <w:t>informacemi</w:t>
      </w:r>
      <w:r>
        <w:rPr>
          <w:spacing w:val="-8"/>
        </w:rPr>
        <w:t xml:space="preserve"> </w:t>
      </w:r>
      <w:r>
        <w:t>a</w:t>
      </w:r>
      <w:r>
        <w:rPr>
          <w:spacing w:val="-8"/>
        </w:rPr>
        <w:t xml:space="preserve"> </w:t>
      </w:r>
      <w:r>
        <w:t>obchodním</w:t>
      </w:r>
      <w:r>
        <w:rPr>
          <w:spacing w:val="-8"/>
        </w:rPr>
        <w:t xml:space="preserve"> </w:t>
      </w:r>
      <w:r>
        <w:t>tajemstvím</w:t>
      </w:r>
      <w:r>
        <w:rPr>
          <w:spacing w:val="-8"/>
        </w:rPr>
        <w:t xml:space="preserve"> </w:t>
      </w:r>
      <w:r>
        <w:t>zejména zápisy z jednání smluvních stran, všechny informace, které poskytne objednatel poskytovateli,</w:t>
      </w:r>
      <w:r>
        <w:rPr>
          <w:spacing w:val="-13"/>
        </w:rPr>
        <w:t xml:space="preserve"> </w:t>
      </w:r>
      <w:r>
        <w:t>ať</w:t>
      </w:r>
      <w:r>
        <w:rPr>
          <w:spacing w:val="-14"/>
        </w:rPr>
        <w:t xml:space="preserve"> </w:t>
      </w:r>
      <w:r>
        <w:t>již</w:t>
      </w:r>
      <w:r>
        <w:rPr>
          <w:spacing w:val="-13"/>
        </w:rPr>
        <w:t xml:space="preserve"> </w:t>
      </w:r>
      <w:r>
        <w:t>v</w:t>
      </w:r>
      <w:r>
        <w:rPr>
          <w:spacing w:val="-13"/>
        </w:rPr>
        <w:t xml:space="preserve"> </w:t>
      </w:r>
      <w:r>
        <w:t>podobě</w:t>
      </w:r>
      <w:r>
        <w:rPr>
          <w:spacing w:val="-13"/>
        </w:rPr>
        <w:t xml:space="preserve"> </w:t>
      </w:r>
      <w:r>
        <w:t>materializované</w:t>
      </w:r>
      <w:r>
        <w:rPr>
          <w:spacing w:val="-13"/>
        </w:rPr>
        <w:t xml:space="preserve"> </w:t>
      </w:r>
      <w:r>
        <w:t>nebo</w:t>
      </w:r>
      <w:r>
        <w:rPr>
          <w:spacing w:val="-13"/>
        </w:rPr>
        <w:t xml:space="preserve"> </w:t>
      </w:r>
      <w:r>
        <w:t>dematerializované.</w:t>
      </w:r>
      <w:r>
        <w:rPr>
          <w:spacing w:val="-13"/>
        </w:rPr>
        <w:t xml:space="preserve"> </w:t>
      </w:r>
      <w:r>
        <w:t>Smluvní</w:t>
      </w:r>
      <w:r>
        <w:rPr>
          <w:spacing w:val="-13"/>
        </w:rPr>
        <w:t xml:space="preserve"> </w:t>
      </w:r>
      <w:r>
        <w:t>strany se zavazují:</w:t>
      </w:r>
    </w:p>
    <w:p w14:paraId="4E02711B" w14:textId="77777777" w:rsidR="006D4C54" w:rsidRDefault="006D4C54">
      <w:pPr>
        <w:pStyle w:val="Zkladntext"/>
      </w:pPr>
    </w:p>
    <w:p w14:paraId="4EBA03BB" w14:textId="77777777" w:rsidR="006D4C54" w:rsidRDefault="00767AF3">
      <w:pPr>
        <w:pStyle w:val="Odstavecseseznamem"/>
        <w:numPr>
          <w:ilvl w:val="2"/>
          <w:numId w:val="6"/>
        </w:numPr>
        <w:tabs>
          <w:tab w:val="left" w:pos="1393"/>
          <w:tab w:val="left" w:pos="1395"/>
        </w:tabs>
        <w:ind w:right="203"/>
        <w:jc w:val="both"/>
      </w:pPr>
      <w:r>
        <w:t>zachovat</w:t>
      </w:r>
      <w:r>
        <w:rPr>
          <w:spacing w:val="-6"/>
        </w:rPr>
        <w:t xml:space="preserve"> </w:t>
      </w:r>
      <w:r>
        <w:t>obchodní</w:t>
      </w:r>
      <w:r>
        <w:rPr>
          <w:spacing w:val="-3"/>
        </w:rPr>
        <w:t xml:space="preserve"> </w:t>
      </w:r>
      <w:r>
        <w:t>tajemství,</w:t>
      </w:r>
      <w:r>
        <w:rPr>
          <w:spacing w:val="-3"/>
        </w:rPr>
        <w:t xml:space="preserve"> </w:t>
      </w:r>
      <w:r>
        <w:t>a</w:t>
      </w:r>
      <w:r>
        <w:rPr>
          <w:spacing w:val="-3"/>
        </w:rPr>
        <w:t xml:space="preserve"> </w:t>
      </w:r>
      <w:r>
        <w:t>to</w:t>
      </w:r>
      <w:r>
        <w:rPr>
          <w:spacing w:val="-3"/>
        </w:rPr>
        <w:t xml:space="preserve"> </w:t>
      </w:r>
      <w:r>
        <w:t>až</w:t>
      </w:r>
      <w:r>
        <w:rPr>
          <w:spacing w:val="-3"/>
        </w:rPr>
        <w:t xml:space="preserve"> </w:t>
      </w:r>
      <w:r>
        <w:t>do</w:t>
      </w:r>
      <w:r>
        <w:rPr>
          <w:spacing w:val="-3"/>
        </w:rPr>
        <w:t xml:space="preserve"> </w:t>
      </w:r>
      <w:r>
        <w:t>doby,</w:t>
      </w:r>
      <w:r>
        <w:rPr>
          <w:spacing w:val="-3"/>
        </w:rPr>
        <w:t xml:space="preserve"> </w:t>
      </w:r>
      <w:r>
        <w:t>kdy</w:t>
      </w:r>
      <w:r>
        <w:rPr>
          <w:spacing w:val="-3"/>
        </w:rPr>
        <w:t xml:space="preserve"> </w:t>
      </w:r>
      <w:r>
        <w:t>se</w:t>
      </w:r>
      <w:r>
        <w:rPr>
          <w:spacing w:val="-3"/>
        </w:rPr>
        <w:t xml:space="preserve"> </w:t>
      </w:r>
      <w:r>
        <w:t>informace</w:t>
      </w:r>
      <w:r>
        <w:rPr>
          <w:spacing w:val="-3"/>
        </w:rPr>
        <w:t xml:space="preserve"> </w:t>
      </w:r>
      <w:r>
        <w:t>této</w:t>
      </w:r>
      <w:r>
        <w:rPr>
          <w:spacing w:val="-16"/>
        </w:rPr>
        <w:t xml:space="preserve"> </w:t>
      </w:r>
      <w:r>
        <w:t>povahy</w:t>
      </w:r>
      <w:r>
        <w:rPr>
          <w:spacing w:val="-2"/>
        </w:rPr>
        <w:t xml:space="preserve"> </w:t>
      </w:r>
      <w:r>
        <w:t xml:space="preserve">stanou obecně známými za předpokladu, že se tak nestane porušením povinnosti </w:t>
      </w:r>
      <w:r>
        <w:rPr>
          <w:spacing w:val="-2"/>
        </w:rPr>
        <w:t>mlčenlivosti,</w:t>
      </w:r>
    </w:p>
    <w:p w14:paraId="512DFE7D" w14:textId="77777777" w:rsidR="006D4C54" w:rsidRDefault="006D4C54">
      <w:pPr>
        <w:pStyle w:val="Zkladntext"/>
      </w:pPr>
    </w:p>
    <w:p w14:paraId="6C88EE47" w14:textId="77777777" w:rsidR="006D4C54" w:rsidRDefault="00767AF3">
      <w:pPr>
        <w:pStyle w:val="Odstavecseseznamem"/>
        <w:numPr>
          <w:ilvl w:val="2"/>
          <w:numId w:val="6"/>
        </w:numPr>
        <w:tabs>
          <w:tab w:val="left" w:pos="1393"/>
          <w:tab w:val="left" w:pos="1395"/>
        </w:tabs>
        <w:ind w:right="203"/>
        <w:jc w:val="both"/>
      </w:pPr>
      <w:r>
        <w:t>použít</w:t>
      </w:r>
      <w:r>
        <w:rPr>
          <w:spacing w:val="80"/>
        </w:rPr>
        <w:t xml:space="preserve"> </w:t>
      </w:r>
      <w:r>
        <w:t>informace</w:t>
      </w:r>
      <w:r>
        <w:rPr>
          <w:spacing w:val="80"/>
        </w:rPr>
        <w:t xml:space="preserve"> </w:t>
      </w:r>
      <w:r>
        <w:t>uvedené</w:t>
      </w:r>
      <w:r>
        <w:rPr>
          <w:spacing w:val="80"/>
        </w:rPr>
        <w:t xml:space="preserve"> </w:t>
      </w:r>
      <w:r>
        <w:t>povahy</w:t>
      </w:r>
      <w:r>
        <w:rPr>
          <w:spacing w:val="80"/>
        </w:rPr>
        <w:t xml:space="preserve"> </w:t>
      </w:r>
      <w:r>
        <w:t>pouze</w:t>
      </w:r>
      <w:r>
        <w:rPr>
          <w:spacing w:val="80"/>
        </w:rPr>
        <w:t xml:space="preserve"> </w:t>
      </w:r>
      <w:r>
        <w:t>pro</w:t>
      </w:r>
      <w:r>
        <w:rPr>
          <w:spacing w:val="80"/>
        </w:rPr>
        <w:t xml:space="preserve"> </w:t>
      </w:r>
      <w:r>
        <w:t>činnosti</w:t>
      </w:r>
      <w:r>
        <w:rPr>
          <w:spacing w:val="80"/>
        </w:rPr>
        <w:t xml:space="preserve"> </w:t>
      </w:r>
      <w:r>
        <w:t>související</w:t>
      </w:r>
      <w:r>
        <w:rPr>
          <w:spacing w:val="80"/>
        </w:rPr>
        <w:t xml:space="preserve"> </w:t>
      </w:r>
      <w:r>
        <w:t>s</w:t>
      </w:r>
      <w:r>
        <w:rPr>
          <w:spacing w:val="-16"/>
        </w:rPr>
        <w:t xml:space="preserve"> </w:t>
      </w:r>
      <w:r>
        <w:t>plněním této</w:t>
      </w:r>
      <w:r>
        <w:rPr>
          <w:spacing w:val="-16"/>
        </w:rPr>
        <w:t xml:space="preserve"> </w:t>
      </w:r>
      <w:r>
        <w:t>Smlouvy,</w:t>
      </w:r>
      <w:r>
        <w:rPr>
          <w:spacing w:val="39"/>
        </w:rPr>
        <w:t xml:space="preserve"> </w:t>
      </w:r>
      <w:r>
        <w:t>dále</w:t>
      </w:r>
      <w:r>
        <w:rPr>
          <w:spacing w:val="40"/>
        </w:rPr>
        <w:t xml:space="preserve"> </w:t>
      </w:r>
      <w:r>
        <w:t>tyto</w:t>
      </w:r>
      <w:r>
        <w:rPr>
          <w:spacing w:val="40"/>
        </w:rPr>
        <w:t xml:space="preserve"> </w:t>
      </w:r>
      <w:r>
        <w:t>informace</w:t>
      </w:r>
      <w:r>
        <w:rPr>
          <w:spacing w:val="40"/>
        </w:rPr>
        <w:t xml:space="preserve"> </w:t>
      </w:r>
      <w:r>
        <w:t>nerozšiřovat</w:t>
      </w:r>
      <w:r>
        <w:rPr>
          <w:spacing w:val="40"/>
        </w:rPr>
        <w:t xml:space="preserve"> </w:t>
      </w:r>
      <w:r>
        <w:t>ani</w:t>
      </w:r>
      <w:r>
        <w:rPr>
          <w:spacing w:val="-16"/>
        </w:rPr>
        <w:t xml:space="preserve"> </w:t>
      </w:r>
      <w:r>
        <w:t>nereprodukovat,</w:t>
      </w:r>
      <w:r>
        <w:rPr>
          <w:spacing w:val="40"/>
        </w:rPr>
        <w:t xml:space="preserve"> </w:t>
      </w:r>
      <w:r>
        <w:t>nezpřístupnit je</w:t>
      </w:r>
      <w:r>
        <w:rPr>
          <w:spacing w:val="-7"/>
        </w:rPr>
        <w:t xml:space="preserve"> </w:t>
      </w:r>
      <w:r>
        <w:t>jiným osobám ani je nevyužít pro</w:t>
      </w:r>
      <w:r>
        <w:rPr>
          <w:spacing w:val="-10"/>
        </w:rPr>
        <w:t xml:space="preserve"> </w:t>
      </w:r>
      <w:r>
        <w:t>sebe či pro jinou osobu,</w:t>
      </w:r>
    </w:p>
    <w:p w14:paraId="5C2A1712" w14:textId="77777777" w:rsidR="006D4C54" w:rsidRDefault="006D4C54">
      <w:pPr>
        <w:pStyle w:val="Zkladntext"/>
        <w:spacing w:before="11"/>
        <w:rPr>
          <w:sz w:val="21"/>
        </w:rPr>
      </w:pPr>
    </w:p>
    <w:p w14:paraId="55C4025A" w14:textId="77777777" w:rsidR="006D4C54" w:rsidRDefault="00767AF3">
      <w:pPr>
        <w:pStyle w:val="Odstavecseseznamem"/>
        <w:numPr>
          <w:ilvl w:val="2"/>
          <w:numId w:val="6"/>
        </w:numPr>
        <w:tabs>
          <w:tab w:val="left" w:pos="1393"/>
          <w:tab w:val="left" w:pos="1395"/>
        </w:tabs>
        <w:ind w:right="204"/>
        <w:jc w:val="both"/>
      </w:pPr>
      <w:r>
        <w:t>omezit</w:t>
      </w:r>
      <w:r>
        <w:rPr>
          <w:spacing w:val="79"/>
        </w:rPr>
        <w:t xml:space="preserve"> </w:t>
      </w:r>
      <w:r>
        <w:t>počet</w:t>
      </w:r>
      <w:r>
        <w:rPr>
          <w:spacing w:val="79"/>
        </w:rPr>
        <w:t xml:space="preserve"> </w:t>
      </w:r>
      <w:r>
        <w:t>svých</w:t>
      </w:r>
      <w:r>
        <w:rPr>
          <w:spacing w:val="78"/>
        </w:rPr>
        <w:t xml:space="preserve"> </w:t>
      </w:r>
      <w:r>
        <w:t>zaměstnanců</w:t>
      </w:r>
      <w:r>
        <w:rPr>
          <w:spacing w:val="78"/>
        </w:rPr>
        <w:t xml:space="preserve"> </w:t>
      </w:r>
      <w:r>
        <w:t>pro</w:t>
      </w:r>
      <w:r>
        <w:rPr>
          <w:spacing w:val="78"/>
        </w:rPr>
        <w:t xml:space="preserve"> </w:t>
      </w:r>
      <w:r>
        <w:t>styk</w:t>
      </w:r>
      <w:r>
        <w:rPr>
          <w:spacing w:val="79"/>
        </w:rPr>
        <w:t xml:space="preserve"> </w:t>
      </w:r>
      <w:r>
        <w:t>s</w:t>
      </w:r>
      <w:r>
        <w:rPr>
          <w:spacing w:val="79"/>
        </w:rPr>
        <w:t xml:space="preserve"> </w:t>
      </w:r>
      <w:r>
        <w:t>těmito</w:t>
      </w:r>
      <w:r>
        <w:rPr>
          <w:spacing w:val="78"/>
        </w:rPr>
        <w:t xml:space="preserve"> </w:t>
      </w:r>
      <w:r>
        <w:t>chráněnými</w:t>
      </w:r>
      <w:r>
        <w:rPr>
          <w:spacing w:val="79"/>
        </w:rPr>
        <w:t xml:space="preserve"> </w:t>
      </w:r>
      <w:r>
        <w:t>informacemi a</w:t>
      </w:r>
      <w:r>
        <w:rPr>
          <w:spacing w:val="-16"/>
        </w:rPr>
        <w:t xml:space="preserve"> </w:t>
      </w:r>
      <w:r>
        <w:t>přijmout</w:t>
      </w:r>
      <w:r>
        <w:rPr>
          <w:spacing w:val="80"/>
        </w:rPr>
        <w:t xml:space="preserve"> </w:t>
      </w:r>
      <w:r>
        <w:t>účinná</w:t>
      </w:r>
      <w:r>
        <w:rPr>
          <w:spacing w:val="80"/>
        </w:rPr>
        <w:t xml:space="preserve"> </w:t>
      </w:r>
      <w:r>
        <w:t>opatření</w:t>
      </w:r>
      <w:r>
        <w:rPr>
          <w:spacing w:val="80"/>
        </w:rPr>
        <w:t xml:space="preserve"> </w:t>
      </w:r>
      <w:r>
        <w:t>pro</w:t>
      </w:r>
      <w:r>
        <w:rPr>
          <w:spacing w:val="80"/>
        </w:rPr>
        <w:t xml:space="preserve"> </w:t>
      </w:r>
      <w:r>
        <w:t>zamezení</w:t>
      </w:r>
      <w:r>
        <w:rPr>
          <w:spacing w:val="80"/>
        </w:rPr>
        <w:t xml:space="preserve"> </w:t>
      </w:r>
      <w:r>
        <w:t>jejich</w:t>
      </w:r>
      <w:r>
        <w:rPr>
          <w:spacing w:val="80"/>
        </w:rPr>
        <w:t xml:space="preserve"> </w:t>
      </w:r>
      <w:r>
        <w:t>úniku,</w:t>
      </w:r>
      <w:r>
        <w:rPr>
          <w:spacing w:val="80"/>
        </w:rPr>
        <w:t xml:space="preserve"> </w:t>
      </w:r>
      <w:r>
        <w:t>případně</w:t>
      </w:r>
      <w:r>
        <w:rPr>
          <w:spacing w:val="80"/>
        </w:rPr>
        <w:t xml:space="preserve"> </w:t>
      </w:r>
      <w:r>
        <w:t>zabezpečit, aby</w:t>
      </w:r>
      <w:r>
        <w:rPr>
          <w:spacing w:val="-16"/>
        </w:rPr>
        <w:t xml:space="preserve"> </w:t>
      </w:r>
      <w:r>
        <w:t>i</w:t>
      </w:r>
      <w:r>
        <w:rPr>
          <w:spacing w:val="-15"/>
        </w:rPr>
        <w:t xml:space="preserve"> </w:t>
      </w:r>
      <w:r>
        <w:t>tyto</w:t>
      </w:r>
      <w:r>
        <w:rPr>
          <w:spacing w:val="-15"/>
        </w:rPr>
        <w:t xml:space="preserve"> </w:t>
      </w:r>
      <w:r>
        <w:t>osoby</w:t>
      </w:r>
      <w:r>
        <w:rPr>
          <w:spacing w:val="24"/>
        </w:rPr>
        <w:t xml:space="preserve"> </w:t>
      </w:r>
      <w:r>
        <w:t>považovaly uvedené informace za</w:t>
      </w:r>
      <w:r>
        <w:rPr>
          <w:spacing w:val="-16"/>
        </w:rPr>
        <w:t xml:space="preserve"> </w:t>
      </w:r>
      <w:r>
        <w:t>důvěrné a zachovávaly o</w:t>
      </w:r>
      <w:r>
        <w:rPr>
          <w:spacing w:val="-16"/>
        </w:rPr>
        <w:t xml:space="preserve"> </w:t>
      </w:r>
      <w:r>
        <w:t xml:space="preserve">nich </w:t>
      </w:r>
      <w:r>
        <w:rPr>
          <w:spacing w:val="-2"/>
        </w:rPr>
        <w:t>mlčenlivost.</w:t>
      </w:r>
    </w:p>
    <w:p w14:paraId="5B9B175A" w14:textId="77777777" w:rsidR="006D4C54" w:rsidRDefault="006D4C54">
      <w:pPr>
        <w:pStyle w:val="Zkladntext"/>
        <w:rPr>
          <w:sz w:val="24"/>
        </w:rPr>
      </w:pPr>
    </w:p>
    <w:p w14:paraId="67DBBDAC" w14:textId="77777777" w:rsidR="006D4C54" w:rsidRDefault="006D4C54">
      <w:pPr>
        <w:pStyle w:val="Zkladntext"/>
        <w:rPr>
          <w:sz w:val="20"/>
        </w:rPr>
      </w:pPr>
    </w:p>
    <w:p w14:paraId="7408517D" w14:textId="77777777" w:rsidR="006D4C54" w:rsidRDefault="00767AF3">
      <w:pPr>
        <w:pStyle w:val="Zkladntext"/>
        <w:ind w:right="205"/>
        <w:jc w:val="right"/>
      </w:pPr>
      <w:r>
        <w:rPr>
          <w:w w:val="99"/>
        </w:rPr>
        <w:t>6</w:t>
      </w:r>
    </w:p>
    <w:p w14:paraId="7E2B18B9" w14:textId="77777777" w:rsidR="006D4C54" w:rsidRDefault="006D4C54">
      <w:pPr>
        <w:jc w:val="right"/>
        <w:sectPr w:rsidR="006D4C54">
          <w:pgSz w:w="11910" w:h="16840"/>
          <w:pgMar w:top="1520" w:right="1080" w:bottom="500" w:left="1120" w:header="521" w:footer="304" w:gutter="0"/>
          <w:cols w:space="708"/>
        </w:sectPr>
      </w:pPr>
    </w:p>
    <w:p w14:paraId="56607C33" w14:textId="77777777" w:rsidR="006D4C54" w:rsidRDefault="00767AF3">
      <w:pPr>
        <w:pStyle w:val="Odstavecseseznamem"/>
        <w:numPr>
          <w:ilvl w:val="1"/>
          <w:numId w:val="6"/>
        </w:numPr>
        <w:tabs>
          <w:tab w:val="left" w:pos="1047"/>
          <w:tab w:val="left" w:pos="1505"/>
        </w:tabs>
        <w:spacing w:before="82"/>
        <w:ind w:right="329" w:hanging="360"/>
      </w:pPr>
      <w:r>
        <w:tab/>
        <w:t>Povinnost plnit ustanovení dle odst. 7.1 tohoto článku smlouvy se nevztahuje na informace, které:</w:t>
      </w:r>
    </w:p>
    <w:p w14:paraId="4E898845" w14:textId="77777777" w:rsidR="006D4C54" w:rsidRDefault="00767AF3">
      <w:pPr>
        <w:pStyle w:val="Odstavecseseznamem"/>
        <w:numPr>
          <w:ilvl w:val="0"/>
          <w:numId w:val="5"/>
        </w:numPr>
        <w:tabs>
          <w:tab w:val="left" w:pos="2279"/>
        </w:tabs>
        <w:spacing w:before="1"/>
        <w:ind w:right="219" w:firstLine="0"/>
      </w:pPr>
      <w:r>
        <w:rPr>
          <w:sz w:val="24"/>
        </w:rPr>
        <w:t>je některá ze smluvních stran povinna sdělit na základě zákonem</w:t>
      </w:r>
      <w:r>
        <w:rPr>
          <w:spacing w:val="40"/>
          <w:sz w:val="24"/>
        </w:rPr>
        <w:t xml:space="preserve"> </w:t>
      </w:r>
      <w:r>
        <w:rPr>
          <w:sz w:val="24"/>
        </w:rPr>
        <w:t>stanovené povinnosti;</w:t>
      </w:r>
    </w:p>
    <w:p w14:paraId="0D3D8D72" w14:textId="77777777" w:rsidR="006D4C54" w:rsidRDefault="00767AF3">
      <w:pPr>
        <w:pStyle w:val="Odstavecseseznamem"/>
        <w:numPr>
          <w:ilvl w:val="0"/>
          <w:numId w:val="5"/>
        </w:numPr>
        <w:tabs>
          <w:tab w:val="left" w:pos="2279"/>
        </w:tabs>
        <w:ind w:left="2279"/>
      </w:pPr>
      <w:r>
        <w:rPr>
          <w:sz w:val="24"/>
        </w:rPr>
        <w:t>mohou</w:t>
      </w:r>
      <w:r>
        <w:rPr>
          <w:spacing w:val="-5"/>
          <w:sz w:val="24"/>
        </w:rPr>
        <w:t xml:space="preserve"> </w:t>
      </w:r>
      <w:r>
        <w:rPr>
          <w:sz w:val="24"/>
        </w:rPr>
        <w:t>být</w:t>
      </w:r>
      <w:r>
        <w:rPr>
          <w:spacing w:val="-4"/>
          <w:sz w:val="24"/>
        </w:rPr>
        <w:t xml:space="preserve"> </w:t>
      </w:r>
      <w:r>
        <w:rPr>
          <w:sz w:val="24"/>
        </w:rPr>
        <w:t>zveřejněny</w:t>
      </w:r>
      <w:r>
        <w:rPr>
          <w:spacing w:val="-2"/>
          <w:sz w:val="24"/>
        </w:rPr>
        <w:t xml:space="preserve"> </w:t>
      </w:r>
      <w:r>
        <w:rPr>
          <w:sz w:val="24"/>
        </w:rPr>
        <w:t>bez</w:t>
      </w:r>
      <w:r>
        <w:rPr>
          <w:spacing w:val="-3"/>
          <w:sz w:val="24"/>
        </w:rPr>
        <w:t xml:space="preserve"> </w:t>
      </w:r>
      <w:r>
        <w:rPr>
          <w:sz w:val="24"/>
        </w:rPr>
        <w:t>porušení</w:t>
      </w:r>
      <w:r>
        <w:rPr>
          <w:spacing w:val="-2"/>
          <w:sz w:val="24"/>
        </w:rPr>
        <w:t xml:space="preserve"> </w:t>
      </w:r>
      <w:r>
        <w:rPr>
          <w:sz w:val="24"/>
        </w:rPr>
        <w:t>této</w:t>
      </w:r>
      <w:r>
        <w:rPr>
          <w:spacing w:val="-4"/>
          <w:sz w:val="24"/>
        </w:rPr>
        <w:t xml:space="preserve"> </w:t>
      </w:r>
      <w:r>
        <w:rPr>
          <w:spacing w:val="-2"/>
          <w:sz w:val="24"/>
        </w:rPr>
        <w:t>smlouvy;</w:t>
      </w:r>
    </w:p>
    <w:p w14:paraId="0D6801BE" w14:textId="77777777" w:rsidR="006D4C54" w:rsidRDefault="00767AF3">
      <w:pPr>
        <w:pStyle w:val="Odstavecseseznamem"/>
        <w:numPr>
          <w:ilvl w:val="0"/>
          <w:numId w:val="5"/>
        </w:numPr>
        <w:tabs>
          <w:tab w:val="left" w:pos="1409"/>
          <w:tab w:val="left" w:pos="2279"/>
        </w:tabs>
        <w:ind w:right="219" w:hanging="1"/>
      </w:pPr>
      <w:r>
        <w:rPr>
          <w:sz w:val="24"/>
        </w:rPr>
        <w:t>byly písemným souhlasem obou smluvních stran zproštěny těchto</w:t>
      </w:r>
      <w:r>
        <w:rPr>
          <w:spacing w:val="80"/>
          <w:w w:val="150"/>
          <w:sz w:val="24"/>
        </w:rPr>
        <w:t xml:space="preserve"> </w:t>
      </w:r>
      <w:r>
        <w:rPr>
          <w:spacing w:val="-2"/>
          <w:sz w:val="24"/>
        </w:rPr>
        <w:t>omezení;</w:t>
      </w:r>
    </w:p>
    <w:p w14:paraId="6A1799C2" w14:textId="77777777" w:rsidR="006D4C54" w:rsidRDefault="006D4C54">
      <w:pPr>
        <w:pStyle w:val="Zkladntext"/>
        <w:rPr>
          <w:sz w:val="26"/>
        </w:rPr>
      </w:pPr>
    </w:p>
    <w:p w14:paraId="2672891C" w14:textId="77777777" w:rsidR="006D4C54" w:rsidRDefault="00767AF3">
      <w:pPr>
        <w:pStyle w:val="Odstavecseseznamem"/>
        <w:numPr>
          <w:ilvl w:val="0"/>
          <w:numId w:val="5"/>
        </w:numPr>
        <w:tabs>
          <w:tab w:val="left" w:pos="2279"/>
        </w:tabs>
        <w:spacing w:before="229"/>
        <w:ind w:left="2279"/>
        <w:jc w:val="both"/>
      </w:pPr>
      <w:r>
        <w:rPr>
          <w:sz w:val="24"/>
        </w:rPr>
        <w:t>jsou</w:t>
      </w:r>
      <w:r>
        <w:rPr>
          <w:spacing w:val="17"/>
          <w:sz w:val="24"/>
        </w:rPr>
        <w:t xml:space="preserve"> </w:t>
      </w:r>
      <w:r>
        <w:rPr>
          <w:sz w:val="24"/>
        </w:rPr>
        <w:t>známé</w:t>
      </w:r>
      <w:r>
        <w:rPr>
          <w:spacing w:val="17"/>
          <w:sz w:val="24"/>
        </w:rPr>
        <w:t xml:space="preserve"> </w:t>
      </w:r>
      <w:r>
        <w:rPr>
          <w:sz w:val="24"/>
        </w:rPr>
        <w:t>nebo</w:t>
      </w:r>
      <w:r>
        <w:rPr>
          <w:spacing w:val="17"/>
          <w:sz w:val="24"/>
        </w:rPr>
        <w:t xml:space="preserve"> </w:t>
      </w:r>
      <w:r>
        <w:rPr>
          <w:sz w:val="24"/>
        </w:rPr>
        <w:t>byly</w:t>
      </w:r>
      <w:r>
        <w:rPr>
          <w:spacing w:val="18"/>
          <w:sz w:val="24"/>
        </w:rPr>
        <w:t xml:space="preserve"> </w:t>
      </w:r>
      <w:r>
        <w:rPr>
          <w:sz w:val="24"/>
        </w:rPr>
        <w:t>zveřejněny</w:t>
      </w:r>
      <w:r>
        <w:rPr>
          <w:spacing w:val="17"/>
          <w:sz w:val="24"/>
        </w:rPr>
        <w:t xml:space="preserve"> </w:t>
      </w:r>
      <w:r>
        <w:rPr>
          <w:sz w:val="24"/>
        </w:rPr>
        <w:t>jinak,</w:t>
      </w:r>
      <w:r>
        <w:rPr>
          <w:spacing w:val="18"/>
          <w:sz w:val="24"/>
        </w:rPr>
        <w:t xml:space="preserve"> </w:t>
      </w:r>
      <w:r>
        <w:rPr>
          <w:sz w:val="24"/>
        </w:rPr>
        <w:t>než</w:t>
      </w:r>
      <w:r>
        <w:rPr>
          <w:spacing w:val="17"/>
          <w:sz w:val="24"/>
        </w:rPr>
        <w:t xml:space="preserve"> </w:t>
      </w:r>
      <w:r>
        <w:rPr>
          <w:sz w:val="24"/>
        </w:rPr>
        <w:t>následkem</w:t>
      </w:r>
      <w:r>
        <w:rPr>
          <w:spacing w:val="18"/>
          <w:sz w:val="24"/>
        </w:rPr>
        <w:t xml:space="preserve"> </w:t>
      </w:r>
      <w:r>
        <w:rPr>
          <w:spacing w:val="-2"/>
          <w:sz w:val="24"/>
        </w:rPr>
        <w:t>zanedbání</w:t>
      </w:r>
    </w:p>
    <w:p w14:paraId="1302C4A7" w14:textId="77777777" w:rsidR="006D4C54" w:rsidRDefault="00767AF3">
      <w:pPr>
        <w:ind w:left="1409"/>
        <w:jc w:val="both"/>
        <w:rPr>
          <w:sz w:val="24"/>
        </w:rPr>
      </w:pPr>
      <w:r>
        <w:rPr>
          <w:sz w:val="24"/>
        </w:rPr>
        <w:t>povinnosti</w:t>
      </w:r>
      <w:r>
        <w:rPr>
          <w:spacing w:val="-8"/>
          <w:sz w:val="24"/>
        </w:rPr>
        <w:t xml:space="preserve"> </w:t>
      </w:r>
      <w:r>
        <w:rPr>
          <w:sz w:val="24"/>
        </w:rPr>
        <w:t>jedné</w:t>
      </w:r>
      <w:r>
        <w:rPr>
          <w:spacing w:val="-3"/>
          <w:sz w:val="24"/>
        </w:rPr>
        <w:t xml:space="preserve"> </w:t>
      </w:r>
      <w:r>
        <w:rPr>
          <w:sz w:val="24"/>
        </w:rPr>
        <w:t>ze</w:t>
      </w:r>
      <w:r>
        <w:rPr>
          <w:spacing w:val="-20"/>
          <w:sz w:val="24"/>
        </w:rPr>
        <w:t xml:space="preserve"> </w:t>
      </w:r>
      <w:r>
        <w:rPr>
          <w:sz w:val="24"/>
        </w:rPr>
        <w:t>smluvních</w:t>
      </w:r>
      <w:r>
        <w:rPr>
          <w:spacing w:val="-2"/>
          <w:sz w:val="24"/>
        </w:rPr>
        <w:t xml:space="preserve"> stran;</w:t>
      </w:r>
    </w:p>
    <w:p w14:paraId="6C3EE719" w14:textId="77777777" w:rsidR="006D4C54" w:rsidRDefault="00767AF3">
      <w:pPr>
        <w:pStyle w:val="Odstavecseseznamem"/>
        <w:numPr>
          <w:ilvl w:val="0"/>
          <w:numId w:val="5"/>
        </w:numPr>
        <w:tabs>
          <w:tab w:val="left" w:pos="2279"/>
        </w:tabs>
        <w:ind w:left="2279"/>
        <w:jc w:val="both"/>
      </w:pPr>
      <w:r>
        <w:rPr>
          <w:sz w:val="24"/>
        </w:rPr>
        <w:t>příjemce</w:t>
      </w:r>
      <w:r>
        <w:rPr>
          <w:spacing w:val="-3"/>
          <w:sz w:val="24"/>
        </w:rPr>
        <w:t xml:space="preserve"> </w:t>
      </w:r>
      <w:r>
        <w:rPr>
          <w:sz w:val="24"/>
        </w:rPr>
        <w:t>zná</w:t>
      </w:r>
      <w:r>
        <w:rPr>
          <w:spacing w:val="-3"/>
          <w:sz w:val="24"/>
        </w:rPr>
        <w:t xml:space="preserve"> </w:t>
      </w:r>
      <w:r>
        <w:rPr>
          <w:sz w:val="24"/>
        </w:rPr>
        <w:t>dříve,</w:t>
      </w:r>
      <w:r>
        <w:rPr>
          <w:spacing w:val="-1"/>
          <w:sz w:val="24"/>
        </w:rPr>
        <w:t xml:space="preserve"> </w:t>
      </w:r>
      <w:r>
        <w:rPr>
          <w:sz w:val="24"/>
        </w:rPr>
        <w:t>než</w:t>
      </w:r>
      <w:r>
        <w:rPr>
          <w:spacing w:val="-3"/>
          <w:sz w:val="24"/>
        </w:rPr>
        <w:t xml:space="preserve"> </w:t>
      </w:r>
      <w:r>
        <w:rPr>
          <w:sz w:val="24"/>
        </w:rPr>
        <w:t>je</w:t>
      </w:r>
      <w:r>
        <w:rPr>
          <w:spacing w:val="-2"/>
          <w:sz w:val="24"/>
        </w:rPr>
        <w:t xml:space="preserve"> </w:t>
      </w:r>
      <w:r>
        <w:rPr>
          <w:sz w:val="24"/>
        </w:rPr>
        <w:t>sdělí</w:t>
      </w:r>
      <w:r>
        <w:rPr>
          <w:spacing w:val="-2"/>
          <w:sz w:val="24"/>
        </w:rPr>
        <w:t xml:space="preserve"> </w:t>
      </w:r>
      <w:r>
        <w:rPr>
          <w:sz w:val="24"/>
        </w:rPr>
        <w:t>smluvní</w:t>
      </w:r>
      <w:r>
        <w:rPr>
          <w:spacing w:val="-1"/>
          <w:sz w:val="24"/>
        </w:rPr>
        <w:t xml:space="preserve"> </w:t>
      </w:r>
      <w:r>
        <w:rPr>
          <w:spacing w:val="-2"/>
          <w:sz w:val="24"/>
        </w:rPr>
        <w:t>strana;</w:t>
      </w:r>
    </w:p>
    <w:p w14:paraId="44349F45" w14:textId="77777777" w:rsidR="006D4C54" w:rsidRDefault="00767AF3">
      <w:pPr>
        <w:pStyle w:val="Odstavecseseznamem"/>
        <w:numPr>
          <w:ilvl w:val="0"/>
          <w:numId w:val="5"/>
        </w:numPr>
        <w:tabs>
          <w:tab w:val="left" w:pos="1409"/>
          <w:tab w:val="left" w:pos="2293"/>
        </w:tabs>
        <w:ind w:right="217" w:hanging="1"/>
        <w:jc w:val="both"/>
      </w:pPr>
      <w:r>
        <w:rPr>
          <w:sz w:val="24"/>
        </w:rPr>
        <w:t>jsou</w:t>
      </w:r>
      <w:r>
        <w:rPr>
          <w:spacing w:val="40"/>
          <w:sz w:val="24"/>
        </w:rPr>
        <w:t xml:space="preserve"> </w:t>
      </w:r>
      <w:r>
        <w:rPr>
          <w:sz w:val="24"/>
        </w:rPr>
        <w:t>vyžádány</w:t>
      </w:r>
      <w:r>
        <w:rPr>
          <w:spacing w:val="40"/>
          <w:sz w:val="24"/>
        </w:rPr>
        <w:t xml:space="preserve"> </w:t>
      </w:r>
      <w:r>
        <w:rPr>
          <w:sz w:val="24"/>
        </w:rPr>
        <w:t>soudem,</w:t>
      </w:r>
      <w:r>
        <w:rPr>
          <w:spacing w:val="40"/>
          <w:sz w:val="24"/>
        </w:rPr>
        <w:t xml:space="preserve"> </w:t>
      </w:r>
      <w:r>
        <w:rPr>
          <w:sz w:val="24"/>
        </w:rPr>
        <w:t>státním</w:t>
      </w:r>
      <w:r>
        <w:rPr>
          <w:spacing w:val="40"/>
          <w:sz w:val="24"/>
        </w:rPr>
        <w:t xml:space="preserve"> </w:t>
      </w:r>
      <w:r>
        <w:rPr>
          <w:sz w:val="24"/>
        </w:rPr>
        <w:t>zastupitelstvím</w:t>
      </w:r>
      <w:r>
        <w:rPr>
          <w:spacing w:val="40"/>
          <w:sz w:val="24"/>
        </w:rPr>
        <w:t xml:space="preserve"> </w:t>
      </w:r>
      <w:r>
        <w:rPr>
          <w:sz w:val="24"/>
        </w:rPr>
        <w:t>nebo</w:t>
      </w:r>
      <w:r>
        <w:rPr>
          <w:spacing w:val="40"/>
          <w:sz w:val="24"/>
        </w:rPr>
        <w:t xml:space="preserve"> </w:t>
      </w:r>
      <w:r>
        <w:rPr>
          <w:sz w:val="24"/>
        </w:rPr>
        <w:t>příslušným správním orgánem na základě zákona;</w:t>
      </w:r>
    </w:p>
    <w:p w14:paraId="31CEF734" w14:textId="77777777" w:rsidR="006D4C54" w:rsidRDefault="00767AF3">
      <w:pPr>
        <w:pStyle w:val="Odstavecseseznamem"/>
        <w:numPr>
          <w:ilvl w:val="0"/>
          <w:numId w:val="5"/>
        </w:numPr>
        <w:tabs>
          <w:tab w:val="left" w:pos="2279"/>
        </w:tabs>
        <w:ind w:right="216" w:firstLine="0"/>
        <w:jc w:val="both"/>
      </w:pPr>
      <w:r>
        <w:rPr>
          <w:sz w:val="24"/>
        </w:rPr>
        <w:t>smluvní</w:t>
      </w:r>
      <w:r>
        <w:rPr>
          <w:spacing w:val="-14"/>
          <w:sz w:val="24"/>
        </w:rPr>
        <w:t xml:space="preserve"> </w:t>
      </w:r>
      <w:r>
        <w:rPr>
          <w:sz w:val="24"/>
        </w:rPr>
        <w:t>strana</w:t>
      </w:r>
      <w:r>
        <w:rPr>
          <w:spacing w:val="-15"/>
          <w:sz w:val="24"/>
        </w:rPr>
        <w:t xml:space="preserve"> </w:t>
      </w:r>
      <w:r>
        <w:rPr>
          <w:sz w:val="24"/>
        </w:rPr>
        <w:t>sdělí</w:t>
      </w:r>
      <w:r>
        <w:rPr>
          <w:spacing w:val="-14"/>
          <w:sz w:val="24"/>
        </w:rPr>
        <w:t xml:space="preserve"> </w:t>
      </w:r>
      <w:r>
        <w:rPr>
          <w:sz w:val="24"/>
        </w:rPr>
        <w:t>osobě</w:t>
      </w:r>
      <w:r>
        <w:rPr>
          <w:spacing w:val="-15"/>
          <w:sz w:val="24"/>
        </w:rPr>
        <w:t xml:space="preserve"> </w:t>
      </w:r>
      <w:r>
        <w:rPr>
          <w:sz w:val="24"/>
        </w:rPr>
        <w:t>vázané</w:t>
      </w:r>
      <w:r>
        <w:rPr>
          <w:spacing w:val="-15"/>
          <w:sz w:val="24"/>
        </w:rPr>
        <w:t xml:space="preserve"> </w:t>
      </w:r>
      <w:r>
        <w:rPr>
          <w:sz w:val="24"/>
        </w:rPr>
        <w:t>zákonnou</w:t>
      </w:r>
      <w:r>
        <w:rPr>
          <w:spacing w:val="-15"/>
          <w:sz w:val="24"/>
        </w:rPr>
        <w:t xml:space="preserve"> </w:t>
      </w:r>
      <w:r>
        <w:rPr>
          <w:sz w:val="24"/>
        </w:rPr>
        <w:t>povinností</w:t>
      </w:r>
      <w:r>
        <w:rPr>
          <w:spacing w:val="-14"/>
          <w:sz w:val="24"/>
        </w:rPr>
        <w:t xml:space="preserve"> </w:t>
      </w:r>
      <w:r>
        <w:rPr>
          <w:sz w:val="24"/>
        </w:rPr>
        <w:t xml:space="preserve">mlčenlivosti (např. advokátovi nebo daňovému poradci) za účelem uplatňování svých </w:t>
      </w:r>
      <w:r>
        <w:rPr>
          <w:spacing w:val="-4"/>
          <w:sz w:val="24"/>
        </w:rPr>
        <w:t>práv;</w:t>
      </w:r>
    </w:p>
    <w:p w14:paraId="6BEE5743" w14:textId="77777777" w:rsidR="006D4C54" w:rsidRDefault="00767AF3">
      <w:pPr>
        <w:pStyle w:val="Odstavecseseznamem"/>
        <w:numPr>
          <w:ilvl w:val="0"/>
          <w:numId w:val="5"/>
        </w:numPr>
        <w:tabs>
          <w:tab w:val="left" w:pos="2277"/>
        </w:tabs>
        <w:spacing w:line="276" w:lineRule="exact"/>
        <w:ind w:left="2277" w:hanging="868"/>
        <w:jc w:val="both"/>
        <w:rPr>
          <w:sz w:val="24"/>
        </w:rPr>
      </w:pPr>
      <w:r>
        <w:rPr>
          <w:sz w:val="24"/>
        </w:rPr>
        <w:t>je</w:t>
      </w:r>
      <w:r>
        <w:rPr>
          <w:spacing w:val="-17"/>
          <w:sz w:val="24"/>
        </w:rPr>
        <w:t xml:space="preserve"> </w:t>
      </w:r>
      <w:r>
        <w:rPr>
          <w:sz w:val="24"/>
        </w:rPr>
        <w:t>objednatel</w:t>
      </w:r>
      <w:r>
        <w:rPr>
          <w:spacing w:val="-14"/>
          <w:sz w:val="24"/>
        </w:rPr>
        <w:t xml:space="preserve"> </w:t>
      </w:r>
      <w:r>
        <w:rPr>
          <w:sz w:val="24"/>
        </w:rPr>
        <w:t>povinen</w:t>
      </w:r>
      <w:r>
        <w:rPr>
          <w:spacing w:val="-14"/>
          <w:sz w:val="24"/>
        </w:rPr>
        <w:t xml:space="preserve"> </w:t>
      </w:r>
      <w:r>
        <w:rPr>
          <w:sz w:val="24"/>
        </w:rPr>
        <w:t>sdělit</w:t>
      </w:r>
      <w:r>
        <w:rPr>
          <w:spacing w:val="-13"/>
          <w:sz w:val="24"/>
        </w:rPr>
        <w:t xml:space="preserve"> </w:t>
      </w:r>
      <w:r>
        <w:rPr>
          <w:sz w:val="24"/>
        </w:rPr>
        <w:t>svému</w:t>
      </w:r>
      <w:r>
        <w:rPr>
          <w:spacing w:val="-14"/>
          <w:sz w:val="24"/>
        </w:rPr>
        <w:t xml:space="preserve"> </w:t>
      </w:r>
      <w:r>
        <w:rPr>
          <w:sz w:val="24"/>
        </w:rPr>
        <w:t>zakladateli</w:t>
      </w:r>
      <w:r>
        <w:rPr>
          <w:spacing w:val="-15"/>
          <w:sz w:val="24"/>
        </w:rPr>
        <w:t xml:space="preserve"> </w:t>
      </w:r>
      <w:r>
        <w:rPr>
          <w:sz w:val="24"/>
        </w:rPr>
        <w:t>či</w:t>
      </w:r>
      <w:r>
        <w:rPr>
          <w:spacing w:val="-15"/>
          <w:sz w:val="24"/>
        </w:rPr>
        <w:t xml:space="preserve"> </w:t>
      </w:r>
      <w:r>
        <w:rPr>
          <w:sz w:val="24"/>
        </w:rPr>
        <w:t>jakékoli</w:t>
      </w:r>
      <w:r>
        <w:rPr>
          <w:spacing w:val="-13"/>
          <w:sz w:val="24"/>
        </w:rPr>
        <w:t xml:space="preserve"> </w:t>
      </w:r>
      <w:r>
        <w:rPr>
          <w:sz w:val="24"/>
        </w:rPr>
        <w:t>třetí</w:t>
      </w:r>
      <w:r>
        <w:rPr>
          <w:spacing w:val="-14"/>
          <w:sz w:val="24"/>
        </w:rPr>
        <w:t xml:space="preserve"> </w:t>
      </w:r>
      <w:r>
        <w:rPr>
          <w:spacing w:val="-2"/>
          <w:sz w:val="24"/>
        </w:rPr>
        <w:t>osobě.</w:t>
      </w:r>
    </w:p>
    <w:p w14:paraId="31968938" w14:textId="77777777" w:rsidR="006D4C54" w:rsidRDefault="00767AF3">
      <w:pPr>
        <w:pStyle w:val="Odstavecseseznamem"/>
        <w:numPr>
          <w:ilvl w:val="1"/>
          <w:numId w:val="6"/>
        </w:numPr>
        <w:tabs>
          <w:tab w:val="left" w:pos="1047"/>
          <w:tab w:val="left" w:pos="1505"/>
        </w:tabs>
        <w:ind w:right="329" w:hanging="360"/>
        <w:jc w:val="both"/>
      </w:pPr>
      <w:r>
        <w:rPr>
          <w:rFonts w:ascii="Times New Roman" w:hAnsi="Times New Roman"/>
        </w:rPr>
        <w:tab/>
      </w:r>
      <w:r>
        <w:t xml:space="preserve">Povinnost mlčenlivosti trvá bez ohledu na ukončení platnosti a účinnosti této </w:t>
      </w:r>
      <w:r>
        <w:rPr>
          <w:spacing w:val="-2"/>
        </w:rPr>
        <w:t>smlouvy.</w:t>
      </w:r>
    </w:p>
    <w:p w14:paraId="771B0820" w14:textId="77777777" w:rsidR="006D4C54" w:rsidRDefault="006D4C54">
      <w:pPr>
        <w:pStyle w:val="Zkladntext"/>
        <w:spacing w:before="3"/>
        <w:rPr>
          <w:sz w:val="29"/>
        </w:rPr>
      </w:pPr>
    </w:p>
    <w:p w14:paraId="6313AB35" w14:textId="77777777" w:rsidR="006D4C54" w:rsidRDefault="00767AF3">
      <w:pPr>
        <w:ind w:left="2125" w:right="2164"/>
        <w:jc w:val="center"/>
        <w:rPr>
          <w:b/>
        </w:rPr>
      </w:pPr>
      <w:bookmarkStart w:id="13" w:name="Čl._VIII."/>
      <w:bookmarkEnd w:id="13"/>
      <w:r>
        <w:rPr>
          <w:b/>
        </w:rPr>
        <w:t>Čl.</w:t>
      </w:r>
      <w:r>
        <w:rPr>
          <w:b/>
          <w:spacing w:val="-4"/>
        </w:rPr>
        <w:t xml:space="preserve"> </w:t>
      </w:r>
      <w:r>
        <w:rPr>
          <w:b/>
          <w:spacing w:val="-2"/>
        </w:rPr>
        <w:t>VIII.</w:t>
      </w:r>
    </w:p>
    <w:p w14:paraId="049C0C90" w14:textId="77777777" w:rsidR="006D4C54" w:rsidRDefault="00767AF3">
      <w:pPr>
        <w:spacing w:before="102"/>
        <w:ind w:left="2125" w:right="2164"/>
        <w:jc w:val="center"/>
        <w:rPr>
          <w:b/>
        </w:rPr>
      </w:pPr>
      <w:bookmarkStart w:id="14" w:name="Nakládání_s_osobními_údaji"/>
      <w:bookmarkEnd w:id="14"/>
      <w:r>
        <w:rPr>
          <w:b/>
        </w:rPr>
        <w:t>Nakládání</w:t>
      </w:r>
      <w:r>
        <w:rPr>
          <w:b/>
          <w:spacing w:val="-8"/>
        </w:rPr>
        <w:t xml:space="preserve"> </w:t>
      </w:r>
      <w:r>
        <w:rPr>
          <w:b/>
        </w:rPr>
        <w:t>s</w:t>
      </w:r>
      <w:r>
        <w:rPr>
          <w:b/>
          <w:spacing w:val="-7"/>
        </w:rPr>
        <w:t xml:space="preserve"> </w:t>
      </w:r>
      <w:r>
        <w:rPr>
          <w:b/>
        </w:rPr>
        <w:t>osobními</w:t>
      </w:r>
      <w:r>
        <w:rPr>
          <w:b/>
          <w:spacing w:val="-8"/>
        </w:rPr>
        <w:t xml:space="preserve"> </w:t>
      </w:r>
      <w:r>
        <w:rPr>
          <w:b/>
          <w:spacing w:val="-2"/>
        </w:rPr>
        <w:t>údaji</w:t>
      </w:r>
    </w:p>
    <w:p w14:paraId="719AB0E6" w14:textId="77777777" w:rsidR="006D4C54" w:rsidRDefault="006D4C54">
      <w:pPr>
        <w:pStyle w:val="Zkladntext"/>
        <w:spacing w:before="9"/>
        <w:rPr>
          <w:b/>
          <w:sz w:val="25"/>
        </w:rPr>
      </w:pPr>
    </w:p>
    <w:p w14:paraId="5681576C" w14:textId="77777777" w:rsidR="006D4C54" w:rsidRDefault="00767AF3">
      <w:pPr>
        <w:pStyle w:val="Odstavecseseznamem"/>
        <w:numPr>
          <w:ilvl w:val="1"/>
          <w:numId w:val="4"/>
        </w:numPr>
        <w:tabs>
          <w:tab w:val="left" w:pos="839"/>
          <w:tab w:val="left" w:pos="1328"/>
        </w:tabs>
        <w:ind w:right="332" w:hanging="360"/>
        <w:jc w:val="both"/>
      </w:pPr>
      <w:r>
        <w:rPr>
          <w:rFonts w:ascii="Times New Roman" w:hAnsi="Times New Roman"/>
        </w:rPr>
        <w:tab/>
      </w:r>
      <w:r>
        <w:t>Objednatel</w:t>
      </w:r>
      <w:r>
        <w:rPr>
          <w:spacing w:val="-8"/>
        </w:rPr>
        <w:t xml:space="preserve"> </w:t>
      </w:r>
      <w:r>
        <w:t>i</w:t>
      </w:r>
      <w:r>
        <w:rPr>
          <w:spacing w:val="-8"/>
        </w:rPr>
        <w:t xml:space="preserve"> </w:t>
      </w:r>
      <w:r>
        <w:t>Poskytovatel</w:t>
      </w:r>
      <w:r>
        <w:rPr>
          <w:spacing w:val="-8"/>
        </w:rPr>
        <w:t xml:space="preserve"> </w:t>
      </w:r>
      <w:r>
        <w:t>podpisem</w:t>
      </w:r>
      <w:r>
        <w:rPr>
          <w:spacing w:val="-9"/>
        </w:rPr>
        <w:t xml:space="preserve"> </w:t>
      </w:r>
      <w:r>
        <w:t>této</w:t>
      </w:r>
      <w:r>
        <w:rPr>
          <w:spacing w:val="-8"/>
        </w:rPr>
        <w:t xml:space="preserve"> </w:t>
      </w:r>
      <w:r>
        <w:t>Smlouvy</w:t>
      </w:r>
      <w:r>
        <w:rPr>
          <w:spacing w:val="-8"/>
        </w:rPr>
        <w:t xml:space="preserve"> </w:t>
      </w:r>
      <w:r>
        <w:t>prohlašují</w:t>
      </w:r>
      <w:r>
        <w:rPr>
          <w:spacing w:val="-8"/>
        </w:rPr>
        <w:t xml:space="preserve"> </w:t>
      </w:r>
      <w:r>
        <w:t>a</w:t>
      </w:r>
      <w:r>
        <w:rPr>
          <w:spacing w:val="-8"/>
        </w:rPr>
        <w:t xml:space="preserve"> </w:t>
      </w:r>
      <w:r>
        <w:t>akceptují,</w:t>
      </w:r>
      <w:r>
        <w:rPr>
          <w:spacing w:val="-8"/>
        </w:rPr>
        <w:t xml:space="preserve"> </w:t>
      </w:r>
      <w:r>
        <w:t>že</w:t>
      </w:r>
      <w:r>
        <w:rPr>
          <w:spacing w:val="-8"/>
        </w:rPr>
        <w:t xml:space="preserve"> </w:t>
      </w:r>
      <w:r>
        <w:t>v</w:t>
      </w:r>
      <w:r>
        <w:rPr>
          <w:spacing w:val="-8"/>
        </w:rPr>
        <w:t xml:space="preserve"> </w:t>
      </w:r>
      <w:r>
        <w:t>rámci tohoto</w:t>
      </w:r>
      <w:r>
        <w:rPr>
          <w:spacing w:val="-14"/>
        </w:rPr>
        <w:t xml:space="preserve"> </w:t>
      </w:r>
      <w:r>
        <w:t>smluvního</w:t>
      </w:r>
      <w:r>
        <w:rPr>
          <w:spacing w:val="-14"/>
        </w:rPr>
        <w:t xml:space="preserve"> </w:t>
      </w:r>
      <w:r>
        <w:t>vztahu</w:t>
      </w:r>
      <w:r>
        <w:rPr>
          <w:spacing w:val="-14"/>
        </w:rPr>
        <w:t xml:space="preserve"> </w:t>
      </w:r>
      <w:r>
        <w:t>vystupují</w:t>
      </w:r>
      <w:r>
        <w:rPr>
          <w:spacing w:val="-15"/>
        </w:rPr>
        <w:t xml:space="preserve"> </w:t>
      </w:r>
      <w:r>
        <w:t>jako</w:t>
      </w:r>
      <w:r>
        <w:rPr>
          <w:spacing w:val="-14"/>
        </w:rPr>
        <w:t xml:space="preserve"> </w:t>
      </w:r>
      <w:r>
        <w:t>správci</w:t>
      </w:r>
      <w:r>
        <w:rPr>
          <w:spacing w:val="-15"/>
        </w:rPr>
        <w:t xml:space="preserve"> </w:t>
      </w:r>
      <w:r>
        <w:t>osobních</w:t>
      </w:r>
      <w:r>
        <w:rPr>
          <w:spacing w:val="-14"/>
        </w:rPr>
        <w:t xml:space="preserve"> </w:t>
      </w:r>
      <w:r>
        <w:t>údajů</w:t>
      </w:r>
      <w:r>
        <w:rPr>
          <w:spacing w:val="-14"/>
        </w:rPr>
        <w:t xml:space="preserve"> </w:t>
      </w:r>
      <w:r>
        <w:t>a</w:t>
      </w:r>
      <w:r>
        <w:rPr>
          <w:spacing w:val="-14"/>
        </w:rPr>
        <w:t xml:space="preserve"> </w:t>
      </w:r>
      <w:r>
        <w:t>zpracovávají</w:t>
      </w:r>
      <w:r>
        <w:rPr>
          <w:spacing w:val="-14"/>
        </w:rPr>
        <w:t xml:space="preserve"> </w:t>
      </w:r>
      <w:r>
        <w:t>tak</w:t>
      </w:r>
      <w:r>
        <w:rPr>
          <w:spacing w:val="-13"/>
        </w:rPr>
        <w:t xml:space="preserve"> </w:t>
      </w:r>
      <w:r>
        <w:t xml:space="preserve">osobní údaje kontaktních osob poskytnuté ve Smlouvě, popřípadě osobní údaje dalších osob, které jsou nebo budou poskytnuty v rámci plnění dle Smlouvy, pouze a výhradně pro účely související s plněním Smlouvy, a to po dobu trvání této Smlouvy, resp. pro účely vyplývající z právních předpisů po dobu delší, která je těmito právními předpisy </w:t>
      </w:r>
      <w:r>
        <w:rPr>
          <w:spacing w:val="-2"/>
        </w:rPr>
        <w:t>odůvodněna.</w:t>
      </w:r>
    </w:p>
    <w:p w14:paraId="3B03AB6B" w14:textId="77777777" w:rsidR="006D4C54" w:rsidRDefault="00767AF3">
      <w:pPr>
        <w:pStyle w:val="Odstavecseseznamem"/>
        <w:numPr>
          <w:ilvl w:val="1"/>
          <w:numId w:val="4"/>
        </w:numPr>
        <w:tabs>
          <w:tab w:val="left" w:pos="839"/>
          <w:tab w:val="left" w:pos="1328"/>
        </w:tabs>
        <w:ind w:right="331" w:hanging="360"/>
        <w:jc w:val="both"/>
      </w:pPr>
      <w:r>
        <w:rPr>
          <w:rFonts w:ascii="Times New Roman" w:hAnsi="Times New Roman"/>
        </w:rPr>
        <w:tab/>
      </w:r>
      <w:r>
        <w:t>Pokud řádné poskytování služeb dle této Smlouvy vyžaduje zpracování osobních údajů zaměstnanců Objednatele, budou osobní údaje zaměstnanců Objednatele Poskytovatelem zpracovány v následujícím rozsahu:</w:t>
      </w:r>
    </w:p>
    <w:p w14:paraId="16D3F1E7" w14:textId="77777777" w:rsidR="006D4C54" w:rsidRDefault="00767AF3">
      <w:pPr>
        <w:pStyle w:val="Odstavecseseznamem"/>
        <w:numPr>
          <w:ilvl w:val="0"/>
          <w:numId w:val="3"/>
        </w:numPr>
        <w:tabs>
          <w:tab w:val="left" w:pos="839"/>
        </w:tabs>
        <w:spacing w:line="269" w:lineRule="exact"/>
        <w:jc w:val="left"/>
      </w:pPr>
      <w:r>
        <w:t>jméno</w:t>
      </w:r>
      <w:r>
        <w:rPr>
          <w:spacing w:val="-5"/>
        </w:rPr>
        <w:t xml:space="preserve"> </w:t>
      </w:r>
      <w:r>
        <w:t>a</w:t>
      </w:r>
      <w:r>
        <w:rPr>
          <w:spacing w:val="-4"/>
        </w:rPr>
        <w:t xml:space="preserve"> </w:t>
      </w:r>
      <w:r>
        <w:rPr>
          <w:spacing w:val="-2"/>
        </w:rPr>
        <w:t>příjmení,</w:t>
      </w:r>
    </w:p>
    <w:p w14:paraId="5BF3F013" w14:textId="77777777" w:rsidR="006D4C54" w:rsidRDefault="00767AF3">
      <w:pPr>
        <w:pStyle w:val="Odstavecseseznamem"/>
        <w:numPr>
          <w:ilvl w:val="0"/>
          <w:numId w:val="3"/>
        </w:numPr>
        <w:tabs>
          <w:tab w:val="left" w:pos="839"/>
        </w:tabs>
        <w:spacing w:line="268" w:lineRule="exact"/>
        <w:jc w:val="left"/>
      </w:pPr>
      <w:r>
        <w:rPr>
          <w:spacing w:val="-2"/>
        </w:rPr>
        <w:t>e-mail,</w:t>
      </w:r>
    </w:p>
    <w:p w14:paraId="384DFBD8" w14:textId="77777777" w:rsidR="006D4C54" w:rsidRDefault="00767AF3">
      <w:pPr>
        <w:pStyle w:val="Odstavecseseznamem"/>
        <w:numPr>
          <w:ilvl w:val="0"/>
          <w:numId w:val="3"/>
        </w:numPr>
        <w:tabs>
          <w:tab w:val="left" w:pos="839"/>
        </w:tabs>
        <w:spacing w:line="268" w:lineRule="exact"/>
        <w:jc w:val="left"/>
      </w:pPr>
      <w:r>
        <w:t>tel.</w:t>
      </w:r>
      <w:r>
        <w:rPr>
          <w:spacing w:val="-4"/>
        </w:rPr>
        <w:t xml:space="preserve"> </w:t>
      </w:r>
      <w:r>
        <w:t>/</w:t>
      </w:r>
      <w:r>
        <w:rPr>
          <w:spacing w:val="-3"/>
        </w:rPr>
        <w:t xml:space="preserve"> </w:t>
      </w:r>
      <w:r>
        <w:t>mob.</w:t>
      </w:r>
      <w:r>
        <w:rPr>
          <w:spacing w:val="-3"/>
        </w:rPr>
        <w:t xml:space="preserve"> </w:t>
      </w:r>
      <w:r>
        <w:rPr>
          <w:spacing w:val="-2"/>
        </w:rPr>
        <w:t>číslo.</w:t>
      </w:r>
    </w:p>
    <w:p w14:paraId="22C35960" w14:textId="77777777" w:rsidR="006D4C54" w:rsidRDefault="00767AF3">
      <w:pPr>
        <w:pStyle w:val="Odstavecseseznamem"/>
        <w:numPr>
          <w:ilvl w:val="1"/>
          <w:numId w:val="4"/>
        </w:numPr>
        <w:tabs>
          <w:tab w:val="left" w:pos="839"/>
          <w:tab w:val="left" w:pos="1328"/>
        </w:tabs>
        <w:ind w:right="331" w:hanging="360"/>
        <w:jc w:val="both"/>
      </w:pPr>
      <w:r>
        <w:rPr>
          <w:rFonts w:ascii="Times New Roman" w:hAnsi="Times New Roman"/>
        </w:rPr>
        <w:tab/>
      </w:r>
      <w:r>
        <w:t>Smluvní strany podpisem této Smlouvy prohlašují, že jsou si vědomy svých práv a povinností</w:t>
      </w:r>
      <w:r>
        <w:rPr>
          <w:spacing w:val="-4"/>
        </w:rPr>
        <w:t xml:space="preserve"> </w:t>
      </w:r>
      <w:r>
        <w:t>vyplývajících</w:t>
      </w:r>
      <w:r>
        <w:rPr>
          <w:spacing w:val="-5"/>
        </w:rPr>
        <w:t xml:space="preserve"> </w:t>
      </w:r>
      <w:r>
        <w:t>z</w:t>
      </w:r>
      <w:r>
        <w:rPr>
          <w:spacing w:val="-4"/>
        </w:rPr>
        <w:t xml:space="preserve"> </w:t>
      </w:r>
      <w:r>
        <w:t>Nařízení</w:t>
      </w:r>
      <w:r>
        <w:rPr>
          <w:spacing w:val="-4"/>
        </w:rPr>
        <w:t xml:space="preserve"> </w:t>
      </w:r>
      <w:r>
        <w:t>Evropského</w:t>
      </w:r>
      <w:r>
        <w:rPr>
          <w:spacing w:val="-4"/>
        </w:rPr>
        <w:t xml:space="preserve"> </w:t>
      </w:r>
      <w:r>
        <w:t>parlamentu</w:t>
      </w:r>
      <w:r>
        <w:rPr>
          <w:spacing w:val="-4"/>
        </w:rPr>
        <w:t xml:space="preserve"> </w:t>
      </w:r>
      <w:r>
        <w:t>a</w:t>
      </w:r>
      <w:r>
        <w:rPr>
          <w:spacing w:val="-4"/>
        </w:rPr>
        <w:t xml:space="preserve"> </w:t>
      </w:r>
      <w:r>
        <w:t>Rady</w:t>
      </w:r>
      <w:r>
        <w:rPr>
          <w:spacing w:val="-4"/>
        </w:rPr>
        <w:t xml:space="preserve"> </w:t>
      </w:r>
      <w:r>
        <w:t>(EU)</w:t>
      </w:r>
      <w:r>
        <w:rPr>
          <w:spacing w:val="-4"/>
        </w:rPr>
        <w:t xml:space="preserve"> </w:t>
      </w:r>
      <w:r>
        <w:t>č.</w:t>
      </w:r>
      <w:r>
        <w:rPr>
          <w:spacing w:val="-4"/>
        </w:rPr>
        <w:t xml:space="preserve"> </w:t>
      </w:r>
      <w:r>
        <w:t>2016/679</w:t>
      </w:r>
      <w:r>
        <w:rPr>
          <w:spacing w:val="-4"/>
        </w:rPr>
        <w:t xml:space="preserve"> </w:t>
      </w:r>
      <w:r>
        <w:t>ze dne</w:t>
      </w:r>
      <w:r>
        <w:rPr>
          <w:spacing w:val="-10"/>
        </w:rPr>
        <w:t xml:space="preserve"> </w:t>
      </w:r>
      <w:r>
        <w:t>27.</w:t>
      </w:r>
      <w:r>
        <w:rPr>
          <w:spacing w:val="-10"/>
        </w:rPr>
        <w:t xml:space="preserve"> </w:t>
      </w:r>
      <w:r>
        <w:t>dubna</w:t>
      </w:r>
      <w:r>
        <w:rPr>
          <w:spacing w:val="-10"/>
        </w:rPr>
        <w:t xml:space="preserve"> </w:t>
      </w:r>
      <w:r>
        <w:t>2016,</w:t>
      </w:r>
      <w:r>
        <w:rPr>
          <w:spacing w:val="-10"/>
        </w:rPr>
        <w:t xml:space="preserve"> </w:t>
      </w:r>
      <w:r>
        <w:t>obecného</w:t>
      </w:r>
      <w:r>
        <w:rPr>
          <w:spacing w:val="-10"/>
        </w:rPr>
        <w:t xml:space="preserve"> </w:t>
      </w:r>
      <w:r>
        <w:t>nařízení</w:t>
      </w:r>
      <w:r>
        <w:rPr>
          <w:spacing w:val="-10"/>
        </w:rPr>
        <w:t xml:space="preserve"> </w:t>
      </w:r>
      <w:r>
        <w:t>o</w:t>
      </w:r>
      <w:r>
        <w:rPr>
          <w:spacing w:val="-10"/>
        </w:rPr>
        <w:t xml:space="preserve"> </w:t>
      </w:r>
      <w:r>
        <w:t>ochraně</w:t>
      </w:r>
      <w:r>
        <w:rPr>
          <w:spacing w:val="-10"/>
        </w:rPr>
        <w:t xml:space="preserve"> </w:t>
      </w:r>
      <w:r>
        <w:t>osobních</w:t>
      </w:r>
      <w:r>
        <w:rPr>
          <w:spacing w:val="-11"/>
        </w:rPr>
        <w:t xml:space="preserve"> </w:t>
      </w:r>
      <w:r>
        <w:t>údajů</w:t>
      </w:r>
      <w:r>
        <w:rPr>
          <w:spacing w:val="-10"/>
        </w:rPr>
        <w:t xml:space="preserve"> </w:t>
      </w:r>
      <w:r>
        <w:t>(dále</w:t>
      </w:r>
      <w:r>
        <w:rPr>
          <w:spacing w:val="-11"/>
        </w:rPr>
        <w:t xml:space="preserve"> </w:t>
      </w:r>
      <w:r>
        <w:t>jen</w:t>
      </w:r>
      <w:r>
        <w:rPr>
          <w:spacing w:val="-8"/>
        </w:rPr>
        <w:t xml:space="preserve"> </w:t>
      </w:r>
      <w:r>
        <w:rPr>
          <w:b/>
        </w:rPr>
        <w:t>„Nařízení“</w:t>
      </w:r>
      <w:r>
        <w:t>) ve</w:t>
      </w:r>
      <w:r>
        <w:rPr>
          <w:spacing w:val="-7"/>
        </w:rPr>
        <w:t xml:space="preserve"> </w:t>
      </w:r>
      <w:r>
        <w:t>spojení</w:t>
      </w:r>
      <w:r>
        <w:rPr>
          <w:spacing w:val="-7"/>
        </w:rPr>
        <w:t xml:space="preserve"> </w:t>
      </w:r>
      <w:r>
        <w:t>se</w:t>
      </w:r>
      <w:r>
        <w:rPr>
          <w:spacing w:val="-7"/>
        </w:rPr>
        <w:t xml:space="preserve"> </w:t>
      </w:r>
      <w:r>
        <w:t>zákonem</w:t>
      </w:r>
      <w:r>
        <w:rPr>
          <w:spacing w:val="-9"/>
        </w:rPr>
        <w:t xml:space="preserve"> </w:t>
      </w:r>
      <w:r>
        <w:t>č.</w:t>
      </w:r>
      <w:r>
        <w:rPr>
          <w:spacing w:val="-7"/>
        </w:rPr>
        <w:t xml:space="preserve"> </w:t>
      </w:r>
      <w:r>
        <w:t>110/2019</w:t>
      </w:r>
      <w:r>
        <w:rPr>
          <w:spacing w:val="-9"/>
        </w:rPr>
        <w:t xml:space="preserve"> </w:t>
      </w:r>
      <w:r>
        <w:t>Sb.</w:t>
      </w:r>
      <w:r>
        <w:rPr>
          <w:spacing w:val="-7"/>
        </w:rPr>
        <w:t xml:space="preserve"> </w:t>
      </w:r>
      <w:r>
        <w:t>o</w:t>
      </w:r>
      <w:r>
        <w:rPr>
          <w:spacing w:val="-7"/>
        </w:rPr>
        <w:t xml:space="preserve"> </w:t>
      </w:r>
      <w:r>
        <w:t>zpracování</w:t>
      </w:r>
      <w:r>
        <w:rPr>
          <w:spacing w:val="-7"/>
        </w:rPr>
        <w:t xml:space="preserve"> </w:t>
      </w:r>
      <w:r>
        <w:t>osobních</w:t>
      </w:r>
      <w:r>
        <w:rPr>
          <w:spacing w:val="-7"/>
        </w:rPr>
        <w:t xml:space="preserve"> </w:t>
      </w:r>
      <w:r>
        <w:t>údajů</w:t>
      </w:r>
      <w:r>
        <w:rPr>
          <w:spacing w:val="40"/>
        </w:rPr>
        <w:t xml:space="preserve"> </w:t>
      </w:r>
      <w:r>
        <w:t>a</w:t>
      </w:r>
      <w:r>
        <w:rPr>
          <w:spacing w:val="-9"/>
        </w:rPr>
        <w:t xml:space="preserve"> </w:t>
      </w:r>
      <w:r>
        <w:t>budou</w:t>
      </w:r>
      <w:r>
        <w:rPr>
          <w:spacing w:val="-7"/>
        </w:rPr>
        <w:t xml:space="preserve"> </w:t>
      </w:r>
      <w:r>
        <w:t>se</w:t>
      </w:r>
      <w:r>
        <w:rPr>
          <w:spacing w:val="-8"/>
        </w:rPr>
        <w:t xml:space="preserve"> </w:t>
      </w:r>
      <w:r>
        <w:t>těmito právními předpisy řídit.</w:t>
      </w:r>
    </w:p>
    <w:p w14:paraId="3B486B6D" w14:textId="77777777" w:rsidR="006D4C54" w:rsidRDefault="006D4C54">
      <w:pPr>
        <w:pStyle w:val="Zkladntext"/>
        <w:spacing w:before="11"/>
        <w:rPr>
          <w:sz w:val="21"/>
        </w:rPr>
      </w:pPr>
    </w:p>
    <w:p w14:paraId="644E0D3C" w14:textId="77777777" w:rsidR="006D4C54" w:rsidRDefault="00767AF3">
      <w:pPr>
        <w:pStyle w:val="Odstavecseseznamem"/>
        <w:numPr>
          <w:ilvl w:val="1"/>
          <w:numId w:val="4"/>
        </w:numPr>
        <w:tabs>
          <w:tab w:val="left" w:pos="839"/>
          <w:tab w:val="left" w:pos="1328"/>
        </w:tabs>
        <w:ind w:right="332" w:hanging="360"/>
        <w:jc w:val="both"/>
      </w:pPr>
      <w:r>
        <w:rPr>
          <w:rFonts w:ascii="Times New Roman" w:hAnsi="Times New Roman"/>
        </w:rPr>
        <w:tab/>
      </w:r>
      <w:r>
        <w:t>Smluvní</w:t>
      </w:r>
      <w:r>
        <w:rPr>
          <w:spacing w:val="-16"/>
        </w:rPr>
        <w:t xml:space="preserve"> </w:t>
      </w:r>
      <w:r>
        <w:t>strany</w:t>
      </w:r>
      <w:r>
        <w:rPr>
          <w:spacing w:val="-15"/>
        </w:rPr>
        <w:t xml:space="preserve"> </w:t>
      </w:r>
      <w:r>
        <w:t>jsou</w:t>
      </w:r>
      <w:r>
        <w:rPr>
          <w:spacing w:val="-15"/>
        </w:rPr>
        <w:t xml:space="preserve"> </w:t>
      </w:r>
      <w:r>
        <w:t>povinny</w:t>
      </w:r>
      <w:r>
        <w:rPr>
          <w:spacing w:val="-16"/>
        </w:rPr>
        <w:t xml:space="preserve"> </w:t>
      </w:r>
      <w:r>
        <w:t>přijmout</w:t>
      </w:r>
      <w:r>
        <w:rPr>
          <w:spacing w:val="-15"/>
        </w:rPr>
        <w:t xml:space="preserve"> </w:t>
      </w:r>
      <w:r>
        <w:t>vhodná</w:t>
      </w:r>
      <w:r>
        <w:rPr>
          <w:spacing w:val="-15"/>
        </w:rPr>
        <w:t xml:space="preserve"> </w:t>
      </w:r>
      <w:r>
        <w:t>opatření</w:t>
      </w:r>
      <w:r>
        <w:rPr>
          <w:spacing w:val="-15"/>
        </w:rPr>
        <w:t xml:space="preserve"> </w:t>
      </w:r>
      <w:r>
        <w:t>na</w:t>
      </w:r>
      <w:r>
        <w:rPr>
          <w:spacing w:val="-16"/>
        </w:rPr>
        <w:t xml:space="preserve"> </w:t>
      </w:r>
      <w:r>
        <w:t>to,</w:t>
      </w:r>
      <w:r>
        <w:rPr>
          <w:spacing w:val="-15"/>
        </w:rPr>
        <w:t xml:space="preserve"> </w:t>
      </w:r>
      <w:r>
        <w:t>aby</w:t>
      </w:r>
      <w:r>
        <w:rPr>
          <w:spacing w:val="-15"/>
        </w:rPr>
        <w:t xml:space="preserve"> </w:t>
      </w:r>
      <w:r>
        <w:t>poskytly</w:t>
      </w:r>
      <w:r>
        <w:rPr>
          <w:spacing w:val="-16"/>
        </w:rPr>
        <w:t xml:space="preserve"> </w:t>
      </w:r>
      <w:r>
        <w:t>subjektům údajů stručným, transparentním, srozumitelným a snadno přístupným způsobem za použití jasných a jednoduchých jazykových prostředků veškeré informace a učinily veškerá sdělení požadovaná Nařízením ve spojení s právními předpisy upravujícími zpracování osobních údajů.</w:t>
      </w:r>
    </w:p>
    <w:p w14:paraId="215EB26E" w14:textId="77777777" w:rsidR="006D4C54" w:rsidRDefault="006D4C54">
      <w:pPr>
        <w:pStyle w:val="Zkladntext"/>
        <w:rPr>
          <w:sz w:val="24"/>
        </w:rPr>
      </w:pPr>
    </w:p>
    <w:p w14:paraId="48EFF48F" w14:textId="77777777" w:rsidR="006D4C54" w:rsidRDefault="006D4C54">
      <w:pPr>
        <w:pStyle w:val="Zkladntext"/>
        <w:rPr>
          <w:sz w:val="24"/>
        </w:rPr>
      </w:pPr>
    </w:p>
    <w:p w14:paraId="3886008B" w14:textId="77777777" w:rsidR="006D4C54" w:rsidRDefault="006D4C54">
      <w:pPr>
        <w:pStyle w:val="Zkladntext"/>
        <w:rPr>
          <w:sz w:val="24"/>
        </w:rPr>
      </w:pPr>
    </w:p>
    <w:p w14:paraId="07CFB23C" w14:textId="77777777" w:rsidR="006D4C54" w:rsidRDefault="00767AF3">
      <w:pPr>
        <w:pStyle w:val="Zkladntext"/>
        <w:spacing w:before="185"/>
        <w:ind w:right="106"/>
        <w:jc w:val="right"/>
      </w:pPr>
      <w:r>
        <w:rPr>
          <w:w w:val="99"/>
        </w:rPr>
        <w:t>7</w:t>
      </w:r>
    </w:p>
    <w:p w14:paraId="45F56430" w14:textId="77777777" w:rsidR="006D4C54" w:rsidRDefault="006D4C54">
      <w:pPr>
        <w:jc w:val="right"/>
        <w:sectPr w:rsidR="006D4C54">
          <w:pgSz w:w="11910" w:h="16840"/>
          <w:pgMar w:top="1520" w:right="1080" w:bottom="500" w:left="1120" w:header="521" w:footer="304" w:gutter="0"/>
          <w:cols w:space="708"/>
        </w:sectPr>
      </w:pPr>
    </w:p>
    <w:p w14:paraId="72116EB6" w14:textId="77777777" w:rsidR="006D4C54" w:rsidRDefault="00767AF3">
      <w:pPr>
        <w:pStyle w:val="Odstavecseseznamem"/>
        <w:numPr>
          <w:ilvl w:val="1"/>
          <w:numId w:val="4"/>
        </w:numPr>
        <w:tabs>
          <w:tab w:val="left" w:pos="839"/>
          <w:tab w:val="left" w:pos="1328"/>
        </w:tabs>
        <w:spacing w:before="82"/>
        <w:ind w:right="332" w:hanging="360"/>
        <w:jc w:val="both"/>
      </w:pPr>
      <w:r>
        <w:rPr>
          <w:rFonts w:ascii="Times New Roman" w:hAnsi="Times New Roman"/>
        </w:rPr>
        <w:tab/>
      </w:r>
      <w:r>
        <w:t>Osobní údaje budou zpracovány po dobu poskytování služeb dle této Smlouvy. Ukončením této Smlouvy nezanikají povinnosti Pronajímatele týkající se bezpečnosti a ochrany osobních údajů až do okamžiku jejich protokolární úplné likvidace či protokolárnímu předání jinému zpracovateli.</w:t>
      </w:r>
    </w:p>
    <w:p w14:paraId="21D11DD3" w14:textId="77777777" w:rsidR="006D4C54" w:rsidRDefault="006D4C54">
      <w:pPr>
        <w:pStyle w:val="Zkladntext"/>
        <w:rPr>
          <w:sz w:val="24"/>
        </w:rPr>
      </w:pPr>
    </w:p>
    <w:p w14:paraId="6E71FC18" w14:textId="77777777" w:rsidR="006D4C54" w:rsidRDefault="006D4C54">
      <w:pPr>
        <w:pStyle w:val="Zkladntext"/>
        <w:rPr>
          <w:sz w:val="20"/>
        </w:rPr>
      </w:pPr>
    </w:p>
    <w:p w14:paraId="25E119C2" w14:textId="77777777" w:rsidR="006D4C54" w:rsidRDefault="00767AF3">
      <w:pPr>
        <w:pStyle w:val="Odstavecseseznamem"/>
        <w:numPr>
          <w:ilvl w:val="1"/>
          <w:numId w:val="4"/>
        </w:numPr>
        <w:tabs>
          <w:tab w:val="left" w:pos="839"/>
          <w:tab w:val="left" w:pos="1328"/>
        </w:tabs>
        <w:ind w:right="333" w:hanging="360"/>
        <w:jc w:val="both"/>
      </w:pPr>
      <w:r>
        <w:rPr>
          <w:rFonts w:ascii="Times New Roman" w:hAnsi="Times New Roman"/>
        </w:rPr>
        <w:tab/>
      </w:r>
      <w:r>
        <w:t>Smluvní strany se</w:t>
      </w:r>
      <w:r>
        <w:rPr>
          <w:spacing w:val="-1"/>
        </w:rPr>
        <w:t xml:space="preserve"> </w:t>
      </w:r>
      <w:r>
        <w:t>dohodly,</w:t>
      </w:r>
      <w:r>
        <w:rPr>
          <w:spacing w:val="-1"/>
        </w:rPr>
        <w:t xml:space="preserve"> </w:t>
      </w:r>
      <w:r>
        <w:t>že cena za</w:t>
      </w:r>
      <w:r>
        <w:rPr>
          <w:spacing w:val="-1"/>
        </w:rPr>
        <w:t xml:space="preserve"> </w:t>
      </w:r>
      <w:r>
        <w:t>zpracování osobních údajů</w:t>
      </w:r>
      <w:r>
        <w:rPr>
          <w:spacing w:val="-1"/>
        </w:rPr>
        <w:t xml:space="preserve"> </w:t>
      </w:r>
      <w:r>
        <w:t>na základě této Smlouvy je již zahrnuta v celkové ceně za službu dle čl. V. této Smlouvy, přičemž Poskytovatel nemá nárok na náhradu nákladů spojených s plněním této povinnosti</w:t>
      </w:r>
    </w:p>
    <w:p w14:paraId="47A5F6D3" w14:textId="77777777" w:rsidR="006D4C54" w:rsidRDefault="006D4C54">
      <w:pPr>
        <w:pStyle w:val="Zkladntext"/>
        <w:rPr>
          <w:sz w:val="24"/>
        </w:rPr>
      </w:pPr>
    </w:p>
    <w:p w14:paraId="44FAE434" w14:textId="77777777" w:rsidR="006D4C54" w:rsidRDefault="006D4C54">
      <w:pPr>
        <w:pStyle w:val="Zkladntext"/>
        <w:spacing w:before="2"/>
        <w:rPr>
          <w:sz w:val="27"/>
        </w:rPr>
      </w:pPr>
    </w:p>
    <w:p w14:paraId="681179C7" w14:textId="77777777" w:rsidR="006D4C54" w:rsidRDefault="00767AF3">
      <w:pPr>
        <w:spacing w:before="1"/>
        <w:ind w:left="3692" w:right="3375" w:firstLine="624"/>
        <w:rPr>
          <w:b/>
        </w:rPr>
      </w:pPr>
      <w:bookmarkStart w:id="15" w:name="Článek_IX."/>
      <w:bookmarkEnd w:id="15"/>
      <w:r>
        <w:rPr>
          <w:b/>
        </w:rPr>
        <w:t xml:space="preserve">Článek IX. </w:t>
      </w:r>
      <w:r>
        <w:rPr>
          <w:b/>
          <w:spacing w:val="-2"/>
        </w:rPr>
        <w:t>Závěrečná</w:t>
      </w:r>
      <w:r>
        <w:rPr>
          <w:b/>
          <w:spacing w:val="-14"/>
        </w:rPr>
        <w:t xml:space="preserve"> </w:t>
      </w:r>
      <w:r>
        <w:rPr>
          <w:b/>
          <w:spacing w:val="-2"/>
        </w:rPr>
        <w:t>ustanovení</w:t>
      </w:r>
    </w:p>
    <w:p w14:paraId="0179ADCD" w14:textId="77777777" w:rsidR="006D4C54" w:rsidRDefault="006D4C54">
      <w:pPr>
        <w:pStyle w:val="Zkladntext"/>
        <w:spacing w:before="1"/>
        <w:rPr>
          <w:b/>
          <w:sz w:val="21"/>
        </w:rPr>
      </w:pPr>
    </w:p>
    <w:p w14:paraId="340D312B" w14:textId="77777777" w:rsidR="006D4C54" w:rsidRDefault="00767AF3">
      <w:pPr>
        <w:pStyle w:val="Odstavecseseznamem"/>
        <w:numPr>
          <w:ilvl w:val="1"/>
          <w:numId w:val="2"/>
        </w:numPr>
        <w:tabs>
          <w:tab w:val="left" w:pos="644"/>
          <w:tab w:val="left" w:pos="1501"/>
        </w:tabs>
        <w:ind w:right="535" w:hanging="1"/>
      </w:pPr>
      <w:r>
        <w:t>Tato</w:t>
      </w:r>
      <w:r>
        <w:rPr>
          <w:spacing w:val="-16"/>
        </w:rPr>
        <w:t xml:space="preserve"> </w:t>
      </w:r>
      <w:r>
        <w:t>smlouva</w:t>
      </w:r>
      <w:r>
        <w:rPr>
          <w:spacing w:val="-16"/>
        </w:rPr>
        <w:t xml:space="preserve"> </w:t>
      </w:r>
      <w:r>
        <w:t>se</w:t>
      </w:r>
      <w:r>
        <w:rPr>
          <w:spacing w:val="-15"/>
        </w:rPr>
        <w:t xml:space="preserve"> </w:t>
      </w:r>
      <w:r>
        <w:t>uzavírá</w:t>
      </w:r>
      <w:r>
        <w:rPr>
          <w:spacing w:val="-16"/>
        </w:rPr>
        <w:t xml:space="preserve"> </w:t>
      </w:r>
      <w:r>
        <w:t>na</w:t>
      </w:r>
      <w:r>
        <w:rPr>
          <w:spacing w:val="-15"/>
        </w:rPr>
        <w:t xml:space="preserve"> </w:t>
      </w:r>
      <w:r>
        <w:t>dobu</w:t>
      </w:r>
      <w:r>
        <w:rPr>
          <w:spacing w:val="-16"/>
        </w:rPr>
        <w:t xml:space="preserve"> </w:t>
      </w:r>
      <w:r>
        <w:t>určitou,</w:t>
      </w:r>
      <w:r>
        <w:rPr>
          <w:spacing w:val="-16"/>
        </w:rPr>
        <w:t xml:space="preserve"> </w:t>
      </w:r>
      <w:r>
        <w:t>a</w:t>
      </w:r>
      <w:r>
        <w:rPr>
          <w:spacing w:val="-16"/>
        </w:rPr>
        <w:t xml:space="preserve"> </w:t>
      </w:r>
      <w:r>
        <w:t>to</w:t>
      </w:r>
      <w:r>
        <w:rPr>
          <w:spacing w:val="-16"/>
        </w:rPr>
        <w:t xml:space="preserve"> </w:t>
      </w:r>
      <w:r>
        <w:t>ode</w:t>
      </w:r>
      <w:r>
        <w:rPr>
          <w:spacing w:val="-16"/>
        </w:rPr>
        <w:t xml:space="preserve"> </w:t>
      </w:r>
      <w:r>
        <w:t>dne</w:t>
      </w:r>
      <w:r>
        <w:rPr>
          <w:spacing w:val="-15"/>
        </w:rPr>
        <w:t xml:space="preserve"> </w:t>
      </w:r>
      <w:r>
        <w:t>1.1.2024</w:t>
      </w:r>
      <w:r>
        <w:rPr>
          <w:spacing w:val="-15"/>
        </w:rPr>
        <w:t xml:space="preserve"> </w:t>
      </w:r>
      <w:r>
        <w:t>do</w:t>
      </w:r>
      <w:r>
        <w:rPr>
          <w:spacing w:val="-15"/>
        </w:rPr>
        <w:t xml:space="preserve"> </w:t>
      </w:r>
      <w:r>
        <w:t>31.</w:t>
      </w:r>
      <w:r>
        <w:rPr>
          <w:spacing w:val="-16"/>
        </w:rPr>
        <w:t xml:space="preserve"> </w:t>
      </w:r>
      <w:r>
        <w:t>12.</w:t>
      </w:r>
      <w:r>
        <w:rPr>
          <w:spacing w:val="-16"/>
        </w:rPr>
        <w:t xml:space="preserve"> </w:t>
      </w:r>
      <w:r>
        <w:t>2024. Platnosti nabývá dnem podpisu smlouvy oběma smluvními stranami a účinnosti dnem uveřejnění v registru smluv (</w:t>
      </w:r>
      <w:hyperlink r:id="rId17">
        <w:r>
          <w:rPr>
            <w:color w:val="0000FF"/>
            <w:u w:val="single" w:color="0000FF"/>
          </w:rPr>
          <w:t>https://smlouvy.gov.cz/</w:t>
        </w:r>
      </w:hyperlink>
      <w:r>
        <w:t>).</w:t>
      </w:r>
    </w:p>
    <w:p w14:paraId="79241217" w14:textId="77777777" w:rsidR="006D4C54" w:rsidRDefault="006D4C54">
      <w:pPr>
        <w:pStyle w:val="Zkladntext"/>
        <w:rPr>
          <w:sz w:val="20"/>
        </w:rPr>
      </w:pPr>
    </w:p>
    <w:p w14:paraId="77D6EF08" w14:textId="77777777" w:rsidR="006D4C54" w:rsidRDefault="006D4C54">
      <w:pPr>
        <w:pStyle w:val="Zkladntext"/>
        <w:spacing w:before="9"/>
        <w:rPr>
          <w:sz w:val="15"/>
        </w:rPr>
      </w:pPr>
    </w:p>
    <w:p w14:paraId="0B9CF315" w14:textId="77777777" w:rsidR="006D4C54" w:rsidRDefault="00767AF3">
      <w:pPr>
        <w:pStyle w:val="Odstavecseseznamem"/>
        <w:numPr>
          <w:ilvl w:val="1"/>
          <w:numId w:val="2"/>
        </w:numPr>
        <w:tabs>
          <w:tab w:val="left" w:pos="1501"/>
        </w:tabs>
        <w:spacing w:before="93"/>
        <w:ind w:left="643" w:right="473" w:firstLine="0"/>
      </w:pPr>
      <w:r>
        <w:t>Obsah</w:t>
      </w:r>
      <w:r>
        <w:rPr>
          <w:spacing w:val="-16"/>
        </w:rPr>
        <w:t xml:space="preserve"> </w:t>
      </w:r>
      <w:r>
        <w:t>smlouvy</w:t>
      </w:r>
      <w:r>
        <w:rPr>
          <w:spacing w:val="-16"/>
        </w:rPr>
        <w:t xml:space="preserve"> </w:t>
      </w:r>
      <w:r>
        <w:t>lze</w:t>
      </w:r>
      <w:r>
        <w:rPr>
          <w:spacing w:val="-16"/>
        </w:rPr>
        <w:t xml:space="preserve"> </w:t>
      </w:r>
      <w:r>
        <w:t>měnit</w:t>
      </w:r>
      <w:r>
        <w:rPr>
          <w:spacing w:val="-16"/>
        </w:rPr>
        <w:t xml:space="preserve"> </w:t>
      </w:r>
      <w:r>
        <w:t>nebo</w:t>
      </w:r>
      <w:r>
        <w:rPr>
          <w:spacing w:val="-15"/>
        </w:rPr>
        <w:t xml:space="preserve"> </w:t>
      </w:r>
      <w:r>
        <w:t>prodlužovat</w:t>
      </w:r>
      <w:r>
        <w:rPr>
          <w:spacing w:val="-15"/>
        </w:rPr>
        <w:t xml:space="preserve"> </w:t>
      </w:r>
      <w:r>
        <w:t>pouze</w:t>
      </w:r>
      <w:r>
        <w:rPr>
          <w:spacing w:val="-16"/>
        </w:rPr>
        <w:t xml:space="preserve"> </w:t>
      </w:r>
      <w:r>
        <w:t>písemnou</w:t>
      </w:r>
      <w:r>
        <w:rPr>
          <w:spacing w:val="-16"/>
        </w:rPr>
        <w:t xml:space="preserve"> </w:t>
      </w:r>
      <w:r>
        <w:t>dohodou</w:t>
      </w:r>
      <w:r>
        <w:rPr>
          <w:spacing w:val="-15"/>
        </w:rPr>
        <w:t xml:space="preserve"> </w:t>
      </w:r>
      <w:r>
        <w:t>smluvních stran, a to v podobě písemných, chronologicky vzestupně číslovaných dodatků, které budou sepsány a uzavřeny stejným způsobem jako smlouva.</w:t>
      </w:r>
    </w:p>
    <w:p w14:paraId="1F2612C5" w14:textId="77777777" w:rsidR="006D4C54" w:rsidRDefault="006D4C54">
      <w:pPr>
        <w:pStyle w:val="Zkladntext"/>
        <w:spacing w:before="1"/>
      </w:pPr>
    </w:p>
    <w:p w14:paraId="12AAD481" w14:textId="77777777" w:rsidR="006D4C54" w:rsidRDefault="00767AF3">
      <w:pPr>
        <w:pStyle w:val="Odstavecseseznamem"/>
        <w:numPr>
          <w:ilvl w:val="1"/>
          <w:numId w:val="2"/>
        </w:numPr>
        <w:tabs>
          <w:tab w:val="left" w:pos="1500"/>
        </w:tabs>
        <w:ind w:left="643" w:right="601" w:firstLine="0"/>
      </w:pPr>
      <w:r>
        <w:t>Od</w:t>
      </w:r>
      <w:r>
        <w:rPr>
          <w:spacing w:val="-4"/>
        </w:rPr>
        <w:t xml:space="preserve"> </w:t>
      </w:r>
      <w:r>
        <w:t>smlouvy</w:t>
      </w:r>
      <w:r>
        <w:rPr>
          <w:spacing w:val="-4"/>
        </w:rPr>
        <w:t xml:space="preserve"> </w:t>
      </w:r>
      <w:r>
        <w:t>lze</w:t>
      </w:r>
      <w:r>
        <w:rPr>
          <w:spacing w:val="-5"/>
        </w:rPr>
        <w:t xml:space="preserve"> </w:t>
      </w:r>
      <w:r>
        <w:t>odstoupit</w:t>
      </w:r>
      <w:r>
        <w:rPr>
          <w:spacing w:val="-4"/>
        </w:rPr>
        <w:t xml:space="preserve"> </w:t>
      </w:r>
      <w:r>
        <w:t>bez</w:t>
      </w:r>
      <w:r>
        <w:rPr>
          <w:spacing w:val="-4"/>
        </w:rPr>
        <w:t xml:space="preserve"> </w:t>
      </w:r>
      <w:r>
        <w:t>uvedení</w:t>
      </w:r>
      <w:r>
        <w:rPr>
          <w:spacing w:val="-4"/>
        </w:rPr>
        <w:t xml:space="preserve"> </w:t>
      </w:r>
      <w:r>
        <w:t>důvodu</w:t>
      </w:r>
      <w:r>
        <w:rPr>
          <w:spacing w:val="-4"/>
        </w:rPr>
        <w:t xml:space="preserve"> </w:t>
      </w:r>
      <w:r>
        <w:t>kteroukoliv</w:t>
      </w:r>
      <w:r>
        <w:rPr>
          <w:spacing w:val="-5"/>
        </w:rPr>
        <w:t xml:space="preserve"> </w:t>
      </w:r>
      <w:r>
        <w:t>ze</w:t>
      </w:r>
      <w:r>
        <w:rPr>
          <w:spacing w:val="-4"/>
        </w:rPr>
        <w:t xml:space="preserve"> </w:t>
      </w:r>
      <w:r>
        <w:t>Smluvních</w:t>
      </w:r>
      <w:r>
        <w:rPr>
          <w:spacing w:val="-4"/>
        </w:rPr>
        <w:t xml:space="preserve"> </w:t>
      </w:r>
      <w:r>
        <w:t>stran. Lhůta pro odstoupení činí tři (3) měsíce a počíná běžet prvním dnem měsíce následujícího po dni doruční projevu vůle odstoupit druhé Smluvní straně. Účinky odstoupení nastanou uplynutím této lhůty.</w:t>
      </w:r>
    </w:p>
    <w:p w14:paraId="3EA71089" w14:textId="77777777" w:rsidR="006D4C54" w:rsidRDefault="006D4C54">
      <w:pPr>
        <w:pStyle w:val="Zkladntext"/>
      </w:pPr>
    </w:p>
    <w:p w14:paraId="2A323009" w14:textId="77777777" w:rsidR="006D4C54" w:rsidRDefault="00767AF3">
      <w:pPr>
        <w:pStyle w:val="Odstavecseseznamem"/>
        <w:numPr>
          <w:ilvl w:val="1"/>
          <w:numId w:val="2"/>
        </w:numPr>
        <w:tabs>
          <w:tab w:val="left" w:pos="1439"/>
        </w:tabs>
        <w:ind w:left="643" w:right="457" w:firstLine="0"/>
      </w:pPr>
      <w:r>
        <w:t>Objednatel možnost službu (smlouvu) vypovědět s okamžitým účinkem, pod podmínkou,</w:t>
      </w:r>
      <w:r>
        <w:rPr>
          <w:spacing w:val="-5"/>
        </w:rPr>
        <w:t xml:space="preserve"> </w:t>
      </w:r>
      <w:r>
        <w:t>že</w:t>
      </w:r>
      <w:r>
        <w:rPr>
          <w:spacing w:val="-5"/>
        </w:rPr>
        <w:t xml:space="preserve"> </w:t>
      </w:r>
      <w:r>
        <w:t>výpověď</w:t>
      </w:r>
      <w:r>
        <w:rPr>
          <w:spacing w:val="-5"/>
        </w:rPr>
        <w:t xml:space="preserve"> </w:t>
      </w:r>
      <w:r>
        <w:t>bude</w:t>
      </w:r>
      <w:r>
        <w:rPr>
          <w:spacing w:val="-5"/>
        </w:rPr>
        <w:t xml:space="preserve"> </w:t>
      </w:r>
      <w:r>
        <w:t>doručena</w:t>
      </w:r>
      <w:r>
        <w:rPr>
          <w:spacing w:val="-5"/>
        </w:rPr>
        <w:t xml:space="preserve"> </w:t>
      </w:r>
      <w:r>
        <w:t>poskytovateli</w:t>
      </w:r>
      <w:r>
        <w:rPr>
          <w:spacing w:val="-5"/>
        </w:rPr>
        <w:t xml:space="preserve"> </w:t>
      </w:r>
      <w:r>
        <w:t>nejpozději</w:t>
      </w:r>
      <w:r>
        <w:rPr>
          <w:spacing w:val="-5"/>
        </w:rPr>
        <w:t xml:space="preserve"> </w:t>
      </w:r>
      <w:r>
        <w:t>14</w:t>
      </w:r>
      <w:r>
        <w:rPr>
          <w:spacing w:val="-5"/>
        </w:rPr>
        <w:t xml:space="preserve"> </w:t>
      </w:r>
      <w:r>
        <w:t>kalendářních</w:t>
      </w:r>
      <w:r>
        <w:rPr>
          <w:spacing w:val="-5"/>
        </w:rPr>
        <w:t xml:space="preserve"> </w:t>
      </w:r>
      <w:r>
        <w:t>dnů</w:t>
      </w:r>
      <w:r>
        <w:rPr>
          <w:spacing w:val="-5"/>
        </w:rPr>
        <w:t xml:space="preserve"> </w:t>
      </w:r>
      <w:r>
        <w:t xml:space="preserve">od doručení informace o plánovaných změnách v ceníku objednateli (viz článek 5.2 </w:t>
      </w:r>
      <w:r>
        <w:rPr>
          <w:spacing w:val="-2"/>
        </w:rPr>
        <w:t>smlouvy).</w:t>
      </w:r>
    </w:p>
    <w:p w14:paraId="6269A20F" w14:textId="77777777" w:rsidR="006D4C54" w:rsidRDefault="006D4C54">
      <w:pPr>
        <w:pStyle w:val="Zkladntext"/>
      </w:pPr>
    </w:p>
    <w:p w14:paraId="097AFCA8" w14:textId="77777777" w:rsidR="006D4C54" w:rsidRDefault="00767AF3">
      <w:pPr>
        <w:pStyle w:val="Odstavecseseznamem"/>
        <w:numPr>
          <w:ilvl w:val="1"/>
          <w:numId w:val="2"/>
        </w:numPr>
        <w:tabs>
          <w:tab w:val="left" w:pos="1500"/>
        </w:tabs>
        <w:ind w:left="643" w:right="542" w:firstLine="0"/>
      </w:pPr>
      <w:r>
        <w:t>Smluvní</w:t>
      </w:r>
      <w:r>
        <w:rPr>
          <w:spacing w:val="-14"/>
        </w:rPr>
        <w:t xml:space="preserve"> </w:t>
      </w:r>
      <w:r>
        <w:t>strany</w:t>
      </w:r>
      <w:r>
        <w:rPr>
          <w:spacing w:val="-13"/>
        </w:rPr>
        <w:t xml:space="preserve"> </w:t>
      </w:r>
      <w:r>
        <w:t>prohlašují,</w:t>
      </w:r>
      <w:r>
        <w:rPr>
          <w:spacing w:val="-7"/>
        </w:rPr>
        <w:t xml:space="preserve"> </w:t>
      </w:r>
      <w:r>
        <w:t>že</w:t>
      </w:r>
      <w:r>
        <w:rPr>
          <w:spacing w:val="-10"/>
        </w:rPr>
        <w:t xml:space="preserve"> </w:t>
      </w:r>
      <w:r>
        <w:t>veškeré</w:t>
      </w:r>
      <w:r>
        <w:rPr>
          <w:spacing w:val="-10"/>
        </w:rPr>
        <w:t xml:space="preserve"> </w:t>
      </w:r>
      <w:r>
        <w:t>případné</w:t>
      </w:r>
      <w:r>
        <w:rPr>
          <w:spacing w:val="-10"/>
        </w:rPr>
        <w:t xml:space="preserve"> </w:t>
      </w:r>
      <w:r>
        <w:t>spory</w:t>
      </w:r>
      <w:r>
        <w:rPr>
          <w:spacing w:val="-12"/>
        </w:rPr>
        <w:t xml:space="preserve"> </w:t>
      </w:r>
      <w:r>
        <w:t>z</w:t>
      </w:r>
      <w:r>
        <w:rPr>
          <w:spacing w:val="-6"/>
        </w:rPr>
        <w:t xml:space="preserve"> </w:t>
      </w:r>
      <w:r>
        <w:t>této</w:t>
      </w:r>
      <w:r>
        <w:rPr>
          <w:spacing w:val="-10"/>
        </w:rPr>
        <w:t xml:space="preserve"> </w:t>
      </w:r>
      <w:r>
        <w:t>smlouvy</w:t>
      </w:r>
      <w:r>
        <w:rPr>
          <w:spacing w:val="-12"/>
        </w:rPr>
        <w:t xml:space="preserve"> </w:t>
      </w:r>
      <w:r>
        <w:t>vyplývající budou mít snahu vyřešit smírně na úrovni statutárních orgánů obou stran.</w:t>
      </w:r>
    </w:p>
    <w:p w14:paraId="4E3B7F63" w14:textId="77777777" w:rsidR="006D4C54" w:rsidRDefault="006D4C54">
      <w:pPr>
        <w:pStyle w:val="Zkladntext"/>
      </w:pPr>
    </w:p>
    <w:p w14:paraId="5B92E84F" w14:textId="77777777" w:rsidR="006D4C54" w:rsidRDefault="00767AF3">
      <w:pPr>
        <w:pStyle w:val="Odstavecseseznamem"/>
        <w:numPr>
          <w:ilvl w:val="1"/>
          <w:numId w:val="2"/>
        </w:numPr>
        <w:tabs>
          <w:tab w:val="left" w:pos="1500"/>
        </w:tabs>
        <w:spacing w:before="1"/>
        <w:ind w:left="1500" w:hanging="857"/>
      </w:pPr>
      <w:r>
        <w:rPr>
          <w:spacing w:val="-2"/>
        </w:rPr>
        <w:t>Poskytovatel</w:t>
      </w:r>
      <w:r>
        <w:rPr>
          <w:spacing w:val="-9"/>
        </w:rPr>
        <w:t xml:space="preserve"> </w:t>
      </w:r>
      <w:r>
        <w:rPr>
          <w:spacing w:val="-2"/>
        </w:rPr>
        <w:t>bez</w:t>
      </w:r>
      <w:r>
        <w:rPr>
          <w:spacing w:val="-9"/>
        </w:rPr>
        <w:t xml:space="preserve"> </w:t>
      </w:r>
      <w:r>
        <w:rPr>
          <w:spacing w:val="-2"/>
        </w:rPr>
        <w:t>jakýchkoliv</w:t>
      </w:r>
      <w:r>
        <w:rPr>
          <w:spacing w:val="-9"/>
        </w:rPr>
        <w:t xml:space="preserve"> </w:t>
      </w:r>
      <w:r>
        <w:rPr>
          <w:spacing w:val="-2"/>
        </w:rPr>
        <w:t>výhrad</w:t>
      </w:r>
      <w:r>
        <w:rPr>
          <w:spacing w:val="-7"/>
        </w:rPr>
        <w:t xml:space="preserve"> </w:t>
      </w:r>
      <w:r>
        <w:rPr>
          <w:spacing w:val="-2"/>
        </w:rPr>
        <w:t>souhlasí</w:t>
      </w:r>
      <w:r>
        <w:rPr>
          <w:spacing w:val="-11"/>
        </w:rPr>
        <w:t xml:space="preserve"> </w:t>
      </w:r>
      <w:r>
        <w:rPr>
          <w:spacing w:val="-2"/>
        </w:rPr>
        <w:t>se</w:t>
      </w:r>
      <w:r>
        <w:rPr>
          <w:spacing w:val="-5"/>
        </w:rPr>
        <w:t xml:space="preserve"> </w:t>
      </w:r>
      <w:r>
        <w:rPr>
          <w:spacing w:val="-2"/>
        </w:rPr>
        <w:t>zveřejněním</w:t>
      </w:r>
      <w:r>
        <w:rPr>
          <w:spacing w:val="-7"/>
        </w:rPr>
        <w:t xml:space="preserve"> </w:t>
      </w:r>
      <w:r>
        <w:rPr>
          <w:spacing w:val="-2"/>
        </w:rPr>
        <w:t>své</w:t>
      </w:r>
      <w:r>
        <w:rPr>
          <w:spacing w:val="-6"/>
        </w:rPr>
        <w:t xml:space="preserve"> </w:t>
      </w:r>
      <w:r>
        <w:rPr>
          <w:spacing w:val="-2"/>
        </w:rPr>
        <w:t>identifikace</w:t>
      </w:r>
      <w:r>
        <w:rPr>
          <w:spacing w:val="-7"/>
        </w:rPr>
        <w:t xml:space="preserve"> </w:t>
      </w:r>
      <w:r>
        <w:rPr>
          <w:spacing w:val="-10"/>
        </w:rPr>
        <w:t>a</w:t>
      </w:r>
    </w:p>
    <w:p w14:paraId="2DE6F565" w14:textId="77777777" w:rsidR="006D4C54" w:rsidRDefault="00767AF3">
      <w:pPr>
        <w:pStyle w:val="Zkladntext"/>
        <w:ind w:left="644"/>
      </w:pPr>
      <w:r>
        <w:t>dalších</w:t>
      </w:r>
      <w:r>
        <w:rPr>
          <w:spacing w:val="-9"/>
        </w:rPr>
        <w:t xml:space="preserve"> </w:t>
      </w:r>
      <w:r>
        <w:t>údajů</w:t>
      </w:r>
      <w:r>
        <w:rPr>
          <w:spacing w:val="-8"/>
        </w:rPr>
        <w:t xml:space="preserve"> </w:t>
      </w:r>
      <w:r>
        <w:t>uvedených</w:t>
      </w:r>
      <w:r>
        <w:rPr>
          <w:spacing w:val="-8"/>
        </w:rPr>
        <w:t xml:space="preserve"> </w:t>
      </w:r>
      <w:r>
        <w:t>ve</w:t>
      </w:r>
      <w:r>
        <w:rPr>
          <w:spacing w:val="-8"/>
        </w:rPr>
        <w:t xml:space="preserve"> </w:t>
      </w:r>
      <w:r>
        <w:t>smlouvě</w:t>
      </w:r>
      <w:r>
        <w:rPr>
          <w:spacing w:val="-8"/>
        </w:rPr>
        <w:t xml:space="preserve"> </w:t>
      </w:r>
      <w:r>
        <w:t>včetně</w:t>
      </w:r>
      <w:r>
        <w:rPr>
          <w:spacing w:val="-8"/>
        </w:rPr>
        <w:t xml:space="preserve"> </w:t>
      </w:r>
      <w:r>
        <w:t>ceny</w:t>
      </w:r>
      <w:r>
        <w:rPr>
          <w:spacing w:val="-8"/>
        </w:rPr>
        <w:t xml:space="preserve"> </w:t>
      </w:r>
      <w:r>
        <w:t>poskytované</w:t>
      </w:r>
      <w:r>
        <w:rPr>
          <w:spacing w:val="-8"/>
        </w:rPr>
        <w:t xml:space="preserve"> </w:t>
      </w:r>
      <w:r>
        <w:rPr>
          <w:spacing w:val="-2"/>
        </w:rPr>
        <w:t>služby.</w:t>
      </w:r>
    </w:p>
    <w:p w14:paraId="1060DD3D" w14:textId="77777777" w:rsidR="006D4C54" w:rsidRDefault="006D4C54">
      <w:pPr>
        <w:pStyle w:val="Zkladntext"/>
      </w:pPr>
    </w:p>
    <w:p w14:paraId="6F1433D1" w14:textId="77777777" w:rsidR="006D4C54" w:rsidRDefault="00767AF3">
      <w:pPr>
        <w:pStyle w:val="Odstavecseseznamem"/>
        <w:numPr>
          <w:ilvl w:val="1"/>
          <w:numId w:val="2"/>
        </w:numPr>
        <w:tabs>
          <w:tab w:val="left" w:pos="644"/>
          <w:tab w:val="left" w:pos="1501"/>
        </w:tabs>
        <w:ind w:right="893" w:hanging="1"/>
      </w:pPr>
      <w:r>
        <w:t>Smlouva</w:t>
      </w:r>
      <w:r>
        <w:rPr>
          <w:spacing w:val="-16"/>
        </w:rPr>
        <w:t xml:space="preserve"> </w:t>
      </w:r>
      <w:r>
        <w:t>se</w:t>
      </w:r>
      <w:r>
        <w:rPr>
          <w:spacing w:val="-15"/>
        </w:rPr>
        <w:t xml:space="preserve"> </w:t>
      </w:r>
      <w:r>
        <w:t>vyhotovuje</w:t>
      </w:r>
      <w:r>
        <w:rPr>
          <w:spacing w:val="-15"/>
        </w:rPr>
        <w:t xml:space="preserve"> </w:t>
      </w:r>
      <w:r>
        <w:t>výhradně</w:t>
      </w:r>
      <w:r>
        <w:rPr>
          <w:spacing w:val="-16"/>
        </w:rPr>
        <w:t xml:space="preserve"> </w:t>
      </w:r>
      <w:r>
        <w:t>elektronicky</w:t>
      </w:r>
      <w:r>
        <w:rPr>
          <w:spacing w:val="-15"/>
        </w:rPr>
        <w:t xml:space="preserve"> </w:t>
      </w:r>
      <w:r>
        <w:t>a</w:t>
      </w:r>
      <w:r>
        <w:rPr>
          <w:spacing w:val="-15"/>
        </w:rPr>
        <w:t xml:space="preserve"> </w:t>
      </w:r>
      <w:r>
        <w:t>je</w:t>
      </w:r>
      <w:r>
        <w:rPr>
          <w:spacing w:val="-15"/>
        </w:rPr>
        <w:t xml:space="preserve"> </w:t>
      </w:r>
      <w:r>
        <w:t>podepsaná</w:t>
      </w:r>
      <w:r>
        <w:rPr>
          <w:spacing w:val="-16"/>
        </w:rPr>
        <w:t xml:space="preserve"> </w:t>
      </w:r>
      <w:r>
        <w:t>elektronickým podpisem odpovědných zástupců obou smluvních stran.</w:t>
      </w:r>
    </w:p>
    <w:p w14:paraId="7514BDC7" w14:textId="77777777" w:rsidR="006D4C54" w:rsidRDefault="006D4C54">
      <w:pPr>
        <w:pStyle w:val="Zkladntext"/>
      </w:pPr>
    </w:p>
    <w:p w14:paraId="37C16804" w14:textId="77777777" w:rsidR="006D4C54" w:rsidRDefault="00767AF3">
      <w:pPr>
        <w:pStyle w:val="Odstavecseseznamem"/>
        <w:numPr>
          <w:ilvl w:val="1"/>
          <w:numId w:val="2"/>
        </w:numPr>
        <w:tabs>
          <w:tab w:val="left" w:pos="1440"/>
        </w:tabs>
        <w:ind w:left="1440" w:hanging="796"/>
      </w:pPr>
      <w:r>
        <w:t>Nedílnou</w:t>
      </w:r>
      <w:r>
        <w:rPr>
          <w:spacing w:val="-7"/>
        </w:rPr>
        <w:t xml:space="preserve"> </w:t>
      </w:r>
      <w:r>
        <w:t>součástí</w:t>
      </w:r>
      <w:r>
        <w:rPr>
          <w:spacing w:val="-6"/>
        </w:rPr>
        <w:t xml:space="preserve"> </w:t>
      </w:r>
      <w:r>
        <w:t>této</w:t>
      </w:r>
      <w:r>
        <w:rPr>
          <w:spacing w:val="-6"/>
        </w:rPr>
        <w:t xml:space="preserve"> </w:t>
      </w:r>
      <w:r>
        <w:t>smlouvy</w:t>
      </w:r>
      <w:r>
        <w:rPr>
          <w:spacing w:val="-6"/>
        </w:rPr>
        <w:t xml:space="preserve"> </w:t>
      </w:r>
      <w:r>
        <w:t>je</w:t>
      </w:r>
      <w:r>
        <w:rPr>
          <w:spacing w:val="-6"/>
        </w:rPr>
        <w:t xml:space="preserve"> </w:t>
      </w:r>
      <w:r>
        <w:t>příloha</w:t>
      </w:r>
      <w:r>
        <w:rPr>
          <w:spacing w:val="-6"/>
        </w:rPr>
        <w:t xml:space="preserve"> </w:t>
      </w:r>
      <w:r>
        <w:t>č.</w:t>
      </w:r>
      <w:r>
        <w:rPr>
          <w:spacing w:val="-6"/>
        </w:rPr>
        <w:t xml:space="preserve"> </w:t>
      </w:r>
      <w:r>
        <w:t>1</w:t>
      </w:r>
      <w:r>
        <w:rPr>
          <w:spacing w:val="-6"/>
        </w:rPr>
        <w:t xml:space="preserve"> </w:t>
      </w:r>
      <w:r>
        <w:t>–</w:t>
      </w:r>
      <w:r>
        <w:rPr>
          <w:spacing w:val="-6"/>
        </w:rPr>
        <w:t xml:space="preserve"> </w:t>
      </w:r>
      <w:r>
        <w:t>specifikace</w:t>
      </w:r>
      <w:r>
        <w:rPr>
          <w:spacing w:val="-6"/>
        </w:rPr>
        <w:t xml:space="preserve"> </w:t>
      </w:r>
      <w:r>
        <w:rPr>
          <w:spacing w:val="-2"/>
        </w:rPr>
        <w:t>služeb.</w:t>
      </w:r>
    </w:p>
    <w:p w14:paraId="11C02A83" w14:textId="77777777" w:rsidR="006D4C54" w:rsidRDefault="006D4C54">
      <w:pPr>
        <w:pStyle w:val="Zkladntext"/>
        <w:rPr>
          <w:sz w:val="20"/>
        </w:rPr>
      </w:pPr>
    </w:p>
    <w:p w14:paraId="142B9AE4" w14:textId="77777777" w:rsidR="006D4C54" w:rsidRDefault="006D4C54">
      <w:pPr>
        <w:pStyle w:val="Zkladntext"/>
        <w:rPr>
          <w:sz w:val="20"/>
        </w:rPr>
      </w:pPr>
    </w:p>
    <w:p w14:paraId="67E1D240" w14:textId="77777777" w:rsidR="006D4C54" w:rsidRDefault="006D4C54">
      <w:pPr>
        <w:pStyle w:val="Zkladntext"/>
        <w:rPr>
          <w:sz w:val="20"/>
        </w:rPr>
      </w:pPr>
    </w:p>
    <w:p w14:paraId="5D4BCEA5" w14:textId="77777777" w:rsidR="006D4C54" w:rsidRDefault="006D4C54">
      <w:pPr>
        <w:pStyle w:val="Zkladntext"/>
        <w:rPr>
          <w:sz w:val="20"/>
        </w:rPr>
      </w:pPr>
    </w:p>
    <w:p w14:paraId="40437146" w14:textId="77777777" w:rsidR="006D4C54" w:rsidRDefault="006D4C54">
      <w:pPr>
        <w:pStyle w:val="Zkladntext"/>
        <w:rPr>
          <w:sz w:val="20"/>
        </w:rPr>
      </w:pPr>
    </w:p>
    <w:p w14:paraId="765D6264" w14:textId="77777777" w:rsidR="006D4C54" w:rsidRDefault="006D4C54">
      <w:pPr>
        <w:pStyle w:val="Zkladntext"/>
        <w:rPr>
          <w:sz w:val="20"/>
        </w:rPr>
      </w:pPr>
    </w:p>
    <w:p w14:paraId="77949FF8" w14:textId="77777777" w:rsidR="006D4C54" w:rsidRDefault="006D4C54">
      <w:pPr>
        <w:pStyle w:val="Zkladntext"/>
        <w:rPr>
          <w:sz w:val="20"/>
        </w:rPr>
      </w:pPr>
    </w:p>
    <w:p w14:paraId="1BC9E0DC" w14:textId="77777777" w:rsidR="006D4C54" w:rsidRDefault="006D4C54">
      <w:pPr>
        <w:pStyle w:val="Zkladntext"/>
        <w:rPr>
          <w:sz w:val="20"/>
        </w:rPr>
      </w:pPr>
    </w:p>
    <w:p w14:paraId="2AC423D3" w14:textId="77777777" w:rsidR="006D4C54" w:rsidRDefault="006D4C54">
      <w:pPr>
        <w:pStyle w:val="Zkladntext"/>
        <w:rPr>
          <w:sz w:val="20"/>
        </w:rPr>
      </w:pPr>
    </w:p>
    <w:p w14:paraId="419F2F91" w14:textId="77777777" w:rsidR="006D4C54" w:rsidRDefault="006D4C54">
      <w:pPr>
        <w:pStyle w:val="Zkladntext"/>
        <w:rPr>
          <w:sz w:val="20"/>
        </w:rPr>
      </w:pPr>
    </w:p>
    <w:p w14:paraId="12F0A652" w14:textId="77777777" w:rsidR="006D4C54" w:rsidRDefault="006D4C54">
      <w:pPr>
        <w:pStyle w:val="Zkladntext"/>
        <w:rPr>
          <w:sz w:val="20"/>
        </w:rPr>
      </w:pPr>
    </w:p>
    <w:p w14:paraId="352946B2" w14:textId="77777777" w:rsidR="006D4C54" w:rsidRDefault="006D4C54">
      <w:pPr>
        <w:pStyle w:val="Zkladntext"/>
      </w:pPr>
    </w:p>
    <w:p w14:paraId="0B89E944" w14:textId="77777777" w:rsidR="006D4C54" w:rsidRDefault="00767AF3">
      <w:pPr>
        <w:pStyle w:val="Zkladntext"/>
        <w:ind w:right="334"/>
        <w:jc w:val="right"/>
      </w:pPr>
      <w:r>
        <w:rPr>
          <w:w w:val="99"/>
        </w:rPr>
        <w:t>8</w:t>
      </w:r>
    </w:p>
    <w:p w14:paraId="44C69DEF" w14:textId="77777777" w:rsidR="006D4C54" w:rsidRDefault="006D4C54">
      <w:pPr>
        <w:jc w:val="right"/>
        <w:sectPr w:rsidR="006D4C54">
          <w:pgSz w:w="11910" w:h="16840"/>
          <w:pgMar w:top="1520" w:right="1080" w:bottom="500" w:left="1120" w:header="521" w:footer="304" w:gutter="0"/>
          <w:cols w:space="708"/>
        </w:sectPr>
      </w:pPr>
    </w:p>
    <w:p w14:paraId="12A5B790" w14:textId="77777777" w:rsidR="006D4C54" w:rsidRDefault="006D4C54">
      <w:pPr>
        <w:pStyle w:val="Zkladntext"/>
        <w:spacing w:before="8"/>
        <w:rPr>
          <w:sz w:val="27"/>
        </w:rPr>
      </w:pPr>
    </w:p>
    <w:p w14:paraId="7A7FCBB4" w14:textId="63678389" w:rsidR="006D4C54" w:rsidRDefault="00767AF3">
      <w:pPr>
        <w:spacing w:before="92" w:line="312" w:lineRule="auto"/>
        <w:ind w:left="119" w:right="479" w:hanging="1"/>
        <w:jc w:val="both"/>
        <w:rPr>
          <w:b/>
        </w:rPr>
      </w:pPr>
      <w:r>
        <w:rPr>
          <w:b/>
        </w:rPr>
        <w:t>Smluvní</w:t>
      </w:r>
      <w:r>
        <w:rPr>
          <w:b/>
          <w:spacing w:val="-3"/>
        </w:rPr>
        <w:t xml:space="preserve"> </w:t>
      </w:r>
      <w:r>
        <w:rPr>
          <w:b/>
        </w:rPr>
        <w:t>strany</w:t>
      </w:r>
      <w:r>
        <w:rPr>
          <w:b/>
          <w:spacing w:val="-3"/>
        </w:rPr>
        <w:t xml:space="preserve"> </w:t>
      </w:r>
      <w:r>
        <w:rPr>
          <w:b/>
        </w:rPr>
        <w:t>prohlašují,</w:t>
      </w:r>
      <w:r>
        <w:rPr>
          <w:b/>
          <w:spacing w:val="-3"/>
        </w:rPr>
        <w:t xml:space="preserve"> </w:t>
      </w:r>
      <w:r>
        <w:rPr>
          <w:b/>
        </w:rPr>
        <w:t>že</w:t>
      </w:r>
      <w:r>
        <w:rPr>
          <w:b/>
          <w:spacing w:val="-3"/>
        </w:rPr>
        <w:t xml:space="preserve"> </w:t>
      </w:r>
      <w:r>
        <w:rPr>
          <w:b/>
        </w:rPr>
        <w:t>tato</w:t>
      </w:r>
      <w:r>
        <w:rPr>
          <w:b/>
          <w:spacing w:val="-4"/>
        </w:rPr>
        <w:t xml:space="preserve"> </w:t>
      </w:r>
      <w:r>
        <w:rPr>
          <w:b/>
        </w:rPr>
        <w:t>smlouva</w:t>
      </w:r>
      <w:r>
        <w:rPr>
          <w:b/>
          <w:spacing w:val="-3"/>
        </w:rPr>
        <w:t xml:space="preserve"> </w:t>
      </w:r>
      <w:r>
        <w:rPr>
          <w:b/>
        </w:rPr>
        <w:t>je</w:t>
      </w:r>
      <w:r>
        <w:rPr>
          <w:b/>
          <w:spacing w:val="-3"/>
        </w:rPr>
        <w:t xml:space="preserve"> </w:t>
      </w:r>
      <w:r>
        <w:rPr>
          <w:b/>
        </w:rPr>
        <w:t>projevem</w:t>
      </w:r>
      <w:r>
        <w:rPr>
          <w:b/>
          <w:spacing w:val="-3"/>
        </w:rPr>
        <w:t xml:space="preserve"> </w:t>
      </w:r>
      <w:r>
        <w:rPr>
          <w:b/>
        </w:rPr>
        <w:t>jejich</w:t>
      </w:r>
      <w:r>
        <w:rPr>
          <w:b/>
          <w:spacing w:val="40"/>
        </w:rPr>
        <w:t xml:space="preserve"> </w:t>
      </w:r>
      <w:r>
        <w:rPr>
          <w:b/>
        </w:rPr>
        <w:t>pravé</w:t>
      </w:r>
      <w:r>
        <w:rPr>
          <w:b/>
          <w:spacing w:val="-3"/>
        </w:rPr>
        <w:t xml:space="preserve"> </w:t>
      </w:r>
      <w:r>
        <w:rPr>
          <w:b/>
        </w:rPr>
        <w:t>a</w:t>
      </w:r>
      <w:r>
        <w:rPr>
          <w:b/>
          <w:spacing w:val="40"/>
        </w:rPr>
        <w:t xml:space="preserve"> </w:t>
      </w:r>
      <w:proofErr w:type="gramStart"/>
      <w:r>
        <w:rPr>
          <w:b/>
        </w:rPr>
        <w:t>svobodné</w:t>
      </w:r>
      <w:r>
        <w:rPr>
          <w:b/>
          <w:spacing w:val="40"/>
        </w:rPr>
        <w:t xml:space="preserve">  </w:t>
      </w:r>
      <w:r>
        <w:rPr>
          <w:b/>
        </w:rPr>
        <w:t>vůle</w:t>
      </w:r>
      <w:proofErr w:type="gramEnd"/>
      <w:r>
        <w:rPr>
          <w:b/>
        </w:rPr>
        <w:t xml:space="preserve"> a nebyla sjednána v tísni ani za jinak jednostranně nevýhodných podmínek. Na</w:t>
      </w:r>
      <w:r>
        <w:rPr>
          <w:b/>
          <w:spacing w:val="80"/>
        </w:rPr>
        <w:t xml:space="preserve"> </w:t>
      </w:r>
      <w:r>
        <w:rPr>
          <w:b/>
        </w:rPr>
        <w:t>důkaz toho připojují smluvní strany své podpisy.</w:t>
      </w:r>
    </w:p>
    <w:p w14:paraId="13B6A1AB" w14:textId="77777777" w:rsidR="006D4C54" w:rsidRDefault="006D4C54">
      <w:pPr>
        <w:pStyle w:val="Zkladntext"/>
        <w:rPr>
          <w:b/>
          <w:sz w:val="20"/>
        </w:rPr>
      </w:pPr>
    </w:p>
    <w:p w14:paraId="6064D88A" w14:textId="77777777" w:rsidR="006D4C54" w:rsidRDefault="006D4C54">
      <w:pPr>
        <w:pStyle w:val="Zkladntext"/>
        <w:rPr>
          <w:b/>
          <w:sz w:val="20"/>
        </w:rPr>
      </w:pPr>
    </w:p>
    <w:p w14:paraId="17D4018C" w14:textId="77777777" w:rsidR="006D4C54" w:rsidRDefault="006D4C54">
      <w:pPr>
        <w:pStyle w:val="Zkladntext"/>
        <w:spacing w:before="10"/>
        <w:rPr>
          <w:b/>
          <w:sz w:val="17"/>
        </w:rPr>
      </w:pPr>
    </w:p>
    <w:tbl>
      <w:tblPr>
        <w:tblStyle w:val="TableNormal"/>
        <w:tblW w:w="0" w:type="auto"/>
        <w:tblInd w:w="147" w:type="dxa"/>
        <w:tblLayout w:type="fixed"/>
        <w:tblLook w:val="01E0" w:firstRow="1" w:lastRow="1" w:firstColumn="1" w:lastColumn="1" w:noHBand="0" w:noVBand="0"/>
      </w:tblPr>
      <w:tblGrid>
        <w:gridCol w:w="3729"/>
        <w:gridCol w:w="3729"/>
      </w:tblGrid>
      <w:tr w:rsidR="006D4C54" w14:paraId="58C957B8" w14:textId="77777777">
        <w:trPr>
          <w:trHeight w:val="245"/>
        </w:trPr>
        <w:tc>
          <w:tcPr>
            <w:tcW w:w="3729" w:type="dxa"/>
          </w:tcPr>
          <w:p w14:paraId="3B4C226A" w14:textId="77777777" w:rsidR="006D4C54" w:rsidRDefault="00767AF3">
            <w:pPr>
              <w:pStyle w:val="TableParagraph"/>
              <w:spacing w:line="225" w:lineRule="exact"/>
              <w:ind w:left="50"/>
            </w:pPr>
            <w:r>
              <w:t>V</w:t>
            </w:r>
            <w:r>
              <w:rPr>
                <w:spacing w:val="-4"/>
              </w:rPr>
              <w:t xml:space="preserve"> </w:t>
            </w:r>
            <w:r>
              <w:t>Praze</w:t>
            </w:r>
            <w:r>
              <w:rPr>
                <w:spacing w:val="-4"/>
              </w:rPr>
              <w:t xml:space="preserve"> </w:t>
            </w:r>
            <w:r>
              <w:t>dne:</w:t>
            </w:r>
            <w:r>
              <w:rPr>
                <w:spacing w:val="-3"/>
              </w:rPr>
              <w:t xml:space="preserve"> </w:t>
            </w:r>
            <w:r>
              <w:t>dle</w:t>
            </w:r>
            <w:r>
              <w:rPr>
                <w:spacing w:val="-4"/>
              </w:rPr>
              <w:t xml:space="preserve"> </w:t>
            </w:r>
            <w:r>
              <w:t>el.</w:t>
            </w:r>
            <w:r>
              <w:rPr>
                <w:spacing w:val="-3"/>
              </w:rPr>
              <w:t xml:space="preserve"> </w:t>
            </w:r>
            <w:r>
              <w:rPr>
                <w:spacing w:val="-2"/>
              </w:rPr>
              <w:t>podpisu</w:t>
            </w:r>
          </w:p>
        </w:tc>
        <w:tc>
          <w:tcPr>
            <w:tcW w:w="3729" w:type="dxa"/>
          </w:tcPr>
          <w:p w14:paraId="72D10C14" w14:textId="77777777" w:rsidR="006D4C54" w:rsidRDefault="00767AF3">
            <w:pPr>
              <w:pStyle w:val="TableParagraph"/>
              <w:spacing w:line="225" w:lineRule="exact"/>
              <w:ind w:left="926"/>
            </w:pPr>
            <w:r>
              <w:t>V</w:t>
            </w:r>
            <w:r>
              <w:rPr>
                <w:spacing w:val="-4"/>
              </w:rPr>
              <w:t xml:space="preserve"> </w:t>
            </w:r>
            <w:r>
              <w:t>Praze</w:t>
            </w:r>
            <w:r>
              <w:rPr>
                <w:spacing w:val="-4"/>
              </w:rPr>
              <w:t xml:space="preserve"> </w:t>
            </w:r>
            <w:r>
              <w:t>dne:</w:t>
            </w:r>
            <w:r>
              <w:rPr>
                <w:spacing w:val="-3"/>
              </w:rPr>
              <w:t xml:space="preserve"> </w:t>
            </w:r>
            <w:r>
              <w:t>dle</w:t>
            </w:r>
            <w:r>
              <w:rPr>
                <w:spacing w:val="-4"/>
              </w:rPr>
              <w:t xml:space="preserve"> </w:t>
            </w:r>
            <w:r>
              <w:t>el.</w:t>
            </w:r>
            <w:r>
              <w:rPr>
                <w:spacing w:val="-3"/>
              </w:rPr>
              <w:t xml:space="preserve"> </w:t>
            </w:r>
            <w:r>
              <w:rPr>
                <w:spacing w:val="-2"/>
              </w:rPr>
              <w:t>podpisu</w:t>
            </w:r>
          </w:p>
        </w:tc>
      </w:tr>
    </w:tbl>
    <w:p w14:paraId="3F3722CF" w14:textId="77777777" w:rsidR="006D4C54" w:rsidRDefault="006D4C54">
      <w:pPr>
        <w:pStyle w:val="Zkladntext"/>
        <w:rPr>
          <w:b/>
          <w:sz w:val="20"/>
        </w:rPr>
      </w:pPr>
    </w:p>
    <w:p w14:paraId="413F276E" w14:textId="345FDCB2" w:rsidR="006D4C54" w:rsidRDefault="006D4C54">
      <w:pPr>
        <w:pStyle w:val="Zkladntext"/>
        <w:spacing w:before="11"/>
        <w:rPr>
          <w:b/>
          <w:sz w:val="23"/>
        </w:rPr>
      </w:pPr>
    </w:p>
    <w:p w14:paraId="2ED884B3" w14:textId="77777777" w:rsidR="006D4C54" w:rsidRDefault="006D4C54">
      <w:pPr>
        <w:rPr>
          <w:sz w:val="23"/>
        </w:rPr>
        <w:sectPr w:rsidR="006D4C54">
          <w:pgSz w:w="11910" w:h="16840"/>
          <w:pgMar w:top="1520" w:right="1080" w:bottom="500" w:left="1120" w:header="521" w:footer="304" w:gutter="0"/>
          <w:cols w:space="708"/>
        </w:sectPr>
      </w:pPr>
    </w:p>
    <w:p w14:paraId="4367836B" w14:textId="6FCA4CFF" w:rsidR="006D4C54" w:rsidRDefault="006D4C54" w:rsidP="00E52626">
      <w:pPr>
        <w:spacing w:before="196"/>
        <w:rPr>
          <w:rFonts w:ascii="Trebuchet MS"/>
          <w:sz w:val="45"/>
        </w:rPr>
      </w:pPr>
    </w:p>
    <w:p w14:paraId="75298924" w14:textId="3E8A61F0" w:rsidR="006D4C54" w:rsidRDefault="00767AF3">
      <w:pPr>
        <w:spacing w:before="20"/>
        <w:ind w:left="130"/>
        <w:rPr>
          <w:rFonts w:ascii="Trebuchet MS" w:hAnsi="Trebuchet MS"/>
          <w:sz w:val="45"/>
        </w:rPr>
      </w:pPr>
      <w:r>
        <w:rPr>
          <w:noProof/>
        </w:rPr>
        <mc:AlternateContent>
          <mc:Choice Requires="wps">
            <w:drawing>
              <wp:anchor distT="0" distB="0" distL="0" distR="0" simplePos="0" relativeHeight="251654144" behindDoc="0" locked="0" layoutInCell="1" allowOverlap="1" wp14:anchorId="27507BEE" wp14:editId="55AF2C7B">
                <wp:simplePos x="0" y="0"/>
                <wp:positionH relativeFrom="page">
                  <wp:posOffset>794004</wp:posOffset>
                </wp:positionH>
                <wp:positionV relativeFrom="paragraph">
                  <wp:posOffset>259591</wp:posOffset>
                </wp:positionV>
                <wp:extent cx="5719445" cy="12649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26492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6D4C54" w14:paraId="5E6F626E" w14:textId="77777777">
                              <w:trPr>
                                <w:trHeight w:val="237"/>
                              </w:trPr>
                              <w:tc>
                                <w:tcPr>
                                  <w:tcW w:w="4281" w:type="dxa"/>
                                  <w:tcBorders>
                                    <w:bottom w:val="single" w:sz="6" w:space="0" w:color="000000"/>
                                  </w:tcBorders>
                                </w:tcPr>
                                <w:p w14:paraId="7C301C71" w14:textId="77777777" w:rsidR="006D4C54" w:rsidRDefault="006D4C54">
                                  <w:pPr>
                                    <w:pStyle w:val="TableParagraph"/>
                                    <w:rPr>
                                      <w:rFonts w:ascii="Times New Roman"/>
                                      <w:sz w:val="16"/>
                                    </w:rPr>
                                  </w:pPr>
                                </w:p>
                              </w:tc>
                              <w:tc>
                                <w:tcPr>
                                  <w:tcW w:w="324" w:type="dxa"/>
                                </w:tcPr>
                                <w:p w14:paraId="5CC01136" w14:textId="77777777" w:rsidR="006D4C54" w:rsidRDefault="006D4C54">
                                  <w:pPr>
                                    <w:pStyle w:val="TableParagraph"/>
                                    <w:rPr>
                                      <w:rFonts w:ascii="Times New Roman"/>
                                      <w:sz w:val="16"/>
                                    </w:rPr>
                                  </w:pPr>
                                </w:p>
                              </w:tc>
                              <w:tc>
                                <w:tcPr>
                                  <w:tcW w:w="4281" w:type="dxa"/>
                                  <w:tcBorders>
                                    <w:bottom w:val="single" w:sz="6" w:space="0" w:color="000000"/>
                                  </w:tcBorders>
                                </w:tcPr>
                                <w:p w14:paraId="4F612FB0" w14:textId="77777777" w:rsidR="006D4C54" w:rsidRDefault="006D4C54">
                                  <w:pPr>
                                    <w:pStyle w:val="TableParagraph"/>
                                    <w:rPr>
                                      <w:rFonts w:ascii="Times New Roman"/>
                                      <w:sz w:val="16"/>
                                    </w:rPr>
                                  </w:pPr>
                                </w:p>
                              </w:tc>
                            </w:tr>
                            <w:tr w:rsidR="006D4C54" w14:paraId="210EEF8C" w14:textId="77777777">
                              <w:trPr>
                                <w:trHeight w:val="377"/>
                              </w:trPr>
                              <w:tc>
                                <w:tcPr>
                                  <w:tcW w:w="4281" w:type="dxa"/>
                                  <w:tcBorders>
                                    <w:top w:val="single" w:sz="6" w:space="0" w:color="000000"/>
                                  </w:tcBorders>
                                </w:tcPr>
                                <w:p w14:paraId="721FFA96" w14:textId="1961629D" w:rsidR="006D4C54" w:rsidRDefault="006643B6">
                                  <w:pPr>
                                    <w:pStyle w:val="TableParagraph"/>
                                    <w:spacing w:before="62"/>
                                    <w:rPr>
                                      <w:b/>
                                    </w:rPr>
                                  </w:pPr>
                                  <w:r>
                                    <w:rPr>
                                      <w:b/>
                                    </w:rPr>
                                    <w:t>xxx</w:t>
                                  </w:r>
                                </w:p>
                              </w:tc>
                              <w:tc>
                                <w:tcPr>
                                  <w:tcW w:w="324" w:type="dxa"/>
                                </w:tcPr>
                                <w:p w14:paraId="4FDD4A85" w14:textId="77777777" w:rsidR="006D4C54" w:rsidRDefault="006D4C54">
                                  <w:pPr>
                                    <w:pStyle w:val="TableParagraph"/>
                                    <w:rPr>
                                      <w:rFonts w:ascii="Times New Roman"/>
                                    </w:rPr>
                                  </w:pPr>
                                </w:p>
                              </w:tc>
                              <w:tc>
                                <w:tcPr>
                                  <w:tcW w:w="4281" w:type="dxa"/>
                                  <w:tcBorders>
                                    <w:top w:val="single" w:sz="6" w:space="0" w:color="000000"/>
                                  </w:tcBorders>
                                </w:tcPr>
                                <w:p w14:paraId="7780BE3C" w14:textId="63050AB4" w:rsidR="006D4C54" w:rsidRDefault="006643B6">
                                  <w:pPr>
                                    <w:pStyle w:val="TableParagraph"/>
                                    <w:spacing w:before="62"/>
                                    <w:rPr>
                                      <w:b/>
                                    </w:rPr>
                                  </w:pPr>
                                  <w:r>
                                    <w:rPr>
                                      <w:b/>
                                    </w:rPr>
                                    <w:t>xxx</w:t>
                                  </w:r>
                                </w:p>
                              </w:tc>
                            </w:tr>
                            <w:tr w:rsidR="006D4C54" w14:paraId="7D3607E3" w14:textId="77777777">
                              <w:trPr>
                                <w:trHeight w:val="1363"/>
                              </w:trPr>
                              <w:tc>
                                <w:tcPr>
                                  <w:tcW w:w="4281" w:type="dxa"/>
                                </w:tcPr>
                                <w:p w14:paraId="55088920" w14:textId="55E0D702" w:rsidR="006D4C54" w:rsidRDefault="006643B6">
                                  <w:pPr>
                                    <w:pStyle w:val="TableParagraph"/>
                                    <w:spacing w:before="64" w:line="312" w:lineRule="auto"/>
                                  </w:pPr>
                                  <w:r>
                                    <w:t>xxx</w:t>
                                  </w:r>
                                </w:p>
                                <w:p w14:paraId="43818477" w14:textId="77777777" w:rsidR="006D4C54" w:rsidRDefault="00767AF3">
                                  <w:pPr>
                                    <w:pStyle w:val="TableParagraph"/>
                                    <w:spacing w:line="328" w:lineRule="exact"/>
                                    <w:rPr>
                                      <w:b/>
                                    </w:rPr>
                                  </w:pPr>
                                  <w:r>
                                    <w:rPr>
                                      <w:b/>
                                    </w:rPr>
                                    <w:t>Národní</w:t>
                                  </w:r>
                                  <w:r>
                                    <w:rPr>
                                      <w:b/>
                                      <w:spacing w:val="-10"/>
                                    </w:rPr>
                                    <w:t xml:space="preserve"> </w:t>
                                  </w:r>
                                  <w:r>
                                    <w:rPr>
                                      <w:b/>
                                    </w:rPr>
                                    <w:t>agentura</w:t>
                                  </w:r>
                                  <w:r>
                                    <w:rPr>
                                      <w:b/>
                                      <w:spacing w:val="-10"/>
                                    </w:rPr>
                                    <w:t xml:space="preserve"> </w:t>
                                  </w:r>
                                  <w:r>
                                    <w:rPr>
                                      <w:b/>
                                    </w:rPr>
                                    <w:t>pro</w:t>
                                  </w:r>
                                  <w:r>
                                    <w:rPr>
                                      <w:b/>
                                      <w:spacing w:val="-10"/>
                                    </w:rPr>
                                    <w:t xml:space="preserve"> </w:t>
                                  </w:r>
                                  <w:r>
                                    <w:rPr>
                                      <w:b/>
                                    </w:rPr>
                                    <w:t>komunikační</w:t>
                                  </w:r>
                                  <w:r>
                                    <w:rPr>
                                      <w:b/>
                                      <w:spacing w:val="-10"/>
                                    </w:rPr>
                                    <w:t xml:space="preserve"> </w:t>
                                  </w:r>
                                  <w:r>
                                    <w:rPr>
                                      <w:b/>
                                    </w:rPr>
                                    <w:t>a informační technologie, s. p.</w:t>
                                  </w:r>
                                </w:p>
                              </w:tc>
                              <w:tc>
                                <w:tcPr>
                                  <w:tcW w:w="324" w:type="dxa"/>
                                </w:tcPr>
                                <w:p w14:paraId="5AC39C06" w14:textId="77777777" w:rsidR="006D4C54" w:rsidRDefault="006D4C54">
                                  <w:pPr>
                                    <w:pStyle w:val="TableParagraph"/>
                                    <w:rPr>
                                      <w:rFonts w:ascii="Times New Roman"/>
                                    </w:rPr>
                                  </w:pPr>
                                </w:p>
                              </w:tc>
                              <w:tc>
                                <w:tcPr>
                                  <w:tcW w:w="4281" w:type="dxa"/>
                                </w:tcPr>
                                <w:p w14:paraId="1D45875F" w14:textId="6409F3B0" w:rsidR="006D4C54" w:rsidRDefault="006643B6">
                                  <w:pPr>
                                    <w:pStyle w:val="TableParagraph"/>
                                    <w:spacing w:before="64"/>
                                  </w:pPr>
                                  <w:r>
                                    <w:t>xxx</w:t>
                                  </w:r>
                                </w:p>
                                <w:p w14:paraId="0F66FE4A" w14:textId="77777777" w:rsidR="006D4C54" w:rsidRDefault="00767AF3">
                                  <w:pPr>
                                    <w:pStyle w:val="TableParagraph"/>
                                    <w:spacing w:before="97"/>
                                    <w:rPr>
                                      <w:b/>
                                    </w:rPr>
                                  </w:pPr>
                                  <w:r>
                                    <w:rPr>
                                      <w:b/>
                                      <w:spacing w:val="-2"/>
                                    </w:rPr>
                                    <w:t>NIX.CZ,</w:t>
                                  </w:r>
                                  <w:r>
                                    <w:rPr>
                                      <w:b/>
                                      <w:spacing w:val="-3"/>
                                    </w:rPr>
                                    <w:t xml:space="preserve"> </w:t>
                                  </w:r>
                                  <w:proofErr w:type="spellStart"/>
                                  <w:r>
                                    <w:rPr>
                                      <w:b/>
                                      <w:spacing w:val="-2"/>
                                    </w:rPr>
                                    <w:t>z.s.</w:t>
                                  </w:r>
                                  <w:proofErr w:type="gramStart"/>
                                  <w:r>
                                    <w:rPr>
                                      <w:b/>
                                      <w:spacing w:val="-2"/>
                                    </w:rPr>
                                    <w:t>p.o</w:t>
                                  </w:r>
                                  <w:proofErr w:type="spellEnd"/>
                                  <w:proofErr w:type="gramEnd"/>
                                </w:p>
                              </w:tc>
                            </w:tr>
                          </w:tbl>
                          <w:p w14:paraId="1CD999B6" w14:textId="77777777" w:rsidR="006D4C54" w:rsidRDefault="006D4C54">
                            <w:pPr>
                              <w:pStyle w:val="Zkladntext"/>
                            </w:pPr>
                          </w:p>
                        </w:txbxContent>
                      </wps:txbx>
                      <wps:bodyPr wrap="square" lIns="0" tIns="0" rIns="0" bIns="0" rtlCol="0">
                        <a:noAutofit/>
                      </wps:bodyPr>
                    </wps:wsp>
                  </a:graphicData>
                </a:graphic>
              </wp:anchor>
            </w:drawing>
          </mc:Choice>
          <mc:Fallback>
            <w:pict>
              <v:shapetype w14:anchorId="27507BEE" id="_x0000_t202" coordsize="21600,21600" o:spt="202" path="m,l,21600r21600,l21600,xe">
                <v:stroke joinstyle="miter"/>
                <v:path gradientshapeok="t" o:connecttype="rect"/>
              </v:shapetype>
              <v:shape id="Textbox 5" o:spid="_x0000_s1026" type="#_x0000_t202" style="position:absolute;left:0;text-align:left;margin-left:62.5pt;margin-top:20.45pt;width:450.35pt;height:99.6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6D4C54" w14:paraId="5E6F626E" w14:textId="77777777">
                        <w:trPr>
                          <w:trHeight w:val="237"/>
                        </w:trPr>
                        <w:tc>
                          <w:tcPr>
                            <w:tcW w:w="4281" w:type="dxa"/>
                            <w:tcBorders>
                              <w:bottom w:val="single" w:sz="6" w:space="0" w:color="000000"/>
                            </w:tcBorders>
                          </w:tcPr>
                          <w:p w14:paraId="7C301C71" w14:textId="77777777" w:rsidR="006D4C54" w:rsidRDefault="006D4C54">
                            <w:pPr>
                              <w:pStyle w:val="TableParagraph"/>
                              <w:rPr>
                                <w:rFonts w:ascii="Times New Roman"/>
                                <w:sz w:val="16"/>
                              </w:rPr>
                            </w:pPr>
                          </w:p>
                        </w:tc>
                        <w:tc>
                          <w:tcPr>
                            <w:tcW w:w="324" w:type="dxa"/>
                          </w:tcPr>
                          <w:p w14:paraId="5CC01136" w14:textId="77777777" w:rsidR="006D4C54" w:rsidRDefault="006D4C54">
                            <w:pPr>
                              <w:pStyle w:val="TableParagraph"/>
                              <w:rPr>
                                <w:rFonts w:ascii="Times New Roman"/>
                                <w:sz w:val="16"/>
                              </w:rPr>
                            </w:pPr>
                          </w:p>
                        </w:tc>
                        <w:tc>
                          <w:tcPr>
                            <w:tcW w:w="4281" w:type="dxa"/>
                            <w:tcBorders>
                              <w:bottom w:val="single" w:sz="6" w:space="0" w:color="000000"/>
                            </w:tcBorders>
                          </w:tcPr>
                          <w:p w14:paraId="4F612FB0" w14:textId="77777777" w:rsidR="006D4C54" w:rsidRDefault="006D4C54">
                            <w:pPr>
                              <w:pStyle w:val="TableParagraph"/>
                              <w:rPr>
                                <w:rFonts w:ascii="Times New Roman"/>
                                <w:sz w:val="16"/>
                              </w:rPr>
                            </w:pPr>
                          </w:p>
                        </w:tc>
                      </w:tr>
                      <w:tr w:rsidR="006D4C54" w14:paraId="210EEF8C" w14:textId="77777777">
                        <w:trPr>
                          <w:trHeight w:val="377"/>
                        </w:trPr>
                        <w:tc>
                          <w:tcPr>
                            <w:tcW w:w="4281" w:type="dxa"/>
                            <w:tcBorders>
                              <w:top w:val="single" w:sz="6" w:space="0" w:color="000000"/>
                            </w:tcBorders>
                          </w:tcPr>
                          <w:p w14:paraId="721FFA96" w14:textId="1961629D" w:rsidR="006D4C54" w:rsidRDefault="006643B6">
                            <w:pPr>
                              <w:pStyle w:val="TableParagraph"/>
                              <w:spacing w:before="62"/>
                              <w:rPr>
                                <w:b/>
                              </w:rPr>
                            </w:pPr>
                            <w:r>
                              <w:rPr>
                                <w:b/>
                              </w:rPr>
                              <w:t>xxx</w:t>
                            </w:r>
                          </w:p>
                        </w:tc>
                        <w:tc>
                          <w:tcPr>
                            <w:tcW w:w="324" w:type="dxa"/>
                          </w:tcPr>
                          <w:p w14:paraId="4FDD4A85" w14:textId="77777777" w:rsidR="006D4C54" w:rsidRDefault="006D4C54">
                            <w:pPr>
                              <w:pStyle w:val="TableParagraph"/>
                              <w:rPr>
                                <w:rFonts w:ascii="Times New Roman"/>
                              </w:rPr>
                            </w:pPr>
                          </w:p>
                        </w:tc>
                        <w:tc>
                          <w:tcPr>
                            <w:tcW w:w="4281" w:type="dxa"/>
                            <w:tcBorders>
                              <w:top w:val="single" w:sz="6" w:space="0" w:color="000000"/>
                            </w:tcBorders>
                          </w:tcPr>
                          <w:p w14:paraId="7780BE3C" w14:textId="63050AB4" w:rsidR="006D4C54" w:rsidRDefault="006643B6">
                            <w:pPr>
                              <w:pStyle w:val="TableParagraph"/>
                              <w:spacing w:before="62"/>
                              <w:rPr>
                                <w:b/>
                              </w:rPr>
                            </w:pPr>
                            <w:r>
                              <w:rPr>
                                <w:b/>
                              </w:rPr>
                              <w:t>xxx</w:t>
                            </w:r>
                          </w:p>
                        </w:tc>
                      </w:tr>
                      <w:tr w:rsidR="006D4C54" w14:paraId="7D3607E3" w14:textId="77777777">
                        <w:trPr>
                          <w:trHeight w:val="1363"/>
                        </w:trPr>
                        <w:tc>
                          <w:tcPr>
                            <w:tcW w:w="4281" w:type="dxa"/>
                          </w:tcPr>
                          <w:p w14:paraId="55088920" w14:textId="55E0D702" w:rsidR="006D4C54" w:rsidRDefault="006643B6">
                            <w:pPr>
                              <w:pStyle w:val="TableParagraph"/>
                              <w:spacing w:before="64" w:line="312" w:lineRule="auto"/>
                            </w:pPr>
                            <w:r>
                              <w:t>xxx</w:t>
                            </w:r>
                          </w:p>
                          <w:p w14:paraId="43818477" w14:textId="77777777" w:rsidR="006D4C54" w:rsidRDefault="00767AF3">
                            <w:pPr>
                              <w:pStyle w:val="TableParagraph"/>
                              <w:spacing w:line="328" w:lineRule="exact"/>
                              <w:rPr>
                                <w:b/>
                              </w:rPr>
                            </w:pPr>
                            <w:r>
                              <w:rPr>
                                <w:b/>
                              </w:rPr>
                              <w:t>Národní</w:t>
                            </w:r>
                            <w:r>
                              <w:rPr>
                                <w:b/>
                                <w:spacing w:val="-10"/>
                              </w:rPr>
                              <w:t xml:space="preserve"> </w:t>
                            </w:r>
                            <w:r>
                              <w:rPr>
                                <w:b/>
                              </w:rPr>
                              <w:t>agentura</w:t>
                            </w:r>
                            <w:r>
                              <w:rPr>
                                <w:b/>
                                <w:spacing w:val="-10"/>
                              </w:rPr>
                              <w:t xml:space="preserve"> </w:t>
                            </w:r>
                            <w:r>
                              <w:rPr>
                                <w:b/>
                              </w:rPr>
                              <w:t>pro</w:t>
                            </w:r>
                            <w:r>
                              <w:rPr>
                                <w:b/>
                                <w:spacing w:val="-10"/>
                              </w:rPr>
                              <w:t xml:space="preserve"> </w:t>
                            </w:r>
                            <w:r>
                              <w:rPr>
                                <w:b/>
                              </w:rPr>
                              <w:t>komunikační</w:t>
                            </w:r>
                            <w:r>
                              <w:rPr>
                                <w:b/>
                                <w:spacing w:val="-10"/>
                              </w:rPr>
                              <w:t xml:space="preserve"> </w:t>
                            </w:r>
                            <w:r>
                              <w:rPr>
                                <w:b/>
                              </w:rPr>
                              <w:t>a informační technologie, s. p.</w:t>
                            </w:r>
                          </w:p>
                        </w:tc>
                        <w:tc>
                          <w:tcPr>
                            <w:tcW w:w="324" w:type="dxa"/>
                          </w:tcPr>
                          <w:p w14:paraId="5AC39C06" w14:textId="77777777" w:rsidR="006D4C54" w:rsidRDefault="006D4C54">
                            <w:pPr>
                              <w:pStyle w:val="TableParagraph"/>
                              <w:rPr>
                                <w:rFonts w:ascii="Times New Roman"/>
                              </w:rPr>
                            </w:pPr>
                          </w:p>
                        </w:tc>
                        <w:tc>
                          <w:tcPr>
                            <w:tcW w:w="4281" w:type="dxa"/>
                          </w:tcPr>
                          <w:p w14:paraId="1D45875F" w14:textId="6409F3B0" w:rsidR="006D4C54" w:rsidRDefault="006643B6">
                            <w:pPr>
                              <w:pStyle w:val="TableParagraph"/>
                              <w:spacing w:before="64"/>
                            </w:pPr>
                            <w:r>
                              <w:t>xxx</w:t>
                            </w:r>
                          </w:p>
                          <w:p w14:paraId="0F66FE4A" w14:textId="77777777" w:rsidR="006D4C54" w:rsidRDefault="00767AF3">
                            <w:pPr>
                              <w:pStyle w:val="TableParagraph"/>
                              <w:spacing w:before="97"/>
                              <w:rPr>
                                <w:b/>
                              </w:rPr>
                            </w:pPr>
                            <w:r>
                              <w:rPr>
                                <w:b/>
                                <w:spacing w:val="-2"/>
                              </w:rPr>
                              <w:t>NIX.CZ,</w:t>
                            </w:r>
                            <w:r>
                              <w:rPr>
                                <w:b/>
                                <w:spacing w:val="-3"/>
                              </w:rPr>
                              <w:t xml:space="preserve"> </w:t>
                            </w:r>
                            <w:proofErr w:type="spellStart"/>
                            <w:r>
                              <w:rPr>
                                <w:b/>
                                <w:spacing w:val="-2"/>
                              </w:rPr>
                              <w:t>z.s.</w:t>
                            </w:r>
                            <w:proofErr w:type="gramStart"/>
                            <w:r>
                              <w:rPr>
                                <w:b/>
                                <w:spacing w:val="-2"/>
                              </w:rPr>
                              <w:t>p.o</w:t>
                            </w:r>
                            <w:proofErr w:type="spellEnd"/>
                            <w:proofErr w:type="gramEnd"/>
                          </w:p>
                        </w:tc>
                      </w:tr>
                    </w:tbl>
                    <w:p w14:paraId="1CD999B6" w14:textId="77777777" w:rsidR="006D4C54" w:rsidRDefault="006D4C54">
                      <w:pPr>
                        <w:pStyle w:val="Zkladntext"/>
                      </w:pPr>
                    </w:p>
                  </w:txbxContent>
                </v:textbox>
                <w10:wrap anchorx="page"/>
              </v:shape>
            </w:pict>
          </mc:Fallback>
        </mc:AlternateContent>
      </w:r>
    </w:p>
    <w:p w14:paraId="0BB3B041" w14:textId="5CA262B1" w:rsidR="006D4C54" w:rsidRDefault="00767AF3" w:rsidP="00E52626">
      <w:pPr>
        <w:pStyle w:val="Zkladntext"/>
        <w:spacing w:before="220" w:line="256" w:lineRule="auto"/>
        <w:ind w:left="130"/>
        <w:rPr>
          <w:rFonts w:ascii="Trebuchet MS"/>
        </w:rPr>
      </w:pPr>
      <w:r>
        <w:br w:type="column"/>
      </w:r>
    </w:p>
    <w:p w14:paraId="077D55EE" w14:textId="66E5B817" w:rsidR="006D4C54" w:rsidRDefault="006D4C54">
      <w:pPr>
        <w:pStyle w:val="Nadpis1"/>
        <w:spacing w:before="106"/>
        <w:ind w:left="130"/>
      </w:pPr>
    </w:p>
    <w:p w14:paraId="6E56344B" w14:textId="77777777" w:rsidR="006D4C54" w:rsidRDefault="00767AF3">
      <w:pPr>
        <w:spacing w:before="10"/>
        <w:rPr>
          <w:rFonts w:ascii="Trebuchet MS"/>
          <w:sz w:val="18"/>
        </w:rPr>
      </w:pPr>
      <w:r>
        <w:br w:type="column"/>
      </w:r>
    </w:p>
    <w:p w14:paraId="2A837992" w14:textId="77777777" w:rsidR="006D4C54" w:rsidRDefault="006D4C54">
      <w:pPr>
        <w:rPr>
          <w:rFonts w:ascii="Trebuchet MS"/>
          <w:sz w:val="19"/>
        </w:rPr>
        <w:sectPr w:rsidR="006D4C54">
          <w:type w:val="continuous"/>
          <w:pgSz w:w="11910" w:h="16840"/>
          <w:pgMar w:top="1600" w:right="1080" w:bottom="500" w:left="1120" w:header="521" w:footer="304" w:gutter="0"/>
          <w:cols w:num="4" w:space="708" w:equalWidth="0">
            <w:col w:w="1643" w:space="500"/>
            <w:col w:w="1903" w:space="811"/>
            <w:col w:w="1342" w:space="260"/>
            <w:col w:w="3251"/>
          </w:cols>
        </w:sectPr>
      </w:pPr>
    </w:p>
    <w:p w14:paraId="10DBAA1D" w14:textId="77777777" w:rsidR="006D4C54" w:rsidRDefault="006D4C54">
      <w:pPr>
        <w:pStyle w:val="Zkladntext"/>
        <w:rPr>
          <w:rFonts w:ascii="Trebuchet MS"/>
          <w:sz w:val="20"/>
        </w:rPr>
      </w:pPr>
    </w:p>
    <w:p w14:paraId="5619C65E" w14:textId="77777777" w:rsidR="006D4C54" w:rsidRDefault="006D4C54">
      <w:pPr>
        <w:pStyle w:val="Zkladntext"/>
        <w:rPr>
          <w:rFonts w:ascii="Trebuchet MS"/>
          <w:sz w:val="20"/>
        </w:rPr>
      </w:pPr>
    </w:p>
    <w:p w14:paraId="35DBE7F4" w14:textId="77777777" w:rsidR="006D4C54" w:rsidRDefault="006D4C54">
      <w:pPr>
        <w:pStyle w:val="Zkladntext"/>
        <w:rPr>
          <w:rFonts w:ascii="Trebuchet MS"/>
          <w:sz w:val="20"/>
        </w:rPr>
      </w:pPr>
    </w:p>
    <w:p w14:paraId="505E5362" w14:textId="77777777" w:rsidR="006D4C54" w:rsidRDefault="006D4C54">
      <w:pPr>
        <w:pStyle w:val="Zkladntext"/>
        <w:rPr>
          <w:rFonts w:ascii="Trebuchet MS"/>
          <w:sz w:val="20"/>
        </w:rPr>
      </w:pPr>
    </w:p>
    <w:p w14:paraId="4DB1A4FA" w14:textId="77777777" w:rsidR="006D4C54" w:rsidRDefault="006D4C54">
      <w:pPr>
        <w:pStyle w:val="Zkladntext"/>
        <w:rPr>
          <w:rFonts w:ascii="Trebuchet MS"/>
          <w:sz w:val="20"/>
        </w:rPr>
      </w:pPr>
    </w:p>
    <w:p w14:paraId="3312E483" w14:textId="77777777" w:rsidR="006D4C54" w:rsidRDefault="006D4C54">
      <w:pPr>
        <w:pStyle w:val="Zkladntext"/>
        <w:rPr>
          <w:rFonts w:ascii="Trebuchet MS"/>
          <w:sz w:val="20"/>
        </w:rPr>
      </w:pPr>
    </w:p>
    <w:p w14:paraId="76D53952" w14:textId="77777777" w:rsidR="006D4C54" w:rsidRDefault="006D4C54">
      <w:pPr>
        <w:pStyle w:val="Zkladntext"/>
        <w:rPr>
          <w:rFonts w:ascii="Trebuchet MS"/>
          <w:sz w:val="20"/>
        </w:rPr>
      </w:pPr>
    </w:p>
    <w:p w14:paraId="6D0506C8" w14:textId="77777777" w:rsidR="006D4C54" w:rsidRDefault="006D4C54">
      <w:pPr>
        <w:pStyle w:val="Zkladntext"/>
        <w:rPr>
          <w:rFonts w:ascii="Trebuchet MS"/>
          <w:sz w:val="20"/>
        </w:rPr>
      </w:pPr>
    </w:p>
    <w:p w14:paraId="74E21A91" w14:textId="77777777" w:rsidR="006D4C54" w:rsidRDefault="006D4C54">
      <w:pPr>
        <w:pStyle w:val="Zkladntext"/>
        <w:rPr>
          <w:rFonts w:ascii="Trebuchet MS"/>
          <w:sz w:val="20"/>
        </w:rPr>
      </w:pPr>
    </w:p>
    <w:p w14:paraId="21222CE1" w14:textId="77777777" w:rsidR="006D4C54" w:rsidRDefault="006D4C54">
      <w:pPr>
        <w:pStyle w:val="Zkladntext"/>
        <w:rPr>
          <w:rFonts w:ascii="Trebuchet MS"/>
          <w:sz w:val="20"/>
        </w:rPr>
      </w:pPr>
    </w:p>
    <w:p w14:paraId="3720857C" w14:textId="77777777" w:rsidR="006D4C54" w:rsidRDefault="006D4C54">
      <w:pPr>
        <w:pStyle w:val="Zkladntext"/>
        <w:spacing w:before="9"/>
        <w:rPr>
          <w:rFonts w:ascii="Trebuchet MS"/>
          <w:sz w:val="15"/>
        </w:rPr>
      </w:pPr>
    </w:p>
    <w:p w14:paraId="75ADC667" w14:textId="77777777" w:rsidR="006D4C54" w:rsidRDefault="00767AF3">
      <w:pPr>
        <w:pStyle w:val="Zkladntext"/>
        <w:spacing w:before="92"/>
        <w:ind w:left="190"/>
      </w:pPr>
      <w:r>
        <w:t>V</w:t>
      </w:r>
      <w:r>
        <w:rPr>
          <w:spacing w:val="-5"/>
        </w:rPr>
        <w:t xml:space="preserve"> </w:t>
      </w:r>
      <w:r>
        <w:t>Praze</w:t>
      </w:r>
      <w:r>
        <w:rPr>
          <w:spacing w:val="-4"/>
        </w:rPr>
        <w:t xml:space="preserve"> </w:t>
      </w:r>
      <w:r>
        <w:t>dne:</w:t>
      </w:r>
      <w:r>
        <w:rPr>
          <w:spacing w:val="-3"/>
        </w:rPr>
        <w:t xml:space="preserve"> </w:t>
      </w:r>
      <w:r>
        <w:t>dle</w:t>
      </w:r>
      <w:r>
        <w:rPr>
          <w:spacing w:val="-4"/>
        </w:rPr>
        <w:t xml:space="preserve"> </w:t>
      </w:r>
      <w:r>
        <w:t>el.</w:t>
      </w:r>
      <w:r>
        <w:rPr>
          <w:spacing w:val="-3"/>
        </w:rPr>
        <w:t xml:space="preserve"> </w:t>
      </w:r>
      <w:r>
        <w:rPr>
          <w:spacing w:val="-2"/>
        </w:rPr>
        <w:t>podpisu</w:t>
      </w:r>
    </w:p>
    <w:p w14:paraId="26A14DE3" w14:textId="77777777" w:rsidR="006D4C54" w:rsidRDefault="006D4C54">
      <w:pPr>
        <w:pStyle w:val="Zkladntext"/>
        <w:rPr>
          <w:sz w:val="20"/>
        </w:rPr>
      </w:pPr>
    </w:p>
    <w:p w14:paraId="1535C9AB" w14:textId="77777777" w:rsidR="006D4C54" w:rsidRDefault="006D4C54">
      <w:pPr>
        <w:pStyle w:val="Zkladntext"/>
        <w:rPr>
          <w:sz w:val="20"/>
        </w:rPr>
      </w:pPr>
    </w:p>
    <w:p w14:paraId="4B86748B" w14:textId="77777777" w:rsidR="006D4C54" w:rsidRDefault="006D4C54">
      <w:pPr>
        <w:pStyle w:val="Zkladntext"/>
        <w:spacing w:before="9"/>
        <w:rPr>
          <w:sz w:val="25"/>
        </w:rPr>
      </w:pPr>
    </w:p>
    <w:p w14:paraId="0031E705" w14:textId="06893C1B" w:rsidR="006D4C54" w:rsidRDefault="006D4C54">
      <w:pPr>
        <w:spacing w:before="99" w:line="256" w:lineRule="auto"/>
        <w:ind w:left="2267" w:right="5006"/>
        <w:rPr>
          <w:rFonts w:ascii="Trebuchet MS" w:hAnsi="Trebuchet MS"/>
          <w:sz w:val="19"/>
        </w:rPr>
      </w:pPr>
    </w:p>
    <w:p w14:paraId="15785B39" w14:textId="77777777" w:rsidR="006D4C54" w:rsidRDefault="006D4C54">
      <w:pPr>
        <w:spacing w:line="256" w:lineRule="auto"/>
        <w:rPr>
          <w:rFonts w:ascii="Trebuchet MS" w:hAnsi="Trebuchet MS"/>
          <w:sz w:val="19"/>
        </w:rPr>
        <w:sectPr w:rsidR="006D4C54">
          <w:type w:val="continuous"/>
          <w:pgSz w:w="11910" w:h="16840"/>
          <w:pgMar w:top="1600" w:right="1080" w:bottom="500" w:left="1120" w:header="521" w:footer="304" w:gutter="0"/>
          <w:cols w:space="708"/>
        </w:sectPr>
      </w:pPr>
    </w:p>
    <w:p w14:paraId="45505A39" w14:textId="3E90DD14" w:rsidR="006D4C54" w:rsidRDefault="00767AF3">
      <w:pPr>
        <w:pStyle w:val="Nadpis2"/>
        <w:spacing w:line="422" w:lineRule="exact"/>
        <w:ind w:left="245"/>
      </w:pPr>
      <w:r>
        <w:rPr>
          <w:noProof/>
        </w:rPr>
        <mc:AlternateContent>
          <mc:Choice Requires="wps">
            <w:drawing>
              <wp:anchor distT="0" distB="0" distL="0" distR="0" simplePos="0" relativeHeight="15730688" behindDoc="0" locked="0" layoutInCell="1" allowOverlap="1" wp14:anchorId="3F148D97" wp14:editId="1288BA24">
                <wp:simplePos x="0" y="0"/>
                <wp:positionH relativeFrom="page">
                  <wp:posOffset>794004</wp:posOffset>
                </wp:positionH>
                <wp:positionV relativeFrom="paragraph">
                  <wp:posOffset>194159</wp:posOffset>
                </wp:positionV>
                <wp:extent cx="2795270" cy="10083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00838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tblGrid>
                            <w:tr w:rsidR="006D4C54" w14:paraId="55A9674B" w14:textId="77777777">
                              <w:trPr>
                                <w:trHeight w:val="237"/>
                              </w:trPr>
                              <w:tc>
                                <w:tcPr>
                                  <w:tcW w:w="4281" w:type="dxa"/>
                                  <w:tcBorders>
                                    <w:bottom w:val="single" w:sz="6" w:space="0" w:color="000000"/>
                                  </w:tcBorders>
                                </w:tcPr>
                                <w:p w14:paraId="051D71F5" w14:textId="13135AC1" w:rsidR="006D4C54" w:rsidRDefault="006D4C54" w:rsidP="00E62385">
                                  <w:pPr>
                                    <w:pStyle w:val="TableParagraph"/>
                                    <w:spacing w:line="143" w:lineRule="exact"/>
                                    <w:rPr>
                                      <w:rFonts w:ascii="Trebuchet MS"/>
                                      <w:sz w:val="19"/>
                                    </w:rPr>
                                  </w:pPr>
                                </w:p>
                              </w:tc>
                            </w:tr>
                            <w:tr w:rsidR="006D4C54" w14:paraId="3574D311" w14:textId="77777777">
                              <w:trPr>
                                <w:trHeight w:val="377"/>
                              </w:trPr>
                              <w:tc>
                                <w:tcPr>
                                  <w:tcW w:w="4281" w:type="dxa"/>
                                  <w:tcBorders>
                                    <w:top w:val="single" w:sz="6" w:space="0" w:color="000000"/>
                                  </w:tcBorders>
                                </w:tcPr>
                                <w:p w14:paraId="5EEC974A" w14:textId="660629B3" w:rsidR="006D4C54" w:rsidRDefault="008F2595">
                                  <w:pPr>
                                    <w:pStyle w:val="TableParagraph"/>
                                    <w:spacing w:before="62"/>
                                    <w:rPr>
                                      <w:b/>
                                    </w:rPr>
                                  </w:pPr>
                                  <w:r>
                                    <w:rPr>
                                      <w:b/>
                                    </w:rPr>
                                    <w:t>xxx</w:t>
                                  </w:r>
                                </w:p>
                              </w:tc>
                            </w:tr>
                            <w:tr w:rsidR="006D4C54" w14:paraId="794F7215" w14:textId="77777777">
                              <w:trPr>
                                <w:trHeight w:val="959"/>
                              </w:trPr>
                              <w:tc>
                                <w:tcPr>
                                  <w:tcW w:w="4281" w:type="dxa"/>
                                </w:tcPr>
                                <w:p w14:paraId="5DD1FD34" w14:textId="1412779D" w:rsidR="006D4C54" w:rsidRDefault="008F2595">
                                  <w:pPr>
                                    <w:pStyle w:val="TableParagraph"/>
                                    <w:spacing w:before="64"/>
                                  </w:pPr>
                                  <w:r>
                                    <w:t>xxx</w:t>
                                  </w:r>
                                </w:p>
                                <w:p w14:paraId="5BEB9F69" w14:textId="77777777" w:rsidR="006D4C54" w:rsidRDefault="00767AF3">
                                  <w:pPr>
                                    <w:pStyle w:val="TableParagraph"/>
                                    <w:spacing w:line="328" w:lineRule="exact"/>
                                    <w:rPr>
                                      <w:b/>
                                    </w:rPr>
                                  </w:pPr>
                                  <w:r>
                                    <w:rPr>
                                      <w:b/>
                                    </w:rPr>
                                    <w:t>Národní</w:t>
                                  </w:r>
                                  <w:r>
                                    <w:rPr>
                                      <w:b/>
                                      <w:spacing w:val="-10"/>
                                    </w:rPr>
                                    <w:t xml:space="preserve"> </w:t>
                                  </w:r>
                                  <w:r>
                                    <w:rPr>
                                      <w:b/>
                                    </w:rPr>
                                    <w:t>agentura</w:t>
                                  </w:r>
                                  <w:r>
                                    <w:rPr>
                                      <w:b/>
                                      <w:spacing w:val="-10"/>
                                    </w:rPr>
                                    <w:t xml:space="preserve"> </w:t>
                                  </w:r>
                                  <w:r>
                                    <w:rPr>
                                      <w:b/>
                                    </w:rPr>
                                    <w:t>pro</w:t>
                                  </w:r>
                                  <w:r>
                                    <w:rPr>
                                      <w:b/>
                                      <w:spacing w:val="-10"/>
                                    </w:rPr>
                                    <w:t xml:space="preserve"> </w:t>
                                  </w:r>
                                  <w:r>
                                    <w:rPr>
                                      <w:b/>
                                    </w:rPr>
                                    <w:t>komunikační</w:t>
                                  </w:r>
                                  <w:r>
                                    <w:rPr>
                                      <w:b/>
                                      <w:spacing w:val="-10"/>
                                    </w:rPr>
                                    <w:t xml:space="preserve"> </w:t>
                                  </w:r>
                                  <w:r>
                                    <w:rPr>
                                      <w:b/>
                                    </w:rPr>
                                    <w:t>a informační technologie, s. p.</w:t>
                                  </w:r>
                                </w:p>
                              </w:tc>
                            </w:tr>
                          </w:tbl>
                          <w:p w14:paraId="77D881E4" w14:textId="77777777" w:rsidR="006D4C54" w:rsidRDefault="006D4C54">
                            <w:pPr>
                              <w:pStyle w:val="Zkladntext"/>
                            </w:pPr>
                          </w:p>
                        </w:txbxContent>
                      </wps:txbx>
                      <wps:bodyPr wrap="square" lIns="0" tIns="0" rIns="0" bIns="0" rtlCol="0">
                        <a:noAutofit/>
                      </wps:bodyPr>
                    </wps:wsp>
                  </a:graphicData>
                </a:graphic>
              </wp:anchor>
            </w:drawing>
          </mc:Choice>
          <mc:Fallback>
            <w:pict>
              <v:shape w14:anchorId="3F148D97" id="Textbox 9" o:spid="_x0000_s1027" type="#_x0000_t202" style="position:absolute;left:0;text-align:left;margin-left:62.5pt;margin-top:15.3pt;width:220.1pt;height:79.4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4281"/>
                      </w:tblGrid>
                      <w:tr w:rsidR="006D4C54" w14:paraId="55A9674B" w14:textId="77777777">
                        <w:trPr>
                          <w:trHeight w:val="237"/>
                        </w:trPr>
                        <w:tc>
                          <w:tcPr>
                            <w:tcW w:w="4281" w:type="dxa"/>
                            <w:tcBorders>
                              <w:bottom w:val="single" w:sz="6" w:space="0" w:color="000000"/>
                            </w:tcBorders>
                          </w:tcPr>
                          <w:p w14:paraId="051D71F5" w14:textId="13135AC1" w:rsidR="006D4C54" w:rsidRDefault="006D4C54" w:rsidP="00E62385">
                            <w:pPr>
                              <w:pStyle w:val="TableParagraph"/>
                              <w:spacing w:line="143" w:lineRule="exact"/>
                              <w:rPr>
                                <w:rFonts w:ascii="Trebuchet MS"/>
                                <w:sz w:val="19"/>
                              </w:rPr>
                            </w:pPr>
                          </w:p>
                        </w:tc>
                      </w:tr>
                      <w:tr w:rsidR="006D4C54" w14:paraId="3574D311" w14:textId="77777777">
                        <w:trPr>
                          <w:trHeight w:val="377"/>
                        </w:trPr>
                        <w:tc>
                          <w:tcPr>
                            <w:tcW w:w="4281" w:type="dxa"/>
                            <w:tcBorders>
                              <w:top w:val="single" w:sz="6" w:space="0" w:color="000000"/>
                            </w:tcBorders>
                          </w:tcPr>
                          <w:p w14:paraId="5EEC974A" w14:textId="660629B3" w:rsidR="006D4C54" w:rsidRDefault="008F2595">
                            <w:pPr>
                              <w:pStyle w:val="TableParagraph"/>
                              <w:spacing w:before="62"/>
                              <w:rPr>
                                <w:b/>
                              </w:rPr>
                            </w:pPr>
                            <w:r>
                              <w:rPr>
                                <w:b/>
                              </w:rPr>
                              <w:t>xxx</w:t>
                            </w:r>
                          </w:p>
                        </w:tc>
                      </w:tr>
                      <w:tr w:rsidR="006D4C54" w14:paraId="794F7215" w14:textId="77777777">
                        <w:trPr>
                          <w:trHeight w:val="959"/>
                        </w:trPr>
                        <w:tc>
                          <w:tcPr>
                            <w:tcW w:w="4281" w:type="dxa"/>
                          </w:tcPr>
                          <w:p w14:paraId="5DD1FD34" w14:textId="1412779D" w:rsidR="006D4C54" w:rsidRDefault="008F2595">
                            <w:pPr>
                              <w:pStyle w:val="TableParagraph"/>
                              <w:spacing w:before="64"/>
                            </w:pPr>
                            <w:r>
                              <w:t>xxx</w:t>
                            </w:r>
                          </w:p>
                          <w:p w14:paraId="5BEB9F69" w14:textId="77777777" w:rsidR="006D4C54" w:rsidRDefault="00767AF3">
                            <w:pPr>
                              <w:pStyle w:val="TableParagraph"/>
                              <w:spacing w:line="328" w:lineRule="exact"/>
                              <w:rPr>
                                <w:b/>
                              </w:rPr>
                            </w:pPr>
                            <w:r>
                              <w:rPr>
                                <w:b/>
                              </w:rPr>
                              <w:t>Národní</w:t>
                            </w:r>
                            <w:r>
                              <w:rPr>
                                <w:b/>
                                <w:spacing w:val="-10"/>
                              </w:rPr>
                              <w:t xml:space="preserve"> </w:t>
                            </w:r>
                            <w:r>
                              <w:rPr>
                                <w:b/>
                              </w:rPr>
                              <w:t>agentura</w:t>
                            </w:r>
                            <w:r>
                              <w:rPr>
                                <w:b/>
                                <w:spacing w:val="-10"/>
                              </w:rPr>
                              <w:t xml:space="preserve"> </w:t>
                            </w:r>
                            <w:r>
                              <w:rPr>
                                <w:b/>
                              </w:rPr>
                              <w:t>pro</w:t>
                            </w:r>
                            <w:r>
                              <w:rPr>
                                <w:b/>
                                <w:spacing w:val="-10"/>
                              </w:rPr>
                              <w:t xml:space="preserve"> </w:t>
                            </w:r>
                            <w:r>
                              <w:rPr>
                                <w:b/>
                              </w:rPr>
                              <w:t>komunikační</w:t>
                            </w:r>
                            <w:r>
                              <w:rPr>
                                <w:b/>
                                <w:spacing w:val="-10"/>
                              </w:rPr>
                              <w:t xml:space="preserve"> </w:t>
                            </w:r>
                            <w:r>
                              <w:rPr>
                                <w:b/>
                              </w:rPr>
                              <w:t>a informační technologie, s. p.</w:t>
                            </w:r>
                          </w:p>
                        </w:tc>
                      </w:tr>
                    </w:tbl>
                    <w:p w14:paraId="77D881E4" w14:textId="77777777" w:rsidR="006D4C54" w:rsidRDefault="006D4C54">
                      <w:pPr>
                        <w:pStyle w:val="Zkladntext"/>
                      </w:pPr>
                    </w:p>
                  </w:txbxContent>
                </v:textbox>
                <w10:wrap anchorx="page"/>
              </v:shape>
            </w:pict>
          </mc:Fallback>
        </mc:AlternateContent>
      </w:r>
    </w:p>
    <w:p w14:paraId="36A20D9D" w14:textId="40191123" w:rsidR="006D4C54" w:rsidRDefault="00767AF3" w:rsidP="00E62385">
      <w:pPr>
        <w:spacing w:line="219" w:lineRule="exact"/>
        <w:rPr>
          <w:rFonts w:ascii="Trebuchet MS"/>
          <w:sz w:val="19"/>
        </w:rPr>
      </w:pPr>
      <w:r>
        <w:br w:type="column"/>
      </w:r>
    </w:p>
    <w:p w14:paraId="01F101FA" w14:textId="77777777" w:rsidR="006D4C54" w:rsidRDefault="006D4C54">
      <w:pPr>
        <w:spacing w:line="219" w:lineRule="exact"/>
        <w:rPr>
          <w:rFonts w:ascii="Trebuchet MS"/>
          <w:sz w:val="19"/>
        </w:rPr>
        <w:sectPr w:rsidR="006D4C54">
          <w:type w:val="continuous"/>
          <w:pgSz w:w="11910" w:h="16840"/>
          <w:pgMar w:top="1600" w:right="1080" w:bottom="500" w:left="1120" w:header="521" w:footer="304" w:gutter="0"/>
          <w:cols w:num="2" w:space="708" w:equalWidth="0">
            <w:col w:w="1326" w:space="696"/>
            <w:col w:w="7688"/>
          </w:cols>
        </w:sectPr>
      </w:pPr>
    </w:p>
    <w:p w14:paraId="15E5814E" w14:textId="77777777" w:rsidR="006D4C54" w:rsidRDefault="00767AF3">
      <w:pPr>
        <w:pStyle w:val="Zkladntext"/>
        <w:rPr>
          <w:rFonts w:ascii="Trebuchet MS"/>
          <w:sz w:val="20"/>
        </w:rPr>
      </w:pPr>
      <w:r>
        <w:rPr>
          <w:noProof/>
        </w:rPr>
        <mc:AlternateContent>
          <mc:Choice Requires="wps">
            <w:drawing>
              <wp:anchor distT="0" distB="0" distL="0" distR="0" simplePos="0" relativeHeight="15729152" behindDoc="0" locked="0" layoutInCell="1" allowOverlap="1" wp14:anchorId="2259BA37" wp14:editId="6749A03A">
                <wp:simplePos x="0" y="0"/>
                <wp:positionH relativeFrom="page">
                  <wp:posOffset>3878135</wp:posOffset>
                </wp:positionH>
                <wp:positionV relativeFrom="page">
                  <wp:posOffset>3184550</wp:posOffset>
                </wp:positionV>
                <wp:extent cx="991235" cy="3587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358775"/>
                        </a:xfrm>
                        <a:prstGeom prst="rect">
                          <a:avLst/>
                        </a:prstGeom>
                      </wps:spPr>
                      <wps:txbx>
                        <w:txbxContent>
                          <w:p w14:paraId="2AD2AC65" w14:textId="637401A0" w:rsidR="006D4C54" w:rsidRDefault="006D4C54">
                            <w:pPr>
                              <w:spacing w:line="565" w:lineRule="exact"/>
                              <w:rPr>
                                <w:rFonts w:ascii="Candara" w:hAnsi="Candara"/>
                                <w:sz w:val="47"/>
                              </w:rPr>
                            </w:pPr>
                          </w:p>
                        </w:txbxContent>
                      </wps:txbx>
                      <wps:bodyPr wrap="square" lIns="0" tIns="0" rIns="0" bIns="0" rtlCol="0">
                        <a:noAutofit/>
                      </wps:bodyPr>
                    </wps:wsp>
                  </a:graphicData>
                </a:graphic>
              </wp:anchor>
            </w:drawing>
          </mc:Choice>
          <mc:Fallback>
            <w:pict>
              <v:shape w14:anchorId="2259BA37" id="Textbox 10" o:spid="_x0000_s1028" type="#_x0000_t202" style="position:absolute;margin-left:305.35pt;margin-top:250.75pt;width:78.05pt;height:28.2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" filled="f" stroked="f">
                <v:textbox inset="0,0,0,0">
                  <w:txbxContent>
                    <w:p w14:paraId="2AD2AC65" w14:textId="637401A0" w:rsidR="006D4C54" w:rsidRDefault="006D4C54">
                      <w:pPr>
                        <w:spacing w:line="565" w:lineRule="exact"/>
                        <w:rPr>
                          <w:rFonts w:ascii="Candara" w:hAnsi="Candara"/>
                          <w:sz w:val="47"/>
                        </w:rPr>
                      </w:pPr>
                    </w:p>
                  </w:txbxContent>
                </v:textbox>
                <w10:wrap anchorx="page" anchory="page"/>
              </v:shape>
            </w:pict>
          </mc:Fallback>
        </mc:AlternateContent>
      </w:r>
    </w:p>
    <w:p w14:paraId="209E4AA2" w14:textId="77777777" w:rsidR="006D4C54" w:rsidRDefault="006D4C54">
      <w:pPr>
        <w:pStyle w:val="Zkladntext"/>
        <w:rPr>
          <w:rFonts w:ascii="Trebuchet MS"/>
          <w:sz w:val="20"/>
        </w:rPr>
      </w:pPr>
    </w:p>
    <w:p w14:paraId="73A1E34B" w14:textId="77777777" w:rsidR="006D4C54" w:rsidRDefault="006D4C54">
      <w:pPr>
        <w:pStyle w:val="Zkladntext"/>
        <w:rPr>
          <w:rFonts w:ascii="Trebuchet MS"/>
          <w:sz w:val="20"/>
        </w:rPr>
      </w:pPr>
    </w:p>
    <w:p w14:paraId="2499A82A" w14:textId="77777777" w:rsidR="006D4C54" w:rsidRDefault="006D4C54">
      <w:pPr>
        <w:pStyle w:val="Zkladntext"/>
        <w:rPr>
          <w:rFonts w:ascii="Trebuchet MS"/>
          <w:sz w:val="20"/>
        </w:rPr>
      </w:pPr>
    </w:p>
    <w:p w14:paraId="35D506BC" w14:textId="77777777" w:rsidR="006D4C54" w:rsidRDefault="006D4C54">
      <w:pPr>
        <w:pStyle w:val="Zkladntext"/>
        <w:rPr>
          <w:rFonts w:ascii="Trebuchet MS"/>
          <w:sz w:val="20"/>
        </w:rPr>
      </w:pPr>
    </w:p>
    <w:p w14:paraId="48702BF8" w14:textId="77777777" w:rsidR="006D4C54" w:rsidRDefault="006D4C54">
      <w:pPr>
        <w:pStyle w:val="Zkladntext"/>
        <w:rPr>
          <w:rFonts w:ascii="Trebuchet MS"/>
          <w:sz w:val="20"/>
        </w:rPr>
      </w:pPr>
    </w:p>
    <w:p w14:paraId="1253A27C" w14:textId="77777777" w:rsidR="006D4C54" w:rsidRDefault="006D4C54">
      <w:pPr>
        <w:pStyle w:val="Zkladntext"/>
        <w:rPr>
          <w:rFonts w:ascii="Trebuchet MS"/>
          <w:sz w:val="20"/>
        </w:rPr>
      </w:pPr>
    </w:p>
    <w:p w14:paraId="2D8D3D46" w14:textId="77777777" w:rsidR="006D4C54" w:rsidRDefault="006D4C54">
      <w:pPr>
        <w:pStyle w:val="Zkladntext"/>
        <w:rPr>
          <w:rFonts w:ascii="Trebuchet MS"/>
          <w:sz w:val="20"/>
        </w:rPr>
      </w:pPr>
    </w:p>
    <w:p w14:paraId="1E74722F" w14:textId="77777777" w:rsidR="006D4C54" w:rsidRDefault="006D4C54">
      <w:pPr>
        <w:pStyle w:val="Zkladntext"/>
        <w:rPr>
          <w:rFonts w:ascii="Trebuchet MS"/>
          <w:sz w:val="20"/>
        </w:rPr>
      </w:pPr>
    </w:p>
    <w:p w14:paraId="744D410C" w14:textId="77777777" w:rsidR="006D4C54" w:rsidRDefault="006D4C54">
      <w:pPr>
        <w:pStyle w:val="Zkladntext"/>
        <w:rPr>
          <w:rFonts w:ascii="Trebuchet MS"/>
          <w:sz w:val="20"/>
        </w:rPr>
      </w:pPr>
    </w:p>
    <w:p w14:paraId="52C5709B" w14:textId="77777777" w:rsidR="006D4C54" w:rsidRDefault="006D4C54">
      <w:pPr>
        <w:pStyle w:val="Zkladntext"/>
        <w:rPr>
          <w:rFonts w:ascii="Trebuchet MS"/>
          <w:sz w:val="20"/>
        </w:rPr>
      </w:pPr>
    </w:p>
    <w:p w14:paraId="7B7DBEE6" w14:textId="77777777" w:rsidR="006D4C54" w:rsidRDefault="006D4C54">
      <w:pPr>
        <w:pStyle w:val="Zkladntext"/>
        <w:rPr>
          <w:rFonts w:ascii="Trebuchet MS"/>
          <w:sz w:val="20"/>
        </w:rPr>
      </w:pPr>
    </w:p>
    <w:p w14:paraId="22118088" w14:textId="77777777" w:rsidR="006D4C54" w:rsidRDefault="006D4C54">
      <w:pPr>
        <w:pStyle w:val="Zkladntext"/>
        <w:rPr>
          <w:rFonts w:ascii="Trebuchet MS"/>
          <w:sz w:val="20"/>
        </w:rPr>
      </w:pPr>
    </w:p>
    <w:p w14:paraId="147CA85E" w14:textId="77777777" w:rsidR="006D4C54" w:rsidRDefault="006D4C54">
      <w:pPr>
        <w:pStyle w:val="Zkladntext"/>
        <w:rPr>
          <w:rFonts w:ascii="Trebuchet MS"/>
          <w:sz w:val="20"/>
        </w:rPr>
      </w:pPr>
    </w:p>
    <w:p w14:paraId="0D53D227" w14:textId="77777777" w:rsidR="006D4C54" w:rsidRDefault="006D4C54">
      <w:pPr>
        <w:pStyle w:val="Zkladntext"/>
        <w:rPr>
          <w:rFonts w:ascii="Trebuchet MS"/>
          <w:sz w:val="20"/>
        </w:rPr>
      </w:pPr>
    </w:p>
    <w:p w14:paraId="63B1D7E4" w14:textId="77777777" w:rsidR="006D4C54" w:rsidRDefault="006D4C54">
      <w:pPr>
        <w:pStyle w:val="Zkladntext"/>
        <w:rPr>
          <w:rFonts w:ascii="Trebuchet MS"/>
          <w:sz w:val="20"/>
        </w:rPr>
      </w:pPr>
    </w:p>
    <w:p w14:paraId="38B428BC" w14:textId="77777777" w:rsidR="006D4C54" w:rsidRDefault="006D4C54">
      <w:pPr>
        <w:pStyle w:val="Zkladntext"/>
        <w:rPr>
          <w:rFonts w:ascii="Trebuchet MS"/>
          <w:sz w:val="20"/>
        </w:rPr>
      </w:pPr>
    </w:p>
    <w:p w14:paraId="728B8524" w14:textId="77777777" w:rsidR="006D4C54" w:rsidRDefault="006D4C54">
      <w:pPr>
        <w:pStyle w:val="Zkladntext"/>
        <w:rPr>
          <w:rFonts w:ascii="Trebuchet MS"/>
          <w:sz w:val="20"/>
        </w:rPr>
      </w:pPr>
    </w:p>
    <w:p w14:paraId="6D7FB5E7" w14:textId="77777777" w:rsidR="006D4C54" w:rsidRDefault="006D4C54">
      <w:pPr>
        <w:pStyle w:val="Zkladntext"/>
        <w:rPr>
          <w:rFonts w:ascii="Trebuchet MS"/>
          <w:sz w:val="20"/>
        </w:rPr>
      </w:pPr>
    </w:p>
    <w:p w14:paraId="57725AA0" w14:textId="77777777" w:rsidR="006D4C54" w:rsidRDefault="006D4C54">
      <w:pPr>
        <w:pStyle w:val="Zkladntext"/>
        <w:rPr>
          <w:rFonts w:ascii="Trebuchet MS"/>
          <w:sz w:val="20"/>
        </w:rPr>
      </w:pPr>
    </w:p>
    <w:p w14:paraId="590B81C4" w14:textId="77777777" w:rsidR="006D4C54" w:rsidRDefault="006D4C54">
      <w:pPr>
        <w:pStyle w:val="Zkladntext"/>
        <w:spacing w:before="2"/>
        <w:rPr>
          <w:rFonts w:ascii="Trebuchet MS"/>
          <w:sz w:val="20"/>
        </w:rPr>
      </w:pPr>
    </w:p>
    <w:p w14:paraId="297E2DA5" w14:textId="77777777" w:rsidR="006D4C54" w:rsidRDefault="00767AF3">
      <w:pPr>
        <w:pStyle w:val="Zkladntext"/>
        <w:spacing w:before="93"/>
        <w:ind w:right="219"/>
        <w:jc w:val="right"/>
      </w:pPr>
      <w:r>
        <w:rPr>
          <w:w w:val="99"/>
        </w:rPr>
        <w:t>9</w:t>
      </w:r>
    </w:p>
    <w:p w14:paraId="68A9ECEE" w14:textId="77777777" w:rsidR="006D4C54" w:rsidRDefault="006D4C54">
      <w:pPr>
        <w:jc w:val="right"/>
        <w:sectPr w:rsidR="006D4C54">
          <w:type w:val="continuous"/>
          <w:pgSz w:w="11910" w:h="16840"/>
          <w:pgMar w:top="1600" w:right="1080" w:bottom="500" w:left="1120" w:header="521" w:footer="304" w:gutter="0"/>
          <w:cols w:space="708"/>
        </w:sectPr>
      </w:pPr>
    </w:p>
    <w:p w14:paraId="59F34611" w14:textId="77777777" w:rsidR="006D4C54" w:rsidRDefault="00767AF3">
      <w:pPr>
        <w:pStyle w:val="Zkladntext"/>
        <w:rPr>
          <w:sz w:val="20"/>
        </w:rPr>
      </w:pPr>
      <w:r>
        <w:rPr>
          <w:noProof/>
        </w:rPr>
        <w:drawing>
          <wp:anchor distT="0" distB="0" distL="0" distR="0" simplePos="0" relativeHeight="15732224" behindDoc="0" locked="0" layoutInCell="1" allowOverlap="1" wp14:anchorId="0E94BF85" wp14:editId="7B83FAC0">
            <wp:simplePos x="0" y="0"/>
            <wp:positionH relativeFrom="page">
              <wp:posOffset>7431405</wp:posOffset>
            </wp:positionH>
            <wp:positionV relativeFrom="page">
              <wp:posOffset>10565129</wp:posOffset>
            </wp:positionV>
            <wp:extent cx="131445" cy="10477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131445" cy="104773"/>
                    </a:xfrm>
                    <a:prstGeom prst="rect">
                      <a:avLst/>
                    </a:prstGeom>
                  </pic:spPr>
                </pic:pic>
              </a:graphicData>
            </a:graphic>
          </wp:anchor>
        </w:drawing>
      </w:r>
    </w:p>
    <w:p w14:paraId="64D3F1AF" w14:textId="77777777" w:rsidR="006D4C54" w:rsidRDefault="006D4C54">
      <w:pPr>
        <w:pStyle w:val="Zkladntext"/>
        <w:rPr>
          <w:sz w:val="23"/>
        </w:rPr>
      </w:pPr>
    </w:p>
    <w:p w14:paraId="31EBBBEA" w14:textId="77777777" w:rsidR="006D4C54" w:rsidRDefault="00767AF3">
      <w:pPr>
        <w:spacing w:before="93"/>
        <w:ind w:left="119"/>
        <w:rPr>
          <w:b/>
        </w:rPr>
      </w:pPr>
      <w:r>
        <w:rPr>
          <w:b/>
        </w:rPr>
        <w:t>PŘÍLOHA</w:t>
      </w:r>
      <w:r>
        <w:rPr>
          <w:b/>
          <w:spacing w:val="-8"/>
        </w:rPr>
        <w:t xml:space="preserve"> </w:t>
      </w:r>
      <w:r>
        <w:rPr>
          <w:b/>
        </w:rPr>
        <w:t>1</w:t>
      </w:r>
      <w:r>
        <w:rPr>
          <w:b/>
          <w:spacing w:val="-6"/>
        </w:rPr>
        <w:t xml:space="preserve"> </w:t>
      </w:r>
      <w:r>
        <w:rPr>
          <w:b/>
        </w:rPr>
        <w:t>–</w:t>
      </w:r>
      <w:r>
        <w:rPr>
          <w:b/>
          <w:spacing w:val="-7"/>
        </w:rPr>
        <w:t xml:space="preserve"> </w:t>
      </w:r>
      <w:r>
        <w:rPr>
          <w:b/>
        </w:rPr>
        <w:t>specifikace</w:t>
      </w:r>
      <w:r>
        <w:rPr>
          <w:b/>
          <w:spacing w:val="-7"/>
        </w:rPr>
        <w:t xml:space="preserve"> </w:t>
      </w:r>
      <w:r>
        <w:rPr>
          <w:b/>
          <w:spacing w:val="-2"/>
        </w:rPr>
        <w:t>služeb:</w:t>
      </w:r>
    </w:p>
    <w:p w14:paraId="3B94C4B8" w14:textId="77777777" w:rsidR="006D4C54" w:rsidRDefault="006D4C54">
      <w:pPr>
        <w:pStyle w:val="Zkladntext"/>
        <w:rPr>
          <w:b/>
          <w:sz w:val="24"/>
        </w:rPr>
      </w:pPr>
    </w:p>
    <w:p w14:paraId="554B8FF9" w14:textId="77777777" w:rsidR="006D4C54" w:rsidRDefault="006D4C54">
      <w:pPr>
        <w:pStyle w:val="Zkladntext"/>
        <w:rPr>
          <w:b/>
          <w:sz w:val="24"/>
        </w:rPr>
      </w:pPr>
    </w:p>
    <w:p w14:paraId="2381008F" w14:textId="4F4E7C2E" w:rsidR="006D4C54" w:rsidRDefault="008F2595">
      <w:pPr>
        <w:pStyle w:val="Odstavecseseznamem"/>
        <w:numPr>
          <w:ilvl w:val="0"/>
          <w:numId w:val="1"/>
        </w:numPr>
        <w:tabs>
          <w:tab w:val="left" w:pos="749"/>
        </w:tabs>
        <w:ind w:left="749" w:hanging="629"/>
        <w:jc w:val="left"/>
      </w:pPr>
      <w:r>
        <w:t>xxx</w:t>
      </w:r>
    </w:p>
    <w:p w14:paraId="26FF37E8" w14:textId="77777777" w:rsidR="006D4C54" w:rsidRDefault="006D4C54">
      <w:pPr>
        <w:pStyle w:val="Zkladntext"/>
        <w:rPr>
          <w:sz w:val="24"/>
        </w:rPr>
      </w:pPr>
    </w:p>
    <w:p w14:paraId="28107D79" w14:textId="77777777" w:rsidR="006D4C54" w:rsidRDefault="006D4C54">
      <w:pPr>
        <w:pStyle w:val="Zkladntext"/>
        <w:rPr>
          <w:sz w:val="24"/>
        </w:rPr>
      </w:pPr>
    </w:p>
    <w:p w14:paraId="1BAA5BA8" w14:textId="77777777" w:rsidR="006D4C54" w:rsidRDefault="006D4C54">
      <w:pPr>
        <w:pStyle w:val="Zkladntext"/>
        <w:rPr>
          <w:sz w:val="24"/>
        </w:rPr>
      </w:pPr>
    </w:p>
    <w:p w14:paraId="718B078E" w14:textId="77777777" w:rsidR="006D4C54" w:rsidRDefault="00767AF3">
      <w:pPr>
        <w:pStyle w:val="Zkladntext"/>
        <w:spacing w:before="184"/>
        <w:ind w:left="120"/>
      </w:pPr>
      <w:bookmarkStart w:id="16" w:name="Aktuální_topologie_je_k_dispozici_na_www"/>
      <w:bookmarkEnd w:id="16"/>
      <w:r>
        <w:t>Aktuální</w:t>
      </w:r>
      <w:r>
        <w:rPr>
          <w:spacing w:val="-6"/>
        </w:rPr>
        <w:t xml:space="preserve"> </w:t>
      </w:r>
      <w:r>
        <w:t>topologie</w:t>
      </w:r>
      <w:r>
        <w:rPr>
          <w:spacing w:val="-6"/>
        </w:rPr>
        <w:t xml:space="preserve"> </w:t>
      </w:r>
      <w:r>
        <w:t>je</w:t>
      </w:r>
      <w:r>
        <w:rPr>
          <w:spacing w:val="-6"/>
        </w:rPr>
        <w:t xml:space="preserve"> </w:t>
      </w:r>
      <w:r>
        <w:t>k</w:t>
      </w:r>
      <w:r>
        <w:rPr>
          <w:spacing w:val="-7"/>
        </w:rPr>
        <w:t xml:space="preserve"> </w:t>
      </w:r>
      <w:r>
        <w:t>dispozici</w:t>
      </w:r>
      <w:r>
        <w:rPr>
          <w:spacing w:val="-5"/>
        </w:rPr>
        <w:t xml:space="preserve"> </w:t>
      </w:r>
      <w:r>
        <w:t>na</w:t>
      </w:r>
      <w:r>
        <w:rPr>
          <w:spacing w:val="-6"/>
        </w:rPr>
        <w:t xml:space="preserve"> </w:t>
      </w:r>
      <w:hyperlink r:id="rId19">
        <w:r>
          <w:rPr>
            <w:spacing w:val="-2"/>
          </w:rPr>
          <w:t>www.nix.cz</w:t>
        </w:r>
      </w:hyperlink>
      <w:r>
        <w:rPr>
          <w:spacing w:val="-2"/>
        </w:rPr>
        <w:t>.</w:t>
      </w:r>
    </w:p>
    <w:p w14:paraId="7DADD662" w14:textId="77777777" w:rsidR="006D4C54" w:rsidRDefault="006D4C54">
      <w:pPr>
        <w:pStyle w:val="Zkladntext"/>
        <w:rPr>
          <w:sz w:val="20"/>
        </w:rPr>
      </w:pPr>
    </w:p>
    <w:p w14:paraId="11065AED" w14:textId="77777777" w:rsidR="006D4C54" w:rsidRDefault="006D4C54">
      <w:pPr>
        <w:pStyle w:val="Zkladntext"/>
        <w:rPr>
          <w:sz w:val="20"/>
        </w:rPr>
      </w:pPr>
    </w:p>
    <w:p w14:paraId="3BDAEA2C" w14:textId="77777777" w:rsidR="006D4C54" w:rsidRDefault="006D4C54">
      <w:pPr>
        <w:pStyle w:val="Zkladntext"/>
        <w:rPr>
          <w:sz w:val="20"/>
        </w:rPr>
      </w:pPr>
    </w:p>
    <w:p w14:paraId="58567D0A" w14:textId="77777777" w:rsidR="006D4C54" w:rsidRDefault="006D4C54">
      <w:pPr>
        <w:pStyle w:val="Zkladntext"/>
        <w:rPr>
          <w:sz w:val="20"/>
        </w:rPr>
      </w:pPr>
    </w:p>
    <w:p w14:paraId="0907C76C" w14:textId="77777777" w:rsidR="006D4C54" w:rsidRDefault="006D4C54">
      <w:pPr>
        <w:pStyle w:val="Zkladntext"/>
        <w:rPr>
          <w:sz w:val="20"/>
        </w:rPr>
      </w:pPr>
    </w:p>
    <w:p w14:paraId="0A7A2519" w14:textId="77777777" w:rsidR="006D4C54" w:rsidRDefault="006D4C54">
      <w:pPr>
        <w:pStyle w:val="Zkladntext"/>
        <w:rPr>
          <w:sz w:val="20"/>
        </w:rPr>
      </w:pPr>
    </w:p>
    <w:p w14:paraId="0AEDDFAA" w14:textId="77777777" w:rsidR="006D4C54" w:rsidRDefault="006D4C54">
      <w:pPr>
        <w:pStyle w:val="Zkladntext"/>
        <w:rPr>
          <w:sz w:val="20"/>
        </w:rPr>
      </w:pPr>
    </w:p>
    <w:p w14:paraId="62AA3D58" w14:textId="77777777" w:rsidR="006D4C54" w:rsidRDefault="006D4C54">
      <w:pPr>
        <w:pStyle w:val="Zkladntext"/>
        <w:rPr>
          <w:sz w:val="20"/>
        </w:rPr>
      </w:pPr>
    </w:p>
    <w:p w14:paraId="380048D6" w14:textId="77777777" w:rsidR="006D4C54" w:rsidRDefault="006D4C54">
      <w:pPr>
        <w:pStyle w:val="Zkladntext"/>
        <w:rPr>
          <w:sz w:val="20"/>
        </w:rPr>
      </w:pPr>
    </w:p>
    <w:p w14:paraId="7DF71AD9" w14:textId="77777777" w:rsidR="006D4C54" w:rsidRDefault="006D4C54">
      <w:pPr>
        <w:pStyle w:val="Zkladntext"/>
        <w:rPr>
          <w:sz w:val="20"/>
        </w:rPr>
      </w:pPr>
    </w:p>
    <w:p w14:paraId="0BCDE042" w14:textId="77777777" w:rsidR="006D4C54" w:rsidRDefault="006D4C54">
      <w:pPr>
        <w:pStyle w:val="Zkladntext"/>
        <w:rPr>
          <w:sz w:val="20"/>
        </w:rPr>
      </w:pPr>
    </w:p>
    <w:p w14:paraId="74210D54" w14:textId="77777777" w:rsidR="006D4C54" w:rsidRDefault="006D4C54">
      <w:pPr>
        <w:pStyle w:val="Zkladntext"/>
        <w:spacing w:before="1"/>
        <w:rPr>
          <w:sz w:val="27"/>
        </w:rPr>
      </w:pPr>
    </w:p>
    <w:p w14:paraId="3309490D" w14:textId="77777777" w:rsidR="006D4C54" w:rsidRDefault="00767AF3">
      <w:pPr>
        <w:pStyle w:val="Zkladntext"/>
        <w:spacing w:before="93"/>
        <w:ind w:right="218"/>
        <w:jc w:val="right"/>
      </w:pPr>
      <w:r>
        <w:rPr>
          <w:spacing w:val="-5"/>
        </w:rPr>
        <w:t>10</w:t>
      </w:r>
    </w:p>
    <w:sectPr w:rsidR="006D4C54">
      <w:pgSz w:w="11910" w:h="16840"/>
      <w:pgMar w:top="1520" w:right="1080" w:bottom="500" w:left="1120" w:header="521" w:footer="3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737A" w14:textId="77777777" w:rsidR="00767AF3" w:rsidRDefault="00767AF3">
      <w:r>
        <w:separator/>
      </w:r>
    </w:p>
  </w:endnote>
  <w:endnote w:type="continuationSeparator" w:id="0">
    <w:p w14:paraId="578AB35C" w14:textId="77777777" w:rsidR="00767AF3" w:rsidRDefault="0076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ndara">
    <w:altName w:val="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23B5" w14:textId="2E2078ED" w:rsidR="008F2595" w:rsidRDefault="008F2595">
    <w:pPr>
      <w:pStyle w:val="Zpat"/>
    </w:pPr>
    <w:r>
      <w:rPr>
        <w:noProof/>
      </w:rPr>
      <mc:AlternateContent>
        <mc:Choice Requires="wps">
          <w:drawing>
            <wp:anchor distT="0" distB="0" distL="0" distR="0" simplePos="0" relativeHeight="487323136" behindDoc="0" locked="0" layoutInCell="1" allowOverlap="1" wp14:anchorId="2ECBEBD3" wp14:editId="132A0A73">
              <wp:simplePos x="635" y="635"/>
              <wp:positionH relativeFrom="page">
                <wp:align>center</wp:align>
              </wp:positionH>
              <wp:positionV relativeFrom="page">
                <wp:align>bottom</wp:align>
              </wp:positionV>
              <wp:extent cx="443865" cy="443865"/>
              <wp:effectExtent l="0" t="0" r="14605" b="0"/>
              <wp:wrapNone/>
              <wp:docPr id="1479349420"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E3DEA" w14:textId="1BFA14D3"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BEBD3" id="_x0000_t202" coordsize="21600,21600" o:spt="202" path="m,l,21600r21600,l21600,xe">
              <v:stroke joinstyle="miter"/>
              <v:path gradientshapeok="t" o:connecttype="rect"/>
            </v:shapetype>
            <v:shape id="Textové pole 2" o:spid="_x0000_s1029" type="#_x0000_t202" alt="Veřejné informace" style="position:absolute;margin-left:0;margin-top:0;width:34.95pt;height:34.95pt;z-index:487323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FDE3DEA" w14:textId="1BFA14D3"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2C18" w14:textId="3540B24E" w:rsidR="006D4C54" w:rsidRPr="002A531B" w:rsidRDefault="002A531B" w:rsidP="002A531B">
    <w:pPr>
      <w:pStyle w:val="Zpat"/>
      <w:jc w:val="center"/>
      <w:rPr>
        <w:sz w:val="20"/>
        <w:szCs w:val="20"/>
      </w:rPr>
    </w:pPr>
    <w:r w:rsidRPr="002A531B">
      <w:rPr>
        <w:sz w:val="20"/>
        <w:szCs w:val="20"/>
      </w:rPr>
      <w:t>Veřejné informace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B059" w14:textId="6F9CC1F6" w:rsidR="008F2595" w:rsidRDefault="008F2595">
    <w:pPr>
      <w:pStyle w:val="Zpat"/>
    </w:pPr>
    <w:r>
      <w:rPr>
        <w:noProof/>
      </w:rPr>
      <mc:AlternateContent>
        <mc:Choice Requires="wps">
          <w:drawing>
            <wp:anchor distT="0" distB="0" distL="0" distR="0" simplePos="0" relativeHeight="487322112" behindDoc="0" locked="0" layoutInCell="1" allowOverlap="1" wp14:anchorId="6BC9ED4E" wp14:editId="35979B62">
              <wp:simplePos x="635" y="635"/>
              <wp:positionH relativeFrom="page">
                <wp:align>center</wp:align>
              </wp:positionH>
              <wp:positionV relativeFrom="page">
                <wp:align>bottom</wp:align>
              </wp:positionV>
              <wp:extent cx="443865" cy="443865"/>
              <wp:effectExtent l="0" t="0" r="14605" b="0"/>
              <wp:wrapNone/>
              <wp:docPr id="69741678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37037" w14:textId="0EF4BFE1"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9ED4E" id="_x0000_t202" coordsize="21600,21600" o:spt="202" path="m,l,21600r21600,l21600,xe">
              <v:stroke joinstyle="miter"/>
              <v:path gradientshapeok="t" o:connecttype="rect"/>
            </v:shapetype>
            <v:shape id="Textové pole 1" o:spid="_x0000_s1030" type="#_x0000_t202" alt="Veřejné informace" style="position:absolute;margin-left:0;margin-top:0;width:34.95pt;height:34.95pt;z-index:487322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037037" w14:textId="0EF4BFE1"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14FF" w14:textId="4B321F6E" w:rsidR="008F2595" w:rsidRDefault="008F2595">
    <w:pPr>
      <w:pStyle w:val="Zpat"/>
    </w:pPr>
    <w:r>
      <w:rPr>
        <w:noProof/>
      </w:rPr>
      <mc:AlternateContent>
        <mc:Choice Requires="wps">
          <w:drawing>
            <wp:anchor distT="0" distB="0" distL="0" distR="0" simplePos="0" relativeHeight="487326208" behindDoc="0" locked="0" layoutInCell="1" allowOverlap="1" wp14:anchorId="5CECA5FC" wp14:editId="186E434B">
              <wp:simplePos x="635" y="635"/>
              <wp:positionH relativeFrom="page">
                <wp:align>center</wp:align>
              </wp:positionH>
              <wp:positionV relativeFrom="page">
                <wp:align>bottom</wp:align>
              </wp:positionV>
              <wp:extent cx="443865" cy="443865"/>
              <wp:effectExtent l="0" t="0" r="14605" b="0"/>
              <wp:wrapNone/>
              <wp:docPr id="694604726"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A835E" w14:textId="75AE79DF"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CA5FC" id="_x0000_t202" coordsize="21600,21600" o:spt="202" path="m,l,21600r21600,l21600,xe">
              <v:stroke joinstyle="miter"/>
              <v:path gradientshapeok="t" o:connecttype="rect"/>
            </v:shapetype>
            <v:shape id="Textové pole 5" o:spid="_x0000_s1031" type="#_x0000_t202" alt="Veřejné informace" style="position:absolute;margin-left:0;margin-top:0;width:34.95pt;height:34.95pt;z-index:487326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9A835E" w14:textId="75AE79DF"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7D8" w14:textId="77777777" w:rsidR="002A531B" w:rsidRPr="002A531B" w:rsidRDefault="002A531B" w:rsidP="002A531B">
    <w:pPr>
      <w:pStyle w:val="Zpat"/>
      <w:jc w:val="center"/>
      <w:rPr>
        <w:sz w:val="20"/>
        <w:szCs w:val="20"/>
      </w:rPr>
    </w:pPr>
    <w:r w:rsidRPr="002A531B">
      <w:rPr>
        <w:sz w:val="20"/>
        <w:szCs w:val="20"/>
      </w:rPr>
      <w:t>Veřejné informace</w:t>
    </w:r>
  </w:p>
  <w:p w14:paraId="66A0AAEB" w14:textId="58A74FAE" w:rsidR="006D4C54" w:rsidRPr="002A531B" w:rsidRDefault="006D4C54" w:rsidP="002A531B">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C649" w14:textId="6D310F8B" w:rsidR="008F2595" w:rsidRDefault="008F2595">
    <w:pPr>
      <w:pStyle w:val="Zpat"/>
    </w:pPr>
    <w:r>
      <w:rPr>
        <w:noProof/>
      </w:rPr>
      <mc:AlternateContent>
        <mc:Choice Requires="wps">
          <w:drawing>
            <wp:anchor distT="0" distB="0" distL="0" distR="0" simplePos="0" relativeHeight="487325184" behindDoc="0" locked="0" layoutInCell="1" allowOverlap="1" wp14:anchorId="0E2E392A" wp14:editId="11E7F58B">
              <wp:simplePos x="635" y="635"/>
              <wp:positionH relativeFrom="page">
                <wp:align>center</wp:align>
              </wp:positionH>
              <wp:positionV relativeFrom="page">
                <wp:align>bottom</wp:align>
              </wp:positionV>
              <wp:extent cx="443865" cy="443865"/>
              <wp:effectExtent l="0" t="0" r="14605" b="0"/>
              <wp:wrapNone/>
              <wp:docPr id="145078847"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31CA7" w14:textId="683EF773"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E392A" id="_x0000_t202" coordsize="21600,21600" o:spt="202" path="m,l,21600r21600,l21600,xe">
              <v:stroke joinstyle="miter"/>
              <v:path gradientshapeok="t" o:connecttype="rect"/>
            </v:shapetype>
            <v:shape id="Textové pole 4" o:spid="_x0000_s1032" type="#_x0000_t202" alt="Veřejné informace" style="position:absolute;margin-left:0;margin-top:0;width:34.95pt;height:34.95pt;z-index:487325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131CA7" w14:textId="683EF773" w:rsidR="008F2595" w:rsidRPr="008F2595" w:rsidRDefault="008F2595" w:rsidP="008F2595">
                    <w:pPr>
                      <w:rPr>
                        <w:rFonts w:ascii="Calibri" w:eastAsia="Calibri" w:hAnsi="Calibri" w:cs="Calibri"/>
                        <w:noProof/>
                        <w:color w:val="000000"/>
                        <w:sz w:val="20"/>
                        <w:szCs w:val="20"/>
                      </w:rPr>
                    </w:pPr>
                    <w:r w:rsidRPr="008F259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82C0" w14:textId="77777777" w:rsidR="00767AF3" w:rsidRDefault="00767AF3">
      <w:r>
        <w:separator/>
      </w:r>
    </w:p>
  </w:footnote>
  <w:footnote w:type="continuationSeparator" w:id="0">
    <w:p w14:paraId="20DEF066" w14:textId="77777777" w:rsidR="00767AF3" w:rsidRDefault="0076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D52E" w14:textId="77777777" w:rsidR="006D4C54" w:rsidRDefault="00767AF3">
    <w:pPr>
      <w:pStyle w:val="Zkladntext"/>
      <w:spacing w:line="14" w:lineRule="auto"/>
      <w:rPr>
        <w:sz w:val="20"/>
      </w:rPr>
    </w:pPr>
    <w:r>
      <w:rPr>
        <w:noProof/>
      </w:rPr>
      <w:drawing>
        <wp:anchor distT="0" distB="0" distL="0" distR="0" simplePos="0" relativeHeight="487320576" behindDoc="1" locked="0" layoutInCell="1" allowOverlap="1" wp14:anchorId="6702A525" wp14:editId="6B865CB9">
          <wp:simplePos x="0" y="0"/>
          <wp:positionH relativeFrom="page">
            <wp:posOffset>787400</wp:posOffset>
          </wp:positionH>
          <wp:positionV relativeFrom="page">
            <wp:posOffset>330835</wp:posOffset>
          </wp:positionV>
          <wp:extent cx="1799589" cy="5326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B70"/>
    <w:multiLevelType w:val="multilevel"/>
    <w:tmpl w:val="85406086"/>
    <w:lvl w:ilvl="0">
      <w:start w:val="9"/>
      <w:numFmt w:val="decimal"/>
      <w:lvlText w:val="%1"/>
      <w:lvlJc w:val="left"/>
      <w:pPr>
        <w:ind w:left="644" w:hanging="858"/>
        <w:jc w:val="left"/>
      </w:pPr>
      <w:rPr>
        <w:rFonts w:hint="default"/>
        <w:lang w:val="cs-CZ" w:eastAsia="en-US" w:bidi="ar-SA"/>
      </w:rPr>
    </w:lvl>
    <w:lvl w:ilvl="1">
      <w:start w:val="1"/>
      <w:numFmt w:val="decimal"/>
      <w:lvlText w:val="%1.%2"/>
      <w:lvlJc w:val="left"/>
      <w:pPr>
        <w:ind w:left="644" w:hanging="858"/>
        <w:jc w:val="left"/>
      </w:pPr>
      <w:rPr>
        <w:rFonts w:ascii="Arial" w:eastAsia="Arial" w:hAnsi="Arial" w:cs="Arial" w:hint="default"/>
        <w:b w:val="0"/>
        <w:bCs w:val="0"/>
        <w:i w:val="0"/>
        <w:iCs w:val="0"/>
        <w:spacing w:val="0"/>
        <w:w w:val="99"/>
        <w:sz w:val="22"/>
        <w:szCs w:val="22"/>
        <w:lang w:val="cs-CZ" w:eastAsia="en-US" w:bidi="ar-SA"/>
      </w:rPr>
    </w:lvl>
    <w:lvl w:ilvl="2">
      <w:numFmt w:val="bullet"/>
      <w:lvlText w:val="•"/>
      <w:lvlJc w:val="left"/>
      <w:pPr>
        <w:ind w:left="2454" w:hanging="858"/>
      </w:pPr>
      <w:rPr>
        <w:rFonts w:hint="default"/>
        <w:lang w:val="cs-CZ" w:eastAsia="en-US" w:bidi="ar-SA"/>
      </w:rPr>
    </w:lvl>
    <w:lvl w:ilvl="3">
      <w:numFmt w:val="bullet"/>
      <w:lvlText w:val="•"/>
      <w:lvlJc w:val="left"/>
      <w:pPr>
        <w:ind w:left="3361" w:hanging="858"/>
      </w:pPr>
      <w:rPr>
        <w:rFonts w:hint="default"/>
        <w:lang w:val="cs-CZ" w:eastAsia="en-US" w:bidi="ar-SA"/>
      </w:rPr>
    </w:lvl>
    <w:lvl w:ilvl="4">
      <w:numFmt w:val="bullet"/>
      <w:lvlText w:val="•"/>
      <w:lvlJc w:val="left"/>
      <w:pPr>
        <w:ind w:left="4268" w:hanging="858"/>
      </w:pPr>
      <w:rPr>
        <w:rFonts w:hint="default"/>
        <w:lang w:val="cs-CZ" w:eastAsia="en-US" w:bidi="ar-SA"/>
      </w:rPr>
    </w:lvl>
    <w:lvl w:ilvl="5">
      <w:numFmt w:val="bullet"/>
      <w:lvlText w:val="•"/>
      <w:lvlJc w:val="left"/>
      <w:pPr>
        <w:ind w:left="5175" w:hanging="858"/>
      </w:pPr>
      <w:rPr>
        <w:rFonts w:hint="default"/>
        <w:lang w:val="cs-CZ" w:eastAsia="en-US" w:bidi="ar-SA"/>
      </w:rPr>
    </w:lvl>
    <w:lvl w:ilvl="6">
      <w:numFmt w:val="bullet"/>
      <w:lvlText w:val="•"/>
      <w:lvlJc w:val="left"/>
      <w:pPr>
        <w:ind w:left="6082" w:hanging="858"/>
      </w:pPr>
      <w:rPr>
        <w:rFonts w:hint="default"/>
        <w:lang w:val="cs-CZ" w:eastAsia="en-US" w:bidi="ar-SA"/>
      </w:rPr>
    </w:lvl>
    <w:lvl w:ilvl="7">
      <w:numFmt w:val="bullet"/>
      <w:lvlText w:val="•"/>
      <w:lvlJc w:val="left"/>
      <w:pPr>
        <w:ind w:left="6989" w:hanging="858"/>
      </w:pPr>
      <w:rPr>
        <w:rFonts w:hint="default"/>
        <w:lang w:val="cs-CZ" w:eastAsia="en-US" w:bidi="ar-SA"/>
      </w:rPr>
    </w:lvl>
    <w:lvl w:ilvl="8">
      <w:numFmt w:val="bullet"/>
      <w:lvlText w:val="•"/>
      <w:lvlJc w:val="left"/>
      <w:pPr>
        <w:ind w:left="7896" w:hanging="858"/>
      </w:pPr>
      <w:rPr>
        <w:rFonts w:hint="default"/>
        <w:lang w:val="cs-CZ" w:eastAsia="en-US" w:bidi="ar-SA"/>
      </w:rPr>
    </w:lvl>
  </w:abstractNum>
  <w:abstractNum w:abstractNumId="1" w15:restartNumberingAfterBreak="0">
    <w:nsid w:val="400F38E9"/>
    <w:multiLevelType w:val="multilevel"/>
    <w:tmpl w:val="006C6A0C"/>
    <w:lvl w:ilvl="0">
      <w:start w:val="5"/>
      <w:numFmt w:val="decimal"/>
      <w:lvlText w:val="%1"/>
      <w:lvlJc w:val="left"/>
      <w:pPr>
        <w:ind w:left="1015" w:hanging="912"/>
        <w:jc w:val="left"/>
      </w:pPr>
      <w:rPr>
        <w:rFonts w:hint="default"/>
        <w:lang w:val="cs-CZ" w:eastAsia="en-US" w:bidi="ar-SA"/>
      </w:rPr>
    </w:lvl>
    <w:lvl w:ilvl="1">
      <w:start w:val="1"/>
      <w:numFmt w:val="decimal"/>
      <w:lvlText w:val="%1.%2"/>
      <w:lvlJc w:val="left"/>
      <w:pPr>
        <w:ind w:left="1015" w:hanging="912"/>
        <w:jc w:val="left"/>
      </w:pPr>
      <w:rPr>
        <w:rFonts w:ascii="Arial" w:eastAsia="Arial" w:hAnsi="Arial" w:cs="Arial" w:hint="default"/>
        <w:b w:val="0"/>
        <w:bCs w:val="0"/>
        <w:i w:val="0"/>
        <w:iCs w:val="0"/>
        <w:spacing w:val="0"/>
        <w:w w:val="99"/>
        <w:sz w:val="22"/>
        <w:szCs w:val="22"/>
        <w:lang w:val="cs-CZ" w:eastAsia="en-US" w:bidi="ar-SA"/>
      </w:rPr>
    </w:lvl>
    <w:lvl w:ilvl="2">
      <w:numFmt w:val="bullet"/>
      <w:lvlText w:val=""/>
      <w:lvlJc w:val="left"/>
      <w:pPr>
        <w:ind w:left="1395" w:hanging="284"/>
      </w:pPr>
      <w:rPr>
        <w:rFonts w:ascii="Symbol" w:eastAsia="Symbol" w:hAnsi="Symbol" w:cs="Symbol" w:hint="default"/>
        <w:b w:val="0"/>
        <w:bCs w:val="0"/>
        <w:i w:val="0"/>
        <w:iCs w:val="0"/>
        <w:spacing w:val="0"/>
        <w:w w:val="99"/>
        <w:sz w:val="22"/>
        <w:szCs w:val="22"/>
        <w:lang w:val="cs-CZ" w:eastAsia="en-US" w:bidi="ar-SA"/>
      </w:rPr>
    </w:lvl>
    <w:lvl w:ilvl="3">
      <w:numFmt w:val="bullet"/>
      <w:lvlText w:val="•"/>
      <w:lvlJc w:val="left"/>
      <w:pPr>
        <w:ind w:left="3246" w:hanging="284"/>
      </w:pPr>
      <w:rPr>
        <w:rFonts w:hint="default"/>
        <w:lang w:val="cs-CZ" w:eastAsia="en-US" w:bidi="ar-SA"/>
      </w:rPr>
    </w:lvl>
    <w:lvl w:ilvl="4">
      <w:numFmt w:val="bullet"/>
      <w:lvlText w:val="•"/>
      <w:lvlJc w:val="left"/>
      <w:pPr>
        <w:ind w:left="4170" w:hanging="284"/>
      </w:pPr>
      <w:rPr>
        <w:rFonts w:hint="default"/>
        <w:lang w:val="cs-CZ" w:eastAsia="en-US" w:bidi="ar-SA"/>
      </w:rPr>
    </w:lvl>
    <w:lvl w:ilvl="5">
      <w:numFmt w:val="bullet"/>
      <w:lvlText w:val="•"/>
      <w:lvlJc w:val="left"/>
      <w:pPr>
        <w:ind w:left="5093" w:hanging="284"/>
      </w:pPr>
      <w:rPr>
        <w:rFonts w:hint="default"/>
        <w:lang w:val="cs-CZ" w:eastAsia="en-US" w:bidi="ar-SA"/>
      </w:rPr>
    </w:lvl>
    <w:lvl w:ilvl="6">
      <w:numFmt w:val="bullet"/>
      <w:lvlText w:val="•"/>
      <w:lvlJc w:val="left"/>
      <w:pPr>
        <w:ind w:left="6016" w:hanging="284"/>
      </w:pPr>
      <w:rPr>
        <w:rFonts w:hint="default"/>
        <w:lang w:val="cs-CZ" w:eastAsia="en-US" w:bidi="ar-SA"/>
      </w:rPr>
    </w:lvl>
    <w:lvl w:ilvl="7">
      <w:numFmt w:val="bullet"/>
      <w:lvlText w:val="•"/>
      <w:lvlJc w:val="left"/>
      <w:pPr>
        <w:ind w:left="6940" w:hanging="284"/>
      </w:pPr>
      <w:rPr>
        <w:rFonts w:hint="default"/>
        <w:lang w:val="cs-CZ" w:eastAsia="en-US" w:bidi="ar-SA"/>
      </w:rPr>
    </w:lvl>
    <w:lvl w:ilvl="8">
      <w:numFmt w:val="bullet"/>
      <w:lvlText w:val="•"/>
      <w:lvlJc w:val="left"/>
      <w:pPr>
        <w:ind w:left="7863" w:hanging="284"/>
      </w:pPr>
      <w:rPr>
        <w:rFonts w:hint="default"/>
        <w:lang w:val="cs-CZ" w:eastAsia="en-US" w:bidi="ar-SA"/>
      </w:rPr>
    </w:lvl>
  </w:abstractNum>
  <w:abstractNum w:abstractNumId="2" w15:restartNumberingAfterBreak="0">
    <w:nsid w:val="4094283E"/>
    <w:multiLevelType w:val="multilevel"/>
    <w:tmpl w:val="12A22BF4"/>
    <w:lvl w:ilvl="0">
      <w:start w:val="7"/>
      <w:numFmt w:val="decimal"/>
      <w:lvlText w:val="%1"/>
      <w:lvlJc w:val="left"/>
      <w:pPr>
        <w:ind w:left="1047" w:hanging="819"/>
        <w:jc w:val="left"/>
      </w:pPr>
      <w:rPr>
        <w:rFonts w:hint="default"/>
        <w:lang w:val="cs-CZ" w:eastAsia="en-US" w:bidi="ar-SA"/>
      </w:rPr>
    </w:lvl>
    <w:lvl w:ilvl="1">
      <w:start w:val="1"/>
      <w:numFmt w:val="decimal"/>
      <w:lvlText w:val="%1.%2"/>
      <w:lvlJc w:val="left"/>
      <w:pPr>
        <w:ind w:left="1047" w:hanging="819"/>
        <w:jc w:val="left"/>
      </w:pPr>
      <w:rPr>
        <w:rFonts w:ascii="Arial" w:eastAsia="Arial" w:hAnsi="Arial" w:cs="Arial" w:hint="default"/>
        <w:b w:val="0"/>
        <w:bCs w:val="0"/>
        <w:i w:val="0"/>
        <w:iCs w:val="0"/>
        <w:spacing w:val="0"/>
        <w:w w:val="99"/>
        <w:sz w:val="22"/>
        <w:szCs w:val="22"/>
        <w:lang w:val="cs-CZ" w:eastAsia="en-US" w:bidi="ar-SA"/>
      </w:rPr>
    </w:lvl>
    <w:lvl w:ilvl="2">
      <w:start w:val="1"/>
      <w:numFmt w:val="lowerLetter"/>
      <w:lvlText w:val="%3)"/>
      <w:lvlJc w:val="left"/>
      <w:pPr>
        <w:ind w:left="1395" w:hanging="425"/>
        <w:jc w:val="left"/>
      </w:pPr>
      <w:rPr>
        <w:rFonts w:ascii="Arial" w:eastAsia="Arial" w:hAnsi="Arial" w:cs="Arial" w:hint="default"/>
        <w:b w:val="0"/>
        <w:bCs w:val="0"/>
        <w:i w:val="0"/>
        <w:iCs w:val="0"/>
        <w:spacing w:val="0"/>
        <w:w w:val="99"/>
        <w:sz w:val="22"/>
        <w:szCs w:val="22"/>
        <w:lang w:val="cs-CZ" w:eastAsia="en-US" w:bidi="ar-SA"/>
      </w:rPr>
    </w:lvl>
    <w:lvl w:ilvl="3">
      <w:numFmt w:val="bullet"/>
      <w:lvlText w:val="•"/>
      <w:lvlJc w:val="left"/>
      <w:pPr>
        <w:ind w:left="3246" w:hanging="425"/>
      </w:pPr>
      <w:rPr>
        <w:rFonts w:hint="default"/>
        <w:lang w:val="cs-CZ" w:eastAsia="en-US" w:bidi="ar-SA"/>
      </w:rPr>
    </w:lvl>
    <w:lvl w:ilvl="4">
      <w:numFmt w:val="bullet"/>
      <w:lvlText w:val="•"/>
      <w:lvlJc w:val="left"/>
      <w:pPr>
        <w:ind w:left="4170" w:hanging="425"/>
      </w:pPr>
      <w:rPr>
        <w:rFonts w:hint="default"/>
        <w:lang w:val="cs-CZ" w:eastAsia="en-US" w:bidi="ar-SA"/>
      </w:rPr>
    </w:lvl>
    <w:lvl w:ilvl="5">
      <w:numFmt w:val="bullet"/>
      <w:lvlText w:val="•"/>
      <w:lvlJc w:val="left"/>
      <w:pPr>
        <w:ind w:left="5093" w:hanging="425"/>
      </w:pPr>
      <w:rPr>
        <w:rFonts w:hint="default"/>
        <w:lang w:val="cs-CZ" w:eastAsia="en-US" w:bidi="ar-SA"/>
      </w:rPr>
    </w:lvl>
    <w:lvl w:ilvl="6">
      <w:numFmt w:val="bullet"/>
      <w:lvlText w:val="•"/>
      <w:lvlJc w:val="left"/>
      <w:pPr>
        <w:ind w:left="6016" w:hanging="425"/>
      </w:pPr>
      <w:rPr>
        <w:rFonts w:hint="default"/>
        <w:lang w:val="cs-CZ" w:eastAsia="en-US" w:bidi="ar-SA"/>
      </w:rPr>
    </w:lvl>
    <w:lvl w:ilvl="7">
      <w:numFmt w:val="bullet"/>
      <w:lvlText w:val="•"/>
      <w:lvlJc w:val="left"/>
      <w:pPr>
        <w:ind w:left="6940" w:hanging="425"/>
      </w:pPr>
      <w:rPr>
        <w:rFonts w:hint="default"/>
        <w:lang w:val="cs-CZ" w:eastAsia="en-US" w:bidi="ar-SA"/>
      </w:rPr>
    </w:lvl>
    <w:lvl w:ilvl="8">
      <w:numFmt w:val="bullet"/>
      <w:lvlText w:val="•"/>
      <w:lvlJc w:val="left"/>
      <w:pPr>
        <w:ind w:left="7863" w:hanging="425"/>
      </w:pPr>
      <w:rPr>
        <w:rFonts w:hint="default"/>
        <w:lang w:val="cs-CZ" w:eastAsia="en-US" w:bidi="ar-SA"/>
      </w:rPr>
    </w:lvl>
  </w:abstractNum>
  <w:abstractNum w:abstractNumId="3" w15:restartNumberingAfterBreak="0">
    <w:nsid w:val="40C050CC"/>
    <w:multiLevelType w:val="multilevel"/>
    <w:tmpl w:val="E58CC37A"/>
    <w:lvl w:ilvl="0">
      <w:start w:val="6"/>
      <w:numFmt w:val="decimal"/>
      <w:lvlText w:val="%1"/>
      <w:lvlJc w:val="left"/>
      <w:pPr>
        <w:ind w:left="1016" w:hanging="942"/>
        <w:jc w:val="left"/>
      </w:pPr>
      <w:rPr>
        <w:rFonts w:hint="default"/>
        <w:lang w:val="cs-CZ" w:eastAsia="en-US" w:bidi="ar-SA"/>
      </w:rPr>
    </w:lvl>
    <w:lvl w:ilvl="1">
      <w:start w:val="1"/>
      <w:numFmt w:val="decimal"/>
      <w:lvlText w:val="%1.%2"/>
      <w:lvlJc w:val="left"/>
      <w:pPr>
        <w:ind w:left="1016" w:hanging="942"/>
        <w:jc w:val="left"/>
      </w:pPr>
      <w:rPr>
        <w:rFonts w:ascii="Arial" w:eastAsia="Arial" w:hAnsi="Arial" w:cs="Arial" w:hint="default"/>
        <w:b w:val="0"/>
        <w:bCs w:val="0"/>
        <w:i w:val="0"/>
        <w:iCs w:val="0"/>
        <w:spacing w:val="0"/>
        <w:w w:val="99"/>
        <w:sz w:val="22"/>
        <w:szCs w:val="22"/>
        <w:lang w:val="cs-CZ" w:eastAsia="en-US" w:bidi="ar-SA"/>
      </w:rPr>
    </w:lvl>
    <w:lvl w:ilvl="2">
      <w:start w:val="1"/>
      <w:numFmt w:val="lowerLetter"/>
      <w:lvlText w:val="%3)"/>
      <w:lvlJc w:val="left"/>
      <w:pPr>
        <w:ind w:left="1112" w:hanging="590"/>
        <w:jc w:val="left"/>
      </w:pPr>
      <w:rPr>
        <w:rFonts w:ascii="Arial" w:eastAsia="Arial" w:hAnsi="Arial" w:cs="Arial" w:hint="default"/>
        <w:b w:val="0"/>
        <w:bCs w:val="0"/>
        <w:i w:val="0"/>
        <w:iCs w:val="0"/>
        <w:spacing w:val="0"/>
        <w:w w:val="99"/>
        <w:sz w:val="22"/>
        <w:szCs w:val="22"/>
        <w:lang w:val="cs-CZ" w:eastAsia="en-US" w:bidi="ar-SA"/>
      </w:rPr>
    </w:lvl>
    <w:lvl w:ilvl="3">
      <w:numFmt w:val="bullet"/>
      <w:lvlText w:val="•"/>
      <w:lvlJc w:val="left"/>
      <w:pPr>
        <w:ind w:left="3028" w:hanging="590"/>
      </w:pPr>
      <w:rPr>
        <w:rFonts w:hint="default"/>
        <w:lang w:val="cs-CZ" w:eastAsia="en-US" w:bidi="ar-SA"/>
      </w:rPr>
    </w:lvl>
    <w:lvl w:ilvl="4">
      <w:numFmt w:val="bullet"/>
      <w:lvlText w:val="•"/>
      <w:lvlJc w:val="left"/>
      <w:pPr>
        <w:ind w:left="3983" w:hanging="590"/>
      </w:pPr>
      <w:rPr>
        <w:rFonts w:hint="default"/>
        <w:lang w:val="cs-CZ" w:eastAsia="en-US" w:bidi="ar-SA"/>
      </w:rPr>
    </w:lvl>
    <w:lvl w:ilvl="5">
      <w:numFmt w:val="bullet"/>
      <w:lvlText w:val="•"/>
      <w:lvlJc w:val="left"/>
      <w:pPr>
        <w:ind w:left="4937" w:hanging="590"/>
      </w:pPr>
      <w:rPr>
        <w:rFonts w:hint="default"/>
        <w:lang w:val="cs-CZ" w:eastAsia="en-US" w:bidi="ar-SA"/>
      </w:rPr>
    </w:lvl>
    <w:lvl w:ilvl="6">
      <w:numFmt w:val="bullet"/>
      <w:lvlText w:val="•"/>
      <w:lvlJc w:val="left"/>
      <w:pPr>
        <w:ind w:left="5892" w:hanging="590"/>
      </w:pPr>
      <w:rPr>
        <w:rFonts w:hint="default"/>
        <w:lang w:val="cs-CZ" w:eastAsia="en-US" w:bidi="ar-SA"/>
      </w:rPr>
    </w:lvl>
    <w:lvl w:ilvl="7">
      <w:numFmt w:val="bullet"/>
      <w:lvlText w:val="•"/>
      <w:lvlJc w:val="left"/>
      <w:pPr>
        <w:ind w:left="6846" w:hanging="590"/>
      </w:pPr>
      <w:rPr>
        <w:rFonts w:hint="default"/>
        <w:lang w:val="cs-CZ" w:eastAsia="en-US" w:bidi="ar-SA"/>
      </w:rPr>
    </w:lvl>
    <w:lvl w:ilvl="8">
      <w:numFmt w:val="bullet"/>
      <w:lvlText w:val="•"/>
      <w:lvlJc w:val="left"/>
      <w:pPr>
        <w:ind w:left="7801" w:hanging="590"/>
      </w:pPr>
      <w:rPr>
        <w:rFonts w:hint="default"/>
        <w:lang w:val="cs-CZ" w:eastAsia="en-US" w:bidi="ar-SA"/>
      </w:rPr>
    </w:lvl>
  </w:abstractNum>
  <w:abstractNum w:abstractNumId="4" w15:restartNumberingAfterBreak="0">
    <w:nsid w:val="4D9101C5"/>
    <w:multiLevelType w:val="multilevel"/>
    <w:tmpl w:val="1228EFD4"/>
    <w:lvl w:ilvl="0">
      <w:start w:val="4"/>
      <w:numFmt w:val="decimal"/>
      <w:lvlText w:val="%1"/>
      <w:lvlJc w:val="left"/>
      <w:pPr>
        <w:ind w:left="1554" w:hanging="911"/>
        <w:jc w:val="left"/>
      </w:pPr>
      <w:rPr>
        <w:rFonts w:hint="default"/>
        <w:lang w:val="cs-CZ" w:eastAsia="en-US" w:bidi="ar-SA"/>
      </w:rPr>
    </w:lvl>
    <w:lvl w:ilvl="1">
      <w:start w:val="1"/>
      <w:numFmt w:val="decimal"/>
      <w:lvlText w:val="%1.%2"/>
      <w:lvlJc w:val="left"/>
      <w:pPr>
        <w:ind w:left="1554" w:hanging="911"/>
        <w:jc w:val="left"/>
      </w:pPr>
      <w:rPr>
        <w:rFonts w:ascii="Arial" w:eastAsia="Arial" w:hAnsi="Arial" w:cs="Arial" w:hint="default"/>
        <w:b w:val="0"/>
        <w:bCs w:val="0"/>
        <w:i w:val="0"/>
        <w:iCs w:val="0"/>
        <w:spacing w:val="0"/>
        <w:w w:val="99"/>
        <w:sz w:val="22"/>
        <w:szCs w:val="22"/>
        <w:lang w:val="cs-CZ" w:eastAsia="en-US" w:bidi="ar-SA"/>
      </w:rPr>
    </w:lvl>
    <w:lvl w:ilvl="2">
      <w:numFmt w:val="bullet"/>
      <w:lvlText w:val="•"/>
      <w:lvlJc w:val="left"/>
      <w:pPr>
        <w:ind w:left="3190" w:hanging="911"/>
      </w:pPr>
      <w:rPr>
        <w:rFonts w:hint="default"/>
        <w:lang w:val="cs-CZ" w:eastAsia="en-US" w:bidi="ar-SA"/>
      </w:rPr>
    </w:lvl>
    <w:lvl w:ilvl="3">
      <w:numFmt w:val="bullet"/>
      <w:lvlText w:val="•"/>
      <w:lvlJc w:val="left"/>
      <w:pPr>
        <w:ind w:left="4005" w:hanging="911"/>
      </w:pPr>
      <w:rPr>
        <w:rFonts w:hint="default"/>
        <w:lang w:val="cs-CZ" w:eastAsia="en-US" w:bidi="ar-SA"/>
      </w:rPr>
    </w:lvl>
    <w:lvl w:ilvl="4">
      <w:numFmt w:val="bullet"/>
      <w:lvlText w:val="•"/>
      <w:lvlJc w:val="left"/>
      <w:pPr>
        <w:ind w:left="4820" w:hanging="911"/>
      </w:pPr>
      <w:rPr>
        <w:rFonts w:hint="default"/>
        <w:lang w:val="cs-CZ" w:eastAsia="en-US" w:bidi="ar-SA"/>
      </w:rPr>
    </w:lvl>
    <w:lvl w:ilvl="5">
      <w:numFmt w:val="bullet"/>
      <w:lvlText w:val="•"/>
      <w:lvlJc w:val="left"/>
      <w:pPr>
        <w:ind w:left="5635" w:hanging="911"/>
      </w:pPr>
      <w:rPr>
        <w:rFonts w:hint="default"/>
        <w:lang w:val="cs-CZ" w:eastAsia="en-US" w:bidi="ar-SA"/>
      </w:rPr>
    </w:lvl>
    <w:lvl w:ilvl="6">
      <w:numFmt w:val="bullet"/>
      <w:lvlText w:val="•"/>
      <w:lvlJc w:val="left"/>
      <w:pPr>
        <w:ind w:left="6450" w:hanging="911"/>
      </w:pPr>
      <w:rPr>
        <w:rFonts w:hint="default"/>
        <w:lang w:val="cs-CZ" w:eastAsia="en-US" w:bidi="ar-SA"/>
      </w:rPr>
    </w:lvl>
    <w:lvl w:ilvl="7">
      <w:numFmt w:val="bullet"/>
      <w:lvlText w:val="•"/>
      <w:lvlJc w:val="left"/>
      <w:pPr>
        <w:ind w:left="7265" w:hanging="911"/>
      </w:pPr>
      <w:rPr>
        <w:rFonts w:hint="default"/>
        <w:lang w:val="cs-CZ" w:eastAsia="en-US" w:bidi="ar-SA"/>
      </w:rPr>
    </w:lvl>
    <w:lvl w:ilvl="8">
      <w:numFmt w:val="bullet"/>
      <w:lvlText w:val="•"/>
      <w:lvlJc w:val="left"/>
      <w:pPr>
        <w:ind w:left="8080" w:hanging="911"/>
      </w:pPr>
      <w:rPr>
        <w:rFonts w:hint="default"/>
        <w:lang w:val="cs-CZ" w:eastAsia="en-US" w:bidi="ar-SA"/>
      </w:rPr>
    </w:lvl>
  </w:abstractNum>
  <w:abstractNum w:abstractNumId="5" w15:restartNumberingAfterBreak="0">
    <w:nsid w:val="56B410C9"/>
    <w:multiLevelType w:val="hybridMultilevel"/>
    <w:tmpl w:val="661A8A1C"/>
    <w:lvl w:ilvl="0" w:tplc="FF286234">
      <w:numFmt w:val="bullet"/>
      <w:lvlText w:val=""/>
      <w:lvlJc w:val="left"/>
      <w:pPr>
        <w:ind w:left="839" w:hanging="360"/>
      </w:pPr>
      <w:rPr>
        <w:rFonts w:ascii="Symbol" w:eastAsia="Symbol" w:hAnsi="Symbol" w:cs="Symbol" w:hint="default"/>
        <w:b w:val="0"/>
        <w:bCs w:val="0"/>
        <w:i w:val="0"/>
        <w:iCs w:val="0"/>
        <w:spacing w:val="0"/>
        <w:w w:val="99"/>
        <w:sz w:val="22"/>
        <w:szCs w:val="22"/>
        <w:lang w:val="cs-CZ" w:eastAsia="en-US" w:bidi="ar-SA"/>
      </w:rPr>
    </w:lvl>
    <w:lvl w:ilvl="1" w:tplc="F1A61B0C">
      <w:numFmt w:val="bullet"/>
      <w:lvlText w:val="•"/>
      <w:lvlJc w:val="left"/>
      <w:pPr>
        <w:ind w:left="1727" w:hanging="360"/>
      </w:pPr>
      <w:rPr>
        <w:rFonts w:hint="default"/>
        <w:lang w:val="cs-CZ" w:eastAsia="en-US" w:bidi="ar-SA"/>
      </w:rPr>
    </w:lvl>
    <w:lvl w:ilvl="2" w:tplc="DF60EB3A">
      <w:numFmt w:val="bullet"/>
      <w:lvlText w:val="•"/>
      <w:lvlJc w:val="left"/>
      <w:pPr>
        <w:ind w:left="2614" w:hanging="360"/>
      </w:pPr>
      <w:rPr>
        <w:rFonts w:hint="default"/>
        <w:lang w:val="cs-CZ" w:eastAsia="en-US" w:bidi="ar-SA"/>
      </w:rPr>
    </w:lvl>
    <w:lvl w:ilvl="3" w:tplc="AC62AA04">
      <w:numFmt w:val="bullet"/>
      <w:lvlText w:val="•"/>
      <w:lvlJc w:val="left"/>
      <w:pPr>
        <w:ind w:left="3501" w:hanging="360"/>
      </w:pPr>
      <w:rPr>
        <w:rFonts w:hint="default"/>
        <w:lang w:val="cs-CZ" w:eastAsia="en-US" w:bidi="ar-SA"/>
      </w:rPr>
    </w:lvl>
    <w:lvl w:ilvl="4" w:tplc="CE226C5E">
      <w:numFmt w:val="bullet"/>
      <w:lvlText w:val="•"/>
      <w:lvlJc w:val="left"/>
      <w:pPr>
        <w:ind w:left="4388" w:hanging="360"/>
      </w:pPr>
      <w:rPr>
        <w:rFonts w:hint="default"/>
        <w:lang w:val="cs-CZ" w:eastAsia="en-US" w:bidi="ar-SA"/>
      </w:rPr>
    </w:lvl>
    <w:lvl w:ilvl="5" w:tplc="C1F8B8D6">
      <w:numFmt w:val="bullet"/>
      <w:lvlText w:val="•"/>
      <w:lvlJc w:val="left"/>
      <w:pPr>
        <w:ind w:left="5275" w:hanging="360"/>
      </w:pPr>
      <w:rPr>
        <w:rFonts w:hint="default"/>
        <w:lang w:val="cs-CZ" w:eastAsia="en-US" w:bidi="ar-SA"/>
      </w:rPr>
    </w:lvl>
    <w:lvl w:ilvl="6" w:tplc="925C4602">
      <w:numFmt w:val="bullet"/>
      <w:lvlText w:val="•"/>
      <w:lvlJc w:val="left"/>
      <w:pPr>
        <w:ind w:left="6162" w:hanging="360"/>
      </w:pPr>
      <w:rPr>
        <w:rFonts w:hint="default"/>
        <w:lang w:val="cs-CZ" w:eastAsia="en-US" w:bidi="ar-SA"/>
      </w:rPr>
    </w:lvl>
    <w:lvl w:ilvl="7" w:tplc="4FCA5A48">
      <w:numFmt w:val="bullet"/>
      <w:lvlText w:val="•"/>
      <w:lvlJc w:val="left"/>
      <w:pPr>
        <w:ind w:left="7049" w:hanging="360"/>
      </w:pPr>
      <w:rPr>
        <w:rFonts w:hint="default"/>
        <w:lang w:val="cs-CZ" w:eastAsia="en-US" w:bidi="ar-SA"/>
      </w:rPr>
    </w:lvl>
    <w:lvl w:ilvl="8" w:tplc="DAE05ADA">
      <w:numFmt w:val="bullet"/>
      <w:lvlText w:val="•"/>
      <w:lvlJc w:val="left"/>
      <w:pPr>
        <w:ind w:left="7936" w:hanging="360"/>
      </w:pPr>
      <w:rPr>
        <w:rFonts w:hint="default"/>
        <w:lang w:val="cs-CZ" w:eastAsia="en-US" w:bidi="ar-SA"/>
      </w:rPr>
    </w:lvl>
  </w:abstractNum>
  <w:abstractNum w:abstractNumId="6" w15:restartNumberingAfterBreak="0">
    <w:nsid w:val="647228C3"/>
    <w:multiLevelType w:val="multilevel"/>
    <w:tmpl w:val="FD762BB4"/>
    <w:lvl w:ilvl="0">
      <w:start w:val="8"/>
      <w:numFmt w:val="decimal"/>
      <w:lvlText w:val="%1"/>
      <w:lvlJc w:val="left"/>
      <w:pPr>
        <w:ind w:left="839" w:hanging="851"/>
        <w:jc w:val="left"/>
      </w:pPr>
      <w:rPr>
        <w:rFonts w:hint="default"/>
        <w:lang w:val="cs-CZ" w:eastAsia="en-US" w:bidi="ar-SA"/>
      </w:rPr>
    </w:lvl>
    <w:lvl w:ilvl="1">
      <w:start w:val="1"/>
      <w:numFmt w:val="decimal"/>
      <w:lvlText w:val="%1.%2"/>
      <w:lvlJc w:val="left"/>
      <w:pPr>
        <w:ind w:left="839" w:hanging="851"/>
        <w:jc w:val="left"/>
      </w:pPr>
      <w:rPr>
        <w:rFonts w:ascii="Arial" w:eastAsia="Arial" w:hAnsi="Arial" w:cs="Arial" w:hint="default"/>
        <w:b w:val="0"/>
        <w:bCs w:val="0"/>
        <w:i w:val="0"/>
        <w:iCs w:val="0"/>
        <w:spacing w:val="0"/>
        <w:w w:val="99"/>
        <w:sz w:val="22"/>
        <w:szCs w:val="22"/>
        <w:lang w:val="cs-CZ" w:eastAsia="en-US" w:bidi="ar-SA"/>
      </w:rPr>
    </w:lvl>
    <w:lvl w:ilvl="2">
      <w:numFmt w:val="bullet"/>
      <w:lvlText w:val="•"/>
      <w:lvlJc w:val="left"/>
      <w:pPr>
        <w:ind w:left="2614" w:hanging="851"/>
      </w:pPr>
      <w:rPr>
        <w:rFonts w:hint="default"/>
        <w:lang w:val="cs-CZ" w:eastAsia="en-US" w:bidi="ar-SA"/>
      </w:rPr>
    </w:lvl>
    <w:lvl w:ilvl="3">
      <w:numFmt w:val="bullet"/>
      <w:lvlText w:val="•"/>
      <w:lvlJc w:val="left"/>
      <w:pPr>
        <w:ind w:left="3501" w:hanging="851"/>
      </w:pPr>
      <w:rPr>
        <w:rFonts w:hint="default"/>
        <w:lang w:val="cs-CZ" w:eastAsia="en-US" w:bidi="ar-SA"/>
      </w:rPr>
    </w:lvl>
    <w:lvl w:ilvl="4">
      <w:numFmt w:val="bullet"/>
      <w:lvlText w:val="•"/>
      <w:lvlJc w:val="left"/>
      <w:pPr>
        <w:ind w:left="4388" w:hanging="851"/>
      </w:pPr>
      <w:rPr>
        <w:rFonts w:hint="default"/>
        <w:lang w:val="cs-CZ" w:eastAsia="en-US" w:bidi="ar-SA"/>
      </w:rPr>
    </w:lvl>
    <w:lvl w:ilvl="5">
      <w:numFmt w:val="bullet"/>
      <w:lvlText w:val="•"/>
      <w:lvlJc w:val="left"/>
      <w:pPr>
        <w:ind w:left="5275" w:hanging="851"/>
      </w:pPr>
      <w:rPr>
        <w:rFonts w:hint="default"/>
        <w:lang w:val="cs-CZ" w:eastAsia="en-US" w:bidi="ar-SA"/>
      </w:rPr>
    </w:lvl>
    <w:lvl w:ilvl="6">
      <w:numFmt w:val="bullet"/>
      <w:lvlText w:val="•"/>
      <w:lvlJc w:val="left"/>
      <w:pPr>
        <w:ind w:left="6162" w:hanging="851"/>
      </w:pPr>
      <w:rPr>
        <w:rFonts w:hint="default"/>
        <w:lang w:val="cs-CZ" w:eastAsia="en-US" w:bidi="ar-SA"/>
      </w:rPr>
    </w:lvl>
    <w:lvl w:ilvl="7">
      <w:numFmt w:val="bullet"/>
      <w:lvlText w:val="•"/>
      <w:lvlJc w:val="left"/>
      <w:pPr>
        <w:ind w:left="7049" w:hanging="851"/>
      </w:pPr>
      <w:rPr>
        <w:rFonts w:hint="default"/>
        <w:lang w:val="cs-CZ" w:eastAsia="en-US" w:bidi="ar-SA"/>
      </w:rPr>
    </w:lvl>
    <w:lvl w:ilvl="8">
      <w:numFmt w:val="bullet"/>
      <w:lvlText w:val="•"/>
      <w:lvlJc w:val="left"/>
      <w:pPr>
        <w:ind w:left="7936" w:hanging="851"/>
      </w:pPr>
      <w:rPr>
        <w:rFonts w:hint="default"/>
        <w:lang w:val="cs-CZ" w:eastAsia="en-US" w:bidi="ar-SA"/>
      </w:rPr>
    </w:lvl>
  </w:abstractNum>
  <w:abstractNum w:abstractNumId="7" w15:restartNumberingAfterBreak="0">
    <w:nsid w:val="65AB0C1A"/>
    <w:multiLevelType w:val="multilevel"/>
    <w:tmpl w:val="D970617E"/>
    <w:lvl w:ilvl="0">
      <w:start w:val="3"/>
      <w:numFmt w:val="decimal"/>
      <w:lvlText w:val="%1"/>
      <w:lvlJc w:val="left"/>
      <w:pPr>
        <w:ind w:left="1015" w:hanging="851"/>
        <w:jc w:val="left"/>
      </w:pPr>
      <w:rPr>
        <w:rFonts w:hint="default"/>
        <w:lang w:val="cs-CZ" w:eastAsia="en-US" w:bidi="ar-SA"/>
      </w:rPr>
    </w:lvl>
    <w:lvl w:ilvl="1">
      <w:start w:val="1"/>
      <w:numFmt w:val="decimal"/>
      <w:lvlText w:val="%1.%2"/>
      <w:lvlJc w:val="left"/>
      <w:pPr>
        <w:ind w:left="1015" w:hanging="851"/>
        <w:jc w:val="left"/>
      </w:pPr>
      <w:rPr>
        <w:rFonts w:ascii="Arial" w:eastAsia="Arial" w:hAnsi="Arial" w:cs="Arial" w:hint="default"/>
        <w:b w:val="0"/>
        <w:bCs w:val="0"/>
        <w:i w:val="0"/>
        <w:iCs w:val="0"/>
        <w:spacing w:val="0"/>
        <w:w w:val="99"/>
        <w:sz w:val="22"/>
        <w:szCs w:val="22"/>
        <w:lang w:val="cs-CZ" w:eastAsia="en-US" w:bidi="ar-SA"/>
      </w:rPr>
    </w:lvl>
    <w:lvl w:ilvl="2">
      <w:numFmt w:val="bullet"/>
      <w:lvlText w:val="•"/>
      <w:lvlJc w:val="left"/>
      <w:pPr>
        <w:ind w:left="2758" w:hanging="851"/>
      </w:pPr>
      <w:rPr>
        <w:rFonts w:hint="default"/>
        <w:lang w:val="cs-CZ" w:eastAsia="en-US" w:bidi="ar-SA"/>
      </w:rPr>
    </w:lvl>
    <w:lvl w:ilvl="3">
      <w:numFmt w:val="bullet"/>
      <w:lvlText w:val="•"/>
      <w:lvlJc w:val="left"/>
      <w:pPr>
        <w:ind w:left="3627" w:hanging="851"/>
      </w:pPr>
      <w:rPr>
        <w:rFonts w:hint="default"/>
        <w:lang w:val="cs-CZ" w:eastAsia="en-US" w:bidi="ar-SA"/>
      </w:rPr>
    </w:lvl>
    <w:lvl w:ilvl="4">
      <w:numFmt w:val="bullet"/>
      <w:lvlText w:val="•"/>
      <w:lvlJc w:val="left"/>
      <w:pPr>
        <w:ind w:left="4496" w:hanging="851"/>
      </w:pPr>
      <w:rPr>
        <w:rFonts w:hint="default"/>
        <w:lang w:val="cs-CZ" w:eastAsia="en-US" w:bidi="ar-SA"/>
      </w:rPr>
    </w:lvl>
    <w:lvl w:ilvl="5">
      <w:numFmt w:val="bullet"/>
      <w:lvlText w:val="•"/>
      <w:lvlJc w:val="left"/>
      <w:pPr>
        <w:ind w:left="5365" w:hanging="851"/>
      </w:pPr>
      <w:rPr>
        <w:rFonts w:hint="default"/>
        <w:lang w:val="cs-CZ" w:eastAsia="en-US" w:bidi="ar-SA"/>
      </w:rPr>
    </w:lvl>
    <w:lvl w:ilvl="6">
      <w:numFmt w:val="bullet"/>
      <w:lvlText w:val="•"/>
      <w:lvlJc w:val="left"/>
      <w:pPr>
        <w:ind w:left="6234" w:hanging="851"/>
      </w:pPr>
      <w:rPr>
        <w:rFonts w:hint="default"/>
        <w:lang w:val="cs-CZ" w:eastAsia="en-US" w:bidi="ar-SA"/>
      </w:rPr>
    </w:lvl>
    <w:lvl w:ilvl="7">
      <w:numFmt w:val="bullet"/>
      <w:lvlText w:val="•"/>
      <w:lvlJc w:val="left"/>
      <w:pPr>
        <w:ind w:left="7103" w:hanging="851"/>
      </w:pPr>
      <w:rPr>
        <w:rFonts w:hint="default"/>
        <w:lang w:val="cs-CZ" w:eastAsia="en-US" w:bidi="ar-SA"/>
      </w:rPr>
    </w:lvl>
    <w:lvl w:ilvl="8">
      <w:numFmt w:val="bullet"/>
      <w:lvlText w:val="•"/>
      <w:lvlJc w:val="left"/>
      <w:pPr>
        <w:ind w:left="7972" w:hanging="851"/>
      </w:pPr>
      <w:rPr>
        <w:rFonts w:hint="default"/>
        <w:lang w:val="cs-CZ" w:eastAsia="en-US" w:bidi="ar-SA"/>
      </w:rPr>
    </w:lvl>
  </w:abstractNum>
  <w:abstractNum w:abstractNumId="8" w15:restartNumberingAfterBreak="0">
    <w:nsid w:val="662F6E66"/>
    <w:multiLevelType w:val="hybridMultilevel"/>
    <w:tmpl w:val="042095B6"/>
    <w:lvl w:ilvl="0" w:tplc="01EE6D50">
      <w:numFmt w:val="bullet"/>
      <w:lvlText w:val="-"/>
      <w:lvlJc w:val="left"/>
      <w:pPr>
        <w:ind w:left="687" w:hanging="568"/>
      </w:pPr>
      <w:rPr>
        <w:rFonts w:ascii="Verdana" w:eastAsia="Verdana" w:hAnsi="Verdana" w:cs="Verdana" w:hint="default"/>
        <w:spacing w:val="0"/>
        <w:w w:val="99"/>
        <w:lang w:val="cs-CZ" w:eastAsia="en-US" w:bidi="ar-SA"/>
      </w:rPr>
    </w:lvl>
    <w:lvl w:ilvl="1" w:tplc="14E283D2">
      <w:numFmt w:val="bullet"/>
      <w:lvlText w:val="•"/>
      <w:lvlJc w:val="left"/>
      <w:pPr>
        <w:ind w:left="1583" w:hanging="568"/>
      </w:pPr>
      <w:rPr>
        <w:rFonts w:hint="default"/>
        <w:lang w:val="cs-CZ" w:eastAsia="en-US" w:bidi="ar-SA"/>
      </w:rPr>
    </w:lvl>
    <w:lvl w:ilvl="2" w:tplc="9AB21E90">
      <w:numFmt w:val="bullet"/>
      <w:lvlText w:val="•"/>
      <w:lvlJc w:val="left"/>
      <w:pPr>
        <w:ind w:left="2486" w:hanging="568"/>
      </w:pPr>
      <w:rPr>
        <w:rFonts w:hint="default"/>
        <w:lang w:val="cs-CZ" w:eastAsia="en-US" w:bidi="ar-SA"/>
      </w:rPr>
    </w:lvl>
    <w:lvl w:ilvl="3" w:tplc="F8208CA2">
      <w:numFmt w:val="bullet"/>
      <w:lvlText w:val="•"/>
      <w:lvlJc w:val="left"/>
      <w:pPr>
        <w:ind w:left="3389" w:hanging="568"/>
      </w:pPr>
      <w:rPr>
        <w:rFonts w:hint="default"/>
        <w:lang w:val="cs-CZ" w:eastAsia="en-US" w:bidi="ar-SA"/>
      </w:rPr>
    </w:lvl>
    <w:lvl w:ilvl="4" w:tplc="A50C3D48">
      <w:numFmt w:val="bullet"/>
      <w:lvlText w:val="•"/>
      <w:lvlJc w:val="left"/>
      <w:pPr>
        <w:ind w:left="4292" w:hanging="568"/>
      </w:pPr>
      <w:rPr>
        <w:rFonts w:hint="default"/>
        <w:lang w:val="cs-CZ" w:eastAsia="en-US" w:bidi="ar-SA"/>
      </w:rPr>
    </w:lvl>
    <w:lvl w:ilvl="5" w:tplc="3D0AFA96">
      <w:numFmt w:val="bullet"/>
      <w:lvlText w:val="•"/>
      <w:lvlJc w:val="left"/>
      <w:pPr>
        <w:ind w:left="5195" w:hanging="568"/>
      </w:pPr>
      <w:rPr>
        <w:rFonts w:hint="default"/>
        <w:lang w:val="cs-CZ" w:eastAsia="en-US" w:bidi="ar-SA"/>
      </w:rPr>
    </w:lvl>
    <w:lvl w:ilvl="6" w:tplc="D08AEBFC">
      <w:numFmt w:val="bullet"/>
      <w:lvlText w:val="•"/>
      <w:lvlJc w:val="left"/>
      <w:pPr>
        <w:ind w:left="6098" w:hanging="568"/>
      </w:pPr>
      <w:rPr>
        <w:rFonts w:hint="default"/>
        <w:lang w:val="cs-CZ" w:eastAsia="en-US" w:bidi="ar-SA"/>
      </w:rPr>
    </w:lvl>
    <w:lvl w:ilvl="7" w:tplc="D84C6CA0">
      <w:numFmt w:val="bullet"/>
      <w:lvlText w:val="•"/>
      <w:lvlJc w:val="left"/>
      <w:pPr>
        <w:ind w:left="7001" w:hanging="568"/>
      </w:pPr>
      <w:rPr>
        <w:rFonts w:hint="default"/>
        <w:lang w:val="cs-CZ" w:eastAsia="en-US" w:bidi="ar-SA"/>
      </w:rPr>
    </w:lvl>
    <w:lvl w:ilvl="8" w:tplc="9E884FE6">
      <w:numFmt w:val="bullet"/>
      <w:lvlText w:val="•"/>
      <w:lvlJc w:val="left"/>
      <w:pPr>
        <w:ind w:left="7904" w:hanging="568"/>
      </w:pPr>
      <w:rPr>
        <w:rFonts w:hint="default"/>
        <w:lang w:val="cs-CZ" w:eastAsia="en-US" w:bidi="ar-SA"/>
      </w:rPr>
    </w:lvl>
  </w:abstractNum>
  <w:abstractNum w:abstractNumId="9" w15:restartNumberingAfterBreak="0">
    <w:nsid w:val="670B6080"/>
    <w:multiLevelType w:val="multilevel"/>
    <w:tmpl w:val="C9C2B93E"/>
    <w:lvl w:ilvl="0">
      <w:start w:val="2"/>
      <w:numFmt w:val="decimal"/>
      <w:lvlText w:val="%1"/>
      <w:lvlJc w:val="left"/>
      <w:pPr>
        <w:ind w:left="1016" w:hanging="851"/>
        <w:jc w:val="left"/>
      </w:pPr>
      <w:rPr>
        <w:rFonts w:hint="default"/>
        <w:lang w:val="cs-CZ" w:eastAsia="en-US" w:bidi="ar-SA"/>
      </w:rPr>
    </w:lvl>
    <w:lvl w:ilvl="1">
      <w:start w:val="1"/>
      <w:numFmt w:val="decimal"/>
      <w:lvlText w:val="%1.%2"/>
      <w:lvlJc w:val="left"/>
      <w:pPr>
        <w:ind w:left="1016" w:hanging="851"/>
        <w:jc w:val="left"/>
      </w:pPr>
      <w:rPr>
        <w:rFonts w:ascii="Arial" w:eastAsia="Arial" w:hAnsi="Arial" w:cs="Arial" w:hint="default"/>
        <w:b w:val="0"/>
        <w:bCs w:val="0"/>
        <w:i w:val="0"/>
        <w:iCs w:val="0"/>
        <w:spacing w:val="0"/>
        <w:w w:val="99"/>
        <w:sz w:val="22"/>
        <w:szCs w:val="22"/>
        <w:lang w:val="cs-CZ" w:eastAsia="en-US" w:bidi="ar-SA"/>
      </w:rPr>
    </w:lvl>
    <w:lvl w:ilvl="2">
      <w:numFmt w:val="bullet"/>
      <w:lvlText w:val="•"/>
      <w:lvlJc w:val="left"/>
      <w:pPr>
        <w:ind w:left="2758" w:hanging="851"/>
      </w:pPr>
      <w:rPr>
        <w:rFonts w:hint="default"/>
        <w:lang w:val="cs-CZ" w:eastAsia="en-US" w:bidi="ar-SA"/>
      </w:rPr>
    </w:lvl>
    <w:lvl w:ilvl="3">
      <w:numFmt w:val="bullet"/>
      <w:lvlText w:val="•"/>
      <w:lvlJc w:val="left"/>
      <w:pPr>
        <w:ind w:left="3627" w:hanging="851"/>
      </w:pPr>
      <w:rPr>
        <w:rFonts w:hint="default"/>
        <w:lang w:val="cs-CZ" w:eastAsia="en-US" w:bidi="ar-SA"/>
      </w:rPr>
    </w:lvl>
    <w:lvl w:ilvl="4">
      <w:numFmt w:val="bullet"/>
      <w:lvlText w:val="•"/>
      <w:lvlJc w:val="left"/>
      <w:pPr>
        <w:ind w:left="4496" w:hanging="851"/>
      </w:pPr>
      <w:rPr>
        <w:rFonts w:hint="default"/>
        <w:lang w:val="cs-CZ" w:eastAsia="en-US" w:bidi="ar-SA"/>
      </w:rPr>
    </w:lvl>
    <w:lvl w:ilvl="5">
      <w:numFmt w:val="bullet"/>
      <w:lvlText w:val="•"/>
      <w:lvlJc w:val="left"/>
      <w:pPr>
        <w:ind w:left="5365" w:hanging="851"/>
      </w:pPr>
      <w:rPr>
        <w:rFonts w:hint="default"/>
        <w:lang w:val="cs-CZ" w:eastAsia="en-US" w:bidi="ar-SA"/>
      </w:rPr>
    </w:lvl>
    <w:lvl w:ilvl="6">
      <w:numFmt w:val="bullet"/>
      <w:lvlText w:val="•"/>
      <w:lvlJc w:val="left"/>
      <w:pPr>
        <w:ind w:left="6234" w:hanging="851"/>
      </w:pPr>
      <w:rPr>
        <w:rFonts w:hint="default"/>
        <w:lang w:val="cs-CZ" w:eastAsia="en-US" w:bidi="ar-SA"/>
      </w:rPr>
    </w:lvl>
    <w:lvl w:ilvl="7">
      <w:numFmt w:val="bullet"/>
      <w:lvlText w:val="•"/>
      <w:lvlJc w:val="left"/>
      <w:pPr>
        <w:ind w:left="7103" w:hanging="851"/>
      </w:pPr>
      <w:rPr>
        <w:rFonts w:hint="default"/>
        <w:lang w:val="cs-CZ" w:eastAsia="en-US" w:bidi="ar-SA"/>
      </w:rPr>
    </w:lvl>
    <w:lvl w:ilvl="8">
      <w:numFmt w:val="bullet"/>
      <w:lvlText w:val="•"/>
      <w:lvlJc w:val="left"/>
      <w:pPr>
        <w:ind w:left="7972" w:hanging="851"/>
      </w:pPr>
      <w:rPr>
        <w:rFonts w:hint="default"/>
        <w:lang w:val="cs-CZ" w:eastAsia="en-US" w:bidi="ar-SA"/>
      </w:rPr>
    </w:lvl>
  </w:abstractNum>
  <w:abstractNum w:abstractNumId="10" w15:restartNumberingAfterBreak="0">
    <w:nsid w:val="74AC499D"/>
    <w:multiLevelType w:val="hybridMultilevel"/>
    <w:tmpl w:val="7EC2519C"/>
    <w:lvl w:ilvl="0" w:tplc="34E0D900">
      <w:start w:val="1"/>
      <w:numFmt w:val="lowerLetter"/>
      <w:lvlText w:val="%1."/>
      <w:lvlJc w:val="left"/>
      <w:pPr>
        <w:ind w:left="1409" w:hanging="870"/>
        <w:jc w:val="left"/>
      </w:pPr>
      <w:rPr>
        <w:rFonts w:hint="default"/>
        <w:spacing w:val="0"/>
        <w:w w:val="99"/>
        <w:lang w:val="cs-CZ" w:eastAsia="en-US" w:bidi="ar-SA"/>
      </w:rPr>
    </w:lvl>
    <w:lvl w:ilvl="1" w:tplc="549C3E06">
      <w:numFmt w:val="bullet"/>
      <w:lvlText w:val="•"/>
      <w:lvlJc w:val="left"/>
      <w:pPr>
        <w:ind w:left="2231" w:hanging="870"/>
      </w:pPr>
      <w:rPr>
        <w:rFonts w:hint="default"/>
        <w:lang w:val="cs-CZ" w:eastAsia="en-US" w:bidi="ar-SA"/>
      </w:rPr>
    </w:lvl>
    <w:lvl w:ilvl="2" w:tplc="E9A2AD54">
      <w:numFmt w:val="bullet"/>
      <w:lvlText w:val="•"/>
      <w:lvlJc w:val="left"/>
      <w:pPr>
        <w:ind w:left="3062" w:hanging="870"/>
      </w:pPr>
      <w:rPr>
        <w:rFonts w:hint="default"/>
        <w:lang w:val="cs-CZ" w:eastAsia="en-US" w:bidi="ar-SA"/>
      </w:rPr>
    </w:lvl>
    <w:lvl w:ilvl="3" w:tplc="F906EFAA">
      <w:numFmt w:val="bullet"/>
      <w:lvlText w:val="•"/>
      <w:lvlJc w:val="left"/>
      <w:pPr>
        <w:ind w:left="3893" w:hanging="870"/>
      </w:pPr>
      <w:rPr>
        <w:rFonts w:hint="default"/>
        <w:lang w:val="cs-CZ" w:eastAsia="en-US" w:bidi="ar-SA"/>
      </w:rPr>
    </w:lvl>
    <w:lvl w:ilvl="4" w:tplc="F6F83AF8">
      <w:numFmt w:val="bullet"/>
      <w:lvlText w:val="•"/>
      <w:lvlJc w:val="left"/>
      <w:pPr>
        <w:ind w:left="4724" w:hanging="870"/>
      </w:pPr>
      <w:rPr>
        <w:rFonts w:hint="default"/>
        <w:lang w:val="cs-CZ" w:eastAsia="en-US" w:bidi="ar-SA"/>
      </w:rPr>
    </w:lvl>
    <w:lvl w:ilvl="5" w:tplc="9D74DC38">
      <w:numFmt w:val="bullet"/>
      <w:lvlText w:val="•"/>
      <w:lvlJc w:val="left"/>
      <w:pPr>
        <w:ind w:left="5555" w:hanging="870"/>
      </w:pPr>
      <w:rPr>
        <w:rFonts w:hint="default"/>
        <w:lang w:val="cs-CZ" w:eastAsia="en-US" w:bidi="ar-SA"/>
      </w:rPr>
    </w:lvl>
    <w:lvl w:ilvl="6" w:tplc="CF522A8C">
      <w:numFmt w:val="bullet"/>
      <w:lvlText w:val="•"/>
      <w:lvlJc w:val="left"/>
      <w:pPr>
        <w:ind w:left="6386" w:hanging="870"/>
      </w:pPr>
      <w:rPr>
        <w:rFonts w:hint="default"/>
        <w:lang w:val="cs-CZ" w:eastAsia="en-US" w:bidi="ar-SA"/>
      </w:rPr>
    </w:lvl>
    <w:lvl w:ilvl="7" w:tplc="C65AF872">
      <w:numFmt w:val="bullet"/>
      <w:lvlText w:val="•"/>
      <w:lvlJc w:val="left"/>
      <w:pPr>
        <w:ind w:left="7217" w:hanging="870"/>
      </w:pPr>
      <w:rPr>
        <w:rFonts w:hint="default"/>
        <w:lang w:val="cs-CZ" w:eastAsia="en-US" w:bidi="ar-SA"/>
      </w:rPr>
    </w:lvl>
    <w:lvl w:ilvl="8" w:tplc="E9283302">
      <w:numFmt w:val="bullet"/>
      <w:lvlText w:val="•"/>
      <w:lvlJc w:val="left"/>
      <w:pPr>
        <w:ind w:left="8048" w:hanging="870"/>
      </w:pPr>
      <w:rPr>
        <w:rFonts w:hint="default"/>
        <w:lang w:val="cs-CZ" w:eastAsia="en-US" w:bidi="ar-SA"/>
      </w:rPr>
    </w:lvl>
  </w:abstractNum>
  <w:num w:numId="1" w16cid:durableId="1221985314">
    <w:abstractNumId w:val="8"/>
  </w:num>
  <w:num w:numId="2" w16cid:durableId="1230964934">
    <w:abstractNumId w:val="0"/>
  </w:num>
  <w:num w:numId="3" w16cid:durableId="150415667">
    <w:abstractNumId w:val="5"/>
  </w:num>
  <w:num w:numId="4" w16cid:durableId="583489895">
    <w:abstractNumId w:val="6"/>
  </w:num>
  <w:num w:numId="5" w16cid:durableId="1640957402">
    <w:abstractNumId w:val="10"/>
  </w:num>
  <w:num w:numId="6" w16cid:durableId="1173569919">
    <w:abstractNumId w:val="2"/>
  </w:num>
  <w:num w:numId="7" w16cid:durableId="1624994489">
    <w:abstractNumId w:val="3"/>
  </w:num>
  <w:num w:numId="8" w16cid:durableId="666982474">
    <w:abstractNumId w:val="1"/>
  </w:num>
  <w:num w:numId="9" w16cid:durableId="1233154285">
    <w:abstractNumId w:val="4"/>
  </w:num>
  <w:num w:numId="10" w16cid:durableId="768696396">
    <w:abstractNumId w:val="7"/>
  </w:num>
  <w:num w:numId="11" w16cid:durableId="1984894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4C54"/>
    <w:rsid w:val="002A531B"/>
    <w:rsid w:val="006643B6"/>
    <w:rsid w:val="006D4C54"/>
    <w:rsid w:val="00767AF3"/>
    <w:rsid w:val="008F2595"/>
    <w:rsid w:val="00E52626"/>
    <w:rsid w:val="00E62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6CC3"/>
  <w15:docId w15:val="{41CC9525-CAFC-44ED-9323-D5FF12B8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47"/>
      <w:szCs w:val="47"/>
    </w:rPr>
  </w:style>
  <w:style w:type="paragraph" w:styleId="Nadpis2">
    <w:name w:val="heading 2"/>
    <w:basedOn w:val="Normln"/>
    <w:uiPriority w:val="9"/>
    <w:unhideWhenUsed/>
    <w:qFormat/>
    <w:pPr>
      <w:outlineLvl w:val="1"/>
    </w:pPr>
    <w:rPr>
      <w:rFonts w:ascii="Trebuchet MS" w:eastAsia="Trebuchet MS" w:hAnsi="Trebuchet MS" w:cs="Trebuchet MS"/>
      <w:sz w:val="37"/>
      <w:szCs w:val="3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016" w:hanging="360"/>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8F2595"/>
    <w:pPr>
      <w:tabs>
        <w:tab w:val="center" w:pos="4536"/>
        <w:tab w:val="right" w:pos="9072"/>
      </w:tabs>
    </w:pPr>
  </w:style>
  <w:style w:type="character" w:customStyle="1" w:styleId="ZpatChar">
    <w:name w:val="Zápatí Char"/>
    <w:basedOn w:val="Standardnpsmoodstavce"/>
    <w:link w:val="Zpat"/>
    <w:uiPriority w:val="99"/>
    <w:rsid w:val="008F2595"/>
    <w:rPr>
      <w:rFonts w:ascii="Arial" w:eastAsia="Arial" w:hAnsi="Arial" w:cs="Arial"/>
      <w:lang w:val="cs-CZ"/>
    </w:rPr>
  </w:style>
  <w:style w:type="paragraph" w:styleId="Zhlav">
    <w:name w:val="header"/>
    <w:basedOn w:val="Normln"/>
    <w:link w:val="ZhlavChar"/>
    <w:uiPriority w:val="99"/>
    <w:unhideWhenUsed/>
    <w:rsid w:val="008F2595"/>
    <w:pPr>
      <w:tabs>
        <w:tab w:val="center" w:pos="4536"/>
        <w:tab w:val="right" w:pos="9072"/>
      </w:tabs>
    </w:pPr>
  </w:style>
  <w:style w:type="character" w:customStyle="1" w:styleId="ZhlavChar">
    <w:name w:val="Záhlaví Char"/>
    <w:basedOn w:val="Standardnpsmoodstavce"/>
    <w:link w:val="Zhlav"/>
    <w:uiPriority w:val="99"/>
    <w:rsid w:val="008F259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tin.kulich1@nakit.cz" TargetMode="External"/><Relationship Id="rId12" Type="http://schemas.openxmlformats.org/officeDocument/2006/relationships/header" Target="header1.xml"/><Relationship Id="rId17" Type="http://schemas.openxmlformats.org/officeDocument/2006/relationships/hyperlink" Target="https://smlouvy.gov.cz/" TargetMode="External"/><Relationship Id="rId2" Type="http://schemas.openxmlformats.org/officeDocument/2006/relationships/styles" Target="styles.xml"/><Relationship Id="rId16" Type="http://schemas.openxmlformats.org/officeDocument/2006/relationships/hyperlink" Target="http://www.nix.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x.cz/"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www.nix.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16</TotalTime>
  <Pages>10</Pages>
  <Words>2765</Words>
  <Characters>16315</Characters>
  <Application>Microsoft Office Word</Application>
  <DocSecurity>0</DocSecurity>
  <Lines>135</Lines>
  <Paragraphs>38</Paragraphs>
  <ScaleCrop>false</ScaleCrop>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Zachová Jaroslava</cp:lastModifiedBy>
  <cp:revision>7</cp:revision>
  <dcterms:created xsi:type="dcterms:W3CDTF">2023-12-21T13:02:00Z</dcterms:created>
  <dcterms:modified xsi:type="dcterms:W3CDTF">2023-12-21T13:18:00Z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Acrobat PDFMaker 23 pro Word</vt:lpwstr>
  </property>
  <property fmtid="{D5CDD505-2E9C-101B-9397-08002B2CF9AE}" pid="4" name="LastSaved">
    <vt:filetime>2023-12-21T00:00:00Z</vt:filetime>
  </property>
  <property fmtid="{D5CDD505-2E9C-101B-9397-08002B2CF9AE}" pid="5" name="Producer">
    <vt:lpwstr>Adobe PDF Library 23.6.156</vt:lpwstr>
  </property>
  <property fmtid="{D5CDD505-2E9C-101B-9397-08002B2CF9AE}" pid="6" name="ClassificationContentMarkingFooterShapeIds">
    <vt:lpwstr>2991bc4c,582d14ac,59682415,8a5ba3f,2966d3b6,7b52e8d2</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