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B1D70A" w14:textId="77777777" w:rsidR="001546A7" w:rsidRPr="00EA6A00" w:rsidRDefault="001546A7" w:rsidP="00A870A8">
      <w:pPr>
        <w:pStyle w:val="Nzev"/>
        <w:spacing w:line="276" w:lineRule="auto"/>
        <w:rPr>
          <w:rFonts w:ascii="Tahoma" w:hAnsi="Tahoma" w:cs="Tahoma"/>
          <w:sz w:val="21"/>
          <w:szCs w:val="21"/>
        </w:rPr>
      </w:pPr>
      <w:r w:rsidRPr="00EA6A00">
        <w:rPr>
          <w:rFonts w:ascii="Tahoma" w:hAnsi="Tahoma" w:cs="Tahoma"/>
          <w:sz w:val="21"/>
          <w:szCs w:val="21"/>
        </w:rPr>
        <w:t xml:space="preserve">KUPNÍ SMLOUVA </w:t>
      </w:r>
    </w:p>
    <w:p w14:paraId="24938016" w14:textId="77777777" w:rsidR="001546A7" w:rsidRPr="00EA6A00" w:rsidRDefault="001546A7" w:rsidP="00A870A8">
      <w:pPr>
        <w:spacing w:line="276" w:lineRule="auto"/>
        <w:jc w:val="center"/>
        <w:rPr>
          <w:rFonts w:ascii="Tahoma" w:hAnsi="Tahoma" w:cs="Tahoma"/>
          <w:sz w:val="17"/>
          <w:szCs w:val="17"/>
        </w:rPr>
      </w:pPr>
    </w:p>
    <w:p w14:paraId="49A5A395" w14:textId="597D57F5" w:rsidR="001546A7" w:rsidRPr="00EA6A00" w:rsidRDefault="001546A7" w:rsidP="00A870A8">
      <w:pPr>
        <w:pStyle w:val="Odstavecseseznamem"/>
        <w:numPr>
          <w:ilvl w:val="0"/>
          <w:numId w:val="30"/>
        </w:numPr>
        <w:spacing w:line="276" w:lineRule="auto"/>
        <w:jc w:val="center"/>
        <w:rPr>
          <w:rFonts w:ascii="Tahoma" w:hAnsi="Tahoma" w:cs="Tahoma"/>
          <w:b/>
          <w:bCs/>
          <w:sz w:val="19"/>
          <w:szCs w:val="19"/>
        </w:rPr>
      </w:pPr>
      <w:r w:rsidRPr="00EA6A00">
        <w:rPr>
          <w:rFonts w:ascii="Tahoma" w:hAnsi="Tahoma" w:cs="Tahoma"/>
          <w:b/>
          <w:bCs/>
          <w:sz w:val="19"/>
          <w:szCs w:val="19"/>
        </w:rPr>
        <w:t xml:space="preserve"> </w:t>
      </w:r>
    </w:p>
    <w:p w14:paraId="728171EE" w14:textId="77777777" w:rsidR="001546A7" w:rsidRPr="00EA6A00" w:rsidRDefault="001546A7" w:rsidP="00A870A8">
      <w:pPr>
        <w:pBdr>
          <w:top w:val="single" w:sz="4" w:space="1" w:color="auto"/>
          <w:bottom w:val="single" w:sz="4" w:space="1" w:color="auto"/>
        </w:pBdr>
        <w:spacing w:line="276" w:lineRule="auto"/>
        <w:jc w:val="center"/>
        <w:rPr>
          <w:rFonts w:ascii="Tahoma" w:hAnsi="Tahoma" w:cs="Tahoma"/>
          <w:b/>
          <w:sz w:val="19"/>
          <w:szCs w:val="19"/>
        </w:rPr>
      </w:pPr>
      <w:r w:rsidRPr="00EA6A00">
        <w:rPr>
          <w:rFonts w:ascii="Tahoma" w:hAnsi="Tahoma" w:cs="Tahoma"/>
          <w:b/>
          <w:sz w:val="19"/>
          <w:szCs w:val="19"/>
        </w:rPr>
        <w:t>Smluvní strany</w:t>
      </w:r>
    </w:p>
    <w:p w14:paraId="6AFC9964" w14:textId="77777777" w:rsidR="001546A7" w:rsidRPr="00EA6A00" w:rsidRDefault="001546A7" w:rsidP="00A870A8">
      <w:pPr>
        <w:pStyle w:val="Nadpis1"/>
        <w:keepNext w:val="0"/>
        <w:tabs>
          <w:tab w:val="clear" w:pos="0"/>
          <w:tab w:val="num" w:pos="284"/>
        </w:tabs>
        <w:spacing w:line="276" w:lineRule="auto"/>
        <w:ind w:left="284" w:hanging="180"/>
        <w:rPr>
          <w:rFonts w:ascii="Tahoma" w:eastAsia="Calibri" w:hAnsi="Tahoma" w:cs="Tahoma"/>
          <w:b w:val="0"/>
          <w:bCs w:val="0"/>
          <w:sz w:val="19"/>
          <w:szCs w:val="19"/>
        </w:rPr>
      </w:pPr>
      <w:r w:rsidRPr="00EA6A00">
        <w:rPr>
          <w:rFonts w:ascii="Tahoma" w:hAnsi="Tahoma" w:cs="Tahoma"/>
          <w:sz w:val="19"/>
          <w:szCs w:val="19"/>
        </w:rPr>
        <w:t xml:space="preserve">1. </w:t>
      </w:r>
      <w:r w:rsidR="001D6787" w:rsidRPr="00EA6A00">
        <w:rPr>
          <w:rFonts w:ascii="Tahoma" w:eastAsia="Calibri" w:hAnsi="Tahoma" w:cs="Tahoma"/>
          <w:bCs w:val="0"/>
          <w:sz w:val="19"/>
          <w:szCs w:val="19"/>
        </w:rPr>
        <w:t>Sdružené zdravotnické zařízení</w:t>
      </w:r>
      <w:r w:rsidR="00173155" w:rsidRPr="00EA6A00">
        <w:rPr>
          <w:rFonts w:ascii="Tahoma" w:eastAsia="Calibri" w:hAnsi="Tahoma" w:cs="Tahoma"/>
          <w:bCs w:val="0"/>
          <w:sz w:val="19"/>
          <w:szCs w:val="19"/>
        </w:rPr>
        <w:t xml:space="preserve"> Krnov</w:t>
      </w:r>
      <w:r w:rsidR="001D6787" w:rsidRPr="00EA6A00">
        <w:rPr>
          <w:rFonts w:ascii="Tahoma" w:eastAsia="Calibri" w:hAnsi="Tahoma" w:cs="Tahoma"/>
          <w:bCs w:val="0"/>
          <w:sz w:val="19"/>
          <w:szCs w:val="19"/>
        </w:rPr>
        <w:t>, příspěvková organizace</w:t>
      </w:r>
    </w:p>
    <w:p w14:paraId="77957AC0" w14:textId="3863CB26" w:rsidR="001D6787" w:rsidRPr="00EA6A00" w:rsidRDefault="001D6787" w:rsidP="00A870A8">
      <w:pPr>
        <w:tabs>
          <w:tab w:val="left" w:pos="2127"/>
        </w:tabs>
        <w:spacing w:line="276" w:lineRule="auto"/>
        <w:ind w:left="284"/>
        <w:rPr>
          <w:rFonts w:ascii="Tahoma" w:hAnsi="Tahoma" w:cs="Tahoma"/>
          <w:sz w:val="19"/>
          <w:szCs w:val="19"/>
        </w:rPr>
      </w:pPr>
      <w:r w:rsidRPr="00EA6A00">
        <w:rPr>
          <w:rFonts w:ascii="Tahoma" w:hAnsi="Tahoma" w:cs="Tahoma"/>
          <w:sz w:val="19"/>
          <w:szCs w:val="19"/>
        </w:rPr>
        <w:t xml:space="preserve">se </w:t>
      </w:r>
      <w:proofErr w:type="gramStart"/>
      <w:r w:rsidRPr="00EA6A00">
        <w:rPr>
          <w:rFonts w:ascii="Tahoma" w:hAnsi="Tahoma" w:cs="Tahoma"/>
          <w:sz w:val="19"/>
          <w:szCs w:val="19"/>
        </w:rPr>
        <w:t>sídlem:</w:t>
      </w:r>
      <w:r w:rsidRPr="00EA6A00">
        <w:rPr>
          <w:rFonts w:ascii="Tahoma" w:hAnsi="Tahoma" w:cs="Tahoma"/>
          <w:sz w:val="19"/>
          <w:szCs w:val="19"/>
        </w:rPr>
        <w:tab/>
      </w:r>
      <w:r w:rsidR="002D23C3" w:rsidRPr="00EA6A00">
        <w:rPr>
          <w:rFonts w:ascii="Tahoma" w:hAnsi="Tahoma" w:cs="Tahoma"/>
          <w:sz w:val="19"/>
          <w:szCs w:val="19"/>
        </w:rPr>
        <w:tab/>
      </w:r>
      <w:r w:rsidRPr="00EA6A00">
        <w:rPr>
          <w:rFonts w:ascii="Tahoma" w:hAnsi="Tahoma" w:cs="Tahoma"/>
          <w:sz w:val="19"/>
          <w:szCs w:val="19"/>
        </w:rPr>
        <w:t>I.P.</w:t>
      </w:r>
      <w:proofErr w:type="gramEnd"/>
      <w:r w:rsidRPr="00EA6A00">
        <w:rPr>
          <w:rFonts w:ascii="Tahoma" w:hAnsi="Tahoma" w:cs="Tahoma"/>
          <w:sz w:val="19"/>
          <w:szCs w:val="19"/>
        </w:rPr>
        <w:t xml:space="preserve"> Pavlova 552/9, Pod Bezručovým vrchem, 794 01 Krnov</w:t>
      </w:r>
    </w:p>
    <w:p w14:paraId="439C5171" w14:textId="77777777" w:rsidR="002D23C3" w:rsidRPr="00EA6A00" w:rsidRDefault="001D6787" w:rsidP="002D23C3">
      <w:pPr>
        <w:spacing w:line="276" w:lineRule="auto"/>
        <w:ind w:firstLine="284"/>
        <w:rPr>
          <w:rFonts w:ascii="Tahoma" w:hAnsi="Tahoma" w:cs="Tahoma"/>
          <w:sz w:val="19"/>
          <w:szCs w:val="19"/>
        </w:rPr>
      </w:pPr>
      <w:r w:rsidRPr="00EA6A00">
        <w:rPr>
          <w:rFonts w:ascii="Tahoma" w:hAnsi="Tahoma" w:cs="Tahoma"/>
          <w:sz w:val="19"/>
          <w:szCs w:val="19"/>
        </w:rPr>
        <w:t>zastoupena</w:t>
      </w:r>
      <w:bookmarkStart w:id="0" w:name="OLE_LINK2"/>
      <w:bookmarkStart w:id="1" w:name="OLE_LINK1"/>
      <w:r w:rsidRPr="00EA6A00">
        <w:rPr>
          <w:rFonts w:ascii="Tahoma" w:hAnsi="Tahoma" w:cs="Tahoma"/>
          <w:sz w:val="19"/>
          <w:szCs w:val="19"/>
        </w:rPr>
        <w:t>:</w:t>
      </w:r>
      <w:r w:rsidRPr="00EA6A00">
        <w:rPr>
          <w:rFonts w:ascii="Tahoma" w:hAnsi="Tahoma" w:cs="Tahoma"/>
          <w:sz w:val="19"/>
          <w:szCs w:val="19"/>
        </w:rPr>
        <w:tab/>
      </w:r>
      <w:r w:rsidRPr="00EA6A00">
        <w:rPr>
          <w:rFonts w:ascii="Tahoma" w:hAnsi="Tahoma" w:cs="Tahoma"/>
          <w:sz w:val="19"/>
          <w:szCs w:val="19"/>
        </w:rPr>
        <w:tab/>
      </w:r>
    </w:p>
    <w:p w14:paraId="3C930778" w14:textId="3BDD5038" w:rsidR="001D6787" w:rsidRPr="00EA6A00" w:rsidRDefault="002D23C3" w:rsidP="002D23C3">
      <w:pPr>
        <w:spacing w:line="276" w:lineRule="auto"/>
        <w:ind w:left="284" w:firstLine="424"/>
        <w:rPr>
          <w:rFonts w:ascii="Tahoma" w:hAnsi="Tahoma" w:cs="Tahoma"/>
          <w:sz w:val="19"/>
          <w:szCs w:val="19"/>
        </w:rPr>
      </w:pPr>
      <w:r w:rsidRPr="00EA6A00">
        <w:rPr>
          <w:rFonts w:ascii="Tahoma" w:hAnsi="Tahoma" w:cs="Tahoma"/>
          <w:sz w:val="19"/>
          <w:szCs w:val="19"/>
        </w:rPr>
        <w:t>ve věcech smluvních:</w:t>
      </w:r>
      <w:r w:rsidRPr="00EA6A00">
        <w:rPr>
          <w:rFonts w:ascii="Tahoma" w:hAnsi="Tahoma" w:cs="Tahoma"/>
          <w:sz w:val="19"/>
          <w:szCs w:val="19"/>
        </w:rPr>
        <w:tab/>
      </w:r>
      <w:r w:rsidR="001D6787" w:rsidRPr="00EA6A00">
        <w:rPr>
          <w:rFonts w:ascii="Tahoma" w:hAnsi="Tahoma" w:cs="Tahoma"/>
          <w:sz w:val="19"/>
          <w:szCs w:val="19"/>
        </w:rPr>
        <w:t xml:space="preserve">MUDr. Ladislavem </w:t>
      </w:r>
      <w:proofErr w:type="spellStart"/>
      <w:r w:rsidR="001D6787" w:rsidRPr="00EA6A00">
        <w:rPr>
          <w:rFonts w:ascii="Tahoma" w:hAnsi="Tahoma" w:cs="Tahoma"/>
          <w:sz w:val="19"/>
          <w:szCs w:val="19"/>
        </w:rPr>
        <w:t>Václavcem</w:t>
      </w:r>
      <w:proofErr w:type="spellEnd"/>
      <w:r w:rsidR="001D6787" w:rsidRPr="00EA6A00">
        <w:rPr>
          <w:rFonts w:ascii="Tahoma" w:hAnsi="Tahoma" w:cs="Tahoma"/>
          <w:sz w:val="19"/>
          <w:szCs w:val="19"/>
        </w:rPr>
        <w:t>, MBA, ředitel</w:t>
      </w:r>
      <w:bookmarkEnd w:id="0"/>
      <w:bookmarkEnd w:id="1"/>
      <w:r w:rsidR="001D6787" w:rsidRPr="00EA6A00">
        <w:rPr>
          <w:rFonts w:ascii="Tahoma" w:hAnsi="Tahoma" w:cs="Tahoma"/>
          <w:sz w:val="19"/>
          <w:szCs w:val="19"/>
        </w:rPr>
        <w:t>em</w:t>
      </w:r>
    </w:p>
    <w:p w14:paraId="59E68779" w14:textId="77777777" w:rsidR="002D23C3" w:rsidRPr="00EA6A00" w:rsidRDefault="002D23C3" w:rsidP="002D23C3">
      <w:pPr>
        <w:spacing w:line="276" w:lineRule="auto"/>
        <w:ind w:left="284" w:firstLine="424"/>
        <w:rPr>
          <w:rFonts w:ascii="Tahoma" w:hAnsi="Tahoma" w:cs="Tahoma"/>
          <w:sz w:val="19"/>
          <w:szCs w:val="19"/>
        </w:rPr>
      </w:pPr>
      <w:r w:rsidRPr="00EA6A00">
        <w:rPr>
          <w:rFonts w:ascii="Tahoma" w:hAnsi="Tahoma" w:cs="Tahoma"/>
          <w:sz w:val="18"/>
          <w:szCs w:val="18"/>
        </w:rPr>
        <w:t>ve věcech technických:</w:t>
      </w:r>
      <w:r w:rsidRPr="00EA6A00">
        <w:rPr>
          <w:rFonts w:ascii="Tahoma" w:hAnsi="Tahoma" w:cs="Tahoma"/>
          <w:sz w:val="18"/>
          <w:szCs w:val="18"/>
        </w:rPr>
        <w:tab/>
        <w:t>Ing. Petrem Gabrielem, vedoucím Oddělení zdravotnické techniky</w:t>
      </w:r>
      <w:r w:rsidRPr="00EA6A00">
        <w:rPr>
          <w:rFonts w:ascii="Tahoma" w:hAnsi="Tahoma" w:cs="Tahoma"/>
          <w:sz w:val="19"/>
          <w:szCs w:val="19"/>
        </w:rPr>
        <w:t xml:space="preserve"> </w:t>
      </w:r>
    </w:p>
    <w:p w14:paraId="6F9259D6" w14:textId="6949BC6B" w:rsidR="001D6787" w:rsidRPr="00EA6A00" w:rsidRDefault="001D6787" w:rsidP="00A870A8">
      <w:pPr>
        <w:spacing w:line="276" w:lineRule="auto"/>
        <w:ind w:left="284"/>
        <w:rPr>
          <w:rFonts w:ascii="Tahoma" w:hAnsi="Tahoma" w:cs="Tahoma"/>
          <w:sz w:val="19"/>
          <w:szCs w:val="19"/>
        </w:rPr>
      </w:pPr>
      <w:r w:rsidRPr="00EA6A00">
        <w:rPr>
          <w:rFonts w:ascii="Tahoma" w:hAnsi="Tahoma" w:cs="Tahoma"/>
          <w:sz w:val="19"/>
          <w:szCs w:val="19"/>
        </w:rPr>
        <w:t>IČ</w:t>
      </w:r>
      <w:r w:rsidR="00DC79AD" w:rsidRPr="00EA6A00">
        <w:rPr>
          <w:rFonts w:ascii="Tahoma" w:hAnsi="Tahoma" w:cs="Tahoma"/>
          <w:sz w:val="19"/>
          <w:szCs w:val="19"/>
        </w:rPr>
        <w:t>O</w:t>
      </w:r>
      <w:r w:rsidRPr="00EA6A00">
        <w:rPr>
          <w:rFonts w:ascii="Tahoma" w:hAnsi="Tahoma" w:cs="Tahoma"/>
          <w:sz w:val="19"/>
          <w:szCs w:val="19"/>
        </w:rPr>
        <w:t>:</w:t>
      </w:r>
      <w:r w:rsidRPr="00EA6A00">
        <w:rPr>
          <w:rFonts w:ascii="Tahoma" w:hAnsi="Tahoma" w:cs="Tahoma"/>
          <w:sz w:val="19"/>
          <w:szCs w:val="19"/>
        </w:rPr>
        <w:tab/>
      </w:r>
      <w:r w:rsidRPr="00EA6A00">
        <w:rPr>
          <w:rFonts w:ascii="Tahoma" w:hAnsi="Tahoma" w:cs="Tahoma"/>
          <w:sz w:val="19"/>
          <w:szCs w:val="19"/>
        </w:rPr>
        <w:tab/>
      </w:r>
      <w:r w:rsidRPr="00EA6A00">
        <w:rPr>
          <w:rFonts w:ascii="Tahoma" w:hAnsi="Tahoma" w:cs="Tahoma"/>
          <w:sz w:val="19"/>
          <w:szCs w:val="19"/>
        </w:rPr>
        <w:tab/>
      </w:r>
      <w:r w:rsidR="002D23C3" w:rsidRPr="00EA6A00">
        <w:rPr>
          <w:rFonts w:ascii="Tahoma" w:hAnsi="Tahoma" w:cs="Tahoma"/>
          <w:sz w:val="19"/>
          <w:szCs w:val="19"/>
        </w:rPr>
        <w:tab/>
      </w:r>
      <w:r w:rsidRPr="00EA6A00">
        <w:rPr>
          <w:rFonts w:ascii="Tahoma" w:hAnsi="Tahoma" w:cs="Tahoma"/>
          <w:sz w:val="19"/>
          <w:szCs w:val="19"/>
        </w:rPr>
        <w:t>00844641</w:t>
      </w:r>
    </w:p>
    <w:p w14:paraId="5C8D5F60" w14:textId="47893AF8" w:rsidR="001D6787" w:rsidRPr="00EA6A00" w:rsidRDefault="001D6787" w:rsidP="00A870A8">
      <w:pPr>
        <w:spacing w:line="276" w:lineRule="auto"/>
        <w:ind w:left="284"/>
        <w:rPr>
          <w:rFonts w:ascii="Tahoma" w:hAnsi="Tahoma" w:cs="Tahoma"/>
          <w:sz w:val="19"/>
          <w:szCs w:val="19"/>
        </w:rPr>
      </w:pPr>
      <w:r w:rsidRPr="00EA6A00">
        <w:rPr>
          <w:rFonts w:ascii="Tahoma" w:hAnsi="Tahoma" w:cs="Tahoma"/>
          <w:sz w:val="19"/>
          <w:szCs w:val="19"/>
        </w:rPr>
        <w:t>DIČ:</w:t>
      </w:r>
      <w:r w:rsidRPr="00EA6A00">
        <w:rPr>
          <w:rFonts w:ascii="Tahoma" w:hAnsi="Tahoma" w:cs="Tahoma"/>
          <w:sz w:val="19"/>
          <w:szCs w:val="19"/>
        </w:rPr>
        <w:tab/>
      </w:r>
      <w:r w:rsidRPr="00EA6A00">
        <w:rPr>
          <w:rFonts w:ascii="Tahoma" w:hAnsi="Tahoma" w:cs="Tahoma"/>
          <w:sz w:val="19"/>
          <w:szCs w:val="19"/>
        </w:rPr>
        <w:tab/>
      </w:r>
      <w:r w:rsidRPr="00EA6A00">
        <w:rPr>
          <w:rFonts w:ascii="Tahoma" w:hAnsi="Tahoma" w:cs="Tahoma"/>
          <w:sz w:val="19"/>
          <w:szCs w:val="19"/>
        </w:rPr>
        <w:tab/>
      </w:r>
      <w:r w:rsidR="002D23C3" w:rsidRPr="00EA6A00">
        <w:rPr>
          <w:rFonts w:ascii="Tahoma" w:hAnsi="Tahoma" w:cs="Tahoma"/>
          <w:sz w:val="19"/>
          <w:szCs w:val="19"/>
        </w:rPr>
        <w:tab/>
      </w:r>
      <w:r w:rsidRPr="00EA6A00">
        <w:rPr>
          <w:rFonts w:ascii="Tahoma" w:hAnsi="Tahoma" w:cs="Tahoma"/>
          <w:sz w:val="19"/>
          <w:szCs w:val="19"/>
        </w:rPr>
        <w:t>CZ00844641</w:t>
      </w:r>
    </w:p>
    <w:p w14:paraId="3690D0CC" w14:textId="2C60B492" w:rsidR="001D6787" w:rsidRPr="00EA6A00" w:rsidRDefault="001D6787" w:rsidP="00A870A8">
      <w:pPr>
        <w:spacing w:line="276" w:lineRule="auto"/>
        <w:ind w:left="284"/>
        <w:rPr>
          <w:rFonts w:ascii="Tahoma" w:hAnsi="Tahoma" w:cs="Tahoma"/>
          <w:bCs/>
          <w:iCs/>
          <w:sz w:val="19"/>
          <w:szCs w:val="19"/>
        </w:rPr>
      </w:pPr>
      <w:r w:rsidRPr="00EA6A00">
        <w:rPr>
          <w:rFonts w:ascii="Tahoma" w:hAnsi="Tahoma" w:cs="Tahoma"/>
          <w:sz w:val="19"/>
          <w:szCs w:val="19"/>
        </w:rPr>
        <w:t>bankovní spojení:</w:t>
      </w:r>
      <w:r w:rsidRPr="00EA6A00">
        <w:rPr>
          <w:rFonts w:ascii="Tahoma" w:hAnsi="Tahoma" w:cs="Tahoma"/>
          <w:sz w:val="19"/>
          <w:szCs w:val="19"/>
        </w:rPr>
        <w:tab/>
      </w:r>
      <w:r w:rsidR="002D23C3" w:rsidRPr="00EA6A00">
        <w:rPr>
          <w:rFonts w:ascii="Tahoma" w:hAnsi="Tahoma" w:cs="Tahoma"/>
          <w:sz w:val="19"/>
          <w:szCs w:val="19"/>
        </w:rPr>
        <w:tab/>
      </w:r>
      <w:r w:rsidRPr="00EA6A00">
        <w:rPr>
          <w:rFonts w:ascii="Tahoma" w:hAnsi="Tahoma" w:cs="Tahoma"/>
          <w:bCs/>
          <w:iCs/>
          <w:sz w:val="19"/>
          <w:szCs w:val="19"/>
        </w:rPr>
        <w:t>Česká spořitelna</w:t>
      </w:r>
      <w:r w:rsidR="0044258D" w:rsidRPr="00EA6A00">
        <w:rPr>
          <w:rFonts w:ascii="Tahoma" w:hAnsi="Tahoma" w:cs="Tahoma"/>
          <w:bCs/>
          <w:iCs/>
          <w:sz w:val="19"/>
          <w:szCs w:val="19"/>
        </w:rPr>
        <w:t>, a.s.</w:t>
      </w:r>
    </w:p>
    <w:p w14:paraId="6CA703AA" w14:textId="0E61955C" w:rsidR="001D6787" w:rsidRPr="00EA6A00" w:rsidRDefault="001D6787" w:rsidP="00A870A8">
      <w:pPr>
        <w:spacing w:line="276" w:lineRule="auto"/>
        <w:ind w:left="284"/>
        <w:rPr>
          <w:rFonts w:ascii="Tahoma" w:hAnsi="Tahoma" w:cs="Tahoma"/>
          <w:sz w:val="19"/>
          <w:szCs w:val="19"/>
        </w:rPr>
      </w:pPr>
      <w:r w:rsidRPr="00EA6A00">
        <w:rPr>
          <w:rFonts w:ascii="Tahoma" w:hAnsi="Tahoma" w:cs="Tahoma"/>
          <w:sz w:val="19"/>
          <w:szCs w:val="19"/>
        </w:rPr>
        <w:t>číslo účtu:</w:t>
      </w:r>
      <w:r w:rsidRPr="00EA6A00">
        <w:rPr>
          <w:rFonts w:ascii="Tahoma" w:hAnsi="Tahoma" w:cs="Tahoma"/>
          <w:sz w:val="19"/>
          <w:szCs w:val="19"/>
        </w:rPr>
        <w:tab/>
      </w:r>
      <w:r w:rsidRPr="00EA6A00">
        <w:rPr>
          <w:rFonts w:ascii="Tahoma" w:hAnsi="Tahoma" w:cs="Tahoma"/>
          <w:sz w:val="19"/>
          <w:szCs w:val="19"/>
        </w:rPr>
        <w:tab/>
      </w:r>
      <w:r w:rsidR="002D23C3" w:rsidRPr="00EA6A00">
        <w:rPr>
          <w:rFonts w:ascii="Tahoma" w:hAnsi="Tahoma" w:cs="Tahoma"/>
          <w:sz w:val="19"/>
          <w:szCs w:val="19"/>
        </w:rPr>
        <w:tab/>
      </w:r>
      <w:proofErr w:type="spellStart"/>
      <w:r w:rsidR="00CB1924">
        <w:rPr>
          <w:rFonts w:ascii="Tahoma" w:hAnsi="Tahoma" w:cs="Tahoma"/>
          <w:sz w:val="19"/>
          <w:szCs w:val="19"/>
        </w:rPr>
        <w:t>xxxxxxx</w:t>
      </w:r>
      <w:proofErr w:type="spellEnd"/>
      <w:r w:rsidR="00CB1924">
        <w:rPr>
          <w:rFonts w:ascii="Tahoma" w:hAnsi="Tahoma" w:cs="Tahoma"/>
          <w:sz w:val="19"/>
          <w:szCs w:val="19"/>
        </w:rPr>
        <w:t>/</w:t>
      </w:r>
      <w:proofErr w:type="spellStart"/>
      <w:r w:rsidR="00CB1924">
        <w:rPr>
          <w:rFonts w:ascii="Tahoma" w:hAnsi="Tahoma" w:cs="Tahoma"/>
          <w:sz w:val="19"/>
          <w:szCs w:val="19"/>
        </w:rPr>
        <w:t>xxxx</w:t>
      </w:r>
      <w:proofErr w:type="spellEnd"/>
    </w:p>
    <w:p w14:paraId="5E447DA1" w14:textId="412B391B" w:rsidR="001D6787" w:rsidRPr="00EA6A00" w:rsidRDefault="001D6787" w:rsidP="00A870A8">
      <w:pPr>
        <w:spacing w:line="276" w:lineRule="auto"/>
        <w:ind w:left="284"/>
        <w:rPr>
          <w:rFonts w:ascii="Tahoma" w:hAnsi="Tahoma" w:cs="Tahoma"/>
          <w:sz w:val="19"/>
          <w:szCs w:val="19"/>
        </w:rPr>
      </w:pPr>
      <w:r w:rsidRPr="00EA6A00">
        <w:rPr>
          <w:rFonts w:ascii="Tahoma" w:hAnsi="Tahoma" w:cs="Tahoma"/>
          <w:sz w:val="19"/>
          <w:szCs w:val="19"/>
        </w:rPr>
        <w:t>zapsaná v obchodním rejstříku vedené</w:t>
      </w:r>
      <w:r w:rsidR="00BE2CDF" w:rsidRPr="00EA6A00">
        <w:rPr>
          <w:rFonts w:ascii="Tahoma" w:hAnsi="Tahoma" w:cs="Tahoma"/>
          <w:sz w:val="19"/>
          <w:szCs w:val="19"/>
        </w:rPr>
        <w:t xml:space="preserve">m KS v Ostravě, </w:t>
      </w:r>
      <w:proofErr w:type="spellStart"/>
      <w:r w:rsidR="00BE2CDF" w:rsidRPr="00EA6A00">
        <w:rPr>
          <w:rFonts w:ascii="Tahoma" w:hAnsi="Tahoma" w:cs="Tahoma"/>
          <w:sz w:val="19"/>
          <w:szCs w:val="19"/>
        </w:rPr>
        <w:t>sp</w:t>
      </w:r>
      <w:proofErr w:type="spellEnd"/>
      <w:r w:rsidR="00BE2CDF" w:rsidRPr="00EA6A00">
        <w:rPr>
          <w:rFonts w:ascii="Tahoma" w:hAnsi="Tahoma" w:cs="Tahoma"/>
          <w:sz w:val="19"/>
          <w:szCs w:val="19"/>
        </w:rPr>
        <w:t xml:space="preserve">. zn. </w:t>
      </w:r>
      <w:proofErr w:type="spellStart"/>
      <w:r w:rsidR="00BE2CDF" w:rsidRPr="00EA6A00">
        <w:rPr>
          <w:rFonts w:ascii="Tahoma" w:hAnsi="Tahoma" w:cs="Tahoma"/>
          <w:sz w:val="19"/>
          <w:szCs w:val="19"/>
        </w:rPr>
        <w:t>Pr</w:t>
      </w:r>
      <w:proofErr w:type="spellEnd"/>
      <w:r w:rsidRPr="00EA6A00">
        <w:rPr>
          <w:rFonts w:ascii="Tahoma" w:hAnsi="Tahoma" w:cs="Tahoma"/>
          <w:sz w:val="19"/>
          <w:szCs w:val="19"/>
        </w:rPr>
        <w:t xml:space="preserve"> 876</w:t>
      </w:r>
    </w:p>
    <w:p w14:paraId="0494607C" w14:textId="77777777" w:rsidR="001546A7" w:rsidRPr="00EA6A00" w:rsidRDefault="001546A7" w:rsidP="00A870A8">
      <w:pPr>
        <w:spacing w:line="276" w:lineRule="auto"/>
        <w:ind w:left="284"/>
        <w:rPr>
          <w:rFonts w:ascii="Tahoma" w:hAnsi="Tahoma" w:cs="Tahoma"/>
          <w:i/>
          <w:iCs/>
          <w:sz w:val="19"/>
          <w:szCs w:val="19"/>
        </w:rPr>
      </w:pPr>
      <w:r w:rsidRPr="00EA6A00">
        <w:rPr>
          <w:rFonts w:ascii="Tahoma" w:hAnsi="Tahoma" w:cs="Tahoma"/>
          <w:sz w:val="19"/>
          <w:szCs w:val="19"/>
        </w:rPr>
        <w:t xml:space="preserve">dále jen </w:t>
      </w:r>
      <w:r w:rsidRPr="00EA6A00">
        <w:rPr>
          <w:rFonts w:ascii="Tahoma" w:hAnsi="Tahoma" w:cs="Tahoma"/>
          <w:i/>
          <w:iCs/>
          <w:sz w:val="19"/>
          <w:szCs w:val="19"/>
        </w:rPr>
        <w:t>„kupující“</w:t>
      </w:r>
    </w:p>
    <w:p w14:paraId="4B46241A" w14:textId="77777777" w:rsidR="001546A7" w:rsidRPr="00EA6A00" w:rsidRDefault="001546A7" w:rsidP="00A870A8">
      <w:pPr>
        <w:spacing w:line="276" w:lineRule="auto"/>
        <w:rPr>
          <w:rFonts w:ascii="Tahoma" w:hAnsi="Tahoma" w:cs="Tahoma"/>
          <w:sz w:val="19"/>
          <w:szCs w:val="19"/>
        </w:rPr>
      </w:pPr>
    </w:p>
    <w:p w14:paraId="5CE3D5FB" w14:textId="77777777" w:rsidR="001546A7" w:rsidRPr="00EA6A00" w:rsidRDefault="001546A7" w:rsidP="00A870A8">
      <w:pPr>
        <w:spacing w:line="276" w:lineRule="auto"/>
        <w:rPr>
          <w:rFonts w:ascii="Tahoma" w:hAnsi="Tahoma" w:cs="Tahoma"/>
          <w:b/>
          <w:bCs/>
          <w:sz w:val="19"/>
          <w:szCs w:val="19"/>
        </w:rPr>
      </w:pPr>
      <w:r w:rsidRPr="00EA6A00">
        <w:rPr>
          <w:rFonts w:ascii="Tahoma" w:hAnsi="Tahoma" w:cs="Tahoma"/>
          <w:b/>
          <w:bCs/>
          <w:sz w:val="19"/>
          <w:szCs w:val="19"/>
        </w:rPr>
        <w:t>a</w:t>
      </w:r>
    </w:p>
    <w:p w14:paraId="4EBE1B76" w14:textId="77777777" w:rsidR="007213EB" w:rsidRPr="007125FA" w:rsidRDefault="001546A7" w:rsidP="007213EB">
      <w:pPr>
        <w:pStyle w:val="Nadpis1"/>
        <w:tabs>
          <w:tab w:val="clear" w:pos="0"/>
          <w:tab w:val="num" w:pos="426"/>
        </w:tabs>
        <w:spacing w:line="276" w:lineRule="auto"/>
        <w:ind w:left="284" w:hanging="180"/>
        <w:rPr>
          <w:rFonts w:ascii="Tahoma" w:hAnsi="Tahoma" w:cs="Tahoma"/>
          <w:sz w:val="20"/>
          <w:szCs w:val="20"/>
          <w:lang w:val="pt-BR"/>
        </w:rPr>
      </w:pPr>
      <w:r w:rsidRPr="00EA6A00">
        <w:rPr>
          <w:rFonts w:ascii="Tahoma" w:hAnsi="Tahoma" w:cs="Tahoma"/>
          <w:sz w:val="19"/>
          <w:szCs w:val="19"/>
          <w:lang w:val="pt-BR"/>
        </w:rPr>
        <w:t xml:space="preserve">2. </w:t>
      </w:r>
      <w:r w:rsidR="007213EB">
        <w:rPr>
          <w:rFonts w:ascii="Tahoma" w:hAnsi="Tahoma" w:cs="Tahoma"/>
          <w:sz w:val="20"/>
          <w:szCs w:val="20"/>
          <w:lang w:val="pt-BR"/>
        </w:rPr>
        <w:t>SCHAFFEROVÁ spol. s r.o</w:t>
      </w:r>
      <w:r w:rsidR="007213EB" w:rsidRPr="007125FA">
        <w:rPr>
          <w:rFonts w:ascii="Tahoma" w:hAnsi="Tahoma" w:cs="Tahoma"/>
          <w:sz w:val="20"/>
          <w:szCs w:val="20"/>
          <w:lang w:val="pt-BR"/>
        </w:rPr>
        <w:t>.</w:t>
      </w:r>
    </w:p>
    <w:p w14:paraId="6E305C46" w14:textId="77777777" w:rsidR="007213EB" w:rsidRPr="00E12F2F" w:rsidRDefault="007213EB" w:rsidP="007213EB">
      <w:pPr>
        <w:pStyle w:val="Normlnweb2"/>
        <w:spacing w:line="276" w:lineRule="auto"/>
        <w:ind w:left="284"/>
        <w:jc w:val="both"/>
        <w:rPr>
          <w:rFonts w:ascii="Tahoma" w:hAnsi="Tahoma"/>
          <w:color w:val="auto"/>
          <w:sz w:val="20"/>
          <w:szCs w:val="20"/>
          <w:lang w:val="cs-CZ"/>
        </w:rPr>
      </w:pPr>
      <w:r w:rsidRPr="00E12F2F">
        <w:rPr>
          <w:rFonts w:ascii="Tahoma" w:hAnsi="Tahoma"/>
          <w:color w:val="auto"/>
          <w:sz w:val="20"/>
          <w:szCs w:val="20"/>
          <w:lang w:val="cs-CZ"/>
        </w:rPr>
        <w:t>se sídlem:</w:t>
      </w:r>
      <w:r w:rsidRPr="00E12F2F">
        <w:rPr>
          <w:rFonts w:ascii="Tahoma" w:hAnsi="Tahoma"/>
          <w:color w:val="auto"/>
          <w:sz w:val="20"/>
          <w:szCs w:val="20"/>
          <w:lang w:val="cs-CZ"/>
        </w:rPr>
        <w:tab/>
      </w:r>
      <w:r>
        <w:rPr>
          <w:rFonts w:ascii="Tahoma" w:hAnsi="Tahoma"/>
          <w:color w:val="auto"/>
          <w:sz w:val="20"/>
          <w:szCs w:val="20"/>
          <w:lang w:val="cs-CZ"/>
        </w:rPr>
        <w:tab/>
      </w:r>
      <w:r w:rsidRPr="00E12F2F">
        <w:rPr>
          <w:rFonts w:ascii="Tahoma" w:hAnsi="Tahoma"/>
          <w:color w:val="auto"/>
          <w:sz w:val="20"/>
          <w:szCs w:val="20"/>
          <w:lang w:val="cs-CZ"/>
        </w:rPr>
        <w:t>Andělská 774/29, Olomouc, 779 00</w:t>
      </w:r>
      <w:r w:rsidRPr="00E12F2F">
        <w:rPr>
          <w:rFonts w:ascii="Tahoma" w:hAnsi="Tahoma"/>
          <w:color w:val="auto"/>
          <w:sz w:val="20"/>
          <w:szCs w:val="20"/>
          <w:lang w:val="cs-CZ"/>
        </w:rPr>
        <w:tab/>
      </w:r>
    </w:p>
    <w:p w14:paraId="5050E489" w14:textId="77777777" w:rsidR="007213EB" w:rsidRPr="00E12F2F" w:rsidRDefault="007213EB" w:rsidP="007213EB">
      <w:pPr>
        <w:pStyle w:val="Normlnweb2"/>
        <w:spacing w:line="276" w:lineRule="auto"/>
        <w:ind w:left="284"/>
        <w:jc w:val="both"/>
        <w:rPr>
          <w:rFonts w:ascii="Tahoma" w:hAnsi="Tahoma"/>
          <w:color w:val="auto"/>
          <w:sz w:val="20"/>
          <w:szCs w:val="20"/>
          <w:lang w:val="cs-CZ"/>
        </w:rPr>
      </w:pPr>
      <w:r w:rsidRPr="00E12F2F">
        <w:rPr>
          <w:rFonts w:ascii="Tahoma" w:hAnsi="Tahoma"/>
          <w:color w:val="auto"/>
          <w:sz w:val="20"/>
          <w:szCs w:val="20"/>
          <w:lang w:val="cs-CZ"/>
        </w:rPr>
        <w:t>zastoupen</w:t>
      </w:r>
      <w:r>
        <w:rPr>
          <w:rFonts w:ascii="Tahoma" w:hAnsi="Tahoma"/>
          <w:color w:val="auto"/>
          <w:sz w:val="20"/>
          <w:szCs w:val="20"/>
          <w:lang w:val="cs-CZ"/>
        </w:rPr>
        <w:t>a</w:t>
      </w:r>
      <w:r w:rsidRPr="00E12F2F">
        <w:rPr>
          <w:rFonts w:ascii="Tahoma" w:hAnsi="Tahoma"/>
          <w:color w:val="auto"/>
          <w:sz w:val="20"/>
          <w:szCs w:val="20"/>
          <w:lang w:val="cs-CZ"/>
        </w:rPr>
        <w:t>:</w:t>
      </w:r>
      <w:r w:rsidRPr="00E12F2F">
        <w:rPr>
          <w:rFonts w:ascii="Tahoma" w:hAnsi="Tahoma"/>
          <w:color w:val="auto"/>
          <w:sz w:val="20"/>
          <w:szCs w:val="20"/>
          <w:lang w:val="cs-CZ"/>
        </w:rPr>
        <w:tab/>
      </w:r>
      <w:r>
        <w:rPr>
          <w:rFonts w:ascii="Tahoma" w:hAnsi="Tahoma"/>
          <w:color w:val="auto"/>
          <w:sz w:val="20"/>
          <w:szCs w:val="20"/>
          <w:lang w:val="cs-CZ"/>
        </w:rPr>
        <w:tab/>
      </w:r>
      <w:r w:rsidRPr="00E12F2F">
        <w:rPr>
          <w:rFonts w:ascii="Tahoma" w:hAnsi="Tahoma"/>
          <w:color w:val="auto"/>
          <w:sz w:val="20"/>
          <w:szCs w:val="20"/>
          <w:lang w:val="cs-CZ"/>
        </w:rPr>
        <w:t xml:space="preserve">Ing. Leo </w:t>
      </w:r>
      <w:proofErr w:type="spellStart"/>
      <w:r w:rsidRPr="00E12F2F">
        <w:rPr>
          <w:rFonts w:ascii="Tahoma" w:hAnsi="Tahoma"/>
          <w:color w:val="auto"/>
          <w:sz w:val="20"/>
          <w:szCs w:val="20"/>
          <w:lang w:val="cs-CZ"/>
        </w:rPr>
        <w:t>Schaffer</w:t>
      </w:r>
      <w:r>
        <w:rPr>
          <w:rFonts w:ascii="Tahoma" w:hAnsi="Tahoma"/>
          <w:color w:val="auto"/>
          <w:sz w:val="20"/>
          <w:szCs w:val="20"/>
          <w:lang w:val="cs-CZ"/>
        </w:rPr>
        <w:t>em</w:t>
      </w:r>
      <w:proofErr w:type="spellEnd"/>
      <w:r>
        <w:rPr>
          <w:rFonts w:ascii="Tahoma" w:hAnsi="Tahoma"/>
          <w:color w:val="auto"/>
          <w:sz w:val="20"/>
          <w:szCs w:val="20"/>
          <w:lang w:val="cs-CZ"/>
        </w:rPr>
        <w:t>, jednatelem společnosti</w:t>
      </w:r>
    </w:p>
    <w:p w14:paraId="4A5C4664" w14:textId="77777777" w:rsidR="007213EB" w:rsidRPr="00E12F2F" w:rsidRDefault="007213EB" w:rsidP="007213EB">
      <w:pPr>
        <w:pStyle w:val="Normlnweb2"/>
        <w:spacing w:line="276" w:lineRule="auto"/>
        <w:ind w:left="284"/>
        <w:jc w:val="both"/>
        <w:rPr>
          <w:rFonts w:ascii="Tahoma" w:hAnsi="Tahoma"/>
          <w:sz w:val="20"/>
          <w:szCs w:val="20"/>
          <w:lang w:val="cs-CZ"/>
        </w:rPr>
      </w:pPr>
      <w:r w:rsidRPr="00E12F2F">
        <w:rPr>
          <w:rFonts w:ascii="Tahoma" w:hAnsi="Tahoma"/>
          <w:sz w:val="20"/>
          <w:szCs w:val="20"/>
          <w:lang w:val="cs-CZ"/>
        </w:rPr>
        <w:t>IČ:</w:t>
      </w:r>
      <w:r w:rsidRPr="00E12F2F">
        <w:rPr>
          <w:rFonts w:ascii="Tahoma" w:hAnsi="Tahoma"/>
          <w:sz w:val="20"/>
          <w:szCs w:val="20"/>
          <w:lang w:val="cs-CZ"/>
        </w:rPr>
        <w:tab/>
      </w:r>
      <w:r w:rsidRPr="00E12F2F">
        <w:rPr>
          <w:rFonts w:ascii="Tahoma" w:hAnsi="Tahoma"/>
          <w:sz w:val="20"/>
          <w:szCs w:val="20"/>
          <w:lang w:val="cs-CZ"/>
        </w:rPr>
        <w:tab/>
      </w:r>
      <w:r>
        <w:rPr>
          <w:rFonts w:ascii="Tahoma" w:hAnsi="Tahoma"/>
          <w:sz w:val="20"/>
          <w:szCs w:val="20"/>
          <w:lang w:val="cs-CZ"/>
        </w:rPr>
        <w:tab/>
      </w:r>
      <w:r w:rsidRPr="00E12F2F">
        <w:rPr>
          <w:rFonts w:ascii="Tahoma" w:hAnsi="Tahoma"/>
          <w:sz w:val="20"/>
          <w:szCs w:val="20"/>
          <w:lang w:val="cs-CZ"/>
        </w:rPr>
        <w:t>25866249</w:t>
      </w:r>
      <w:r w:rsidRPr="00E12F2F">
        <w:rPr>
          <w:rFonts w:ascii="Tahoma" w:hAnsi="Tahoma"/>
          <w:sz w:val="20"/>
          <w:szCs w:val="20"/>
          <w:lang w:val="cs-CZ"/>
        </w:rPr>
        <w:tab/>
      </w:r>
    </w:p>
    <w:p w14:paraId="51055660" w14:textId="77777777" w:rsidR="007213EB" w:rsidRPr="00E12F2F" w:rsidRDefault="007213EB" w:rsidP="007213EB">
      <w:pPr>
        <w:spacing w:line="276" w:lineRule="auto"/>
        <w:ind w:left="284"/>
        <w:jc w:val="both"/>
        <w:rPr>
          <w:rFonts w:ascii="Tahoma" w:hAnsi="Tahoma" w:cs="Tahoma"/>
          <w:sz w:val="20"/>
          <w:szCs w:val="20"/>
        </w:rPr>
      </w:pPr>
      <w:r w:rsidRPr="00E12F2F">
        <w:rPr>
          <w:rFonts w:ascii="Tahoma" w:hAnsi="Tahoma" w:cs="Tahoma"/>
          <w:sz w:val="20"/>
          <w:szCs w:val="20"/>
        </w:rPr>
        <w:t>DIČ:</w:t>
      </w:r>
      <w:r w:rsidRPr="00E12F2F">
        <w:rPr>
          <w:rFonts w:ascii="Tahoma" w:hAnsi="Tahoma" w:cs="Tahoma"/>
          <w:sz w:val="20"/>
          <w:szCs w:val="20"/>
        </w:rPr>
        <w:tab/>
      </w:r>
      <w:r w:rsidRPr="00E12F2F">
        <w:rPr>
          <w:rFonts w:ascii="Tahoma" w:hAnsi="Tahoma" w:cs="Tahoma"/>
          <w:sz w:val="20"/>
          <w:szCs w:val="20"/>
        </w:rPr>
        <w:tab/>
      </w:r>
      <w:r>
        <w:rPr>
          <w:rFonts w:ascii="Tahoma" w:hAnsi="Tahoma" w:cs="Tahoma"/>
          <w:sz w:val="20"/>
          <w:szCs w:val="20"/>
        </w:rPr>
        <w:tab/>
      </w:r>
      <w:r w:rsidRPr="00E12F2F">
        <w:rPr>
          <w:rFonts w:ascii="Tahoma" w:hAnsi="Tahoma" w:cs="Tahoma"/>
          <w:sz w:val="20"/>
          <w:szCs w:val="20"/>
        </w:rPr>
        <w:t>CZ25866249</w:t>
      </w:r>
      <w:r w:rsidRPr="00E12F2F">
        <w:rPr>
          <w:rFonts w:ascii="Tahoma" w:hAnsi="Tahoma" w:cs="Tahoma"/>
          <w:sz w:val="20"/>
          <w:szCs w:val="20"/>
        </w:rPr>
        <w:tab/>
      </w:r>
    </w:p>
    <w:p w14:paraId="54CF77DE" w14:textId="77777777" w:rsidR="007213EB" w:rsidRPr="00E12F2F" w:rsidRDefault="007213EB" w:rsidP="007213EB">
      <w:pPr>
        <w:pStyle w:val="Normlnweb2"/>
        <w:spacing w:line="276" w:lineRule="auto"/>
        <w:ind w:left="284"/>
        <w:jc w:val="both"/>
        <w:rPr>
          <w:rFonts w:ascii="Tahoma" w:hAnsi="Tahoma"/>
          <w:color w:val="auto"/>
          <w:sz w:val="20"/>
          <w:szCs w:val="20"/>
          <w:lang w:val="cs-CZ"/>
        </w:rPr>
      </w:pPr>
      <w:r w:rsidRPr="00E12F2F">
        <w:rPr>
          <w:rFonts w:ascii="Tahoma" w:hAnsi="Tahoma"/>
          <w:color w:val="auto"/>
          <w:sz w:val="20"/>
          <w:szCs w:val="20"/>
          <w:lang w:val="cs-CZ"/>
        </w:rPr>
        <w:t>bankovní spojení:</w:t>
      </w:r>
      <w:r w:rsidRPr="00E12F2F">
        <w:rPr>
          <w:rFonts w:ascii="Tahoma" w:hAnsi="Tahoma"/>
          <w:color w:val="auto"/>
          <w:sz w:val="20"/>
          <w:szCs w:val="20"/>
          <w:lang w:val="cs-CZ"/>
        </w:rPr>
        <w:tab/>
        <w:t>ČSOB Olomouc</w:t>
      </w:r>
    </w:p>
    <w:p w14:paraId="36365511" w14:textId="51051087" w:rsidR="007213EB" w:rsidRPr="00E12F2F" w:rsidRDefault="00CB1924" w:rsidP="007213EB">
      <w:pPr>
        <w:pStyle w:val="Normlnweb2"/>
        <w:spacing w:line="276" w:lineRule="auto"/>
        <w:ind w:left="284"/>
        <w:jc w:val="both"/>
        <w:rPr>
          <w:rFonts w:ascii="Tahoma" w:hAnsi="Tahoma"/>
          <w:color w:val="auto"/>
          <w:sz w:val="20"/>
          <w:szCs w:val="20"/>
          <w:lang w:val="cs-CZ"/>
        </w:rPr>
      </w:pPr>
      <w:r>
        <w:rPr>
          <w:rFonts w:ascii="Tahoma" w:hAnsi="Tahoma"/>
          <w:color w:val="auto"/>
          <w:sz w:val="20"/>
          <w:szCs w:val="20"/>
          <w:lang w:val="cs-CZ"/>
        </w:rPr>
        <w:t>číslo účtu:</w:t>
      </w:r>
      <w:r>
        <w:rPr>
          <w:rFonts w:ascii="Tahoma" w:hAnsi="Tahoma"/>
          <w:color w:val="auto"/>
          <w:sz w:val="20"/>
          <w:szCs w:val="20"/>
          <w:lang w:val="cs-CZ"/>
        </w:rPr>
        <w:tab/>
      </w:r>
      <w:r>
        <w:rPr>
          <w:rFonts w:ascii="Tahoma" w:hAnsi="Tahoma"/>
          <w:color w:val="auto"/>
          <w:sz w:val="20"/>
          <w:szCs w:val="20"/>
          <w:lang w:val="cs-CZ"/>
        </w:rPr>
        <w:tab/>
      </w:r>
      <w:proofErr w:type="spellStart"/>
      <w:r>
        <w:rPr>
          <w:rFonts w:ascii="Tahoma" w:hAnsi="Tahoma"/>
          <w:color w:val="auto"/>
          <w:sz w:val="20"/>
          <w:szCs w:val="20"/>
          <w:lang w:val="cs-CZ"/>
        </w:rPr>
        <w:t>xxxxxxxx</w:t>
      </w:r>
      <w:proofErr w:type="spellEnd"/>
      <w:r>
        <w:rPr>
          <w:rFonts w:ascii="Tahoma" w:hAnsi="Tahoma"/>
          <w:color w:val="auto"/>
          <w:sz w:val="20"/>
          <w:szCs w:val="20"/>
          <w:lang w:val="cs-CZ"/>
        </w:rPr>
        <w:t>/</w:t>
      </w:r>
      <w:proofErr w:type="spellStart"/>
      <w:r>
        <w:rPr>
          <w:rFonts w:ascii="Tahoma" w:hAnsi="Tahoma"/>
          <w:color w:val="auto"/>
          <w:sz w:val="20"/>
          <w:szCs w:val="20"/>
          <w:lang w:val="cs-CZ"/>
        </w:rPr>
        <w:t>xxxx</w:t>
      </w:r>
      <w:proofErr w:type="spellEnd"/>
    </w:p>
    <w:p w14:paraId="5D6A49B6" w14:textId="77777777" w:rsidR="007213EB" w:rsidRDefault="007213EB" w:rsidP="007213EB">
      <w:pPr>
        <w:spacing w:line="276" w:lineRule="auto"/>
        <w:ind w:left="284"/>
        <w:rPr>
          <w:rFonts w:ascii="Tahoma" w:hAnsi="Tahoma" w:cs="Tahoma"/>
          <w:sz w:val="20"/>
          <w:szCs w:val="20"/>
        </w:rPr>
      </w:pPr>
      <w:r w:rsidRPr="00E12F2F">
        <w:rPr>
          <w:rFonts w:ascii="Tahoma" w:hAnsi="Tahoma" w:cs="Tahoma"/>
          <w:sz w:val="20"/>
          <w:szCs w:val="20"/>
        </w:rPr>
        <w:t>zapsán v OR vedeném u Krajského obchodního soudu v Ostravě, spisová značka C 2307</w:t>
      </w:r>
      <w:r>
        <w:rPr>
          <w:rFonts w:ascii="Tahoma" w:hAnsi="Tahoma" w:cs="Tahoma"/>
          <w:sz w:val="20"/>
          <w:szCs w:val="20"/>
        </w:rPr>
        <w:t xml:space="preserve"> </w:t>
      </w:r>
    </w:p>
    <w:p w14:paraId="519AB178" w14:textId="77777777" w:rsidR="007213EB" w:rsidRPr="0058476E" w:rsidRDefault="007213EB" w:rsidP="007213EB">
      <w:pPr>
        <w:spacing w:line="276" w:lineRule="auto"/>
        <w:ind w:left="284"/>
        <w:rPr>
          <w:rFonts w:ascii="Tahoma" w:hAnsi="Tahoma" w:cs="Tahoma"/>
          <w:sz w:val="20"/>
          <w:szCs w:val="20"/>
        </w:rPr>
      </w:pPr>
      <w:r w:rsidRPr="00346E49">
        <w:rPr>
          <w:rFonts w:ascii="Tahoma" w:hAnsi="Tahoma" w:cs="Tahoma"/>
          <w:sz w:val="20"/>
          <w:szCs w:val="20"/>
        </w:rPr>
        <w:t xml:space="preserve">dále jen </w:t>
      </w:r>
      <w:r w:rsidRPr="00346E49">
        <w:rPr>
          <w:rFonts w:ascii="Tahoma" w:hAnsi="Tahoma" w:cs="Tahoma"/>
          <w:i/>
          <w:iCs/>
          <w:sz w:val="20"/>
          <w:szCs w:val="20"/>
        </w:rPr>
        <w:t>„prodávající“</w:t>
      </w:r>
    </w:p>
    <w:p w14:paraId="75CBAD7D" w14:textId="77777777" w:rsidR="001546A7" w:rsidRPr="00EA6A00" w:rsidRDefault="001546A7" w:rsidP="00A870A8">
      <w:pPr>
        <w:spacing w:line="276" w:lineRule="auto"/>
        <w:rPr>
          <w:rFonts w:ascii="Tahoma" w:hAnsi="Tahoma" w:cs="Tahoma"/>
          <w:b/>
          <w:bCs/>
          <w:sz w:val="19"/>
          <w:szCs w:val="19"/>
        </w:rPr>
      </w:pPr>
    </w:p>
    <w:p w14:paraId="21CB9271" w14:textId="6B6B5F1A" w:rsidR="001546A7" w:rsidRPr="00EA6A00" w:rsidRDefault="001546A7" w:rsidP="00A870A8">
      <w:pPr>
        <w:pStyle w:val="Odstavecseseznamem"/>
        <w:numPr>
          <w:ilvl w:val="0"/>
          <w:numId w:val="30"/>
        </w:numPr>
        <w:spacing w:line="276" w:lineRule="auto"/>
        <w:jc w:val="center"/>
        <w:rPr>
          <w:rFonts w:ascii="Tahoma" w:hAnsi="Tahoma" w:cs="Tahoma"/>
          <w:b/>
          <w:bCs/>
          <w:sz w:val="19"/>
          <w:szCs w:val="19"/>
        </w:rPr>
      </w:pPr>
    </w:p>
    <w:p w14:paraId="19BDC09C" w14:textId="77777777" w:rsidR="001546A7" w:rsidRPr="00EA6A00" w:rsidRDefault="001546A7" w:rsidP="00A870A8">
      <w:pPr>
        <w:pBdr>
          <w:top w:val="single" w:sz="4" w:space="1" w:color="auto"/>
          <w:bottom w:val="single" w:sz="4" w:space="1" w:color="auto"/>
        </w:pBdr>
        <w:spacing w:line="276" w:lineRule="auto"/>
        <w:jc w:val="center"/>
        <w:rPr>
          <w:rFonts w:ascii="Tahoma" w:hAnsi="Tahoma" w:cs="Tahoma"/>
          <w:b/>
          <w:bCs/>
          <w:sz w:val="19"/>
          <w:szCs w:val="19"/>
        </w:rPr>
      </w:pPr>
      <w:r w:rsidRPr="00EA6A00">
        <w:rPr>
          <w:rFonts w:ascii="Tahoma" w:hAnsi="Tahoma" w:cs="Tahoma"/>
          <w:b/>
          <w:bCs/>
          <w:sz w:val="19"/>
          <w:szCs w:val="19"/>
        </w:rPr>
        <w:t>Základní ustanovení</w:t>
      </w:r>
    </w:p>
    <w:p w14:paraId="1F92E60F" w14:textId="77777777" w:rsidR="001546A7" w:rsidRPr="00EA6A00" w:rsidRDefault="001546A7" w:rsidP="00A870A8">
      <w:pPr>
        <w:spacing w:line="276" w:lineRule="auto"/>
        <w:jc w:val="center"/>
        <w:rPr>
          <w:rFonts w:ascii="Tahoma" w:hAnsi="Tahoma" w:cs="Tahoma"/>
          <w:b/>
          <w:bCs/>
          <w:sz w:val="19"/>
          <w:szCs w:val="19"/>
        </w:rPr>
      </w:pPr>
    </w:p>
    <w:p w14:paraId="0C85E1F7" w14:textId="4D7BC0FA" w:rsidR="00BE0C63" w:rsidRPr="00EA6A00" w:rsidRDefault="00BE0C63" w:rsidP="00A870A8">
      <w:pPr>
        <w:pStyle w:val="OdstavecSmlouvy"/>
        <w:numPr>
          <w:ilvl w:val="0"/>
          <w:numId w:val="10"/>
        </w:numPr>
        <w:tabs>
          <w:tab w:val="clear" w:pos="360"/>
          <w:tab w:val="clear" w:pos="426"/>
          <w:tab w:val="num" w:pos="0"/>
          <w:tab w:val="left" w:pos="142"/>
        </w:tabs>
        <w:spacing w:line="276" w:lineRule="auto"/>
        <w:ind w:left="426" w:hanging="426"/>
        <w:rPr>
          <w:rFonts w:ascii="Tahoma" w:hAnsi="Tahoma" w:cs="Tahoma"/>
          <w:b/>
          <w:caps/>
          <w:sz w:val="19"/>
          <w:szCs w:val="19"/>
        </w:rPr>
      </w:pPr>
      <w:r w:rsidRPr="00EA6A00">
        <w:rPr>
          <w:rFonts w:ascii="Tahoma" w:hAnsi="Tahoma" w:cs="Tahoma"/>
          <w:sz w:val="19"/>
          <w:szCs w:val="19"/>
        </w:rPr>
        <w:t xml:space="preserve">Tato smlouva je uzavřena dle § 2079 a násl. zákona č. 89/2012, občanský zákoník (dále jen „občanský zákoník“); práva a povinnosti stran touto smlouvou neupravená se řídí příslušnými ustanoveními občanského zákoníku a příslušnými ustanoveními zákona č. 250/2000 Sb., o rozpočtových pravidlech územních rozpočtů, ve znění pozdějších předpisů. Na základě tohoto zákona nabývá kupující majetek pro svého zřizovatele, kterým je Moravskoslezský kraj, IČO 70890692, se sídlem 28. října 117, 702 18 Ostrava. </w:t>
      </w:r>
    </w:p>
    <w:p w14:paraId="073A8B96" w14:textId="77777777" w:rsidR="00BE0C63" w:rsidRPr="00EA6A00" w:rsidRDefault="00BE0C63" w:rsidP="00A870A8">
      <w:pPr>
        <w:pStyle w:val="OdstavecSmlouvy"/>
        <w:numPr>
          <w:ilvl w:val="0"/>
          <w:numId w:val="10"/>
        </w:numPr>
        <w:tabs>
          <w:tab w:val="clear" w:pos="360"/>
          <w:tab w:val="clear" w:pos="426"/>
          <w:tab w:val="num" w:pos="0"/>
          <w:tab w:val="left" w:pos="142"/>
        </w:tabs>
        <w:spacing w:line="276" w:lineRule="auto"/>
        <w:ind w:left="426" w:hanging="426"/>
        <w:rPr>
          <w:rFonts w:ascii="Tahoma" w:hAnsi="Tahoma" w:cs="Tahoma"/>
          <w:sz w:val="19"/>
          <w:szCs w:val="19"/>
        </w:rPr>
      </w:pPr>
      <w:r w:rsidRPr="00EA6A00">
        <w:rPr>
          <w:rFonts w:ascii="Tahoma" w:hAnsi="Tahoma" w:cs="Tahoma"/>
          <w:sz w:val="19"/>
          <w:szCs w:val="19"/>
        </w:rP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6C09BE93" w14:textId="77777777" w:rsidR="00BE0C63" w:rsidRPr="00EA6A00" w:rsidRDefault="00BE0C63" w:rsidP="00A870A8">
      <w:pPr>
        <w:pStyle w:val="OdstavecSmlouvy"/>
        <w:numPr>
          <w:ilvl w:val="0"/>
          <w:numId w:val="10"/>
        </w:numPr>
        <w:tabs>
          <w:tab w:val="clear" w:pos="360"/>
          <w:tab w:val="clear" w:pos="426"/>
          <w:tab w:val="left" w:pos="0"/>
        </w:tabs>
        <w:spacing w:line="276" w:lineRule="auto"/>
        <w:ind w:left="426" w:hanging="426"/>
        <w:rPr>
          <w:rFonts w:ascii="Tahoma" w:hAnsi="Tahoma" w:cs="Tahoma"/>
          <w:sz w:val="19"/>
          <w:szCs w:val="19"/>
        </w:rPr>
      </w:pPr>
      <w:r w:rsidRPr="00EA6A00">
        <w:rPr>
          <w:rFonts w:ascii="Tahoma" w:hAnsi="Tahoma" w:cs="Tahoma"/>
          <w:sz w:val="19"/>
          <w:szCs w:val="19"/>
        </w:rPr>
        <w:t>Je-li prodávající plátcem DPH, prohlašuje, že bankovní účet uvedený v čl. I odst. 2 této smlouvy je bankovním účtem zveřejněným ve smyslu zákona č. 235/2004 Sb., o dani z přidané hodnoty, ve znění pozdějších předpisů (dále jen „zákon o DPH“). V případě změny účtu prodávajícího je prodávající povinen doložit vlastnictví k novému účtu, a to kopií příslušné smlouvy nebo potvrzením peněžního ústavu; je-li prodávající plátcem DPH, musí být nový účet zveřejněným účtem ve smyslu předchozí věty.</w:t>
      </w:r>
      <w:r w:rsidRPr="00EA6A00">
        <w:rPr>
          <w:rFonts w:ascii="Tahoma" w:hAnsi="Tahoma" w:cs="Tahoma"/>
          <w:color w:val="0000FF"/>
          <w:sz w:val="19"/>
          <w:szCs w:val="19"/>
        </w:rPr>
        <w:t xml:space="preserve"> </w:t>
      </w:r>
    </w:p>
    <w:p w14:paraId="4CE0F960" w14:textId="77777777" w:rsidR="00BE0C63" w:rsidRPr="00EA6A00" w:rsidRDefault="00BE0C63" w:rsidP="00A870A8">
      <w:pPr>
        <w:pStyle w:val="OdstavecSmlouvy"/>
        <w:numPr>
          <w:ilvl w:val="0"/>
          <w:numId w:val="10"/>
        </w:numPr>
        <w:spacing w:line="276" w:lineRule="auto"/>
        <w:ind w:left="426" w:hanging="426"/>
        <w:rPr>
          <w:rFonts w:ascii="Tahoma" w:hAnsi="Tahoma" w:cs="Tahoma"/>
          <w:sz w:val="19"/>
          <w:szCs w:val="19"/>
        </w:rPr>
      </w:pPr>
      <w:r w:rsidRPr="00EA6A00">
        <w:rPr>
          <w:rFonts w:ascii="Tahoma" w:hAnsi="Tahoma" w:cs="Tahoma"/>
          <w:sz w:val="19"/>
          <w:szCs w:val="19"/>
        </w:rPr>
        <w:lastRenderedPageBreak/>
        <w:t>Smluvní strany prohlašují, že osoby podepisující tuto smlouvu jsou k tomuto jednání oprávněny.</w:t>
      </w:r>
    </w:p>
    <w:p w14:paraId="6DCBA7F9" w14:textId="72FE992E" w:rsidR="00BE0C63" w:rsidRPr="00EA6A00" w:rsidRDefault="00BE0C63" w:rsidP="00A870A8">
      <w:pPr>
        <w:pStyle w:val="OdstavecSmlouvy"/>
        <w:numPr>
          <w:ilvl w:val="0"/>
          <w:numId w:val="10"/>
        </w:numPr>
        <w:spacing w:line="276" w:lineRule="auto"/>
        <w:ind w:left="425" w:hanging="425"/>
        <w:rPr>
          <w:rFonts w:ascii="Tahoma" w:hAnsi="Tahoma" w:cs="Tahoma"/>
          <w:sz w:val="19"/>
          <w:szCs w:val="19"/>
        </w:rPr>
      </w:pPr>
      <w:r w:rsidRPr="00EA6A00">
        <w:rPr>
          <w:rFonts w:ascii="Tahoma" w:hAnsi="Tahoma" w:cs="Tahoma"/>
          <w:sz w:val="19"/>
          <w:szCs w:val="19"/>
        </w:rPr>
        <w:t>Prodávající prohlašuje, že je odborně způsobilý k zajištění předmětu plnění podle této smlouvy.</w:t>
      </w:r>
    </w:p>
    <w:p w14:paraId="5B62C649" w14:textId="77777777" w:rsidR="009A66A3" w:rsidRPr="00EA6A00" w:rsidRDefault="009A66A3" w:rsidP="00A870A8">
      <w:pPr>
        <w:tabs>
          <w:tab w:val="left" w:pos="360"/>
        </w:tabs>
        <w:spacing w:after="60" w:line="276" w:lineRule="auto"/>
        <w:ind w:left="284"/>
        <w:jc w:val="both"/>
        <w:rPr>
          <w:rFonts w:ascii="Tahoma" w:hAnsi="Tahoma" w:cs="Tahoma"/>
          <w:sz w:val="19"/>
          <w:szCs w:val="19"/>
        </w:rPr>
      </w:pPr>
    </w:p>
    <w:p w14:paraId="775DD115" w14:textId="7D84729F" w:rsidR="001546A7" w:rsidRPr="00EA6A00" w:rsidRDefault="001546A7" w:rsidP="00A870A8">
      <w:pPr>
        <w:pStyle w:val="Odstavecseseznamem"/>
        <w:numPr>
          <w:ilvl w:val="0"/>
          <w:numId w:val="30"/>
        </w:numPr>
        <w:spacing w:line="276" w:lineRule="auto"/>
        <w:jc w:val="center"/>
        <w:rPr>
          <w:rFonts w:ascii="Tahoma" w:hAnsi="Tahoma" w:cs="Tahoma"/>
          <w:b/>
          <w:bCs/>
          <w:sz w:val="19"/>
          <w:szCs w:val="19"/>
        </w:rPr>
      </w:pPr>
    </w:p>
    <w:p w14:paraId="652B086A" w14:textId="77777777" w:rsidR="001546A7" w:rsidRPr="00EA6A00" w:rsidRDefault="001546A7" w:rsidP="00A870A8">
      <w:pPr>
        <w:pBdr>
          <w:top w:val="single" w:sz="4" w:space="1" w:color="auto"/>
          <w:bottom w:val="single" w:sz="4" w:space="1" w:color="auto"/>
        </w:pBdr>
        <w:spacing w:line="276" w:lineRule="auto"/>
        <w:jc w:val="center"/>
        <w:rPr>
          <w:rFonts w:ascii="Tahoma" w:hAnsi="Tahoma" w:cs="Tahoma"/>
          <w:b/>
          <w:bCs/>
          <w:sz w:val="19"/>
          <w:szCs w:val="19"/>
        </w:rPr>
      </w:pPr>
      <w:r w:rsidRPr="00EA6A00">
        <w:rPr>
          <w:rFonts w:ascii="Tahoma" w:hAnsi="Tahoma" w:cs="Tahoma"/>
          <w:b/>
          <w:bCs/>
          <w:sz w:val="19"/>
          <w:szCs w:val="19"/>
        </w:rPr>
        <w:t>Předmět smlouvy</w:t>
      </w:r>
    </w:p>
    <w:p w14:paraId="3EEEB907" w14:textId="77777777" w:rsidR="001546A7" w:rsidRPr="00EA6A00" w:rsidRDefault="001546A7" w:rsidP="00A870A8">
      <w:pPr>
        <w:spacing w:line="276" w:lineRule="auto"/>
        <w:ind w:hanging="357"/>
        <w:jc w:val="center"/>
        <w:rPr>
          <w:rFonts w:ascii="Tahoma" w:hAnsi="Tahoma" w:cs="Tahoma"/>
          <w:b/>
          <w:bCs/>
          <w:sz w:val="19"/>
          <w:szCs w:val="19"/>
        </w:rPr>
      </w:pPr>
    </w:p>
    <w:p w14:paraId="1D933A21" w14:textId="1BC3C4E6" w:rsidR="005D0DDD" w:rsidRPr="00EA6A00" w:rsidRDefault="001546A7" w:rsidP="00A870A8">
      <w:pPr>
        <w:pStyle w:val="Styl-normln-slo-odsazen"/>
        <w:numPr>
          <w:ilvl w:val="0"/>
          <w:numId w:val="6"/>
        </w:numPr>
        <w:spacing w:line="276" w:lineRule="auto"/>
        <w:ind w:left="284"/>
        <w:rPr>
          <w:rFonts w:ascii="Tahoma" w:hAnsi="Tahoma" w:cs="Tahoma"/>
          <w:sz w:val="19"/>
          <w:szCs w:val="19"/>
        </w:rPr>
      </w:pPr>
      <w:r w:rsidRPr="00EA6A00">
        <w:rPr>
          <w:rFonts w:ascii="Tahoma" w:hAnsi="Tahoma" w:cs="Tahoma"/>
          <w:sz w:val="19"/>
          <w:szCs w:val="19"/>
        </w:rPr>
        <w:t>Prodávající se zavazuje dodat kupujícímu</w:t>
      </w:r>
      <w:r w:rsidR="00EA76D2" w:rsidRPr="00EA6A00">
        <w:rPr>
          <w:rFonts w:ascii="Tahoma" w:hAnsi="Tahoma" w:cs="Tahoma"/>
          <w:sz w:val="19"/>
          <w:szCs w:val="19"/>
        </w:rPr>
        <w:t xml:space="preserve"> </w:t>
      </w:r>
      <w:r w:rsidR="002D23C3" w:rsidRPr="00EA6A00">
        <w:rPr>
          <w:rFonts w:ascii="Tahoma" w:hAnsi="Tahoma" w:cs="Tahoma"/>
          <w:sz w:val="19"/>
          <w:szCs w:val="19"/>
        </w:rPr>
        <w:t>předmět smlouvy</w:t>
      </w:r>
      <w:r w:rsidR="00E24509" w:rsidRPr="00EA6A00">
        <w:rPr>
          <w:rFonts w:ascii="Tahoma" w:hAnsi="Tahoma" w:cs="Tahoma"/>
          <w:sz w:val="19"/>
          <w:szCs w:val="19"/>
        </w:rPr>
        <w:t xml:space="preserve"> </w:t>
      </w:r>
      <w:r w:rsidR="00BE0C63" w:rsidRPr="00EA6A00">
        <w:rPr>
          <w:rFonts w:ascii="Tahoma" w:hAnsi="Tahoma" w:cs="Tahoma"/>
          <w:bCs/>
          <w:sz w:val="19"/>
          <w:szCs w:val="19"/>
        </w:rPr>
        <w:t xml:space="preserve">podle odst. 2 tohoto článku smlouvy, </w:t>
      </w:r>
      <w:r w:rsidR="00BE0C63" w:rsidRPr="00EA6A00">
        <w:rPr>
          <w:rFonts w:ascii="Tahoma" w:hAnsi="Tahoma" w:cs="Tahoma"/>
          <w:sz w:val="19"/>
          <w:szCs w:val="19"/>
        </w:rPr>
        <w:t xml:space="preserve">a to včetně návodů k použití v českém jazyce (dále jen „předmět smlouvy“). Prodávající se dále zavazuje umožnit kupujícímu nabýt vlastnické právo k předmětu smlouvy.  Kupující se zavazuje předmět smlouvy převzít a zaplatit za něj prodávajícímu kupní cenu dle čl. IV </w:t>
      </w:r>
      <w:proofErr w:type="gramStart"/>
      <w:r w:rsidR="00BE0C63" w:rsidRPr="00EA6A00">
        <w:rPr>
          <w:rFonts w:ascii="Tahoma" w:hAnsi="Tahoma" w:cs="Tahoma"/>
          <w:sz w:val="19"/>
          <w:szCs w:val="19"/>
        </w:rPr>
        <w:t>této</w:t>
      </w:r>
      <w:proofErr w:type="gramEnd"/>
      <w:r w:rsidR="00BE0C63" w:rsidRPr="00EA6A00">
        <w:rPr>
          <w:rFonts w:ascii="Tahoma" w:hAnsi="Tahoma" w:cs="Tahoma"/>
          <w:sz w:val="19"/>
          <w:szCs w:val="19"/>
        </w:rPr>
        <w:t xml:space="preserve"> smlouvy.</w:t>
      </w:r>
    </w:p>
    <w:p w14:paraId="1F4A341A" w14:textId="77777777" w:rsidR="00BE0C63" w:rsidRPr="00EA6A00" w:rsidRDefault="00BE0C63" w:rsidP="00A870A8">
      <w:pPr>
        <w:pStyle w:val="Styl-normln-slo-odsazen"/>
        <w:numPr>
          <w:ilvl w:val="0"/>
          <w:numId w:val="6"/>
        </w:numPr>
        <w:spacing w:line="276" w:lineRule="auto"/>
        <w:ind w:left="284"/>
        <w:rPr>
          <w:rFonts w:ascii="Tahoma" w:hAnsi="Tahoma" w:cs="Tahoma"/>
          <w:sz w:val="19"/>
          <w:szCs w:val="19"/>
        </w:rPr>
      </w:pPr>
      <w:r w:rsidRPr="00EA6A00">
        <w:rPr>
          <w:rFonts w:ascii="Tahoma" w:hAnsi="Tahoma" w:cs="Tahoma"/>
          <w:sz w:val="19"/>
          <w:szCs w:val="19"/>
        </w:rPr>
        <w:t>Předmětem smlouvy ve smyslu odst. 1 tohoto článku smlouvy se rozumí:</w:t>
      </w:r>
    </w:p>
    <w:p w14:paraId="0886481F" w14:textId="7CD93BC1" w:rsidR="005D0DDD" w:rsidRPr="00E60D69" w:rsidRDefault="006142A8" w:rsidP="00A870A8">
      <w:pPr>
        <w:pStyle w:val="Styl-normln-slo-odsazen"/>
        <w:numPr>
          <w:ilvl w:val="0"/>
          <w:numId w:val="11"/>
        </w:numPr>
        <w:spacing w:line="276" w:lineRule="auto"/>
        <w:rPr>
          <w:rFonts w:ascii="Tahoma" w:hAnsi="Tahoma" w:cs="Tahoma"/>
          <w:sz w:val="19"/>
          <w:szCs w:val="19"/>
        </w:rPr>
      </w:pPr>
      <w:r w:rsidRPr="00E60D69">
        <w:rPr>
          <w:rFonts w:ascii="Tahoma" w:hAnsi="Tahoma" w:cs="Tahoma"/>
          <w:b/>
          <w:sz w:val="19"/>
          <w:szCs w:val="19"/>
        </w:rPr>
        <w:t>stomatologick</w:t>
      </w:r>
      <w:r w:rsidR="00BE0C63" w:rsidRPr="00E60D69">
        <w:rPr>
          <w:rFonts w:ascii="Tahoma" w:hAnsi="Tahoma" w:cs="Tahoma"/>
          <w:b/>
          <w:sz w:val="19"/>
          <w:szCs w:val="19"/>
        </w:rPr>
        <w:t>á</w:t>
      </w:r>
      <w:r w:rsidRPr="00E60D69">
        <w:rPr>
          <w:rFonts w:ascii="Tahoma" w:hAnsi="Tahoma" w:cs="Tahoma"/>
          <w:b/>
          <w:sz w:val="19"/>
          <w:szCs w:val="19"/>
        </w:rPr>
        <w:t xml:space="preserve"> souprav</w:t>
      </w:r>
      <w:r w:rsidR="00BE2CDF" w:rsidRPr="00E60D69">
        <w:rPr>
          <w:rFonts w:ascii="Tahoma" w:hAnsi="Tahoma" w:cs="Tahoma"/>
          <w:b/>
          <w:sz w:val="19"/>
          <w:szCs w:val="19"/>
        </w:rPr>
        <w:t>a (2</w:t>
      </w:r>
      <w:r w:rsidR="00BE0C63" w:rsidRPr="00E60D69">
        <w:rPr>
          <w:rFonts w:ascii="Tahoma" w:hAnsi="Tahoma" w:cs="Tahoma"/>
          <w:b/>
          <w:sz w:val="19"/>
          <w:szCs w:val="19"/>
        </w:rPr>
        <w:t xml:space="preserve"> ks) </w:t>
      </w:r>
      <w:r w:rsidRPr="00E60D69">
        <w:rPr>
          <w:rFonts w:ascii="Tahoma" w:hAnsi="Tahoma" w:cs="Tahoma"/>
          <w:b/>
          <w:sz w:val="19"/>
          <w:szCs w:val="19"/>
        </w:rPr>
        <w:t xml:space="preserve"> </w:t>
      </w:r>
      <w:r w:rsidR="005D0DDD" w:rsidRPr="00E60D69">
        <w:rPr>
          <w:rFonts w:ascii="Tahoma" w:hAnsi="Tahoma" w:cs="Tahoma"/>
          <w:bCs/>
          <w:sz w:val="19"/>
          <w:szCs w:val="19"/>
        </w:rPr>
        <w:t>(pacientské křeslo a plivátkový blok, ovládací panel – stolek – na straně asistence, operační světlo, ovládací panel – stolek – na straně lékaře, nožní ovladač)</w:t>
      </w:r>
      <w:r w:rsidR="00741770" w:rsidRPr="00E60D69">
        <w:rPr>
          <w:rFonts w:ascii="Tahoma" w:hAnsi="Tahoma" w:cs="Tahoma"/>
          <w:bCs/>
          <w:sz w:val="19"/>
          <w:szCs w:val="19"/>
        </w:rPr>
        <w:t xml:space="preserve"> </w:t>
      </w:r>
      <w:proofErr w:type="spellStart"/>
      <w:r w:rsidR="007213EB" w:rsidRPr="00E60D69">
        <w:rPr>
          <w:rFonts w:ascii="Tahoma" w:hAnsi="Tahoma" w:cs="Tahoma"/>
          <w:b/>
          <w:sz w:val="19"/>
          <w:szCs w:val="19"/>
        </w:rPr>
        <w:t>KaVo</w:t>
      </w:r>
      <w:proofErr w:type="spellEnd"/>
      <w:r w:rsidR="007213EB" w:rsidRPr="00E60D69">
        <w:rPr>
          <w:rFonts w:ascii="Tahoma" w:hAnsi="Tahoma" w:cs="Tahoma"/>
          <w:b/>
          <w:sz w:val="19"/>
          <w:szCs w:val="19"/>
        </w:rPr>
        <w:t xml:space="preserve"> </w:t>
      </w:r>
      <w:proofErr w:type="spellStart"/>
      <w:r w:rsidR="007213EB" w:rsidRPr="00E60D69">
        <w:rPr>
          <w:rFonts w:ascii="Tahoma" w:hAnsi="Tahoma" w:cs="Tahoma"/>
          <w:b/>
          <w:sz w:val="19"/>
          <w:szCs w:val="19"/>
        </w:rPr>
        <w:t>Uniqa</w:t>
      </w:r>
      <w:proofErr w:type="spellEnd"/>
      <w:r w:rsidR="007213EB" w:rsidRPr="00E60D69">
        <w:rPr>
          <w:rFonts w:ascii="Tahoma" w:hAnsi="Tahoma" w:cs="Tahoma"/>
          <w:b/>
          <w:sz w:val="19"/>
          <w:szCs w:val="19"/>
        </w:rPr>
        <w:t>,</w:t>
      </w:r>
    </w:p>
    <w:p w14:paraId="0BF5ACAF" w14:textId="77777777" w:rsidR="007213EB" w:rsidRPr="00E60D69" w:rsidRDefault="00BE2CDF" w:rsidP="00260E96">
      <w:pPr>
        <w:pStyle w:val="Styl-normln-slo-odsazen"/>
        <w:numPr>
          <w:ilvl w:val="0"/>
          <w:numId w:val="11"/>
        </w:numPr>
        <w:spacing w:line="276" w:lineRule="auto"/>
        <w:rPr>
          <w:rFonts w:ascii="Tahoma" w:hAnsi="Tahoma" w:cs="Tahoma"/>
          <w:sz w:val="19"/>
          <w:szCs w:val="19"/>
        </w:rPr>
      </w:pPr>
      <w:r w:rsidRPr="00E60D69">
        <w:rPr>
          <w:rFonts w:ascii="Tahoma" w:hAnsi="Tahoma" w:cs="Tahoma"/>
          <w:b/>
          <w:sz w:val="19"/>
          <w:szCs w:val="19"/>
        </w:rPr>
        <w:t xml:space="preserve">stomatologická lékařská židle (2 ks) </w:t>
      </w:r>
      <w:proofErr w:type="spellStart"/>
      <w:r w:rsidR="007213EB" w:rsidRPr="00E60D69">
        <w:rPr>
          <w:rFonts w:ascii="Tahoma" w:hAnsi="Tahoma" w:cs="Tahoma"/>
          <w:b/>
          <w:sz w:val="19"/>
          <w:szCs w:val="19"/>
        </w:rPr>
        <w:t>KaVo</w:t>
      </w:r>
      <w:proofErr w:type="spellEnd"/>
      <w:r w:rsidR="007213EB" w:rsidRPr="00E60D69">
        <w:rPr>
          <w:rFonts w:ascii="Tahoma" w:hAnsi="Tahoma" w:cs="Tahoma"/>
          <w:b/>
          <w:sz w:val="19"/>
          <w:szCs w:val="19"/>
        </w:rPr>
        <w:t xml:space="preserve"> </w:t>
      </w:r>
      <w:proofErr w:type="spellStart"/>
      <w:r w:rsidR="007213EB" w:rsidRPr="00E60D69">
        <w:rPr>
          <w:rFonts w:ascii="Tahoma" w:hAnsi="Tahoma" w:cs="Tahoma"/>
          <w:b/>
          <w:sz w:val="19"/>
          <w:szCs w:val="19"/>
        </w:rPr>
        <w:t>Physio</w:t>
      </w:r>
      <w:proofErr w:type="spellEnd"/>
      <w:r w:rsidR="007213EB" w:rsidRPr="00E60D69">
        <w:rPr>
          <w:rFonts w:ascii="Tahoma" w:hAnsi="Tahoma" w:cs="Tahoma"/>
          <w:b/>
          <w:sz w:val="19"/>
          <w:szCs w:val="19"/>
        </w:rPr>
        <w:t xml:space="preserve"> Evo, </w:t>
      </w:r>
    </w:p>
    <w:p w14:paraId="323DA9ED" w14:textId="7A18FF7C" w:rsidR="007213EB" w:rsidRPr="00E60D69" w:rsidRDefault="00BE2CDF" w:rsidP="002A0C8C">
      <w:pPr>
        <w:pStyle w:val="Styl-normln-slo-odsazen"/>
        <w:numPr>
          <w:ilvl w:val="0"/>
          <w:numId w:val="11"/>
        </w:numPr>
        <w:spacing w:line="276" w:lineRule="auto"/>
        <w:rPr>
          <w:rFonts w:ascii="Tahoma" w:hAnsi="Tahoma" w:cs="Tahoma"/>
          <w:sz w:val="19"/>
          <w:szCs w:val="19"/>
        </w:rPr>
      </w:pPr>
      <w:r w:rsidRPr="00E60D69">
        <w:rPr>
          <w:rFonts w:ascii="Tahoma" w:hAnsi="Tahoma" w:cs="Tahoma"/>
          <w:b/>
          <w:sz w:val="19"/>
          <w:szCs w:val="19"/>
        </w:rPr>
        <w:t>světelné násadce na mikrom</w:t>
      </w:r>
      <w:r w:rsidR="007213EB" w:rsidRPr="00E60D69">
        <w:rPr>
          <w:rFonts w:ascii="Tahoma" w:hAnsi="Tahoma" w:cs="Tahoma"/>
          <w:b/>
          <w:sz w:val="19"/>
          <w:szCs w:val="19"/>
        </w:rPr>
        <w:t>otor</w:t>
      </w:r>
      <w:r w:rsidRPr="00E60D69">
        <w:rPr>
          <w:rFonts w:ascii="Tahoma" w:hAnsi="Tahoma" w:cs="Tahoma"/>
          <w:b/>
          <w:sz w:val="19"/>
          <w:szCs w:val="19"/>
        </w:rPr>
        <w:t xml:space="preserve"> (4 ks) a </w:t>
      </w:r>
      <w:proofErr w:type="spellStart"/>
      <w:r w:rsidRPr="00E60D69">
        <w:rPr>
          <w:rFonts w:ascii="Tahoma" w:hAnsi="Tahoma" w:cs="Tahoma"/>
          <w:b/>
          <w:sz w:val="19"/>
          <w:szCs w:val="19"/>
        </w:rPr>
        <w:t>turbínka</w:t>
      </w:r>
      <w:proofErr w:type="spellEnd"/>
      <w:r w:rsidRPr="00E60D69">
        <w:rPr>
          <w:rFonts w:ascii="Tahoma" w:hAnsi="Tahoma" w:cs="Tahoma"/>
          <w:b/>
          <w:sz w:val="19"/>
          <w:szCs w:val="19"/>
        </w:rPr>
        <w:t xml:space="preserve"> (2 ks)</w:t>
      </w:r>
      <w:r w:rsidRPr="00E60D69">
        <w:rPr>
          <w:rFonts w:ascii="Tahoma" w:hAnsi="Tahoma" w:cs="Tahoma"/>
          <w:sz w:val="19"/>
          <w:szCs w:val="19"/>
        </w:rPr>
        <w:t xml:space="preserve"> </w:t>
      </w:r>
      <w:proofErr w:type="spellStart"/>
      <w:r w:rsidR="007213EB" w:rsidRPr="00E60D69">
        <w:rPr>
          <w:rFonts w:ascii="Tahoma" w:hAnsi="Tahoma" w:cs="Tahoma"/>
          <w:b/>
          <w:sz w:val="19"/>
          <w:szCs w:val="19"/>
        </w:rPr>
        <w:t>KaVo</w:t>
      </w:r>
      <w:proofErr w:type="spellEnd"/>
      <w:r w:rsidR="007213EB" w:rsidRPr="00E60D69">
        <w:rPr>
          <w:rFonts w:ascii="Tahoma" w:hAnsi="Tahoma" w:cs="Tahoma"/>
          <w:b/>
          <w:sz w:val="19"/>
          <w:szCs w:val="19"/>
        </w:rPr>
        <w:t xml:space="preserve"> </w:t>
      </w:r>
      <w:proofErr w:type="spellStart"/>
      <w:r w:rsidR="007213EB" w:rsidRPr="00E60D69">
        <w:rPr>
          <w:rFonts w:ascii="Tahoma" w:hAnsi="Tahoma" w:cs="Tahoma"/>
          <w:b/>
          <w:sz w:val="19"/>
          <w:szCs w:val="19"/>
        </w:rPr>
        <w:t>EXPERTtorque</w:t>
      </w:r>
      <w:proofErr w:type="spellEnd"/>
      <w:r w:rsidR="007213EB" w:rsidRPr="00E60D69">
        <w:rPr>
          <w:rFonts w:ascii="Tahoma" w:hAnsi="Tahoma" w:cs="Tahoma"/>
          <w:b/>
          <w:sz w:val="19"/>
          <w:szCs w:val="19"/>
        </w:rPr>
        <w:t xml:space="preserve"> LUX E680</w:t>
      </w:r>
      <w:r w:rsidR="00E65682">
        <w:rPr>
          <w:rFonts w:ascii="Tahoma" w:hAnsi="Tahoma" w:cs="Tahoma"/>
          <w:b/>
          <w:sz w:val="19"/>
          <w:szCs w:val="19"/>
        </w:rPr>
        <w:t>L</w:t>
      </w:r>
      <w:r w:rsidR="007213EB" w:rsidRPr="00E60D69">
        <w:rPr>
          <w:rFonts w:ascii="Tahoma" w:hAnsi="Tahoma" w:cs="Tahoma"/>
          <w:b/>
          <w:sz w:val="19"/>
          <w:szCs w:val="19"/>
        </w:rPr>
        <w:t xml:space="preserve">, </w:t>
      </w:r>
      <w:proofErr w:type="spellStart"/>
      <w:r w:rsidR="007213EB" w:rsidRPr="00E60D69">
        <w:rPr>
          <w:rFonts w:ascii="Tahoma" w:hAnsi="Tahoma" w:cs="Tahoma"/>
          <w:b/>
          <w:sz w:val="19"/>
          <w:szCs w:val="19"/>
        </w:rPr>
        <w:t>KaVo</w:t>
      </w:r>
      <w:proofErr w:type="spellEnd"/>
      <w:r w:rsidR="007213EB" w:rsidRPr="00E60D69">
        <w:rPr>
          <w:rFonts w:ascii="Tahoma" w:hAnsi="Tahoma" w:cs="Tahoma"/>
          <w:b/>
          <w:sz w:val="19"/>
          <w:szCs w:val="19"/>
        </w:rPr>
        <w:t xml:space="preserve"> </w:t>
      </w:r>
      <w:proofErr w:type="spellStart"/>
      <w:r w:rsidR="007213EB" w:rsidRPr="00E60D69">
        <w:rPr>
          <w:rFonts w:ascii="Tahoma" w:hAnsi="Tahoma" w:cs="Tahoma"/>
          <w:b/>
          <w:sz w:val="19"/>
          <w:szCs w:val="19"/>
        </w:rPr>
        <w:t>EXPERTmatic</w:t>
      </w:r>
      <w:proofErr w:type="spellEnd"/>
      <w:r w:rsidR="007213EB" w:rsidRPr="00E60D69">
        <w:rPr>
          <w:rFonts w:ascii="Tahoma" w:hAnsi="Tahoma" w:cs="Tahoma"/>
          <w:b/>
          <w:sz w:val="19"/>
          <w:szCs w:val="19"/>
        </w:rPr>
        <w:t xml:space="preserve"> LUX E25L, </w:t>
      </w:r>
      <w:proofErr w:type="spellStart"/>
      <w:r w:rsidR="007213EB" w:rsidRPr="00E60D69">
        <w:rPr>
          <w:rFonts w:ascii="Tahoma" w:hAnsi="Tahoma" w:cs="Tahoma"/>
          <w:b/>
          <w:sz w:val="19"/>
          <w:szCs w:val="19"/>
        </w:rPr>
        <w:t>KaVo</w:t>
      </w:r>
      <w:proofErr w:type="spellEnd"/>
      <w:r w:rsidR="007213EB" w:rsidRPr="00E60D69">
        <w:rPr>
          <w:rFonts w:ascii="Tahoma" w:hAnsi="Tahoma" w:cs="Tahoma"/>
          <w:b/>
          <w:sz w:val="19"/>
          <w:szCs w:val="19"/>
        </w:rPr>
        <w:t xml:space="preserve"> </w:t>
      </w:r>
      <w:proofErr w:type="spellStart"/>
      <w:r w:rsidR="007213EB" w:rsidRPr="00E60D69">
        <w:rPr>
          <w:rFonts w:ascii="Tahoma" w:hAnsi="Tahoma" w:cs="Tahoma"/>
          <w:b/>
          <w:sz w:val="19"/>
          <w:szCs w:val="19"/>
        </w:rPr>
        <w:t>EXPERTmatic</w:t>
      </w:r>
      <w:proofErr w:type="spellEnd"/>
      <w:r w:rsidR="007213EB" w:rsidRPr="00E60D69">
        <w:rPr>
          <w:rFonts w:ascii="Tahoma" w:hAnsi="Tahoma" w:cs="Tahoma"/>
          <w:b/>
          <w:sz w:val="19"/>
          <w:szCs w:val="19"/>
        </w:rPr>
        <w:t xml:space="preserve"> LUX E20L,</w:t>
      </w:r>
    </w:p>
    <w:p w14:paraId="6273BD23" w14:textId="77777777" w:rsidR="007213EB" w:rsidRPr="00E60D69" w:rsidRDefault="006142A8" w:rsidP="00596EAA">
      <w:pPr>
        <w:pStyle w:val="Styl-normln-slo-odsazen"/>
        <w:numPr>
          <w:ilvl w:val="0"/>
          <w:numId w:val="11"/>
        </w:numPr>
        <w:spacing w:line="276" w:lineRule="auto"/>
        <w:rPr>
          <w:rFonts w:ascii="Tahoma" w:hAnsi="Tahoma" w:cs="Tahoma"/>
          <w:sz w:val="19"/>
          <w:szCs w:val="19"/>
        </w:rPr>
      </w:pPr>
      <w:r w:rsidRPr="00E60D69">
        <w:rPr>
          <w:rFonts w:ascii="Tahoma" w:hAnsi="Tahoma" w:cs="Tahoma"/>
          <w:b/>
          <w:sz w:val="19"/>
          <w:szCs w:val="19"/>
        </w:rPr>
        <w:t>kompresor s</w:t>
      </w:r>
      <w:r w:rsidR="00A467F7" w:rsidRPr="00E60D69">
        <w:rPr>
          <w:rFonts w:ascii="Tahoma" w:hAnsi="Tahoma" w:cs="Tahoma"/>
          <w:b/>
          <w:sz w:val="19"/>
          <w:szCs w:val="19"/>
        </w:rPr>
        <w:t>e sacím agregátem a sušičem (1</w:t>
      </w:r>
      <w:r w:rsidR="00A27E6D" w:rsidRPr="00E60D69">
        <w:rPr>
          <w:rFonts w:ascii="Tahoma" w:hAnsi="Tahoma" w:cs="Tahoma"/>
          <w:b/>
          <w:sz w:val="19"/>
          <w:szCs w:val="19"/>
        </w:rPr>
        <w:t xml:space="preserve"> ks) </w:t>
      </w:r>
      <w:proofErr w:type="spellStart"/>
      <w:r w:rsidR="007213EB" w:rsidRPr="00E60D69">
        <w:rPr>
          <w:rFonts w:ascii="Tahoma" w:hAnsi="Tahoma" w:cs="Tahoma"/>
          <w:b/>
          <w:sz w:val="19"/>
          <w:szCs w:val="19"/>
        </w:rPr>
        <w:t>Ekom</w:t>
      </w:r>
      <w:proofErr w:type="spellEnd"/>
      <w:r w:rsidR="007213EB" w:rsidRPr="00E60D69">
        <w:rPr>
          <w:rFonts w:ascii="Tahoma" w:hAnsi="Tahoma" w:cs="Tahoma"/>
          <w:b/>
          <w:sz w:val="19"/>
          <w:szCs w:val="19"/>
        </w:rPr>
        <w:t xml:space="preserve"> DUO 2/M,</w:t>
      </w:r>
    </w:p>
    <w:p w14:paraId="3EB166BD" w14:textId="491C9089" w:rsidR="005D0DDD" w:rsidRPr="00E60D69" w:rsidRDefault="00A467F7" w:rsidP="00596EAA">
      <w:pPr>
        <w:pStyle w:val="Styl-normln-slo-odsazen"/>
        <w:numPr>
          <w:ilvl w:val="0"/>
          <w:numId w:val="11"/>
        </w:numPr>
        <w:spacing w:line="276" w:lineRule="auto"/>
        <w:rPr>
          <w:rFonts w:ascii="Tahoma" w:hAnsi="Tahoma" w:cs="Tahoma"/>
          <w:sz w:val="19"/>
          <w:szCs w:val="19"/>
        </w:rPr>
      </w:pPr>
      <w:r w:rsidRPr="00E60D69">
        <w:rPr>
          <w:rFonts w:ascii="Tahoma" w:hAnsi="Tahoma" w:cs="Tahoma"/>
          <w:b/>
          <w:sz w:val="19"/>
          <w:szCs w:val="19"/>
        </w:rPr>
        <w:t xml:space="preserve">rentgen </w:t>
      </w:r>
      <w:proofErr w:type="spellStart"/>
      <w:r w:rsidRPr="00E60D69">
        <w:rPr>
          <w:rFonts w:ascii="Tahoma" w:hAnsi="Tahoma" w:cs="Tahoma"/>
          <w:b/>
          <w:sz w:val="19"/>
          <w:szCs w:val="19"/>
        </w:rPr>
        <w:t>intraorální</w:t>
      </w:r>
      <w:proofErr w:type="spellEnd"/>
      <w:r w:rsidRPr="00E60D69">
        <w:rPr>
          <w:rFonts w:ascii="Tahoma" w:hAnsi="Tahoma" w:cs="Tahoma"/>
          <w:b/>
          <w:sz w:val="19"/>
          <w:szCs w:val="19"/>
        </w:rPr>
        <w:t xml:space="preserve"> (2</w:t>
      </w:r>
      <w:r w:rsidR="00BE0C63" w:rsidRPr="00E60D69">
        <w:rPr>
          <w:rFonts w:ascii="Tahoma" w:hAnsi="Tahoma" w:cs="Tahoma"/>
          <w:b/>
          <w:sz w:val="19"/>
          <w:szCs w:val="19"/>
        </w:rPr>
        <w:t xml:space="preserve"> ks) </w:t>
      </w:r>
      <w:r w:rsidR="007213EB" w:rsidRPr="00E60D69">
        <w:rPr>
          <w:rFonts w:ascii="Tahoma" w:hAnsi="Tahoma" w:cs="Tahoma"/>
          <w:b/>
          <w:sz w:val="19"/>
          <w:szCs w:val="19"/>
        </w:rPr>
        <w:t xml:space="preserve">DEXIS </w:t>
      </w:r>
      <w:proofErr w:type="spellStart"/>
      <w:r w:rsidR="007213EB" w:rsidRPr="00E60D69">
        <w:rPr>
          <w:rFonts w:ascii="Tahoma" w:hAnsi="Tahoma" w:cs="Tahoma"/>
          <w:b/>
          <w:sz w:val="19"/>
          <w:szCs w:val="19"/>
        </w:rPr>
        <w:t>Focus</w:t>
      </w:r>
      <w:proofErr w:type="spellEnd"/>
      <w:r w:rsidR="007213EB" w:rsidRPr="00E60D69">
        <w:rPr>
          <w:rFonts w:ascii="Tahoma" w:hAnsi="Tahoma" w:cs="Tahoma"/>
          <w:b/>
          <w:sz w:val="19"/>
          <w:szCs w:val="19"/>
        </w:rPr>
        <w:t>,</w:t>
      </w:r>
    </w:p>
    <w:p w14:paraId="3A30347F" w14:textId="62DBB391" w:rsidR="00BE2CDF" w:rsidRPr="00E60D69" w:rsidRDefault="00BE2CDF" w:rsidP="00A870A8">
      <w:pPr>
        <w:pStyle w:val="Styl-normln-slo-odsazen"/>
        <w:numPr>
          <w:ilvl w:val="0"/>
          <w:numId w:val="11"/>
        </w:numPr>
        <w:spacing w:line="276" w:lineRule="auto"/>
        <w:rPr>
          <w:rFonts w:ascii="Tahoma" w:hAnsi="Tahoma" w:cs="Tahoma"/>
          <w:sz w:val="19"/>
          <w:szCs w:val="19"/>
        </w:rPr>
      </w:pPr>
      <w:r w:rsidRPr="00E60D69">
        <w:rPr>
          <w:rFonts w:ascii="Tahoma" w:hAnsi="Tahoma" w:cs="Tahoma"/>
          <w:b/>
          <w:sz w:val="19"/>
          <w:szCs w:val="19"/>
        </w:rPr>
        <w:t xml:space="preserve">senzor </w:t>
      </w:r>
      <w:proofErr w:type="spellStart"/>
      <w:r w:rsidRPr="00E60D69">
        <w:rPr>
          <w:rFonts w:ascii="Tahoma" w:hAnsi="Tahoma" w:cs="Tahoma"/>
          <w:b/>
          <w:sz w:val="19"/>
          <w:szCs w:val="19"/>
        </w:rPr>
        <w:t>intraorální</w:t>
      </w:r>
      <w:proofErr w:type="spellEnd"/>
      <w:r w:rsidR="00A467F7" w:rsidRPr="00E60D69">
        <w:rPr>
          <w:rFonts w:ascii="Tahoma" w:hAnsi="Tahoma" w:cs="Tahoma"/>
          <w:b/>
          <w:sz w:val="19"/>
          <w:szCs w:val="19"/>
        </w:rPr>
        <w:t xml:space="preserve"> (2</w:t>
      </w:r>
      <w:r w:rsidRPr="00E60D69">
        <w:rPr>
          <w:rFonts w:ascii="Tahoma" w:hAnsi="Tahoma" w:cs="Tahoma"/>
          <w:b/>
          <w:sz w:val="19"/>
          <w:szCs w:val="19"/>
        </w:rPr>
        <w:t xml:space="preserve"> ks)</w:t>
      </w:r>
      <w:r w:rsidRPr="00E60D69">
        <w:rPr>
          <w:rFonts w:ascii="Tahoma" w:hAnsi="Tahoma" w:cs="Tahoma"/>
          <w:sz w:val="19"/>
          <w:szCs w:val="19"/>
        </w:rPr>
        <w:t xml:space="preserve"> </w:t>
      </w:r>
      <w:r w:rsidR="007213EB" w:rsidRPr="00E60D69">
        <w:rPr>
          <w:rFonts w:ascii="Tahoma" w:hAnsi="Tahoma" w:cs="Tahoma"/>
          <w:b/>
          <w:sz w:val="19"/>
          <w:szCs w:val="19"/>
        </w:rPr>
        <w:t>DEXIS IXS velikost č. 1,</w:t>
      </w:r>
    </w:p>
    <w:p w14:paraId="44EE3F95" w14:textId="5CE64ACB" w:rsidR="00BE0C63" w:rsidRPr="00E60D69" w:rsidRDefault="00BE0C63" w:rsidP="00A870A8">
      <w:pPr>
        <w:pStyle w:val="Styl-normln-slo-odsazen"/>
        <w:numPr>
          <w:ilvl w:val="0"/>
          <w:numId w:val="11"/>
        </w:numPr>
        <w:spacing w:line="276" w:lineRule="auto"/>
        <w:rPr>
          <w:rFonts w:ascii="Tahoma" w:hAnsi="Tahoma" w:cs="Tahoma"/>
          <w:sz w:val="19"/>
          <w:szCs w:val="19"/>
        </w:rPr>
      </w:pPr>
      <w:r w:rsidRPr="00E60D69">
        <w:rPr>
          <w:rFonts w:ascii="Tahoma" w:hAnsi="Tahoma" w:cs="Tahoma"/>
          <w:b/>
          <w:sz w:val="19"/>
          <w:szCs w:val="19"/>
        </w:rPr>
        <w:t xml:space="preserve">rentgen panoramatický (1 ks) </w:t>
      </w:r>
      <w:r w:rsidR="007213EB" w:rsidRPr="00E60D69">
        <w:rPr>
          <w:rFonts w:ascii="Tahoma" w:hAnsi="Tahoma" w:cs="Tahoma"/>
          <w:b/>
          <w:sz w:val="19"/>
          <w:szCs w:val="19"/>
        </w:rPr>
        <w:t>DEXIS OP3D Panoramatický,</w:t>
      </w:r>
    </w:p>
    <w:p w14:paraId="73087E55" w14:textId="77777777" w:rsidR="007213EB" w:rsidRPr="00E60D69" w:rsidRDefault="00A467F7" w:rsidP="001473CC">
      <w:pPr>
        <w:pStyle w:val="Styl-normln-slo-odsazen"/>
        <w:numPr>
          <w:ilvl w:val="0"/>
          <w:numId w:val="11"/>
        </w:numPr>
        <w:spacing w:line="276" w:lineRule="auto"/>
        <w:rPr>
          <w:rFonts w:ascii="Tahoma" w:hAnsi="Tahoma" w:cs="Tahoma"/>
          <w:sz w:val="19"/>
          <w:szCs w:val="19"/>
        </w:rPr>
      </w:pPr>
      <w:r w:rsidRPr="00E60D69">
        <w:rPr>
          <w:rFonts w:ascii="Tahoma" w:hAnsi="Tahoma" w:cs="Tahoma"/>
          <w:b/>
          <w:sz w:val="19"/>
          <w:szCs w:val="19"/>
        </w:rPr>
        <w:t xml:space="preserve">horkovzdušný sterilizátor (1 ks) </w:t>
      </w:r>
      <w:proofErr w:type="spellStart"/>
      <w:r w:rsidR="007213EB" w:rsidRPr="00E60D69">
        <w:rPr>
          <w:rFonts w:ascii="Tahoma" w:hAnsi="Tahoma" w:cs="Tahoma"/>
          <w:b/>
          <w:sz w:val="19"/>
          <w:szCs w:val="19"/>
        </w:rPr>
        <w:t>Stericell</w:t>
      </w:r>
      <w:proofErr w:type="spellEnd"/>
      <w:r w:rsidR="007213EB" w:rsidRPr="00E60D69">
        <w:rPr>
          <w:rFonts w:ascii="Tahoma" w:hAnsi="Tahoma" w:cs="Tahoma"/>
          <w:b/>
          <w:sz w:val="19"/>
          <w:szCs w:val="19"/>
        </w:rPr>
        <w:t xml:space="preserve"> 55 </w:t>
      </w:r>
      <w:proofErr w:type="spellStart"/>
      <w:r w:rsidR="007213EB" w:rsidRPr="00E60D69">
        <w:rPr>
          <w:rFonts w:ascii="Tahoma" w:hAnsi="Tahoma" w:cs="Tahoma"/>
          <w:b/>
          <w:sz w:val="19"/>
          <w:szCs w:val="19"/>
        </w:rPr>
        <w:t>Eco</w:t>
      </w:r>
      <w:proofErr w:type="spellEnd"/>
      <w:r w:rsidR="007213EB" w:rsidRPr="00E60D69">
        <w:rPr>
          <w:rFonts w:ascii="Tahoma" w:hAnsi="Tahoma" w:cs="Tahoma"/>
          <w:b/>
          <w:sz w:val="19"/>
          <w:szCs w:val="19"/>
        </w:rPr>
        <w:t xml:space="preserve"> Line,</w:t>
      </w:r>
    </w:p>
    <w:p w14:paraId="31C7015A" w14:textId="3FACAF8F" w:rsidR="00CB7C3C" w:rsidRPr="00E60D69" w:rsidRDefault="00B24F35" w:rsidP="00575F64">
      <w:pPr>
        <w:pStyle w:val="Styl-normln-slo-odsazen"/>
        <w:numPr>
          <w:ilvl w:val="0"/>
          <w:numId w:val="11"/>
        </w:numPr>
        <w:spacing w:line="276" w:lineRule="auto"/>
        <w:rPr>
          <w:rFonts w:ascii="Tahoma" w:hAnsi="Tahoma" w:cs="Tahoma"/>
          <w:sz w:val="19"/>
          <w:szCs w:val="19"/>
        </w:rPr>
      </w:pPr>
      <w:r w:rsidRPr="00E60D69">
        <w:rPr>
          <w:rFonts w:ascii="Tahoma" w:hAnsi="Tahoma" w:cs="Tahoma"/>
          <w:b/>
          <w:sz w:val="19"/>
          <w:szCs w:val="19"/>
        </w:rPr>
        <w:t xml:space="preserve">sterilizátor </w:t>
      </w:r>
      <w:r w:rsidR="00BE2CDF" w:rsidRPr="00E60D69">
        <w:rPr>
          <w:rFonts w:ascii="Tahoma" w:hAnsi="Tahoma" w:cs="Tahoma"/>
          <w:b/>
          <w:sz w:val="19"/>
          <w:szCs w:val="19"/>
        </w:rPr>
        <w:t>parní se svářečkou o</w:t>
      </w:r>
      <w:r w:rsidR="00A467F7" w:rsidRPr="00E60D69">
        <w:rPr>
          <w:rFonts w:ascii="Tahoma" w:hAnsi="Tahoma" w:cs="Tahoma"/>
          <w:b/>
          <w:sz w:val="19"/>
          <w:szCs w:val="19"/>
        </w:rPr>
        <w:t xml:space="preserve">balů a </w:t>
      </w:r>
      <w:proofErr w:type="spellStart"/>
      <w:r w:rsidR="00A467F7" w:rsidRPr="00E60D69">
        <w:rPr>
          <w:rFonts w:ascii="Tahoma" w:hAnsi="Tahoma" w:cs="Tahoma"/>
          <w:b/>
          <w:sz w:val="19"/>
          <w:szCs w:val="19"/>
        </w:rPr>
        <w:t>demineralizátorem</w:t>
      </w:r>
      <w:proofErr w:type="spellEnd"/>
      <w:r w:rsidR="00A467F7" w:rsidRPr="00E60D69">
        <w:rPr>
          <w:rFonts w:ascii="Tahoma" w:hAnsi="Tahoma" w:cs="Tahoma"/>
          <w:b/>
          <w:sz w:val="19"/>
          <w:szCs w:val="19"/>
        </w:rPr>
        <w:t xml:space="preserve"> vody (1</w:t>
      </w:r>
      <w:r w:rsidR="00BE0C63" w:rsidRPr="00E60D69">
        <w:rPr>
          <w:rFonts w:ascii="Tahoma" w:hAnsi="Tahoma" w:cs="Tahoma"/>
          <w:b/>
          <w:sz w:val="19"/>
          <w:szCs w:val="19"/>
        </w:rPr>
        <w:t xml:space="preserve"> ks) </w:t>
      </w:r>
      <w:proofErr w:type="spellStart"/>
      <w:r w:rsidR="00CB7C3C" w:rsidRPr="00E60D69">
        <w:rPr>
          <w:rFonts w:ascii="Tahoma" w:hAnsi="Tahoma" w:cs="Tahoma"/>
          <w:b/>
          <w:sz w:val="19"/>
          <w:szCs w:val="19"/>
        </w:rPr>
        <w:t>Mocom</w:t>
      </w:r>
      <w:proofErr w:type="spellEnd"/>
      <w:r w:rsidR="00CB7C3C" w:rsidRPr="00E60D69">
        <w:rPr>
          <w:rFonts w:ascii="Tahoma" w:hAnsi="Tahoma" w:cs="Tahoma"/>
          <w:b/>
          <w:sz w:val="19"/>
          <w:szCs w:val="19"/>
        </w:rPr>
        <w:t xml:space="preserve"> B </w:t>
      </w:r>
      <w:proofErr w:type="spellStart"/>
      <w:r w:rsidR="00CB7C3C" w:rsidRPr="00E60D69">
        <w:rPr>
          <w:rFonts w:ascii="Tahoma" w:hAnsi="Tahoma" w:cs="Tahoma"/>
          <w:b/>
          <w:sz w:val="19"/>
          <w:szCs w:val="19"/>
        </w:rPr>
        <w:t>Classic</w:t>
      </w:r>
      <w:proofErr w:type="spellEnd"/>
      <w:r w:rsidR="00CB7C3C" w:rsidRPr="00E60D69">
        <w:rPr>
          <w:rFonts w:ascii="Tahoma" w:hAnsi="Tahoma" w:cs="Tahoma"/>
          <w:b/>
          <w:sz w:val="19"/>
          <w:szCs w:val="19"/>
        </w:rPr>
        <w:t xml:space="preserve"> 2</w:t>
      </w:r>
      <w:r w:rsidR="00AB4F9E">
        <w:rPr>
          <w:rFonts w:ascii="Tahoma" w:hAnsi="Tahoma" w:cs="Tahoma"/>
          <w:b/>
          <w:sz w:val="19"/>
          <w:szCs w:val="19"/>
        </w:rPr>
        <w:t>8</w:t>
      </w:r>
      <w:r w:rsidR="00CB7C3C" w:rsidRPr="00E60D69">
        <w:rPr>
          <w:rFonts w:ascii="Tahoma" w:hAnsi="Tahoma" w:cs="Tahoma"/>
          <w:b/>
          <w:sz w:val="19"/>
          <w:szCs w:val="19"/>
        </w:rPr>
        <w:t>L,</w:t>
      </w:r>
    </w:p>
    <w:p w14:paraId="31896185" w14:textId="77777777" w:rsidR="00CB7C3C" w:rsidRPr="00E60D69" w:rsidRDefault="00A467F7" w:rsidP="0079511E">
      <w:pPr>
        <w:pStyle w:val="Styl-normln-slo-odsazen"/>
        <w:numPr>
          <w:ilvl w:val="0"/>
          <w:numId w:val="11"/>
        </w:numPr>
        <w:spacing w:line="276" w:lineRule="auto"/>
        <w:rPr>
          <w:rFonts w:ascii="Tahoma" w:hAnsi="Tahoma" w:cs="Tahoma"/>
          <w:sz w:val="19"/>
          <w:szCs w:val="19"/>
        </w:rPr>
      </w:pPr>
      <w:r w:rsidRPr="00E60D69">
        <w:rPr>
          <w:rFonts w:ascii="Tahoma" w:hAnsi="Tahoma" w:cs="Tahoma"/>
          <w:b/>
          <w:sz w:val="19"/>
          <w:szCs w:val="19"/>
        </w:rPr>
        <w:t>přístroj</w:t>
      </w:r>
      <w:r w:rsidR="00BE2CDF" w:rsidRPr="00E60D69">
        <w:rPr>
          <w:rFonts w:ascii="Tahoma" w:hAnsi="Tahoma" w:cs="Tahoma"/>
          <w:b/>
          <w:sz w:val="19"/>
          <w:szCs w:val="19"/>
        </w:rPr>
        <w:t xml:space="preserve"> na automatické čištění a mazání násadců </w:t>
      </w:r>
      <w:r w:rsidRPr="00E60D69">
        <w:rPr>
          <w:rFonts w:ascii="Tahoma" w:hAnsi="Tahoma" w:cs="Tahoma"/>
          <w:b/>
          <w:sz w:val="19"/>
          <w:szCs w:val="19"/>
        </w:rPr>
        <w:t>(1</w:t>
      </w:r>
      <w:r w:rsidR="00A870A8" w:rsidRPr="00E60D69">
        <w:rPr>
          <w:rFonts w:ascii="Tahoma" w:hAnsi="Tahoma" w:cs="Tahoma"/>
          <w:b/>
          <w:sz w:val="19"/>
          <w:szCs w:val="19"/>
        </w:rPr>
        <w:t xml:space="preserve"> ks) </w:t>
      </w:r>
      <w:proofErr w:type="spellStart"/>
      <w:r w:rsidR="00CB7C3C" w:rsidRPr="00E60D69">
        <w:rPr>
          <w:rFonts w:ascii="Tahoma" w:hAnsi="Tahoma" w:cs="Tahoma"/>
          <w:b/>
          <w:sz w:val="19"/>
          <w:szCs w:val="19"/>
        </w:rPr>
        <w:t>KaVo</w:t>
      </w:r>
      <w:proofErr w:type="spellEnd"/>
      <w:r w:rsidR="00CB7C3C" w:rsidRPr="00E60D69">
        <w:rPr>
          <w:rFonts w:ascii="Tahoma" w:hAnsi="Tahoma" w:cs="Tahoma"/>
          <w:b/>
          <w:sz w:val="19"/>
          <w:szCs w:val="19"/>
        </w:rPr>
        <w:t xml:space="preserve"> </w:t>
      </w:r>
      <w:proofErr w:type="spellStart"/>
      <w:r w:rsidR="00CB7C3C" w:rsidRPr="00E60D69">
        <w:rPr>
          <w:rFonts w:ascii="Tahoma" w:hAnsi="Tahoma" w:cs="Tahoma"/>
          <w:b/>
          <w:sz w:val="19"/>
          <w:szCs w:val="19"/>
        </w:rPr>
        <w:t>QUATTROcare</w:t>
      </w:r>
      <w:proofErr w:type="spellEnd"/>
      <w:r w:rsidR="00CB7C3C" w:rsidRPr="00E60D69">
        <w:rPr>
          <w:rFonts w:ascii="Tahoma" w:hAnsi="Tahoma" w:cs="Tahoma"/>
          <w:b/>
          <w:sz w:val="19"/>
          <w:szCs w:val="19"/>
        </w:rPr>
        <w:t xml:space="preserve"> Plus 2124A,</w:t>
      </w:r>
    </w:p>
    <w:p w14:paraId="1C50EAC2" w14:textId="1FD26CDE" w:rsidR="00BE2CDF" w:rsidRPr="00E60D69" w:rsidRDefault="00BE2CDF" w:rsidP="0079511E">
      <w:pPr>
        <w:pStyle w:val="Styl-normln-slo-odsazen"/>
        <w:numPr>
          <w:ilvl w:val="0"/>
          <w:numId w:val="11"/>
        </w:numPr>
        <w:spacing w:line="276" w:lineRule="auto"/>
        <w:rPr>
          <w:rFonts w:ascii="Tahoma" w:hAnsi="Tahoma" w:cs="Tahoma"/>
          <w:sz w:val="19"/>
          <w:szCs w:val="19"/>
        </w:rPr>
      </w:pPr>
      <w:r w:rsidRPr="00E60D69">
        <w:rPr>
          <w:rFonts w:ascii="Tahoma" w:hAnsi="Tahoma" w:cs="Tahoma"/>
          <w:b/>
          <w:sz w:val="19"/>
          <w:szCs w:val="19"/>
        </w:rPr>
        <w:t>stomatologická židle pro sestru (</w:t>
      </w:r>
      <w:r w:rsidR="008107BE" w:rsidRPr="00E60D69">
        <w:rPr>
          <w:rFonts w:ascii="Tahoma" w:hAnsi="Tahoma" w:cs="Tahoma"/>
          <w:b/>
          <w:sz w:val="19"/>
          <w:szCs w:val="19"/>
        </w:rPr>
        <w:t xml:space="preserve">2 ks) </w:t>
      </w:r>
      <w:proofErr w:type="spellStart"/>
      <w:r w:rsidR="00CB7C3C" w:rsidRPr="00E60D69">
        <w:rPr>
          <w:rFonts w:ascii="Tahoma" w:hAnsi="Tahoma" w:cs="Tahoma"/>
          <w:b/>
          <w:sz w:val="19"/>
          <w:szCs w:val="19"/>
        </w:rPr>
        <w:t>Kovonax</w:t>
      </w:r>
      <w:proofErr w:type="spellEnd"/>
      <w:r w:rsidR="00CB7C3C" w:rsidRPr="00E60D69">
        <w:rPr>
          <w:rFonts w:ascii="Tahoma" w:hAnsi="Tahoma" w:cs="Tahoma"/>
          <w:b/>
          <w:sz w:val="19"/>
          <w:szCs w:val="19"/>
        </w:rPr>
        <w:t xml:space="preserve"> CHFVK,</w:t>
      </w:r>
    </w:p>
    <w:p w14:paraId="5D7FBA56" w14:textId="222EFD45" w:rsidR="008107BE" w:rsidRPr="00E60D69" w:rsidRDefault="008107BE" w:rsidP="00A870A8">
      <w:pPr>
        <w:pStyle w:val="Styl-normln-slo-odsazen"/>
        <w:numPr>
          <w:ilvl w:val="0"/>
          <w:numId w:val="11"/>
        </w:numPr>
        <w:spacing w:line="276" w:lineRule="auto"/>
        <w:rPr>
          <w:rFonts w:ascii="Tahoma" w:hAnsi="Tahoma" w:cs="Tahoma"/>
          <w:sz w:val="19"/>
          <w:szCs w:val="19"/>
        </w:rPr>
      </w:pPr>
      <w:r w:rsidRPr="00E60D69">
        <w:rPr>
          <w:rFonts w:ascii="Tahoma" w:hAnsi="Tahoma" w:cs="Tahoma"/>
          <w:b/>
          <w:sz w:val="19"/>
          <w:szCs w:val="19"/>
        </w:rPr>
        <w:t>stomatolog</w:t>
      </w:r>
      <w:r w:rsidR="00A467F7" w:rsidRPr="00E60D69">
        <w:rPr>
          <w:rFonts w:ascii="Tahoma" w:hAnsi="Tahoma" w:cs="Tahoma"/>
          <w:b/>
          <w:sz w:val="19"/>
          <w:szCs w:val="19"/>
        </w:rPr>
        <w:t>ické osvětlení nad křeslo</w:t>
      </w:r>
      <w:r w:rsidRPr="00E60D69">
        <w:rPr>
          <w:rFonts w:ascii="Tahoma" w:hAnsi="Tahoma" w:cs="Tahoma"/>
          <w:b/>
          <w:sz w:val="19"/>
          <w:szCs w:val="19"/>
        </w:rPr>
        <w:t xml:space="preserve"> (</w:t>
      </w:r>
      <w:r w:rsidR="00A467F7" w:rsidRPr="00E60D69">
        <w:rPr>
          <w:rFonts w:ascii="Tahoma" w:hAnsi="Tahoma" w:cs="Tahoma"/>
          <w:b/>
          <w:sz w:val="19"/>
          <w:szCs w:val="19"/>
        </w:rPr>
        <w:t>2</w:t>
      </w:r>
      <w:r w:rsidRPr="00E60D69">
        <w:rPr>
          <w:rFonts w:ascii="Tahoma" w:hAnsi="Tahoma" w:cs="Tahoma"/>
          <w:b/>
          <w:sz w:val="19"/>
          <w:szCs w:val="19"/>
        </w:rPr>
        <w:t xml:space="preserve"> ks) </w:t>
      </w:r>
      <w:proofErr w:type="spellStart"/>
      <w:r w:rsidR="00CB7C3C" w:rsidRPr="00E60D69">
        <w:rPr>
          <w:rFonts w:ascii="Tahoma" w:hAnsi="Tahoma" w:cs="Tahoma"/>
          <w:b/>
          <w:sz w:val="19"/>
          <w:szCs w:val="19"/>
        </w:rPr>
        <w:t>Cacan</w:t>
      </w:r>
      <w:proofErr w:type="spellEnd"/>
      <w:r w:rsidR="00CB7C3C" w:rsidRPr="00E60D69">
        <w:rPr>
          <w:rFonts w:ascii="Tahoma" w:hAnsi="Tahoma" w:cs="Tahoma"/>
          <w:b/>
          <w:sz w:val="19"/>
          <w:szCs w:val="19"/>
        </w:rPr>
        <w:t xml:space="preserve"> </w:t>
      </w:r>
      <w:proofErr w:type="spellStart"/>
      <w:r w:rsidR="00CB7C3C" w:rsidRPr="00E60D69">
        <w:rPr>
          <w:rFonts w:ascii="Tahoma" w:hAnsi="Tahoma" w:cs="Tahoma"/>
          <w:b/>
          <w:sz w:val="19"/>
          <w:szCs w:val="19"/>
        </w:rPr>
        <w:t>Cloud</w:t>
      </w:r>
      <w:proofErr w:type="spellEnd"/>
      <w:r w:rsidR="00CB7C3C" w:rsidRPr="00E60D69">
        <w:rPr>
          <w:rFonts w:ascii="Tahoma" w:hAnsi="Tahoma" w:cs="Tahoma"/>
          <w:b/>
          <w:sz w:val="19"/>
          <w:szCs w:val="19"/>
        </w:rPr>
        <w:t>,</w:t>
      </w:r>
    </w:p>
    <w:p w14:paraId="207EDC21" w14:textId="18AF88FB" w:rsidR="00BE0C63" w:rsidRPr="00EA6A00" w:rsidRDefault="005D0DDD" w:rsidP="00A870A8">
      <w:pPr>
        <w:pStyle w:val="Styl-normln-slo-odsazen"/>
        <w:numPr>
          <w:ilvl w:val="0"/>
          <w:numId w:val="0"/>
        </w:numPr>
        <w:spacing w:line="276" w:lineRule="auto"/>
        <w:ind w:left="284"/>
        <w:rPr>
          <w:rFonts w:ascii="Tahoma" w:hAnsi="Tahoma" w:cs="Tahoma"/>
          <w:color w:val="000000"/>
          <w:sz w:val="19"/>
          <w:szCs w:val="19"/>
        </w:rPr>
      </w:pPr>
      <w:r w:rsidRPr="00EA6A00">
        <w:rPr>
          <w:rFonts w:ascii="Tahoma" w:hAnsi="Tahoma" w:cs="Tahoma"/>
          <w:bCs/>
          <w:sz w:val="19"/>
          <w:szCs w:val="19"/>
        </w:rPr>
        <w:t>a</w:t>
      </w:r>
      <w:r w:rsidR="00833D94" w:rsidRPr="00EA6A00">
        <w:rPr>
          <w:rFonts w:ascii="Tahoma" w:hAnsi="Tahoma" w:cs="Tahoma"/>
          <w:bCs/>
          <w:sz w:val="19"/>
          <w:szCs w:val="19"/>
        </w:rPr>
        <w:t xml:space="preserve"> </w:t>
      </w:r>
      <w:r w:rsidR="00C84592" w:rsidRPr="00EA6A00">
        <w:rPr>
          <w:rFonts w:ascii="Tahoma" w:hAnsi="Tahoma" w:cs="Tahoma"/>
          <w:b/>
          <w:sz w:val="19"/>
          <w:szCs w:val="19"/>
        </w:rPr>
        <w:t>nábytkové</w:t>
      </w:r>
      <w:r w:rsidRPr="00EA6A00">
        <w:rPr>
          <w:rFonts w:ascii="Tahoma" w:hAnsi="Tahoma" w:cs="Tahoma"/>
          <w:b/>
          <w:sz w:val="19"/>
          <w:szCs w:val="19"/>
        </w:rPr>
        <w:t xml:space="preserve"> sestavy </w:t>
      </w:r>
      <w:r w:rsidR="008107BE" w:rsidRPr="00EA6A00">
        <w:rPr>
          <w:rFonts w:ascii="Tahoma" w:hAnsi="Tahoma" w:cs="Tahoma"/>
          <w:b/>
          <w:sz w:val="19"/>
          <w:szCs w:val="19"/>
        </w:rPr>
        <w:t>do ordinací</w:t>
      </w:r>
      <w:r w:rsidR="00741770" w:rsidRPr="00EA6A00">
        <w:rPr>
          <w:rFonts w:ascii="Tahoma" w:hAnsi="Tahoma" w:cs="Tahoma"/>
          <w:b/>
          <w:sz w:val="19"/>
          <w:szCs w:val="19"/>
        </w:rPr>
        <w:t xml:space="preserve"> a </w:t>
      </w:r>
      <w:r w:rsidR="00C84592" w:rsidRPr="00EA6A00">
        <w:rPr>
          <w:rFonts w:ascii="Tahoma" w:hAnsi="Tahoma" w:cs="Tahoma"/>
          <w:b/>
          <w:sz w:val="19"/>
          <w:szCs w:val="19"/>
        </w:rPr>
        <w:t>ostatních</w:t>
      </w:r>
      <w:r w:rsidR="00741770" w:rsidRPr="00EA6A00">
        <w:rPr>
          <w:rFonts w:ascii="Tahoma" w:hAnsi="Tahoma" w:cs="Tahoma"/>
          <w:b/>
          <w:sz w:val="19"/>
          <w:szCs w:val="19"/>
        </w:rPr>
        <w:t xml:space="preserve"> místnosti</w:t>
      </w:r>
      <w:r w:rsidR="00BE0C63" w:rsidRPr="00EA6A00">
        <w:rPr>
          <w:rFonts w:ascii="Tahoma" w:hAnsi="Tahoma" w:cs="Tahoma"/>
          <w:b/>
          <w:sz w:val="19"/>
          <w:szCs w:val="19"/>
        </w:rPr>
        <w:t xml:space="preserve">. </w:t>
      </w:r>
      <w:r w:rsidR="00BE0C63" w:rsidRPr="00EA6A00">
        <w:rPr>
          <w:rFonts w:ascii="Tahoma" w:hAnsi="Tahoma" w:cs="Tahoma"/>
          <w:color w:val="000000"/>
          <w:sz w:val="19"/>
          <w:szCs w:val="19"/>
        </w:rPr>
        <w:t>Předmět smlouvy musí být nový a nepoužívaný.</w:t>
      </w:r>
    </w:p>
    <w:p w14:paraId="3DCFB3A2" w14:textId="6FAD8CE0" w:rsidR="00BE0C63" w:rsidRPr="00EA6A00" w:rsidRDefault="00BE0C63" w:rsidP="00A870A8">
      <w:pPr>
        <w:pStyle w:val="Styl-normln-slo-odsazen"/>
        <w:numPr>
          <w:ilvl w:val="0"/>
          <w:numId w:val="6"/>
        </w:numPr>
        <w:spacing w:line="276" w:lineRule="auto"/>
        <w:ind w:left="284"/>
        <w:rPr>
          <w:rFonts w:ascii="Tahoma" w:hAnsi="Tahoma" w:cs="Tahoma"/>
          <w:sz w:val="19"/>
          <w:szCs w:val="19"/>
        </w:rPr>
      </w:pPr>
      <w:r w:rsidRPr="00EA6A00">
        <w:rPr>
          <w:rFonts w:ascii="Tahoma" w:hAnsi="Tahoma" w:cs="Tahoma"/>
          <w:sz w:val="19"/>
          <w:szCs w:val="19"/>
        </w:rPr>
        <w:t>Prodávající je povinen v rámci plnění svého závazku z této smlouvy provést také instalaci/montáž předmětu smlouvy, uvést předmět smlouvy do provozu a seznámit určené zaměstnance kupujícího/uživatele s obsluhou předmětu smlouvy.</w:t>
      </w:r>
    </w:p>
    <w:p w14:paraId="50F5B148" w14:textId="383C32BC" w:rsidR="001546A7" w:rsidRPr="00EA6A00" w:rsidRDefault="001546A7" w:rsidP="00A870A8">
      <w:pPr>
        <w:pStyle w:val="Odstavecseseznamem"/>
        <w:numPr>
          <w:ilvl w:val="0"/>
          <w:numId w:val="30"/>
        </w:numPr>
        <w:spacing w:line="276" w:lineRule="auto"/>
        <w:jc w:val="center"/>
        <w:rPr>
          <w:rFonts w:ascii="Tahoma" w:hAnsi="Tahoma" w:cs="Tahoma"/>
          <w:b/>
          <w:bCs/>
          <w:sz w:val="19"/>
          <w:szCs w:val="19"/>
        </w:rPr>
      </w:pPr>
    </w:p>
    <w:p w14:paraId="7C9EEBF9" w14:textId="77777777" w:rsidR="001546A7" w:rsidRPr="00EA6A00" w:rsidRDefault="001546A7" w:rsidP="00A870A8">
      <w:pPr>
        <w:pBdr>
          <w:top w:val="single" w:sz="4" w:space="1" w:color="auto"/>
          <w:bottom w:val="single" w:sz="4" w:space="1" w:color="auto"/>
        </w:pBdr>
        <w:spacing w:line="276" w:lineRule="auto"/>
        <w:jc w:val="center"/>
        <w:rPr>
          <w:rFonts w:ascii="Tahoma" w:hAnsi="Tahoma" w:cs="Tahoma"/>
          <w:b/>
          <w:bCs/>
          <w:sz w:val="19"/>
          <w:szCs w:val="19"/>
        </w:rPr>
      </w:pPr>
      <w:r w:rsidRPr="00EA6A00">
        <w:rPr>
          <w:rFonts w:ascii="Tahoma" w:hAnsi="Tahoma" w:cs="Tahoma"/>
          <w:b/>
          <w:bCs/>
          <w:sz w:val="19"/>
          <w:szCs w:val="19"/>
        </w:rPr>
        <w:t>Kupní cena</w:t>
      </w:r>
    </w:p>
    <w:p w14:paraId="735F517D" w14:textId="77777777" w:rsidR="001546A7" w:rsidRPr="00EA6A00" w:rsidRDefault="001546A7" w:rsidP="00A870A8">
      <w:pPr>
        <w:pStyle w:val="Styl-normln-slo-odsazen"/>
        <w:numPr>
          <w:ilvl w:val="0"/>
          <w:numId w:val="8"/>
        </w:numPr>
        <w:spacing w:before="120" w:line="276" w:lineRule="auto"/>
        <w:ind w:left="283" w:hanging="357"/>
        <w:rPr>
          <w:rFonts w:ascii="Tahoma" w:hAnsi="Tahoma" w:cs="Tahoma"/>
          <w:sz w:val="19"/>
          <w:szCs w:val="19"/>
        </w:rPr>
      </w:pPr>
      <w:r w:rsidRPr="00EA6A00">
        <w:rPr>
          <w:rFonts w:ascii="Tahoma" w:hAnsi="Tahoma" w:cs="Tahoma"/>
          <w:sz w:val="19"/>
          <w:szCs w:val="19"/>
        </w:rPr>
        <w:t>Kupní cena je stanovena</w:t>
      </w:r>
      <w:r w:rsidR="001B4EE5" w:rsidRPr="00EA6A00">
        <w:rPr>
          <w:rFonts w:ascii="Tahoma" w:hAnsi="Tahoma" w:cs="Tahoma"/>
          <w:sz w:val="19"/>
          <w:szCs w:val="19"/>
        </w:rPr>
        <w:t xml:space="preserve"> dohodou smluvních stran a činí</w:t>
      </w:r>
      <w:r w:rsidR="009F2CF2" w:rsidRPr="00EA6A00">
        <w:rPr>
          <w:rFonts w:ascii="Tahoma" w:hAnsi="Tahoma" w:cs="Tahoma"/>
          <w:sz w:val="19"/>
          <w:szCs w:val="19"/>
        </w:rPr>
        <w:t xml:space="preserve"> celkem</w:t>
      </w:r>
    </w:p>
    <w:tbl>
      <w:tblPr>
        <w:tblW w:w="0" w:type="auto"/>
        <w:jc w:val="center"/>
        <w:tblLayout w:type="fixed"/>
        <w:tblLook w:val="0000" w:firstRow="0" w:lastRow="0" w:firstColumn="0" w:lastColumn="0" w:noHBand="0" w:noVBand="0"/>
      </w:tblPr>
      <w:tblGrid>
        <w:gridCol w:w="3453"/>
        <w:gridCol w:w="2592"/>
      </w:tblGrid>
      <w:tr w:rsidR="003576CF" w:rsidRPr="00EA6A00" w14:paraId="25680843" w14:textId="77777777" w:rsidTr="008107BE">
        <w:trPr>
          <w:trHeight w:hRule="exact" w:val="551"/>
          <w:jc w:val="center"/>
        </w:trPr>
        <w:tc>
          <w:tcPr>
            <w:tcW w:w="3453" w:type="dxa"/>
            <w:tcBorders>
              <w:top w:val="single" w:sz="4" w:space="0" w:color="000000"/>
              <w:left w:val="single" w:sz="8" w:space="0" w:color="000000"/>
              <w:bottom w:val="single" w:sz="8" w:space="0" w:color="000000"/>
            </w:tcBorders>
            <w:shd w:val="clear" w:color="auto" w:fill="D9D9D9" w:themeFill="background1" w:themeFillShade="D9"/>
            <w:vAlign w:val="center"/>
          </w:tcPr>
          <w:p w14:paraId="0A9E9400" w14:textId="77777777" w:rsidR="003576CF" w:rsidRPr="00EA6A00" w:rsidRDefault="003576CF" w:rsidP="00A870A8">
            <w:pPr>
              <w:snapToGrid w:val="0"/>
              <w:spacing w:line="276" w:lineRule="auto"/>
              <w:rPr>
                <w:rFonts w:ascii="Tahoma" w:hAnsi="Tahoma" w:cs="Tahoma"/>
                <w:b/>
                <w:sz w:val="19"/>
                <w:szCs w:val="19"/>
              </w:rPr>
            </w:pPr>
            <w:r w:rsidRPr="00EA6A00">
              <w:rPr>
                <w:rFonts w:ascii="Tahoma" w:hAnsi="Tahoma" w:cs="Tahoma"/>
                <w:sz w:val="19"/>
                <w:szCs w:val="19"/>
              </w:rPr>
              <w:br w:type="page"/>
            </w:r>
            <w:r w:rsidRPr="00EA6A00">
              <w:rPr>
                <w:rFonts w:ascii="Tahoma" w:hAnsi="Tahoma" w:cs="Tahoma"/>
                <w:b/>
                <w:sz w:val="19"/>
                <w:szCs w:val="19"/>
              </w:rPr>
              <w:t>Cena v Kč bez DPH</w:t>
            </w:r>
          </w:p>
        </w:tc>
        <w:tc>
          <w:tcPr>
            <w:tcW w:w="2592" w:type="dxa"/>
            <w:tcBorders>
              <w:top w:val="single" w:sz="4" w:space="0" w:color="000000"/>
              <w:left w:val="single" w:sz="4" w:space="0" w:color="000000"/>
              <w:bottom w:val="single" w:sz="8" w:space="0" w:color="000000"/>
              <w:right w:val="single" w:sz="4" w:space="0" w:color="auto"/>
            </w:tcBorders>
            <w:shd w:val="clear" w:color="auto" w:fill="auto"/>
            <w:vAlign w:val="center"/>
          </w:tcPr>
          <w:p w14:paraId="00A06C51" w14:textId="426E8CB8" w:rsidR="003576CF" w:rsidRPr="00EA6A00" w:rsidRDefault="00D71EC5" w:rsidP="00A870A8">
            <w:pPr>
              <w:snapToGrid w:val="0"/>
              <w:spacing w:line="276" w:lineRule="auto"/>
              <w:jc w:val="center"/>
              <w:rPr>
                <w:rFonts w:ascii="Tahoma" w:hAnsi="Tahoma" w:cs="Tahoma"/>
                <w:b/>
                <w:sz w:val="19"/>
                <w:szCs w:val="19"/>
                <w:highlight w:val="yellow"/>
              </w:rPr>
            </w:pPr>
            <w:r>
              <w:rPr>
                <w:rFonts w:ascii="Tahoma" w:hAnsi="Tahoma" w:cs="Tahoma"/>
                <w:b/>
                <w:bCs/>
                <w:sz w:val="20"/>
                <w:szCs w:val="20"/>
              </w:rPr>
              <w:t>3 7</w:t>
            </w:r>
            <w:r w:rsidR="0038089E">
              <w:rPr>
                <w:rFonts w:ascii="Tahoma" w:hAnsi="Tahoma" w:cs="Tahoma"/>
                <w:b/>
                <w:bCs/>
                <w:sz w:val="20"/>
                <w:szCs w:val="20"/>
              </w:rPr>
              <w:t>74</w:t>
            </w:r>
            <w:r>
              <w:rPr>
                <w:rFonts w:ascii="Tahoma" w:hAnsi="Tahoma" w:cs="Tahoma"/>
                <w:b/>
                <w:bCs/>
                <w:sz w:val="20"/>
                <w:szCs w:val="20"/>
              </w:rPr>
              <w:t> 507,</w:t>
            </w:r>
            <w:r w:rsidR="0038089E">
              <w:rPr>
                <w:rFonts w:ascii="Tahoma" w:hAnsi="Tahoma" w:cs="Tahoma"/>
                <w:b/>
                <w:bCs/>
                <w:sz w:val="20"/>
                <w:szCs w:val="20"/>
              </w:rPr>
              <w:t>44</w:t>
            </w:r>
          </w:p>
        </w:tc>
      </w:tr>
      <w:tr w:rsidR="003576CF" w:rsidRPr="00EA6A00" w14:paraId="75C3D177" w14:textId="77777777" w:rsidTr="008107BE">
        <w:trPr>
          <w:trHeight w:hRule="exact" w:val="551"/>
          <w:jc w:val="center"/>
        </w:trPr>
        <w:tc>
          <w:tcPr>
            <w:tcW w:w="3453" w:type="dxa"/>
            <w:tcBorders>
              <w:top w:val="single" w:sz="8" w:space="0" w:color="000000"/>
              <w:left w:val="single" w:sz="8" w:space="0" w:color="000000"/>
              <w:bottom w:val="single" w:sz="8" w:space="0" w:color="000000"/>
            </w:tcBorders>
            <w:shd w:val="clear" w:color="auto" w:fill="D9D9D9" w:themeFill="background1" w:themeFillShade="D9"/>
            <w:vAlign w:val="center"/>
          </w:tcPr>
          <w:p w14:paraId="2311CBF5" w14:textId="77777777" w:rsidR="003576CF" w:rsidRPr="00EA6A00" w:rsidRDefault="003576CF" w:rsidP="00A870A8">
            <w:pPr>
              <w:snapToGrid w:val="0"/>
              <w:spacing w:line="276" w:lineRule="auto"/>
              <w:rPr>
                <w:rFonts w:ascii="Tahoma" w:hAnsi="Tahoma" w:cs="Tahoma"/>
                <w:b/>
                <w:sz w:val="19"/>
                <w:szCs w:val="19"/>
              </w:rPr>
            </w:pPr>
            <w:r w:rsidRPr="00EA6A00">
              <w:rPr>
                <w:rFonts w:ascii="Tahoma" w:hAnsi="Tahoma" w:cs="Tahoma"/>
                <w:b/>
                <w:sz w:val="19"/>
                <w:szCs w:val="19"/>
              </w:rPr>
              <w:t>DPH (v Kč)</w:t>
            </w:r>
          </w:p>
        </w:tc>
        <w:tc>
          <w:tcPr>
            <w:tcW w:w="2592" w:type="dxa"/>
            <w:tcBorders>
              <w:top w:val="single" w:sz="8" w:space="0" w:color="000000"/>
              <w:left w:val="single" w:sz="4" w:space="0" w:color="000000"/>
              <w:bottom w:val="single" w:sz="8" w:space="0" w:color="000000"/>
              <w:right w:val="single" w:sz="4" w:space="0" w:color="auto"/>
            </w:tcBorders>
            <w:shd w:val="clear" w:color="auto" w:fill="auto"/>
            <w:vAlign w:val="center"/>
          </w:tcPr>
          <w:p w14:paraId="7CCA3E45" w14:textId="1736C0DD" w:rsidR="003576CF" w:rsidRPr="00EA6A00" w:rsidRDefault="0038089E" w:rsidP="00A870A8">
            <w:pPr>
              <w:snapToGrid w:val="0"/>
              <w:spacing w:line="276" w:lineRule="auto"/>
              <w:jc w:val="center"/>
              <w:rPr>
                <w:rFonts w:ascii="Tahoma" w:hAnsi="Tahoma" w:cs="Tahoma"/>
                <w:sz w:val="19"/>
                <w:szCs w:val="19"/>
                <w:highlight w:val="yellow"/>
              </w:rPr>
            </w:pPr>
            <w:r>
              <w:rPr>
                <w:rFonts w:ascii="Tahoma" w:hAnsi="Tahoma" w:cs="Tahoma"/>
                <w:sz w:val="20"/>
                <w:szCs w:val="20"/>
              </w:rPr>
              <w:t>792 646,56</w:t>
            </w:r>
          </w:p>
        </w:tc>
      </w:tr>
      <w:tr w:rsidR="003576CF" w:rsidRPr="00EA6A00" w14:paraId="337032E7" w14:textId="77777777" w:rsidTr="008107BE">
        <w:trPr>
          <w:trHeight w:hRule="exact" w:val="551"/>
          <w:jc w:val="center"/>
        </w:trPr>
        <w:tc>
          <w:tcPr>
            <w:tcW w:w="3453" w:type="dxa"/>
            <w:tcBorders>
              <w:top w:val="single" w:sz="8" w:space="0" w:color="000000"/>
              <w:left w:val="single" w:sz="8" w:space="0" w:color="000000"/>
              <w:bottom w:val="single" w:sz="8" w:space="0" w:color="000000"/>
            </w:tcBorders>
            <w:shd w:val="clear" w:color="auto" w:fill="D9D9D9" w:themeFill="background1" w:themeFillShade="D9"/>
            <w:vAlign w:val="center"/>
          </w:tcPr>
          <w:p w14:paraId="7447B624" w14:textId="77777777" w:rsidR="003576CF" w:rsidRPr="00EA6A00" w:rsidRDefault="003576CF" w:rsidP="00A870A8">
            <w:pPr>
              <w:snapToGrid w:val="0"/>
              <w:spacing w:line="276" w:lineRule="auto"/>
              <w:rPr>
                <w:rFonts w:ascii="Tahoma" w:hAnsi="Tahoma" w:cs="Tahoma"/>
                <w:b/>
                <w:sz w:val="19"/>
                <w:szCs w:val="19"/>
              </w:rPr>
            </w:pPr>
            <w:r w:rsidRPr="00EA6A00">
              <w:rPr>
                <w:rFonts w:ascii="Tahoma" w:hAnsi="Tahoma" w:cs="Tahoma"/>
                <w:b/>
                <w:sz w:val="19"/>
                <w:szCs w:val="19"/>
              </w:rPr>
              <w:t>DPH (v %)</w:t>
            </w:r>
          </w:p>
        </w:tc>
        <w:tc>
          <w:tcPr>
            <w:tcW w:w="2592" w:type="dxa"/>
            <w:tcBorders>
              <w:top w:val="single" w:sz="8" w:space="0" w:color="000000"/>
              <w:left w:val="single" w:sz="4" w:space="0" w:color="000000"/>
              <w:bottom w:val="single" w:sz="8" w:space="0" w:color="000000"/>
              <w:right w:val="single" w:sz="4" w:space="0" w:color="auto"/>
            </w:tcBorders>
            <w:shd w:val="clear" w:color="auto" w:fill="auto"/>
            <w:vAlign w:val="center"/>
          </w:tcPr>
          <w:p w14:paraId="7E238347" w14:textId="5D83E5C3" w:rsidR="003576CF" w:rsidRPr="00EA6A00" w:rsidRDefault="00C04792" w:rsidP="00A870A8">
            <w:pPr>
              <w:snapToGrid w:val="0"/>
              <w:spacing w:line="276" w:lineRule="auto"/>
              <w:jc w:val="center"/>
              <w:rPr>
                <w:rFonts w:ascii="Tahoma" w:hAnsi="Tahoma" w:cs="Tahoma"/>
                <w:sz w:val="19"/>
                <w:szCs w:val="19"/>
                <w:highlight w:val="yellow"/>
              </w:rPr>
            </w:pPr>
            <w:r w:rsidRPr="00096387">
              <w:rPr>
                <w:rFonts w:ascii="Tahoma" w:hAnsi="Tahoma" w:cs="Tahoma"/>
                <w:sz w:val="20"/>
                <w:szCs w:val="20"/>
              </w:rPr>
              <w:t>21</w:t>
            </w:r>
          </w:p>
        </w:tc>
      </w:tr>
      <w:tr w:rsidR="003576CF" w:rsidRPr="00EA6A00" w14:paraId="23B72EB9" w14:textId="77777777" w:rsidTr="008107BE">
        <w:trPr>
          <w:trHeight w:hRule="exact" w:val="551"/>
          <w:jc w:val="center"/>
        </w:trPr>
        <w:tc>
          <w:tcPr>
            <w:tcW w:w="3453" w:type="dxa"/>
            <w:tcBorders>
              <w:top w:val="single" w:sz="8" w:space="0" w:color="000000"/>
              <w:left w:val="single" w:sz="8" w:space="0" w:color="000000"/>
              <w:bottom w:val="single" w:sz="8" w:space="0" w:color="000000"/>
            </w:tcBorders>
            <w:shd w:val="clear" w:color="auto" w:fill="D9D9D9" w:themeFill="background1" w:themeFillShade="D9"/>
            <w:vAlign w:val="center"/>
          </w:tcPr>
          <w:p w14:paraId="725DA859" w14:textId="77777777" w:rsidR="003576CF" w:rsidRPr="00EA6A00" w:rsidRDefault="003576CF" w:rsidP="00A870A8">
            <w:pPr>
              <w:snapToGrid w:val="0"/>
              <w:spacing w:line="276" w:lineRule="auto"/>
              <w:rPr>
                <w:rFonts w:ascii="Tahoma" w:hAnsi="Tahoma" w:cs="Tahoma"/>
                <w:b/>
                <w:sz w:val="19"/>
                <w:szCs w:val="19"/>
              </w:rPr>
            </w:pPr>
            <w:r w:rsidRPr="00EA6A00">
              <w:rPr>
                <w:rFonts w:ascii="Tahoma" w:hAnsi="Tahoma" w:cs="Tahoma"/>
                <w:b/>
                <w:sz w:val="19"/>
                <w:szCs w:val="19"/>
              </w:rPr>
              <w:lastRenderedPageBreak/>
              <w:t>Cena v Kč včetně DPH</w:t>
            </w:r>
          </w:p>
        </w:tc>
        <w:tc>
          <w:tcPr>
            <w:tcW w:w="2592" w:type="dxa"/>
            <w:tcBorders>
              <w:top w:val="single" w:sz="8" w:space="0" w:color="000000"/>
              <w:left w:val="single" w:sz="4" w:space="0" w:color="000000"/>
              <w:bottom w:val="single" w:sz="8" w:space="0" w:color="000000"/>
              <w:right w:val="single" w:sz="4" w:space="0" w:color="auto"/>
            </w:tcBorders>
            <w:shd w:val="clear" w:color="auto" w:fill="auto"/>
            <w:vAlign w:val="center"/>
          </w:tcPr>
          <w:p w14:paraId="0E1055C5" w14:textId="3CDAD50C" w:rsidR="003576CF" w:rsidRPr="00EA6A00" w:rsidRDefault="00D71EC5" w:rsidP="00A870A8">
            <w:pPr>
              <w:snapToGrid w:val="0"/>
              <w:spacing w:line="276" w:lineRule="auto"/>
              <w:jc w:val="center"/>
              <w:rPr>
                <w:rFonts w:ascii="Tahoma" w:hAnsi="Tahoma" w:cs="Tahoma"/>
                <w:sz w:val="19"/>
                <w:szCs w:val="19"/>
                <w:highlight w:val="yellow"/>
              </w:rPr>
            </w:pPr>
            <w:r>
              <w:rPr>
                <w:rFonts w:ascii="Tahoma" w:hAnsi="Tahoma" w:cs="Tahoma"/>
                <w:b/>
                <w:bCs/>
                <w:sz w:val="20"/>
                <w:szCs w:val="20"/>
              </w:rPr>
              <w:t>4</w:t>
            </w:r>
            <w:r w:rsidR="0038089E">
              <w:rPr>
                <w:rFonts w:ascii="Tahoma" w:hAnsi="Tahoma" w:cs="Tahoma"/>
                <w:b/>
                <w:bCs/>
                <w:sz w:val="20"/>
                <w:szCs w:val="20"/>
              </w:rPr>
              <w:t> 567 154</w:t>
            </w:r>
          </w:p>
        </w:tc>
      </w:tr>
    </w:tbl>
    <w:p w14:paraId="5789C4BA" w14:textId="77777777" w:rsidR="0057218E" w:rsidRPr="00EA6A00" w:rsidRDefault="0057218E" w:rsidP="00A870A8">
      <w:pPr>
        <w:pStyle w:val="Odstavecseseznamem"/>
        <w:tabs>
          <w:tab w:val="left" w:pos="0"/>
          <w:tab w:val="left" w:pos="360"/>
        </w:tabs>
        <w:spacing w:after="60" w:line="276" w:lineRule="auto"/>
        <w:ind w:left="357"/>
        <w:contextualSpacing w:val="0"/>
        <w:jc w:val="both"/>
        <w:rPr>
          <w:rFonts w:ascii="Tahoma" w:hAnsi="Tahoma" w:cs="Tahoma"/>
          <w:sz w:val="19"/>
          <w:szCs w:val="19"/>
        </w:rPr>
      </w:pPr>
    </w:p>
    <w:p w14:paraId="458845F9" w14:textId="6A5330CB" w:rsidR="009924CF" w:rsidRPr="00EA6A00" w:rsidRDefault="0057218E" w:rsidP="00A870A8">
      <w:pPr>
        <w:pStyle w:val="Odstavecseseznamem"/>
        <w:tabs>
          <w:tab w:val="left" w:pos="0"/>
          <w:tab w:val="left" w:pos="360"/>
        </w:tabs>
        <w:spacing w:after="60" w:line="276" w:lineRule="auto"/>
        <w:ind w:left="357"/>
        <w:contextualSpacing w:val="0"/>
        <w:jc w:val="both"/>
        <w:rPr>
          <w:rFonts w:ascii="Tahoma" w:hAnsi="Tahoma" w:cs="Tahoma"/>
          <w:sz w:val="19"/>
          <w:szCs w:val="19"/>
        </w:rPr>
      </w:pPr>
      <w:r w:rsidRPr="00EA6A00">
        <w:rPr>
          <w:rFonts w:ascii="Tahoma" w:hAnsi="Tahoma" w:cs="Tahoma"/>
          <w:sz w:val="19"/>
          <w:szCs w:val="19"/>
        </w:rPr>
        <w:t xml:space="preserve">Podrobný rozpis ceny </w:t>
      </w:r>
      <w:r w:rsidR="00133292" w:rsidRPr="00EA6A00">
        <w:rPr>
          <w:rFonts w:ascii="Tahoma" w:hAnsi="Tahoma" w:cs="Tahoma"/>
          <w:sz w:val="19"/>
          <w:szCs w:val="19"/>
        </w:rPr>
        <w:t>je</w:t>
      </w:r>
      <w:r w:rsidR="00AF3184" w:rsidRPr="00EA6A00">
        <w:rPr>
          <w:rFonts w:ascii="Tahoma" w:hAnsi="Tahoma" w:cs="Tahoma"/>
          <w:sz w:val="19"/>
          <w:szCs w:val="19"/>
        </w:rPr>
        <w:t xml:space="preserve"> uveden v Příloze č. 3.</w:t>
      </w:r>
    </w:p>
    <w:p w14:paraId="17F14856" w14:textId="77777777" w:rsidR="001546A7" w:rsidRPr="00EA6A00" w:rsidRDefault="006A47F2" w:rsidP="00A870A8">
      <w:pPr>
        <w:pStyle w:val="Odstavecseseznamem"/>
        <w:numPr>
          <w:ilvl w:val="0"/>
          <w:numId w:val="8"/>
        </w:numPr>
        <w:tabs>
          <w:tab w:val="left" w:pos="0"/>
          <w:tab w:val="left" w:pos="360"/>
        </w:tabs>
        <w:spacing w:after="60" w:line="276" w:lineRule="auto"/>
        <w:ind w:left="357" w:hanging="357"/>
        <w:contextualSpacing w:val="0"/>
        <w:jc w:val="both"/>
        <w:rPr>
          <w:rFonts w:ascii="Tahoma" w:hAnsi="Tahoma" w:cs="Tahoma"/>
          <w:sz w:val="19"/>
          <w:szCs w:val="19"/>
        </w:rPr>
      </w:pPr>
      <w:r w:rsidRPr="00EA6A00">
        <w:rPr>
          <w:rFonts w:ascii="Tahoma" w:hAnsi="Tahoma" w:cs="Tahoma"/>
          <w:sz w:val="19"/>
          <w:szCs w:val="19"/>
        </w:rPr>
        <w:t>Kupní c</w:t>
      </w:r>
      <w:r w:rsidR="001546A7" w:rsidRPr="00EA6A00">
        <w:rPr>
          <w:rFonts w:ascii="Tahoma" w:hAnsi="Tahoma" w:cs="Tahoma"/>
          <w:sz w:val="19"/>
          <w:szCs w:val="19"/>
        </w:rPr>
        <w:t xml:space="preserve">ena je stanovena jako nejvýše přípustná a jsou v ní zahrnuty veškeré náklady prodávajícího spojené s plněním předmětu této smlouvy včetně nákladů na dopravu zboží </w:t>
      </w:r>
      <w:r w:rsidR="001546A7" w:rsidRPr="00EA6A00">
        <w:rPr>
          <w:rFonts w:ascii="Tahoma" w:hAnsi="Tahoma" w:cs="Tahoma"/>
          <w:sz w:val="19"/>
          <w:szCs w:val="19"/>
        </w:rPr>
        <w:br/>
        <w:t>do místa plnění dle čl. IV odst. 1 této smlouvy, prohlídky dle čl. III odst. 5 této smlouvy, veškeré poplatky, instalaci zboží a seznámení zaměstnanců uživatele s obsluhou.</w:t>
      </w:r>
    </w:p>
    <w:p w14:paraId="7FA61BB3" w14:textId="18C6308D" w:rsidR="00BE0C63" w:rsidRPr="00EA6A00" w:rsidRDefault="001546A7" w:rsidP="00A870A8">
      <w:pPr>
        <w:pStyle w:val="Odstavecseseznamem"/>
        <w:numPr>
          <w:ilvl w:val="0"/>
          <w:numId w:val="8"/>
        </w:numPr>
        <w:tabs>
          <w:tab w:val="left" w:pos="0"/>
          <w:tab w:val="left" w:pos="360"/>
        </w:tabs>
        <w:spacing w:after="60" w:line="276" w:lineRule="auto"/>
        <w:ind w:left="357" w:hanging="357"/>
        <w:contextualSpacing w:val="0"/>
        <w:jc w:val="both"/>
        <w:rPr>
          <w:rFonts w:ascii="Tahoma" w:hAnsi="Tahoma" w:cs="Tahoma"/>
          <w:b/>
          <w:color w:val="C0504D"/>
          <w:sz w:val="19"/>
          <w:szCs w:val="19"/>
        </w:rPr>
      </w:pPr>
      <w:r w:rsidRPr="00EA6A00">
        <w:rPr>
          <w:rFonts w:ascii="Tahoma" w:hAnsi="Tahoma" w:cs="Tahoma"/>
          <w:sz w:val="19"/>
          <w:szCs w:val="19"/>
        </w:rPr>
        <w:t xml:space="preserve">Prodávající odpovídá za to, že sazba daně z přidané hodnoty bude stanovena v souladu s platnými právními předpisy. V případě, že dojde ke změně zákonné sazby DPH, je prodávající ke kupní ceně bez DPH povinen účtovat DPH v platné výši. Smluvní strany se dohodly, že v případě změny kupní ceny v důsledku změny sazby DPH není nutno ke smlouvě uzavírat dodatek. </w:t>
      </w:r>
      <w:r w:rsidR="00BE0C63" w:rsidRPr="00EA6A00">
        <w:rPr>
          <w:rFonts w:ascii="Tahoma" w:hAnsi="Tahoma" w:cs="Tahoma"/>
          <w:sz w:val="19"/>
          <w:szCs w:val="19"/>
        </w:rPr>
        <w:t>V případě, že dodavatel stanoví sazbu DPH či DPH v rozporu s platnými právními předpisy, je povinen uhradit kupujícímu veškerou škodu, která mu v souvislosti s tím vznikla.</w:t>
      </w:r>
    </w:p>
    <w:p w14:paraId="06414DEB" w14:textId="77777777" w:rsidR="00BE0C63" w:rsidRPr="00EA6A00" w:rsidRDefault="00BE0C63" w:rsidP="00A870A8">
      <w:pPr>
        <w:pStyle w:val="Odstavecseseznamem"/>
        <w:tabs>
          <w:tab w:val="left" w:pos="0"/>
          <w:tab w:val="left" w:pos="360"/>
        </w:tabs>
        <w:spacing w:after="60" w:line="276" w:lineRule="auto"/>
        <w:ind w:left="357"/>
        <w:contextualSpacing w:val="0"/>
        <w:jc w:val="both"/>
        <w:rPr>
          <w:rFonts w:ascii="Tahoma" w:hAnsi="Tahoma" w:cs="Tahoma"/>
          <w:b/>
          <w:color w:val="C0504D"/>
          <w:sz w:val="19"/>
          <w:szCs w:val="19"/>
        </w:rPr>
      </w:pPr>
    </w:p>
    <w:p w14:paraId="29E50370" w14:textId="48DF1287" w:rsidR="00BE0C63" w:rsidRPr="00EA6A00" w:rsidRDefault="00BE0C63" w:rsidP="00A870A8">
      <w:pPr>
        <w:pStyle w:val="Odstavecseseznamem"/>
        <w:numPr>
          <w:ilvl w:val="0"/>
          <w:numId w:val="30"/>
        </w:numPr>
        <w:spacing w:line="276" w:lineRule="auto"/>
        <w:jc w:val="center"/>
        <w:rPr>
          <w:rFonts w:ascii="Tahoma" w:hAnsi="Tahoma" w:cs="Tahoma"/>
          <w:b/>
          <w:bCs/>
          <w:sz w:val="19"/>
          <w:szCs w:val="19"/>
        </w:rPr>
      </w:pPr>
    </w:p>
    <w:p w14:paraId="51C1B6C1" w14:textId="485D8F45" w:rsidR="00BE0C63" w:rsidRPr="00EA6A00" w:rsidRDefault="00BE0C63" w:rsidP="00A870A8">
      <w:pPr>
        <w:pBdr>
          <w:top w:val="single" w:sz="4" w:space="1" w:color="auto"/>
          <w:bottom w:val="single" w:sz="4" w:space="1" w:color="auto"/>
        </w:pBdr>
        <w:spacing w:line="276" w:lineRule="auto"/>
        <w:jc w:val="center"/>
        <w:rPr>
          <w:rFonts w:ascii="Tahoma" w:hAnsi="Tahoma" w:cs="Tahoma"/>
          <w:b/>
          <w:bCs/>
          <w:sz w:val="19"/>
          <w:szCs w:val="19"/>
        </w:rPr>
      </w:pPr>
      <w:r w:rsidRPr="00EA6A00">
        <w:rPr>
          <w:rFonts w:ascii="Tahoma" w:hAnsi="Tahoma" w:cs="Tahoma"/>
          <w:b/>
          <w:bCs/>
          <w:sz w:val="19"/>
          <w:szCs w:val="19"/>
        </w:rPr>
        <w:t>Místo a doba plnění</w:t>
      </w:r>
    </w:p>
    <w:p w14:paraId="0F8CE681" w14:textId="77777777" w:rsidR="00BE0C63" w:rsidRPr="00EA6A00" w:rsidRDefault="00BE0C63" w:rsidP="00A870A8">
      <w:pPr>
        <w:spacing w:line="276" w:lineRule="auto"/>
        <w:jc w:val="center"/>
        <w:rPr>
          <w:rFonts w:ascii="Tahoma" w:hAnsi="Tahoma" w:cs="Tahoma"/>
          <w:b/>
          <w:bCs/>
          <w:sz w:val="19"/>
          <w:szCs w:val="19"/>
        </w:rPr>
      </w:pPr>
    </w:p>
    <w:p w14:paraId="3FBF8716" w14:textId="77025492" w:rsidR="00844B85" w:rsidRPr="00EA6A00" w:rsidRDefault="002151B3" w:rsidP="005A7532">
      <w:pPr>
        <w:pStyle w:val="Styl-normln-slo-odsazen"/>
        <w:numPr>
          <w:ilvl w:val="0"/>
          <w:numId w:val="7"/>
        </w:numPr>
        <w:spacing w:line="276" w:lineRule="auto"/>
        <w:ind w:left="284" w:hanging="284"/>
        <w:rPr>
          <w:rFonts w:ascii="Tahoma" w:hAnsi="Tahoma" w:cs="Tahoma"/>
          <w:sz w:val="19"/>
          <w:szCs w:val="19"/>
        </w:rPr>
      </w:pPr>
      <w:r w:rsidRPr="00EA6A00">
        <w:rPr>
          <w:rFonts w:ascii="Tahoma" w:hAnsi="Tahoma" w:cs="Tahoma"/>
          <w:sz w:val="19"/>
          <w:szCs w:val="19"/>
        </w:rPr>
        <w:t>Prodávající je povinen předmět smlouvy dodat, instalovat a uvést do provozu v místě plnění</w:t>
      </w:r>
      <w:r w:rsidR="002D23C3" w:rsidRPr="00EA6A00">
        <w:rPr>
          <w:rFonts w:ascii="Tahoma" w:hAnsi="Tahoma" w:cs="Tahoma"/>
          <w:sz w:val="19"/>
          <w:szCs w:val="19"/>
        </w:rPr>
        <w:t>, kterým jsou stomatologické</w:t>
      </w:r>
      <w:r w:rsidR="00844B85" w:rsidRPr="00EA6A00">
        <w:rPr>
          <w:rFonts w:ascii="Tahoma" w:hAnsi="Tahoma" w:cs="Tahoma"/>
          <w:sz w:val="19"/>
          <w:szCs w:val="19"/>
        </w:rPr>
        <w:t xml:space="preserve"> ordinace</w:t>
      </w:r>
      <w:r w:rsidR="002D23C3" w:rsidRPr="00EA6A00">
        <w:rPr>
          <w:rFonts w:ascii="Tahoma" w:hAnsi="Tahoma" w:cs="Tahoma"/>
          <w:sz w:val="19"/>
          <w:szCs w:val="19"/>
        </w:rPr>
        <w:t xml:space="preserve"> na adrese Okružní 17</w:t>
      </w:r>
      <w:r w:rsidR="00320FD1">
        <w:rPr>
          <w:rFonts w:ascii="Tahoma" w:hAnsi="Tahoma" w:cs="Tahoma"/>
          <w:sz w:val="19"/>
          <w:szCs w:val="19"/>
        </w:rPr>
        <w:t>81</w:t>
      </w:r>
      <w:r w:rsidR="002D23C3" w:rsidRPr="00EA6A00">
        <w:rPr>
          <w:rFonts w:ascii="Tahoma" w:hAnsi="Tahoma" w:cs="Tahoma"/>
          <w:sz w:val="19"/>
          <w:szCs w:val="19"/>
        </w:rPr>
        <w:t>/</w:t>
      </w:r>
      <w:r w:rsidR="00320FD1">
        <w:rPr>
          <w:rFonts w:ascii="Tahoma" w:hAnsi="Tahoma" w:cs="Tahoma"/>
          <w:sz w:val="19"/>
          <w:szCs w:val="19"/>
        </w:rPr>
        <w:t>20</w:t>
      </w:r>
      <w:r w:rsidR="002D23C3" w:rsidRPr="00EA6A00">
        <w:rPr>
          <w:rFonts w:ascii="Tahoma" w:hAnsi="Tahoma" w:cs="Tahoma"/>
          <w:sz w:val="19"/>
          <w:szCs w:val="19"/>
        </w:rPr>
        <w:t>, 792 01 Bruntál</w:t>
      </w:r>
      <w:r w:rsidR="00844B85" w:rsidRPr="00EA6A00">
        <w:rPr>
          <w:rStyle w:val="Siln"/>
          <w:rFonts w:ascii="Tahoma" w:hAnsi="Tahoma" w:cs="Tahoma"/>
          <w:b w:val="0"/>
          <w:sz w:val="19"/>
          <w:szCs w:val="19"/>
        </w:rPr>
        <w:t>.</w:t>
      </w:r>
    </w:p>
    <w:p w14:paraId="57C48F6B" w14:textId="7C881995" w:rsidR="00133292" w:rsidRPr="00EA6A00" w:rsidRDefault="00844B85" w:rsidP="00133292">
      <w:pPr>
        <w:pStyle w:val="Styl-normln-slo-odsazen"/>
        <w:numPr>
          <w:ilvl w:val="0"/>
          <w:numId w:val="7"/>
        </w:numPr>
        <w:spacing w:line="276" w:lineRule="auto"/>
        <w:ind w:left="284" w:hanging="284"/>
        <w:rPr>
          <w:rFonts w:ascii="Tahoma" w:hAnsi="Tahoma" w:cs="Tahoma"/>
          <w:sz w:val="19"/>
          <w:szCs w:val="19"/>
        </w:rPr>
      </w:pPr>
      <w:r w:rsidRPr="00EA6A00">
        <w:rPr>
          <w:rFonts w:ascii="Tahoma" w:hAnsi="Tahoma" w:cs="Tahoma"/>
          <w:sz w:val="19"/>
          <w:szCs w:val="19"/>
        </w:rPr>
        <w:t>Prodávající se zavazuje odevzdat kupujícímu instalovaný předmět smlouvy, včetně příslušenství</w:t>
      </w:r>
      <w:r w:rsidR="00133292" w:rsidRPr="00EA6A00">
        <w:rPr>
          <w:rFonts w:ascii="Tahoma" w:hAnsi="Tahoma" w:cs="Tahoma"/>
          <w:b/>
          <w:sz w:val="19"/>
          <w:szCs w:val="19"/>
        </w:rPr>
        <w:t xml:space="preserve"> maximálně do </w:t>
      </w:r>
      <w:r w:rsidR="002D23C3" w:rsidRPr="00EA6A00">
        <w:rPr>
          <w:rFonts w:ascii="Tahoma" w:hAnsi="Tahoma" w:cs="Tahoma"/>
          <w:b/>
          <w:sz w:val="19"/>
          <w:szCs w:val="19"/>
        </w:rPr>
        <w:t>6</w:t>
      </w:r>
      <w:r w:rsidR="00133292" w:rsidRPr="00EA6A00">
        <w:rPr>
          <w:rFonts w:ascii="Tahoma" w:hAnsi="Tahoma" w:cs="Tahoma"/>
          <w:b/>
          <w:sz w:val="19"/>
          <w:szCs w:val="19"/>
        </w:rPr>
        <w:t xml:space="preserve"> týdnů </w:t>
      </w:r>
      <w:r w:rsidR="00A467F7" w:rsidRPr="00EA6A00">
        <w:rPr>
          <w:rFonts w:ascii="Tahoma" w:hAnsi="Tahoma" w:cs="Tahoma"/>
          <w:b/>
          <w:sz w:val="19"/>
          <w:szCs w:val="19"/>
        </w:rPr>
        <w:t>po podpisu smlouvy</w:t>
      </w:r>
      <w:r w:rsidR="00133292" w:rsidRPr="00EA6A00">
        <w:rPr>
          <w:rFonts w:ascii="Tahoma" w:hAnsi="Tahoma" w:cs="Tahoma"/>
          <w:b/>
          <w:sz w:val="19"/>
          <w:szCs w:val="19"/>
        </w:rPr>
        <w:t>.</w:t>
      </w:r>
    </w:p>
    <w:p w14:paraId="2B7394EB" w14:textId="15CD98DD" w:rsidR="00BE0C63" w:rsidRPr="00EA6A00" w:rsidRDefault="00BE0C63" w:rsidP="00133292">
      <w:pPr>
        <w:pStyle w:val="Styl-normln-slo-odsazen"/>
        <w:numPr>
          <w:ilvl w:val="0"/>
          <w:numId w:val="0"/>
        </w:numPr>
        <w:spacing w:line="276" w:lineRule="auto"/>
        <w:ind w:left="284"/>
        <w:rPr>
          <w:rFonts w:ascii="Tahoma" w:hAnsi="Tahoma" w:cs="Tahoma"/>
          <w:sz w:val="19"/>
          <w:szCs w:val="19"/>
        </w:rPr>
      </w:pPr>
    </w:p>
    <w:p w14:paraId="3DFF820A" w14:textId="1279C944" w:rsidR="002151B3" w:rsidRPr="00EA6A00" w:rsidRDefault="002151B3" w:rsidP="00A870A8">
      <w:pPr>
        <w:pStyle w:val="Odstavecseseznamem"/>
        <w:numPr>
          <w:ilvl w:val="0"/>
          <w:numId w:val="30"/>
        </w:numPr>
        <w:spacing w:line="276" w:lineRule="auto"/>
        <w:jc w:val="center"/>
        <w:rPr>
          <w:rFonts w:ascii="Tahoma" w:hAnsi="Tahoma" w:cs="Tahoma"/>
          <w:b/>
          <w:bCs/>
          <w:sz w:val="19"/>
          <w:szCs w:val="19"/>
        </w:rPr>
      </w:pPr>
    </w:p>
    <w:p w14:paraId="0E2CA070" w14:textId="1B19BC58" w:rsidR="002151B3" w:rsidRPr="00EA6A00" w:rsidRDefault="002151B3" w:rsidP="00A870A8">
      <w:pPr>
        <w:pStyle w:val="Odstavecseseznamem"/>
        <w:pBdr>
          <w:top w:val="single" w:sz="4" w:space="1" w:color="auto"/>
          <w:bottom w:val="single" w:sz="4" w:space="1" w:color="auto"/>
        </w:pBdr>
        <w:spacing w:line="276" w:lineRule="auto"/>
        <w:ind w:left="0"/>
        <w:jc w:val="center"/>
        <w:rPr>
          <w:rFonts w:ascii="Tahoma" w:hAnsi="Tahoma" w:cs="Tahoma"/>
          <w:b/>
          <w:bCs/>
          <w:sz w:val="19"/>
          <w:szCs w:val="19"/>
        </w:rPr>
      </w:pPr>
      <w:r w:rsidRPr="00EA6A00">
        <w:rPr>
          <w:rFonts w:ascii="Tahoma" w:hAnsi="Tahoma" w:cs="Tahoma"/>
          <w:b/>
          <w:bCs/>
          <w:sz w:val="19"/>
          <w:szCs w:val="19"/>
        </w:rPr>
        <w:t>Povinnosti prodávajícího a kupujícího</w:t>
      </w:r>
    </w:p>
    <w:p w14:paraId="6113A441" w14:textId="77777777" w:rsidR="002151B3" w:rsidRPr="00EA6A00" w:rsidRDefault="002151B3" w:rsidP="00A870A8">
      <w:pPr>
        <w:pStyle w:val="Zkladntext"/>
        <w:numPr>
          <w:ilvl w:val="0"/>
          <w:numId w:val="14"/>
        </w:numPr>
        <w:tabs>
          <w:tab w:val="left" w:pos="0"/>
          <w:tab w:val="left" w:pos="360"/>
          <w:tab w:val="left" w:pos="900"/>
        </w:tabs>
        <w:suppressAutoHyphens w:val="0"/>
        <w:autoSpaceDE w:val="0"/>
        <w:autoSpaceDN w:val="0"/>
        <w:spacing w:before="120" w:line="276" w:lineRule="auto"/>
        <w:ind w:left="425" w:hanging="425"/>
        <w:jc w:val="both"/>
        <w:rPr>
          <w:rFonts w:ascii="Tahoma" w:hAnsi="Tahoma" w:cs="Tahoma"/>
          <w:sz w:val="19"/>
          <w:szCs w:val="19"/>
        </w:rPr>
      </w:pPr>
      <w:r w:rsidRPr="00EA6A00">
        <w:rPr>
          <w:rFonts w:ascii="Tahoma" w:hAnsi="Tahoma" w:cs="Tahoma"/>
          <w:sz w:val="19"/>
          <w:szCs w:val="19"/>
        </w:rPr>
        <w:t>Prodávající je povinen:</w:t>
      </w:r>
    </w:p>
    <w:p w14:paraId="49913AF6" w14:textId="77777777" w:rsidR="002151B3" w:rsidRPr="00EA6A00" w:rsidRDefault="002151B3" w:rsidP="00A870A8">
      <w:pPr>
        <w:pStyle w:val="Zkladntext"/>
        <w:numPr>
          <w:ilvl w:val="0"/>
          <w:numId w:val="13"/>
        </w:numPr>
        <w:tabs>
          <w:tab w:val="clear" w:pos="997"/>
          <w:tab w:val="left" w:pos="709"/>
          <w:tab w:val="num" w:pos="1134"/>
        </w:tabs>
        <w:suppressAutoHyphens w:val="0"/>
        <w:autoSpaceDE w:val="0"/>
        <w:autoSpaceDN w:val="0"/>
        <w:spacing w:line="276" w:lineRule="auto"/>
        <w:ind w:left="1134" w:hanging="425"/>
        <w:jc w:val="both"/>
        <w:rPr>
          <w:rFonts w:ascii="Tahoma" w:hAnsi="Tahoma" w:cs="Tahoma"/>
          <w:sz w:val="19"/>
          <w:szCs w:val="19"/>
        </w:rPr>
      </w:pPr>
      <w:r w:rsidRPr="00EA6A00">
        <w:rPr>
          <w:rFonts w:ascii="Tahoma" w:hAnsi="Tahoma" w:cs="Tahoma"/>
          <w:sz w:val="19"/>
          <w:szCs w:val="19"/>
        </w:rPr>
        <w:t>Dodat předmět smlouvy řádně a včas.</w:t>
      </w:r>
    </w:p>
    <w:p w14:paraId="638FD80A" w14:textId="77777777" w:rsidR="002151B3" w:rsidRPr="00EA6A00" w:rsidRDefault="002151B3" w:rsidP="00A870A8">
      <w:pPr>
        <w:pStyle w:val="Zkladntext"/>
        <w:numPr>
          <w:ilvl w:val="0"/>
          <w:numId w:val="13"/>
        </w:numPr>
        <w:tabs>
          <w:tab w:val="clear" w:pos="997"/>
          <w:tab w:val="num" w:pos="540"/>
          <w:tab w:val="left" w:pos="709"/>
          <w:tab w:val="num" w:pos="1134"/>
        </w:tabs>
        <w:suppressAutoHyphens w:val="0"/>
        <w:autoSpaceDE w:val="0"/>
        <w:autoSpaceDN w:val="0"/>
        <w:spacing w:line="276" w:lineRule="auto"/>
        <w:ind w:left="1134" w:hanging="425"/>
        <w:jc w:val="both"/>
        <w:rPr>
          <w:rFonts w:ascii="Tahoma" w:hAnsi="Tahoma" w:cs="Tahoma"/>
          <w:sz w:val="19"/>
          <w:szCs w:val="19"/>
        </w:rPr>
      </w:pPr>
      <w:r w:rsidRPr="00EA6A00">
        <w:rPr>
          <w:rFonts w:ascii="Tahoma" w:hAnsi="Tahoma" w:cs="Tahoma"/>
          <w:sz w:val="19"/>
          <w:szCs w:val="19"/>
        </w:rPr>
        <w:t>Dodat kupujícímu předmět smlouvy:</w:t>
      </w:r>
    </w:p>
    <w:p w14:paraId="205FEE52" w14:textId="77777777" w:rsidR="002151B3" w:rsidRPr="00EA6A00" w:rsidRDefault="002151B3" w:rsidP="00A870A8">
      <w:pPr>
        <w:pStyle w:val="Zkladntext"/>
        <w:numPr>
          <w:ilvl w:val="0"/>
          <w:numId w:val="16"/>
        </w:numPr>
        <w:tabs>
          <w:tab w:val="clear" w:pos="360"/>
          <w:tab w:val="left" w:pos="709"/>
          <w:tab w:val="num" w:pos="1080"/>
          <w:tab w:val="num" w:pos="1134"/>
        </w:tabs>
        <w:suppressAutoHyphens w:val="0"/>
        <w:autoSpaceDE w:val="0"/>
        <w:autoSpaceDN w:val="0"/>
        <w:spacing w:line="276" w:lineRule="auto"/>
        <w:ind w:left="1701" w:hanging="425"/>
        <w:jc w:val="both"/>
        <w:rPr>
          <w:rFonts w:ascii="Tahoma" w:hAnsi="Tahoma" w:cs="Tahoma"/>
          <w:sz w:val="19"/>
          <w:szCs w:val="19"/>
        </w:rPr>
      </w:pPr>
      <w:r w:rsidRPr="00EA6A00">
        <w:rPr>
          <w:rFonts w:ascii="Tahoma" w:hAnsi="Tahoma" w:cs="Tahoma"/>
          <w:sz w:val="19"/>
          <w:szCs w:val="19"/>
        </w:rPr>
        <w:t xml:space="preserve">v množství dle čl. III </w:t>
      </w:r>
      <w:proofErr w:type="gramStart"/>
      <w:r w:rsidRPr="00EA6A00">
        <w:rPr>
          <w:rFonts w:ascii="Tahoma" w:hAnsi="Tahoma" w:cs="Tahoma"/>
          <w:sz w:val="19"/>
          <w:szCs w:val="19"/>
        </w:rPr>
        <w:t>této</w:t>
      </w:r>
      <w:proofErr w:type="gramEnd"/>
      <w:r w:rsidRPr="00EA6A00">
        <w:rPr>
          <w:rFonts w:ascii="Tahoma" w:hAnsi="Tahoma" w:cs="Tahoma"/>
          <w:sz w:val="19"/>
          <w:szCs w:val="19"/>
        </w:rPr>
        <w:t xml:space="preserve"> smlouvy; prodávající není oprávněn kupujícímu dodat větší množství věcí, než bylo ujednáno,</w:t>
      </w:r>
    </w:p>
    <w:p w14:paraId="1B468ED7" w14:textId="77777777" w:rsidR="002151B3" w:rsidRPr="00EA6A00" w:rsidRDefault="002151B3" w:rsidP="00A870A8">
      <w:pPr>
        <w:pStyle w:val="Zkladntext"/>
        <w:numPr>
          <w:ilvl w:val="0"/>
          <w:numId w:val="16"/>
        </w:numPr>
        <w:tabs>
          <w:tab w:val="clear" w:pos="360"/>
          <w:tab w:val="left" w:pos="709"/>
          <w:tab w:val="num" w:pos="1080"/>
          <w:tab w:val="num" w:pos="1134"/>
        </w:tabs>
        <w:suppressAutoHyphens w:val="0"/>
        <w:autoSpaceDE w:val="0"/>
        <w:autoSpaceDN w:val="0"/>
        <w:spacing w:line="276" w:lineRule="auto"/>
        <w:ind w:left="1701" w:hanging="425"/>
        <w:jc w:val="both"/>
        <w:rPr>
          <w:rFonts w:ascii="Tahoma" w:hAnsi="Tahoma" w:cs="Tahoma"/>
          <w:sz w:val="19"/>
          <w:szCs w:val="19"/>
        </w:rPr>
      </w:pPr>
      <w:r w:rsidRPr="00EA6A00">
        <w:rPr>
          <w:rFonts w:ascii="Tahoma" w:hAnsi="Tahoma" w:cs="Tahoma"/>
          <w:sz w:val="19"/>
          <w:szCs w:val="19"/>
        </w:rPr>
        <w:t xml:space="preserve">v provedení dle § 2095 občanského zákoníku. </w:t>
      </w:r>
    </w:p>
    <w:p w14:paraId="7CE299C8" w14:textId="77777777" w:rsidR="002151B3" w:rsidRPr="00EA6A00" w:rsidRDefault="002151B3" w:rsidP="00A870A8">
      <w:pPr>
        <w:pStyle w:val="Zkladntext"/>
        <w:numPr>
          <w:ilvl w:val="0"/>
          <w:numId w:val="13"/>
        </w:numPr>
        <w:tabs>
          <w:tab w:val="clear" w:pos="997"/>
          <w:tab w:val="left" w:pos="709"/>
          <w:tab w:val="num" w:pos="1134"/>
        </w:tabs>
        <w:suppressAutoHyphens w:val="0"/>
        <w:autoSpaceDE w:val="0"/>
        <w:autoSpaceDN w:val="0"/>
        <w:spacing w:line="276" w:lineRule="auto"/>
        <w:ind w:left="1134" w:hanging="425"/>
        <w:jc w:val="both"/>
        <w:rPr>
          <w:rFonts w:ascii="Tahoma" w:hAnsi="Tahoma" w:cs="Tahoma"/>
          <w:sz w:val="19"/>
          <w:szCs w:val="19"/>
        </w:rPr>
      </w:pPr>
      <w:r w:rsidRPr="00EA6A00">
        <w:rPr>
          <w:rFonts w:ascii="Tahoma" w:hAnsi="Tahoma" w:cs="Tahoma"/>
          <w:sz w:val="19"/>
          <w:szCs w:val="19"/>
        </w:rPr>
        <w:t xml:space="preserve">Dodat předmět smlouvy nový, nepoužívaný a odpovídající platným technickým normám, právním předpisům a předpisům výrobce. </w:t>
      </w:r>
    </w:p>
    <w:p w14:paraId="1C327908" w14:textId="77777777" w:rsidR="002151B3" w:rsidRPr="00EA6A00" w:rsidRDefault="002151B3" w:rsidP="00A870A8">
      <w:pPr>
        <w:pStyle w:val="Zkladntext"/>
        <w:numPr>
          <w:ilvl w:val="0"/>
          <w:numId w:val="13"/>
        </w:numPr>
        <w:tabs>
          <w:tab w:val="clear" w:pos="997"/>
          <w:tab w:val="left" w:pos="709"/>
          <w:tab w:val="num" w:pos="1134"/>
        </w:tabs>
        <w:suppressAutoHyphens w:val="0"/>
        <w:autoSpaceDE w:val="0"/>
        <w:autoSpaceDN w:val="0"/>
        <w:spacing w:line="276" w:lineRule="auto"/>
        <w:ind w:left="1134" w:hanging="425"/>
        <w:jc w:val="both"/>
        <w:rPr>
          <w:rFonts w:ascii="Tahoma" w:hAnsi="Tahoma" w:cs="Tahoma"/>
          <w:sz w:val="19"/>
          <w:szCs w:val="19"/>
        </w:rPr>
      </w:pPr>
      <w:r w:rsidRPr="00EA6A00">
        <w:rPr>
          <w:rFonts w:ascii="Tahoma" w:hAnsi="Tahoma" w:cs="Tahoma"/>
          <w:sz w:val="19"/>
          <w:szCs w:val="19"/>
        </w:rPr>
        <w:t>Při dodání předmětu smlouvy do místa plnění dle čl. V odst. 1 této smlouvy předat kupujícímu doklady, které se k předmětu smlouvy vztahují ve smyslu § 2087 občanského zákoníku (záruční list, návod k použití apod.) v českém jazyce.</w:t>
      </w:r>
    </w:p>
    <w:p w14:paraId="5759E69F" w14:textId="77777777" w:rsidR="002151B3" w:rsidRPr="00EA6A00" w:rsidRDefault="002151B3" w:rsidP="00A870A8">
      <w:pPr>
        <w:pStyle w:val="Zkladntext"/>
        <w:numPr>
          <w:ilvl w:val="0"/>
          <w:numId w:val="13"/>
        </w:numPr>
        <w:tabs>
          <w:tab w:val="clear" w:pos="997"/>
          <w:tab w:val="left" w:pos="709"/>
          <w:tab w:val="num" w:pos="1134"/>
        </w:tabs>
        <w:suppressAutoHyphens w:val="0"/>
        <w:autoSpaceDE w:val="0"/>
        <w:autoSpaceDN w:val="0"/>
        <w:spacing w:line="276" w:lineRule="auto"/>
        <w:ind w:left="1134" w:hanging="425"/>
        <w:jc w:val="both"/>
        <w:rPr>
          <w:rFonts w:ascii="Tahoma" w:hAnsi="Tahoma" w:cs="Tahoma"/>
          <w:sz w:val="19"/>
          <w:szCs w:val="19"/>
        </w:rPr>
      </w:pPr>
      <w:r w:rsidRPr="00EA6A00">
        <w:rPr>
          <w:rFonts w:ascii="Tahoma" w:hAnsi="Tahoma" w:cs="Tahoma"/>
          <w:sz w:val="19"/>
          <w:szCs w:val="19"/>
        </w:rPr>
        <w:t>Dbát při poskytování plnění dle této smlouvy na ochranu životního prostředí. Předmět smlouvy musí splňovat požadavky na bezpečný výrobek ve smyslu zákona č. 102/2001 Sb., o obecné bezpečnosti výrobků a o změně některých zákonů (zákon o obecné bezpečnosti výrobků), ve znění pozdějších předpisů, platné technické, bezpečnostní, zdravotní, hygienické a jiné předpisy, včetně předpisů týkajících se ochrany životního prostředí, vztahujících se na výrobek a jeho výrobu.</w:t>
      </w:r>
    </w:p>
    <w:p w14:paraId="2EF13CE0" w14:textId="77777777" w:rsidR="002151B3" w:rsidRPr="00EA6A00" w:rsidRDefault="002151B3" w:rsidP="00A870A8">
      <w:pPr>
        <w:pStyle w:val="Zkladntext"/>
        <w:numPr>
          <w:ilvl w:val="0"/>
          <w:numId w:val="14"/>
        </w:numPr>
        <w:tabs>
          <w:tab w:val="left" w:pos="0"/>
          <w:tab w:val="left" w:pos="360"/>
          <w:tab w:val="left" w:pos="900"/>
        </w:tabs>
        <w:suppressAutoHyphens w:val="0"/>
        <w:autoSpaceDE w:val="0"/>
        <w:autoSpaceDN w:val="0"/>
        <w:spacing w:line="276" w:lineRule="auto"/>
        <w:ind w:left="425" w:hanging="425"/>
        <w:jc w:val="both"/>
        <w:rPr>
          <w:rFonts w:ascii="Tahoma" w:hAnsi="Tahoma" w:cs="Tahoma"/>
          <w:sz w:val="19"/>
          <w:szCs w:val="19"/>
        </w:rPr>
      </w:pPr>
      <w:r w:rsidRPr="00EA6A00">
        <w:rPr>
          <w:rFonts w:ascii="Tahoma" w:hAnsi="Tahoma" w:cs="Tahoma"/>
          <w:sz w:val="19"/>
          <w:szCs w:val="19"/>
        </w:rPr>
        <w:t>Prodávající je povinen předat kupujícímu:</w:t>
      </w:r>
    </w:p>
    <w:p w14:paraId="77B9326A" w14:textId="77777777" w:rsidR="002151B3" w:rsidRPr="00EA6A00" w:rsidRDefault="002151B3" w:rsidP="00A870A8">
      <w:pPr>
        <w:pStyle w:val="Odstavecseseznamem"/>
        <w:numPr>
          <w:ilvl w:val="0"/>
          <w:numId w:val="18"/>
        </w:numPr>
        <w:spacing w:after="120" w:line="276" w:lineRule="auto"/>
        <w:ind w:left="993" w:hanging="425"/>
        <w:jc w:val="both"/>
        <w:rPr>
          <w:rFonts w:ascii="Tahoma" w:hAnsi="Tahoma" w:cs="Tahoma"/>
          <w:color w:val="000000"/>
          <w:sz w:val="19"/>
          <w:szCs w:val="19"/>
        </w:rPr>
      </w:pPr>
      <w:r w:rsidRPr="00EA6A00">
        <w:rPr>
          <w:rFonts w:ascii="Tahoma" w:hAnsi="Tahoma" w:cs="Tahoma"/>
          <w:sz w:val="19"/>
          <w:szCs w:val="19"/>
        </w:rPr>
        <w:lastRenderedPageBreak/>
        <w:t>uživatelskou dokumentaci – návod k použití a údržbě</w:t>
      </w:r>
      <w:r w:rsidRPr="00EA6A00">
        <w:rPr>
          <w:rFonts w:ascii="Tahoma" w:hAnsi="Tahoma" w:cs="Tahoma"/>
          <w:color w:val="000000"/>
          <w:sz w:val="19"/>
          <w:szCs w:val="19"/>
        </w:rPr>
        <w:t xml:space="preserve"> v českém jazyce 1 x v tištěné a 1 x v elektronické podobě (na DVD nebo CD ROM ve formátu MS Office verze 2003 nebo </w:t>
      </w:r>
      <w:proofErr w:type="gramStart"/>
      <w:r w:rsidRPr="00EA6A00">
        <w:rPr>
          <w:rFonts w:ascii="Tahoma" w:hAnsi="Tahoma" w:cs="Tahoma"/>
          <w:color w:val="000000"/>
          <w:sz w:val="19"/>
          <w:szCs w:val="19"/>
        </w:rPr>
        <w:t>vyšší, .</w:t>
      </w:r>
      <w:proofErr w:type="spellStart"/>
      <w:r w:rsidRPr="00EA6A00">
        <w:rPr>
          <w:rFonts w:ascii="Tahoma" w:hAnsi="Tahoma" w:cs="Tahoma"/>
          <w:color w:val="000000"/>
          <w:sz w:val="19"/>
          <w:szCs w:val="19"/>
        </w:rPr>
        <w:t>pdf</w:t>
      </w:r>
      <w:proofErr w:type="spellEnd"/>
      <w:proofErr w:type="gramEnd"/>
      <w:r w:rsidRPr="00EA6A00">
        <w:rPr>
          <w:rFonts w:ascii="Tahoma" w:hAnsi="Tahoma" w:cs="Tahoma"/>
          <w:color w:val="000000"/>
          <w:sz w:val="19"/>
          <w:szCs w:val="19"/>
        </w:rPr>
        <w:t>, .</w:t>
      </w:r>
      <w:proofErr w:type="spellStart"/>
      <w:r w:rsidRPr="00EA6A00">
        <w:rPr>
          <w:rFonts w:ascii="Tahoma" w:hAnsi="Tahoma" w:cs="Tahoma"/>
          <w:color w:val="000000"/>
          <w:sz w:val="19"/>
          <w:szCs w:val="19"/>
        </w:rPr>
        <w:t>jpg</w:t>
      </w:r>
      <w:proofErr w:type="spellEnd"/>
      <w:r w:rsidRPr="00EA6A00">
        <w:rPr>
          <w:rFonts w:ascii="Tahoma" w:hAnsi="Tahoma" w:cs="Tahoma"/>
          <w:color w:val="000000"/>
          <w:sz w:val="19"/>
          <w:szCs w:val="19"/>
        </w:rPr>
        <w:t>),</w:t>
      </w:r>
    </w:p>
    <w:p w14:paraId="16D012EF" w14:textId="77777777" w:rsidR="002151B3" w:rsidRPr="00EA6A00" w:rsidRDefault="002151B3" w:rsidP="00A870A8">
      <w:pPr>
        <w:pStyle w:val="Odstavecseseznamem"/>
        <w:numPr>
          <w:ilvl w:val="0"/>
          <w:numId w:val="18"/>
        </w:numPr>
        <w:spacing w:after="120" w:line="276" w:lineRule="auto"/>
        <w:ind w:left="993" w:hanging="425"/>
        <w:jc w:val="both"/>
        <w:rPr>
          <w:rFonts w:ascii="Tahoma" w:hAnsi="Tahoma" w:cs="Tahoma"/>
          <w:sz w:val="19"/>
          <w:szCs w:val="19"/>
        </w:rPr>
      </w:pPr>
      <w:r w:rsidRPr="00EA6A00">
        <w:rPr>
          <w:rFonts w:ascii="Tahoma" w:hAnsi="Tahoma" w:cs="Tahoma"/>
          <w:sz w:val="19"/>
          <w:szCs w:val="19"/>
        </w:rPr>
        <w:t xml:space="preserve">prohlášení o shodě v českém nebo anglickém jazyce </w:t>
      </w:r>
      <w:r w:rsidRPr="00EA6A00">
        <w:rPr>
          <w:rFonts w:ascii="Tahoma" w:hAnsi="Tahoma" w:cs="Tahoma"/>
          <w:color w:val="000000"/>
          <w:sz w:val="19"/>
          <w:szCs w:val="19"/>
        </w:rPr>
        <w:t xml:space="preserve">1 x v tištěné a 1 x v elektronické podobě (na DVD nebo CD ROM ve formátu MS Office verze 2003 nebo </w:t>
      </w:r>
      <w:proofErr w:type="gramStart"/>
      <w:r w:rsidRPr="00EA6A00">
        <w:rPr>
          <w:rFonts w:ascii="Tahoma" w:hAnsi="Tahoma" w:cs="Tahoma"/>
          <w:color w:val="000000"/>
          <w:sz w:val="19"/>
          <w:szCs w:val="19"/>
        </w:rPr>
        <w:t>vyšší, .</w:t>
      </w:r>
      <w:proofErr w:type="spellStart"/>
      <w:r w:rsidRPr="00EA6A00">
        <w:rPr>
          <w:rFonts w:ascii="Tahoma" w:hAnsi="Tahoma" w:cs="Tahoma"/>
          <w:color w:val="000000"/>
          <w:sz w:val="19"/>
          <w:szCs w:val="19"/>
        </w:rPr>
        <w:t>pdf</w:t>
      </w:r>
      <w:proofErr w:type="spellEnd"/>
      <w:proofErr w:type="gramEnd"/>
      <w:r w:rsidRPr="00EA6A00">
        <w:rPr>
          <w:rFonts w:ascii="Tahoma" w:hAnsi="Tahoma" w:cs="Tahoma"/>
          <w:color w:val="000000"/>
          <w:sz w:val="19"/>
          <w:szCs w:val="19"/>
        </w:rPr>
        <w:t>, .</w:t>
      </w:r>
      <w:proofErr w:type="spellStart"/>
      <w:r w:rsidRPr="00EA6A00">
        <w:rPr>
          <w:rFonts w:ascii="Tahoma" w:hAnsi="Tahoma" w:cs="Tahoma"/>
          <w:color w:val="000000"/>
          <w:sz w:val="19"/>
          <w:szCs w:val="19"/>
        </w:rPr>
        <w:t>jpg</w:t>
      </w:r>
      <w:proofErr w:type="spellEnd"/>
      <w:r w:rsidRPr="00EA6A00">
        <w:rPr>
          <w:rFonts w:ascii="Tahoma" w:hAnsi="Tahoma" w:cs="Tahoma"/>
          <w:color w:val="000000"/>
          <w:sz w:val="19"/>
          <w:szCs w:val="19"/>
        </w:rPr>
        <w:t>),</w:t>
      </w:r>
    </w:p>
    <w:p w14:paraId="47730934" w14:textId="77777777" w:rsidR="002151B3" w:rsidRPr="00EA6A00" w:rsidRDefault="002151B3" w:rsidP="00A870A8">
      <w:pPr>
        <w:pStyle w:val="Odstavecseseznamem"/>
        <w:numPr>
          <w:ilvl w:val="0"/>
          <w:numId w:val="18"/>
        </w:numPr>
        <w:spacing w:after="120" w:line="276" w:lineRule="auto"/>
        <w:ind w:left="993" w:hanging="425"/>
        <w:jc w:val="both"/>
        <w:rPr>
          <w:rFonts w:ascii="Tahoma" w:hAnsi="Tahoma" w:cs="Tahoma"/>
          <w:sz w:val="19"/>
          <w:szCs w:val="19"/>
        </w:rPr>
      </w:pPr>
      <w:r w:rsidRPr="00EA6A00">
        <w:rPr>
          <w:rFonts w:ascii="Tahoma" w:hAnsi="Tahoma" w:cs="Tahoma"/>
          <w:sz w:val="19"/>
          <w:szCs w:val="19"/>
        </w:rPr>
        <w:t>technickou dokumentaci,</w:t>
      </w:r>
    </w:p>
    <w:p w14:paraId="2334FA71" w14:textId="77777777" w:rsidR="002151B3" w:rsidRPr="00EA6A00" w:rsidRDefault="002151B3" w:rsidP="00A870A8">
      <w:pPr>
        <w:pStyle w:val="Odstavecseseznamem"/>
        <w:numPr>
          <w:ilvl w:val="0"/>
          <w:numId w:val="18"/>
        </w:numPr>
        <w:spacing w:after="120" w:line="276" w:lineRule="auto"/>
        <w:ind w:left="992" w:hanging="425"/>
        <w:contextualSpacing w:val="0"/>
        <w:jc w:val="both"/>
        <w:rPr>
          <w:rFonts w:ascii="Tahoma" w:hAnsi="Tahoma" w:cs="Tahoma"/>
          <w:sz w:val="19"/>
          <w:szCs w:val="19"/>
        </w:rPr>
      </w:pPr>
      <w:r w:rsidRPr="00EA6A00">
        <w:rPr>
          <w:rFonts w:ascii="Tahoma" w:hAnsi="Tahoma" w:cs="Tahoma"/>
          <w:sz w:val="19"/>
          <w:szCs w:val="19"/>
        </w:rPr>
        <w:t>licenční ujednání k software, pokud je součástí předmětu plnění.</w:t>
      </w:r>
    </w:p>
    <w:p w14:paraId="42787FC4" w14:textId="53F59043" w:rsidR="002151B3" w:rsidRPr="00EA6A00" w:rsidRDefault="002151B3" w:rsidP="00A870A8">
      <w:pPr>
        <w:pStyle w:val="Odstavecseseznamem"/>
        <w:numPr>
          <w:ilvl w:val="0"/>
          <w:numId w:val="17"/>
        </w:numPr>
        <w:tabs>
          <w:tab w:val="left" w:pos="426"/>
          <w:tab w:val="left" w:pos="1440"/>
        </w:tabs>
        <w:spacing w:before="120" w:after="120" w:line="276" w:lineRule="auto"/>
        <w:ind w:left="425" w:hanging="425"/>
        <w:contextualSpacing w:val="0"/>
        <w:jc w:val="both"/>
        <w:rPr>
          <w:rFonts w:ascii="Tahoma" w:hAnsi="Tahoma" w:cs="Tahoma"/>
          <w:sz w:val="19"/>
          <w:szCs w:val="19"/>
        </w:rPr>
      </w:pPr>
      <w:r w:rsidRPr="00EA6A00">
        <w:rPr>
          <w:rFonts w:ascii="Tahoma" w:hAnsi="Tahoma" w:cs="Tahoma"/>
          <w:sz w:val="19"/>
          <w:szCs w:val="19"/>
        </w:rPr>
        <w:t xml:space="preserve">Prodávající se zavazuje provádět veškeré výrobcem stanovené kontroly, elektrické revize u zdravotnických prostředků pevně připojených ke zdroji el. </w:t>
      </w:r>
      <w:proofErr w:type="gramStart"/>
      <w:r w:rsidRPr="00EA6A00">
        <w:rPr>
          <w:rFonts w:ascii="Tahoma" w:hAnsi="Tahoma" w:cs="Tahoma"/>
          <w:sz w:val="19"/>
          <w:szCs w:val="19"/>
        </w:rPr>
        <w:t>energie</w:t>
      </w:r>
      <w:proofErr w:type="gramEnd"/>
      <w:r w:rsidRPr="00EA6A00">
        <w:rPr>
          <w:rFonts w:ascii="Tahoma" w:hAnsi="Tahoma" w:cs="Tahoma"/>
          <w:sz w:val="19"/>
          <w:szCs w:val="19"/>
        </w:rPr>
        <w:t>, a periodickou bezpečnostně-technickou kontrolu včetně pravidelně vyměňovaných náhradních dílů, vše v souladu se zákonem č. </w:t>
      </w:r>
      <w:r w:rsidR="008107BE" w:rsidRPr="00EA6A00">
        <w:rPr>
          <w:rFonts w:ascii="Tahoma" w:hAnsi="Tahoma" w:cs="Tahoma"/>
          <w:sz w:val="19"/>
          <w:szCs w:val="19"/>
        </w:rPr>
        <w:t>375/2022</w:t>
      </w:r>
      <w:r w:rsidRPr="00EA6A00">
        <w:rPr>
          <w:rFonts w:ascii="Tahoma" w:hAnsi="Tahoma" w:cs="Tahoma"/>
          <w:sz w:val="19"/>
          <w:szCs w:val="19"/>
        </w:rPr>
        <w:t xml:space="preserve"> Sb. o zdravotnických prostředcích </w:t>
      </w:r>
      <w:r w:rsidR="008107BE" w:rsidRPr="00EA6A00">
        <w:rPr>
          <w:rFonts w:ascii="Tahoma" w:hAnsi="Tahoma" w:cs="Tahoma"/>
          <w:sz w:val="19"/>
          <w:szCs w:val="19"/>
        </w:rPr>
        <w:t>a</w:t>
      </w:r>
      <w:r w:rsidRPr="00EA6A00">
        <w:rPr>
          <w:rFonts w:ascii="Tahoma" w:hAnsi="Tahoma" w:cs="Tahoma"/>
          <w:sz w:val="19"/>
          <w:szCs w:val="19"/>
        </w:rPr>
        <w:t xml:space="preserve"> diagnostických zdravotnických prostředcích in vitro a doporučeními výrobce po dobu záruky zdarma. O provedených kontrolách bude vyhotoven protokol a zaslán na oddělení zdravotnické techniky kupujícího. </w:t>
      </w:r>
    </w:p>
    <w:p w14:paraId="23CA5D51" w14:textId="334CD3FA" w:rsidR="002151B3" w:rsidRPr="00EA6A00" w:rsidRDefault="002151B3" w:rsidP="00A870A8">
      <w:pPr>
        <w:pStyle w:val="Odstavecseseznamem"/>
        <w:numPr>
          <w:ilvl w:val="0"/>
          <w:numId w:val="17"/>
        </w:numPr>
        <w:tabs>
          <w:tab w:val="left" w:pos="426"/>
          <w:tab w:val="left" w:pos="1440"/>
        </w:tabs>
        <w:spacing w:after="120" w:line="276" w:lineRule="auto"/>
        <w:ind w:left="425" w:hanging="425"/>
        <w:contextualSpacing w:val="0"/>
        <w:jc w:val="both"/>
        <w:rPr>
          <w:rFonts w:ascii="Tahoma" w:hAnsi="Tahoma" w:cs="Tahoma"/>
          <w:sz w:val="19"/>
          <w:szCs w:val="19"/>
        </w:rPr>
      </w:pPr>
      <w:r w:rsidRPr="00EA6A00">
        <w:rPr>
          <w:rFonts w:ascii="Tahoma" w:hAnsi="Tahoma" w:cs="Tahoma"/>
          <w:sz w:val="19"/>
          <w:szCs w:val="19"/>
        </w:rPr>
        <w:t xml:space="preserve">Po dobu záruky v případě poruchy dodavatel zdarma zajistí provedení všech potřebných oprav a uvedení přístroje do bezvadného a plně funkčního stavu v souladu se zákonem č. </w:t>
      </w:r>
      <w:r w:rsidR="008107BE" w:rsidRPr="00EA6A00">
        <w:rPr>
          <w:rFonts w:ascii="Tahoma" w:hAnsi="Tahoma" w:cs="Tahoma"/>
          <w:sz w:val="19"/>
          <w:szCs w:val="19"/>
        </w:rPr>
        <w:t>375/2022 Sb.</w:t>
      </w:r>
    </w:p>
    <w:p w14:paraId="256AC179" w14:textId="77777777" w:rsidR="002151B3" w:rsidRPr="00EA6A00" w:rsidRDefault="002151B3" w:rsidP="00A870A8">
      <w:pPr>
        <w:pStyle w:val="Odstavecseseznamem"/>
        <w:numPr>
          <w:ilvl w:val="0"/>
          <w:numId w:val="17"/>
        </w:numPr>
        <w:tabs>
          <w:tab w:val="left" w:pos="426"/>
          <w:tab w:val="left" w:pos="1440"/>
        </w:tabs>
        <w:spacing w:after="120" w:line="276" w:lineRule="auto"/>
        <w:ind w:left="425" w:hanging="425"/>
        <w:jc w:val="both"/>
        <w:rPr>
          <w:rFonts w:ascii="Tahoma" w:hAnsi="Tahoma" w:cs="Tahoma"/>
          <w:sz w:val="19"/>
          <w:szCs w:val="19"/>
        </w:rPr>
      </w:pPr>
      <w:r w:rsidRPr="00EA6A00">
        <w:rPr>
          <w:rFonts w:ascii="Tahoma" w:hAnsi="Tahoma" w:cs="Tahoma"/>
          <w:sz w:val="19"/>
          <w:szCs w:val="19"/>
        </w:rPr>
        <w:t>Kupující je povinen:</w:t>
      </w:r>
    </w:p>
    <w:p w14:paraId="0B8CF8A8" w14:textId="77777777" w:rsidR="002151B3" w:rsidRPr="00EA6A00" w:rsidRDefault="002151B3" w:rsidP="00A870A8">
      <w:pPr>
        <w:pStyle w:val="Zkladntext"/>
        <w:numPr>
          <w:ilvl w:val="0"/>
          <w:numId w:val="15"/>
        </w:numPr>
        <w:tabs>
          <w:tab w:val="clear" w:pos="645"/>
          <w:tab w:val="left" w:pos="426"/>
          <w:tab w:val="num" w:pos="720"/>
        </w:tabs>
        <w:suppressAutoHyphens w:val="0"/>
        <w:autoSpaceDE w:val="0"/>
        <w:autoSpaceDN w:val="0"/>
        <w:spacing w:line="276" w:lineRule="auto"/>
        <w:ind w:left="1134" w:hanging="425"/>
        <w:jc w:val="both"/>
        <w:rPr>
          <w:rFonts w:ascii="Tahoma" w:hAnsi="Tahoma" w:cs="Tahoma"/>
          <w:sz w:val="19"/>
          <w:szCs w:val="19"/>
        </w:rPr>
      </w:pPr>
      <w:r w:rsidRPr="00EA6A00">
        <w:rPr>
          <w:rFonts w:ascii="Tahoma" w:hAnsi="Tahoma" w:cs="Tahoma"/>
          <w:sz w:val="19"/>
          <w:szCs w:val="19"/>
        </w:rPr>
        <w:t>Poskytnout prodávajícímu potřebnou součinnost při plnění jeho závazku.</w:t>
      </w:r>
    </w:p>
    <w:p w14:paraId="3A2BF343" w14:textId="77777777" w:rsidR="002151B3" w:rsidRPr="00EA6A00" w:rsidRDefault="002151B3" w:rsidP="00A870A8">
      <w:pPr>
        <w:pStyle w:val="Zkladntext"/>
        <w:numPr>
          <w:ilvl w:val="0"/>
          <w:numId w:val="15"/>
        </w:numPr>
        <w:tabs>
          <w:tab w:val="clear" w:pos="645"/>
          <w:tab w:val="left" w:pos="426"/>
          <w:tab w:val="num" w:pos="720"/>
        </w:tabs>
        <w:suppressAutoHyphens w:val="0"/>
        <w:autoSpaceDE w:val="0"/>
        <w:autoSpaceDN w:val="0"/>
        <w:spacing w:line="276" w:lineRule="auto"/>
        <w:ind w:left="1134" w:hanging="425"/>
        <w:jc w:val="both"/>
        <w:rPr>
          <w:rFonts w:ascii="Tahoma" w:hAnsi="Tahoma" w:cs="Tahoma"/>
          <w:sz w:val="19"/>
          <w:szCs w:val="19"/>
        </w:rPr>
      </w:pPr>
      <w:r w:rsidRPr="00EA6A00">
        <w:rPr>
          <w:rFonts w:ascii="Tahoma" w:hAnsi="Tahoma" w:cs="Tahoma"/>
          <w:sz w:val="19"/>
          <w:szCs w:val="19"/>
        </w:rPr>
        <w:t>Pokud dodaný předmět smlouvy nemá zjevné vady a plnění prodávajícího splňuje požadavky stanovené touto smlouvou, instalovaný předmět smlouvy převzít.</w:t>
      </w:r>
    </w:p>
    <w:p w14:paraId="43202DF4" w14:textId="40B4EF61" w:rsidR="002151B3" w:rsidRPr="00EA6A00" w:rsidRDefault="002151B3" w:rsidP="00A870A8">
      <w:pPr>
        <w:pStyle w:val="Zkladntext"/>
        <w:numPr>
          <w:ilvl w:val="0"/>
          <w:numId w:val="15"/>
        </w:numPr>
        <w:tabs>
          <w:tab w:val="clear" w:pos="645"/>
          <w:tab w:val="left" w:pos="426"/>
          <w:tab w:val="num" w:pos="720"/>
        </w:tabs>
        <w:suppressAutoHyphens w:val="0"/>
        <w:autoSpaceDE w:val="0"/>
        <w:autoSpaceDN w:val="0"/>
        <w:spacing w:line="276" w:lineRule="auto"/>
        <w:ind w:left="1134" w:hanging="425"/>
        <w:jc w:val="both"/>
        <w:rPr>
          <w:rFonts w:ascii="Tahoma" w:hAnsi="Tahoma" w:cs="Tahoma"/>
          <w:color w:val="000000"/>
          <w:sz w:val="19"/>
          <w:szCs w:val="19"/>
        </w:rPr>
      </w:pPr>
      <w:r w:rsidRPr="00EA6A00">
        <w:rPr>
          <w:rFonts w:ascii="Tahoma" w:hAnsi="Tahoma" w:cs="Tahoma"/>
          <w:color w:val="000000"/>
          <w:sz w:val="19"/>
          <w:szCs w:val="19"/>
        </w:rPr>
        <w:t>Kupující je povinen prohlédnout instalovaný předmět smlouvy v den předání a převzetí v rozsahu znalostí rozhodných pro uživatele předmětu smlouvy. V případě zjištění zjevné vady má kupující právo odmítnout převzetí instalovaného předmětu smlouvy.</w:t>
      </w:r>
    </w:p>
    <w:p w14:paraId="7850327A" w14:textId="77777777" w:rsidR="00C84592" w:rsidRPr="00EA6A00" w:rsidRDefault="00C84592" w:rsidP="00A870A8">
      <w:pPr>
        <w:pStyle w:val="Zkladntext"/>
        <w:tabs>
          <w:tab w:val="left" w:pos="426"/>
        </w:tabs>
        <w:suppressAutoHyphens w:val="0"/>
        <w:autoSpaceDE w:val="0"/>
        <w:autoSpaceDN w:val="0"/>
        <w:spacing w:line="276" w:lineRule="auto"/>
        <w:ind w:left="1134"/>
        <w:jc w:val="both"/>
        <w:rPr>
          <w:rFonts w:ascii="Tahoma" w:hAnsi="Tahoma" w:cs="Tahoma"/>
          <w:color w:val="000000"/>
          <w:sz w:val="19"/>
          <w:szCs w:val="19"/>
        </w:rPr>
      </w:pPr>
    </w:p>
    <w:p w14:paraId="5776B7F2" w14:textId="77777777" w:rsidR="002151B3" w:rsidRPr="00EA6A00" w:rsidRDefault="002151B3" w:rsidP="00A870A8">
      <w:pPr>
        <w:pStyle w:val="Odstavecseseznamem"/>
        <w:numPr>
          <w:ilvl w:val="0"/>
          <w:numId w:val="30"/>
        </w:numPr>
        <w:spacing w:line="276" w:lineRule="auto"/>
        <w:jc w:val="center"/>
        <w:rPr>
          <w:rFonts w:ascii="Tahoma" w:hAnsi="Tahoma" w:cs="Tahoma"/>
          <w:b/>
          <w:bCs/>
          <w:sz w:val="19"/>
          <w:szCs w:val="19"/>
        </w:rPr>
      </w:pPr>
    </w:p>
    <w:p w14:paraId="007B9B01" w14:textId="7B509E89" w:rsidR="002151B3" w:rsidRPr="00EA6A00" w:rsidRDefault="002151B3" w:rsidP="00A870A8">
      <w:pPr>
        <w:pStyle w:val="Odstavecseseznamem"/>
        <w:pBdr>
          <w:top w:val="single" w:sz="4" w:space="1" w:color="auto"/>
          <w:bottom w:val="single" w:sz="4" w:space="1" w:color="auto"/>
        </w:pBdr>
        <w:spacing w:line="276" w:lineRule="auto"/>
        <w:ind w:left="0"/>
        <w:jc w:val="center"/>
        <w:rPr>
          <w:rFonts w:ascii="Tahoma" w:hAnsi="Tahoma" w:cs="Tahoma"/>
          <w:b/>
          <w:bCs/>
          <w:sz w:val="19"/>
          <w:szCs w:val="19"/>
        </w:rPr>
      </w:pPr>
      <w:r w:rsidRPr="00EA6A00">
        <w:rPr>
          <w:rFonts w:ascii="Tahoma" w:hAnsi="Tahoma" w:cs="Tahoma"/>
          <w:b/>
          <w:bCs/>
          <w:sz w:val="19"/>
          <w:szCs w:val="19"/>
        </w:rPr>
        <w:t>Převod vlastnického práva a nebezpečí škody na předmětu smlouvy</w:t>
      </w:r>
    </w:p>
    <w:p w14:paraId="20F631E8" w14:textId="3B6CC11F" w:rsidR="002151B3" w:rsidRPr="00EA6A00" w:rsidRDefault="002151B3" w:rsidP="002D23C3">
      <w:pPr>
        <w:pStyle w:val="Import14"/>
        <w:numPr>
          <w:ilvl w:val="3"/>
          <w:numId w:val="17"/>
        </w:numPr>
        <w:tabs>
          <w:tab w:val="clear" w:pos="864"/>
          <w:tab w:val="left" w:pos="0"/>
        </w:tabs>
        <w:spacing w:before="120" w:after="120" w:line="276" w:lineRule="auto"/>
        <w:ind w:left="425" w:hanging="425"/>
        <w:rPr>
          <w:rFonts w:ascii="Tahoma" w:hAnsi="Tahoma" w:cs="Tahoma"/>
          <w:b/>
          <w:sz w:val="19"/>
          <w:szCs w:val="19"/>
        </w:rPr>
      </w:pPr>
      <w:r w:rsidRPr="00EA6A00">
        <w:rPr>
          <w:rFonts w:ascii="Tahoma" w:hAnsi="Tahoma" w:cs="Tahoma"/>
          <w:sz w:val="19"/>
          <w:szCs w:val="19"/>
        </w:rPr>
        <w:t>Kupující nabývá vlastnické právo k předmětu smlouvy jeho převzetím v místě plnění; v témže okamžiku přechází na kupujícího nebezpečí škody na předmětu smlouvy.</w:t>
      </w:r>
    </w:p>
    <w:p w14:paraId="5639A2EB" w14:textId="77777777" w:rsidR="00C84592" w:rsidRPr="00EA6A00" w:rsidRDefault="00C84592" w:rsidP="00A870A8">
      <w:pPr>
        <w:pStyle w:val="Import14"/>
        <w:tabs>
          <w:tab w:val="left" w:pos="0"/>
          <w:tab w:val="left" w:pos="360"/>
        </w:tabs>
        <w:spacing w:before="120" w:after="120" w:line="276" w:lineRule="auto"/>
        <w:ind w:left="425" w:firstLine="0"/>
        <w:rPr>
          <w:rFonts w:ascii="Tahoma" w:hAnsi="Tahoma" w:cs="Tahoma"/>
          <w:b/>
          <w:sz w:val="19"/>
          <w:szCs w:val="19"/>
        </w:rPr>
      </w:pPr>
    </w:p>
    <w:p w14:paraId="3DF270F4" w14:textId="77777777" w:rsidR="002151B3" w:rsidRPr="00EA6A00" w:rsidRDefault="002151B3" w:rsidP="00A870A8">
      <w:pPr>
        <w:pStyle w:val="Odstavecseseznamem"/>
        <w:numPr>
          <w:ilvl w:val="0"/>
          <w:numId w:val="30"/>
        </w:numPr>
        <w:spacing w:line="276" w:lineRule="auto"/>
        <w:jc w:val="center"/>
        <w:rPr>
          <w:rFonts w:ascii="Tahoma" w:hAnsi="Tahoma" w:cs="Tahoma"/>
          <w:b/>
          <w:sz w:val="19"/>
          <w:szCs w:val="19"/>
        </w:rPr>
      </w:pPr>
    </w:p>
    <w:p w14:paraId="18E4247C" w14:textId="50F7A679" w:rsidR="002151B3" w:rsidRPr="00EA6A00" w:rsidRDefault="002151B3" w:rsidP="00A870A8">
      <w:pPr>
        <w:pStyle w:val="Odstavecseseznamem"/>
        <w:pBdr>
          <w:top w:val="single" w:sz="4" w:space="1" w:color="auto"/>
          <w:bottom w:val="single" w:sz="4" w:space="1" w:color="auto"/>
        </w:pBdr>
        <w:spacing w:line="276" w:lineRule="auto"/>
        <w:ind w:left="0"/>
        <w:jc w:val="center"/>
        <w:rPr>
          <w:rFonts w:ascii="Tahoma" w:hAnsi="Tahoma" w:cs="Tahoma"/>
          <w:b/>
          <w:bCs/>
          <w:sz w:val="19"/>
          <w:szCs w:val="19"/>
        </w:rPr>
      </w:pPr>
      <w:r w:rsidRPr="00EA6A00">
        <w:rPr>
          <w:rFonts w:ascii="Tahoma" w:hAnsi="Tahoma" w:cs="Tahoma"/>
          <w:b/>
          <w:bCs/>
          <w:sz w:val="19"/>
          <w:szCs w:val="19"/>
        </w:rPr>
        <w:t>Předání a převzetí předmětu smlouvy</w:t>
      </w:r>
    </w:p>
    <w:p w14:paraId="03587122" w14:textId="0A35B7B1" w:rsidR="002151B3" w:rsidRPr="00EA6A00" w:rsidRDefault="002151B3" w:rsidP="00A870A8">
      <w:pPr>
        <w:pStyle w:val="Odstavecseseznamem"/>
        <w:numPr>
          <w:ilvl w:val="0"/>
          <w:numId w:val="28"/>
        </w:numPr>
        <w:tabs>
          <w:tab w:val="clear" w:pos="502"/>
        </w:tabs>
        <w:spacing w:before="120" w:after="120" w:line="276" w:lineRule="auto"/>
        <w:ind w:left="425" w:hanging="425"/>
        <w:contextualSpacing w:val="0"/>
        <w:jc w:val="both"/>
        <w:rPr>
          <w:rFonts w:ascii="Tahoma" w:hAnsi="Tahoma" w:cs="Tahoma"/>
          <w:sz w:val="19"/>
          <w:szCs w:val="19"/>
        </w:rPr>
      </w:pPr>
      <w:r w:rsidRPr="00EA6A00">
        <w:rPr>
          <w:rFonts w:ascii="Tahoma" w:hAnsi="Tahoma" w:cs="Tahoma"/>
          <w:sz w:val="19"/>
          <w:szCs w:val="19"/>
        </w:rPr>
        <w:t>Prodávající je povinen písemně oznámit kupujícímu nejpozději 5 dnů předem, kdy bude předmět smlouvy připraven k předání a převzetí. K</w:t>
      </w:r>
      <w:r w:rsidR="00CB1924">
        <w:rPr>
          <w:rFonts w:ascii="Tahoma" w:hAnsi="Tahoma" w:cs="Tahoma"/>
          <w:sz w:val="19"/>
          <w:szCs w:val="19"/>
        </w:rPr>
        <w:t xml:space="preserve">ontaktní osoba Ing. </w:t>
      </w:r>
      <w:proofErr w:type="spellStart"/>
      <w:r w:rsidR="00CB1924">
        <w:rPr>
          <w:rFonts w:ascii="Tahoma" w:hAnsi="Tahoma" w:cs="Tahoma"/>
          <w:sz w:val="19"/>
          <w:szCs w:val="19"/>
        </w:rPr>
        <w:t>Xxxx</w:t>
      </w:r>
      <w:proofErr w:type="spellEnd"/>
      <w:r w:rsidR="00CB1924">
        <w:rPr>
          <w:rFonts w:ascii="Tahoma" w:hAnsi="Tahoma" w:cs="Tahoma"/>
          <w:sz w:val="19"/>
          <w:szCs w:val="19"/>
        </w:rPr>
        <w:t xml:space="preserve"> </w:t>
      </w:r>
      <w:proofErr w:type="spellStart"/>
      <w:r w:rsidR="00CB1924">
        <w:rPr>
          <w:rFonts w:ascii="Tahoma" w:hAnsi="Tahoma" w:cs="Tahoma"/>
          <w:sz w:val="19"/>
          <w:szCs w:val="19"/>
        </w:rPr>
        <w:t>xxxxxx</w:t>
      </w:r>
      <w:proofErr w:type="spellEnd"/>
      <w:r w:rsidRPr="00EA6A00">
        <w:rPr>
          <w:rFonts w:ascii="Tahoma" w:hAnsi="Tahoma" w:cs="Tahoma"/>
          <w:sz w:val="19"/>
          <w:szCs w:val="19"/>
        </w:rPr>
        <w:t xml:space="preserve">, </w:t>
      </w:r>
      <w:r w:rsidRPr="00EA6A00">
        <w:rPr>
          <w:rFonts w:ascii="Tahoma" w:hAnsi="Tahoma" w:cs="Tahoma"/>
          <w:color w:val="000000"/>
          <w:sz w:val="19"/>
          <w:szCs w:val="19"/>
        </w:rPr>
        <w:t>oddělení zdra</w:t>
      </w:r>
      <w:r w:rsidR="00CB1924">
        <w:rPr>
          <w:rFonts w:ascii="Tahoma" w:hAnsi="Tahoma" w:cs="Tahoma"/>
          <w:color w:val="000000"/>
          <w:sz w:val="19"/>
          <w:szCs w:val="19"/>
        </w:rPr>
        <w:t xml:space="preserve">votnické techniky, tel.: </w:t>
      </w:r>
      <w:proofErr w:type="spellStart"/>
      <w:r w:rsidR="00CB1924">
        <w:rPr>
          <w:rFonts w:ascii="Tahoma" w:hAnsi="Tahoma" w:cs="Tahoma"/>
          <w:color w:val="000000"/>
          <w:sz w:val="19"/>
          <w:szCs w:val="19"/>
        </w:rPr>
        <w:t>xxx</w:t>
      </w:r>
      <w:proofErr w:type="spellEnd"/>
      <w:r w:rsidR="00CB1924">
        <w:rPr>
          <w:rFonts w:ascii="Tahoma" w:hAnsi="Tahoma" w:cs="Tahoma"/>
          <w:color w:val="000000"/>
          <w:sz w:val="19"/>
          <w:szCs w:val="19"/>
        </w:rPr>
        <w:t xml:space="preserve"> </w:t>
      </w:r>
      <w:proofErr w:type="spellStart"/>
      <w:r w:rsidR="00CB1924">
        <w:rPr>
          <w:rFonts w:ascii="Tahoma" w:hAnsi="Tahoma" w:cs="Tahoma"/>
          <w:color w:val="000000"/>
          <w:sz w:val="19"/>
          <w:szCs w:val="19"/>
        </w:rPr>
        <w:t>xxx</w:t>
      </w:r>
      <w:proofErr w:type="spellEnd"/>
      <w:r w:rsidR="00CB1924">
        <w:rPr>
          <w:rFonts w:ascii="Tahoma" w:hAnsi="Tahoma" w:cs="Tahoma"/>
          <w:color w:val="000000"/>
          <w:sz w:val="19"/>
          <w:szCs w:val="19"/>
        </w:rPr>
        <w:t xml:space="preserve"> </w:t>
      </w:r>
      <w:proofErr w:type="spellStart"/>
      <w:r w:rsidR="00CB1924">
        <w:rPr>
          <w:rFonts w:ascii="Tahoma" w:hAnsi="Tahoma" w:cs="Tahoma"/>
          <w:color w:val="000000"/>
          <w:sz w:val="19"/>
          <w:szCs w:val="19"/>
        </w:rPr>
        <w:t>xxx</w:t>
      </w:r>
      <w:proofErr w:type="spellEnd"/>
      <w:r w:rsidR="002D23C3" w:rsidRPr="00EA6A00">
        <w:rPr>
          <w:rFonts w:ascii="Tahoma" w:hAnsi="Tahoma" w:cs="Tahoma"/>
          <w:color w:val="000000"/>
          <w:sz w:val="19"/>
          <w:szCs w:val="19"/>
        </w:rPr>
        <w:t xml:space="preserve">, mail: </w:t>
      </w:r>
      <w:hyperlink r:id="rId8" w:history="1">
        <w:r w:rsidR="00CB1924" w:rsidRPr="00450585">
          <w:rPr>
            <w:rStyle w:val="Hypertextovodkaz"/>
            <w:rFonts w:ascii="Tahoma" w:hAnsi="Tahoma" w:cs="Tahoma"/>
            <w:sz w:val="19"/>
            <w:szCs w:val="19"/>
          </w:rPr>
          <w:t>xxxxxxx.xxxx@szzkrnov.cz</w:t>
        </w:r>
      </w:hyperlink>
    </w:p>
    <w:p w14:paraId="72F8CEC9" w14:textId="77777777" w:rsidR="002151B3" w:rsidRPr="00EA6A00" w:rsidRDefault="002151B3" w:rsidP="00A870A8">
      <w:pPr>
        <w:widowControl/>
        <w:numPr>
          <w:ilvl w:val="0"/>
          <w:numId w:val="28"/>
        </w:numPr>
        <w:suppressAutoHyphens w:val="0"/>
        <w:spacing w:after="120" w:line="276" w:lineRule="auto"/>
        <w:ind w:left="425" w:hanging="425"/>
        <w:jc w:val="both"/>
        <w:rPr>
          <w:rFonts w:ascii="Tahoma" w:hAnsi="Tahoma" w:cs="Tahoma"/>
          <w:sz w:val="19"/>
          <w:szCs w:val="19"/>
        </w:rPr>
      </w:pPr>
      <w:r w:rsidRPr="00EA6A00">
        <w:rPr>
          <w:rFonts w:ascii="Tahoma" w:hAnsi="Tahoma" w:cs="Tahoma"/>
          <w:sz w:val="19"/>
          <w:szCs w:val="19"/>
        </w:rPr>
        <w:t>Předmět smlouvy se považuje za odevzdaný kupujícímu jeho převzetím kupujícím v místě plnění dle čl. V této smlouvy. Je-li součástí závazku prodávajícího instalace předmětu smlouvy nebo seznámení s obsluhou předmětu smlouvy, považuje se předmět smlouvy za odevzdaný až po jejich provedení a převzetí předmětu smlouvy kupujícím dle předchozí věty.</w:t>
      </w:r>
    </w:p>
    <w:p w14:paraId="4E21E004" w14:textId="77777777" w:rsidR="002151B3" w:rsidRPr="00EA6A00" w:rsidRDefault="002151B3" w:rsidP="00A870A8">
      <w:pPr>
        <w:widowControl/>
        <w:numPr>
          <w:ilvl w:val="0"/>
          <w:numId w:val="28"/>
        </w:numPr>
        <w:suppressAutoHyphens w:val="0"/>
        <w:spacing w:after="120" w:line="276" w:lineRule="auto"/>
        <w:ind w:left="425" w:hanging="425"/>
        <w:jc w:val="both"/>
        <w:rPr>
          <w:rFonts w:ascii="Tahoma" w:hAnsi="Tahoma" w:cs="Tahoma"/>
          <w:sz w:val="19"/>
          <w:szCs w:val="19"/>
        </w:rPr>
      </w:pPr>
      <w:r w:rsidRPr="00EA6A00">
        <w:rPr>
          <w:rFonts w:ascii="Tahoma" w:hAnsi="Tahoma" w:cs="Tahoma"/>
          <w:sz w:val="19"/>
          <w:szCs w:val="19"/>
        </w:rPr>
        <w:t>Kupující při převzetí předmětu smlouvy provede kontrolu:</w:t>
      </w:r>
    </w:p>
    <w:p w14:paraId="049BE1FB" w14:textId="77777777" w:rsidR="002151B3" w:rsidRPr="00EA6A00" w:rsidRDefault="002151B3" w:rsidP="00A870A8">
      <w:pPr>
        <w:widowControl/>
        <w:tabs>
          <w:tab w:val="left" w:pos="993"/>
          <w:tab w:val="num" w:pos="1428"/>
          <w:tab w:val="left" w:pos="1701"/>
        </w:tabs>
        <w:suppressAutoHyphens w:val="0"/>
        <w:spacing w:after="120" w:line="276" w:lineRule="auto"/>
        <w:ind w:left="1134"/>
        <w:rPr>
          <w:rFonts w:ascii="Tahoma" w:hAnsi="Tahoma" w:cs="Tahoma"/>
          <w:sz w:val="19"/>
          <w:szCs w:val="19"/>
        </w:rPr>
      </w:pPr>
      <w:r w:rsidRPr="00EA6A00">
        <w:rPr>
          <w:rFonts w:ascii="Tahoma" w:hAnsi="Tahoma" w:cs="Tahoma"/>
          <w:sz w:val="19"/>
          <w:szCs w:val="19"/>
        </w:rPr>
        <w:t>a) dokladů dodaných s předmětem smlouvy,</w:t>
      </w:r>
    </w:p>
    <w:p w14:paraId="6B391C91" w14:textId="77777777" w:rsidR="002151B3" w:rsidRPr="00EA6A00" w:rsidRDefault="002151B3" w:rsidP="00A870A8">
      <w:pPr>
        <w:widowControl/>
        <w:tabs>
          <w:tab w:val="left" w:pos="993"/>
          <w:tab w:val="num" w:pos="1428"/>
          <w:tab w:val="left" w:pos="1701"/>
        </w:tabs>
        <w:suppressAutoHyphens w:val="0"/>
        <w:spacing w:after="120" w:line="276" w:lineRule="auto"/>
        <w:ind w:left="1134"/>
        <w:rPr>
          <w:rFonts w:ascii="Tahoma" w:hAnsi="Tahoma" w:cs="Tahoma"/>
          <w:sz w:val="19"/>
          <w:szCs w:val="19"/>
        </w:rPr>
      </w:pPr>
      <w:r w:rsidRPr="00EA6A00">
        <w:rPr>
          <w:rFonts w:ascii="Tahoma" w:hAnsi="Tahoma" w:cs="Tahoma"/>
          <w:sz w:val="19"/>
          <w:szCs w:val="19"/>
        </w:rPr>
        <w:t>b) předmětu smlouvy z hlediska zjevných vad.</w:t>
      </w:r>
    </w:p>
    <w:p w14:paraId="0909E456" w14:textId="77777777" w:rsidR="002151B3" w:rsidRPr="00EA6A00" w:rsidRDefault="002151B3" w:rsidP="00A870A8">
      <w:pPr>
        <w:widowControl/>
        <w:numPr>
          <w:ilvl w:val="0"/>
          <w:numId w:val="28"/>
        </w:numPr>
        <w:tabs>
          <w:tab w:val="clear" w:pos="502"/>
        </w:tabs>
        <w:suppressAutoHyphens w:val="0"/>
        <w:spacing w:after="120" w:line="276" w:lineRule="auto"/>
        <w:ind w:left="425" w:hanging="425"/>
        <w:jc w:val="both"/>
        <w:rPr>
          <w:rFonts w:ascii="Tahoma" w:hAnsi="Tahoma" w:cs="Tahoma"/>
          <w:sz w:val="19"/>
          <w:szCs w:val="19"/>
        </w:rPr>
      </w:pPr>
      <w:r w:rsidRPr="00EA6A00">
        <w:rPr>
          <w:rFonts w:ascii="Tahoma" w:hAnsi="Tahoma" w:cs="Tahoma"/>
          <w:sz w:val="19"/>
          <w:szCs w:val="19"/>
        </w:rPr>
        <w:lastRenderedPageBreak/>
        <w:t>V případě zjištění zjevných vad předmětu smlouvy může kupující odmítnout jeho převzetí, což řádně i s důvody potvrdí na dodacím listu.</w:t>
      </w:r>
    </w:p>
    <w:p w14:paraId="5B895BE1" w14:textId="77777777" w:rsidR="002151B3" w:rsidRPr="00EA6A00" w:rsidRDefault="002151B3" w:rsidP="00A870A8">
      <w:pPr>
        <w:widowControl/>
        <w:numPr>
          <w:ilvl w:val="0"/>
          <w:numId w:val="28"/>
        </w:numPr>
        <w:tabs>
          <w:tab w:val="clear" w:pos="502"/>
        </w:tabs>
        <w:suppressAutoHyphens w:val="0"/>
        <w:spacing w:after="120" w:line="276" w:lineRule="auto"/>
        <w:ind w:left="425" w:hanging="425"/>
        <w:jc w:val="both"/>
        <w:rPr>
          <w:rFonts w:ascii="Tahoma" w:hAnsi="Tahoma" w:cs="Tahoma"/>
          <w:sz w:val="19"/>
          <w:szCs w:val="19"/>
        </w:rPr>
      </w:pPr>
      <w:r w:rsidRPr="00EA6A00">
        <w:rPr>
          <w:rFonts w:ascii="Tahoma" w:hAnsi="Tahoma" w:cs="Tahoma"/>
          <w:sz w:val="19"/>
          <w:szCs w:val="19"/>
        </w:rPr>
        <w:t>V době termínu předání a převzetí přístroje, musí tento vykazovat všechny parametry dané technickou specifikací a musí být schopný trvalého provozu.</w:t>
      </w:r>
    </w:p>
    <w:p w14:paraId="3F96C01F" w14:textId="77777777" w:rsidR="002151B3" w:rsidRPr="00EA6A00" w:rsidRDefault="002151B3" w:rsidP="00A870A8">
      <w:pPr>
        <w:widowControl/>
        <w:numPr>
          <w:ilvl w:val="0"/>
          <w:numId w:val="28"/>
        </w:numPr>
        <w:tabs>
          <w:tab w:val="clear" w:pos="502"/>
        </w:tabs>
        <w:suppressAutoHyphens w:val="0"/>
        <w:spacing w:after="120" w:line="276" w:lineRule="auto"/>
        <w:ind w:left="425" w:hanging="425"/>
        <w:jc w:val="both"/>
        <w:rPr>
          <w:rFonts w:ascii="Tahoma" w:hAnsi="Tahoma" w:cs="Tahoma"/>
          <w:sz w:val="19"/>
          <w:szCs w:val="19"/>
        </w:rPr>
      </w:pPr>
      <w:bookmarkStart w:id="2" w:name="_Hlk82416675"/>
      <w:r w:rsidRPr="00EA6A00">
        <w:rPr>
          <w:rFonts w:ascii="Tahoma" w:hAnsi="Tahoma" w:cs="Tahoma"/>
          <w:sz w:val="19"/>
          <w:szCs w:val="19"/>
        </w:rPr>
        <w:t>O předání a převzetí předmětu smlouvy prodávající vyhotoví předávací protokol, který za kupujícího podepíše k tomu pověřený zástupce – vedoucí oddělení zdravotnické techniky nebo jím pověřená osoba.  Prodávající je povinen na předávacím protokolu uvést typ předmětu smlouvy, počet kusů, sériové číslo předmětu smlouvy (pokud existuje) a datum předání. Předávací protokol bude dále obsahovat jméno a podpis předávající osoby za prodávajícího a jméno a podpis přejímající osoby za kupujícího. Předávací protokol bude označen číslem této smlouvy, uvedeným kupujícím v jejím záhlaví. Prodávající odpovídá za to, že informace uvedené v předávacím protokolu odpovídají skutečnosti. Nebude-li předávací protokol obsahovat údaje uvedené v tomto odstavci, je kupující oprávněn převzetí předně smlouvy odmítnout, a to až do předání předávacího protokolu s výše uvedenými údaji.</w:t>
      </w:r>
    </w:p>
    <w:bookmarkEnd w:id="2"/>
    <w:p w14:paraId="155548FF" w14:textId="77777777" w:rsidR="002151B3" w:rsidRPr="00EA6A00" w:rsidRDefault="002151B3" w:rsidP="00A870A8">
      <w:pPr>
        <w:widowControl/>
        <w:numPr>
          <w:ilvl w:val="0"/>
          <w:numId w:val="28"/>
        </w:numPr>
        <w:tabs>
          <w:tab w:val="clear" w:pos="502"/>
        </w:tabs>
        <w:suppressAutoHyphens w:val="0"/>
        <w:spacing w:after="120" w:line="276" w:lineRule="auto"/>
        <w:ind w:left="425" w:hanging="425"/>
        <w:jc w:val="both"/>
        <w:rPr>
          <w:rFonts w:ascii="Tahoma" w:hAnsi="Tahoma" w:cs="Tahoma"/>
          <w:sz w:val="19"/>
          <w:szCs w:val="19"/>
        </w:rPr>
      </w:pPr>
      <w:r w:rsidRPr="00EA6A00">
        <w:rPr>
          <w:rFonts w:ascii="Tahoma" w:hAnsi="Tahoma" w:cs="Tahoma"/>
          <w:sz w:val="19"/>
          <w:szCs w:val="19"/>
        </w:rPr>
        <w:t xml:space="preserve">Seznámení zaměstnanců uživatele s obsluhou předmětu smlouvy bude realizováno v prostorách poskytnutých uživatelem v délce nutné pro správné pochopení funkcí předmětu smlouvy. </w:t>
      </w:r>
    </w:p>
    <w:p w14:paraId="03DE090D" w14:textId="2AE50683" w:rsidR="002151B3" w:rsidRPr="00EA6A00" w:rsidRDefault="002151B3" w:rsidP="00A870A8">
      <w:pPr>
        <w:widowControl/>
        <w:numPr>
          <w:ilvl w:val="0"/>
          <w:numId w:val="28"/>
        </w:numPr>
        <w:tabs>
          <w:tab w:val="clear" w:pos="502"/>
        </w:tabs>
        <w:suppressAutoHyphens w:val="0"/>
        <w:spacing w:after="120" w:line="276" w:lineRule="auto"/>
        <w:ind w:left="425" w:hanging="425"/>
        <w:jc w:val="both"/>
        <w:rPr>
          <w:rFonts w:ascii="Tahoma" w:hAnsi="Tahoma" w:cs="Tahoma"/>
          <w:sz w:val="19"/>
          <w:szCs w:val="19"/>
        </w:rPr>
      </w:pPr>
      <w:r w:rsidRPr="00EA6A00">
        <w:rPr>
          <w:rFonts w:ascii="Tahoma" w:hAnsi="Tahoma" w:cs="Tahoma"/>
          <w:sz w:val="19"/>
          <w:szCs w:val="19"/>
        </w:rPr>
        <w:t xml:space="preserve">Vlastnické právo k předmětu smlouvy a nebezpečí škody na něm přechází na kupujícího okamžikem jeho předání a převzetí dle odst. 1 této smlouvy. </w:t>
      </w:r>
    </w:p>
    <w:p w14:paraId="2F37A9E1" w14:textId="77777777" w:rsidR="00C84592" w:rsidRPr="00EA6A00" w:rsidRDefault="00C84592" w:rsidP="00A870A8">
      <w:pPr>
        <w:widowControl/>
        <w:suppressAutoHyphens w:val="0"/>
        <w:spacing w:after="120" w:line="276" w:lineRule="auto"/>
        <w:ind w:left="425"/>
        <w:jc w:val="both"/>
        <w:rPr>
          <w:rFonts w:ascii="Tahoma" w:hAnsi="Tahoma" w:cs="Tahoma"/>
          <w:sz w:val="19"/>
          <w:szCs w:val="19"/>
        </w:rPr>
      </w:pPr>
    </w:p>
    <w:p w14:paraId="47EB21DF" w14:textId="77777777" w:rsidR="002151B3" w:rsidRPr="00EA6A00" w:rsidRDefault="002151B3" w:rsidP="00A870A8">
      <w:pPr>
        <w:pStyle w:val="Odstavecseseznamem"/>
        <w:numPr>
          <w:ilvl w:val="0"/>
          <w:numId w:val="30"/>
        </w:numPr>
        <w:spacing w:line="276" w:lineRule="auto"/>
        <w:jc w:val="center"/>
        <w:rPr>
          <w:rFonts w:ascii="Tahoma" w:hAnsi="Tahoma" w:cs="Tahoma"/>
          <w:b/>
          <w:sz w:val="19"/>
          <w:szCs w:val="19"/>
        </w:rPr>
      </w:pPr>
    </w:p>
    <w:p w14:paraId="227F55A2" w14:textId="547170A7" w:rsidR="002151B3" w:rsidRPr="00EA6A00" w:rsidRDefault="002151B3" w:rsidP="00A870A8">
      <w:pPr>
        <w:pBdr>
          <w:top w:val="single" w:sz="4" w:space="1" w:color="auto"/>
          <w:bottom w:val="single" w:sz="4" w:space="1" w:color="auto"/>
        </w:pBdr>
        <w:spacing w:line="276" w:lineRule="auto"/>
        <w:jc w:val="center"/>
        <w:rPr>
          <w:rFonts w:ascii="Tahoma" w:hAnsi="Tahoma" w:cs="Tahoma"/>
          <w:b/>
          <w:bCs/>
          <w:sz w:val="19"/>
          <w:szCs w:val="19"/>
        </w:rPr>
      </w:pPr>
      <w:r w:rsidRPr="00EA6A00">
        <w:rPr>
          <w:rFonts w:ascii="Tahoma" w:hAnsi="Tahoma" w:cs="Tahoma"/>
          <w:b/>
          <w:bCs/>
          <w:sz w:val="19"/>
          <w:szCs w:val="19"/>
        </w:rPr>
        <w:t>Platební podmínky</w:t>
      </w:r>
    </w:p>
    <w:p w14:paraId="0A04F7BB" w14:textId="77777777" w:rsidR="002151B3" w:rsidRPr="00EA6A00" w:rsidRDefault="002151B3" w:rsidP="00A870A8">
      <w:pPr>
        <w:tabs>
          <w:tab w:val="left" w:pos="0"/>
        </w:tabs>
        <w:spacing w:after="60" w:line="276" w:lineRule="auto"/>
        <w:jc w:val="both"/>
        <w:rPr>
          <w:rFonts w:ascii="Tahoma" w:hAnsi="Tahoma" w:cs="Tahoma"/>
          <w:sz w:val="19"/>
          <w:szCs w:val="19"/>
        </w:rPr>
      </w:pPr>
    </w:p>
    <w:p w14:paraId="7BA0662B" w14:textId="77777777" w:rsidR="002151B3" w:rsidRPr="00EA6A00" w:rsidRDefault="002151B3" w:rsidP="00A870A8">
      <w:pPr>
        <w:widowControl/>
        <w:numPr>
          <w:ilvl w:val="0"/>
          <w:numId w:val="25"/>
        </w:numPr>
        <w:tabs>
          <w:tab w:val="clear" w:pos="720"/>
          <w:tab w:val="num" w:pos="0"/>
        </w:tabs>
        <w:suppressAutoHyphens w:val="0"/>
        <w:spacing w:after="120" w:line="276" w:lineRule="auto"/>
        <w:ind w:left="425" w:hanging="425"/>
        <w:jc w:val="both"/>
        <w:rPr>
          <w:rFonts w:ascii="Tahoma" w:hAnsi="Tahoma" w:cs="Tahoma"/>
          <w:sz w:val="19"/>
          <w:szCs w:val="19"/>
        </w:rPr>
      </w:pPr>
      <w:r w:rsidRPr="00EA6A00">
        <w:rPr>
          <w:rFonts w:ascii="Tahoma" w:hAnsi="Tahoma" w:cs="Tahoma"/>
          <w:sz w:val="19"/>
          <w:szCs w:val="19"/>
        </w:rPr>
        <w:t>Kupní cena bude prodávajícímu uhrazena jednorázově po převzetí předmětu smlouvy kupujícím. Právo fakturovat dohodnutou cenu má prodávající po protokolárním předání předmětu smlouvy kupujícímu, provedení jeho instalace a uvedení do trvalého provozu a seznámení zaměstnanců uživatele s obsluhou (proškolení zaměstnanců).</w:t>
      </w:r>
    </w:p>
    <w:p w14:paraId="537C8A63" w14:textId="77777777" w:rsidR="002151B3" w:rsidRPr="00EA6A00" w:rsidRDefault="002151B3" w:rsidP="00A870A8">
      <w:pPr>
        <w:widowControl/>
        <w:numPr>
          <w:ilvl w:val="0"/>
          <w:numId w:val="25"/>
        </w:numPr>
        <w:tabs>
          <w:tab w:val="clear" w:pos="720"/>
          <w:tab w:val="num" w:pos="0"/>
        </w:tabs>
        <w:suppressAutoHyphens w:val="0"/>
        <w:spacing w:after="120" w:line="276" w:lineRule="auto"/>
        <w:ind w:left="425" w:hanging="425"/>
        <w:jc w:val="both"/>
        <w:rPr>
          <w:rFonts w:ascii="Tahoma" w:hAnsi="Tahoma" w:cs="Tahoma"/>
          <w:sz w:val="19"/>
          <w:szCs w:val="19"/>
        </w:rPr>
      </w:pPr>
      <w:r w:rsidRPr="00EA6A00">
        <w:rPr>
          <w:rFonts w:ascii="Tahoma" w:hAnsi="Tahoma" w:cs="Tahoma"/>
          <w:b/>
          <w:sz w:val="19"/>
          <w:szCs w:val="19"/>
        </w:rPr>
        <w:t>Je-li prodávající plátcem DPH</w:t>
      </w:r>
      <w:r w:rsidRPr="00EA6A00">
        <w:rPr>
          <w:rFonts w:ascii="Tahoma" w:hAnsi="Tahoma" w:cs="Tahoma"/>
          <w:sz w:val="19"/>
          <w:szCs w:val="19"/>
        </w:rPr>
        <w:t xml:space="preserve">, podkladem pro úhradu kupní ceny bude faktura, která bude mít náležitosti daňového dokladu dle zákona o DPH a náležitosti stanovené dalšími obecně závaznými právními předpisy. </w:t>
      </w:r>
      <w:r w:rsidRPr="00EA6A00">
        <w:rPr>
          <w:rFonts w:ascii="Tahoma" w:hAnsi="Tahoma" w:cs="Tahoma"/>
          <w:b/>
          <w:sz w:val="19"/>
          <w:szCs w:val="19"/>
        </w:rPr>
        <w:t>Není-li prodávající plátcem DPH</w:t>
      </w:r>
      <w:r w:rsidRPr="00EA6A00">
        <w:rPr>
          <w:rFonts w:ascii="Tahoma" w:hAnsi="Tahoma" w:cs="Tahoma"/>
          <w:sz w:val="19"/>
          <w:szCs w:val="19"/>
        </w:rPr>
        <w:t xml:space="preserve">, podkladem pro úhradu kupní ceny bude faktura, která bude mít náležitosti </w:t>
      </w:r>
      <w:r w:rsidRPr="00EA6A00">
        <w:rPr>
          <w:rFonts w:ascii="Tahoma" w:hAnsi="Tahoma" w:cs="Tahoma"/>
          <w:spacing w:val="-6"/>
          <w:sz w:val="19"/>
          <w:szCs w:val="19"/>
        </w:rPr>
        <w:t>účetního dokladu dle zákona č. 563/1991 Sb., o účetnictví,</w:t>
      </w:r>
      <w:r w:rsidRPr="00EA6A00">
        <w:rPr>
          <w:rFonts w:ascii="Tahoma" w:hAnsi="Tahoma" w:cs="Tahoma"/>
          <w:sz w:val="19"/>
          <w:szCs w:val="19"/>
        </w:rPr>
        <w:t xml:space="preserve"> ve znění pozdějších předpisů a náležitosti stanovené dalšími obecně závaznými právními předpisy. Faktura musí dále obsahovat:</w:t>
      </w:r>
    </w:p>
    <w:p w14:paraId="6BD5E116" w14:textId="0A4168C1" w:rsidR="002151B3" w:rsidRPr="00EA6A00" w:rsidRDefault="002151B3" w:rsidP="00A870A8">
      <w:pPr>
        <w:widowControl/>
        <w:numPr>
          <w:ilvl w:val="0"/>
          <w:numId w:val="26"/>
        </w:numPr>
        <w:tabs>
          <w:tab w:val="clear" w:pos="1429"/>
          <w:tab w:val="num" w:pos="1134"/>
        </w:tabs>
        <w:suppressAutoHyphens w:val="0"/>
        <w:spacing w:after="120" w:line="276" w:lineRule="auto"/>
        <w:ind w:left="1134" w:hanging="425"/>
        <w:jc w:val="both"/>
        <w:rPr>
          <w:rFonts w:ascii="Verdana" w:hAnsi="Verdana" w:cs="Tahoma"/>
          <w:b/>
          <w:sz w:val="17"/>
          <w:szCs w:val="17"/>
        </w:rPr>
      </w:pPr>
      <w:r w:rsidRPr="00EA6A00">
        <w:rPr>
          <w:rFonts w:ascii="Tahoma" w:hAnsi="Tahoma" w:cs="Tahoma"/>
          <w:sz w:val="19"/>
          <w:szCs w:val="19"/>
        </w:rPr>
        <w:t>číslo smlouvy kupujícího</w:t>
      </w:r>
      <w:r w:rsidR="002D23C3" w:rsidRPr="00EA6A00">
        <w:rPr>
          <w:rFonts w:ascii="Tahoma" w:hAnsi="Tahoma" w:cs="Tahoma"/>
          <w:sz w:val="19"/>
          <w:szCs w:val="19"/>
        </w:rPr>
        <w:t xml:space="preserve"> (je-li uvedeno)</w:t>
      </w:r>
      <w:r w:rsidRPr="00EA6A00">
        <w:rPr>
          <w:rFonts w:ascii="Tahoma" w:hAnsi="Tahoma" w:cs="Tahoma"/>
          <w:sz w:val="19"/>
          <w:szCs w:val="19"/>
        </w:rPr>
        <w:t xml:space="preserve">, IČO kupujícího, číslo veřejné zakázky (tj. </w:t>
      </w:r>
      <w:r w:rsidR="002D23C3" w:rsidRPr="00EA6A00">
        <w:rPr>
          <w:rFonts w:ascii="Tahoma" w:hAnsi="Tahoma" w:cs="Tahoma"/>
          <w:b/>
          <w:sz w:val="19"/>
          <w:szCs w:val="19"/>
        </w:rPr>
        <w:t>KRN/FMP</w:t>
      </w:r>
      <w:r w:rsidR="008107BE" w:rsidRPr="00EA6A00">
        <w:rPr>
          <w:rFonts w:ascii="Tahoma" w:hAnsi="Tahoma" w:cs="Tahoma"/>
          <w:b/>
          <w:sz w:val="19"/>
          <w:szCs w:val="19"/>
        </w:rPr>
        <w:t>/2023</w:t>
      </w:r>
      <w:r w:rsidR="009E556B" w:rsidRPr="00EA6A00">
        <w:rPr>
          <w:rFonts w:ascii="Tahoma" w:hAnsi="Tahoma" w:cs="Tahoma"/>
          <w:b/>
          <w:sz w:val="19"/>
          <w:szCs w:val="19"/>
        </w:rPr>
        <w:t>/</w:t>
      </w:r>
      <w:r w:rsidR="002D23C3" w:rsidRPr="00EA6A00">
        <w:rPr>
          <w:rFonts w:ascii="Tahoma" w:hAnsi="Tahoma" w:cs="Tahoma"/>
          <w:b/>
          <w:sz w:val="19"/>
          <w:szCs w:val="19"/>
        </w:rPr>
        <w:t>07</w:t>
      </w:r>
      <w:r w:rsidR="00C84592" w:rsidRPr="00EA6A00">
        <w:rPr>
          <w:rFonts w:ascii="Tahoma" w:hAnsi="Tahoma" w:cs="Tahoma"/>
          <w:b/>
          <w:sz w:val="19"/>
          <w:szCs w:val="19"/>
        </w:rPr>
        <w:t>/vybavení</w:t>
      </w:r>
      <w:r w:rsidR="002D23C3" w:rsidRPr="00EA6A00">
        <w:rPr>
          <w:rFonts w:ascii="Tahoma" w:hAnsi="Tahoma" w:cs="Tahoma"/>
          <w:b/>
          <w:sz w:val="19"/>
          <w:szCs w:val="19"/>
        </w:rPr>
        <w:t xml:space="preserve"> stomatolog. </w:t>
      </w:r>
      <w:proofErr w:type="gramStart"/>
      <w:r w:rsidR="002D23C3" w:rsidRPr="00EA6A00">
        <w:rPr>
          <w:rFonts w:ascii="Tahoma" w:hAnsi="Tahoma" w:cs="Tahoma"/>
          <w:b/>
          <w:sz w:val="19"/>
          <w:szCs w:val="19"/>
        </w:rPr>
        <w:t>ordinací</w:t>
      </w:r>
      <w:proofErr w:type="gramEnd"/>
      <w:r w:rsidR="009E556B" w:rsidRPr="00EA6A00">
        <w:rPr>
          <w:rFonts w:ascii="Tahoma" w:hAnsi="Tahoma" w:cs="Tahoma"/>
          <w:b/>
          <w:sz w:val="19"/>
          <w:szCs w:val="19"/>
        </w:rPr>
        <w:t xml:space="preserve"> – </w:t>
      </w:r>
      <w:r w:rsidR="002D23C3" w:rsidRPr="00EA6A00">
        <w:rPr>
          <w:rFonts w:ascii="Tahoma" w:hAnsi="Tahoma" w:cs="Tahoma"/>
          <w:b/>
          <w:sz w:val="19"/>
          <w:szCs w:val="19"/>
        </w:rPr>
        <w:t>Bruntál</w:t>
      </w:r>
      <w:r w:rsidR="00C84592" w:rsidRPr="00EA6A00">
        <w:rPr>
          <w:rFonts w:ascii="Tahoma" w:hAnsi="Tahoma" w:cs="Tahoma"/>
          <w:b/>
          <w:sz w:val="19"/>
          <w:szCs w:val="19"/>
        </w:rPr>
        <w:t>,</w:t>
      </w:r>
    </w:p>
    <w:p w14:paraId="07290321" w14:textId="77777777" w:rsidR="002151B3" w:rsidRPr="00EA6A00" w:rsidRDefault="002151B3" w:rsidP="00A870A8">
      <w:pPr>
        <w:widowControl/>
        <w:numPr>
          <w:ilvl w:val="0"/>
          <w:numId w:val="26"/>
        </w:numPr>
        <w:tabs>
          <w:tab w:val="clear" w:pos="1429"/>
          <w:tab w:val="num" w:pos="1134"/>
        </w:tabs>
        <w:suppressAutoHyphens w:val="0"/>
        <w:spacing w:after="120" w:line="276" w:lineRule="auto"/>
        <w:ind w:left="1134" w:hanging="425"/>
        <w:jc w:val="both"/>
        <w:rPr>
          <w:rFonts w:ascii="Tahoma" w:hAnsi="Tahoma" w:cs="Tahoma"/>
          <w:sz w:val="19"/>
          <w:szCs w:val="19"/>
        </w:rPr>
      </w:pPr>
      <w:r w:rsidRPr="00EA6A00">
        <w:rPr>
          <w:rFonts w:ascii="Tahoma" w:hAnsi="Tahoma" w:cs="Tahoma"/>
          <w:sz w:val="19"/>
          <w:szCs w:val="19"/>
        </w:rPr>
        <w:t>číslo a datum vystavení faktury,</w:t>
      </w:r>
    </w:p>
    <w:p w14:paraId="4B69BF76" w14:textId="77777777" w:rsidR="002151B3" w:rsidRPr="00EA6A00" w:rsidRDefault="002151B3" w:rsidP="00A870A8">
      <w:pPr>
        <w:widowControl/>
        <w:numPr>
          <w:ilvl w:val="0"/>
          <w:numId w:val="26"/>
        </w:numPr>
        <w:tabs>
          <w:tab w:val="clear" w:pos="1429"/>
          <w:tab w:val="num" w:pos="720"/>
          <w:tab w:val="num" w:pos="1134"/>
        </w:tabs>
        <w:suppressAutoHyphens w:val="0"/>
        <w:spacing w:after="120" w:line="276" w:lineRule="auto"/>
        <w:ind w:left="1134" w:hanging="425"/>
        <w:jc w:val="both"/>
        <w:rPr>
          <w:rFonts w:ascii="Tahoma" w:hAnsi="Tahoma" w:cs="Tahoma"/>
          <w:sz w:val="19"/>
          <w:szCs w:val="19"/>
        </w:rPr>
      </w:pPr>
      <w:r w:rsidRPr="00EA6A00">
        <w:rPr>
          <w:rFonts w:ascii="Tahoma" w:hAnsi="Tahoma" w:cs="Tahoma"/>
          <w:sz w:val="19"/>
          <w:szCs w:val="19"/>
        </w:rPr>
        <w:t>předmět plnění a jeho přesnou specifikaci ve slovním vyjádření (nestačí pouze odkaz na číslo uzavřené smlouvy),</w:t>
      </w:r>
    </w:p>
    <w:p w14:paraId="32E2EDBB" w14:textId="77777777" w:rsidR="002151B3" w:rsidRPr="00EA6A00" w:rsidRDefault="002151B3" w:rsidP="00A870A8">
      <w:pPr>
        <w:numPr>
          <w:ilvl w:val="0"/>
          <w:numId w:val="26"/>
        </w:numPr>
        <w:tabs>
          <w:tab w:val="clear" w:pos="1429"/>
          <w:tab w:val="num" w:pos="720"/>
          <w:tab w:val="num" w:pos="1134"/>
        </w:tabs>
        <w:suppressAutoHyphens w:val="0"/>
        <w:spacing w:after="120" w:line="276" w:lineRule="auto"/>
        <w:ind w:left="1134" w:hanging="425"/>
        <w:jc w:val="both"/>
        <w:rPr>
          <w:rFonts w:ascii="Tahoma" w:hAnsi="Tahoma" w:cs="Tahoma"/>
          <w:sz w:val="19"/>
          <w:szCs w:val="19"/>
        </w:rPr>
      </w:pPr>
      <w:r w:rsidRPr="00EA6A00">
        <w:rPr>
          <w:rFonts w:ascii="Tahoma" w:hAnsi="Tahoma" w:cs="Tahoma"/>
          <w:sz w:val="19"/>
          <w:szCs w:val="19"/>
        </w:rPr>
        <w:t xml:space="preserve">označení banky a čísla účtu, na který musí být zaplaceno (pokud je číslo účtu odlišné od čísla uvedeného v čl. I odst. 2, je prodávající povinen o této skutečnosti v souladu s čl. II odst. 3 </w:t>
      </w:r>
      <w:proofErr w:type="gramStart"/>
      <w:r w:rsidRPr="00EA6A00">
        <w:rPr>
          <w:rFonts w:ascii="Tahoma" w:hAnsi="Tahoma" w:cs="Tahoma"/>
          <w:sz w:val="19"/>
          <w:szCs w:val="19"/>
        </w:rPr>
        <w:t>této</w:t>
      </w:r>
      <w:proofErr w:type="gramEnd"/>
      <w:r w:rsidRPr="00EA6A00">
        <w:rPr>
          <w:rFonts w:ascii="Tahoma" w:hAnsi="Tahoma" w:cs="Tahoma"/>
          <w:sz w:val="19"/>
          <w:szCs w:val="19"/>
        </w:rPr>
        <w:t xml:space="preserve"> smlouvy informovat kupujícího),</w:t>
      </w:r>
    </w:p>
    <w:p w14:paraId="46C6ECEF" w14:textId="35B9FD38" w:rsidR="002151B3" w:rsidRPr="00EA6A00" w:rsidRDefault="002151B3" w:rsidP="00A870A8">
      <w:pPr>
        <w:widowControl/>
        <w:numPr>
          <w:ilvl w:val="0"/>
          <w:numId w:val="26"/>
        </w:numPr>
        <w:tabs>
          <w:tab w:val="clear" w:pos="1429"/>
          <w:tab w:val="num" w:pos="1134"/>
        </w:tabs>
        <w:suppressAutoHyphens w:val="0"/>
        <w:spacing w:after="120" w:line="276" w:lineRule="auto"/>
        <w:ind w:left="1134" w:hanging="425"/>
        <w:rPr>
          <w:rFonts w:ascii="Tahoma" w:hAnsi="Tahoma" w:cs="Tahoma"/>
          <w:sz w:val="19"/>
          <w:szCs w:val="19"/>
        </w:rPr>
      </w:pPr>
      <w:r w:rsidRPr="00EA6A00">
        <w:rPr>
          <w:rFonts w:ascii="Tahoma" w:hAnsi="Tahoma" w:cs="Tahoma"/>
          <w:sz w:val="19"/>
          <w:szCs w:val="19"/>
        </w:rPr>
        <w:t>číslo dodacího listu a datum</w:t>
      </w:r>
      <w:r w:rsidR="00C84592" w:rsidRPr="00EA6A00">
        <w:rPr>
          <w:rFonts w:ascii="Tahoma" w:hAnsi="Tahoma" w:cs="Tahoma"/>
          <w:sz w:val="19"/>
          <w:szCs w:val="19"/>
        </w:rPr>
        <w:t xml:space="preserve"> jeho podpisu; d</w:t>
      </w:r>
      <w:r w:rsidRPr="00EA6A00">
        <w:rPr>
          <w:rFonts w:ascii="Tahoma" w:hAnsi="Tahoma" w:cs="Tahoma"/>
          <w:sz w:val="19"/>
          <w:szCs w:val="19"/>
        </w:rPr>
        <w:t>odací list bude přílohou faktury,</w:t>
      </w:r>
    </w:p>
    <w:p w14:paraId="587C6A09" w14:textId="77777777" w:rsidR="002151B3" w:rsidRPr="00EA6A00" w:rsidRDefault="002151B3" w:rsidP="00A870A8">
      <w:pPr>
        <w:widowControl/>
        <w:numPr>
          <w:ilvl w:val="0"/>
          <w:numId w:val="26"/>
        </w:numPr>
        <w:tabs>
          <w:tab w:val="clear" w:pos="1429"/>
          <w:tab w:val="num" w:pos="1134"/>
        </w:tabs>
        <w:suppressAutoHyphens w:val="0"/>
        <w:spacing w:after="120" w:line="276" w:lineRule="auto"/>
        <w:ind w:left="1134" w:hanging="425"/>
        <w:jc w:val="both"/>
        <w:rPr>
          <w:rFonts w:ascii="Tahoma" w:hAnsi="Tahoma" w:cs="Tahoma"/>
          <w:sz w:val="19"/>
          <w:szCs w:val="19"/>
        </w:rPr>
      </w:pPr>
      <w:r w:rsidRPr="00EA6A00">
        <w:rPr>
          <w:rFonts w:ascii="Tahoma" w:hAnsi="Tahoma" w:cs="Tahoma"/>
          <w:sz w:val="19"/>
          <w:szCs w:val="19"/>
        </w:rPr>
        <w:t>lhůtu splatnosti faktury,</w:t>
      </w:r>
    </w:p>
    <w:p w14:paraId="37FCB39C" w14:textId="77777777" w:rsidR="002151B3" w:rsidRPr="00EA6A00" w:rsidRDefault="002151B3" w:rsidP="00A870A8">
      <w:pPr>
        <w:widowControl/>
        <w:numPr>
          <w:ilvl w:val="0"/>
          <w:numId w:val="26"/>
        </w:numPr>
        <w:tabs>
          <w:tab w:val="clear" w:pos="1429"/>
          <w:tab w:val="num" w:pos="1134"/>
        </w:tabs>
        <w:suppressAutoHyphens w:val="0"/>
        <w:spacing w:after="120" w:line="276" w:lineRule="auto"/>
        <w:ind w:left="1134" w:hanging="425"/>
        <w:jc w:val="both"/>
        <w:rPr>
          <w:rFonts w:ascii="Tahoma" w:hAnsi="Tahoma" w:cs="Tahoma"/>
          <w:i/>
          <w:sz w:val="19"/>
          <w:szCs w:val="19"/>
        </w:rPr>
      </w:pPr>
      <w:r w:rsidRPr="00EA6A00">
        <w:rPr>
          <w:rFonts w:ascii="Tahoma" w:hAnsi="Tahoma" w:cs="Tahoma"/>
          <w:sz w:val="19"/>
          <w:szCs w:val="19"/>
        </w:rPr>
        <w:t>jméno a vlastnoruční podpis osoby, která fakturu vystavila, včetně kontaktního telefonu.</w:t>
      </w:r>
    </w:p>
    <w:p w14:paraId="7483476D" w14:textId="77777777" w:rsidR="002151B3" w:rsidRPr="00EA6A00" w:rsidRDefault="002151B3" w:rsidP="00A870A8">
      <w:pPr>
        <w:widowControl/>
        <w:numPr>
          <w:ilvl w:val="0"/>
          <w:numId w:val="25"/>
        </w:numPr>
        <w:tabs>
          <w:tab w:val="clear" w:pos="720"/>
        </w:tabs>
        <w:suppressAutoHyphens w:val="0"/>
        <w:spacing w:after="120" w:line="276" w:lineRule="auto"/>
        <w:ind w:left="425" w:hanging="425"/>
        <w:jc w:val="both"/>
        <w:rPr>
          <w:rFonts w:ascii="Tahoma" w:hAnsi="Tahoma" w:cs="Tahoma"/>
          <w:sz w:val="19"/>
          <w:szCs w:val="19"/>
        </w:rPr>
      </w:pPr>
      <w:r w:rsidRPr="00EA6A00">
        <w:rPr>
          <w:rFonts w:ascii="Tahoma" w:hAnsi="Tahoma" w:cs="Tahoma"/>
          <w:sz w:val="19"/>
          <w:szCs w:val="19"/>
        </w:rPr>
        <w:lastRenderedPageBreak/>
        <w:t xml:space="preserve">Lhůta splatnosti faktury činí 30 kalendářních dnů ode dne jejího doručení kupujícímu. Doručení faktury se provede osobně oproti podpisu zmocněné osoby kupujícího nebo doručenkou prostřednictvím provozovatele poštovních služeb </w:t>
      </w:r>
      <w:bookmarkStart w:id="3" w:name="_Hlk81510498"/>
      <w:r w:rsidRPr="00EA6A00">
        <w:rPr>
          <w:rFonts w:ascii="Tahoma" w:hAnsi="Tahoma" w:cs="Tahoma"/>
          <w:sz w:val="19"/>
          <w:szCs w:val="19"/>
        </w:rPr>
        <w:t xml:space="preserve">nebo mailem na adresu </w:t>
      </w:r>
      <w:hyperlink r:id="rId9" w:history="1">
        <w:r w:rsidRPr="00EA6A00">
          <w:rPr>
            <w:rStyle w:val="Hypertextovodkaz"/>
            <w:rFonts w:ascii="Tahoma" w:hAnsi="Tahoma" w:cs="Tahoma"/>
            <w:sz w:val="19"/>
            <w:szCs w:val="19"/>
          </w:rPr>
          <w:t>fakturace@szzkrnov.cz</w:t>
        </w:r>
      </w:hyperlink>
      <w:r w:rsidRPr="00EA6A00">
        <w:rPr>
          <w:rFonts w:ascii="Tahoma" w:hAnsi="Tahoma" w:cs="Tahoma"/>
          <w:sz w:val="19"/>
          <w:szCs w:val="19"/>
        </w:rPr>
        <w:t>.</w:t>
      </w:r>
      <w:bookmarkEnd w:id="3"/>
    </w:p>
    <w:p w14:paraId="6B58260B" w14:textId="77777777" w:rsidR="002151B3" w:rsidRPr="00EA6A00" w:rsidRDefault="002151B3" w:rsidP="00A870A8">
      <w:pPr>
        <w:widowControl/>
        <w:numPr>
          <w:ilvl w:val="0"/>
          <w:numId w:val="25"/>
        </w:numPr>
        <w:tabs>
          <w:tab w:val="clear" w:pos="720"/>
          <w:tab w:val="num" w:pos="360"/>
        </w:tabs>
        <w:suppressAutoHyphens w:val="0"/>
        <w:spacing w:after="120" w:line="276" w:lineRule="auto"/>
        <w:ind w:left="425" w:hanging="425"/>
        <w:jc w:val="both"/>
        <w:rPr>
          <w:rFonts w:ascii="Tahoma" w:hAnsi="Tahoma" w:cs="Tahoma"/>
          <w:sz w:val="19"/>
          <w:szCs w:val="19"/>
        </w:rPr>
      </w:pPr>
      <w:r w:rsidRPr="00EA6A00">
        <w:rPr>
          <w:rFonts w:ascii="Tahoma" w:hAnsi="Tahoma" w:cs="Tahoma"/>
          <w:sz w:val="19"/>
          <w:szCs w:val="19"/>
        </w:rPr>
        <w:t>Povinnost zaplatit kupní cenu je splněna dnem odepsání příslušné částky z účtu kupujícího.</w:t>
      </w:r>
    </w:p>
    <w:p w14:paraId="2FB8612B" w14:textId="5B807E36" w:rsidR="002151B3" w:rsidRPr="00EA6A00" w:rsidRDefault="002151B3" w:rsidP="00A870A8">
      <w:pPr>
        <w:widowControl/>
        <w:numPr>
          <w:ilvl w:val="0"/>
          <w:numId w:val="25"/>
        </w:numPr>
        <w:tabs>
          <w:tab w:val="clear" w:pos="720"/>
          <w:tab w:val="num" w:pos="0"/>
        </w:tabs>
        <w:suppressAutoHyphens w:val="0"/>
        <w:spacing w:after="120" w:line="276" w:lineRule="auto"/>
        <w:ind w:left="425" w:hanging="425"/>
        <w:jc w:val="both"/>
        <w:rPr>
          <w:rFonts w:ascii="Tahoma" w:hAnsi="Tahoma" w:cs="Tahoma"/>
          <w:sz w:val="19"/>
          <w:szCs w:val="19"/>
        </w:rPr>
      </w:pPr>
      <w:r w:rsidRPr="00EA6A00">
        <w:rPr>
          <w:rFonts w:ascii="Tahoma" w:hAnsi="Tahoma" w:cs="Tahoma"/>
          <w:sz w:val="19"/>
          <w:szCs w:val="19"/>
        </w:rPr>
        <w:t>Nebude</w:t>
      </w:r>
      <w:r w:rsidRPr="00EA6A00">
        <w:rPr>
          <w:rFonts w:ascii="Tahoma" w:hAnsi="Tahoma" w:cs="Tahoma"/>
          <w:sz w:val="19"/>
          <w:szCs w:val="19"/>
        </w:rPr>
        <w:noBreakHyphen/>
        <w:t>li faktura obsahovat některou povinnou nebo dohodnutou náležitost nebo bude</w:t>
      </w:r>
      <w:r w:rsidRPr="00EA6A00">
        <w:rPr>
          <w:rFonts w:ascii="Tahoma" w:hAnsi="Tahoma" w:cs="Tahoma"/>
          <w:sz w:val="19"/>
          <w:szCs w:val="19"/>
        </w:rPr>
        <w:noBreakHyphen/>
        <w:t>li chybně vyúčtována cena nebo DPH, je kupující oprávněn fakturu před uplynutím lhůty splatnosti vrátit druhé smluvní straně k provedení opravy s vyznačením důvodu vrácení. Prodávající provede opravu vystavením nové faktury. Vrácením vadné faktury prodávajícímu přestává běžet původní lhůta splatnosti. Nová lhůta splatnosti běží ode dne doručení nové faktury kupujícímu.</w:t>
      </w:r>
    </w:p>
    <w:p w14:paraId="4F747B1F" w14:textId="77777777" w:rsidR="002151B3" w:rsidRPr="00EA6A00" w:rsidRDefault="002151B3" w:rsidP="00A870A8">
      <w:pPr>
        <w:widowControl/>
        <w:numPr>
          <w:ilvl w:val="0"/>
          <w:numId w:val="25"/>
        </w:numPr>
        <w:tabs>
          <w:tab w:val="clear" w:pos="720"/>
        </w:tabs>
        <w:suppressAutoHyphens w:val="0"/>
        <w:spacing w:after="120" w:line="276" w:lineRule="auto"/>
        <w:ind w:left="425" w:hanging="425"/>
        <w:jc w:val="both"/>
        <w:rPr>
          <w:rFonts w:ascii="Tahoma" w:hAnsi="Tahoma" w:cs="Tahoma"/>
          <w:sz w:val="19"/>
          <w:szCs w:val="19"/>
        </w:rPr>
      </w:pPr>
      <w:r w:rsidRPr="00EA6A00">
        <w:rPr>
          <w:rFonts w:ascii="Tahoma" w:hAnsi="Tahoma" w:cs="Tahoma"/>
          <w:sz w:val="19"/>
          <w:szCs w:val="19"/>
        </w:rPr>
        <w:t>Je-li prodávající plátcem DPH, kupující uplatní institut zvláštního způsobu zajištění daně dle § 109a zákona o DPH a hodnotu plnění odpovídající dani z přidané hodnoty uhradí v termínu splatnosti faktury stanoveném dle smlouvy přímo na osobní depozitní účet prodávajícího vedený u místně příslušného správce daně v případě, že:</w:t>
      </w:r>
    </w:p>
    <w:p w14:paraId="42A43F8F" w14:textId="77777777" w:rsidR="002151B3" w:rsidRPr="00EA6A00" w:rsidRDefault="002151B3" w:rsidP="00A870A8">
      <w:pPr>
        <w:widowControl/>
        <w:numPr>
          <w:ilvl w:val="0"/>
          <w:numId w:val="27"/>
        </w:numPr>
        <w:tabs>
          <w:tab w:val="clear" w:pos="360"/>
          <w:tab w:val="num" w:pos="720"/>
        </w:tabs>
        <w:suppressAutoHyphens w:val="0"/>
        <w:spacing w:after="120" w:line="276" w:lineRule="auto"/>
        <w:ind w:left="1134" w:hanging="425"/>
        <w:jc w:val="both"/>
        <w:rPr>
          <w:rFonts w:ascii="Tahoma" w:hAnsi="Tahoma" w:cs="Tahoma"/>
          <w:sz w:val="19"/>
          <w:szCs w:val="19"/>
        </w:rPr>
      </w:pPr>
      <w:r w:rsidRPr="00EA6A00">
        <w:rPr>
          <w:rFonts w:ascii="Tahoma" w:hAnsi="Tahoma" w:cs="Tahoma"/>
          <w:sz w:val="19"/>
          <w:szCs w:val="19"/>
        </w:rPr>
        <w:t>prodávající bude ke dni poskytnutí úplaty nebo ke dni uskutečnění zdanitelného plnění zveřejněn v aplikaci „Registr DPH“ jako nespolehlivý plátce, nebo</w:t>
      </w:r>
    </w:p>
    <w:p w14:paraId="32272EFC" w14:textId="77777777" w:rsidR="002151B3" w:rsidRPr="00EA6A00" w:rsidRDefault="002151B3" w:rsidP="00A870A8">
      <w:pPr>
        <w:widowControl/>
        <w:numPr>
          <w:ilvl w:val="0"/>
          <w:numId w:val="27"/>
        </w:numPr>
        <w:tabs>
          <w:tab w:val="clear" w:pos="360"/>
          <w:tab w:val="num" w:pos="720"/>
        </w:tabs>
        <w:suppressAutoHyphens w:val="0"/>
        <w:spacing w:after="120" w:line="276" w:lineRule="auto"/>
        <w:ind w:left="1134" w:hanging="425"/>
        <w:jc w:val="both"/>
        <w:rPr>
          <w:rFonts w:ascii="Tahoma" w:hAnsi="Tahoma" w:cs="Tahoma"/>
          <w:sz w:val="19"/>
          <w:szCs w:val="19"/>
        </w:rPr>
      </w:pPr>
      <w:r w:rsidRPr="00EA6A00">
        <w:rPr>
          <w:rFonts w:ascii="Tahoma" w:hAnsi="Tahoma" w:cs="Tahoma"/>
          <w:sz w:val="19"/>
          <w:szCs w:val="19"/>
        </w:rPr>
        <w:t>prodávající bude ke dni poskytnutí úplaty nebo ke dni uskutečnění zdanitelného plnění v insolvenčním řízení, nebo</w:t>
      </w:r>
    </w:p>
    <w:p w14:paraId="244251D0" w14:textId="77777777" w:rsidR="002151B3" w:rsidRPr="00EA6A00" w:rsidRDefault="002151B3" w:rsidP="00A870A8">
      <w:pPr>
        <w:widowControl/>
        <w:numPr>
          <w:ilvl w:val="0"/>
          <w:numId w:val="27"/>
        </w:numPr>
        <w:tabs>
          <w:tab w:val="clear" w:pos="360"/>
          <w:tab w:val="num" w:pos="720"/>
        </w:tabs>
        <w:suppressAutoHyphens w:val="0"/>
        <w:spacing w:after="120" w:line="276" w:lineRule="auto"/>
        <w:ind w:left="1134" w:hanging="425"/>
        <w:jc w:val="both"/>
        <w:rPr>
          <w:rFonts w:ascii="Tahoma" w:hAnsi="Tahoma" w:cs="Tahoma"/>
          <w:sz w:val="19"/>
          <w:szCs w:val="19"/>
        </w:rPr>
      </w:pPr>
      <w:r w:rsidRPr="00EA6A00">
        <w:rPr>
          <w:rFonts w:ascii="Tahoma" w:hAnsi="Tahoma" w:cs="Tahoma"/>
          <w:sz w:val="19"/>
          <w:szCs w:val="19"/>
        </w:rPr>
        <w:t>bankovní účet prodávajícího určený k úhradě plnění uvedený na faktuře nebude správcem daně zveřejněn v aplikaci „Registr DPH“.</w:t>
      </w:r>
    </w:p>
    <w:p w14:paraId="1F49715B" w14:textId="77777777" w:rsidR="002151B3" w:rsidRPr="00EA6A00" w:rsidRDefault="002151B3" w:rsidP="00A870A8">
      <w:pPr>
        <w:spacing w:after="120" w:line="276" w:lineRule="auto"/>
        <w:ind w:left="426"/>
        <w:jc w:val="both"/>
        <w:rPr>
          <w:rFonts w:ascii="Tahoma" w:hAnsi="Tahoma" w:cs="Tahoma"/>
          <w:sz w:val="19"/>
          <w:szCs w:val="19"/>
        </w:rPr>
      </w:pPr>
      <w:r w:rsidRPr="00EA6A00">
        <w:rPr>
          <w:rFonts w:ascii="Tahoma" w:hAnsi="Tahoma" w:cs="Tahoma"/>
          <w:sz w:val="19"/>
          <w:szCs w:val="19"/>
        </w:rPr>
        <w:t>Tato úhrada bude považována za splnění části závazku odpovídající příslušné výši DPH sjednané jako součást smluvní ceny za předmětné plnění. Kupující nenese odpovědnost za případné penále a jiné postihy vyměřené či stanovené správcem daně prodávajícímu v souvislosti s potenciálně pozdní úhradou DPH, tj. po datu splatnosti této daně.</w:t>
      </w:r>
    </w:p>
    <w:p w14:paraId="5F8E6CE6" w14:textId="77777777" w:rsidR="002151B3" w:rsidRPr="00EA6A00" w:rsidRDefault="002151B3" w:rsidP="00A870A8">
      <w:pPr>
        <w:widowControl/>
        <w:numPr>
          <w:ilvl w:val="0"/>
          <w:numId w:val="25"/>
        </w:numPr>
        <w:tabs>
          <w:tab w:val="clear" w:pos="720"/>
          <w:tab w:val="num" w:pos="360"/>
        </w:tabs>
        <w:suppressAutoHyphens w:val="0"/>
        <w:spacing w:after="120" w:line="276" w:lineRule="auto"/>
        <w:ind w:left="425" w:hanging="425"/>
        <w:jc w:val="both"/>
        <w:rPr>
          <w:rFonts w:ascii="Tahoma" w:hAnsi="Tahoma" w:cs="Tahoma"/>
          <w:sz w:val="19"/>
          <w:szCs w:val="19"/>
        </w:rPr>
      </w:pPr>
      <w:r w:rsidRPr="00EA6A00">
        <w:rPr>
          <w:rFonts w:ascii="Tahoma" w:hAnsi="Tahoma" w:cs="Tahoma"/>
          <w:sz w:val="19"/>
          <w:szCs w:val="19"/>
        </w:rPr>
        <w:t>V případě, že faktura nebude obsahovat stanovené náležitosti, je kupující oprávněn fakturu prodávajícímu vrátit k provedení opravy s vyznačením důvodu vrácení; lhůta splatnosti faktury přestává běžet jejím odesláním zpět prodávajícímu. Nová lhůta splatnosti běží ode dne doručení nové faktury kupujícímu.</w:t>
      </w:r>
    </w:p>
    <w:p w14:paraId="75F4A046" w14:textId="3BEF5ED6" w:rsidR="00EA6A00" w:rsidRPr="00EA6A00" w:rsidRDefault="00EA6A00" w:rsidP="00A870A8">
      <w:pPr>
        <w:tabs>
          <w:tab w:val="left" w:pos="360"/>
        </w:tabs>
        <w:spacing w:before="120" w:line="276" w:lineRule="auto"/>
        <w:ind w:left="357"/>
        <w:jc w:val="both"/>
        <w:rPr>
          <w:rFonts w:ascii="Tahoma" w:hAnsi="Tahoma" w:cs="Tahoma"/>
          <w:sz w:val="19"/>
          <w:szCs w:val="19"/>
        </w:rPr>
      </w:pPr>
    </w:p>
    <w:p w14:paraId="44B58CC6" w14:textId="77777777" w:rsidR="002151B3" w:rsidRPr="00EA6A00" w:rsidRDefault="002151B3" w:rsidP="00A870A8">
      <w:pPr>
        <w:pStyle w:val="Odstavecseseznamem"/>
        <w:numPr>
          <w:ilvl w:val="0"/>
          <w:numId w:val="30"/>
        </w:numPr>
        <w:spacing w:line="276" w:lineRule="auto"/>
        <w:jc w:val="center"/>
        <w:rPr>
          <w:rFonts w:ascii="Tahoma" w:hAnsi="Tahoma" w:cs="Tahoma"/>
          <w:b/>
          <w:bCs/>
          <w:sz w:val="19"/>
          <w:szCs w:val="19"/>
        </w:rPr>
      </w:pPr>
    </w:p>
    <w:p w14:paraId="03E65EC7" w14:textId="482FBC32" w:rsidR="002151B3" w:rsidRPr="00EA6A00" w:rsidRDefault="002151B3" w:rsidP="00A870A8">
      <w:pPr>
        <w:pBdr>
          <w:top w:val="single" w:sz="4" w:space="1" w:color="auto"/>
          <w:bottom w:val="single" w:sz="4" w:space="1" w:color="auto"/>
        </w:pBdr>
        <w:spacing w:line="276" w:lineRule="auto"/>
        <w:jc w:val="center"/>
        <w:rPr>
          <w:rFonts w:ascii="Tahoma" w:hAnsi="Tahoma" w:cs="Tahoma"/>
          <w:b/>
          <w:bCs/>
          <w:sz w:val="19"/>
          <w:szCs w:val="19"/>
          <w:shd w:val="clear" w:color="auto" w:fill="FFFF00"/>
        </w:rPr>
      </w:pPr>
      <w:r w:rsidRPr="00EA6A00">
        <w:rPr>
          <w:rFonts w:ascii="Tahoma" w:hAnsi="Tahoma" w:cs="Tahoma"/>
          <w:b/>
          <w:bCs/>
          <w:sz w:val="19"/>
          <w:szCs w:val="19"/>
        </w:rPr>
        <w:t>Záruka za jakost, práva z vadného plnění</w:t>
      </w:r>
    </w:p>
    <w:p w14:paraId="37CE9969" w14:textId="633E5ED8" w:rsidR="002151B3" w:rsidRPr="00EA6A00" w:rsidRDefault="002151B3" w:rsidP="00A870A8">
      <w:pPr>
        <w:spacing w:before="120" w:after="120" w:line="276" w:lineRule="auto"/>
        <w:ind w:left="425" w:hanging="425"/>
        <w:jc w:val="center"/>
        <w:rPr>
          <w:rFonts w:ascii="Tahoma" w:hAnsi="Tahoma" w:cs="Tahoma"/>
          <w:b/>
          <w:sz w:val="19"/>
          <w:szCs w:val="19"/>
        </w:rPr>
      </w:pPr>
      <w:r w:rsidRPr="00EA6A00">
        <w:rPr>
          <w:rFonts w:ascii="Tahoma" w:hAnsi="Tahoma" w:cs="Tahoma"/>
          <w:b/>
          <w:sz w:val="19"/>
          <w:szCs w:val="19"/>
        </w:rPr>
        <w:t>Záruka za jakost</w:t>
      </w:r>
    </w:p>
    <w:p w14:paraId="0BE035ED" w14:textId="27C972A3" w:rsidR="002151B3" w:rsidRPr="00EA6A00" w:rsidRDefault="002151B3" w:rsidP="00A870A8">
      <w:pPr>
        <w:pStyle w:val="Odstavecseseznamem"/>
        <w:widowControl/>
        <w:numPr>
          <w:ilvl w:val="0"/>
          <w:numId w:val="3"/>
        </w:numPr>
        <w:tabs>
          <w:tab w:val="clear" w:pos="2694"/>
          <w:tab w:val="num" w:pos="851"/>
        </w:tabs>
        <w:suppressAutoHyphens w:val="0"/>
        <w:spacing w:before="120" w:after="120" w:line="276" w:lineRule="auto"/>
        <w:ind w:left="425" w:hanging="425"/>
        <w:contextualSpacing w:val="0"/>
        <w:jc w:val="both"/>
        <w:rPr>
          <w:rFonts w:ascii="Tahoma" w:hAnsi="Tahoma" w:cs="Tahoma"/>
          <w:sz w:val="19"/>
          <w:szCs w:val="19"/>
        </w:rPr>
      </w:pPr>
      <w:r w:rsidRPr="00EA6A00">
        <w:rPr>
          <w:rFonts w:ascii="Tahoma" w:hAnsi="Tahoma" w:cs="Tahoma"/>
          <w:sz w:val="19"/>
          <w:szCs w:val="19"/>
        </w:rPr>
        <w:t xml:space="preserve">Prodávající kupujícímu na předmět smlouvy poskytuje záruku za jakost, a to v délce </w:t>
      </w:r>
      <w:r w:rsidR="00C04792">
        <w:rPr>
          <w:rFonts w:ascii="Tahoma" w:hAnsi="Tahoma" w:cs="Tahoma"/>
          <w:sz w:val="19"/>
          <w:szCs w:val="19"/>
        </w:rPr>
        <w:t xml:space="preserve">24 </w:t>
      </w:r>
      <w:r w:rsidRPr="00EA6A00">
        <w:rPr>
          <w:rFonts w:ascii="Tahoma" w:hAnsi="Tahoma" w:cs="Tahoma"/>
          <w:sz w:val="19"/>
          <w:szCs w:val="19"/>
        </w:rPr>
        <w:t>měsíců</w:t>
      </w:r>
      <w:r w:rsidR="00C04792">
        <w:rPr>
          <w:rFonts w:ascii="Tahoma" w:hAnsi="Tahoma" w:cs="Tahoma"/>
          <w:sz w:val="19"/>
          <w:szCs w:val="19"/>
        </w:rPr>
        <w:t xml:space="preserve">, </w:t>
      </w:r>
      <w:r w:rsidRPr="00EA6A00">
        <w:rPr>
          <w:rFonts w:ascii="Tahoma" w:hAnsi="Tahoma" w:cs="Tahoma"/>
          <w:sz w:val="19"/>
          <w:szCs w:val="19"/>
        </w:rPr>
        <w:t xml:space="preserve">(dále jen „záruka“) ve smyslu § </w:t>
      </w:r>
      <w:smartTag w:uri="urn:schemas-microsoft-com:office:smarttags" w:element="metricconverter">
        <w:smartTagPr>
          <w:attr w:name="ProductID" w:val="2113 a"/>
        </w:smartTagPr>
        <w:r w:rsidRPr="00EA6A00">
          <w:rPr>
            <w:rFonts w:ascii="Tahoma" w:hAnsi="Tahoma" w:cs="Tahoma"/>
            <w:sz w:val="19"/>
            <w:szCs w:val="19"/>
          </w:rPr>
          <w:t>2113 a</w:t>
        </w:r>
      </w:smartTag>
      <w:r w:rsidR="00C84592" w:rsidRPr="00EA6A00">
        <w:rPr>
          <w:rFonts w:ascii="Tahoma" w:hAnsi="Tahoma" w:cs="Tahoma"/>
          <w:sz w:val="19"/>
          <w:szCs w:val="19"/>
        </w:rPr>
        <w:t> násl. občanského zákoníku</w:t>
      </w:r>
      <w:r w:rsidRPr="00EA6A00">
        <w:rPr>
          <w:rFonts w:ascii="Tahoma" w:hAnsi="Tahoma" w:cs="Tahoma"/>
          <w:sz w:val="19"/>
          <w:szCs w:val="19"/>
        </w:rPr>
        <w:t xml:space="preserve">, (dále též „záruční doba“). </w:t>
      </w:r>
    </w:p>
    <w:p w14:paraId="33818457" w14:textId="77777777" w:rsidR="002151B3" w:rsidRPr="00EA6A00" w:rsidRDefault="002151B3" w:rsidP="00A870A8">
      <w:pPr>
        <w:pStyle w:val="Odstavecseseznamem"/>
        <w:widowControl/>
        <w:numPr>
          <w:ilvl w:val="0"/>
          <w:numId w:val="3"/>
        </w:numPr>
        <w:tabs>
          <w:tab w:val="clear" w:pos="2694"/>
          <w:tab w:val="num" w:pos="851"/>
        </w:tabs>
        <w:suppressAutoHyphens w:val="0"/>
        <w:spacing w:before="120" w:after="120" w:line="276" w:lineRule="auto"/>
        <w:ind w:left="425" w:hanging="425"/>
        <w:contextualSpacing w:val="0"/>
        <w:jc w:val="both"/>
        <w:rPr>
          <w:rFonts w:ascii="Tahoma" w:hAnsi="Tahoma" w:cs="Tahoma"/>
          <w:sz w:val="19"/>
          <w:szCs w:val="19"/>
        </w:rPr>
      </w:pPr>
      <w:r w:rsidRPr="00EA6A00">
        <w:rPr>
          <w:rFonts w:ascii="Tahoma" w:hAnsi="Tahoma" w:cs="Tahoma"/>
          <w:sz w:val="19"/>
          <w:szCs w:val="19"/>
        </w:rPr>
        <w:t xml:space="preserve">Záruční doba začíná běžet dnem převzetí předmětu smlouvy kupujícím. Záruční doba se staví po dobu, po kterou nemůže kupující předmět smlouvy řádně užívat pro vady, za které nese odpovědnost prodávající. </w:t>
      </w:r>
    </w:p>
    <w:p w14:paraId="0ABEBCC6" w14:textId="77777777" w:rsidR="002151B3" w:rsidRPr="00EA6A00" w:rsidRDefault="002151B3" w:rsidP="00A870A8">
      <w:pPr>
        <w:pStyle w:val="Odstavecseseznamem"/>
        <w:widowControl/>
        <w:numPr>
          <w:ilvl w:val="0"/>
          <w:numId w:val="3"/>
        </w:numPr>
        <w:tabs>
          <w:tab w:val="clear" w:pos="2694"/>
          <w:tab w:val="num" w:pos="851"/>
        </w:tabs>
        <w:suppressAutoHyphens w:val="0"/>
        <w:spacing w:before="120" w:after="120" w:line="276" w:lineRule="auto"/>
        <w:ind w:left="425" w:hanging="425"/>
        <w:contextualSpacing w:val="0"/>
        <w:jc w:val="both"/>
        <w:rPr>
          <w:rFonts w:ascii="Tahoma" w:hAnsi="Tahoma" w:cs="Tahoma"/>
          <w:sz w:val="19"/>
          <w:szCs w:val="19"/>
        </w:rPr>
      </w:pPr>
      <w:r w:rsidRPr="00EA6A00">
        <w:rPr>
          <w:rFonts w:ascii="Tahoma" w:hAnsi="Tahoma" w:cs="Tahoma"/>
          <w:sz w:val="19"/>
          <w:szCs w:val="19"/>
        </w:rPr>
        <w:t>Pro nahlašování a odstraňování vad v rámci záruky platí podmínky uvedené v odst. 8 a násl. tohoto článku smlouvy.</w:t>
      </w:r>
    </w:p>
    <w:p w14:paraId="525CB020" w14:textId="77777777" w:rsidR="002151B3" w:rsidRPr="00EA6A00" w:rsidRDefault="002151B3" w:rsidP="00A870A8">
      <w:pPr>
        <w:pStyle w:val="Odstavecseseznamem"/>
        <w:widowControl/>
        <w:numPr>
          <w:ilvl w:val="0"/>
          <w:numId w:val="3"/>
        </w:numPr>
        <w:tabs>
          <w:tab w:val="clear" w:pos="2694"/>
          <w:tab w:val="num" w:pos="851"/>
        </w:tabs>
        <w:suppressAutoHyphens w:val="0"/>
        <w:spacing w:before="120" w:after="120" w:line="276" w:lineRule="auto"/>
        <w:ind w:left="425" w:hanging="425"/>
        <w:contextualSpacing w:val="0"/>
        <w:jc w:val="both"/>
        <w:rPr>
          <w:rFonts w:ascii="Tahoma" w:hAnsi="Tahoma" w:cs="Tahoma"/>
          <w:sz w:val="19"/>
          <w:szCs w:val="19"/>
        </w:rPr>
      </w:pPr>
      <w:r w:rsidRPr="00EA6A00">
        <w:rPr>
          <w:rFonts w:ascii="Tahoma" w:hAnsi="Tahoma" w:cs="Tahoma"/>
          <w:sz w:val="19"/>
          <w:szCs w:val="19"/>
        </w:rPr>
        <w:t>Prodávající prohlašuje, že záruka se vztahuje na každého dalšího vlastníka předmětu smlouvy dodaného dle této smlouvy, a to v plném rozsahu až do skončení záruční doby.</w:t>
      </w:r>
    </w:p>
    <w:p w14:paraId="48DD9E4E" w14:textId="77777777" w:rsidR="002151B3" w:rsidRPr="00EA6A00" w:rsidRDefault="002151B3" w:rsidP="00A870A8">
      <w:pPr>
        <w:numPr>
          <w:ilvl w:val="0"/>
          <w:numId w:val="3"/>
        </w:numPr>
        <w:tabs>
          <w:tab w:val="clear" w:pos="2694"/>
          <w:tab w:val="left" w:pos="360"/>
          <w:tab w:val="num" w:pos="851"/>
        </w:tabs>
        <w:spacing w:before="120" w:after="60" w:line="276" w:lineRule="auto"/>
        <w:ind w:left="357" w:hanging="357"/>
        <w:jc w:val="both"/>
        <w:rPr>
          <w:rFonts w:ascii="Tahoma" w:hAnsi="Tahoma" w:cs="Tahoma"/>
          <w:sz w:val="19"/>
          <w:szCs w:val="19"/>
        </w:rPr>
      </w:pPr>
      <w:bookmarkStart w:id="4" w:name="_Hlk81509058"/>
      <w:r w:rsidRPr="00EA6A00">
        <w:rPr>
          <w:rFonts w:ascii="Tahoma" w:hAnsi="Tahoma" w:cs="Tahoma"/>
          <w:sz w:val="19"/>
          <w:szCs w:val="19"/>
        </w:rPr>
        <w:t>Záruční servis podle této smlouvy zahrnuje:</w:t>
      </w:r>
    </w:p>
    <w:p w14:paraId="790EF8A4" w14:textId="77777777" w:rsidR="002151B3" w:rsidRPr="00EA6A00" w:rsidRDefault="002151B3" w:rsidP="00A870A8">
      <w:pPr>
        <w:numPr>
          <w:ilvl w:val="0"/>
          <w:numId w:val="4"/>
        </w:numPr>
        <w:tabs>
          <w:tab w:val="left" w:pos="720"/>
          <w:tab w:val="left" w:pos="2520"/>
        </w:tabs>
        <w:spacing w:after="60" w:line="276" w:lineRule="auto"/>
        <w:ind w:left="714" w:hanging="357"/>
        <w:jc w:val="both"/>
        <w:rPr>
          <w:rFonts w:ascii="Tahoma" w:hAnsi="Tahoma" w:cs="Tahoma"/>
          <w:sz w:val="19"/>
          <w:szCs w:val="19"/>
        </w:rPr>
      </w:pPr>
      <w:r w:rsidRPr="00EA6A00">
        <w:rPr>
          <w:rFonts w:ascii="Tahoma" w:hAnsi="Tahoma" w:cs="Tahoma"/>
          <w:sz w:val="19"/>
          <w:szCs w:val="19"/>
        </w:rPr>
        <w:t>preventivní servisní prohlídky dle doporučení výrobce,</w:t>
      </w:r>
    </w:p>
    <w:p w14:paraId="4E659168" w14:textId="77777777" w:rsidR="002151B3" w:rsidRPr="00EA6A00" w:rsidRDefault="002151B3" w:rsidP="00A870A8">
      <w:pPr>
        <w:numPr>
          <w:ilvl w:val="0"/>
          <w:numId w:val="4"/>
        </w:numPr>
        <w:tabs>
          <w:tab w:val="left" w:pos="720"/>
          <w:tab w:val="left" w:pos="2520"/>
        </w:tabs>
        <w:spacing w:after="60" w:line="276" w:lineRule="auto"/>
        <w:ind w:left="714" w:hanging="357"/>
        <w:jc w:val="both"/>
        <w:rPr>
          <w:rFonts w:ascii="Tahoma" w:hAnsi="Tahoma" w:cs="Tahoma"/>
          <w:sz w:val="19"/>
          <w:szCs w:val="19"/>
        </w:rPr>
      </w:pPr>
      <w:r w:rsidRPr="00EA6A00">
        <w:rPr>
          <w:rFonts w:ascii="Tahoma" w:hAnsi="Tahoma" w:cs="Tahoma"/>
          <w:sz w:val="19"/>
          <w:szCs w:val="19"/>
        </w:rPr>
        <w:t xml:space="preserve">údržbu, opravy poruch a závad předmětu smlouvy, tj. uvedení předmětu smlouvy do stavu plné </w:t>
      </w:r>
      <w:r w:rsidRPr="00EA6A00">
        <w:rPr>
          <w:rFonts w:ascii="Tahoma" w:hAnsi="Tahoma" w:cs="Tahoma"/>
          <w:sz w:val="19"/>
          <w:szCs w:val="19"/>
        </w:rPr>
        <w:lastRenderedPageBreak/>
        <w:t>využitelnosti jeho technických parametrů,</w:t>
      </w:r>
    </w:p>
    <w:p w14:paraId="298816ED" w14:textId="7D4681D3" w:rsidR="002151B3" w:rsidRPr="00EA6A00" w:rsidRDefault="002151B3" w:rsidP="00A870A8">
      <w:pPr>
        <w:numPr>
          <w:ilvl w:val="0"/>
          <w:numId w:val="4"/>
        </w:numPr>
        <w:tabs>
          <w:tab w:val="left" w:pos="720"/>
          <w:tab w:val="left" w:pos="2520"/>
        </w:tabs>
        <w:spacing w:after="60" w:line="276" w:lineRule="auto"/>
        <w:ind w:left="714" w:hanging="357"/>
        <w:jc w:val="both"/>
        <w:rPr>
          <w:rFonts w:ascii="Tahoma" w:hAnsi="Tahoma" w:cs="Tahoma"/>
          <w:sz w:val="19"/>
          <w:szCs w:val="19"/>
        </w:rPr>
      </w:pPr>
      <w:r w:rsidRPr="00EA6A00">
        <w:rPr>
          <w:rFonts w:ascii="Tahoma" w:hAnsi="Tahoma" w:cs="Tahoma"/>
          <w:sz w:val="19"/>
          <w:szCs w:val="19"/>
        </w:rPr>
        <w:t>pravidelné předepsané periodické bezpečnostně-technické kontroly předmětu smlouvy dle zákona č. </w:t>
      </w:r>
      <w:r w:rsidR="009F0A45" w:rsidRPr="00EA6A00">
        <w:rPr>
          <w:rFonts w:ascii="Tahoma" w:hAnsi="Tahoma" w:cs="Tahoma"/>
          <w:sz w:val="19"/>
          <w:szCs w:val="19"/>
        </w:rPr>
        <w:t xml:space="preserve">375/2022 </w:t>
      </w:r>
      <w:r w:rsidRPr="00EA6A00">
        <w:rPr>
          <w:rFonts w:ascii="Tahoma" w:hAnsi="Tahoma" w:cs="Tahoma"/>
          <w:sz w:val="19"/>
          <w:szCs w:val="19"/>
        </w:rPr>
        <w:t xml:space="preserve">Sb. a platných norem a dle požadavků výrobce, vč. výměny všech předepsaných servisních </w:t>
      </w:r>
      <w:proofErr w:type="spellStart"/>
      <w:r w:rsidRPr="00EA6A00">
        <w:rPr>
          <w:rFonts w:ascii="Tahoma" w:hAnsi="Tahoma" w:cs="Tahoma"/>
          <w:sz w:val="19"/>
          <w:szCs w:val="19"/>
        </w:rPr>
        <w:t>kitů</w:t>
      </w:r>
      <w:proofErr w:type="spellEnd"/>
      <w:r w:rsidRPr="00EA6A00">
        <w:rPr>
          <w:rFonts w:ascii="Tahoma" w:hAnsi="Tahoma" w:cs="Tahoma"/>
          <w:sz w:val="19"/>
          <w:szCs w:val="19"/>
        </w:rPr>
        <w:t xml:space="preserve"> a náhradních dílů dle doporučení výrobce.</w:t>
      </w:r>
    </w:p>
    <w:bookmarkEnd w:id="4"/>
    <w:p w14:paraId="64E45B43" w14:textId="77777777" w:rsidR="002151B3" w:rsidRPr="00EA6A00" w:rsidRDefault="002151B3" w:rsidP="00A870A8">
      <w:pPr>
        <w:numPr>
          <w:ilvl w:val="0"/>
          <w:numId w:val="3"/>
        </w:numPr>
        <w:tabs>
          <w:tab w:val="clear" w:pos="2694"/>
          <w:tab w:val="left" w:pos="360"/>
          <w:tab w:val="num" w:pos="851"/>
        </w:tabs>
        <w:spacing w:before="120" w:line="276" w:lineRule="auto"/>
        <w:ind w:left="360" w:hanging="360"/>
        <w:jc w:val="both"/>
        <w:rPr>
          <w:rFonts w:ascii="Tahoma" w:hAnsi="Tahoma" w:cs="Tahoma"/>
          <w:sz w:val="21"/>
          <w:szCs w:val="21"/>
        </w:rPr>
      </w:pPr>
      <w:r w:rsidRPr="00EA6A00">
        <w:rPr>
          <w:rFonts w:ascii="Tahoma" w:hAnsi="Tahoma" w:cs="Tahoma"/>
          <w:sz w:val="19"/>
          <w:szCs w:val="19"/>
        </w:rPr>
        <w:t>V případě neuznaného záručního i pozáručního servisu je dodavatel oprávněn účtovat kilometrovné do vzdálenosti max. 100 km.</w:t>
      </w:r>
    </w:p>
    <w:p w14:paraId="278DF906" w14:textId="77777777" w:rsidR="002151B3" w:rsidRPr="00EA6A00" w:rsidRDefault="002151B3" w:rsidP="00A870A8">
      <w:pPr>
        <w:spacing w:after="120" w:line="276" w:lineRule="auto"/>
        <w:ind w:left="425" w:hanging="425"/>
        <w:jc w:val="center"/>
        <w:rPr>
          <w:rFonts w:ascii="Tahoma" w:hAnsi="Tahoma" w:cs="Tahoma"/>
          <w:b/>
          <w:sz w:val="19"/>
          <w:szCs w:val="19"/>
        </w:rPr>
      </w:pPr>
      <w:r w:rsidRPr="00EA6A00">
        <w:rPr>
          <w:rFonts w:ascii="Tahoma" w:hAnsi="Tahoma" w:cs="Tahoma"/>
          <w:b/>
          <w:sz w:val="19"/>
          <w:szCs w:val="19"/>
        </w:rPr>
        <w:t>Práva z vadného plnění</w:t>
      </w:r>
    </w:p>
    <w:p w14:paraId="0C97334C" w14:textId="77777777" w:rsidR="002151B3" w:rsidRPr="00EA6A00" w:rsidRDefault="002151B3" w:rsidP="00A870A8">
      <w:pPr>
        <w:numPr>
          <w:ilvl w:val="0"/>
          <w:numId w:val="3"/>
        </w:numPr>
        <w:tabs>
          <w:tab w:val="clear" w:pos="2694"/>
          <w:tab w:val="left" w:pos="360"/>
          <w:tab w:val="num" w:pos="851"/>
        </w:tabs>
        <w:spacing w:before="120" w:line="276" w:lineRule="auto"/>
        <w:ind w:left="360" w:hanging="360"/>
        <w:jc w:val="both"/>
        <w:rPr>
          <w:rFonts w:ascii="Tahoma" w:hAnsi="Tahoma" w:cs="Tahoma"/>
          <w:sz w:val="19"/>
          <w:szCs w:val="19"/>
        </w:rPr>
      </w:pPr>
      <w:r w:rsidRPr="00EA6A00">
        <w:rPr>
          <w:rFonts w:ascii="Tahoma" w:hAnsi="Tahoma" w:cs="Tahoma"/>
          <w:sz w:val="19"/>
          <w:szCs w:val="19"/>
        </w:rPr>
        <w:t>Kupující má právo z vadného plnění z vad, které má předmět smlouvy při převzetí kupujícím, byť se vada projeví až později. Kupující má právo z vadného plnění také z vad vzniklých po převzetí předmětu smlouvy kupujícím, pokud je prodávající způsobil porušením své povinnosti.  Projeví-li se vada v průběhu 6 měsíců od převzetí předmětu smlouvy kupujícím, má se zato, že dodaná věc byla vadná již při převzetí.</w:t>
      </w:r>
    </w:p>
    <w:p w14:paraId="1F97B577" w14:textId="77777777" w:rsidR="002151B3" w:rsidRPr="00EA6A00" w:rsidRDefault="002151B3" w:rsidP="00A870A8">
      <w:pPr>
        <w:numPr>
          <w:ilvl w:val="0"/>
          <w:numId w:val="3"/>
        </w:numPr>
        <w:tabs>
          <w:tab w:val="clear" w:pos="2694"/>
          <w:tab w:val="num" w:pos="-7230"/>
          <w:tab w:val="left" w:pos="360"/>
          <w:tab w:val="num" w:pos="851"/>
          <w:tab w:val="num" w:pos="1800"/>
        </w:tabs>
        <w:spacing w:before="120" w:line="276" w:lineRule="auto"/>
        <w:ind w:left="360" w:hanging="360"/>
        <w:jc w:val="both"/>
        <w:rPr>
          <w:rFonts w:ascii="Tahoma" w:hAnsi="Tahoma" w:cs="Tahoma"/>
          <w:sz w:val="19"/>
          <w:szCs w:val="19"/>
        </w:rPr>
      </w:pPr>
      <w:r w:rsidRPr="00EA6A00">
        <w:rPr>
          <w:rFonts w:ascii="Tahoma" w:hAnsi="Tahoma" w:cs="Tahoma"/>
          <w:sz w:val="19"/>
          <w:szCs w:val="19"/>
        </w:rPr>
        <w:t xml:space="preserve">Vady předmětu smlouvy, které se projeví po záruční dobu, budou prodávajícím odstraněny bezplatně. </w:t>
      </w:r>
    </w:p>
    <w:p w14:paraId="1A195B51" w14:textId="77777777" w:rsidR="002151B3" w:rsidRDefault="002151B3" w:rsidP="00A870A8">
      <w:pPr>
        <w:numPr>
          <w:ilvl w:val="0"/>
          <w:numId w:val="3"/>
        </w:numPr>
        <w:tabs>
          <w:tab w:val="clear" w:pos="2694"/>
          <w:tab w:val="num" w:pos="-7230"/>
          <w:tab w:val="left" w:pos="360"/>
          <w:tab w:val="num" w:pos="851"/>
          <w:tab w:val="num" w:pos="1800"/>
        </w:tabs>
        <w:spacing w:before="120" w:line="276" w:lineRule="auto"/>
        <w:ind w:left="360" w:hanging="360"/>
        <w:jc w:val="both"/>
        <w:rPr>
          <w:rFonts w:ascii="Tahoma" w:hAnsi="Tahoma" w:cs="Tahoma"/>
          <w:sz w:val="19"/>
          <w:szCs w:val="19"/>
        </w:rPr>
      </w:pPr>
      <w:r w:rsidRPr="00EA6A00">
        <w:rPr>
          <w:rFonts w:ascii="Tahoma" w:hAnsi="Tahoma" w:cs="Tahoma"/>
          <w:sz w:val="19"/>
          <w:szCs w:val="19"/>
        </w:rPr>
        <w:t>Veškeré vady předmětu smlouvy je kupující povinen uplatnit u prodávajícího bez zbytečného odkladu poté, kdy vadu zjistil, a to formou písemného oznámení (např. e-mailem), obsahujícím co nejpodrobnější specifikaci zjištěné vady. Kupující bude vady předmětu smlouvy oznamovat na:</w:t>
      </w:r>
    </w:p>
    <w:p w14:paraId="20B78142" w14:textId="77777777" w:rsidR="003B1D5D" w:rsidRPr="00EA6A00" w:rsidRDefault="003B1D5D" w:rsidP="003B1D5D">
      <w:pPr>
        <w:tabs>
          <w:tab w:val="left" w:pos="360"/>
          <w:tab w:val="num" w:pos="1800"/>
          <w:tab w:val="num" w:pos="2694"/>
        </w:tabs>
        <w:spacing w:before="120" w:line="276" w:lineRule="auto"/>
        <w:ind w:left="360"/>
        <w:jc w:val="both"/>
        <w:rPr>
          <w:rFonts w:ascii="Tahoma" w:hAnsi="Tahoma" w:cs="Tahoma"/>
          <w:sz w:val="19"/>
          <w:szCs w:val="19"/>
        </w:rPr>
      </w:pPr>
    </w:p>
    <w:p w14:paraId="59D0F808" w14:textId="09FDEEC7" w:rsidR="002151B3" w:rsidRPr="00EA6A00" w:rsidRDefault="002151B3" w:rsidP="00A870A8">
      <w:pPr>
        <w:pStyle w:val="Odstavecseseznamem"/>
        <w:numPr>
          <w:ilvl w:val="0"/>
          <w:numId w:val="29"/>
        </w:numPr>
        <w:tabs>
          <w:tab w:val="num" w:pos="1353"/>
        </w:tabs>
        <w:spacing w:before="120" w:after="120" w:line="276" w:lineRule="auto"/>
        <w:ind w:left="1134" w:hanging="425"/>
        <w:contextualSpacing w:val="0"/>
        <w:jc w:val="both"/>
        <w:rPr>
          <w:rFonts w:ascii="Tahoma" w:hAnsi="Tahoma" w:cs="Tahoma"/>
          <w:sz w:val="19"/>
          <w:szCs w:val="19"/>
        </w:rPr>
      </w:pPr>
      <w:r w:rsidRPr="00EA6A00">
        <w:rPr>
          <w:rFonts w:ascii="Tahoma" w:hAnsi="Tahoma" w:cs="Tahoma"/>
          <w:sz w:val="19"/>
          <w:szCs w:val="19"/>
        </w:rPr>
        <w:t>pevná linka:</w:t>
      </w:r>
      <w:r w:rsidRPr="00EA6A00">
        <w:rPr>
          <w:rFonts w:ascii="Tahoma" w:hAnsi="Tahoma" w:cs="Tahoma"/>
          <w:sz w:val="19"/>
          <w:szCs w:val="19"/>
        </w:rPr>
        <w:tab/>
      </w:r>
      <w:r w:rsidR="00C04792">
        <w:rPr>
          <w:rFonts w:ascii="Tahoma" w:hAnsi="Tahoma" w:cs="Tahoma"/>
          <w:sz w:val="20"/>
          <w:szCs w:val="20"/>
        </w:rPr>
        <w:t>+</w:t>
      </w:r>
      <w:r w:rsidR="00C04792" w:rsidRPr="00E12F2F">
        <w:rPr>
          <w:rFonts w:ascii="Tahoma" w:hAnsi="Tahoma" w:cs="Tahoma"/>
          <w:sz w:val="20"/>
          <w:szCs w:val="20"/>
        </w:rPr>
        <w:t>420 776 278</w:t>
      </w:r>
      <w:r w:rsidR="00C04792">
        <w:rPr>
          <w:rFonts w:ascii="Tahoma" w:hAnsi="Tahoma" w:cs="Tahoma"/>
          <w:sz w:val="20"/>
          <w:szCs w:val="20"/>
        </w:rPr>
        <w:t> </w:t>
      </w:r>
      <w:r w:rsidR="00C04792" w:rsidRPr="00E12F2F">
        <w:rPr>
          <w:rFonts w:ascii="Tahoma" w:hAnsi="Tahoma" w:cs="Tahoma"/>
          <w:sz w:val="20"/>
          <w:szCs w:val="20"/>
        </w:rPr>
        <w:t>676</w:t>
      </w:r>
    </w:p>
    <w:p w14:paraId="40C8414B" w14:textId="035C69D6" w:rsidR="002151B3" w:rsidRPr="00EA6A00" w:rsidRDefault="002151B3" w:rsidP="00A870A8">
      <w:pPr>
        <w:pStyle w:val="Odstavecseseznamem"/>
        <w:numPr>
          <w:ilvl w:val="0"/>
          <w:numId w:val="29"/>
        </w:numPr>
        <w:tabs>
          <w:tab w:val="num" w:pos="1353"/>
        </w:tabs>
        <w:spacing w:after="120" w:line="276" w:lineRule="auto"/>
        <w:ind w:left="1134" w:hanging="425"/>
        <w:contextualSpacing w:val="0"/>
        <w:jc w:val="both"/>
        <w:rPr>
          <w:rFonts w:ascii="Tahoma" w:hAnsi="Tahoma" w:cs="Tahoma"/>
          <w:sz w:val="19"/>
          <w:szCs w:val="19"/>
        </w:rPr>
      </w:pPr>
      <w:r w:rsidRPr="00EA6A00">
        <w:rPr>
          <w:rFonts w:ascii="Tahoma" w:hAnsi="Tahoma" w:cs="Tahoma"/>
          <w:sz w:val="19"/>
          <w:szCs w:val="19"/>
        </w:rPr>
        <w:t>e-mail:</w:t>
      </w:r>
      <w:r w:rsidRPr="00EA6A00">
        <w:rPr>
          <w:rFonts w:ascii="Tahoma" w:hAnsi="Tahoma" w:cs="Tahoma"/>
          <w:sz w:val="19"/>
          <w:szCs w:val="19"/>
        </w:rPr>
        <w:tab/>
      </w:r>
      <w:r w:rsidRPr="00EA6A00">
        <w:rPr>
          <w:rFonts w:ascii="Tahoma" w:hAnsi="Tahoma" w:cs="Tahoma"/>
          <w:sz w:val="19"/>
          <w:szCs w:val="19"/>
        </w:rPr>
        <w:tab/>
      </w:r>
      <w:r w:rsidR="00C04792" w:rsidRPr="00E12F2F">
        <w:rPr>
          <w:rFonts w:ascii="Tahoma" w:hAnsi="Tahoma" w:cs="Tahoma"/>
          <w:sz w:val="20"/>
          <w:szCs w:val="20"/>
        </w:rPr>
        <w:t>servis@schafferova.cz</w:t>
      </w:r>
    </w:p>
    <w:p w14:paraId="0E03C7FC" w14:textId="77777777" w:rsidR="00C04792" w:rsidRDefault="002151B3" w:rsidP="00C04792">
      <w:pPr>
        <w:pStyle w:val="Odstavecseseznamem"/>
        <w:numPr>
          <w:ilvl w:val="0"/>
          <w:numId w:val="29"/>
        </w:numPr>
        <w:tabs>
          <w:tab w:val="num" w:pos="1353"/>
        </w:tabs>
        <w:spacing w:after="120" w:line="276" w:lineRule="auto"/>
        <w:ind w:left="1134" w:hanging="425"/>
        <w:jc w:val="both"/>
        <w:rPr>
          <w:rFonts w:ascii="Tahoma" w:hAnsi="Tahoma" w:cs="Tahoma"/>
          <w:sz w:val="20"/>
          <w:szCs w:val="20"/>
        </w:rPr>
      </w:pPr>
      <w:r w:rsidRPr="00EA6A00">
        <w:rPr>
          <w:rFonts w:ascii="Tahoma" w:hAnsi="Tahoma" w:cs="Tahoma"/>
          <w:sz w:val="19"/>
          <w:szCs w:val="19"/>
        </w:rPr>
        <w:t>adrese:</w:t>
      </w:r>
      <w:r w:rsidRPr="00EA6A00">
        <w:rPr>
          <w:rFonts w:ascii="Tahoma" w:hAnsi="Tahoma" w:cs="Tahoma"/>
          <w:sz w:val="19"/>
          <w:szCs w:val="19"/>
        </w:rPr>
        <w:tab/>
      </w:r>
      <w:r w:rsidRPr="00EA6A00">
        <w:rPr>
          <w:rFonts w:ascii="Tahoma" w:hAnsi="Tahoma" w:cs="Tahoma"/>
          <w:sz w:val="19"/>
          <w:szCs w:val="19"/>
        </w:rPr>
        <w:tab/>
      </w:r>
      <w:r w:rsidR="00C04792" w:rsidRPr="00E12F2F">
        <w:rPr>
          <w:rFonts w:ascii="Tahoma" w:hAnsi="Tahoma" w:cs="Tahoma"/>
          <w:sz w:val="20"/>
          <w:szCs w:val="20"/>
        </w:rPr>
        <w:t>Janského 24, Olomouc, 779 00</w:t>
      </w:r>
    </w:p>
    <w:p w14:paraId="43AE4BF6" w14:textId="77777777" w:rsidR="003B1D5D" w:rsidRPr="00633675" w:rsidRDefault="003B1D5D" w:rsidP="003B1D5D">
      <w:pPr>
        <w:pStyle w:val="Odstavecseseznamem"/>
        <w:spacing w:after="120" w:line="276" w:lineRule="auto"/>
        <w:ind w:left="1134"/>
        <w:jc w:val="both"/>
        <w:rPr>
          <w:rFonts w:ascii="Tahoma" w:hAnsi="Tahoma" w:cs="Tahoma"/>
          <w:sz w:val="20"/>
          <w:szCs w:val="20"/>
        </w:rPr>
      </w:pPr>
    </w:p>
    <w:p w14:paraId="3A67022F" w14:textId="77777777" w:rsidR="002151B3" w:rsidRPr="00EA6A00" w:rsidRDefault="002151B3" w:rsidP="00A870A8">
      <w:pPr>
        <w:numPr>
          <w:ilvl w:val="0"/>
          <w:numId w:val="3"/>
        </w:numPr>
        <w:tabs>
          <w:tab w:val="clear" w:pos="2694"/>
          <w:tab w:val="num" w:pos="-7230"/>
          <w:tab w:val="left" w:pos="360"/>
          <w:tab w:val="num" w:pos="851"/>
          <w:tab w:val="num" w:pos="1800"/>
        </w:tabs>
        <w:spacing w:before="120" w:line="276" w:lineRule="auto"/>
        <w:ind w:left="360" w:hanging="360"/>
        <w:jc w:val="both"/>
        <w:rPr>
          <w:rFonts w:ascii="Tahoma" w:hAnsi="Tahoma" w:cs="Tahoma"/>
          <w:sz w:val="19"/>
          <w:szCs w:val="19"/>
        </w:rPr>
      </w:pPr>
      <w:r w:rsidRPr="00EA6A00">
        <w:rPr>
          <w:rFonts w:ascii="Tahoma" w:hAnsi="Tahoma" w:cs="Tahoma"/>
          <w:sz w:val="19"/>
          <w:szCs w:val="19"/>
        </w:rPr>
        <w:t xml:space="preserve">Kupující má právo na odstranění vady dodáním nové věci nebo opravou věci; je-li vadné plnění podstatným porušením smlouvy, má kupující také právo od smlouvy odstoupit. Právo volby plnění má kupující. </w:t>
      </w:r>
    </w:p>
    <w:p w14:paraId="1CCB8896" w14:textId="66DACF83" w:rsidR="002151B3" w:rsidRPr="00EA6A00" w:rsidRDefault="002151B3" w:rsidP="00A870A8">
      <w:pPr>
        <w:numPr>
          <w:ilvl w:val="0"/>
          <w:numId w:val="3"/>
        </w:numPr>
        <w:tabs>
          <w:tab w:val="clear" w:pos="2694"/>
          <w:tab w:val="num" w:pos="-7230"/>
          <w:tab w:val="left" w:pos="360"/>
          <w:tab w:val="num" w:pos="851"/>
          <w:tab w:val="num" w:pos="1800"/>
        </w:tabs>
        <w:spacing w:before="120" w:line="276" w:lineRule="auto"/>
        <w:ind w:left="360" w:hanging="360"/>
        <w:jc w:val="both"/>
        <w:rPr>
          <w:rFonts w:ascii="Tahoma" w:hAnsi="Tahoma" w:cs="Tahoma"/>
          <w:sz w:val="19"/>
          <w:szCs w:val="19"/>
        </w:rPr>
      </w:pPr>
      <w:r w:rsidRPr="00EA6A00">
        <w:rPr>
          <w:rFonts w:ascii="Tahoma" w:hAnsi="Tahoma" w:cs="Tahoma"/>
          <w:sz w:val="19"/>
          <w:szCs w:val="19"/>
        </w:rPr>
        <w:t xml:space="preserve">Servis za účelem odstraňování vad bude probíhat v místě instalace předmětu smlouvy, tj. </w:t>
      </w:r>
      <w:r w:rsidRPr="00EA6A00">
        <w:rPr>
          <w:rFonts w:ascii="Tahoma" w:hAnsi="Tahoma" w:cs="Tahoma"/>
          <w:sz w:val="19"/>
          <w:szCs w:val="19"/>
        </w:rPr>
        <w:br/>
        <w:t>u kupujícího. V případě výměny nebo opravy v servisním středisku prodávajícího</w:t>
      </w:r>
      <w:r w:rsidR="00C84592" w:rsidRPr="00EA6A00">
        <w:rPr>
          <w:rFonts w:ascii="Tahoma" w:hAnsi="Tahoma" w:cs="Tahoma"/>
          <w:sz w:val="19"/>
          <w:szCs w:val="19"/>
        </w:rPr>
        <w:t>,</w:t>
      </w:r>
      <w:r w:rsidRPr="00EA6A00">
        <w:rPr>
          <w:rFonts w:ascii="Tahoma" w:hAnsi="Tahoma" w:cs="Tahoma"/>
          <w:sz w:val="19"/>
          <w:szCs w:val="19"/>
        </w:rPr>
        <w:t xml:space="preserve"> nebo autorizovaném servisním středisku výrobce</w:t>
      </w:r>
      <w:r w:rsidR="00C84592" w:rsidRPr="00EA6A00">
        <w:rPr>
          <w:rFonts w:ascii="Tahoma" w:hAnsi="Tahoma" w:cs="Tahoma"/>
          <w:sz w:val="19"/>
          <w:szCs w:val="19"/>
        </w:rPr>
        <w:t>,</w:t>
      </w:r>
      <w:r w:rsidRPr="00EA6A00">
        <w:rPr>
          <w:rFonts w:ascii="Tahoma" w:hAnsi="Tahoma" w:cs="Tahoma"/>
          <w:sz w:val="19"/>
          <w:szCs w:val="19"/>
        </w:rPr>
        <w:t xml:space="preserve"> zabezpečí prodávající bezplatně dopravu vadného předmětu smlouvy od kupujícího do servisu a dopravu opraveného nebo vyměněného předmětu smlouvy zpět ke kupujícímu. V případě, že předmět smlouvy byl pro účely opravy nebo výměny odinstalován z původního místa plnění, je prodávající povinen po odstranění vady opravou nebo výměnou, předmět smlouvy bezplatně zpětně nainstalovat na místo určené kupujícím a uvést předmět smlouvy bezplatně do provozu.  </w:t>
      </w:r>
    </w:p>
    <w:p w14:paraId="4743AF38" w14:textId="77777777" w:rsidR="002151B3" w:rsidRPr="00EA6A00" w:rsidRDefault="002151B3" w:rsidP="00A870A8">
      <w:pPr>
        <w:numPr>
          <w:ilvl w:val="0"/>
          <w:numId w:val="3"/>
        </w:numPr>
        <w:tabs>
          <w:tab w:val="clear" w:pos="2694"/>
          <w:tab w:val="num" w:pos="-7230"/>
          <w:tab w:val="left" w:pos="360"/>
          <w:tab w:val="num" w:pos="851"/>
          <w:tab w:val="num" w:pos="1800"/>
        </w:tabs>
        <w:spacing w:before="120" w:line="276" w:lineRule="auto"/>
        <w:ind w:left="360" w:hanging="360"/>
        <w:jc w:val="both"/>
        <w:rPr>
          <w:rFonts w:ascii="Tahoma" w:hAnsi="Tahoma" w:cs="Tahoma"/>
          <w:i/>
          <w:iCs/>
          <w:sz w:val="19"/>
          <w:szCs w:val="19"/>
        </w:rPr>
      </w:pPr>
      <w:r w:rsidRPr="00EA6A00">
        <w:rPr>
          <w:rFonts w:ascii="Tahoma" w:hAnsi="Tahoma" w:cs="Tahoma"/>
          <w:sz w:val="19"/>
          <w:szCs w:val="19"/>
        </w:rPr>
        <w:t xml:space="preserve">Prodávající nastoupí na opravu nejpozději do 2 pracovních dnů od nahlášení závady. V případě, že závadu nelze odstranit na místě, sdělí prodávající kupujícímu termín odstranění závady, který nesmí být delší než 6 </w:t>
      </w:r>
      <w:r w:rsidRPr="00EA6A00">
        <w:rPr>
          <w:rFonts w:ascii="Tahoma" w:hAnsi="Tahoma" w:cs="Tahoma"/>
          <w:iCs/>
          <w:sz w:val="19"/>
          <w:szCs w:val="19"/>
        </w:rPr>
        <w:t>pracovních dnů</w:t>
      </w:r>
      <w:r w:rsidRPr="00EA6A00">
        <w:rPr>
          <w:rFonts w:ascii="Tahoma" w:hAnsi="Tahoma" w:cs="Tahoma"/>
          <w:sz w:val="19"/>
          <w:szCs w:val="19"/>
        </w:rPr>
        <w:t xml:space="preserve"> od oznámení této vady prodávajícímu, pokud se smluvní strany v konkrétním případě nedohodnou písemně jinak.</w:t>
      </w:r>
    </w:p>
    <w:p w14:paraId="0AA5D130" w14:textId="77777777" w:rsidR="002151B3" w:rsidRPr="00EA6A00" w:rsidRDefault="002151B3" w:rsidP="00A870A8">
      <w:pPr>
        <w:numPr>
          <w:ilvl w:val="0"/>
          <w:numId w:val="3"/>
        </w:numPr>
        <w:tabs>
          <w:tab w:val="clear" w:pos="2694"/>
          <w:tab w:val="num" w:pos="-7230"/>
          <w:tab w:val="left" w:pos="360"/>
          <w:tab w:val="num" w:pos="851"/>
          <w:tab w:val="num" w:pos="1800"/>
        </w:tabs>
        <w:spacing w:before="120" w:line="276" w:lineRule="auto"/>
        <w:ind w:left="360" w:hanging="360"/>
        <w:jc w:val="both"/>
        <w:rPr>
          <w:rFonts w:ascii="Tahoma" w:hAnsi="Tahoma" w:cs="Tahoma"/>
          <w:sz w:val="19"/>
          <w:szCs w:val="19"/>
        </w:rPr>
      </w:pPr>
      <w:r w:rsidRPr="00EA6A00">
        <w:rPr>
          <w:rFonts w:ascii="Tahoma" w:hAnsi="Tahoma" w:cs="Tahoma"/>
          <w:sz w:val="19"/>
          <w:szCs w:val="19"/>
        </w:rPr>
        <w:t xml:space="preserve"> </w:t>
      </w:r>
      <w:bookmarkStart w:id="5" w:name="_Hlk81510601"/>
      <w:r w:rsidRPr="00EA6A00">
        <w:rPr>
          <w:rFonts w:ascii="Tahoma" w:hAnsi="Tahoma" w:cs="Tahoma"/>
          <w:sz w:val="19"/>
          <w:szCs w:val="19"/>
        </w:rPr>
        <w:t>V případě, že prodávající vadu nebude schopen ve lhůtě 6 pracovních dnů vadu odstranit, je povinen kupujícímu poskytnout zdarma náhradní plnění předmětu smlouvy stejných nebo vyšších technických parametrů, a to až do doby do odstranění reklamované vady a uvedení původního předmětu plnění do provozu.</w:t>
      </w:r>
    </w:p>
    <w:bookmarkEnd w:id="5"/>
    <w:p w14:paraId="1656C9C0" w14:textId="77777777" w:rsidR="002151B3" w:rsidRPr="00EA6A00" w:rsidRDefault="002151B3" w:rsidP="00A870A8">
      <w:pPr>
        <w:numPr>
          <w:ilvl w:val="0"/>
          <w:numId w:val="3"/>
        </w:numPr>
        <w:tabs>
          <w:tab w:val="clear" w:pos="2694"/>
          <w:tab w:val="num" w:pos="-7230"/>
          <w:tab w:val="left" w:pos="360"/>
          <w:tab w:val="num" w:pos="851"/>
          <w:tab w:val="num" w:pos="1800"/>
        </w:tabs>
        <w:spacing w:before="120" w:line="276" w:lineRule="auto"/>
        <w:ind w:left="360" w:hanging="360"/>
        <w:jc w:val="both"/>
        <w:rPr>
          <w:rFonts w:ascii="Tahoma" w:hAnsi="Tahoma" w:cs="Tahoma"/>
          <w:sz w:val="19"/>
          <w:szCs w:val="19"/>
        </w:rPr>
      </w:pPr>
      <w:r w:rsidRPr="00EA6A00">
        <w:rPr>
          <w:rFonts w:ascii="Tahoma" w:hAnsi="Tahoma" w:cs="Tahoma"/>
          <w:sz w:val="19"/>
          <w:szCs w:val="19"/>
        </w:rPr>
        <w:t xml:space="preserve">V případě vyřízení reklamace vady předmětu smlouvy dodáním nové věci bez vady, plyne záruční doba v délce stanovené v odst. 1 tohoto článku dnem převzetí nové věci kupujícím. </w:t>
      </w:r>
    </w:p>
    <w:p w14:paraId="1A867DC7" w14:textId="77777777" w:rsidR="002151B3" w:rsidRPr="00EA6A00" w:rsidRDefault="002151B3" w:rsidP="00A870A8">
      <w:pPr>
        <w:numPr>
          <w:ilvl w:val="0"/>
          <w:numId w:val="3"/>
        </w:numPr>
        <w:tabs>
          <w:tab w:val="clear" w:pos="2694"/>
          <w:tab w:val="num" w:pos="-7230"/>
          <w:tab w:val="left" w:pos="360"/>
          <w:tab w:val="num" w:pos="851"/>
          <w:tab w:val="num" w:pos="1800"/>
        </w:tabs>
        <w:spacing w:before="120" w:line="276" w:lineRule="auto"/>
        <w:ind w:left="360" w:hanging="360"/>
        <w:jc w:val="both"/>
        <w:rPr>
          <w:rFonts w:ascii="Tahoma" w:hAnsi="Tahoma" w:cs="Tahoma"/>
          <w:sz w:val="19"/>
          <w:szCs w:val="19"/>
        </w:rPr>
      </w:pPr>
      <w:r w:rsidRPr="00EA6A00">
        <w:rPr>
          <w:rFonts w:ascii="Tahoma" w:hAnsi="Tahoma" w:cs="Tahoma"/>
          <w:sz w:val="19"/>
          <w:szCs w:val="19"/>
        </w:rPr>
        <w:t>Prodávající je povinen uhradit kupujícímu škodu, která mu vznikla vadným plněním, a to v plné výši. Prodávající rovněž kupujícímu uhradí náklady vzniklé při uplatňování práv z vadného plnění.</w:t>
      </w:r>
    </w:p>
    <w:p w14:paraId="34940985" w14:textId="77777777" w:rsidR="002151B3" w:rsidRPr="00EA6A00" w:rsidRDefault="002151B3" w:rsidP="00A870A8">
      <w:pPr>
        <w:numPr>
          <w:ilvl w:val="0"/>
          <w:numId w:val="3"/>
        </w:numPr>
        <w:tabs>
          <w:tab w:val="clear" w:pos="2694"/>
          <w:tab w:val="num" w:pos="-7230"/>
          <w:tab w:val="left" w:pos="360"/>
          <w:tab w:val="num" w:pos="851"/>
          <w:tab w:val="num" w:pos="1800"/>
        </w:tabs>
        <w:spacing w:before="120" w:line="276" w:lineRule="auto"/>
        <w:ind w:left="360" w:hanging="360"/>
        <w:jc w:val="both"/>
        <w:rPr>
          <w:rFonts w:ascii="Tahoma" w:hAnsi="Tahoma" w:cs="Tahoma"/>
          <w:sz w:val="19"/>
          <w:szCs w:val="19"/>
        </w:rPr>
      </w:pPr>
      <w:bookmarkStart w:id="6" w:name="_Hlk81510290"/>
      <w:r w:rsidRPr="00EA6A00">
        <w:rPr>
          <w:rFonts w:ascii="Tahoma" w:hAnsi="Tahoma" w:cs="Tahoma"/>
          <w:sz w:val="19"/>
          <w:szCs w:val="19"/>
        </w:rPr>
        <w:lastRenderedPageBreak/>
        <w:t>Prodávající neodpovídá za vady, které byly způsobeny nesprávným užíváním uživatele nebo třetí osobou.</w:t>
      </w:r>
    </w:p>
    <w:p w14:paraId="2E3DFF12" w14:textId="77777777" w:rsidR="002151B3" w:rsidRPr="00EA6A00" w:rsidRDefault="002151B3" w:rsidP="00A870A8">
      <w:pPr>
        <w:numPr>
          <w:ilvl w:val="0"/>
          <w:numId w:val="3"/>
        </w:numPr>
        <w:tabs>
          <w:tab w:val="clear" w:pos="2694"/>
          <w:tab w:val="num" w:pos="-7230"/>
          <w:tab w:val="left" w:pos="360"/>
          <w:tab w:val="num" w:pos="851"/>
          <w:tab w:val="num" w:pos="1800"/>
        </w:tabs>
        <w:spacing w:before="120" w:line="276" w:lineRule="auto"/>
        <w:ind w:left="360" w:hanging="360"/>
        <w:jc w:val="both"/>
        <w:rPr>
          <w:rFonts w:ascii="Tahoma" w:hAnsi="Tahoma" w:cs="Tahoma"/>
          <w:sz w:val="19"/>
          <w:szCs w:val="19"/>
        </w:rPr>
      </w:pPr>
      <w:r w:rsidRPr="00EA6A00">
        <w:rPr>
          <w:rFonts w:ascii="Tahoma" w:hAnsi="Tahoma" w:cs="Tahoma"/>
          <w:sz w:val="19"/>
          <w:szCs w:val="19"/>
        </w:rPr>
        <w:t>Pokud vadný předmět smlouvy nebo jeho část není možno opravit, má kupující právo na odstranění vady dodáním nového předmětu smlouvy stejných či vyšších technických parametrů (včetně bezplatného zajištění konfigurace, je-li to u daného předmětu smlouvy třeba).</w:t>
      </w:r>
    </w:p>
    <w:p w14:paraId="1B6F2185" w14:textId="77777777" w:rsidR="002151B3" w:rsidRPr="00EA6A00" w:rsidRDefault="002151B3" w:rsidP="00A870A8">
      <w:pPr>
        <w:numPr>
          <w:ilvl w:val="0"/>
          <w:numId w:val="3"/>
        </w:numPr>
        <w:tabs>
          <w:tab w:val="clear" w:pos="2694"/>
          <w:tab w:val="num" w:pos="-7230"/>
          <w:tab w:val="left" w:pos="360"/>
          <w:tab w:val="num" w:pos="851"/>
          <w:tab w:val="num" w:pos="1800"/>
        </w:tabs>
        <w:spacing w:before="120" w:line="276" w:lineRule="auto"/>
        <w:ind w:left="360" w:hanging="360"/>
        <w:jc w:val="both"/>
        <w:rPr>
          <w:rFonts w:ascii="Tahoma" w:hAnsi="Tahoma" w:cs="Tahoma"/>
          <w:sz w:val="19"/>
          <w:szCs w:val="19"/>
        </w:rPr>
      </w:pPr>
      <w:r w:rsidRPr="00EA6A00">
        <w:rPr>
          <w:rFonts w:ascii="Tahoma" w:hAnsi="Tahoma" w:cs="Tahoma"/>
          <w:sz w:val="19"/>
          <w:szCs w:val="19"/>
        </w:rPr>
        <w:t xml:space="preserve">V případě, že se během záruční doby </w:t>
      </w:r>
      <w:r w:rsidRPr="00EA6A00">
        <w:rPr>
          <w:rFonts w:ascii="Tahoma" w:hAnsi="Tahoma" w:cs="Tahoma"/>
          <w:strike/>
          <w:sz w:val="19"/>
          <w:szCs w:val="19"/>
        </w:rPr>
        <w:t>se</w:t>
      </w:r>
      <w:r w:rsidRPr="00EA6A00">
        <w:rPr>
          <w:rFonts w:ascii="Tahoma" w:hAnsi="Tahoma" w:cs="Tahoma"/>
          <w:sz w:val="19"/>
          <w:szCs w:val="19"/>
        </w:rPr>
        <w:t xml:space="preserve"> projeví třikrát jakákoli vada, která by jinak zakládala pouze práva z odpovědnosti za vady podle § 2107 občanského zákoníku, má kupující práva jako při podstatném porušení smlouvy ve smyslu § 2106 občanského zákoníku.</w:t>
      </w:r>
    </w:p>
    <w:bookmarkEnd w:id="6"/>
    <w:p w14:paraId="1165A5D7" w14:textId="4653BB99" w:rsidR="006A72D1" w:rsidRPr="00EA6A00" w:rsidRDefault="006A72D1" w:rsidP="00A870A8">
      <w:pPr>
        <w:tabs>
          <w:tab w:val="left" w:pos="360"/>
        </w:tabs>
        <w:spacing w:before="120" w:line="276" w:lineRule="auto"/>
        <w:ind w:left="360"/>
        <w:jc w:val="both"/>
        <w:rPr>
          <w:rFonts w:ascii="Tahoma" w:hAnsi="Tahoma" w:cs="Tahoma"/>
          <w:sz w:val="19"/>
          <w:szCs w:val="19"/>
        </w:rPr>
      </w:pPr>
    </w:p>
    <w:p w14:paraId="0397D744" w14:textId="77777777" w:rsidR="002151B3" w:rsidRPr="00EA6A00" w:rsidRDefault="002151B3" w:rsidP="00A870A8">
      <w:pPr>
        <w:pStyle w:val="Odstavecseseznamem"/>
        <w:numPr>
          <w:ilvl w:val="0"/>
          <w:numId w:val="30"/>
        </w:numPr>
        <w:spacing w:line="276" w:lineRule="auto"/>
        <w:jc w:val="center"/>
        <w:rPr>
          <w:rFonts w:ascii="Tahoma" w:hAnsi="Tahoma" w:cs="Tahoma"/>
          <w:b/>
          <w:bCs/>
          <w:sz w:val="19"/>
          <w:szCs w:val="19"/>
        </w:rPr>
      </w:pPr>
    </w:p>
    <w:p w14:paraId="7329FAFB" w14:textId="4026E653" w:rsidR="002151B3" w:rsidRPr="00EA6A00" w:rsidRDefault="00A44F96" w:rsidP="00A44F96">
      <w:pPr>
        <w:pBdr>
          <w:top w:val="single" w:sz="4" w:space="1" w:color="auto"/>
          <w:bottom w:val="single" w:sz="4" w:space="1" w:color="auto"/>
        </w:pBdr>
        <w:spacing w:after="120" w:line="276" w:lineRule="auto"/>
        <w:ind w:hanging="425"/>
        <w:jc w:val="center"/>
        <w:rPr>
          <w:rFonts w:ascii="Tahoma" w:hAnsi="Tahoma" w:cs="Tahoma"/>
          <w:b/>
          <w:bCs/>
          <w:sz w:val="19"/>
          <w:szCs w:val="19"/>
        </w:rPr>
      </w:pPr>
      <w:r>
        <w:rPr>
          <w:rFonts w:ascii="Tahoma" w:hAnsi="Tahoma" w:cs="Tahoma"/>
          <w:b/>
          <w:bCs/>
          <w:sz w:val="19"/>
          <w:szCs w:val="19"/>
        </w:rPr>
        <w:t xml:space="preserve">  </w:t>
      </w:r>
      <w:r w:rsidR="002151B3" w:rsidRPr="00EA6A00">
        <w:rPr>
          <w:rFonts w:ascii="Tahoma" w:hAnsi="Tahoma" w:cs="Tahoma"/>
          <w:b/>
          <w:bCs/>
          <w:sz w:val="19"/>
          <w:szCs w:val="19"/>
        </w:rPr>
        <w:t>Sankce</w:t>
      </w:r>
    </w:p>
    <w:p w14:paraId="2C8E60A0" w14:textId="77777777" w:rsidR="002151B3" w:rsidRPr="00EA6A00" w:rsidRDefault="002151B3" w:rsidP="00A870A8">
      <w:pPr>
        <w:pStyle w:val="Import16"/>
        <w:numPr>
          <w:ilvl w:val="0"/>
          <w:numId w:val="24"/>
        </w:numPr>
        <w:tabs>
          <w:tab w:val="clear" w:pos="360"/>
          <w:tab w:val="clear" w:pos="864"/>
          <w:tab w:val="num" w:pos="0"/>
        </w:tabs>
        <w:spacing w:after="120" w:line="276" w:lineRule="auto"/>
        <w:ind w:left="425" w:hanging="425"/>
        <w:jc w:val="both"/>
        <w:rPr>
          <w:rFonts w:ascii="Tahoma" w:hAnsi="Tahoma" w:cs="Tahoma"/>
          <w:sz w:val="19"/>
          <w:szCs w:val="19"/>
        </w:rPr>
      </w:pPr>
      <w:r w:rsidRPr="00EA6A00">
        <w:rPr>
          <w:rFonts w:ascii="Tahoma" w:hAnsi="Tahoma" w:cs="Tahoma"/>
          <w:sz w:val="19"/>
          <w:szCs w:val="19"/>
        </w:rPr>
        <w:t xml:space="preserve">Neodevzdá-li prodávající kupujícímu předmět smlouvy ve lhůtě uvedené v čl. V odst. 2 této smlouvy je povinen zaplatit kupujícímu smluvní pokutu ve výši </w:t>
      </w:r>
      <w:r w:rsidRPr="00EA6A00">
        <w:rPr>
          <w:rFonts w:ascii="Tahoma" w:hAnsi="Tahoma" w:cs="Tahoma"/>
          <w:b/>
          <w:sz w:val="19"/>
          <w:szCs w:val="19"/>
        </w:rPr>
        <w:t xml:space="preserve">0,2 </w:t>
      </w:r>
      <w:r w:rsidRPr="00EA6A00">
        <w:rPr>
          <w:rFonts w:ascii="Tahoma" w:hAnsi="Tahoma" w:cs="Tahoma"/>
          <w:b/>
          <w:iCs/>
          <w:sz w:val="19"/>
          <w:szCs w:val="19"/>
        </w:rPr>
        <w:t>%</w:t>
      </w:r>
      <w:r w:rsidRPr="00EA6A00">
        <w:rPr>
          <w:rFonts w:ascii="Tahoma" w:hAnsi="Tahoma" w:cs="Tahoma"/>
          <w:i/>
          <w:iCs/>
          <w:sz w:val="19"/>
          <w:szCs w:val="19"/>
        </w:rPr>
        <w:t xml:space="preserve"> </w:t>
      </w:r>
      <w:r w:rsidRPr="00EA6A00">
        <w:rPr>
          <w:rFonts w:ascii="Tahoma" w:hAnsi="Tahoma" w:cs="Tahoma"/>
          <w:iCs/>
          <w:sz w:val="19"/>
          <w:szCs w:val="19"/>
        </w:rPr>
        <w:t>z kupní ceny bez DPH uvedené v čl. IV odst. 1 této smlouvy</w:t>
      </w:r>
      <w:r w:rsidRPr="00EA6A00">
        <w:rPr>
          <w:rFonts w:ascii="Tahoma" w:hAnsi="Tahoma" w:cs="Tahoma"/>
          <w:sz w:val="19"/>
          <w:szCs w:val="19"/>
        </w:rPr>
        <w:t xml:space="preserve">, a to za každý započatý den prodlení. </w:t>
      </w:r>
    </w:p>
    <w:p w14:paraId="6D1DB443" w14:textId="77777777" w:rsidR="002151B3" w:rsidRPr="00EA6A00" w:rsidRDefault="002151B3" w:rsidP="00A870A8">
      <w:pPr>
        <w:pStyle w:val="Import16"/>
        <w:numPr>
          <w:ilvl w:val="0"/>
          <w:numId w:val="24"/>
        </w:numPr>
        <w:tabs>
          <w:tab w:val="clear" w:pos="360"/>
          <w:tab w:val="clear" w:pos="864"/>
          <w:tab w:val="num" w:pos="0"/>
        </w:tabs>
        <w:spacing w:after="120" w:line="276" w:lineRule="auto"/>
        <w:ind w:left="425" w:hanging="425"/>
        <w:jc w:val="both"/>
        <w:rPr>
          <w:rFonts w:ascii="Tahoma" w:hAnsi="Tahoma" w:cs="Tahoma"/>
          <w:sz w:val="19"/>
          <w:szCs w:val="19"/>
        </w:rPr>
      </w:pPr>
      <w:r w:rsidRPr="00EA6A00">
        <w:rPr>
          <w:rFonts w:ascii="Tahoma" w:hAnsi="Tahoma" w:cs="Tahoma"/>
          <w:sz w:val="19"/>
          <w:szCs w:val="19"/>
        </w:rPr>
        <w:t xml:space="preserve">Pokud prodávající neodstraní vadu předmětu smlouvy ve lhůtě uvedené v čl. X odst. 12 této smlouvy </w:t>
      </w:r>
      <w:r w:rsidRPr="00EA6A00">
        <w:rPr>
          <w:rFonts w:ascii="Tahoma" w:hAnsi="Tahoma" w:cs="Tahoma"/>
          <w:iCs/>
          <w:sz w:val="19"/>
          <w:szCs w:val="19"/>
        </w:rPr>
        <w:t>a</w:t>
      </w:r>
      <w:r w:rsidRPr="00EA6A00">
        <w:rPr>
          <w:rFonts w:ascii="Tahoma" w:hAnsi="Tahoma" w:cs="Tahoma"/>
          <w:i/>
          <w:iCs/>
          <w:sz w:val="19"/>
          <w:szCs w:val="19"/>
        </w:rPr>
        <w:t xml:space="preserve"> </w:t>
      </w:r>
      <w:r w:rsidRPr="00EA6A00">
        <w:rPr>
          <w:rFonts w:ascii="Tahoma" w:hAnsi="Tahoma" w:cs="Tahoma"/>
          <w:iCs/>
          <w:sz w:val="19"/>
          <w:szCs w:val="19"/>
        </w:rPr>
        <w:t>zároveň v lhůtě uvedené v č. X odst. čl. 13 neposkytne kupujícímu za vadný předmět smlouvy zdarma náhradní předmět smlouvy o stejných nebo vyšších technických parametrech</w:t>
      </w:r>
      <w:r w:rsidRPr="00EA6A00">
        <w:rPr>
          <w:rFonts w:ascii="Tahoma" w:hAnsi="Tahoma" w:cs="Tahoma"/>
          <w:sz w:val="19"/>
          <w:szCs w:val="19"/>
        </w:rPr>
        <w:t xml:space="preserve">, je povinen zaplatit kupujícímu smluvní pokutu ve výši </w:t>
      </w:r>
      <w:r w:rsidRPr="00EA6A00">
        <w:rPr>
          <w:rFonts w:ascii="Tahoma" w:hAnsi="Tahoma" w:cs="Tahoma"/>
          <w:b/>
          <w:iCs/>
          <w:sz w:val="19"/>
          <w:szCs w:val="19"/>
        </w:rPr>
        <w:t>0,2 %</w:t>
      </w:r>
      <w:r w:rsidRPr="00EA6A00">
        <w:rPr>
          <w:rFonts w:ascii="Tahoma" w:hAnsi="Tahoma" w:cs="Tahoma"/>
          <w:iCs/>
          <w:sz w:val="19"/>
          <w:szCs w:val="19"/>
        </w:rPr>
        <w:t xml:space="preserve"> z kupní ceny bez DPH podle čl. IV odst. 1 této smlouvy, a to za každý započatý den prodlení až do odstranění vady, nebo do poskytnutí náhradního předmětu smlouvy o stejných nebo vyšších technických parametrech</w:t>
      </w:r>
      <w:r w:rsidRPr="00EA6A00">
        <w:rPr>
          <w:rFonts w:ascii="Tahoma" w:hAnsi="Tahoma" w:cs="Tahoma"/>
          <w:sz w:val="19"/>
          <w:szCs w:val="19"/>
        </w:rPr>
        <w:t xml:space="preserve">. </w:t>
      </w:r>
    </w:p>
    <w:p w14:paraId="27995BE3" w14:textId="77777777" w:rsidR="002151B3" w:rsidRPr="00EA6A00" w:rsidRDefault="002151B3" w:rsidP="00A870A8">
      <w:pPr>
        <w:pStyle w:val="OdstavecSmlouvy"/>
        <w:numPr>
          <w:ilvl w:val="0"/>
          <w:numId w:val="24"/>
        </w:numPr>
        <w:tabs>
          <w:tab w:val="clear" w:pos="360"/>
          <w:tab w:val="left" w:pos="0"/>
          <w:tab w:val="num" w:pos="142"/>
        </w:tabs>
        <w:spacing w:line="276" w:lineRule="auto"/>
        <w:ind w:left="425" w:hanging="425"/>
        <w:rPr>
          <w:rFonts w:ascii="Tahoma" w:hAnsi="Tahoma" w:cs="Tahoma"/>
          <w:sz w:val="19"/>
          <w:szCs w:val="19"/>
        </w:rPr>
      </w:pPr>
      <w:r w:rsidRPr="00EA6A00">
        <w:rPr>
          <w:rFonts w:ascii="Tahoma" w:hAnsi="Tahoma" w:cs="Tahoma"/>
          <w:sz w:val="19"/>
          <w:szCs w:val="19"/>
        </w:rPr>
        <w:t>Pro případ prodlení se zaplacením kupní ceny sjednávají smluvní strany úrok z prodlení ve výši stanovené občanskoprávními předpisy.</w:t>
      </w:r>
    </w:p>
    <w:p w14:paraId="4166DC85" w14:textId="77777777" w:rsidR="002151B3" w:rsidRPr="00EA6A00" w:rsidRDefault="002151B3" w:rsidP="00A870A8">
      <w:pPr>
        <w:pStyle w:val="Import16"/>
        <w:numPr>
          <w:ilvl w:val="0"/>
          <w:numId w:val="24"/>
        </w:numPr>
        <w:tabs>
          <w:tab w:val="clear" w:pos="864"/>
        </w:tabs>
        <w:spacing w:after="120" w:line="276" w:lineRule="auto"/>
        <w:ind w:left="425" w:hanging="425"/>
        <w:jc w:val="both"/>
        <w:rPr>
          <w:rFonts w:ascii="Tahoma" w:hAnsi="Tahoma" w:cs="Tahoma"/>
          <w:sz w:val="19"/>
          <w:szCs w:val="19"/>
        </w:rPr>
      </w:pPr>
      <w:r w:rsidRPr="00EA6A00">
        <w:rPr>
          <w:rFonts w:ascii="Tahoma" w:hAnsi="Tahoma" w:cs="Tahoma"/>
          <w:sz w:val="19"/>
          <w:szCs w:val="19"/>
        </w:rPr>
        <w:t>Smluvní pokuty se nezapočítávají na náhradu případně vzniklé škody, kterou lze vymáhat samostatně vedle smluvní pokuty, a to v plné výši.</w:t>
      </w:r>
    </w:p>
    <w:p w14:paraId="2226B7FB" w14:textId="7A1EC99F" w:rsidR="002151B3" w:rsidRPr="00EA6A00" w:rsidRDefault="002151B3" w:rsidP="00A870A8">
      <w:pPr>
        <w:pStyle w:val="Import16"/>
        <w:tabs>
          <w:tab w:val="clear" w:pos="864"/>
        </w:tabs>
        <w:spacing w:after="120" w:line="276" w:lineRule="auto"/>
        <w:ind w:left="425" w:firstLine="0"/>
        <w:jc w:val="both"/>
        <w:rPr>
          <w:rFonts w:ascii="Tahoma" w:hAnsi="Tahoma" w:cs="Tahoma"/>
          <w:sz w:val="19"/>
          <w:szCs w:val="19"/>
        </w:rPr>
      </w:pPr>
    </w:p>
    <w:p w14:paraId="38BF2E0D" w14:textId="77777777" w:rsidR="009E556B" w:rsidRPr="00EA6A00" w:rsidRDefault="009E556B" w:rsidP="00A870A8">
      <w:pPr>
        <w:pStyle w:val="Odstavecseseznamem"/>
        <w:numPr>
          <w:ilvl w:val="0"/>
          <w:numId w:val="30"/>
        </w:numPr>
        <w:spacing w:line="276" w:lineRule="auto"/>
        <w:jc w:val="center"/>
        <w:rPr>
          <w:rFonts w:ascii="Tahoma" w:hAnsi="Tahoma" w:cs="Tahoma"/>
          <w:sz w:val="19"/>
          <w:szCs w:val="19"/>
        </w:rPr>
      </w:pPr>
    </w:p>
    <w:p w14:paraId="1E0D753B" w14:textId="32BDDC74" w:rsidR="009E556B" w:rsidRPr="00EA6A00" w:rsidRDefault="009E556B" w:rsidP="00A870A8">
      <w:pPr>
        <w:pStyle w:val="Odstavecseseznamem"/>
        <w:pBdr>
          <w:top w:val="single" w:sz="4" w:space="1" w:color="auto"/>
          <w:bottom w:val="single" w:sz="4" w:space="1" w:color="auto"/>
        </w:pBdr>
        <w:spacing w:line="276" w:lineRule="auto"/>
        <w:ind w:left="0"/>
        <w:jc w:val="center"/>
        <w:rPr>
          <w:rFonts w:ascii="Tahoma" w:hAnsi="Tahoma" w:cs="Tahoma"/>
          <w:b/>
          <w:sz w:val="19"/>
          <w:szCs w:val="19"/>
        </w:rPr>
      </w:pPr>
      <w:r w:rsidRPr="00EA6A00">
        <w:rPr>
          <w:rFonts w:ascii="Tahoma" w:hAnsi="Tahoma" w:cs="Tahoma"/>
          <w:b/>
          <w:sz w:val="19"/>
          <w:szCs w:val="19"/>
        </w:rPr>
        <w:t>Sankce vůči Rusku a Bělorusku</w:t>
      </w:r>
    </w:p>
    <w:p w14:paraId="05572C5B" w14:textId="77777777" w:rsidR="009E556B" w:rsidRPr="00EA6A00" w:rsidRDefault="009E556B" w:rsidP="00A870A8">
      <w:pPr>
        <w:pStyle w:val="Smlouva-slo"/>
        <w:numPr>
          <w:ilvl w:val="0"/>
          <w:numId w:val="31"/>
        </w:numPr>
        <w:suppressAutoHyphens w:val="0"/>
        <w:spacing w:line="276" w:lineRule="auto"/>
        <w:ind w:left="357" w:hanging="357"/>
        <w:rPr>
          <w:rFonts w:ascii="Tahoma" w:eastAsia="Tahoma" w:hAnsi="Tahoma" w:cs="Tahoma"/>
          <w:sz w:val="19"/>
          <w:szCs w:val="19"/>
        </w:rPr>
      </w:pPr>
      <w:r w:rsidRPr="00EA6A00">
        <w:rPr>
          <w:rFonts w:ascii="Tahoma" w:hAnsi="Tahoma" w:cs="Tahoma"/>
          <w:sz w:val="19"/>
          <w:szCs w:val="19"/>
        </w:rPr>
        <w:t>Prodávající odpovídá za to, že platby poskytované kupujícím dle této smlouvy nebudou přímo nebo nepřímo ani jen zčásti poskytnuty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 tzv. sankčních seznamech (dle příloh č. 1 obou nařízení); bude-li kterékoliv z nařízení v budoucnu nahrazeno jinou legislativou obdobného významu, uvedená povinnost se uplatní obdobně.</w:t>
      </w:r>
    </w:p>
    <w:p w14:paraId="7C4D6351" w14:textId="77777777" w:rsidR="009E556B" w:rsidRPr="00EA6A00" w:rsidRDefault="009E556B" w:rsidP="00A870A8">
      <w:pPr>
        <w:pStyle w:val="Smlouva-slo"/>
        <w:numPr>
          <w:ilvl w:val="0"/>
          <w:numId w:val="31"/>
        </w:numPr>
        <w:suppressAutoHyphens w:val="0"/>
        <w:spacing w:line="276" w:lineRule="auto"/>
        <w:ind w:left="357" w:hanging="357"/>
        <w:rPr>
          <w:rFonts w:ascii="Tahoma" w:eastAsia="Tahoma" w:hAnsi="Tahoma" w:cs="Tahoma"/>
          <w:sz w:val="19"/>
          <w:szCs w:val="19"/>
        </w:rPr>
      </w:pPr>
      <w:r w:rsidRPr="00EA6A00">
        <w:rPr>
          <w:rFonts w:ascii="Tahoma" w:hAnsi="Tahoma" w:cs="Tahoma"/>
          <w:sz w:val="19"/>
          <w:szCs w:val="19"/>
        </w:rPr>
        <w:t>Prodávající je povinen kupujícího bezodkladně informovat o jakýchkoliv skutečnostech, které mohou mít vliv na odpovědnost prodávajícího dle odst. 1 tohoto článku smlouvy. Prodávající je současně povinen kdykoliv poskytnout kupujícímu bezodkladnou součinnost pro případné ověření pravdivosti informací dle odst. 1 tohoto článku smlouvy.</w:t>
      </w:r>
    </w:p>
    <w:p w14:paraId="3FE80679" w14:textId="77777777" w:rsidR="009E556B" w:rsidRPr="00EA6A00" w:rsidRDefault="009E556B" w:rsidP="00A870A8">
      <w:pPr>
        <w:pStyle w:val="Smlouva-slo"/>
        <w:numPr>
          <w:ilvl w:val="0"/>
          <w:numId w:val="31"/>
        </w:numPr>
        <w:suppressAutoHyphens w:val="0"/>
        <w:spacing w:line="276" w:lineRule="auto"/>
        <w:ind w:left="357" w:hanging="357"/>
        <w:rPr>
          <w:rFonts w:ascii="Tahoma" w:eastAsia="Tahoma" w:hAnsi="Tahoma" w:cs="Tahoma"/>
          <w:sz w:val="19"/>
          <w:szCs w:val="19"/>
        </w:rPr>
      </w:pPr>
      <w:r w:rsidRPr="00EA6A00">
        <w:rPr>
          <w:rFonts w:ascii="Tahoma" w:hAnsi="Tahoma" w:cs="Tahoma"/>
          <w:sz w:val="19"/>
          <w:szCs w:val="19"/>
        </w:rPr>
        <w:t>Dojde-li k porušení pravidel dle odst. 1 tohoto článku smlouvy, je kupující oprávněn odstoupit od této smlouvy; odstoupení se však nedotýká povinností prodávajícího vyplývajících ze záruky za jakost, odpovědnosti za vady, povinnosti zaplatit smluvní pokutu, povinnosti nahradit škodu a povinnosti zachovat důvěrnost informací souvisejících s plněním dle této smlouvy.</w:t>
      </w:r>
    </w:p>
    <w:p w14:paraId="434D2719" w14:textId="7E346A06" w:rsidR="009E556B" w:rsidRPr="00EA6A00" w:rsidRDefault="009E556B" w:rsidP="00A870A8">
      <w:pPr>
        <w:pStyle w:val="Smlouva-slo"/>
        <w:numPr>
          <w:ilvl w:val="0"/>
          <w:numId w:val="31"/>
        </w:numPr>
        <w:suppressAutoHyphens w:val="0"/>
        <w:spacing w:line="276" w:lineRule="auto"/>
        <w:ind w:left="357" w:hanging="357"/>
        <w:rPr>
          <w:rFonts w:ascii="Tahoma" w:eastAsia="Tahoma" w:hAnsi="Tahoma" w:cs="Tahoma"/>
          <w:sz w:val="19"/>
          <w:szCs w:val="19"/>
        </w:rPr>
      </w:pPr>
      <w:r w:rsidRPr="00EA6A00">
        <w:rPr>
          <w:rFonts w:ascii="Tahoma" w:hAnsi="Tahoma" w:cs="Tahoma"/>
          <w:sz w:val="19"/>
          <w:szCs w:val="19"/>
        </w:rPr>
        <w:t>Dojde-li k porušení pravidel dle odst. 1 této smlouvy, je prodávající povinen zaplatit kup</w:t>
      </w:r>
      <w:r w:rsidR="00871566">
        <w:rPr>
          <w:rFonts w:ascii="Tahoma" w:hAnsi="Tahoma" w:cs="Tahoma"/>
          <w:sz w:val="19"/>
          <w:szCs w:val="19"/>
        </w:rPr>
        <w:t xml:space="preserve">ujícímu smluvní </w:t>
      </w:r>
      <w:r w:rsidR="00871566">
        <w:rPr>
          <w:rFonts w:ascii="Tahoma" w:hAnsi="Tahoma" w:cs="Tahoma"/>
          <w:sz w:val="19"/>
          <w:szCs w:val="19"/>
        </w:rPr>
        <w:lastRenderedPageBreak/>
        <w:t>pokutu ve výši 10</w:t>
      </w:r>
      <w:r w:rsidRPr="00EA6A00">
        <w:rPr>
          <w:rFonts w:ascii="Tahoma" w:hAnsi="Tahoma" w:cs="Tahoma"/>
          <w:sz w:val="19"/>
          <w:szCs w:val="19"/>
        </w:rPr>
        <w:t>0.000 Kč, a to za každý jednotlivý případ porušení.</w:t>
      </w:r>
    </w:p>
    <w:p w14:paraId="0A29C93C" w14:textId="0480A784" w:rsidR="00A870A8" w:rsidRPr="00EA6A00" w:rsidRDefault="00A870A8" w:rsidP="00A870A8">
      <w:pPr>
        <w:pStyle w:val="Import16"/>
        <w:tabs>
          <w:tab w:val="clear" w:pos="864"/>
        </w:tabs>
        <w:spacing w:after="120" w:line="276" w:lineRule="auto"/>
        <w:ind w:left="425" w:firstLine="0"/>
        <w:jc w:val="both"/>
        <w:rPr>
          <w:rFonts w:ascii="Tahoma" w:hAnsi="Tahoma" w:cs="Tahoma"/>
          <w:sz w:val="19"/>
          <w:szCs w:val="19"/>
        </w:rPr>
      </w:pPr>
    </w:p>
    <w:p w14:paraId="426CCD9C" w14:textId="77777777" w:rsidR="002151B3" w:rsidRPr="00EA6A00" w:rsidRDefault="002151B3" w:rsidP="00A870A8">
      <w:pPr>
        <w:pStyle w:val="Odstavecseseznamem"/>
        <w:numPr>
          <w:ilvl w:val="0"/>
          <w:numId w:val="30"/>
        </w:numPr>
        <w:spacing w:line="276" w:lineRule="auto"/>
        <w:jc w:val="center"/>
        <w:rPr>
          <w:rFonts w:ascii="Tahoma" w:hAnsi="Tahoma" w:cs="Tahoma"/>
          <w:sz w:val="19"/>
          <w:szCs w:val="19"/>
        </w:rPr>
      </w:pPr>
    </w:p>
    <w:p w14:paraId="6318A0B4" w14:textId="05955AA5" w:rsidR="002151B3" w:rsidRPr="00EA6A00" w:rsidRDefault="002151B3" w:rsidP="00A870A8">
      <w:pPr>
        <w:pStyle w:val="slolnkuSmlouvy"/>
        <w:pBdr>
          <w:top w:val="single" w:sz="4" w:space="1" w:color="auto"/>
          <w:bottom w:val="single" w:sz="4" w:space="1" w:color="auto"/>
        </w:pBdr>
        <w:spacing w:before="0" w:after="120" w:line="276" w:lineRule="auto"/>
        <w:rPr>
          <w:rFonts w:ascii="Tahoma" w:hAnsi="Tahoma" w:cs="Tahoma"/>
          <w:sz w:val="19"/>
          <w:szCs w:val="19"/>
        </w:rPr>
      </w:pPr>
      <w:r w:rsidRPr="00EA6A00">
        <w:rPr>
          <w:rFonts w:ascii="Tahoma" w:hAnsi="Tahoma" w:cs="Tahoma"/>
          <w:sz w:val="19"/>
          <w:szCs w:val="19"/>
        </w:rPr>
        <w:t>Registr smluv</w:t>
      </w:r>
    </w:p>
    <w:p w14:paraId="42D9FAB9" w14:textId="77777777" w:rsidR="002151B3" w:rsidRPr="00EA6A00" w:rsidRDefault="002151B3" w:rsidP="00A870A8">
      <w:pPr>
        <w:pStyle w:val="Odstavecseseznamem"/>
        <w:numPr>
          <w:ilvl w:val="0"/>
          <w:numId w:val="9"/>
        </w:numPr>
        <w:spacing w:after="60" w:line="276" w:lineRule="auto"/>
        <w:ind w:left="357" w:hanging="357"/>
        <w:contextualSpacing w:val="0"/>
        <w:jc w:val="both"/>
        <w:rPr>
          <w:rFonts w:ascii="Tahoma" w:hAnsi="Tahoma" w:cs="Tahoma"/>
          <w:kern w:val="2"/>
          <w:sz w:val="19"/>
          <w:szCs w:val="19"/>
        </w:rPr>
      </w:pPr>
      <w:r w:rsidRPr="00EA6A00">
        <w:rPr>
          <w:rFonts w:ascii="Tahoma" w:hAnsi="Tahoma" w:cs="Tahoma"/>
          <w:kern w:val="2"/>
          <w:sz w:val="19"/>
          <w:szCs w:val="19"/>
        </w:rPr>
        <w:t>Prodávající tímto uděluje souhlas kupujícímu k uveřejnění všech podkladů, údajů a informací uvedených v této smlouvě, k jejichž uveřejnění vyplývá pro kupujícího povinnost dle právních předpisů.</w:t>
      </w:r>
    </w:p>
    <w:p w14:paraId="3F74632C" w14:textId="77777777" w:rsidR="002151B3" w:rsidRPr="00EA6A00" w:rsidRDefault="002151B3" w:rsidP="00A870A8">
      <w:pPr>
        <w:numPr>
          <w:ilvl w:val="0"/>
          <w:numId w:val="9"/>
        </w:numPr>
        <w:spacing w:after="60" w:line="276" w:lineRule="auto"/>
        <w:ind w:left="357" w:hanging="357"/>
        <w:jc w:val="both"/>
        <w:rPr>
          <w:rFonts w:ascii="Tahoma" w:hAnsi="Tahoma" w:cs="Tahoma"/>
          <w:kern w:val="2"/>
          <w:sz w:val="19"/>
          <w:szCs w:val="19"/>
        </w:rPr>
      </w:pPr>
      <w:r w:rsidRPr="00EA6A00">
        <w:rPr>
          <w:rFonts w:ascii="Tahoma" w:hAnsi="Tahoma" w:cs="Tahoma"/>
          <w:kern w:val="2"/>
          <w:sz w:val="19"/>
          <w:szCs w:val="19"/>
        </w:rPr>
        <w:t xml:space="preserve">Prodávající je současně srozuměn s tím, že kupující je oprávněn zveřejnit obraz smlouvy a jejich případných změn (dodatků) a dalších dokumentů od této smlouvy odvozených včetně </w:t>
      </w:r>
      <w:proofErr w:type="spellStart"/>
      <w:r w:rsidRPr="00EA6A00">
        <w:rPr>
          <w:rFonts w:ascii="Tahoma" w:hAnsi="Tahoma" w:cs="Tahoma"/>
          <w:kern w:val="2"/>
          <w:sz w:val="19"/>
          <w:szCs w:val="19"/>
        </w:rPr>
        <w:t>metadat</w:t>
      </w:r>
      <w:proofErr w:type="spellEnd"/>
      <w:r w:rsidRPr="00EA6A00">
        <w:rPr>
          <w:rFonts w:ascii="Tahoma" w:hAnsi="Tahoma" w:cs="Tahoma"/>
          <w:kern w:val="2"/>
          <w:sz w:val="19"/>
          <w:szCs w:val="19"/>
        </w:rPr>
        <w:t xml:space="preserve"> požadovaných k uveřejnění dle zákona č. 340/2015 Sb., o registru smluv.</w:t>
      </w:r>
    </w:p>
    <w:p w14:paraId="6F0D7243" w14:textId="77777777" w:rsidR="002151B3" w:rsidRPr="00EA6A00" w:rsidRDefault="002151B3" w:rsidP="00A870A8">
      <w:pPr>
        <w:numPr>
          <w:ilvl w:val="0"/>
          <w:numId w:val="9"/>
        </w:numPr>
        <w:spacing w:after="60" w:line="276" w:lineRule="auto"/>
        <w:ind w:left="357" w:hanging="357"/>
        <w:jc w:val="both"/>
        <w:rPr>
          <w:rFonts w:ascii="Tahoma" w:hAnsi="Tahoma" w:cs="Tahoma"/>
          <w:b/>
          <w:bCs/>
          <w:sz w:val="19"/>
          <w:szCs w:val="19"/>
        </w:rPr>
      </w:pPr>
      <w:r w:rsidRPr="00EA6A00">
        <w:rPr>
          <w:rFonts w:ascii="Tahoma" w:hAnsi="Tahoma" w:cs="Tahoma"/>
          <w:kern w:val="2"/>
          <w:sz w:val="19"/>
          <w:szCs w:val="19"/>
        </w:rPr>
        <w:t xml:space="preserve">Zveřejnění smlouvy a </w:t>
      </w:r>
      <w:proofErr w:type="spellStart"/>
      <w:r w:rsidRPr="00EA6A00">
        <w:rPr>
          <w:rFonts w:ascii="Tahoma" w:hAnsi="Tahoma" w:cs="Tahoma"/>
          <w:kern w:val="2"/>
          <w:sz w:val="19"/>
          <w:szCs w:val="19"/>
        </w:rPr>
        <w:t>metadat</w:t>
      </w:r>
      <w:proofErr w:type="spellEnd"/>
      <w:r w:rsidRPr="00EA6A00">
        <w:rPr>
          <w:rFonts w:ascii="Tahoma" w:hAnsi="Tahoma" w:cs="Tahoma"/>
          <w:kern w:val="2"/>
          <w:sz w:val="19"/>
          <w:szCs w:val="19"/>
        </w:rPr>
        <w:t xml:space="preserve"> v registru smluv zajistí kupující.</w:t>
      </w:r>
    </w:p>
    <w:p w14:paraId="71E56807" w14:textId="77777777" w:rsidR="002151B3" w:rsidRPr="00EA6A00" w:rsidRDefault="002151B3" w:rsidP="00A870A8">
      <w:pPr>
        <w:pStyle w:val="Odstavecseseznamem"/>
        <w:numPr>
          <w:ilvl w:val="0"/>
          <w:numId w:val="9"/>
        </w:numPr>
        <w:spacing w:after="60" w:line="276" w:lineRule="auto"/>
        <w:ind w:left="357" w:hanging="357"/>
        <w:contextualSpacing w:val="0"/>
        <w:jc w:val="both"/>
        <w:rPr>
          <w:rFonts w:ascii="Tahoma" w:hAnsi="Tahoma" w:cs="Tahoma"/>
          <w:iCs/>
          <w:sz w:val="19"/>
          <w:szCs w:val="19"/>
        </w:rPr>
      </w:pPr>
      <w:r w:rsidRPr="00EA6A00">
        <w:rPr>
          <w:rFonts w:ascii="Tahoma" w:hAnsi="Tahoma" w:cs="Tahoma"/>
          <w:iCs/>
          <w:sz w:val="19"/>
          <w:szCs w:val="19"/>
        </w:rPr>
        <w:t xml:space="preserve">Okamžikem zveřejnění této smlouvy dle zákona č. 340/2015 Sb., o zvláštních </w:t>
      </w:r>
      <w:r w:rsidRPr="00EA6A00">
        <w:rPr>
          <w:rFonts w:ascii="Tahoma" w:hAnsi="Tahoma" w:cs="Tahoma"/>
          <w:sz w:val="19"/>
          <w:szCs w:val="19"/>
        </w:rPr>
        <w:t>podmínkách</w:t>
      </w:r>
      <w:r w:rsidRPr="00EA6A00">
        <w:rPr>
          <w:rFonts w:ascii="Tahoma" w:hAnsi="Tahoma" w:cs="Tahoma"/>
          <w:iCs/>
          <w:sz w:val="19"/>
          <w:szCs w:val="19"/>
        </w:rPr>
        <w:t xml:space="preserve"> účinnosti některých smluv, uveřejňování těchto smluv a o registru smluv (zákon o registru smluv) v platném znění, je tímto zveřejněním v registru smluv současně splněna povinnost uveřejnit ji podle zákona o zadávání veřejných zakázek.</w:t>
      </w:r>
    </w:p>
    <w:p w14:paraId="08D4BFC5" w14:textId="77777777" w:rsidR="002151B3" w:rsidRPr="00EA6A00" w:rsidRDefault="002151B3" w:rsidP="00A870A8">
      <w:pPr>
        <w:pStyle w:val="Odstavecseseznamem"/>
        <w:spacing w:after="60" w:line="276" w:lineRule="auto"/>
        <w:ind w:left="357"/>
        <w:contextualSpacing w:val="0"/>
        <w:jc w:val="both"/>
        <w:rPr>
          <w:rFonts w:ascii="Tahoma" w:hAnsi="Tahoma" w:cs="Tahoma"/>
          <w:iCs/>
          <w:sz w:val="19"/>
          <w:szCs w:val="19"/>
        </w:rPr>
      </w:pPr>
    </w:p>
    <w:p w14:paraId="64CD9958" w14:textId="77777777" w:rsidR="002151B3" w:rsidRPr="00EA6A00" w:rsidRDefault="002151B3" w:rsidP="00A870A8">
      <w:pPr>
        <w:pStyle w:val="Odstavecseseznamem"/>
        <w:numPr>
          <w:ilvl w:val="0"/>
          <w:numId w:val="30"/>
        </w:numPr>
        <w:spacing w:line="276" w:lineRule="auto"/>
        <w:jc w:val="center"/>
        <w:rPr>
          <w:rFonts w:ascii="Tahoma" w:hAnsi="Tahoma" w:cs="Tahoma"/>
          <w:b/>
          <w:bCs/>
          <w:sz w:val="19"/>
          <w:szCs w:val="19"/>
        </w:rPr>
      </w:pPr>
    </w:p>
    <w:p w14:paraId="3E80A853" w14:textId="6D2BCC76" w:rsidR="002151B3" w:rsidRPr="00EA6A00" w:rsidRDefault="002151B3" w:rsidP="00A870A8">
      <w:pPr>
        <w:pBdr>
          <w:top w:val="single" w:sz="4" w:space="1" w:color="auto"/>
          <w:bottom w:val="single" w:sz="4" w:space="1" w:color="auto"/>
        </w:pBdr>
        <w:spacing w:line="276" w:lineRule="auto"/>
        <w:jc w:val="center"/>
        <w:rPr>
          <w:rFonts w:ascii="Tahoma" w:hAnsi="Tahoma" w:cs="Tahoma"/>
          <w:b/>
          <w:bCs/>
          <w:sz w:val="19"/>
          <w:szCs w:val="19"/>
        </w:rPr>
      </w:pPr>
      <w:r w:rsidRPr="00EA6A00">
        <w:rPr>
          <w:rFonts w:ascii="Tahoma" w:hAnsi="Tahoma" w:cs="Tahoma"/>
          <w:b/>
          <w:bCs/>
          <w:sz w:val="19"/>
          <w:szCs w:val="19"/>
        </w:rPr>
        <w:t>Zánik smlouvy</w:t>
      </w:r>
    </w:p>
    <w:p w14:paraId="68C64C72" w14:textId="77777777" w:rsidR="002151B3" w:rsidRPr="00EA6A00" w:rsidRDefault="002151B3" w:rsidP="00A870A8">
      <w:pPr>
        <w:widowControl/>
        <w:numPr>
          <w:ilvl w:val="0"/>
          <w:numId w:val="23"/>
        </w:numPr>
        <w:tabs>
          <w:tab w:val="left" w:pos="0"/>
        </w:tabs>
        <w:suppressAutoHyphens w:val="0"/>
        <w:spacing w:before="120" w:after="120" w:line="276" w:lineRule="auto"/>
        <w:ind w:left="425" w:hanging="425"/>
        <w:jc w:val="both"/>
        <w:rPr>
          <w:rFonts w:ascii="Tahoma" w:hAnsi="Tahoma" w:cs="Tahoma"/>
          <w:sz w:val="19"/>
          <w:szCs w:val="19"/>
        </w:rPr>
      </w:pPr>
      <w:r w:rsidRPr="00EA6A00">
        <w:rPr>
          <w:rFonts w:ascii="Tahoma" w:hAnsi="Tahoma" w:cs="Tahoma"/>
          <w:sz w:val="19"/>
          <w:szCs w:val="19"/>
        </w:rPr>
        <w:t>Tato smlouva zaniká:</w:t>
      </w:r>
    </w:p>
    <w:p w14:paraId="1A6F9885" w14:textId="77777777" w:rsidR="002151B3" w:rsidRPr="00EA6A00" w:rsidRDefault="002151B3" w:rsidP="00A870A8">
      <w:pPr>
        <w:pStyle w:val="Import3"/>
        <w:numPr>
          <w:ilvl w:val="0"/>
          <w:numId w:val="19"/>
        </w:numPr>
        <w:tabs>
          <w:tab w:val="clear" w:pos="437"/>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134"/>
        </w:tabs>
        <w:suppressAutoHyphens w:val="0"/>
        <w:autoSpaceDE w:val="0"/>
        <w:autoSpaceDN w:val="0"/>
        <w:adjustRightInd w:val="0"/>
        <w:spacing w:after="120" w:line="276" w:lineRule="auto"/>
        <w:ind w:left="851" w:hanging="425"/>
        <w:jc w:val="both"/>
        <w:rPr>
          <w:rFonts w:ascii="Tahoma" w:hAnsi="Tahoma" w:cs="Tahoma"/>
          <w:sz w:val="19"/>
          <w:szCs w:val="19"/>
        </w:rPr>
      </w:pPr>
      <w:r w:rsidRPr="00EA6A00">
        <w:rPr>
          <w:rFonts w:ascii="Tahoma" w:hAnsi="Tahoma" w:cs="Tahoma"/>
          <w:sz w:val="19"/>
          <w:szCs w:val="19"/>
        </w:rPr>
        <w:t>písemnou dohodou smluvních stran,</w:t>
      </w:r>
    </w:p>
    <w:p w14:paraId="463AD765" w14:textId="77777777" w:rsidR="002151B3" w:rsidRPr="00EA6A00" w:rsidRDefault="002151B3" w:rsidP="00A870A8">
      <w:pPr>
        <w:pStyle w:val="Import5"/>
        <w:numPr>
          <w:ilvl w:val="0"/>
          <w:numId w:val="19"/>
        </w:numPr>
        <w:tabs>
          <w:tab w:val="clear" w:pos="437"/>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134"/>
        </w:tabs>
        <w:suppressAutoHyphens w:val="0"/>
        <w:autoSpaceDE w:val="0"/>
        <w:autoSpaceDN w:val="0"/>
        <w:adjustRightInd w:val="0"/>
        <w:spacing w:after="120" w:line="276" w:lineRule="auto"/>
        <w:ind w:left="851" w:hanging="425"/>
        <w:jc w:val="both"/>
        <w:rPr>
          <w:rFonts w:ascii="Tahoma" w:hAnsi="Tahoma" w:cs="Tahoma"/>
          <w:sz w:val="19"/>
          <w:szCs w:val="19"/>
        </w:rPr>
      </w:pPr>
      <w:r w:rsidRPr="00EA6A00">
        <w:rPr>
          <w:rFonts w:ascii="Tahoma" w:hAnsi="Tahoma" w:cs="Tahoma"/>
          <w:sz w:val="19"/>
          <w:szCs w:val="19"/>
        </w:rPr>
        <w:t xml:space="preserve">jednostranným odstoupením od smlouvy pro její podstatné porušení druhou smluvní stranou, s tím, že </w:t>
      </w:r>
      <w:bookmarkStart w:id="7" w:name="_Hlk82419288"/>
      <w:r w:rsidRPr="00EA6A00">
        <w:rPr>
          <w:rFonts w:ascii="Tahoma" w:hAnsi="Tahoma" w:cs="Tahoma"/>
          <w:sz w:val="19"/>
          <w:szCs w:val="19"/>
        </w:rPr>
        <w:t>vedle zákonného vymezení podstatného porušení smlouvy, se za podstatné porušení této smlouvy rozumí zejména</w:t>
      </w:r>
    </w:p>
    <w:bookmarkEnd w:id="7"/>
    <w:p w14:paraId="5A66168E" w14:textId="77777777" w:rsidR="002151B3" w:rsidRPr="00EA6A00" w:rsidRDefault="002151B3" w:rsidP="00A870A8">
      <w:pPr>
        <w:pStyle w:val="Import5"/>
        <w:numPr>
          <w:ilvl w:val="0"/>
          <w:numId w:val="21"/>
        </w:numPr>
        <w:tabs>
          <w:tab w:val="clear" w:pos="720"/>
          <w:tab w:val="clear" w:pos="1312"/>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134"/>
          <w:tab w:val="num" w:pos="1985"/>
        </w:tabs>
        <w:suppressAutoHyphens w:val="0"/>
        <w:autoSpaceDE w:val="0"/>
        <w:autoSpaceDN w:val="0"/>
        <w:adjustRightInd w:val="0"/>
        <w:spacing w:after="120" w:line="276" w:lineRule="auto"/>
        <w:ind w:left="1134" w:hanging="425"/>
        <w:jc w:val="both"/>
        <w:rPr>
          <w:rFonts w:ascii="Tahoma" w:hAnsi="Tahoma" w:cs="Tahoma"/>
          <w:sz w:val="19"/>
          <w:szCs w:val="19"/>
        </w:rPr>
      </w:pPr>
      <w:r w:rsidRPr="00EA6A00">
        <w:rPr>
          <w:rFonts w:ascii="Tahoma" w:hAnsi="Tahoma" w:cs="Tahoma"/>
          <w:sz w:val="19"/>
          <w:szCs w:val="19"/>
        </w:rPr>
        <w:t xml:space="preserve">prodlení prodávajícího s plněním předmětu této smlouvy delší jak 30 dnů, </w:t>
      </w:r>
    </w:p>
    <w:p w14:paraId="197C2FC3" w14:textId="77777777" w:rsidR="002151B3" w:rsidRPr="00EA6A00" w:rsidRDefault="002151B3" w:rsidP="00A870A8">
      <w:pPr>
        <w:pStyle w:val="Import5"/>
        <w:numPr>
          <w:ilvl w:val="0"/>
          <w:numId w:val="20"/>
        </w:numPr>
        <w:tabs>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134"/>
          <w:tab w:val="num" w:pos="1985"/>
        </w:tabs>
        <w:suppressAutoHyphens w:val="0"/>
        <w:autoSpaceDE w:val="0"/>
        <w:autoSpaceDN w:val="0"/>
        <w:adjustRightInd w:val="0"/>
        <w:spacing w:after="120" w:line="276" w:lineRule="auto"/>
        <w:ind w:left="1134" w:hanging="425"/>
        <w:jc w:val="both"/>
        <w:rPr>
          <w:rFonts w:ascii="Tahoma" w:hAnsi="Tahoma" w:cs="Tahoma"/>
          <w:sz w:val="19"/>
          <w:szCs w:val="19"/>
        </w:rPr>
      </w:pPr>
      <w:r w:rsidRPr="00EA6A00">
        <w:rPr>
          <w:rFonts w:ascii="Tahoma" w:hAnsi="Tahoma" w:cs="Tahoma"/>
          <w:sz w:val="19"/>
          <w:szCs w:val="19"/>
        </w:rPr>
        <w:t>neuhrazení kupní ceny kupujícím po druhé výzvě prodávajícího k uhrazení dlužné částky, přičemž druhá výzva nesmí následovat dříve než 30 dnů po doručení první výzvy.</w:t>
      </w:r>
    </w:p>
    <w:p w14:paraId="4C410E13" w14:textId="77777777" w:rsidR="002151B3" w:rsidRPr="00EA6A00" w:rsidRDefault="002151B3" w:rsidP="00A870A8">
      <w:pPr>
        <w:widowControl/>
        <w:numPr>
          <w:ilvl w:val="0"/>
          <w:numId w:val="23"/>
        </w:numPr>
        <w:tabs>
          <w:tab w:val="left" w:pos="0"/>
        </w:tabs>
        <w:suppressAutoHyphens w:val="0"/>
        <w:spacing w:after="120" w:line="276" w:lineRule="auto"/>
        <w:ind w:left="425" w:hanging="425"/>
        <w:jc w:val="both"/>
        <w:rPr>
          <w:rFonts w:ascii="Tahoma" w:hAnsi="Tahoma" w:cs="Tahoma"/>
          <w:sz w:val="19"/>
          <w:szCs w:val="19"/>
        </w:rPr>
      </w:pPr>
      <w:r w:rsidRPr="00EA6A00">
        <w:rPr>
          <w:rFonts w:ascii="Tahoma" w:hAnsi="Tahoma" w:cs="Tahoma"/>
          <w:sz w:val="19"/>
          <w:szCs w:val="19"/>
        </w:rPr>
        <w:t>Kupující je dále oprávněn od této smlouvy odstoupit v těchto případech:</w:t>
      </w:r>
    </w:p>
    <w:p w14:paraId="76C5DE9E" w14:textId="77777777" w:rsidR="002151B3" w:rsidRPr="00EA6A00" w:rsidRDefault="002151B3" w:rsidP="00A870A8">
      <w:pPr>
        <w:numPr>
          <w:ilvl w:val="0"/>
          <w:numId w:val="22"/>
        </w:numPr>
        <w:tabs>
          <w:tab w:val="clear" w:pos="1545"/>
          <w:tab w:val="num" w:pos="720"/>
        </w:tabs>
        <w:suppressAutoHyphens w:val="0"/>
        <w:spacing w:after="120" w:line="276" w:lineRule="auto"/>
        <w:ind w:left="709" w:hanging="283"/>
        <w:jc w:val="both"/>
        <w:rPr>
          <w:rFonts w:ascii="Tahoma" w:hAnsi="Tahoma" w:cs="Tahoma"/>
          <w:color w:val="000000"/>
          <w:sz w:val="19"/>
          <w:szCs w:val="19"/>
        </w:rPr>
      </w:pPr>
      <w:r w:rsidRPr="00EA6A00">
        <w:rPr>
          <w:rFonts w:ascii="Tahoma" w:hAnsi="Tahoma" w:cs="Tahoma"/>
          <w:color w:val="000000"/>
          <w:sz w:val="19"/>
          <w:szCs w:val="19"/>
        </w:rPr>
        <w:t xml:space="preserve">bylo-li příslušným soudem rozhodnuto o tom, že prodávající je v úpadku ve smyslu zákona č. 182/2006 Sb., o úpadku a způsobech jeho řešení (insolvenční zákon), ve znění pozdějších předpisů (a to bez ohledu na právní moc tohoto rozhodnutí); </w:t>
      </w:r>
    </w:p>
    <w:p w14:paraId="1FFA4CEF" w14:textId="77777777" w:rsidR="002151B3" w:rsidRPr="00EA6A00" w:rsidRDefault="002151B3" w:rsidP="00A870A8">
      <w:pPr>
        <w:widowControl/>
        <w:numPr>
          <w:ilvl w:val="0"/>
          <w:numId w:val="22"/>
        </w:numPr>
        <w:tabs>
          <w:tab w:val="clear" w:pos="1545"/>
          <w:tab w:val="num" w:pos="720"/>
        </w:tabs>
        <w:suppressAutoHyphens w:val="0"/>
        <w:spacing w:after="120" w:line="276" w:lineRule="auto"/>
        <w:ind w:left="709" w:hanging="283"/>
        <w:jc w:val="both"/>
        <w:rPr>
          <w:rFonts w:ascii="Tahoma" w:hAnsi="Tahoma" w:cs="Tahoma"/>
          <w:color w:val="000000"/>
          <w:sz w:val="19"/>
          <w:szCs w:val="19"/>
        </w:rPr>
      </w:pPr>
      <w:r w:rsidRPr="00EA6A00">
        <w:rPr>
          <w:rFonts w:ascii="Tahoma" w:hAnsi="Tahoma" w:cs="Tahoma"/>
          <w:color w:val="000000"/>
          <w:sz w:val="19"/>
          <w:szCs w:val="19"/>
        </w:rPr>
        <w:t>podá-li prodávající sám na sebe insolvenční návrh.</w:t>
      </w:r>
    </w:p>
    <w:p w14:paraId="60663846" w14:textId="77777777" w:rsidR="002151B3" w:rsidRPr="00EA6A00" w:rsidRDefault="002151B3" w:rsidP="00A870A8">
      <w:pPr>
        <w:widowControl/>
        <w:numPr>
          <w:ilvl w:val="0"/>
          <w:numId w:val="23"/>
        </w:numPr>
        <w:tabs>
          <w:tab w:val="left" w:pos="0"/>
        </w:tabs>
        <w:suppressAutoHyphens w:val="0"/>
        <w:spacing w:after="120" w:line="276" w:lineRule="auto"/>
        <w:ind w:left="425" w:hanging="425"/>
        <w:jc w:val="both"/>
        <w:rPr>
          <w:rFonts w:ascii="Tahoma" w:hAnsi="Tahoma" w:cs="Tahoma"/>
          <w:color w:val="000000"/>
          <w:sz w:val="19"/>
          <w:szCs w:val="19"/>
        </w:rPr>
      </w:pPr>
      <w:r w:rsidRPr="00EA6A00">
        <w:rPr>
          <w:rFonts w:ascii="Tahoma" w:hAnsi="Tahoma" w:cs="Tahoma"/>
          <w:sz w:val="19"/>
          <w:szCs w:val="19"/>
        </w:rPr>
        <w:t>Odstoupením</w:t>
      </w:r>
      <w:r w:rsidRPr="00EA6A00">
        <w:rPr>
          <w:rFonts w:ascii="Tahoma" w:hAnsi="Tahoma" w:cs="Tahoma"/>
          <w:color w:val="000000"/>
          <w:sz w:val="19"/>
          <w:szCs w:val="19"/>
        </w:rPr>
        <w:t xml:space="preserve"> od smlouvy není dotčeno právo oprávněné smluvní strany na zaplacení smluvní pokuty ani na náhradu škody vzniklé porušením smlouvy.</w:t>
      </w:r>
    </w:p>
    <w:p w14:paraId="4C89D243" w14:textId="77777777" w:rsidR="002151B3" w:rsidRPr="00EA6A00" w:rsidRDefault="002151B3" w:rsidP="00A870A8">
      <w:pPr>
        <w:widowControl/>
        <w:numPr>
          <w:ilvl w:val="0"/>
          <w:numId w:val="23"/>
        </w:numPr>
        <w:tabs>
          <w:tab w:val="left" w:pos="0"/>
        </w:tabs>
        <w:suppressAutoHyphens w:val="0"/>
        <w:spacing w:after="120" w:line="276" w:lineRule="auto"/>
        <w:ind w:left="425" w:hanging="425"/>
        <w:jc w:val="both"/>
        <w:rPr>
          <w:rFonts w:ascii="Tahoma" w:hAnsi="Tahoma" w:cs="Tahoma"/>
          <w:sz w:val="19"/>
          <w:szCs w:val="19"/>
        </w:rPr>
      </w:pPr>
      <w:r w:rsidRPr="00EA6A00">
        <w:rPr>
          <w:rFonts w:ascii="Tahoma" w:hAnsi="Tahoma" w:cs="Tahoma"/>
          <w:sz w:val="19"/>
          <w:szCs w:val="19"/>
        </w:rPr>
        <w:t>Pro účely této smlouvy se pod pojmem „bez zbytečného odkladu“ dle § 2002 občanského zákoníku rozumí „nejpozději do 3 týdnů“.</w:t>
      </w:r>
    </w:p>
    <w:p w14:paraId="5E541F57" w14:textId="0B488407" w:rsidR="00F85B18" w:rsidRPr="00EA6A00" w:rsidRDefault="00F85B18" w:rsidP="002D23C3">
      <w:pPr>
        <w:pStyle w:val="Zkladntextodsazen"/>
        <w:tabs>
          <w:tab w:val="left" w:pos="360"/>
        </w:tabs>
        <w:spacing w:after="60" w:line="276" w:lineRule="auto"/>
        <w:ind w:right="74"/>
        <w:jc w:val="both"/>
        <w:rPr>
          <w:rFonts w:ascii="Tahoma" w:hAnsi="Tahoma" w:cs="Tahoma"/>
          <w:sz w:val="19"/>
          <w:szCs w:val="19"/>
        </w:rPr>
      </w:pPr>
    </w:p>
    <w:p w14:paraId="5C4345FD" w14:textId="77777777" w:rsidR="002151B3" w:rsidRPr="00EA6A00" w:rsidRDefault="002151B3" w:rsidP="00A870A8">
      <w:pPr>
        <w:pStyle w:val="Odstavecseseznamem"/>
        <w:numPr>
          <w:ilvl w:val="0"/>
          <w:numId w:val="30"/>
        </w:numPr>
        <w:spacing w:line="276" w:lineRule="auto"/>
        <w:jc w:val="center"/>
        <w:rPr>
          <w:rFonts w:ascii="Tahoma" w:hAnsi="Tahoma" w:cs="Tahoma"/>
          <w:b/>
          <w:bCs/>
          <w:sz w:val="19"/>
          <w:szCs w:val="19"/>
        </w:rPr>
      </w:pPr>
    </w:p>
    <w:p w14:paraId="1BE0DEA4" w14:textId="4F174BA1" w:rsidR="002151B3" w:rsidRPr="00EA6A00" w:rsidRDefault="002151B3" w:rsidP="00A870A8">
      <w:pPr>
        <w:pBdr>
          <w:top w:val="single" w:sz="4" w:space="1" w:color="auto"/>
          <w:bottom w:val="single" w:sz="4" w:space="1" w:color="auto"/>
        </w:pBdr>
        <w:spacing w:line="276" w:lineRule="auto"/>
        <w:jc w:val="center"/>
        <w:rPr>
          <w:rFonts w:ascii="Tahoma" w:hAnsi="Tahoma" w:cs="Tahoma"/>
          <w:b/>
          <w:bCs/>
          <w:sz w:val="19"/>
          <w:szCs w:val="19"/>
        </w:rPr>
      </w:pPr>
      <w:r w:rsidRPr="00EA6A00">
        <w:rPr>
          <w:rFonts w:ascii="Tahoma" w:hAnsi="Tahoma" w:cs="Tahoma"/>
          <w:b/>
          <w:bCs/>
          <w:sz w:val="19"/>
          <w:szCs w:val="19"/>
        </w:rPr>
        <w:t>Závěrečná ustanovení</w:t>
      </w:r>
    </w:p>
    <w:p w14:paraId="1CCA0A5A" w14:textId="32C1F8E8" w:rsidR="002151B3" w:rsidRPr="00EA6A00" w:rsidRDefault="002151B3" w:rsidP="00A870A8">
      <w:pPr>
        <w:widowControl/>
        <w:numPr>
          <w:ilvl w:val="0"/>
          <w:numId w:val="5"/>
        </w:numPr>
        <w:suppressAutoHyphens w:val="0"/>
        <w:spacing w:before="120" w:after="120" w:line="276" w:lineRule="auto"/>
        <w:jc w:val="both"/>
        <w:rPr>
          <w:rFonts w:ascii="Tahoma" w:hAnsi="Tahoma" w:cs="Tahoma"/>
          <w:sz w:val="19"/>
          <w:szCs w:val="19"/>
        </w:rPr>
      </w:pPr>
      <w:r w:rsidRPr="00EA6A00">
        <w:rPr>
          <w:rFonts w:ascii="Tahoma" w:hAnsi="Tahoma" w:cs="Tahoma"/>
          <w:sz w:val="19"/>
          <w:szCs w:val="19"/>
        </w:rPr>
        <w:t xml:space="preserve">Tato smlouva </w:t>
      </w:r>
      <w:r w:rsidR="002D23C3" w:rsidRPr="00EA6A00">
        <w:rPr>
          <w:rFonts w:ascii="Tahoma" w:hAnsi="Tahoma" w:cs="Tahoma"/>
          <w:sz w:val="19"/>
          <w:szCs w:val="19"/>
        </w:rPr>
        <w:t>ve smyslu § 6 odst. 3 zákona č. 340/2015 Sb. v úplatném znění nabývá platnosti a účinnosti dnem podpisu poslední ze smluvních stran</w:t>
      </w:r>
      <w:r w:rsidRPr="00EA6A00">
        <w:rPr>
          <w:rFonts w:ascii="Tahoma" w:hAnsi="Tahoma" w:cs="Tahoma"/>
          <w:sz w:val="19"/>
          <w:szCs w:val="19"/>
        </w:rPr>
        <w:t>.</w:t>
      </w:r>
    </w:p>
    <w:p w14:paraId="0DFBF132" w14:textId="77777777" w:rsidR="002151B3" w:rsidRPr="00EA6A00" w:rsidRDefault="002151B3" w:rsidP="00A870A8">
      <w:pPr>
        <w:widowControl/>
        <w:numPr>
          <w:ilvl w:val="0"/>
          <w:numId w:val="5"/>
        </w:numPr>
        <w:suppressAutoHyphens w:val="0"/>
        <w:spacing w:after="120" w:line="276" w:lineRule="auto"/>
        <w:jc w:val="both"/>
        <w:rPr>
          <w:rFonts w:ascii="Tahoma" w:hAnsi="Tahoma" w:cs="Tahoma"/>
          <w:sz w:val="19"/>
          <w:szCs w:val="19"/>
        </w:rPr>
      </w:pPr>
      <w:r w:rsidRPr="00EA6A00">
        <w:rPr>
          <w:rFonts w:ascii="Tahoma" w:hAnsi="Tahoma" w:cs="Tahoma"/>
          <w:sz w:val="19"/>
          <w:szCs w:val="19"/>
        </w:rPr>
        <w:t>Doplňování nebo změnu této smlouvy lze provádět jen se souhlasem obou smluvních stran, a to pouze formou písemných, postupně číslovaných a takto označených dodatků.</w:t>
      </w:r>
    </w:p>
    <w:p w14:paraId="1560BE1E" w14:textId="77777777" w:rsidR="002151B3" w:rsidRPr="00EA6A00" w:rsidRDefault="002151B3" w:rsidP="00A870A8">
      <w:pPr>
        <w:widowControl/>
        <w:numPr>
          <w:ilvl w:val="0"/>
          <w:numId w:val="5"/>
        </w:numPr>
        <w:suppressAutoHyphens w:val="0"/>
        <w:spacing w:after="120" w:line="276" w:lineRule="auto"/>
        <w:jc w:val="both"/>
        <w:rPr>
          <w:rFonts w:ascii="Tahoma" w:hAnsi="Tahoma" w:cs="Tahoma"/>
          <w:sz w:val="19"/>
          <w:szCs w:val="19"/>
        </w:rPr>
      </w:pPr>
      <w:r w:rsidRPr="00EA6A00">
        <w:rPr>
          <w:rFonts w:ascii="Tahoma" w:hAnsi="Tahoma" w:cs="Tahoma"/>
          <w:sz w:val="19"/>
          <w:szCs w:val="19"/>
        </w:rPr>
        <w:lastRenderedPageBreak/>
        <w:t>Prodávající nemůže bez souhlasu kupujícího postoupit svá práva a povinnosti plynoucí z této smlouvy třetí osobě.</w:t>
      </w:r>
    </w:p>
    <w:p w14:paraId="3B6A4C28" w14:textId="77777777" w:rsidR="002151B3" w:rsidRPr="00EA6A00" w:rsidRDefault="002151B3" w:rsidP="00A870A8">
      <w:pPr>
        <w:widowControl/>
        <w:numPr>
          <w:ilvl w:val="0"/>
          <w:numId w:val="5"/>
        </w:numPr>
        <w:suppressAutoHyphens w:val="0"/>
        <w:spacing w:after="120" w:line="276" w:lineRule="auto"/>
        <w:jc w:val="both"/>
        <w:rPr>
          <w:rFonts w:ascii="Tahoma" w:hAnsi="Tahoma" w:cs="Tahoma"/>
          <w:sz w:val="19"/>
          <w:szCs w:val="19"/>
        </w:rPr>
      </w:pPr>
      <w:r w:rsidRPr="00EA6A00">
        <w:rPr>
          <w:rFonts w:ascii="Tahoma" w:hAnsi="Tahoma" w:cs="Tahoma"/>
          <w:sz w:val="19"/>
          <w:szCs w:val="19"/>
        </w:rPr>
        <w:t>Smluvní strany prohlašují, že si tuto smlouvu před jejím podpisem přečetly, že byla ujednána podle jejich pravé a svobodné vůle, určitě, vážně a srozumitelně. Autentičnost této smlouvy a svůj souhlas s obsahem vyjadřují svým podpisem.</w:t>
      </w:r>
    </w:p>
    <w:p w14:paraId="22F83746" w14:textId="77777777" w:rsidR="00AF3184" w:rsidRPr="00EA6A00" w:rsidRDefault="00AF3184" w:rsidP="00AF3184">
      <w:pPr>
        <w:widowControl/>
        <w:numPr>
          <w:ilvl w:val="0"/>
          <w:numId w:val="5"/>
        </w:numPr>
        <w:suppressAutoHyphens w:val="0"/>
        <w:spacing w:before="120" w:after="120" w:line="276" w:lineRule="auto"/>
        <w:jc w:val="both"/>
        <w:rPr>
          <w:rFonts w:ascii="Tahoma" w:hAnsi="Tahoma" w:cs="Tahoma"/>
          <w:sz w:val="18"/>
          <w:szCs w:val="18"/>
        </w:rPr>
      </w:pPr>
      <w:bookmarkStart w:id="8" w:name="_Hlk82416905"/>
      <w:r w:rsidRPr="00EA6A00">
        <w:rPr>
          <w:rFonts w:ascii="Tahoma" w:hAnsi="Tahoma" w:cs="Tahoma"/>
          <w:sz w:val="18"/>
          <w:szCs w:val="18"/>
        </w:rPr>
        <w:t>Tato smlouva je vyhotovena v elektronické podobě a podepsána oběma stranami za použití zaručených elektronických podpisů odpovědných zástupců obou stran.</w:t>
      </w:r>
    </w:p>
    <w:bookmarkEnd w:id="8"/>
    <w:p w14:paraId="6E054C30" w14:textId="464F6606" w:rsidR="009E556B" w:rsidRPr="00EA6A00" w:rsidRDefault="009E556B" w:rsidP="00A870A8">
      <w:pPr>
        <w:widowControl/>
        <w:numPr>
          <w:ilvl w:val="0"/>
          <w:numId w:val="5"/>
        </w:numPr>
        <w:suppressAutoHyphens w:val="0"/>
        <w:spacing w:before="120" w:line="276" w:lineRule="auto"/>
        <w:jc w:val="both"/>
        <w:rPr>
          <w:rFonts w:ascii="Tahoma" w:hAnsi="Tahoma" w:cs="Tahoma"/>
          <w:sz w:val="19"/>
          <w:szCs w:val="19"/>
        </w:rPr>
      </w:pPr>
      <w:r w:rsidRPr="00EA6A00">
        <w:rPr>
          <w:rFonts w:ascii="Tahoma" w:hAnsi="Tahoma" w:cs="Tahoma"/>
          <w:sz w:val="19"/>
          <w:szCs w:val="19"/>
        </w:rPr>
        <w:t xml:space="preserve">Osobní údaje obsažené v této smlouvě budou kupujícím zpracovávány pouze pro účely plnění práv a povinností vyplývajících z této smlouvy; k jiným účelům nebudou tyto osobní údaje kupujícím použity. Kupující při zpracovávání osobních údajů dodržuje platné právní předpisy. Podrobné informace o ochraně osobních údajů jsou uvedeny na oficiálních webových stránkách kupujícího </w:t>
      </w:r>
      <w:hyperlink r:id="rId10" w:history="1">
        <w:r w:rsidRPr="00EA6A00">
          <w:rPr>
            <w:rStyle w:val="Hypertextovodkaz"/>
            <w:rFonts w:ascii="Tahoma" w:hAnsi="Tahoma" w:cs="Tahoma"/>
            <w:sz w:val="19"/>
            <w:szCs w:val="19"/>
          </w:rPr>
          <w:t>www.szzkrnov.cz</w:t>
        </w:r>
      </w:hyperlink>
      <w:r w:rsidRPr="00EA6A00">
        <w:rPr>
          <w:rFonts w:ascii="Tahoma" w:hAnsi="Tahoma" w:cs="Tahoma"/>
          <w:sz w:val="19"/>
          <w:szCs w:val="19"/>
        </w:rPr>
        <w:t>.</w:t>
      </w:r>
    </w:p>
    <w:p w14:paraId="591E0B14" w14:textId="77777777" w:rsidR="002151B3" w:rsidRPr="00EA6A00" w:rsidRDefault="002151B3" w:rsidP="00A870A8">
      <w:pPr>
        <w:numPr>
          <w:ilvl w:val="0"/>
          <w:numId w:val="5"/>
        </w:numPr>
        <w:tabs>
          <w:tab w:val="left" w:pos="360"/>
          <w:tab w:val="left" w:pos="566"/>
        </w:tabs>
        <w:spacing w:before="120" w:after="60" w:line="276" w:lineRule="auto"/>
        <w:ind w:left="357" w:hanging="357"/>
        <w:jc w:val="both"/>
        <w:rPr>
          <w:rFonts w:ascii="Tahoma" w:hAnsi="Tahoma" w:cs="Tahoma"/>
          <w:sz w:val="19"/>
          <w:szCs w:val="19"/>
        </w:rPr>
      </w:pPr>
      <w:r w:rsidRPr="00EA6A00">
        <w:rPr>
          <w:rFonts w:ascii="Tahoma" w:hAnsi="Tahoma" w:cs="Tahoma"/>
          <w:sz w:val="19"/>
          <w:szCs w:val="19"/>
        </w:rPr>
        <w:t>Součástí smlouvy je:</w:t>
      </w:r>
    </w:p>
    <w:p w14:paraId="4FD70C12" w14:textId="77777777" w:rsidR="00AF3184" w:rsidRPr="00EA6A00" w:rsidRDefault="002151B3" w:rsidP="00AF3184">
      <w:pPr>
        <w:tabs>
          <w:tab w:val="left" w:pos="566"/>
        </w:tabs>
        <w:spacing w:after="60" w:line="276" w:lineRule="auto"/>
        <w:ind w:left="357"/>
        <w:jc w:val="both"/>
        <w:rPr>
          <w:rFonts w:ascii="Tahoma" w:hAnsi="Tahoma" w:cs="Tahoma"/>
          <w:sz w:val="18"/>
          <w:szCs w:val="18"/>
        </w:rPr>
      </w:pPr>
      <w:r w:rsidRPr="00EA6A00">
        <w:rPr>
          <w:rFonts w:ascii="Tahoma" w:hAnsi="Tahoma" w:cs="Tahoma"/>
          <w:sz w:val="19"/>
          <w:szCs w:val="19"/>
        </w:rPr>
        <w:tab/>
      </w:r>
      <w:r w:rsidR="00AF3184" w:rsidRPr="00EA6A00">
        <w:rPr>
          <w:rFonts w:ascii="Tahoma" w:hAnsi="Tahoma" w:cs="Tahoma"/>
          <w:sz w:val="18"/>
          <w:szCs w:val="18"/>
        </w:rPr>
        <w:t>Příloha č. 1 Technická specifikace nábytku</w:t>
      </w:r>
    </w:p>
    <w:p w14:paraId="07F6E72F" w14:textId="77777777" w:rsidR="00AF3184" w:rsidRPr="00EA6A00" w:rsidRDefault="00AF3184" w:rsidP="00AF3184">
      <w:pPr>
        <w:tabs>
          <w:tab w:val="left" w:pos="566"/>
        </w:tabs>
        <w:spacing w:after="60" w:line="276" w:lineRule="auto"/>
        <w:ind w:left="357"/>
        <w:jc w:val="both"/>
        <w:rPr>
          <w:rFonts w:ascii="Tahoma" w:hAnsi="Tahoma" w:cs="Tahoma"/>
          <w:sz w:val="18"/>
          <w:szCs w:val="18"/>
        </w:rPr>
      </w:pPr>
      <w:r w:rsidRPr="00EA6A00">
        <w:rPr>
          <w:rFonts w:ascii="Tahoma" w:hAnsi="Tahoma" w:cs="Tahoma"/>
          <w:sz w:val="18"/>
          <w:szCs w:val="18"/>
        </w:rPr>
        <w:tab/>
        <w:t>Příloha č. 2 Technická specifikace vybavení stomatologie</w:t>
      </w:r>
    </w:p>
    <w:p w14:paraId="260FA4FB" w14:textId="77777777" w:rsidR="00AF3184" w:rsidRPr="00EA6A00" w:rsidRDefault="00AF3184" w:rsidP="00AF3184">
      <w:pPr>
        <w:tabs>
          <w:tab w:val="left" w:pos="566"/>
        </w:tabs>
        <w:spacing w:after="60" w:line="276" w:lineRule="auto"/>
        <w:ind w:left="357"/>
        <w:jc w:val="both"/>
        <w:rPr>
          <w:rFonts w:ascii="Tahoma" w:hAnsi="Tahoma" w:cs="Tahoma"/>
          <w:sz w:val="18"/>
          <w:szCs w:val="18"/>
        </w:rPr>
      </w:pPr>
      <w:r w:rsidRPr="00EA6A00">
        <w:rPr>
          <w:rFonts w:ascii="Tahoma" w:hAnsi="Tahoma" w:cs="Tahoma"/>
          <w:sz w:val="18"/>
          <w:szCs w:val="18"/>
        </w:rPr>
        <w:tab/>
        <w:t>Příloha č. 3 Podrobný rozpis kupní ceny</w:t>
      </w:r>
    </w:p>
    <w:p w14:paraId="709BEE5B" w14:textId="7CCC9758" w:rsidR="002151B3" w:rsidRPr="00EA6A00" w:rsidRDefault="002151B3" w:rsidP="00A870A8">
      <w:pPr>
        <w:tabs>
          <w:tab w:val="left" w:pos="566"/>
        </w:tabs>
        <w:spacing w:after="60" w:line="276" w:lineRule="auto"/>
        <w:ind w:left="357"/>
        <w:jc w:val="both"/>
        <w:rPr>
          <w:rFonts w:ascii="Tahoma" w:hAnsi="Tahoma" w:cs="Tahoma"/>
          <w:sz w:val="19"/>
          <w:szCs w:val="19"/>
        </w:rPr>
      </w:pPr>
    </w:p>
    <w:p w14:paraId="019302AE" w14:textId="77777777" w:rsidR="002151B3" w:rsidRPr="00EA6A00" w:rsidRDefault="002151B3" w:rsidP="00A870A8">
      <w:pPr>
        <w:spacing w:line="276" w:lineRule="auto"/>
        <w:rPr>
          <w:rFonts w:ascii="Tahoma" w:hAnsi="Tahoma" w:cs="Tahoma"/>
          <w:sz w:val="19"/>
          <w:szCs w:val="19"/>
        </w:rPr>
      </w:pPr>
    </w:p>
    <w:p w14:paraId="7FDA7837" w14:textId="07D3DCBE" w:rsidR="002151B3" w:rsidRPr="00EA6A00" w:rsidRDefault="002151B3" w:rsidP="00A870A8">
      <w:pPr>
        <w:spacing w:line="276" w:lineRule="auto"/>
        <w:rPr>
          <w:rFonts w:ascii="Tahoma" w:hAnsi="Tahoma" w:cs="Tahoma"/>
          <w:sz w:val="19"/>
          <w:szCs w:val="19"/>
        </w:rPr>
      </w:pPr>
      <w:r w:rsidRPr="00EA6A00">
        <w:rPr>
          <w:rFonts w:ascii="Tahoma" w:hAnsi="Tahoma" w:cs="Tahoma"/>
          <w:sz w:val="19"/>
          <w:szCs w:val="19"/>
        </w:rPr>
        <w:t>V K</w:t>
      </w:r>
      <w:r w:rsidR="008107BE" w:rsidRPr="00EA6A00">
        <w:rPr>
          <w:rFonts w:ascii="Tahoma" w:hAnsi="Tahoma" w:cs="Tahoma"/>
          <w:sz w:val="19"/>
          <w:szCs w:val="19"/>
        </w:rPr>
        <w:t xml:space="preserve">rnově </w:t>
      </w:r>
      <w:r w:rsidR="008107BE" w:rsidRPr="00EA6A00">
        <w:rPr>
          <w:rFonts w:ascii="Tahoma" w:hAnsi="Tahoma" w:cs="Tahoma"/>
          <w:sz w:val="19"/>
          <w:szCs w:val="19"/>
        </w:rPr>
        <w:tab/>
      </w:r>
      <w:r w:rsidR="008107BE" w:rsidRPr="00EA6A00">
        <w:rPr>
          <w:rFonts w:ascii="Tahoma" w:hAnsi="Tahoma" w:cs="Tahoma"/>
          <w:sz w:val="19"/>
          <w:szCs w:val="19"/>
        </w:rPr>
        <w:tab/>
      </w:r>
      <w:r w:rsidR="008107BE" w:rsidRPr="00EA6A00">
        <w:rPr>
          <w:rFonts w:ascii="Tahoma" w:hAnsi="Tahoma" w:cs="Tahoma"/>
          <w:sz w:val="19"/>
          <w:szCs w:val="19"/>
        </w:rPr>
        <w:tab/>
      </w:r>
      <w:r w:rsidR="008107BE" w:rsidRPr="00EA6A00">
        <w:rPr>
          <w:rFonts w:ascii="Tahoma" w:hAnsi="Tahoma" w:cs="Tahoma"/>
          <w:sz w:val="19"/>
          <w:szCs w:val="19"/>
        </w:rPr>
        <w:tab/>
      </w:r>
      <w:r w:rsidR="008107BE" w:rsidRPr="00EA6A00">
        <w:rPr>
          <w:rFonts w:ascii="Tahoma" w:hAnsi="Tahoma" w:cs="Tahoma"/>
          <w:sz w:val="19"/>
          <w:szCs w:val="19"/>
        </w:rPr>
        <w:tab/>
      </w:r>
      <w:r w:rsidR="008107BE" w:rsidRPr="00EA6A00">
        <w:rPr>
          <w:rFonts w:ascii="Tahoma" w:hAnsi="Tahoma" w:cs="Tahoma"/>
          <w:sz w:val="19"/>
          <w:szCs w:val="19"/>
        </w:rPr>
        <w:tab/>
        <w:t>V</w:t>
      </w:r>
      <w:r w:rsidR="003B1D5D">
        <w:rPr>
          <w:rFonts w:ascii="Tahoma" w:hAnsi="Tahoma" w:cs="Tahoma"/>
          <w:sz w:val="19"/>
          <w:szCs w:val="19"/>
        </w:rPr>
        <w:t xml:space="preserve"> Olomouci dne </w:t>
      </w:r>
      <w:r w:rsidR="00AB4F9E">
        <w:rPr>
          <w:rFonts w:ascii="Tahoma" w:hAnsi="Tahoma" w:cs="Tahoma"/>
          <w:sz w:val="19"/>
          <w:szCs w:val="19"/>
        </w:rPr>
        <w:t>20</w:t>
      </w:r>
      <w:r w:rsidR="003B1D5D">
        <w:rPr>
          <w:rFonts w:ascii="Tahoma" w:hAnsi="Tahoma" w:cs="Tahoma"/>
          <w:sz w:val="19"/>
          <w:szCs w:val="19"/>
        </w:rPr>
        <w:t>.1</w:t>
      </w:r>
      <w:r w:rsidR="000532CF">
        <w:rPr>
          <w:rFonts w:ascii="Tahoma" w:hAnsi="Tahoma" w:cs="Tahoma"/>
          <w:sz w:val="19"/>
          <w:szCs w:val="19"/>
        </w:rPr>
        <w:t>2</w:t>
      </w:r>
      <w:r w:rsidR="003B1D5D">
        <w:rPr>
          <w:rFonts w:ascii="Tahoma" w:hAnsi="Tahoma" w:cs="Tahoma"/>
          <w:sz w:val="19"/>
          <w:szCs w:val="19"/>
        </w:rPr>
        <w:t>.2023</w:t>
      </w:r>
    </w:p>
    <w:p w14:paraId="31241A9D" w14:textId="77777777" w:rsidR="002151B3" w:rsidRPr="00EA6A00" w:rsidRDefault="002151B3" w:rsidP="00A870A8">
      <w:pPr>
        <w:spacing w:line="276" w:lineRule="auto"/>
        <w:rPr>
          <w:rFonts w:ascii="Tahoma" w:hAnsi="Tahoma" w:cs="Tahoma"/>
          <w:sz w:val="19"/>
          <w:szCs w:val="19"/>
        </w:rPr>
      </w:pPr>
    </w:p>
    <w:p w14:paraId="511DC8D5" w14:textId="77777777" w:rsidR="002151B3" w:rsidRPr="00EA6A00" w:rsidRDefault="002151B3" w:rsidP="00A870A8">
      <w:pPr>
        <w:spacing w:line="276" w:lineRule="auto"/>
        <w:rPr>
          <w:rFonts w:ascii="Tahoma" w:hAnsi="Tahoma" w:cs="Tahoma"/>
          <w:sz w:val="19"/>
          <w:szCs w:val="19"/>
        </w:rPr>
      </w:pPr>
    </w:p>
    <w:p w14:paraId="7EAE7E5F" w14:textId="6FCC58EF" w:rsidR="002151B3" w:rsidRPr="00EA6A00" w:rsidRDefault="002151B3" w:rsidP="00A870A8">
      <w:pPr>
        <w:spacing w:line="276" w:lineRule="auto"/>
        <w:rPr>
          <w:rFonts w:ascii="Tahoma" w:hAnsi="Tahoma" w:cs="Tahoma"/>
          <w:sz w:val="19"/>
          <w:szCs w:val="19"/>
        </w:rPr>
      </w:pPr>
    </w:p>
    <w:p w14:paraId="0D7CB519" w14:textId="77777777" w:rsidR="00B809DE" w:rsidRPr="00EA6A00" w:rsidRDefault="00B809DE" w:rsidP="00A870A8">
      <w:pPr>
        <w:spacing w:line="276" w:lineRule="auto"/>
        <w:rPr>
          <w:rFonts w:ascii="Tahoma" w:hAnsi="Tahoma" w:cs="Tahoma"/>
          <w:sz w:val="19"/>
          <w:szCs w:val="19"/>
        </w:rPr>
      </w:pPr>
    </w:p>
    <w:p w14:paraId="07331167" w14:textId="227FA04A" w:rsidR="002151B3" w:rsidRPr="00EA6A00" w:rsidRDefault="002151B3" w:rsidP="00A870A8">
      <w:pPr>
        <w:spacing w:line="276" w:lineRule="auto"/>
        <w:rPr>
          <w:rFonts w:ascii="Tahoma" w:hAnsi="Tahoma" w:cs="Tahoma"/>
          <w:sz w:val="19"/>
          <w:szCs w:val="19"/>
        </w:rPr>
      </w:pPr>
      <w:r w:rsidRPr="00EA6A00">
        <w:rPr>
          <w:rFonts w:ascii="Tahoma" w:hAnsi="Tahoma" w:cs="Tahoma"/>
          <w:sz w:val="19"/>
          <w:szCs w:val="19"/>
        </w:rPr>
        <w:t>………………………………………………</w:t>
      </w:r>
      <w:r w:rsidRPr="00EA6A00">
        <w:rPr>
          <w:rFonts w:ascii="Tahoma" w:hAnsi="Tahoma" w:cs="Tahoma"/>
          <w:sz w:val="19"/>
          <w:szCs w:val="19"/>
        </w:rPr>
        <w:tab/>
      </w:r>
      <w:r w:rsidRPr="00EA6A00">
        <w:rPr>
          <w:rFonts w:ascii="Tahoma" w:hAnsi="Tahoma" w:cs="Tahoma"/>
          <w:sz w:val="19"/>
          <w:szCs w:val="19"/>
        </w:rPr>
        <w:tab/>
      </w:r>
      <w:r w:rsidRPr="00EA6A00">
        <w:rPr>
          <w:rFonts w:ascii="Tahoma" w:hAnsi="Tahoma" w:cs="Tahoma"/>
          <w:sz w:val="19"/>
          <w:szCs w:val="19"/>
        </w:rPr>
        <w:tab/>
      </w:r>
      <w:r w:rsidR="004C6613">
        <w:rPr>
          <w:rFonts w:ascii="Tahoma" w:hAnsi="Tahoma" w:cs="Tahoma"/>
          <w:sz w:val="19"/>
          <w:szCs w:val="19"/>
        </w:rPr>
        <w:tab/>
      </w:r>
      <w:r w:rsidRPr="00EA6A00">
        <w:rPr>
          <w:rFonts w:ascii="Tahoma" w:hAnsi="Tahoma" w:cs="Tahoma"/>
          <w:sz w:val="19"/>
          <w:szCs w:val="19"/>
        </w:rPr>
        <w:t>…………………………………………………..</w:t>
      </w:r>
    </w:p>
    <w:p w14:paraId="4D2F5EE1" w14:textId="77777777" w:rsidR="002151B3" w:rsidRPr="00EA6A00" w:rsidRDefault="002151B3" w:rsidP="00A870A8">
      <w:pPr>
        <w:spacing w:line="276" w:lineRule="auto"/>
        <w:ind w:firstLine="708"/>
        <w:rPr>
          <w:rFonts w:ascii="Tahoma" w:hAnsi="Tahoma" w:cs="Tahoma"/>
          <w:sz w:val="19"/>
          <w:szCs w:val="19"/>
        </w:rPr>
      </w:pPr>
      <w:r w:rsidRPr="00EA6A00">
        <w:rPr>
          <w:rFonts w:ascii="Tahoma" w:hAnsi="Tahoma" w:cs="Tahoma"/>
          <w:sz w:val="19"/>
          <w:szCs w:val="19"/>
        </w:rPr>
        <w:t>Za kupujícího</w:t>
      </w:r>
      <w:r w:rsidRPr="00EA6A00">
        <w:rPr>
          <w:rFonts w:ascii="Tahoma" w:hAnsi="Tahoma" w:cs="Tahoma"/>
          <w:sz w:val="19"/>
          <w:szCs w:val="19"/>
        </w:rPr>
        <w:tab/>
      </w:r>
      <w:r w:rsidRPr="00EA6A00">
        <w:rPr>
          <w:rFonts w:ascii="Tahoma" w:hAnsi="Tahoma" w:cs="Tahoma"/>
          <w:sz w:val="19"/>
          <w:szCs w:val="19"/>
        </w:rPr>
        <w:tab/>
      </w:r>
      <w:r w:rsidRPr="00EA6A00">
        <w:rPr>
          <w:rFonts w:ascii="Tahoma" w:hAnsi="Tahoma" w:cs="Tahoma"/>
          <w:sz w:val="19"/>
          <w:szCs w:val="19"/>
        </w:rPr>
        <w:tab/>
      </w:r>
      <w:r w:rsidRPr="00EA6A00">
        <w:rPr>
          <w:rFonts w:ascii="Tahoma" w:hAnsi="Tahoma" w:cs="Tahoma"/>
          <w:sz w:val="19"/>
          <w:szCs w:val="19"/>
        </w:rPr>
        <w:tab/>
      </w:r>
      <w:r w:rsidRPr="00EA6A00">
        <w:rPr>
          <w:rFonts w:ascii="Tahoma" w:hAnsi="Tahoma" w:cs="Tahoma"/>
          <w:sz w:val="19"/>
          <w:szCs w:val="19"/>
        </w:rPr>
        <w:tab/>
      </w:r>
      <w:r w:rsidRPr="00EA6A00">
        <w:rPr>
          <w:rFonts w:ascii="Tahoma" w:hAnsi="Tahoma" w:cs="Tahoma"/>
          <w:sz w:val="19"/>
          <w:szCs w:val="19"/>
        </w:rPr>
        <w:tab/>
        <w:t>Za prodávajícího</w:t>
      </w:r>
    </w:p>
    <w:p w14:paraId="2D57BC00" w14:textId="68E29AB4" w:rsidR="002151B3" w:rsidRPr="00EA6A00" w:rsidRDefault="002151B3" w:rsidP="00A870A8">
      <w:pPr>
        <w:spacing w:line="276" w:lineRule="auto"/>
        <w:rPr>
          <w:rFonts w:ascii="Tahoma" w:hAnsi="Tahoma" w:cs="Tahoma"/>
          <w:sz w:val="19"/>
          <w:szCs w:val="19"/>
        </w:rPr>
      </w:pPr>
      <w:r w:rsidRPr="00EA6A00">
        <w:rPr>
          <w:rFonts w:ascii="Tahoma" w:hAnsi="Tahoma" w:cs="Tahoma"/>
          <w:sz w:val="19"/>
          <w:szCs w:val="19"/>
        </w:rPr>
        <w:t xml:space="preserve">MUDr. Ladislav </w:t>
      </w:r>
      <w:proofErr w:type="spellStart"/>
      <w:r w:rsidRPr="00EA6A00">
        <w:rPr>
          <w:rFonts w:ascii="Tahoma" w:hAnsi="Tahoma" w:cs="Tahoma"/>
          <w:sz w:val="19"/>
          <w:szCs w:val="19"/>
        </w:rPr>
        <w:t>Václavec</w:t>
      </w:r>
      <w:proofErr w:type="spellEnd"/>
      <w:r w:rsidRPr="00EA6A00">
        <w:rPr>
          <w:rFonts w:ascii="Tahoma" w:hAnsi="Tahoma" w:cs="Tahoma"/>
          <w:sz w:val="19"/>
          <w:szCs w:val="19"/>
        </w:rPr>
        <w:t>, MBA</w:t>
      </w:r>
      <w:r w:rsidRPr="00EA6A00">
        <w:rPr>
          <w:rFonts w:ascii="Tahoma" w:hAnsi="Tahoma" w:cs="Tahoma"/>
          <w:sz w:val="19"/>
          <w:szCs w:val="19"/>
        </w:rPr>
        <w:tab/>
      </w:r>
      <w:r w:rsidRPr="00EA6A00">
        <w:rPr>
          <w:rFonts w:ascii="Tahoma" w:hAnsi="Tahoma" w:cs="Tahoma"/>
          <w:sz w:val="19"/>
          <w:szCs w:val="19"/>
        </w:rPr>
        <w:tab/>
      </w:r>
      <w:r w:rsidRPr="00EA6A00">
        <w:rPr>
          <w:rFonts w:ascii="Tahoma" w:hAnsi="Tahoma" w:cs="Tahoma"/>
          <w:sz w:val="19"/>
          <w:szCs w:val="19"/>
        </w:rPr>
        <w:tab/>
      </w:r>
      <w:r w:rsidRPr="00EA6A00">
        <w:rPr>
          <w:rFonts w:ascii="Tahoma" w:hAnsi="Tahoma" w:cs="Tahoma"/>
          <w:sz w:val="19"/>
          <w:szCs w:val="19"/>
        </w:rPr>
        <w:tab/>
      </w:r>
      <w:r w:rsidRPr="008B6C30">
        <w:rPr>
          <w:rFonts w:ascii="Tahoma" w:hAnsi="Tahoma" w:cs="Tahoma"/>
          <w:sz w:val="19"/>
          <w:szCs w:val="19"/>
        </w:rPr>
        <w:t xml:space="preserve">         </w:t>
      </w:r>
      <w:r w:rsidR="003B1D5D" w:rsidRPr="008B6C30">
        <w:rPr>
          <w:rFonts w:ascii="Tahoma" w:hAnsi="Tahoma" w:cs="Tahoma"/>
          <w:sz w:val="19"/>
          <w:szCs w:val="19"/>
        </w:rPr>
        <w:t xml:space="preserve">  Ing. Leo </w:t>
      </w:r>
      <w:proofErr w:type="spellStart"/>
      <w:r w:rsidR="003B1D5D" w:rsidRPr="008B6C30">
        <w:rPr>
          <w:rFonts w:ascii="Tahoma" w:hAnsi="Tahoma" w:cs="Tahoma"/>
          <w:sz w:val="19"/>
          <w:szCs w:val="19"/>
        </w:rPr>
        <w:t>Schaffer</w:t>
      </w:r>
      <w:proofErr w:type="spellEnd"/>
    </w:p>
    <w:p w14:paraId="68D0C431" w14:textId="381B7983" w:rsidR="00F85B18" w:rsidRPr="00EA6A00" w:rsidRDefault="002151B3" w:rsidP="00A870A8">
      <w:pPr>
        <w:widowControl/>
        <w:suppressAutoHyphens w:val="0"/>
        <w:spacing w:after="200" w:line="276" w:lineRule="auto"/>
        <w:rPr>
          <w:rFonts w:ascii="Tahoma" w:hAnsi="Tahoma" w:cs="Tahoma"/>
          <w:sz w:val="19"/>
          <w:szCs w:val="19"/>
        </w:rPr>
        <w:sectPr w:rsidR="00F85B18" w:rsidRPr="00EA6A00" w:rsidSect="00833D94">
          <w:headerReference w:type="default" r:id="rId11"/>
          <w:footerReference w:type="default" r:id="rId12"/>
          <w:pgSz w:w="11906" w:h="16838"/>
          <w:pgMar w:top="1417" w:right="1417" w:bottom="851" w:left="1417" w:header="708" w:footer="708" w:gutter="0"/>
          <w:cols w:space="708"/>
          <w:docGrid w:linePitch="360"/>
        </w:sectPr>
      </w:pPr>
      <w:r w:rsidRPr="00EA6A00">
        <w:rPr>
          <w:rFonts w:ascii="Tahoma" w:hAnsi="Tahoma" w:cs="Tahoma"/>
          <w:sz w:val="19"/>
          <w:szCs w:val="19"/>
        </w:rPr>
        <w:tab/>
        <w:t xml:space="preserve"> </w:t>
      </w:r>
      <w:r w:rsidR="003B1D5D">
        <w:rPr>
          <w:rFonts w:ascii="Tahoma" w:hAnsi="Tahoma" w:cs="Tahoma"/>
          <w:sz w:val="19"/>
          <w:szCs w:val="19"/>
        </w:rPr>
        <w:t>ř</w:t>
      </w:r>
      <w:r w:rsidRPr="00EA6A00">
        <w:rPr>
          <w:rFonts w:ascii="Tahoma" w:hAnsi="Tahoma" w:cs="Tahoma"/>
          <w:sz w:val="19"/>
          <w:szCs w:val="19"/>
        </w:rPr>
        <w:t>editel</w:t>
      </w:r>
      <w:r w:rsidR="003B1D5D">
        <w:rPr>
          <w:rFonts w:ascii="Tahoma" w:hAnsi="Tahoma" w:cs="Tahoma"/>
          <w:sz w:val="19"/>
          <w:szCs w:val="19"/>
        </w:rPr>
        <w:tab/>
      </w:r>
      <w:r w:rsidR="003B1D5D">
        <w:rPr>
          <w:rFonts w:ascii="Tahoma" w:hAnsi="Tahoma" w:cs="Tahoma"/>
          <w:sz w:val="19"/>
          <w:szCs w:val="19"/>
        </w:rPr>
        <w:tab/>
      </w:r>
      <w:r w:rsidR="003B1D5D">
        <w:rPr>
          <w:rFonts w:ascii="Tahoma" w:hAnsi="Tahoma" w:cs="Tahoma"/>
          <w:sz w:val="19"/>
          <w:szCs w:val="19"/>
        </w:rPr>
        <w:tab/>
      </w:r>
      <w:r w:rsidR="003B1D5D">
        <w:rPr>
          <w:rFonts w:ascii="Tahoma" w:hAnsi="Tahoma" w:cs="Tahoma"/>
          <w:sz w:val="19"/>
          <w:szCs w:val="19"/>
        </w:rPr>
        <w:tab/>
      </w:r>
      <w:r w:rsidR="003B1D5D">
        <w:rPr>
          <w:rFonts w:ascii="Tahoma" w:hAnsi="Tahoma" w:cs="Tahoma"/>
          <w:sz w:val="19"/>
          <w:szCs w:val="19"/>
        </w:rPr>
        <w:tab/>
      </w:r>
      <w:r w:rsidR="003B1D5D">
        <w:rPr>
          <w:rFonts w:ascii="Tahoma" w:hAnsi="Tahoma" w:cs="Tahoma"/>
          <w:sz w:val="19"/>
          <w:szCs w:val="19"/>
        </w:rPr>
        <w:tab/>
        <w:t xml:space="preserve">          jednatel společnosti</w:t>
      </w:r>
    </w:p>
    <w:p w14:paraId="315D6716" w14:textId="3D9CD3B7" w:rsidR="00871566" w:rsidRDefault="00871566" w:rsidP="00871566">
      <w:pPr>
        <w:tabs>
          <w:tab w:val="left" w:pos="566"/>
        </w:tabs>
        <w:spacing w:after="60" w:line="276" w:lineRule="auto"/>
        <w:jc w:val="both"/>
        <w:rPr>
          <w:rFonts w:ascii="Tahoma" w:hAnsi="Tahoma" w:cs="Tahoma"/>
          <w:b/>
          <w:sz w:val="19"/>
          <w:szCs w:val="19"/>
          <w:u w:val="single"/>
        </w:rPr>
      </w:pPr>
      <w:r w:rsidRPr="00871566">
        <w:rPr>
          <w:rFonts w:ascii="Tahoma" w:hAnsi="Tahoma" w:cs="Tahoma"/>
          <w:b/>
          <w:sz w:val="19"/>
          <w:szCs w:val="19"/>
          <w:u w:val="single"/>
        </w:rPr>
        <w:lastRenderedPageBreak/>
        <w:t>Příloha č. 1 Technická specifikace nábytku</w:t>
      </w:r>
    </w:p>
    <w:p w14:paraId="2D37D5D1" w14:textId="77777777" w:rsidR="007362B1" w:rsidRDefault="007362B1" w:rsidP="00871566">
      <w:pPr>
        <w:tabs>
          <w:tab w:val="left" w:pos="566"/>
        </w:tabs>
        <w:spacing w:after="60" w:line="276" w:lineRule="auto"/>
        <w:jc w:val="both"/>
        <w:rPr>
          <w:rFonts w:ascii="Tahoma" w:hAnsi="Tahoma" w:cs="Tahoma"/>
          <w:b/>
          <w:sz w:val="19"/>
          <w:szCs w:val="19"/>
          <w:u w:val="single"/>
        </w:rPr>
      </w:pPr>
    </w:p>
    <w:p w14:paraId="58CDA447" w14:textId="77777777" w:rsidR="007362B1" w:rsidRDefault="007362B1" w:rsidP="00871566">
      <w:pPr>
        <w:tabs>
          <w:tab w:val="left" w:pos="566"/>
        </w:tabs>
        <w:spacing w:after="60" w:line="276" w:lineRule="auto"/>
        <w:jc w:val="both"/>
        <w:rPr>
          <w:rFonts w:ascii="Tahoma" w:hAnsi="Tahoma" w:cs="Tahoma"/>
          <w:i/>
          <w:color w:val="FF0000"/>
          <w:sz w:val="19"/>
          <w:szCs w:val="19"/>
        </w:rPr>
      </w:pPr>
    </w:p>
    <w:p w14:paraId="5628B65A" w14:textId="77777777" w:rsidR="007362B1" w:rsidRPr="001C2537" w:rsidRDefault="007362B1" w:rsidP="007362B1">
      <w:pPr>
        <w:pStyle w:val="Odstavecseseznamem"/>
        <w:widowControl/>
        <w:numPr>
          <w:ilvl w:val="0"/>
          <w:numId w:val="34"/>
        </w:numPr>
        <w:suppressAutoHyphens w:val="0"/>
        <w:autoSpaceDE w:val="0"/>
        <w:autoSpaceDN w:val="0"/>
        <w:adjustRightInd w:val="0"/>
        <w:spacing w:line="276" w:lineRule="auto"/>
        <w:jc w:val="both"/>
        <w:rPr>
          <w:rFonts w:ascii="Verdana" w:hAnsi="Verdana" w:cs="Arial"/>
          <w:b/>
          <w:bCs/>
          <w:sz w:val="18"/>
          <w:szCs w:val="18"/>
        </w:rPr>
      </w:pPr>
      <w:r w:rsidRPr="001C2537">
        <w:rPr>
          <w:rFonts w:ascii="Verdana" w:hAnsi="Verdana" w:cs="Arial"/>
          <w:b/>
          <w:bCs/>
          <w:sz w:val="18"/>
          <w:szCs w:val="18"/>
        </w:rPr>
        <w:t>NÁBYTKOVÁ SESTAVA V</w:t>
      </w:r>
      <w:r>
        <w:rPr>
          <w:rFonts w:ascii="Verdana" w:hAnsi="Verdana" w:cs="Arial"/>
          <w:b/>
          <w:bCs/>
          <w:sz w:val="18"/>
          <w:szCs w:val="18"/>
        </w:rPr>
        <w:t> </w:t>
      </w:r>
      <w:r w:rsidRPr="001C2537">
        <w:rPr>
          <w:rFonts w:ascii="Verdana" w:hAnsi="Verdana" w:cs="Arial"/>
          <w:b/>
          <w:bCs/>
          <w:sz w:val="18"/>
          <w:szCs w:val="18"/>
        </w:rPr>
        <w:t>ORDINACI</w:t>
      </w:r>
      <w:r>
        <w:rPr>
          <w:rFonts w:ascii="Verdana" w:hAnsi="Verdana" w:cs="Arial"/>
          <w:b/>
          <w:bCs/>
          <w:sz w:val="18"/>
          <w:szCs w:val="18"/>
        </w:rPr>
        <w:t xml:space="preserve"> Č.1</w:t>
      </w:r>
    </w:p>
    <w:p w14:paraId="72E87A14" w14:textId="069AF895" w:rsidR="007362B1" w:rsidRDefault="007362B1" w:rsidP="007362B1">
      <w:pPr>
        <w:autoSpaceDE w:val="0"/>
        <w:autoSpaceDN w:val="0"/>
        <w:adjustRightInd w:val="0"/>
        <w:jc w:val="both"/>
        <w:rPr>
          <w:rFonts w:ascii="Verdana" w:hAnsi="Verdana" w:cs="Times New Roman"/>
          <w:sz w:val="18"/>
          <w:szCs w:val="18"/>
        </w:rPr>
      </w:pPr>
      <w:r w:rsidRPr="0023077D">
        <w:rPr>
          <w:rFonts w:ascii="Verdana" w:hAnsi="Verdana" w:cs="Times New Roman"/>
          <w:sz w:val="18"/>
          <w:szCs w:val="18"/>
        </w:rPr>
        <w:t xml:space="preserve">Nábytková sestava se skládá ze skříněk, zásuvkových sestav a pracovního stolu na straně lékaře a sestry dle schématických výkresů. Skříňky zahrnují zásuvkové skříňky, </w:t>
      </w:r>
      <w:proofErr w:type="spellStart"/>
      <w:r w:rsidRPr="0023077D">
        <w:rPr>
          <w:rFonts w:ascii="Verdana" w:hAnsi="Verdana" w:cs="Times New Roman"/>
          <w:sz w:val="18"/>
          <w:szCs w:val="18"/>
        </w:rPr>
        <w:t>dřezové</w:t>
      </w:r>
      <w:proofErr w:type="spellEnd"/>
      <w:r w:rsidRPr="0023077D">
        <w:rPr>
          <w:rFonts w:ascii="Verdana" w:hAnsi="Verdana" w:cs="Times New Roman"/>
          <w:sz w:val="18"/>
          <w:szCs w:val="18"/>
        </w:rPr>
        <w:t xml:space="preserve"> skříňky a skříňky s policemi. Police jsou volně stavitelné dle potřeby. </w:t>
      </w:r>
      <w:proofErr w:type="spellStart"/>
      <w:r w:rsidRPr="0023077D">
        <w:rPr>
          <w:rFonts w:ascii="Verdana" w:hAnsi="Verdana" w:cs="Times New Roman"/>
          <w:sz w:val="18"/>
          <w:szCs w:val="18"/>
        </w:rPr>
        <w:t>Dřezové</w:t>
      </w:r>
      <w:proofErr w:type="spellEnd"/>
      <w:r w:rsidRPr="0023077D">
        <w:rPr>
          <w:rFonts w:ascii="Verdana" w:hAnsi="Verdana" w:cs="Times New Roman"/>
          <w:sz w:val="18"/>
          <w:szCs w:val="18"/>
        </w:rPr>
        <w:t xml:space="preserve"> skříňky mají pevná záda z laminované dřevotřísky o tloušťce 18 mm. Skříňky mají stavitelné police z materiálu korpusu. Horní skříňky mají zafrézovanou LED pásku na 24 V po celé délce pro osvětlení pracovní plochy. Vše dle schématických výkresů.</w:t>
      </w:r>
    </w:p>
    <w:p w14:paraId="09E85F4B" w14:textId="77777777" w:rsidR="007362B1" w:rsidRPr="0023077D" w:rsidRDefault="007362B1" w:rsidP="007362B1">
      <w:pPr>
        <w:autoSpaceDE w:val="0"/>
        <w:autoSpaceDN w:val="0"/>
        <w:adjustRightInd w:val="0"/>
        <w:jc w:val="both"/>
        <w:rPr>
          <w:rFonts w:ascii="Verdana" w:hAnsi="Verdana" w:cs="Times New Roman"/>
          <w:sz w:val="18"/>
          <w:szCs w:val="18"/>
        </w:rPr>
      </w:pPr>
    </w:p>
    <w:p w14:paraId="5BA033DF" w14:textId="77777777" w:rsidR="007362B1" w:rsidRPr="001C2537" w:rsidRDefault="007362B1" w:rsidP="007362B1">
      <w:pPr>
        <w:tabs>
          <w:tab w:val="left" w:pos="1134"/>
        </w:tabs>
        <w:autoSpaceDE w:val="0"/>
        <w:autoSpaceDN w:val="0"/>
        <w:adjustRightInd w:val="0"/>
        <w:jc w:val="both"/>
        <w:rPr>
          <w:rFonts w:ascii="Verdana" w:hAnsi="Verdana" w:cs="Arial"/>
          <w:color w:val="000000"/>
          <w:sz w:val="18"/>
          <w:szCs w:val="18"/>
          <w:shd w:val="clear" w:color="auto" w:fill="FFFFFF"/>
        </w:rPr>
      </w:pPr>
    </w:p>
    <w:p w14:paraId="2BF2CD5A" w14:textId="77777777" w:rsidR="007362B1" w:rsidRPr="001C2537" w:rsidRDefault="007362B1" w:rsidP="007362B1">
      <w:pPr>
        <w:pStyle w:val="Odstavecseseznamem"/>
        <w:widowControl/>
        <w:numPr>
          <w:ilvl w:val="0"/>
          <w:numId w:val="34"/>
        </w:numPr>
        <w:suppressAutoHyphens w:val="0"/>
        <w:autoSpaceDE w:val="0"/>
        <w:autoSpaceDN w:val="0"/>
        <w:adjustRightInd w:val="0"/>
        <w:spacing w:line="276" w:lineRule="auto"/>
        <w:jc w:val="both"/>
        <w:rPr>
          <w:rFonts w:ascii="Verdana" w:hAnsi="Verdana" w:cs="Arial"/>
          <w:b/>
          <w:bCs/>
          <w:sz w:val="18"/>
          <w:szCs w:val="18"/>
        </w:rPr>
      </w:pPr>
      <w:r w:rsidRPr="001C2537">
        <w:rPr>
          <w:rFonts w:ascii="Verdana" w:hAnsi="Verdana" w:cs="Arial"/>
          <w:b/>
          <w:bCs/>
          <w:sz w:val="18"/>
          <w:szCs w:val="18"/>
        </w:rPr>
        <w:t>NÁBYTKOVÁ SESTAVA V</w:t>
      </w:r>
      <w:r>
        <w:rPr>
          <w:rFonts w:ascii="Verdana" w:hAnsi="Verdana" w:cs="Arial"/>
          <w:b/>
          <w:bCs/>
          <w:sz w:val="18"/>
          <w:szCs w:val="18"/>
        </w:rPr>
        <w:t> ORDINACI Č.2</w:t>
      </w:r>
    </w:p>
    <w:p w14:paraId="1CBCB948" w14:textId="4FB8FBA6" w:rsidR="007362B1" w:rsidRDefault="007362B1" w:rsidP="007362B1">
      <w:pPr>
        <w:autoSpaceDE w:val="0"/>
        <w:autoSpaceDN w:val="0"/>
        <w:adjustRightInd w:val="0"/>
        <w:jc w:val="both"/>
        <w:rPr>
          <w:rFonts w:ascii="Verdana" w:hAnsi="Verdana" w:cs="Times New Roman"/>
          <w:sz w:val="18"/>
          <w:szCs w:val="18"/>
        </w:rPr>
      </w:pPr>
      <w:r w:rsidRPr="0023077D">
        <w:rPr>
          <w:rFonts w:ascii="Verdana" w:hAnsi="Verdana" w:cs="Times New Roman"/>
          <w:sz w:val="18"/>
          <w:szCs w:val="18"/>
        </w:rPr>
        <w:t xml:space="preserve">Nábytková sestava se skládá ze skříněk, zásuvkových sestav, pracovní části pro PC a věšákové sestavy na straně lékaře a sestry dle schématických výkresů. Skříňky zahrnují zásuvkové skříňky, </w:t>
      </w:r>
      <w:proofErr w:type="spellStart"/>
      <w:r w:rsidRPr="0023077D">
        <w:rPr>
          <w:rFonts w:ascii="Verdana" w:hAnsi="Verdana" w:cs="Times New Roman"/>
          <w:sz w:val="18"/>
          <w:szCs w:val="18"/>
        </w:rPr>
        <w:t>dřezové</w:t>
      </w:r>
      <w:proofErr w:type="spellEnd"/>
      <w:r w:rsidRPr="0023077D">
        <w:rPr>
          <w:rFonts w:ascii="Verdana" w:hAnsi="Verdana" w:cs="Times New Roman"/>
          <w:sz w:val="18"/>
          <w:szCs w:val="18"/>
        </w:rPr>
        <w:t xml:space="preserve"> skříňky a skříňky s policemi. Police jsou volně stavitelné dle potřeby. </w:t>
      </w:r>
      <w:proofErr w:type="spellStart"/>
      <w:r w:rsidRPr="0023077D">
        <w:rPr>
          <w:rFonts w:ascii="Verdana" w:hAnsi="Verdana" w:cs="Times New Roman"/>
          <w:sz w:val="18"/>
          <w:szCs w:val="18"/>
        </w:rPr>
        <w:t>Dřezové</w:t>
      </w:r>
      <w:proofErr w:type="spellEnd"/>
      <w:r w:rsidRPr="0023077D">
        <w:rPr>
          <w:rFonts w:ascii="Verdana" w:hAnsi="Verdana" w:cs="Times New Roman"/>
          <w:sz w:val="18"/>
          <w:szCs w:val="18"/>
        </w:rPr>
        <w:t xml:space="preserve"> skříňky mají pevná záda z laminované dřevotřísky o tloušťce 18 mm. Skříňky mají stavitelné police z materiálu korpusu. Horní skříňky mají zafrézovanou LED pásku na 24 V po celé délce pro osvětlení pracovní plochy. Vše dle schématických výkresů.</w:t>
      </w:r>
    </w:p>
    <w:p w14:paraId="398E752B" w14:textId="77777777" w:rsidR="007362B1" w:rsidRDefault="007362B1" w:rsidP="007362B1">
      <w:pPr>
        <w:autoSpaceDE w:val="0"/>
        <w:autoSpaceDN w:val="0"/>
        <w:adjustRightInd w:val="0"/>
        <w:jc w:val="both"/>
        <w:rPr>
          <w:rFonts w:ascii="Verdana" w:hAnsi="Verdana" w:cs="Times New Roman"/>
          <w:sz w:val="18"/>
          <w:szCs w:val="18"/>
        </w:rPr>
      </w:pPr>
    </w:p>
    <w:p w14:paraId="774C9339" w14:textId="77777777" w:rsidR="007362B1" w:rsidRPr="0023077D" w:rsidRDefault="007362B1" w:rsidP="007362B1">
      <w:pPr>
        <w:autoSpaceDE w:val="0"/>
        <w:autoSpaceDN w:val="0"/>
        <w:adjustRightInd w:val="0"/>
        <w:jc w:val="both"/>
        <w:rPr>
          <w:rFonts w:ascii="Verdana" w:hAnsi="Verdana" w:cs="Times New Roman"/>
          <w:sz w:val="18"/>
          <w:szCs w:val="18"/>
        </w:rPr>
      </w:pPr>
    </w:p>
    <w:p w14:paraId="0F1CD2DB" w14:textId="77777777" w:rsidR="007362B1" w:rsidRPr="001C2537" w:rsidRDefault="007362B1" w:rsidP="007362B1">
      <w:pPr>
        <w:autoSpaceDE w:val="0"/>
        <w:autoSpaceDN w:val="0"/>
        <w:adjustRightInd w:val="0"/>
        <w:jc w:val="both"/>
        <w:rPr>
          <w:rFonts w:ascii="Verdana" w:hAnsi="Verdana" w:cs="Arial"/>
          <w:sz w:val="18"/>
          <w:szCs w:val="18"/>
        </w:rPr>
      </w:pPr>
    </w:p>
    <w:p w14:paraId="5FD1CAE9" w14:textId="77777777" w:rsidR="007362B1" w:rsidRDefault="007362B1" w:rsidP="007362B1">
      <w:pPr>
        <w:autoSpaceDE w:val="0"/>
        <w:autoSpaceDN w:val="0"/>
        <w:adjustRightInd w:val="0"/>
        <w:jc w:val="both"/>
        <w:rPr>
          <w:rFonts w:ascii="Verdana" w:hAnsi="Verdana" w:cs="Arial"/>
          <w:b/>
          <w:sz w:val="18"/>
          <w:szCs w:val="18"/>
        </w:rPr>
      </w:pPr>
      <w:r>
        <w:rPr>
          <w:rFonts w:ascii="Verdana" w:hAnsi="Verdana" w:cs="Arial"/>
          <w:b/>
          <w:sz w:val="18"/>
          <w:szCs w:val="18"/>
        </w:rPr>
        <w:t>MATERIÁLOVÉ PROVEDENÍ NÁBYTKOVÝCH SESTAV:</w:t>
      </w:r>
    </w:p>
    <w:p w14:paraId="4BDA2167" w14:textId="77777777" w:rsidR="007362B1" w:rsidRPr="001C2537" w:rsidRDefault="007362B1" w:rsidP="007362B1">
      <w:pPr>
        <w:autoSpaceDE w:val="0"/>
        <w:autoSpaceDN w:val="0"/>
        <w:adjustRightInd w:val="0"/>
        <w:jc w:val="both"/>
        <w:rPr>
          <w:rFonts w:ascii="Verdana" w:hAnsi="Verdana" w:cs="Arial"/>
          <w:b/>
          <w:sz w:val="18"/>
          <w:szCs w:val="18"/>
        </w:rPr>
      </w:pPr>
    </w:p>
    <w:p w14:paraId="0E62450F" w14:textId="77777777" w:rsidR="007362B1" w:rsidRPr="001C2537" w:rsidRDefault="007362B1" w:rsidP="007362B1">
      <w:pPr>
        <w:autoSpaceDE w:val="0"/>
        <w:autoSpaceDN w:val="0"/>
        <w:adjustRightInd w:val="0"/>
        <w:jc w:val="both"/>
        <w:rPr>
          <w:rFonts w:ascii="Verdana" w:hAnsi="Verdana" w:cs="Arial"/>
          <w:sz w:val="18"/>
          <w:szCs w:val="18"/>
        </w:rPr>
      </w:pPr>
    </w:p>
    <w:p w14:paraId="6AFFFFF4" w14:textId="77777777" w:rsidR="007362B1" w:rsidRPr="001C2537" w:rsidRDefault="007362B1" w:rsidP="007362B1">
      <w:pPr>
        <w:pStyle w:val="Odstavecseseznamem"/>
        <w:widowControl/>
        <w:numPr>
          <w:ilvl w:val="0"/>
          <w:numId w:val="35"/>
        </w:numPr>
        <w:tabs>
          <w:tab w:val="left" w:pos="1134"/>
        </w:tabs>
        <w:suppressAutoHyphens w:val="0"/>
        <w:autoSpaceDE w:val="0"/>
        <w:autoSpaceDN w:val="0"/>
        <w:adjustRightInd w:val="0"/>
        <w:spacing w:line="276" w:lineRule="auto"/>
        <w:jc w:val="both"/>
        <w:rPr>
          <w:rFonts w:ascii="Verdana" w:hAnsi="Verdana" w:cs="Arial"/>
          <w:sz w:val="18"/>
          <w:szCs w:val="18"/>
        </w:rPr>
      </w:pPr>
      <w:r w:rsidRPr="001C2537">
        <w:rPr>
          <w:rFonts w:ascii="Verdana" w:hAnsi="Verdana" w:cs="Arial"/>
          <w:sz w:val="18"/>
          <w:szCs w:val="18"/>
        </w:rPr>
        <w:t xml:space="preserve">Korpus - dřevotřísková deska laminovaná voděodolná – např. </w:t>
      </w:r>
      <w:proofErr w:type="spellStart"/>
      <w:r w:rsidRPr="001C2537">
        <w:rPr>
          <w:rFonts w:ascii="Verdana" w:hAnsi="Verdana" w:cs="Arial"/>
          <w:sz w:val="18"/>
          <w:szCs w:val="18"/>
        </w:rPr>
        <w:t>Egger</w:t>
      </w:r>
      <w:proofErr w:type="spellEnd"/>
      <w:r w:rsidRPr="001C2537">
        <w:rPr>
          <w:rFonts w:ascii="Verdana" w:hAnsi="Verdana" w:cs="Arial"/>
          <w:sz w:val="18"/>
          <w:szCs w:val="18"/>
        </w:rPr>
        <w:t xml:space="preserve"> W908 ST9 (základní bílá) tloušťky 18</w:t>
      </w:r>
      <w:r>
        <w:rPr>
          <w:rFonts w:ascii="Verdana" w:hAnsi="Verdana" w:cs="Arial"/>
          <w:sz w:val="18"/>
          <w:szCs w:val="18"/>
        </w:rPr>
        <w:t xml:space="preserve"> </w:t>
      </w:r>
      <w:r w:rsidRPr="001C2537">
        <w:rPr>
          <w:rFonts w:ascii="Verdana" w:hAnsi="Verdana" w:cs="Arial"/>
          <w:sz w:val="18"/>
          <w:szCs w:val="18"/>
        </w:rPr>
        <w:t>mm olepena hranou ABS 1</w:t>
      </w:r>
      <w:r>
        <w:rPr>
          <w:rFonts w:ascii="Verdana" w:hAnsi="Verdana" w:cs="Arial"/>
          <w:sz w:val="18"/>
          <w:szCs w:val="18"/>
        </w:rPr>
        <w:t xml:space="preserve"> </w:t>
      </w:r>
      <w:r w:rsidRPr="001C2537">
        <w:rPr>
          <w:rFonts w:ascii="Verdana" w:hAnsi="Verdana" w:cs="Arial"/>
          <w:sz w:val="18"/>
          <w:szCs w:val="18"/>
        </w:rPr>
        <w:t xml:space="preserve">mm </w:t>
      </w:r>
    </w:p>
    <w:p w14:paraId="7A0B139F" w14:textId="77777777" w:rsidR="007362B1" w:rsidRPr="001C2537" w:rsidRDefault="007362B1" w:rsidP="007362B1">
      <w:pPr>
        <w:tabs>
          <w:tab w:val="left" w:pos="1134"/>
        </w:tabs>
        <w:autoSpaceDE w:val="0"/>
        <w:autoSpaceDN w:val="0"/>
        <w:adjustRightInd w:val="0"/>
        <w:contextualSpacing/>
        <w:jc w:val="both"/>
        <w:rPr>
          <w:rFonts w:ascii="Verdana" w:hAnsi="Verdana" w:cs="Arial"/>
          <w:sz w:val="18"/>
          <w:szCs w:val="18"/>
        </w:rPr>
      </w:pPr>
    </w:p>
    <w:p w14:paraId="15FCAED4" w14:textId="77777777" w:rsidR="007362B1" w:rsidRPr="001C2537" w:rsidRDefault="007362B1" w:rsidP="007362B1">
      <w:pPr>
        <w:pStyle w:val="Odstavecseseznamem"/>
        <w:widowControl/>
        <w:numPr>
          <w:ilvl w:val="0"/>
          <w:numId w:val="35"/>
        </w:numPr>
        <w:tabs>
          <w:tab w:val="left" w:pos="1134"/>
        </w:tabs>
        <w:suppressAutoHyphens w:val="0"/>
        <w:autoSpaceDE w:val="0"/>
        <w:autoSpaceDN w:val="0"/>
        <w:adjustRightInd w:val="0"/>
        <w:spacing w:line="276" w:lineRule="auto"/>
        <w:jc w:val="both"/>
        <w:rPr>
          <w:rFonts w:ascii="Verdana" w:hAnsi="Verdana" w:cs="Arial"/>
          <w:sz w:val="18"/>
          <w:szCs w:val="18"/>
        </w:rPr>
      </w:pPr>
      <w:r w:rsidRPr="001C2537">
        <w:rPr>
          <w:rFonts w:ascii="Verdana" w:hAnsi="Verdana" w:cs="Arial"/>
          <w:sz w:val="18"/>
          <w:szCs w:val="18"/>
        </w:rPr>
        <w:t xml:space="preserve">Pohledové bílé plochy - dřevotřísková deska laminovaná voděodolná – např. </w:t>
      </w:r>
      <w:proofErr w:type="spellStart"/>
      <w:r w:rsidRPr="001C2537">
        <w:rPr>
          <w:rFonts w:ascii="Verdana" w:hAnsi="Verdana" w:cs="Arial"/>
          <w:sz w:val="18"/>
          <w:szCs w:val="18"/>
        </w:rPr>
        <w:t>Egger</w:t>
      </w:r>
      <w:proofErr w:type="spellEnd"/>
      <w:r w:rsidRPr="001C2537">
        <w:rPr>
          <w:rFonts w:ascii="Verdana" w:hAnsi="Verdana" w:cs="Arial"/>
          <w:sz w:val="18"/>
          <w:szCs w:val="18"/>
        </w:rPr>
        <w:t xml:space="preserve"> W980 SM (platinově bílá) tloušťky 18</w:t>
      </w:r>
      <w:r>
        <w:rPr>
          <w:rFonts w:ascii="Verdana" w:hAnsi="Verdana" w:cs="Arial"/>
          <w:sz w:val="18"/>
          <w:szCs w:val="18"/>
        </w:rPr>
        <w:t xml:space="preserve"> </w:t>
      </w:r>
      <w:r w:rsidRPr="001C2537">
        <w:rPr>
          <w:rFonts w:ascii="Verdana" w:hAnsi="Verdana" w:cs="Arial"/>
          <w:sz w:val="18"/>
          <w:szCs w:val="18"/>
        </w:rPr>
        <w:t>mm olepena hranou ABS 2</w:t>
      </w:r>
      <w:r>
        <w:rPr>
          <w:rFonts w:ascii="Verdana" w:hAnsi="Verdana" w:cs="Arial"/>
          <w:sz w:val="18"/>
          <w:szCs w:val="18"/>
        </w:rPr>
        <w:t xml:space="preserve"> </w:t>
      </w:r>
      <w:r w:rsidRPr="001C2537">
        <w:rPr>
          <w:rFonts w:ascii="Verdana" w:hAnsi="Verdana" w:cs="Arial"/>
          <w:sz w:val="18"/>
          <w:szCs w:val="18"/>
        </w:rPr>
        <w:t xml:space="preserve">mm </w:t>
      </w:r>
    </w:p>
    <w:p w14:paraId="19CBBC6E" w14:textId="77777777" w:rsidR="007362B1" w:rsidRPr="001C2537" w:rsidRDefault="007362B1" w:rsidP="007362B1">
      <w:pPr>
        <w:pStyle w:val="Odstavecseseznamem"/>
        <w:jc w:val="both"/>
        <w:rPr>
          <w:rFonts w:ascii="Verdana" w:hAnsi="Verdana" w:cs="Arial"/>
          <w:sz w:val="18"/>
          <w:szCs w:val="18"/>
        </w:rPr>
      </w:pPr>
    </w:p>
    <w:p w14:paraId="38089164" w14:textId="77777777" w:rsidR="007362B1" w:rsidRPr="001C2537" w:rsidRDefault="007362B1" w:rsidP="007362B1">
      <w:pPr>
        <w:pStyle w:val="Odstavecseseznamem"/>
        <w:widowControl/>
        <w:numPr>
          <w:ilvl w:val="0"/>
          <w:numId w:val="35"/>
        </w:numPr>
        <w:tabs>
          <w:tab w:val="left" w:pos="1134"/>
        </w:tabs>
        <w:suppressAutoHyphens w:val="0"/>
        <w:autoSpaceDE w:val="0"/>
        <w:autoSpaceDN w:val="0"/>
        <w:adjustRightInd w:val="0"/>
        <w:spacing w:line="276" w:lineRule="auto"/>
        <w:jc w:val="both"/>
        <w:rPr>
          <w:rFonts w:ascii="Verdana" w:hAnsi="Verdana" w:cs="Arial"/>
          <w:sz w:val="18"/>
          <w:szCs w:val="18"/>
        </w:rPr>
      </w:pPr>
      <w:r w:rsidRPr="001C2537">
        <w:rPr>
          <w:rFonts w:ascii="Verdana" w:hAnsi="Verdana" w:cs="Arial"/>
          <w:sz w:val="18"/>
          <w:szCs w:val="18"/>
        </w:rPr>
        <w:t xml:space="preserve">Pohledové plochy v dekoru dřeva - dřevotřísková deska laminovaná voděodolná – např. </w:t>
      </w:r>
      <w:proofErr w:type="spellStart"/>
      <w:r w:rsidRPr="001C2537">
        <w:rPr>
          <w:rFonts w:ascii="Verdana" w:hAnsi="Verdana" w:cs="Arial"/>
          <w:sz w:val="18"/>
          <w:szCs w:val="18"/>
        </w:rPr>
        <w:t>Egger</w:t>
      </w:r>
      <w:proofErr w:type="spellEnd"/>
      <w:r w:rsidRPr="001C2537">
        <w:rPr>
          <w:rFonts w:ascii="Verdana" w:hAnsi="Verdana" w:cs="Arial"/>
          <w:sz w:val="18"/>
          <w:szCs w:val="18"/>
        </w:rPr>
        <w:t xml:space="preserve"> H3303 ST10 (dub </w:t>
      </w:r>
      <w:proofErr w:type="spellStart"/>
      <w:r w:rsidRPr="001C2537">
        <w:rPr>
          <w:rFonts w:ascii="Verdana" w:hAnsi="Verdana" w:cs="Arial"/>
          <w:sz w:val="18"/>
          <w:szCs w:val="18"/>
        </w:rPr>
        <w:t>hamilton</w:t>
      </w:r>
      <w:proofErr w:type="spellEnd"/>
      <w:r w:rsidRPr="001C2537">
        <w:rPr>
          <w:rFonts w:ascii="Verdana" w:hAnsi="Verdana" w:cs="Arial"/>
          <w:sz w:val="18"/>
          <w:szCs w:val="18"/>
        </w:rPr>
        <w:t xml:space="preserve"> přírodní) tloušťky 18</w:t>
      </w:r>
      <w:r>
        <w:rPr>
          <w:rFonts w:ascii="Verdana" w:hAnsi="Verdana" w:cs="Arial"/>
          <w:sz w:val="18"/>
          <w:szCs w:val="18"/>
        </w:rPr>
        <w:t xml:space="preserve"> </w:t>
      </w:r>
      <w:r w:rsidRPr="001C2537">
        <w:rPr>
          <w:rFonts w:ascii="Verdana" w:hAnsi="Verdana" w:cs="Arial"/>
          <w:sz w:val="18"/>
          <w:szCs w:val="18"/>
        </w:rPr>
        <w:t>mm a 36</w:t>
      </w:r>
      <w:r>
        <w:rPr>
          <w:rFonts w:ascii="Verdana" w:hAnsi="Verdana" w:cs="Arial"/>
          <w:sz w:val="18"/>
          <w:szCs w:val="18"/>
        </w:rPr>
        <w:t xml:space="preserve"> </w:t>
      </w:r>
      <w:r w:rsidRPr="001C2537">
        <w:rPr>
          <w:rFonts w:ascii="Verdana" w:hAnsi="Verdana" w:cs="Arial"/>
          <w:sz w:val="18"/>
          <w:szCs w:val="18"/>
        </w:rPr>
        <w:t>mm olepena hranou ABS 1 a 2</w:t>
      </w:r>
      <w:r>
        <w:rPr>
          <w:rFonts w:ascii="Verdana" w:hAnsi="Verdana" w:cs="Arial"/>
          <w:sz w:val="18"/>
          <w:szCs w:val="18"/>
        </w:rPr>
        <w:t xml:space="preserve"> </w:t>
      </w:r>
      <w:r w:rsidRPr="001C2537">
        <w:rPr>
          <w:rFonts w:ascii="Verdana" w:hAnsi="Verdana" w:cs="Arial"/>
          <w:sz w:val="18"/>
          <w:szCs w:val="18"/>
        </w:rPr>
        <w:t>mm (stůl)</w:t>
      </w:r>
    </w:p>
    <w:p w14:paraId="3BBE8378" w14:textId="77777777" w:rsidR="007362B1" w:rsidRPr="001C2537" w:rsidRDefault="007362B1" w:rsidP="007362B1">
      <w:pPr>
        <w:pStyle w:val="Odstavecseseznamem"/>
        <w:jc w:val="both"/>
        <w:rPr>
          <w:rFonts w:ascii="Verdana" w:hAnsi="Verdana" w:cs="Arial"/>
          <w:sz w:val="18"/>
          <w:szCs w:val="18"/>
        </w:rPr>
      </w:pPr>
    </w:p>
    <w:p w14:paraId="16C659C7" w14:textId="77777777" w:rsidR="007362B1" w:rsidRPr="001C2537" w:rsidRDefault="007362B1" w:rsidP="007362B1">
      <w:pPr>
        <w:pStyle w:val="Odstavecseseznamem"/>
        <w:widowControl/>
        <w:numPr>
          <w:ilvl w:val="0"/>
          <w:numId w:val="35"/>
        </w:numPr>
        <w:tabs>
          <w:tab w:val="left" w:pos="1134"/>
        </w:tabs>
        <w:suppressAutoHyphens w:val="0"/>
        <w:autoSpaceDE w:val="0"/>
        <w:autoSpaceDN w:val="0"/>
        <w:adjustRightInd w:val="0"/>
        <w:spacing w:line="276" w:lineRule="auto"/>
        <w:jc w:val="both"/>
        <w:rPr>
          <w:rFonts w:ascii="Verdana" w:hAnsi="Verdana" w:cs="Arial"/>
          <w:sz w:val="18"/>
          <w:szCs w:val="18"/>
        </w:rPr>
      </w:pPr>
      <w:r w:rsidRPr="001C2537">
        <w:rPr>
          <w:rFonts w:ascii="Verdana" w:hAnsi="Verdana" w:cs="Arial"/>
          <w:sz w:val="18"/>
          <w:szCs w:val="18"/>
        </w:rPr>
        <w:t xml:space="preserve">Pracovní deska – </w:t>
      </w:r>
      <w:proofErr w:type="spellStart"/>
      <w:r w:rsidRPr="001C2537">
        <w:rPr>
          <w:rFonts w:ascii="Verdana" w:hAnsi="Verdana" w:cs="Arial"/>
          <w:sz w:val="18"/>
          <w:szCs w:val="18"/>
        </w:rPr>
        <w:t>Postforming</w:t>
      </w:r>
      <w:proofErr w:type="spellEnd"/>
      <w:r w:rsidRPr="001C2537">
        <w:rPr>
          <w:rFonts w:ascii="Verdana" w:hAnsi="Verdana" w:cs="Arial"/>
          <w:sz w:val="18"/>
          <w:szCs w:val="18"/>
        </w:rPr>
        <w:t xml:space="preserve"> např. </w:t>
      </w:r>
      <w:proofErr w:type="spellStart"/>
      <w:r w:rsidRPr="001C2537">
        <w:rPr>
          <w:rFonts w:ascii="Verdana" w:hAnsi="Verdana" w:cs="Arial"/>
          <w:sz w:val="18"/>
          <w:szCs w:val="18"/>
        </w:rPr>
        <w:t>Egger</w:t>
      </w:r>
      <w:proofErr w:type="spellEnd"/>
      <w:r w:rsidRPr="001C2537">
        <w:rPr>
          <w:rFonts w:ascii="Verdana" w:hAnsi="Verdana" w:cs="Arial"/>
          <w:sz w:val="18"/>
          <w:szCs w:val="18"/>
        </w:rPr>
        <w:t xml:space="preserve"> F186 ST9 (beton </w:t>
      </w:r>
      <w:proofErr w:type="spellStart"/>
      <w:r w:rsidRPr="001C2537">
        <w:rPr>
          <w:rFonts w:ascii="Verdana" w:hAnsi="Verdana" w:cs="Arial"/>
          <w:sz w:val="18"/>
          <w:szCs w:val="18"/>
        </w:rPr>
        <w:t>chicago</w:t>
      </w:r>
      <w:proofErr w:type="spellEnd"/>
      <w:r w:rsidRPr="001C2537">
        <w:rPr>
          <w:rFonts w:ascii="Verdana" w:hAnsi="Verdana" w:cs="Arial"/>
          <w:sz w:val="18"/>
          <w:szCs w:val="18"/>
        </w:rPr>
        <w:t xml:space="preserve"> světle šedý)</w:t>
      </w:r>
    </w:p>
    <w:p w14:paraId="526EF033" w14:textId="77777777" w:rsidR="007362B1" w:rsidRPr="001C2537" w:rsidRDefault="007362B1" w:rsidP="007362B1">
      <w:pPr>
        <w:pStyle w:val="Odstavecseseznamem"/>
        <w:jc w:val="both"/>
        <w:rPr>
          <w:rFonts w:ascii="Verdana" w:hAnsi="Verdana" w:cs="Arial"/>
          <w:sz w:val="18"/>
          <w:szCs w:val="18"/>
        </w:rPr>
      </w:pPr>
    </w:p>
    <w:p w14:paraId="0501A441" w14:textId="77777777" w:rsidR="007362B1" w:rsidRPr="001C2537" w:rsidRDefault="007362B1" w:rsidP="007362B1">
      <w:pPr>
        <w:pStyle w:val="Odstavecseseznamem"/>
        <w:widowControl/>
        <w:numPr>
          <w:ilvl w:val="0"/>
          <w:numId w:val="35"/>
        </w:numPr>
        <w:tabs>
          <w:tab w:val="left" w:pos="1134"/>
        </w:tabs>
        <w:suppressAutoHyphens w:val="0"/>
        <w:autoSpaceDE w:val="0"/>
        <w:autoSpaceDN w:val="0"/>
        <w:adjustRightInd w:val="0"/>
        <w:spacing w:line="276" w:lineRule="auto"/>
        <w:jc w:val="both"/>
        <w:rPr>
          <w:rFonts w:ascii="Verdana" w:hAnsi="Verdana" w:cs="Arial"/>
          <w:sz w:val="18"/>
          <w:szCs w:val="18"/>
        </w:rPr>
      </w:pPr>
      <w:r w:rsidRPr="001C2537">
        <w:rPr>
          <w:rFonts w:ascii="Verdana" w:hAnsi="Verdana" w:cs="Arial"/>
          <w:sz w:val="18"/>
          <w:szCs w:val="18"/>
        </w:rPr>
        <w:t xml:space="preserve">Zástěna – zádový panel např. </w:t>
      </w:r>
      <w:proofErr w:type="spellStart"/>
      <w:r w:rsidRPr="001C2537">
        <w:rPr>
          <w:rFonts w:ascii="Verdana" w:hAnsi="Verdana" w:cs="Arial"/>
          <w:sz w:val="18"/>
          <w:szCs w:val="18"/>
        </w:rPr>
        <w:t>Egger</w:t>
      </w:r>
      <w:proofErr w:type="spellEnd"/>
      <w:r w:rsidRPr="001C2537">
        <w:rPr>
          <w:rFonts w:ascii="Verdana" w:hAnsi="Verdana" w:cs="Arial"/>
          <w:sz w:val="18"/>
          <w:szCs w:val="18"/>
        </w:rPr>
        <w:t xml:space="preserve"> F186 ST9 (beton </w:t>
      </w:r>
      <w:proofErr w:type="spellStart"/>
      <w:r w:rsidRPr="001C2537">
        <w:rPr>
          <w:rFonts w:ascii="Verdana" w:hAnsi="Verdana" w:cs="Arial"/>
          <w:sz w:val="18"/>
          <w:szCs w:val="18"/>
        </w:rPr>
        <w:t>chicago</w:t>
      </w:r>
      <w:proofErr w:type="spellEnd"/>
      <w:r w:rsidRPr="001C2537">
        <w:rPr>
          <w:rFonts w:ascii="Verdana" w:hAnsi="Verdana" w:cs="Arial"/>
          <w:sz w:val="18"/>
          <w:szCs w:val="18"/>
        </w:rPr>
        <w:t xml:space="preserve"> světle šedý)</w:t>
      </w:r>
    </w:p>
    <w:p w14:paraId="2B070F48" w14:textId="77777777" w:rsidR="007362B1" w:rsidRPr="001C2537" w:rsidRDefault="007362B1" w:rsidP="007362B1">
      <w:pPr>
        <w:tabs>
          <w:tab w:val="left" w:pos="1134"/>
        </w:tabs>
        <w:autoSpaceDE w:val="0"/>
        <w:autoSpaceDN w:val="0"/>
        <w:adjustRightInd w:val="0"/>
        <w:contextualSpacing/>
        <w:jc w:val="both"/>
        <w:rPr>
          <w:rFonts w:ascii="Verdana" w:hAnsi="Verdana" w:cs="Arial"/>
          <w:sz w:val="18"/>
          <w:szCs w:val="18"/>
        </w:rPr>
      </w:pPr>
    </w:p>
    <w:p w14:paraId="48E20370" w14:textId="77777777" w:rsidR="007362B1" w:rsidRPr="001C2537" w:rsidRDefault="007362B1" w:rsidP="007362B1">
      <w:pPr>
        <w:pStyle w:val="Odstavecseseznamem"/>
        <w:widowControl/>
        <w:numPr>
          <w:ilvl w:val="0"/>
          <w:numId w:val="35"/>
        </w:numPr>
        <w:tabs>
          <w:tab w:val="left" w:pos="1134"/>
        </w:tabs>
        <w:suppressAutoHyphens w:val="0"/>
        <w:autoSpaceDE w:val="0"/>
        <w:autoSpaceDN w:val="0"/>
        <w:adjustRightInd w:val="0"/>
        <w:spacing w:line="276" w:lineRule="auto"/>
        <w:jc w:val="both"/>
        <w:rPr>
          <w:rFonts w:ascii="Verdana" w:hAnsi="Verdana" w:cs="Arial"/>
          <w:sz w:val="18"/>
          <w:szCs w:val="18"/>
        </w:rPr>
      </w:pPr>
      <w:r w:rsidRPr="001C2537">
        <w:rPr>
          <w:rFonts w:ascii="Verdana" w:hAnsi="Verdana" w:cs="Arial"/>
          <w:sz w:val="18"/>
          <w:szCs w:val="18"/>
        </w:rPr>
        <w:t xml:space="preserve">panty s integrovaným tlumením, </w:t>
      </w:r>
      <w:proofErr w:type="spellStart"/>
      <w:r w:rsidRPr="001C2537">
        <w:rPr>
          <w:rFonts w:ascii="Verdana" w:hAnsi="Verdana" w:cs="Arial"/>
          <w:sz w:val="18"/>
          <w:szCs w:val="18"/>
        </w:rPr>
        <w:t>celovýsuvy</w:t>
      </w:r>
      <w:proofErr w:type="spellEnd"/>
      <w:r w:rsidRPr="001C2537">
        <w:rPr>
          <w:rFonts w:ascii="Verdana" w:hAnsi="Verdana" w:cs="Arial"/>
          <w:sz w:val="18"/>
          <w:szCs w:val="18"/>
        </w:rPr>
        <w:t xml:space="preserve"> zásuvek s integrovaným tlumením např. </w:t>
      </w:r>
      <w:proofErr w:type="spellStart"/>
      <w:r w:rsidRPr="001C2537">
        <w:rPr>
          <w:rFonts w:ascii="Verdana" w:hAnsi="Verdana" w:cs="Arial"/>
          <w:sz w:val="18"/>
          <w:szCs w:val="18"/>
        </w:rPr>
        <w:t>Strongbox</w:t>
      </w:r>
      <w:proofErr w:type="spellEnd"/>
      <w:r w:rsidRPr="001C2537">
        <w:rPr>
          <w:rFonts w:ascii="Verdana" w:hAnsi="Verdana" w:cs="Arial"/>
          <w:sz w:val="18"/>
          <w:szCs w:val="18"/>
        </w:rPr>
        <w:t xml:space="preserve">, výklopné kování pro horní skříňky např. Blum </w:t>
      </w:r>
      <w:proofErr w:type="spellStart"/>
      <w:r w:rsidRPr="001C2537">
        <w:rPr>
          <w:rFonts w:ascii="Verdana" w:hAnsi="Verdana" w:cs="Arial"/>
          <w:sz w:val="18"/>
          <w:szCs w:val="18"/>
        </w:rPr>
        <w:t>Aventos</w:t>
      </w:r>
      <w:proofErr w:type="spellEnd"/>
      <w:r w:rsidRPr="001C2537">
        <w:rPr>
          <w:rFonts w:ascii="Verdana" w:hAnsi="Verdana" w:cs="Arial"/>
          <w:sz w:val="18"/>
          <w:szCs w:val="18"/>
        </w:rPr>
        <w:t xml:space="preserve"> HK</w:t>
      </w:r>
    </w:p>
    <w:p w14:paraId="21AAC811" w14:textId="77777777" w:rsidR="007362B1" w:rsidRPr="001C2537" w:rsidRDefault="007362B1" w:rsidP="007362B1">
      <w:pPr>
        <w:tabs>
          <w:tab w:val="left" w:pos="1134"/>
        </w:tabs>
        <w:autoSpaceDE w:val="0"/>
        <w:autoSpaceDN w:val="0"/>
        <w:adjustRightInd w:val="0"/>
        <w:contextualSpacing/>
        <w:jc w:val="both"/>
        <w:rPr>
          <w:rFonts w:ascii="Verdana" w:hAnsi="Verdana" w:cs="Arial"/>
          <w:sz w:val="18"/>
          <w:szCs w:val="18"/>
        </w:rPr>
      </w:pPr>
    </w:p>
    <w:p w14:paraId="2FC9E8A0" w14:textId="77777777" w:rsidR="007362B1" w:rsidRPr="001C2537" w:rsidRDefault="007362B1" w:rsidP="007362B1">
      <w:pPr>
        <w:pStyle w:val="Odstavecseseznamem"/>
        <w:widowControl/>
        <w:numPr>
          <w:ilvl w:val="0"/>
          <w:numId w:val="35"/>
        </w:numPr>
        <w:tabs>
          <w:tab w:val="left" w:pos="1134"/>
        </w:tabs>
        <w:suppressAutoHyphens w:val="0"/>
        <w:autoSpaceDE w:val="0"/>
        <w:autoSpaceDN w:val="0"/>
        <w:adjustRightInd w:val="0"/>
        <w:spacing w:line="276" w:lineRule="auto"/>
        <w:jc w:val="both"/>
        <w:rPr>
          <w:rFonts w:ascii="Verdana" w:hAnsi="Verdana" w:cs="Arial"/>
          <w:sz w:val="18"/>
          <w:szCs w:val="18"/>
        </w:rPr>
      </w:pPr>
      <w:r w:rsidRPr="001C2537">
        <w:rPr>
          <w:rFonts w:ascii="Verdana" w:hAnsi="Verdana" w:cs="Arial"/>
          <w:sz w:val="18"/>
          <w:szCs w:val="18"/>
        </w:rPr>
        <w:t xml:space="preserve">Sokl   -   plastový profil s těsněním proti zatečení např. </w:t>
      </w:r>
      <w:proofErr w:type="spellStart"/>
      <w:r w:rsidRPr="001C2537">
        <w:rPr>
          <w:rFonts w:ascii="Verdana" w:hAnsi="Verdana" w:cs="Arial"/>
          <w:sz w:val="18"/>
          <w:szCs w:val="18"/>
        </w:rPr>
        <w:t>Kooplat</w:t>
      </w:r>
      <w:proofErr w:type="spellEnd"/>
      <w:r w:rsidRPr="001C2537">
        <w:rPr>
          <w:rFonts w:ascii="Verdana" w:hAnsi="Verdana" w:cs="Arial"/>
          <w:sz w:val="18"/>
          <w:szCs w:val="18"/>
        </w:rPr>
        <w:t xml:space="preserve"> imitace </w:t>
      </w:r>
      <w:proofErr w:type="spellStart"/>
      <w:r w:rsidRPr="001C2537">
        <w:rPr>
          <w:rFonts w:ascii="Verdana" w:hAnsi="Verdana" w:cs="Arial"/>
          <w:sz w:val="18"/>
          <w:szCs w:val="18"/>
        </w:rPr>
        <w:t>nerezi</w:t>
      </w:r>
      <w:proofErr w:type="spellEnd"/>
    </w:p>
    <w:p w14:paraId="6FEE21A8" w14:textId="77777777" w:rsidR="007362B1" w:rsidRPr="001C2537" w:rsidRDefault="007362B1" w:rsidP="007362B1">
      <w:pPr>
        <w:tabs>
          <w:tab w:val="left" w:pos="1134"/>
        </w:tabs>
        <w:autoSpaceDE w:val="0"/>
        <w:autoSpaceDN w:val="0"/>
        <w:adjustRightInd w:val="0"/>
        <w:contextualSpacing/>
        <w:jc w:val="both"/>
        <w:rPr>
          <w:rFonts w:ascii="Verdana" w:hAnsi="Verdana" w:cs="Arial"/>
          <w:sz w:val="18"/>
          <w:szCs w:val="18"/>
        </w:rPr>
      </w:pPr>
    </w:p>
    <w:p w14:paraId="1D8E1A93" w14:textId="77777777" w:rsidR="007362B1" w:rsidRPr="001C2537" w:rsidRDefault="007362B1" w:rsidP="007362B1">
      <w:pPr>
        <w:pStyle w:val="Odstavecseseznamem"/>
        <w:widowControl/>
        <w:numPr>
          <w:ilvl w:val="0"/>
          <w:numId w:val="35"/>
        </w:numPr>
        <w:tabs>
          <w:tab w:val="left" w:pos="1134"/>
        </w:tabs>
        <w:suppressAutoHyphens w:val="0"/>
        <w:autoSpaceDE w:val="0"/>
        <w:autoSpaceDN w:val="0"/>
        <w:adjustRightInd w:val="0"/>
        <w:spacing w:line="276" w:lineRule="auto"/>
        <w:jc w:val="both"/>
        <w:rPr>
          <w:rFonts w:ascii="Verdana" w:hAnsi="Verdana" w:cs="Arial"/>
          <w:sz w:val="18"/>
          <w:szCs w:val="18"/>
        </w:rPr>
      </w:pPr>
      <w:r w:rsidRPr="001C2537">
        <w:rPr>
          <w:rFonts w:ascii="Verdana" w:hAnsi="Verdana" w:cs="Arial"/>
          <w:sz w:val="18"/>
          <w:szCs w:val="18"/>
        </w:rPr>
        <w:t xml:space="preserve">Nožky   -   plastové stavitelné, </w:t>
      </w:r>
      <w:r w:rsidRPr="001C2537">
        <w:rPr>
          <w:rFonts w:ascii="Verdana" w:hAnsi="Verdana" w:cs="Arial"/>
          <w:color w:val="000000"/>
          <w:sz w:val="18"/>
          <w:szCs w:val="18"/>
          <w:shd w:val="clear" w:color="auto" w:fill="FFFFFF"/>
        </w:rPr>
        <w:t xml:space="preserve">Úchytky - např. </w:t>
      </w:r>
      <w:proofErr w:type="spellStart"/>
      <w:r w:rsidRPr="001C2537">
        <w:rPr>
          <w:rFonts w:ascii="Verdana" w:hAnsi="Verdana" w:cs="Arial"/>
          <w:color w:val="000000"/>
          <w:sz w:val="18"/>
          <w:szCs w:val="18"/>
          <w:shd w:val="clear" w:color="auto" w:fill="FFFFFF"/>
        </w:rPr>
        <w:t>Hettich</w:t>
      </w:r>
      <w:proofErr w:type="spellEnd"/>
      <w:r w:rsidRPr="001C2537">
        <w:rPr>
          <w:rFonts w:ascii="Verdana" w:hAnsi="Verdana" w:cs="Arial"/>
          <w:color w:val="000000"/>
          <w:sz w:val="18"/>
          <w:szCs w:val="18"/>
          <w:shd w:val="clear" w:color="auto" w:fill="FFFFFF"/>
        </w:rPr>
        <w:t xml:space="preserve"> </w:t>
      </w:r>
      <w:proofErr w:type="spellStart"/>
      <w:r w:rsidRPr="001C2537">
        <w:rPr>
          <w:rFonts w:ascii="Verdana" w:hAnsi="Verdana" w:cs="Arial"/>
          <w:color w:val="000000"/>
          <w:sz w:val="18"/>
          <w:szCs w:val="18"/>
          <w:shd w:val="clear" w:color="auto" w:fill="FFFFFF"/>
        </w:rPr>
        <w:t>obj.č</w:t>
      </w:r>
      <w:proofErr w:type="spellEnd"/>
      <w:r w:rsidRPr="001C2537">
        <w:rPr>
          <w:rFonts w:ascii="Verdana" w:hAnsi="Verdana" w:cs="Arial"/>
          <w:color w:val="000000"/>
          <w:sz w:val="18"/>
          <w:szCs w:val="18"/>
          <w:shd w:val="clear" w:color="auto" w:fill="FFFFFF"/>
        </w:rPr>
        <w:t>. 9070123</w:t>
      </w:r>
    </w:p>
    <w:p w14:paraId="6F9E4CA5" w14:textId="77777777" w:rsidR="007362B1" w:rsidRPr="001C2537" w:rsidRDefault="007362B1" w:rsidP="007362B1">
      <w:pPr>
        <w:tabs>
          <w:tab w:val="left" w:pos="1134"/>
        </w:tabs>
        <w:autoSpaceDE w:val="0"/>
        <w:autoSpaceDN w:val="0"/>
        <w:adjustRightInd w:val="0"/>
        <w:contextualSpacing/>
        <w:jc w:val="both"/>
        <w:rPr>
          <w:rFonts w:ascii="Verdana" w:hAnsi="Verdana" w:cs="Arial"/>
          <w:sz w:val="18"/>
          <w:szCs w:val="18"/>
        </w:rPr>
      </w:pPr>
    </w:p>
    <w:p w14:paraId="26EF4E94" w14:textId="77777777" w:rsidR="007362B1" w:rsidRPr="001C2537" w:rsidRDefault="007362B1" w:rsidP="007362B1">
      <w:pPr>
        <w:pStyle w:val="Odstavecseseznamem"/>
        <w:widowControl/>
        <w:numPr>
          <w:ilvl w:val="0"/>
          <w:numId w:val="35"/>
        </w:numPr>
        <w:tabs>
          <w:tab w:val="left" w:pos="1134"/>
        </w:tabs>
        <w:suppressAutoHyphens w:val="0"/>
        <w:autoSpaceDE w:val="0"/>
        <w:autoSpaceDN w:val="0"/>
        <w:adjustRightInd w:val="0"/>
        <w:spacing w:line="276" w:lineRule="auto"/>
        <w:jc w:val="both"/>
        <w:rPr>
          <w:rFonts w:ascii="Verdana" w:hAnsi="Verdana" w:cs="Arial"/>
          <w:sz w:val="18"/>
          <w:szCs w:val="18"/>
        </w:rPr>
      </w:pPr>
      <w:r w:rsidRPr="001C2537">
        <w:rPr>
          <w:rFonts w:ascii="Verdana" w:hAnsi="Verdana" w:cs="Arial"/>
          <w:sz w:val="18"/>
          <w:szCs w:val="18"/>
        </w:rPr>
        <w:t xml:space="preserve">Dřez   -   nerezový včetně sifonu, Baterie - </w:t>
      </w:r>
      <w:r w:rsidRPr="001C2537">
        <w:rPr>
          <w:rFonts w:ascii="Verdana" w:hAnsi="Verdana" w:cs="Arial"/>
          <w:color w:val="000000"/>
          <w:sz w:val="18"/>
          <w:szCs w:val="18"/>
          <w:shd w:val="clear" w:color="auto" w:fill="FFFFFF"/>
        </w:rPr>
        <w:t xml:space="preserve">páková stojánková </w:t>
      </w:r>
      <w:proofErr w:type="spellStart"/>
      <w:r w:rsidRPr="001C2537">
        <w:rPr>
          <w:rFonts w:ascii="Verdana" w:hAnsi="Verdana" w:cs="Arial"/>
          <w:color w:val="000000"/>
          <w:sz w:val="18"/>
          <w:szCs w:val="18"/>
          <w:shd w:val="clear" w:color="auto" w:fill="FFFFFF"/>
        </w:rPr>
        <w:t>dřezová</w:t>
      </w:r>
      <w:proofErr w:type="spellEnd"/>
      <w:r w:rsidRPr="001C2537">
        <w:rPr>
          <w:rFonts w:ascii="Verdana" w:hAnsi="Verdana" w:cs="Arial"/>
          <w:color w:val="000000"/>
          <w:sz w:val="18"/>
          <w:szCs w:val="18"/>
          <w:shd w:val="clear" w:color="auto" w:fill="FFFFFF"/>
        </w:rPr>
        <w:t xml:space="preserve"> baterie</w:t>
      </w:r>
    </w:p>
    <w:p w14:paraId="687997BB" w14:textId="2411C55F" w:rsidR="00871566" w:rsidRDefault="00871566" w:rsidP="00871566">
      <w:pPr>
        <w:tabs>
          <w:tab w:val="left" w:pos="566"/>
        </w:tabs>
        <w:spacing w:after="60" w:line="276" w:lineRule="auto"/>
        <w:jc w:val="both"/>
        <w:rPr>
          <w:rFonts w:ascii="Tahoma" w:hAnsi="Tahoma" w:cs="Tahoma"/>
          <w:b/>
          <w:sz w:val="19"/>
          <w:szCs w:val="19"/>
          <w:u w:val="single"/>
        </w:rPr>
      </w:pPr>
      <w:r>
        <w:rPr>
          <w:rFonts w:ascii="Tahoma" w:hAnsi="Tahoma" w:cs="Tahoma"/>
          <w:b/>
          <w:sz w:val="19"/>
          <w:szCs w:val="19"/>
          <w:u w:val="single"/>
        </w:rPr>
        <w:br w:type="page"/>
      </w:r>
    </w:p>
    <w:p w14:paraId="65043F32" w14:textId="77777777" w:rsidR="00871566" w:rsidRDefault="00871566" w:rsidP="00871566">
      <w:pPr>
        <w:tabs>
          <w:tab w:val="left" w:pos="566"/>
        </w:tabs>
        <w:spacing w:after="60" w:line="276" w:lineRule="auto"/>
        <w:jc w:val="both"/>
        <w:rPr>
          <w:rFonts w:ascii="Tahoma" w:hAnsi="Tahoma" w:cs="Tahoma"/>
          <w:b/>
          <w:sz w:val="19"/>
          <w:szCs w:val="19"/>
          <w:u w:val="single"/>
        </w:rPr>
      </w:pPr>
    </w:p>
    <w:p w14:paraId="67488CEF" w14:textId="4A1D7E0D" w:rsidR="00871566" w:rsidRPr="00871566" w:rsidRDefault="00871566" w:rsidP="00871566">
      <w:pPr>
        <w:tabs>
          <w:tab w:val="left" w:pos="566"/>
        </w:tabs>
        <w:spacing w:after="60" w:line="276" w:lineRule="auto"/>
        <w:jc w:val="both"/>
        <w:rPr>
          <w:rFonts w:ascii="Tahoma" w:hAnsi="Tahoma" w:cs="Tahoma"/>
          <w:b/>
          <w:sz w:val="19"/>
          <w:szCs w:val="19"/>
          <w:u w:val="single"/>
        </w:rPr>
      </w:pPr>
      <w:r w:rsidRPr="00871566">
        <w:rPr>
          <w:rFonts w:ascii="Tahoma" w:hAnsi="Tahoma" w:cs="Tahoma"/>
          <w:b/>
          <w:sz w:val="19"/>
          <w:szCs w:val="19"/>
          <w:u w:val="single"/>
        </w:rPr>
        <w:t>Příloha č. 2 Technická specifikace vybavení stomatologie</w:t>
      </w:r>
    </w:p>
    <w:p w14:paraId="0D390CDA" w14:textId="77777777" w:rsidR="007362B1" w:rsidRDefault="007362B1" w:rsidP="00A870A8">
      <w:pPr>
        <w:pStyle w:val="Normlnweb1"/>
        <w:suppressAutoHyphens w:val="0"/>
        <w:spacing w:line="276" w:lineRule="auto"/>
        <w:rPr>
          <w:rFonts w:ascii="Tahoma" w:hAnsi="Tahoma" w:cs="Tahoma"/>
          <w:i/>
          <w:color w:val="FF0000"/>
          <w:sz w:val="19"/>
          <w:szCs w:val="19"/>
          <w:lang w:val="cs-CZ"/>
        </w:rPr>
      </w:pPr>
    </w:p>
    <w:p w14:paraId="287C8483" w14:textId="77777777" w:rsidR="007362B1" w:rsidRDefault="007362B1" w:rsidP="00A870A8">
      <w:pPr>
        <w:pStyle w:val="Normlnweb1"/>
        <w:suppressAutoHyphens w:val="0"/>
        <w:spacing w:line="276" w:lineRule="auto"/>
        <w:rPr>
          <w:rFonts w:ascii="Tahoma" w:hAnsi="Tahoma" w:cs="Tahoma"/>
          <w:i/>
          <w:color w:val="FF0000"/>
          <w:sz w:val="19"/>
          <w:szCs w:val="19"/>
          <w:lang w:val="cs-CZ"/>
        </w:rPr>
      </w:pPr>
    </w:p>
    <w:p w14:paraId="4820EDC6" w14:textId="77777777" w:rsidR="00146DE7" w:rsidRPr="00611BEC" w:rsidRDefault="00146DE7" w:rsidP="00146DE7">
      <w:pPr>
        <w:pStyle w:val="Odstavecseseznamem"/>
        <w:widowControl/>
        <w:numPr>
          <w:ilvl w:val="0"/>
          <w:numId w:val="37"/>
        </w:numPr>
        <w:suppressAutoHyphens w:val="0"/>
        <w:spacing w:line="276" w:lineRule="auto"/>
        <w:rPr>
          <w:b/>
          <w:sz w:val="28"/>
        </w:rPr>
      </w:pPr>
      <w:r w:rsidRPr="00611BEC">
        <w:rPr>
          <w:b/>
          <w:sz w:val="28"/>
        </w:rPr>
        <w:t>Stomatologická souprava</w:t>
      </w:r>
    </w:p>
    <w:p w14:paraId="324EA9A2" w14:textId="77777777" w:rsidR="00146DE7" w:rsidRDefault="00146DE7" w:rsidP="00146DE7">
      <w:pPr>
        <w:jc w:val="both"/>
      </w:pPr>
      <w:proofErr w:type="spellStart"/>
      <w:r w:rsidRPr="00E52758">
        <w:rPr>
          <w:b/>
        </w:rPr>
        <w:t>KaVo</w:t>
      </w:r>
      <w:proofErr w:type="spellEnd"/>
      <w:r w:rsidRPr="00E52758">
        <w:rPr>
          <w:b/>
        </w:rPr>
        <w:t xml:space="preserve"> </w:t>
      </w:r>
      <w:proofErr w:type="spellStart"/>
      <w:r>
        <w:rPr>
          <w:b/>
        </w:rPr>
        <w:t>UniQa</w:t>
      </w:r>
      <w:proofErr w:type="spellEnd"/>
      <w:r>
        <w:rPr>
          <w:b/>
        </w:rPr>
        <w:t xml:space="preserve"> S – </w:t>
      </w:r>
      <w:r w:rsidRPr="004D32B7">
        <w:t>Základní výba</w:t>
      </w:r>
      <w:r>
        <w:t xml:space="preserve">va zahrnuje: </w:t>
      </w:r>
      <w:proofErr w:type="spellStart"/>
      <w:r>
        <w:t>SMARTdrive</w:t>
      </w:r>
      <w:proofErr w:type="spellEnd"/>
      <w:r>
        <w:t xml:space="preserve"> ří</w:t>
      </w:r>
      <w:r w:rsidRPr="004D32B7">
        <w:t>dicí systém mikromotorů, stranu lékaře s pěti pozicemi, ovládací panel na straně lékaře i sestry, výšk</w:t>
      </w:r>
      <w:r>
        <w:t>ově stavitelná strana sestry, 3</w:t>
      </w:r>
      <w:r>
        <w:noBreakHyphen/>
      </w:r>
      <w:r w:rsidRPr="004D32B7">
        <w:t xml:space="preserve">funkční stříkačku na straně lékaře, set NORM tácků včetně držáku, protiskluzové podložky na tácky, malá a velká savka na straně sestry, porcelánové </w:t>
      </w:r>
      <w:r>
        <w:t xml:space="preserve">nebo skleněné otočné plivátko, </w:t>
      </w:r>
      <w:r w:rsidRPr="004D32B7">
        <w:t xml:space="preserve">příprava pro mokré sání, křeslo pacienta s </w:t>
      </w:r>
      <w:proofErr w:type="spellStart"/>
      <w:r w:rsidRPr="004D32B7">
        <w:t>dvoukloubovou</w:t>
      </w:r>
      <w:proofErr w:type="spellEnd"/>
      <w:r w:rsidRPr="004D32B7">
        <w:t xml:space="preserve"> opěrkou hlavy základní (kolečko), biče horního vedení</w:t>
      </w:r>
      <w:r>
        <w:t xml:space="preserve"> </w:t>
      </w:r>
      <w:r w:rsidRPr="004D32B7">
        <w:t xml:space="preserve">u verze S </w:t>
      </w:r>
      <w:proofErr w:type="spellStart"/>
      <w:r w:rsidRPr="004D32B7">
        <w:t>s</w:t>
      </w:r>
      <w:proofErr w:type="spellEnd"/>
      <w:r w:rsidRPr="004D32B7">
        <w:t xml:space="preserve"> aretací či bez aretace</w:t>
      </w:r>
      <w:r>
        <w:t>.</w:t>
      </w:r>
    </w:p>
    <w:p w14:paraId="752434DE" w14:textId="77777777" w:rsidR="00146DE7" w:rsidRDefault="00146DE7" w:rsidP="00146DE7">
      <w:pPr>
        <w:jc w:val="both"/>
      </w:pPr>
    </w:p>
    <w:p w14:paraId="57E25095" w14:textId="77777777" w:rsidR="00146DE7" w:rsidRDefault="00146DE7" w:rsidP="00146DE7">
      <w:pPr>
        <w:jc w:val="both"/>
      </w:pPr>
    </w:p>
    <w:p w14:paraId="0ECE8A7D" w14:textId="77777777" w:rsidR="00146DE7" w:rsidRDefault="00146DE7" w:rsidP="00146DE7">
      <w:pPr>
        <w:rPr>
          <w:b/>
        </w:rPr>
      </w:pPr>
      <w:r>
        <w:rPr>
          <w:b/>
        </w:rPr>
        <w:t>Akční k</w:t>
      </w:r>
      <w:r w:rsidRPr="009C7077">
        <w:rPr>
          <w:b/>
        </w:rPr>
        <w:t>onfigurace</w:t>
      </w:r>
      <w:r>
        <w:rPr>
          <w:b/>
        </w:rPr>
        <w:t xml:space="preserve"> soupravy</w:t>
      </w:r>
      <w:r w:rsidRPr="009C7077">
        <w:rPr>
          <w:b/>
        </w:rPr>
        <w:t>:</w:t>
      </w:r>
    </w:p>
    <w:p w14:paraId="24A3A0B3" w14:textId="77777777" w:rsidR="00146DE7" w:rsidRDefault="00146DE7" w:rsidP="00146DE7">
      <w:pPr>
        <w:pStyle w:val="Odstavecseseznamem"/>
        <w:widowControl/>
        <w:numPr>
          <w:ilvl w:val="0"/>
          <w:numId w:val="36"/>
        </w:numPr>
        <w:suppressAutoHyphens w:val="0"/>
        <w:spacing w:line="276" w:lineRule="auto"/>
      </w:pPr>
      <w:r>
        <w:t>Šest pozic na straně lékaře</w:t>
      </w:r>
    </w:p>
    <w:p w14:paraId="3458AADA" w14:textId="77777777" w:rsidR="00146DE7" w:rsidRDefault="00146DE7" w:rsidP="00146DE7">
      <w:pPr>
        <w:pStyle w:val="Odstavecseseznamem"/>
        <w:widowControl/>
        <w:numPr>
          <w:ilvl w:val="0"/>
          <w:numId w:val="36"/>
        </w:numPr>
        <w:suppressAutoHyphens w:val="0"/>
        <w:spacing w:line="276" w:lineRule="auto"/>
      </w:pPr>
      <w:r>
        <w:rPr>
          <w:noProof/>
          <w:lang w:eastAsia="cs-CZ" w:bidi="ar-SA"/>
        </w:rPr>
        <w:drawing>
          <wp:anchor distT="0" distB="0" distL="114300" distR="114300" simplePos="0" relativeHeight="251665408" behindDoc="1" locked="0" layoutInCell="1" allowOverlap="1" wp14:anchorId="7FA02F11" wp14:editId="3F3A909E">
            <wp:simplePos x="0" y="0"/>
            <wp:positionH relativeFrom="page">
              <wp:posOffset>4074160</wp:posOffset>
            </wp:positionH>
            <wp:positionV relativeFrom="paragraph">
              <wp:posOffset>12065</wp:posOffset>
            </wp:positionV>
            <wp:extent cx="3477895" cy="3629025"/>
            <wp:effectExtent l="0" t="0" r="8255" b="9525"/>
            <wp:wrapSquare wrapText="bothSides"/>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4"/>
                    <pic:cNvPicPr/>
                  </pic:nvPicPr>
                  <pic:blipFill rotWithShape="1">
                    <a:blip r:embed="rId13" cstate="print">
                      <a:extLst>
                        <a:ext uri="{28A0092B-C50C-407E-A947-70E740481C1C}">
                          <a14:useLocalDpi xmlns:a14="http://schemas.microsoft.com/office/drawing/2010/main" val="0"/>
                        </a:ext>
                      </a:extLst>
                    </a:blip>
                    <a:srcRect l="20409" r="22747"/>
                    <a:stretch/>
                  </pic:blipFill>
                  <pic:spPr bwMode="auto">
                    <a:xfrm>
                      <a:off x="0" y="0"/>
                      <a:ext cx="3477895" cy="36290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spellStart"/>
      <w:r>
        <w:t>Třífunkční</w:t>
      </w:r>
      <w:proofErr w:type="spellEnd"/>
      <w:r>
        <w:t xml:space="preserve"> pistole voda/vzduch </w:t>
      </w:r>
    </w:p>
    <w:p w14:paraId="489F2D09" w14:textId="77777777" w:rsidR="00146DE7" w:rsidRDefault="00146DE7" w:rsidP="00146DE7">
      <w:pPr>
        <w:pStyle w:val="Odstavecseseznamem"/>
        <w:widowControl/>
        <w:numPr>
          <w:ilvl w:val="0"/>
          <w:numId w:val="36"/>
        </w:numPr>
        <w:suppressAutoHyphens w:val="0"/>
        <w:spacing w:line="276" w:lineRule="auto"/>
      </w:pPr>
      <w:r>
        <w:t>Turbínová pozice včetně rychlospojky MULTIFLEX LED 465LED</w:t>
      </w:r>
    </w:p>
    <w:p w14:paraId="1D8F82D2" w14:textId="77777777" w:rsidR="00146DE7" w:rsidRDefault="00146DE7" w:rsidP="00146DE7">
      <w:pPr>
        <w:pStyle w:val="Odstavecseseznamem"/>
        <w:widowControl/>
        <w:numPr>
          <w:ilvl w:val="0"/>
          <w:numId w:val="36"/>
        </w:numPr>
        <w:suppressAutoHyphens w:val="0"/>
        <w:spacing w:line="276" w:lineRule="auto"/>
      </w:pPr>
      <w:r>
        <w:t>2x motorové pozice vč. 2x mikromotorů Intra Lux KL703 LED vč. hadice</w:t>
      </w:r>
    </w:p>
    <w:p w14:paraId="259A6FE2" w14:textId="77777777" w:rsidR="00146DE7" w:rsidRDefault="00146DE7" w:rsidP="00146DE7">
      <w:pPr>
        <w:pStyle w:val="Odstavecseseznamem"/>
        <w:widowControl/>
        <w:numPr>
          <w:ilvl w:val="0"/>
          <w:numId w:val="36"/>
        </w:numPr>
        <w:suppressAutoHyphens w:val="0"/>
        <w:spacing w:line="276" w:lineRule="auto"/>
      </w:pPr>
      <w:proofErr w:type="spellStart"/>
      <w:r>
        <w:t>Airscaler</w:t>
      </w:r>
      <w:proofErr w:type="spellEnd"/>
      <w:r>
        <w:t xml:space="preserve"> </w:t>
      </w:r>
      <w:proofErr w:type="spellStart"/>
      <w:r>
        <w:t>Sonicflex</w:t>
      </w:r>
      <w:proofErr w:type="spellEnd"/>
      <w:r>
        <w:t xml:space="preserve"> LUX Set 2003/2008L </w:t>
      </w:r>
    </w:p>
    <w:p w14:paraId="30C2F06B" w14:textId="77777777" w:rsidR="00146DE7" w:rsidRDefault="00146DE7" w:rsidP="00146DE7">
      <w:pPr>
        <w:pStyle w:val="Odstavecseseznamem"/>
        <w:widowControl/>
        <w:numPr>
          <w:ilvl w:val="0"/>
          <w:numId w:val="36"/>
        </w:numPr>
        <w:suppressAutoHyphens w:val="0"/>
        <w:spacing w:line="276" w:lineRule="auto"/>
      </w:pPr>
      <w:proofErr w:type="spellStart"/>
      <w:r>
        <w:t>DIAGNOcam</w:t>
      </w:r>
      <w:proofErr w:type="spellEnd"/>
      <w:r>
        <w:t xml:space="preserve"> Vision Full HD</w:t>
      </w:r>
    </w:p>
    <w:p w14:paraId="418DFF01" w14:textId="77777777" w:rsidR="00146DE7" w:rsidRDefault="00146DE7" w:rsidP="00146DE7">
      <w:pPr>
        <w:pStyle w:val="Odstavecseseznamem"/>
        <w:widowControl/>
        <w:numPr>
          <w:ilvl w:val="0"/>
          <w:numId w:val="36"/>
        </w:numPr>
        <w:suppressAutoHyphens w:val="0"/>
        <w:spacing w:line="276" w:lineRule="auto"/>
      </w:pPr>
      <w:r>
        <w:t>Držák NORM tácku vč. 2ks NORM tácků na straně lékaře(</w:t>
      </w:r>
      <w:proofErr w:type="spellStart"/>
      <w:r>
        <w:t>ky</w:t>
      </w:r>
      <w:proofErr w:type="spellEnd"/>
      <w:r>
        <w:t>)</w:t>
      </w:r>
    </w:p>
    <w:p w14:paraId="7F7CA3CC" w14:textId="77777777" w:rsidR="00146DE7" w:rsidRDefault="00146DE7" w:rsidP="00146DE7">
      <w:pPr>
        <w:pStyle w:val="Odstavecseseznamem"/>
        <w:widowControl/>
        <w:numPr>
          <w:ilvl w:val="0"/>
          <w:numId w:val="36"/>
        </w:numPr>
        <w:suppressAutoHyphens w:val="0"/>
        <w:spacing w:line="276" w:lineRule="auto"/>
      </w:pPr>
      <w:r>
        <w:t>Malá a velká savka na straně sestry</w:t>
      </w:r>
    </w:p>
    <w:p w14:paraId="6BA4D287" w14:textId="77777777" w:rsidR="00146DE7" w:rsidRDefault="00146DE7" w:rsidP="00146DE7">
      <w:pPr>
        <w:pStyle w:val="Odstavecseseznamem"/>
        <w:widowControl/>
        <w:numPr>
          <w:ilvl w:val="0"/>
          <w:numId w:val="36"/>
        </w:numPr>
        <w:suppressAutoHyphens w:val="0"/>
        <w:spacing w:line="276" w:lineRule="auto"/>
      </w:pPr>
      <w:r>
        <w:t>Keramické otočné plivátko se zvukovou signalizací</w:t>
      </w:r>
    </w:p>
    <w:p w14:paraId="2D2D63FB" w14:textId="77777777" w:rsidR="00146DE7" w:rsidRDefault="00146DE7" w:rsidP="00146DE7">
      <w:pPr>
        <w:pStyle w:val="Default"/>
        <w:numPr>
          <w:ilvl w:val="0"/>
          <w:numId w:val="36"/>
        </w:numPr>
        <w:rPr>
          <w:sz w:val="22"/>
          <w:szCs w:val="22"/>
        </w:rPr>
      </w:pPr>
      <w:proofErr w:type="spellStart"/>
      <w:r>
        <w:rPr>
          <w:sz w:val="22"/>
          <w:szCs w:val="22"/>
        </w:rPr>
        <w:t>Dvoukloubový</w:t>
      </w:r>
      <w:proofErr w:type="spellEnd"/>
      <w:r>
        <w:rPr>
          <w:sz w:val="22"/>
          <w:szCs w:val="22"/>
        </w:rPr>
        <w:t xml:space="preserve"> držák monitoru vč. 22“ monitoru </w:t>
      </w:r>
      <w:proofErr w:type="spellStart"/>
      <w:r>
        <w:rPr>
          <w:sz w:val="22"/>
          <w:szCs w:val="22"/>
        </w:rPr>
        <w:t>KaVo</w:t>
      </w:r>
      <w:proofErr w:type="spellEnd"/>
      <w:r>
        <w:rPr>
          <w:sz w:val="22"/>
          <w:szCs w:val="22"/>
        </w:rPr>
        <w:t xml:space="preserve"> </w:t>
      </w:r>
    </w:p>
    <w:p w14:paraId="41614D0E" w14:textId="77777777" w:rsidR="00146DE7" w:rsidRDefault="00146DE7" w:rsidP="00146DE7">
      <w:pPr>
        <w:pStyle w:val="Odstavecseseznamem"/>
        <w:widowControl/>
        <w:numPr>
          <w:ilvl w:val="0"/>
          <w:numId w:val="36"/>
        </w:numPr>
        <w:suppressAutoHyphens w:val="0"/>
        <w:spacing w:line="276" w:lineRule="auto"/>
      </w:pPr>
      <w:proofErr w:type="spellStart"/>
      <w:r>
        <w:t>Dvoukloubová</w:t>
      </w:r>
      <w:proofErr w:type="spellEnd"/>
      <w:r>
        <w:t xml:space="preserve"> opěrka hlavy s aretačním kolečkem</w:t>
      </w:r>
    </w:p>
    <w:p w14:paraId="4CD5E6C1" w14:textId="77777777" w:rsidR="00146DE7" w:rsidRDefault="00146DE7" w:rsidP="00146DE7">
      <w:pPr>
        <w:pStyle w:val="Odstavecseseznamem"/>
        <w:widowControl/>
        <w:numPr>
          <w:ilvl w:val="0"/>
          <w:numId w:val="36"/>
        </w:numPr>
        <w:suppressAutoHyphens w:val="0"/>
        <w:spacing w:line="276" w:lineRule="auto"/>
      </w:pPr>
      <w:r>
        <w:t xml:space="preserve">DVGW vodní blok </w:t>
      </w:r>
      <w:proofErr w:type="spellStart"/>
      <w:r>
        <w:t>vč</w:t>
      </w:r>
      <w:proofErr w:type="spellEnd"/>
      <w:r>
        <w:t xml:space="preserve"> integrované hygienické stanice</w:t>
      </w:r>
    </w:p>
    <w:p w14:paraId="45025DB1" w14:textId="77777777" w:rsidR="00146DE7" w:rsidRDefault="00146DE7" w:rsidP="00146DE7">
      <w:pPr>
        <w:pStyle w:val="Odstavecseseznamem"/>
        <w:widowControl/>
        <w:numPr>
          <w:ilvl w:val="0"/>
          <w:numId w:val="36"/>
        </w:numPr>
        <w:suppressAutoHyphens w:val="0"/>
        <w:spacing w:line="276" w:lineRule="auto"/>
      </w:pPr>
      <w:r>
        <w:t xml:space="preserve">Operační světlo </w:t>
      </w:r>
      <w:proofErr w:type="spellStart"/>
      <w:r>
        <w:t>KaVo</w:t>
      </w:r>
      <w:proofErr w:type="spellEnd"/>
      <w:r>
        <w:t xml:space="preserve"> LUX 540 LED vč. držáku s bezdotykovým ovládáním a třemi pracovními módy</w:t>
      </w:r>
    </w:p>
    <w:p w14:paraId="06D13881" w14:textId="77777777" w:rsidR="00146DE7" w:rsidRDefault="00146DE7" w:rsidP="00146DE7">
      <w:pPr>
        <w:pStyle w:val="Odstavecseseznamem"/>
        <w:widowControl/>
        <w:numPr>
          <w:ilvl w:val="0"/>
          <w:numId w:val="36"/>
        </w:numPr>
        <w:suppressAutoHyphens w:val="0"/>
        <w:spacing w:line="276" w:lineRule="auto"/>
      </w:pPr>
      <w:r>
        <w:t>Bezdrátový univerzální nožní ovladač</w:t>
      </w:r>
    </w:p>
    <w:p w14:paraId="2371613D" w14:textId="77777777" w:rsidR="00146DE7" w:rsidRDefault="00146DE7" w:rsidP="00146DE7">
      <w:pPr>
        <w:pStyle w:val="Odstavecseseznamem"/>
        <w:widowControl/>
        <w:numPr>
          <w:ilvl w:val="0"/>
          <w:numId w:val="36"/>
        </w:numPr>
        <w:suppressAutoHyphens w:val="0"/>
        <w:spacing w:line="276" w:lineRule="auto"/>
      </w:pPr>
      <w:r>
        <w:rPr>
          <w:noProof/>
          <w:lang w:eastAsia="cs-CZ" w:bidi="ar-SA"/>
        </w:rPr>
        <mc:AlternateContent>
          <mc:Choice Requires="wps">
            <w:drawing>
              <wp:anchor distT="0" distB="0" distL="114300" distR="114300" simplePos="0" relativeHeight="251664384" behindDoc="0" locked="0" layoutInCell="1" allowOverlap="1" wp14:anchorId="44CAD78A" wp14:editId="34BB9051">
                <wp:simplePos x="0" y="0"/>
                <wp:positionH relativeFrom="margin">
                  <wp:align>right</wp:align>
                </wp:positionH>
                <wp:positionV relativeFrom="paragraph">
                  <wp:posOffset>9525</wp:posOffset>
                </wp:positionV>
                <wp:extent cx="1228725" cy="381000"/>
                <wp:effectExtent l="0" t="0" r="9525" b="0"/>
                <wp:wrapNone/>
                <wp:docPr id="1164532371" name="Textové pole 1164532371"/>
                <wp:cNvGraphicFramePr/>
                <a:graphic xmlns:a="http://schemas.openxmlformats.org/drawingml/2006/main">
                  <a:graphicData uri="http://schemas.microsoft.com/office/word/2010/wordprocessingShape">
                    <wps:wsp>
                      <wps:cNvSpPr txBox="1"/>
                      <wps:spPr>
                        <a:xfrm>
                          <a:off x="0" y="0"/>
                          <a:ext cx="1228725"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5739B45" w14:textId="77777777" w:rsidR="00146DE7" w:rsidRPr="003C6DAF" w:rsidRDefault="00146DE7" w:rsidP="00146DE7">
                            <w:pPr>
                              <w:rPr>
                                <w:sz w:val="18"/>
                              </w:rPr>
                            </w:pPr>
                            <w:r w:rsidRPr="003C6DAF">
                              <w:rPr>
                                <w:sz w:val="18"/>
                              </w:rPr>
                              <w:t>Ilustrační foto</w:t>
                            </w:r>
                            <w:r>
                              <w:rPr>
                                <w:sz w:val="18"/>
                              </w:rPr>
                              <w:t>grafie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44CAD78A" id="_x0000_t202" coordsize="21600,21600" o:spt="202" path="m,l,21600r21600,l21600,xe">
                <v:stroke joinstyle="miter"/>
                <v:path gradientshapeok="t" o:connecttype="rect"/>
              </v:shapetype>
              <v:shape id="Textové pole 1164532371" o:spid="_x0000_s1026" type="#_x0000_t202" style="position:absolute;left:0;text-align:left;margin-left:45.55pt;margin-top:.75pt;width:96.75pt;height:30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" fillcolor="white [3201]" stroked="f" strokeweight=".5pt">
                <v:textbox>
                  <w:txbxContent>
                    <w:p w14:paraId="25739B45" w14:textId="77777777" w:rsidR="00146DE7" w:rsidRPr="003C6DAF" w:rsidRDefault="00146DE7" w:rsidP="00146DE7">
                      <w:pPr>
                        <w:rPr>
                          <w:sz w:val="18"/>
                        </w:rPr>
                      </w:pPr>
                      <w:r w:rsidRPr="003C6DAF">
                        <w:rPr>
                          <w:sz w:val="18"/>
                        </w:rPr>
                        <w:t>Ilustrační foto</w:t>
                      </w:r>
                      <w:r>
                        <w:rPr>
                          <w:sz w:val="18"/>
                        </w:rPr>
                        <w:t>grafie</w:t>
                      </w:r>
                    </w:p>
                  </w:txbxContent>
                </v:textbox>
                <w10:wrap anchorx="margin"/>
              </v:shape>
            </w:pict>
          </mc:Fallback>
        </mc:AlternateContent>
      </w:r>
      <w:r>
        <w:t>Sklopné opěrky rukou levá i pravá</w:t>
      </w:r>
    </w:p>
    <w:p w14:paraId="4FAC39BA" w14:textId="77777777" w:rsidR="00146DE7" w:rsidRDefault="00146DE7" w:rsidP="00146DE7">
      <w:pPr>
        <w:pStyle w:val="Odstavecseseznamem"/>
        <w:widowControl/>
        <w:numPr>
          <w:ilvl w:val="0"/>
          <w:numId w:val="36"/>
        </w:numPr>
        <w:suppressAutoHyphens w:val="0"/>
        <w:spacing w:line="276" w:lineRule="auto"/>
      </w:pPr>
      <w:r>
        <w:t xml:space="preserve">Odlučovač amalgámu </w:t>
      </w:r>
      <w:proofErr w:type="spellStart"/>
      <w:r>
        <w:t>Dürr</w:t>
      </w:r>
      <w:proofErr w:type="spellEnd"/>
      <w:r>
        <w:t xml:space="preserve"> CAS1</w:t>
      </w:r>
    </w:p>
    <w:p w14:paraId="1D2F62DF" w14:textId="77777777" w:rsidR="00146DE7" w:rsidRDefault="00146DE7" w:rsidP="00146DE7">
      <w:pPr>
        <w:pStyle w:val="Odstavecseseznamem"/>
      </w:pPr>
    </w:p>
    <w:p w14:paraId="3DF0D7BC" w14:textId="77777777" w:rsidR="00146DE7" w:rsidRPr="00702366" w:rsidRDefault="00146DE7" w:rsidP="00146DE7">
      <w:pPr>
        <w:pStyle w:val="Odstavecseseznamem"/>
        <w:ind w:left="0"/>
        <w:contextualSpacing w:val="0"/>
        <w:rPr>
          <w:sz w:val="26"/>
          <w:szCs w:val="26"/>
        </w:rPr>
      </w:pPr>
      <w:r w:rsidRPr="00702366">
        <w:rPr>
          <w:sz w:val="26"/>
          <w:szCs w:val="26"/>
        </w:rPr>
        <w:t xml:space="preserve"> </w:t>
      </w:r>
    </w:p>
    <w:p w14:paraId="66FF2C6C" w14:textId="77777777" w:rsidR="00146DE7" w:rsidRDefault="00146DE7" w:rsidP="00146DE7">
      <w:pPr>
        <w:rPr>
          <w:b/>
        </w:rPr>
      </w:pPr>
    </w:p>
    <w:p w14:paraId="66582298" w14:textId="77777777" w:rsidR="00146DE7" w:rsidRDefault="00146DE7" w:rsidP="00146DE7">
      <w:pPr>
        <w:rPr>
          <w:b/>
        </w:rPr>
      </w:pPr>
      <w:r>
        <w:rPr>
          <w:noProof/>
          <w:sz w:val="28"/>
          <w:szCs w:val="28"/>
          <w:u w:val="single"/>
          <w:lang w:eastAsia="cs-CZ" w:bidi="ar-SA"/>
        </w:rPr>
        <w:lastRenderedPageBreak/>
        <w:drawing>
          <wp:anchor distT="0" distB="0" distL="114300" distR="114300" simplePos="0" relativeHeight="251666432" behindDoc="1" locked="0" layoutInCell="1" allowOverlap="1" wp14:anchorId="1A9C3C55" wp14:editId="76C35899">
            <wp:simplePos x="0" y="0"/>
            <wp:positionH relativeFrom="margin">
              <wp:posOffset>4773295</wp:posOffset>
            </wp:positionH>
            <wp:positionV relativeFrom="paragraph">
              <wp:posOffset>167640</wp:posOffset>
            </wp:positionV>
            <wp:extent cx="2076450" cy="1548765"/>
            <wp:effectExtent l="0" t="0" r="0" b="0"/>
            <wp:wrapTight wrapText="bothSides">
              <wp:wrapPolygon edited="0">
                <wp:start x="0" y="0"/>
                <wp:lineTo x="0" y="21255"/>
                <wp:lineTo x="21402" y="21255"/>
                <wp:lineTo x="21402" y="0"/>
                <wp:lineTo x="0" y="0"/>
              </wp:wrapPolygon>
            </wp:wrapTight>
            <wp:docPr id="2029108155" name="Obrázek 2029108155" descr="Obsah obrázku cvičební nářadí&#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Obrázek 18" descr="Obsah obrázku cvičební nářadí&#10;&#10;Popis byl vytvořen automatick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76450" cy="15487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34089E" w14:textId="77777777" w:rsidR="00146DE7" w:rsidRDefault="00146DE7" w:rsidP="00146DE7">
      <w:pPr>
        <w:pStyle w:val="Odstavecseseznamem"/>
        <w:widowControl/>
        <w:numPr>
          <w:ilvl w:val="0"/>
          <w:numId w:val="37"/>
        </w:numPr>
        <w:suppressAutoHyphens w:val="0"/>
        <w:spacing w:after="200" w:line="276" w:lineRule="auto"/>
        <w:rPr>
          <w:b/>
          <w:sz w:val="28"/>
          <w:szCs w:val="28"/>
        </w:rPr>
      </w:pPr>
      <w:r>
        <w:rPr>
          <w:b/>
          <w:sz w:val="28"/>
          <w:szCs w:val="28"/>
        </w:rPr>
        <w:t xml:space="preserve">Stomatologická ordinační lékařská židle </w:t>
      </w:r>
      <w:proofErr w:type="spellStart"/>
      <w:r>
        <w:rPr>
          <w:b/>
          <w:sz w:val="28"/>
          <w:szCs w:val="28"/>
        </w:rPr>
        <w:t>KaVo</w:t>
      </w:r>
      <w:proofErr w:type="spellEnd"/>
      <w:r>
        <w:rPr>
          <w:b/>
          <w:sz w:val="28"/>
          <w:szCs w:val="28"/>
        </w:rPr>
        <w:t xml:space="preserve"> </w:t>
      </w:r>
      <w:proofErr w:type="spellStart"/>
      <w:r>
        <w:rPr>
          <w:b/>
          <w:sz w:val="28"/>
          <w:szCs w:val="28"/>
        </w:rPr>
        <w:t>Physio</w:t>
      </w:r>
      <w:proofErr w:type="spellEnd"/>
      <w:r>
        <w:rPr>
          <w:b/>
          <w:sz w:val="28"/>
          <w:szCs w:val="28"/>
        </w:rPr>
        <w:t xml:space="preserve"> Evo</w:t>
      </w:r>
    </w:p>
    <w:p w14:paraId="3FF89CDD" w14:textId="0A10279F" w:rsidR="00146DE7" w:rsidRPr="00412B53" w:rsidRDefault="00412B53" w:rsidP="00412B53">
      <w:pPr>
        <w:pStyle w:val="Normlnweb"/>
        <w:shd w:val="clear" w:color="auto" w:fill="FFFFFF"/>
        <w:spacing w:before="0" w:beforeAutospacing="0" w:after="450" w:afterAutospacing="0"/>
        <w:jc w:val="both"/>
        <w:rPr>
          <w:spacing w:val="8"/>
        </w:rPr>
      </w:pPr>
      <w:r w:rsidRPr="00412B53">
        <w:rPr>
          <w:spacing w:val="8"/>
        </w:rPr>
        <w:t>Koncept inteligentní ordinační židle </w:t>
      </w:r>
      <w:proofErr w:type="spellStart"/>
      <w:r w:rsidRPr="00412B53">
        <w:rPr>
          <w:rStyle w:val="Siln"/>
          <w:spacing w:val="8"/>
        </w:rPr>
        <w:t>KaVo</w:t>
      </w:r>
      <w:proofErr w:type="spellEnd"/>
      <w:r w:rsidRPr="00412B53">
        <w:rPr>
          <w:rStyle w:val="Siln"/>
          <w:spacing w:val="8"/>
        </w:rPr>
        <w:t xml:space="preserve"> </w:t>
      </w:r>
      <w:r w:rsidRPr="00412B53">
        <w:rPr>
          <w:rStyle w:val="Siln"/>
          <w:b w:val="0"/>
          <w:bCs w:val="0"/>
          <w:spacing w:val="8"/>
        </w:rPr>
        <w:t>PHYSIO Evo</w:t>
      </w:r>
      <w:r w:rsidRPr="00412B53">
        <w:rPr>
          <w:spacing w:val="8"/>
        </w:rPr>
        <w:t> splňuje nejnáročnější požadavky na ergonomickou polohu při sezení. Díky nezávislým seřizovacím funkcím lze </w:t>
      </w:r>
      <w:r w:rsidRPr="00412B53">
        <w:rPr>
          <w:rStyle w:val="Siln"/>
          <w:b w:val="0"/>
          <w:bCs w:val="0"/>
          <w:spacing w:val="8"/>
        </w:rPr>
        <w:t>sedák a opěradlo nastavit nezávisle podle individuálních anatomických požadavků a způsobu ošetřování</w:t>
      </w:r>
      <w:r w:rsidRPr="00412B53">
        <w:rPr>
          <w:b/>
          <w:bCs/>
          <w:spacing w:val="8"/>
        </w:rPr>
        <w:t>.</w:t>
      </w:r>
    </w:p>
    <w:p w14:paraId="539AE036" w14:textId="77777777" w:rsidR="001B29B9" w:rsidRPr="00B06E32" w:rsidRDefault="001B29B9" w:rsidP="00146DE7">
      <w:pPr>
        <w:pStyle w:val="Odstavecseseznamem"/>
        <w:spacing w:after="120"/>
        <w:rPr>
          <w:color w:val="C00000"/>
          <w:sz w:val="30"/>
          <w:szCs w:val="30"/>
        </w:rPr>
      </w:pPr>
    </w:p>
    <w:p w14:paraId="3FA68F98" w14:textId="77777777" w:rsidR="00146DE7" w:rsidRPr="007025CC" w:rsidRDefault="00146DE7" w:rsidP="00146DE7">
      <w:pPr>
        <w:pStyle w:val="Odstavecseseznamem"/>
        <w:widowControl/>
        <w:numPr>
          <w:ilvl w:val="0"/>
          <w:numId w:val="37"/>
        </w:numPr>
        <w:suppressAutoHyphens w:val="0"/>
        <w:spacing w:after="200" w:line="276" w:lineRule="auto"/>
        <w:rPr>
          <w:b/>
          <w:sz w:val="28"/>
          <w:szCs w:val="28"/>
        </w:rPr>
      </w:pPr>
      <w:r>
        <w:rPr>
          <w:b/>
          <w:sz w:val="28"/>
          <w:szCs w:val="28"/>
        </w:rPr>
        <w:t>Světelné nás</w:t>
      </w:r>
      <w:r w:rsidRPr="007025CC">
        <w:rPr>
          <w:b/>
          <w:sz w:val="28"/>
          <w:szCs w:val="28"/>
        </w:rPr>
        <w:t>a</w:t>
      </w:r>
      <w:r>
        <w:rPr>
          <w:b/>
          <w:sz w:val="28"/>
          <w:szCs w:val="28"/>
        </w:rPr>
        <w:t xml:space="preserve">dce na mikromotor a </w:t>
      </w:r>
      <w:proofErr w:type="spellStart"/>
      <w:r>
        <w:rPr>
          <w:b/>
          <w:sz w:val="28"/>
          <w:szCs w:val="28"/>
        </w:rPr>
        <w:t>turbínka</w:t>
      </w:r>
      <w:proofErr w:type="spellEnd"/>
    </w:p>
    <w:p w14:paraId="73DF94BB" w14:textId="0CE96F65" w:rsidR="00146DE7" w:rsidRDefault="00146DE7" w:rsidP="00146DE7">
      <w:pPr>
        <w:jc w:val="both"/>
        <w:rPr>
          <w:rFonts w:cs="Arial"/>
          <w:szCs w:val="23"/>
          <w:shd w:val="clear" w:color="auto" w:fill="FFFFFF"/>
        </w:rPr>
      </w:pPr>
      <w:proofErr w:type="spellStart"/>
      <w:r w:rsidRPr="009835B8">
        <w:rPr>
          <w:rFonts w:cs="Arial"/>
          <w:b/>
          <w:szCs w:val="23"/>
          <w:shd w:val="clear" w:color="auto" w:fill="FFFFFF"/>
        </w:rPr>
        <w:t>KaVo</w:t>
      </w:r>
      <w:proofErr w:type="spellEnd"/>
      <w:r w:rsidRPr="009835B8">
        <w:rPr>
          <w:rFonts w:cs="Arial"/>
          <w:b/>
          <w:szCs w:val="23"/>
          <w:shd w:val="clear" w:color="auto" w:fill="FFFFFF"/>
        </w:rPr>
        <w:t xml:space="preserve"> </w:t>
      </w:r>
      <w:proofErr w:type="spellStart"/>
      <w:r w:rsidRPr="009835B8">
        <w:rPr>
          <w:rFonts w:cs="Arial"/>
          <w:b/>
          <w:szCs w:val="23"/>
          <w:shd w:val="clear" w:color="auto" w:fill="FFFFFF"/>
        </w:rPr>
        <w:t>EXPERTmatic</w:t>
      </w:r>
      <w:proofErr w:type="spellEnd"/>
      <w:r w:rsidRPr="009835B8">
        <w:rPr>
          <w:rFonts w:cs="Arial"/>
          <w:b/>
          <w:szCs w:val="23"/>
          <w:shd w:val="clear" w:color="auto" w:fill="FFFFFF"/>
        </w:rPr>
        <w:t xml:space="preserve">, </w:t>
      </w:r>
      <w:proofErr w:type="spellStart"/>
      <w:r w:rsidRPr="009835B8">
        <w:rPr>
          <w:rFonts w:cs="Arial"/>
          <w:b/>
          <w:szCs w:val="23"/>
          <w:shd w:val="clear" w:color="auto" w:fill="FFFFFF"/>
        </w:rPr>
        <w:t>EXPERTtorque</w:t>
      </w:r>
      <w:proofErr w:type="spellEnd"/>
      <w:r w:rsidRPr="009835B8">
        <w:rPr>
          <w:rFonts w:cs="Arial"/>
          <w:szCs w:val="23"/>
          <w:shd w:val="clear" w:color="auto" w:fill="FFFFFF"/>
        </w:rPr>
        <w:t xml:space="preserve"> - povrch </w:t>
      </w:r>
      <w:proofErr w:type="spellStart"/>
      <w:r w:rsidRPr="009835B8">
        <w:rPr>
          <w:rFonts w:cs="Arial"/>
          <w:szCs w:val="23"/>
          <w:shd w:val="clear" w:color="auto" w:fill="FFFFFF"/>
        </w:rPr>
        <w:t>EXPERTgrip</w:t>
      </w:r>
      <w:proofErr w:type="spellEnd"/>
      <w:r w:rsidRPr="009835B8">
        <w:rPr>
          <w:rFonts w:cs="Arial"/>
          <w:szCs w:val="23"/>
          <w:shd w:val="clear" w:color="auto" w:fill="FFFFFF"/>
        </w:rPr>
        <w:t>, keramická ložiska, výměnný vodní mikrofiltr, 25.000 LUX, osvětlení a retenční síla kleštiny 30 N dělají z těchto násadců špičku na trhu. Díky tradičně kvalitnímu zpracování je zajištěna velmi dlouhá životnost těchto násadců.</w:t>
      </w:r>
    </w:p>
    <w:p w14:paraId="74798F7F" w14:textId="59F5451D" w:rsidR="00146DE7" w:rsidRPr="009835B8" w:rsidRDefault="00146DE7" w:rsidP="00146DE7">
      <w:pPr>
        <w:jc w:val="both"/>
        <w:rPr>
          <w:b/>
          <w:szCs w:val="28"/>
        </w:rPr>
      </w:pPr>
    </w:p>
    <w:p w14:paraId="6359B3F5" w14:textId="726324D2" w:rsidR="00146DE7" w:rsidRPr="001807C8" w:rsidRDefault="00146DE7" w:rsidP="00146DE7">
      <w:pPr>
        <w:pStyle w:val="Odstavecseseznamem"/>
        <w:widowControl/>
        <w:numPr>
          <w:ilvl w:val="0"/>
          <w:numId w:val="36"/>
        </w:numPr>
        <w:tabs>
          <w:tab w:val="left" w:pos="4111"/>
          <w:tab w:val="left" w:pos="7371"/>
        </w:tabs>
        <w:suppressAutoHyphens w:val="0"/>
        <w:spacing w:after="200" w:line="276" w:lineRule="auto"/>
        <w:rPr>
          <w:b/>
        </w:rPr>
      </w:pPr>
      <w:r>
        <w:rPr>
          <w:noProof/>
          <w:lang w:eastAsia="cs-CZ" w:bidi="ar-SA"/>
        </w:rPr>
        <mc:AlternateContent>
          <mc:Choice Requires="wpg">
            <w:drawing>
              <wp:anchor distT="0" distB="0" distL="114300" distR="114300" simplePos="0" relativeHeight="251667456" behindDoc="0" locked="0" layoutInCell="1" allowOverlap="1" wp14:anchorId="3F2AEFFA" wp14:editId="60886FCB">
                <wp:simplePos x="0" y="0"/>
                <wp:positionH relativeFrom="margin">
                  <wp:align>right</wp:align>
                </wp:positionH>
                <wp:positionV relativeFrom="paragraph">
                  <wp:posOffset>7620</wp:posOffset>
                </wp:positionV>
                <wp:extent cx="1638300" cy="1752600"/>
                <wp:effectExtent l="0" t="0" r="0" b="0"/>
                <wp:wrapSquare wrapText="bothSides"/>
                <wp:docPr id="14" name="Skupina 14"/>
                <wp:cNvGraphicFramePr/>
                <a:graphic xmlns:a="http://schemas.openxmlformats.org/drawingml/2006/main">
                  <a:graphicData uri="http://schemas.microsoft.com/office/word/2010/wordprocessingGroup">
                    <wpg:wgp>
                      <wpg:cNvGrpSpPr/>
                      <wpg:grpSpPr>
                        <a:xfrm>
                          <a:off x="0" y="0"/>
                          <a:ext cx="1638300" cy="1752600"/>
                          <a:chOff x="0" y="0"/>
                          <a:chExt cx="3352800" cy="3924300"/>
                        </a:xfrm>
                      </wpg:grpSpPr>
                      <pic:pic xmlns:pic="http://schemas.openxmlformats.org/drawingml/2006/picture">
                        <pic:nvPicPr>
                          <pic:cNvPr id="16" name="Obrázek 16" descr="https://www.kavo.com/cs-cz/sites/default/files/styles/product_slider/public/experttorque-E680L.jpg?itok=kjVIJC9n"/>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2152650" y="0"/>
                            <a:ext cx="1200150" cy="3810000"/>
                          </a:xfrm>
                          <a:prstGeom prst="rect">
                            <a:avLst/>
                          </a:prstGeom>
                          <a:noFill/>
                          <a:ln>
                            <a:noFill/>
                          </a:ln>
                        </pic:spPr>
                      </pic:pic>
                      <pic:pic xmlns:pic="http://schemas.openxmlformats.org/drawingml/2006/picture">
                        <pic:nvPicPr>
                          <pic:cNvPr id="18" name="Obrázek 18" descr="https://www.kavo.com/cs-cz/sites/default/files/styles/product_slider/public/EXPERTmatic-E20-L.jpeg?itok=f0aXNCKv"/>
                          <pic:cNvPicPr>
                            <a:picLocks noChangeAspect="1"/>
                          </pic:cNvPicPr>
                        </pic:nvPicPr>
                        <pic:blipFill rotWithShape="1">
                          <a:blip r:embed="rId16">
                            <a:extLst>
                              <a:ext uri="{28A0092B-C50C-407E-A947-70E740481C1C}">
                                <a14:useLocalDpi xmlns:a14="http://schemas.microsoft.com/office/drawing/2010/main" val="0"/>
                              </a:ext>
                            </a:extLst>
                          </a:blip>
                          <a:srcRect l="11184" r="7895"/>
                          <a:stretch/>
                        </pic:blipFill>
                        <pic:spPr bwMode="auto">
                          <a:xfrm>
                            <a:off x="1238250" y="114300"/>
                            <a:ext cx="1171575" cy="38100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9" name="Obrázek 19" descr="https://www.kavo.com/cs-cz/sites/default/files/styles/product_slider/public/EXPERTmatic-E25-L.jpeg?itok=52oimZgu"/>
                          <pic:cNvPicPr>
                            <a:picLocks noChangeAspect="1"/>
                          </pic:cNvPicPr>
                        </pic:nvPicPr>
                        <pic:blipFill rotWithShape="1">
                          <a:blip r:embed="rId17">
                            <a:extLst>
                              <a:ext uri="{28A0092B-C50C-407E-A947-70E740481C1C}">
                                <a14:useLocalDpi xmlns:a14="http://schemas.microsoft.com/office/drawing/2010/main" val="0"/>
                              </a:ext>
                            </a:extLst>
                          </a:blip>
                          <a:srcRect r="8975"/>
                          <a:stretch/>
                        </pic:blipFill>
                        <pic:spPr bwMode="auto">
                          <a:xfrm>
                            <a:off x="0" y="95250"/>
                            <a:ext cx="1352550" cy="381000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5B56E2FB" id="Skupina 14" o:spid="_x0000_s1026" style="position:absolute;margin-left:77.8pt;margin-top:.6pt;width:129pt;height:138pt;z-index:251667456;mso-position-horizontal:right;mso-position-horizontal-relative:margin;mso-width-relative:margin;mso-height-relative:margin" coordsize="33528,392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6" o:spid="_x0000_s1027" type="#_x0000_t75" alt="https://www.kavo.com/cs-cz/sites/default/files/styles/product_slider/public/experttorque-E680L.jpg?itok=kjVIJC9n" style="position:absolute;left:21526;width:12002;height:381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">
                  <v:imagedata r:id="rId18" o:title="experttorque-E680L"/>
                </v:shape>
                <v:shape id="Obrázek 18" o:spid="_x0000_s1028" type="#_x0000_t75" alt="https://www.kavo.com/cs-cz/sites/default/files/styles/product_slider/public/EXPERTmatic-E20-L.jpeg?itok=f0aXNCKv" style="position:absolute;left:12382;top:1143;width:11716;height:381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">
                  <v:imagedata r:id="rId19" o:title="EXPERTmatic-E20-L" cropleft="7330f" cropright="5174f"/>
                </v:shape>
                <v:shape id="Obrázek 19" o:spid="_x0000_s1029" type="#_x0000_t75" alt="https://www.kavo.com/cs-cz/sites/default/files/styles/product_slider/public/EXPERTmatic-E25-L.jpeg?itok=52oimZgu" style="position:absolute;top:952;width:13525;height:381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">
                  <v:imagedata r:id="rId20" o:title="EXPERTmatic-E25-L" cropright="5882f"/>
                </v:shape>
                <w10:wrap type="square" anchorx="margin"/>
              </v:group>
            </w:pict>
          </mc:Fallback>
        </mc:AlternateContent>
      </w:r>
      <w:proofErr w:type="spellStart"/>
      <w:r w:rsidRPr="000E5165">
        <w:t>Kolénko</w:t>
      </w:r>
      <w:proofErr w:type="spellEnd"/>
      <w:r w:rsidRPr="000E5165">
        <w:t xml:space="preserve"> </w:t>
      </w:r>
      <w:proofErr w:type="spellStart"/>
      <w:r w:rsidRPr="000E5165">
        <w:t>KaVo</w:t>
      </w:r>
      <w:proofErr w:type="spellEnd"/>
      <w:r w:rsidRPr="000E5165">
        <w:t xml:space="preserve"> </w:t>
      </w:r>
      <w:proofErr w:type="spellStart"/>
      <w:r w:rsidRPr="000E5165">
        <w:t>EXPERTmatic</w:t>
      </w:r>
      <w:proofErr w:type="spellEnd"/>
      <w:r w:rsidRPr="000E5165">
        <w:t xml:space="preserve"> E25L (1:5)</w:t>
      </w:r>
      <w:r>
        <w:tab/>
      </w:r>
    </w:p>
    <w:p w14:paraId="035998BF" w14:textId="77777777" w:rsidR="00146DE7" w:rsidRPr="008D2684" w:rsidRDefault="00146DE7" w:rsidP="00146DE7">
      <w:pPr>
        <w:pStyle w:val="Odstavecseseznamem"/>
        <w:widowControl/>
        <w:numPr>
          <w:ilvl w:val="0"/>
          <w:numId w:val="36"/>
        </w:numPr>
        <w:tabs>
          <w:tab w:val="left" w:pos="4111"/>
          <w:tab w:val="left" w:pos="7371"/>
        </w:tabs>
        <w:suppressAutoHyphens w:val="0"/>
        <w:spacing w:after="200" w:line="276" w:lineRule="auto"/>
      </w:pPr>
      <w:proofErr w:type="spellStart"/>
      <w:r w:rsidRPr="008D2684">
        <w:t>Kolénko</w:t>
      </w:r>
      <w:proofErr w:type="spellEnd"/>
      <w:r w:rsidRPr="008D2684">
        <w:t xml:space="preserve"> </w:t>
      </w:r>
      <w:proofErr w:type="spellStart"/>
      <w:r w:rsidRPr="008D2684">
        <w:t>KaVo</w:t>
      </w:r>
      <w:proofErr w:type="spellEnd"/>
      <w:r w:rsidRPr="008D2684">
        <w:t xml:space="preserve"> </w:t>
      </w:r>
      <w:proofErr w:type="spellStart"/>
      <w:r w:rsidRPr="008D2684">
        <w:t>EXPERTmatic</w:t>
      </w:r>
      <w:proofErr w:type="spellEnd"/>
      <w:r w:rsidRPr="008D2684">
        <w:t xml:space="preserve"> E20L (1:1)</w:t>
      </w:r>
      <w:r w:rsidRPr="008D2684">
        <w:tab/>
      </w:r>
    </w:p>
    <w:p w14:paraId="1F458997" w14:textId="77777777" w:rsidR="00146DE7" w:rsidRPr="001807C8" w:rsidRDefault="00146DE7" w:rsidP="00146DE7">
      <w:pPr>
        <w:pStyle w:val="Odstavecseseznamem"/>
        <w:widowControl/>
        <w:numPr>
          <w:ilvl w:val="0"/>
          <w:numId w:val="36"/>
        </w:numPr>
        <w:tabs>
          <w:tab w:val="left" w:pos="4111"/>
          <w:tab w:val="left" w:pos="7938"/>
        </w:tabs>
        <w:suppressAutoHyphens w:val="0"/>
        <w:spacing w:after="200" w:line="276" w:lineRule="auto"/>
        <w:rPr>
          <w:b/>
        </w:rPr>
      </w:pPr>
      <w:proofErr w:type="spellStart"/>
      <w:r>
        <w:t>T</w:t>
      </w:r>
      <w:r w:rsidRPr="00E07931">
        <w:t>urbínka</w:t>
      </w:r>
      <w:proofErr w:type="spellEnd"/>
      <w:r w:rsidRPr="00E07931">
        <w:t xml:space="preserve"> </w:t>
      </w:r>
      <w:proofErr w:type="spellStart"/>
      <w:r w:rsidRPr="00E07931">
        <w:t>KaVo</w:t>
      </w:r>
      <w:proofErr w:type="spellEnd"/>
      <w:r w:rsidRPr="00E07931">
        <w:t xml:space="preserve"> </w:t>
      </w:r>
      <w:proofErr w:type="spellStart"/>
      <w:r w:rsidRPr="00E07931">
        <w:t>EXPERTtorque</w:t>
      </w:r>
      <w:proofErr w:type="spellEnd"/>
      <w:r w:rsidRPr="00E07931">
        <w:t xml:space="preserve"> E680 L</w:t>
      </w:r>
      <w:r>
        <w:tab/>
      </w:r>
    </w:p>
    <w:p w14:paraId="29B90455" w14:textId="77777777" w:rsidR="001B29B9" w:rsidRDefault="001B29B9" w:rsidP="00146DE7">
      <w:pPr>
        <w:pStyle w:val="Odstavecseseznamem"/>
        <w:rPr>
          <w:b/>
          <w:sz w:val="28"/>
          <w:szCs w:val="28"/>
        </w:rPr>
      </w:pPr>
    </w:p>
    <w:p w14:paraId="346B4ADA" w14:textId="77777777" w:rsidR="00146DE7" w:rsidRPr="00B06E32" w:rsidRDefault="00146DE7" w:rsidP="00146DE7">
      <w:pPr>
        <w:pStyle w:val="Odstavecseseznamem"/>
        <w:rPr>
          <w:b/>
          <w:sz w:val="28"/>
          <w:szCs w:val="28"/>
        </w:rPr>
      </w:pPr>
    </w:p>
    <w:p w14:paraId="13235E32" w14:textId="77777777" w:rsidR="00146DE7" w:rsidRPr="00611BEC" w:rsidRDefault="00146DE7" w:rsidP="00146DE7">
      <w:pPr>
        <w:pStyle w:val="Odstavecseseznamem"/>
        <w:widowControl/>
        <w:numPr>
          <w:ilvl w:val="0"/>
          <w:numId w:val="37"/>
        </w:numPr>
        <w:suppressAutoHyphens w:val="0"/>
        <w:spacing w:after="200" w:line="276" w:lineRule="auto"/>
        <w:rPr>
          <w:b/>
          <w:sz w:val="28"/>
          <w:szCs w:val="28"/>
        </w:rPr>
      </w:pPr>
      <w:r>
        <w:rPr>
          <w:noProof/>
          <w:lang w:eastAsia="cs-CZ" w:bidi="ar-SA"/>
        </w:rPr>
        <w:drawing>
          <wp:anchor distT="0" distB="0" distL="114300" distR="114300" simplePos="0" relativeHeight="251661312" behindDoc="1" locked="0" layoutInCell="1" allowOverlap="1" wp14:anchorId="0D8A7DB2" wp14:editId="1504C625">
            <wp:simplePos x="0" y="0"/>
            <wp:positionH relativeFrom="margin">
              <wp:posOffset>5409664</wp:posOffset>
            </wp:positionH>
            <wp:positionV relativeFrom="paragraph">
              <wp:posOffset>16510</wp:posOffset>
            </wp:positionV>
            <wp:extent cx="1401445" cy="1401445"/>
            <wp:effectExtent l="0" t="0" r="0" b="0"/>
            <wp:wrapTight wrapText="bothSides">
              <wp:wrapPolygon edited="0">
                <wp:start x="9983" y="1468"/>
                <wp:lineTo x="2936" y="2936"/>
                <wp:lineTo x="2055" y="3230"/>
                <wp:lineTo x="2055" y="20259"/>
                <wp:lineTo x="3523" y="20259"/>
                <wp:lineTo x="14387" y="19672"/>
                <wp:lineTo x="19966" y="18498"/>
                <wp:lineTo x="19672" y="1468"/>
                <wp:lineTo x="9983" y="1468"/>
              </wp:wrapPolygon>
            </wp:wrapTight>
            <wp:docPr id="12" name="Obrázek 12" descr="C:\Users\jan.edl.SCHAFFER\AppData\Local\Microsoft\Windows\INetCache\Content.Word\ekom DU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n.edl.SCHAFFER\AppData\Local\Microsoft\Windows\INetCache\Content.Word\ekom DUO.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01445" cy="1401445"/>
                    </a:xfrm>
                    <a:prstGeom prst="rect">
                      <a:avLst/>
                    </a:prstGeom>
                    <a:noFill/>
                    <a:ln>
                      <a:noFill/>
                    </a:ln>
                  </pic:spPr>
                </pic:pic>
              </a:graphicData>
            </a:graphic>
          </wp:anchor>
        </w:drawing>
      </w:r>
      <w:r w:rsidRPr="00611BEC">
        <w:rPr>
          <w:b/>
          <w:sz w:val="28"/>
          <w:szCs w:val="28"/>
        </w:rPr>
        <w:t xml:space="preserve">Kompresor </w:t>
      </w:r>
      <w:r>
        <w:rPr>
          <w:b/>
          <w:sz w:val="28"/>
          <w:szCs w:val="28"/>
        </w:rPr>
        <w:t>se sacím agregátem a sušičem</w:t>
      </w:r>
    </w:p>
    <w:p w14:paraId="4EE16534" w14:textId="77777777" w:rsidR="00146DE7" w:rsidRDefault="00146DE7" w:rsidP="00146DE7">
      <w:pPr>
        <w:jc w:val="both"/>
        <w:rPr>
          <w:noProof/>
          <w:lang w:eastAsia="cs-CZ"/>
        </w:rPr>
      </w:pPr>
      <w:r w:rsidRPr="008A51A8">
        <w:rPr>
          <w:b/>
        </w:rPr>
        <w:t xml:space="preserve">Kompresor </w:t>
      </w:r>
      <w:proofErr w:type="spellStart"/>
      <w:r w:rsidRPr="008A51A8">
        <w:rPr>
          <w:b/>
        </w:rPr>
        <w:t>Ekom</w:t>
      </w:r>
      <w:proofErr w:type="spellEnd"/>
      <w:r w:rsidRPr="008A51A8">
        <w:rPr>
          <w:b/>
        </w:rPr>
        <w:t xml:space="preserve"> </w:t>
      </w:r>
      <w:r>
        <w:rPr>
          <w:b/>
        </w:rPr>
        <w:t xml:space="preserve">DUO 2/M </w:t>
      </w:r>
      <w:r w:rsidRPr="00F06B69">
        <w:t xml:space="preserve">– </w:t>
      </w:r>
      <w:r w:rsidRPr="004D15AE">
        <w:t xml:space="preserve">Bezolejové kompresory </w:t>
      </w:r>
      <w:proofErr w:type="spellStart"/>
      <w:r>
        <w:t>Ekom</w:t>
      </w:r>
      <w:proofErr w:type="spellEnd"/>
      <w:r>
        <w:t xml:space="preserve"> </w:t>
      </w:r>
      <w:r w:rsidRPr="004D15AE">
        <w:t>jsou zdrojem čistého tlakového vzduchu pro napájení laboratorních i ordinačních přístrojů. Bezolejový vzduch zaručuje vysoký stupeň hygieny a kvality práce zubních techniků a lékařů.</w:t>
      </w:r>
      <w:r w:rsidRPr="00BD41DE">
        <w:rPr>
          <w:noProof/>
          <w:lang w:eastAsia="cs-CZ"/>
        </w:rPr>
        <w:t xml:space="preserve"> </w:t>
      </w:r>
    </w:p>
    <w:p w14:paraId="196430C4" w14:textId="77777777" w:rsidR="00146DE7" w:rsidRPr="00861D92" w:rsidRDefault="00146DE7" w:rsidP="00146DE7">
      <w:pPr>
        <w:jc w:val="both"/>
      </w:pPr>
    </w:p>
    <w:p w14:paraId="319B4EDA" w14:textId="77777777" w:rsidR="00146DE7" w:rsidRDefault="00146DE7" w:rsidP="00146DE7">
      <w:pPr>
        <w:pStyle w:val="Odstavecseseznamem"/>
        <w:ind w:left="0"/>
        <w:contextualSpacing w:val="0"/>
        <w:rPr>
          <w:color w:val="C00000"/>
          <w:sz w:val="26"/>
          <w:szCs w:val="26"/>
        </w:rPr>
      </w:pPr>
    </w:p>
    <w:p w14:paraId="13C81F59" w14:textId="77777777" w:rsidR="001B29B9" w:rsidRDefault="001B29B9" w:rsidP="00146DE7">
      <w:pPr>
        <w:pStyle w:val="Odstavecseseznamem"/>
        <w:ind w:left="0"/>
        <w:contextualSpacing w:val="0"/>
        <w:rPr>
          <w:color w:val="C00000"/>
          <w:sz w:val="26"/>
          <w:szCs w:val="26"/>
        </w:rPr>
      </w:pPr>
    </w:p>
    <w:p w14:paraId="2E2CC681" w14:textId="77777777" w:rsidR="00146DE7" w:rsidRPr="00711742" w:rsidRDefault="00146DE7" w:rsidP="00146DE7">
      <w:pPr>
        <w:pStyle w:val="Odstavecseseznamem"/>
        <w:ind w:left="0"/>
        <w:contextualSpacing w:val="0"/>
        <w:rPr>
          <w:color w:val="C00000"/>
          <w:sz w:val="26"/>
          <w:szCs w:val="26"/>
        </w:rPr>
      </w:pPr>
    </w:p>
    <w:p w14:paraId="06C81D61" w14:textId="77777777" w:rsidR="00146DE7" w:rsidRPr="003B6E66" w:rsidRDefault="00146DE7" w:rsidP="00146DE7">
      <w:pPr>
        <w:pStyle w:val="Odstavecseseznamem"/>
        <w:widowControl/>
        <w:numPr>
          <w:ilvl w:val="0"/>
          <w:numId w:val="37"/>
        </w:numPr>
        <w:suppressAutoHyphens w:val="0"/>
        <w:spacing w:after="200" w:line="276" w:lineRule="auto"/>
        <w:rPr>
          <w:b/>
          <w:sz w:val="28"/>
        </w:rPr>
      </w:pPr>
      <w:r>
        <w:rPr>
          <w:noProof/>
          <w:lang w:eastAsia="cs-CZ" w:bidi="ar-SA"/>
        </w:rPr>
        <w:drawing>
          <wp:anchor distT="0" distB="0" distL="114300" distR="114300" simplePos="0" relativeHeight="251659264" behindDoc="0" locked="0" layoutInCell="1" allowOverlap="1" wp14:anchorId="733240EC" wp14:editId="69F18283">
            <wp:simplePos x="0" y="0"/>
            <wp:positionH relativeFrom="margin">
              <wp:posOffset>5361940</wp:posOffset>
            </wp:positionH>
            <wp:positionV relativeFrom="paragraph">
              <wp:posOffset>343394</wp:posOffset>
            </wp:positionV>
            <wp:extent cx="1355005" cy="1219200"/>
            <wp:effectExtent l="0" t="0" r="0" b="0"/>
            <wp:wrapSquare wrapText="bothSides"/>
            <wp:docPr id="13" name="Obrázek 13" descr="Výsledek obrázku pro 1. KaVo Foc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ýsledek obrázku pro 1. KaVo Focus"/>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11111"/>
                    <a:stretch/>
                  </pic:blipFill>
                  <pic:spPr bwMode="auto">
                    <a:xfrm>
                      <a:off x="0" y="0"/>
                      <a:ext cx="1355005" cy="1219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spellStart"/>
      <w:r>
        <w:rPr>
          <w:b/>
          <w:sz w:val="28"/>
        </w:rPr>
        <w:t>Intraorální</w:t>
      </w:r>
      <w:proofErr w:type="spellEnd"/>
      <w:r>
        <w:rPr>
          <w:b/>
          <w:sz w:val="28"/>
        </w:rPr>
        <w:t xml:space="preserve"> rentgen</w:t>
      </w:r>
    </w:p>
    <w:p w14:paraId="461BD5E6" w14:textId="77777777" w:rsidR="00146DE7" w:rsidRDefault="00146DE7" w:rsidP="00146DE7">
      <w:pPr>
        <w:jc w:val="both"/>
      </w:pPr>
      <w:r>
        <w:rPr>
          <w:b/>
        </w:rPr>
        <w:t>DEXIS</w:t>
      </w:r>
      <w:r w:rsidRPr="00E52758">
        <w:rPr>
          <w:b/>
        </w:rPr>
        <w:t xml:space="preserve"> </w:t>
      </w:r>
      <w:proofErr w:type="spellStart"/>
      <w:r w:rsidRPr="00E52758">
        <w:rPr>
          <w:b/>
        </w:rPr>
        <w:t>Focus</w:t>
      </w:r>
      <w:proofErr w:type="spellEnd"/>
      <w:r w:rsidRPr="00F06B69">
        <w:t xml:space="preserve"> – </w:t>
      </w:r>
      <w:proofErr w:type="spellStart"/>
      <w:r>
        <w:t>Intraorální</w:t>
      </w:r>
      <w:proofErr w:type="spellEnd"/>
      <w:r>
        <w:t xml:space="preserve"> rentgen prokazuje mimořádnou spolehlivost a kvalitu snímků. Systém anti-drift zajišťuje bezpečné a snadné polohování, plynulý pohyb umožňuje snadnou obsluhu pouze jednou rukou. Díky třem různým nastavením délky nosných ramen je FOCUS dokonalým rentgenovým zařízením pro jakoukoli zubní ordinaci. Přesný rentgenový generátor přístroje FOCUS zajišťuje bezpečnou expozici a opakovatelnou kvalitu obrazu. Rentgen je plně kompatibilní s digitálními zobrazovacími systémy s destičkovým skenerem, digitálními senzory i filmem.</w:t>
      </w:r>
      <w:r w:rsidRPr="00344CAD">
        <w:t xml:space="preserve"> </w:t>
      </w:r>
      <w:r>
        <w:t xml:space="preserve">Balení obsahuje </w:t>
      </w:r>
      <w:proofErr w:type="spellStart"/>
      <w:r>
        <w:t>intraorální</w:t>
      </w:r>
      <w:proofErr w:type="spellEnd"/>
      <w:r>
        <w:t xml:space="preserve"> rentgen </w:t>
      </w:r>
      <w:proofErr w:type="spellStart"/>
      <w:r>
        <w:t>KaVo</w:t>
      </w:r>
      <w:proofErr w:type="spellEnd"/>
      <w:r>
        <w:t xml:space="preserve"> FOCUS a 1 kolimátor.</w:t>
      </w:r>
    </w:p>
    <w:p w14:paraId="34E9B338" w14:textId="77777777" w:rsidR="00146DE7" w:rsidRPr="00B8742A" w:rsidRDefault="00146DE7" w:rsidP="00146DE7">
      <w:pPr>
        <w:pStyle w:val="Odstavecseseznamem"/>
        <w:ind w:left="0"/>
        <w:contextualSpacing w:val="0"/>
        <w:rPr>
          <w:szCs w:val="24"/>
        </w:rPr>
      </w:pPr>
      <w:r w:rsidRPr="00B8742A">
        <w:rPr>
          <w:szCs w:val="24"/>
        </w:rPr>
        <w:lastRenderedPageBreak/>
        <w:tab/>
      </w:r>
      <w:r w:rsidRPr="00B8742A">
        <w:rPr>
          <w:szCs w:val="24"/>
        </w:rPr>
        <w:tab/>
        <w:t xml:space="preserve">     </w:t>
      </w:r>
    </w:p>
    <w:p w14:paraId="6794CF6B" w14:textId="27F62768" w:rsidR="00146DE7" w:rsidRPr="001807C8" w:rsidRDefault="00146DE7" w:rsidP="00146DE7">
      <w:pPr>
        <w:pStyle w:val="Odstavecseseznamem"/>
        <w:ind w:left="0"/>
        <w:contextualSpacing w:val="0"/>
        <w:rPr>
          <w:sz w:val="26"/>
          <w:szCs w:val="26"/>
        </w:rPr>
      </w:pPr>
      <w:r w:rsidRPr="00711742">
        <w:rPr>
          <w:sz w:val="26"/>
          <w:szCs w:val="26"/>
        </w:rPr>
        <w:tab/>
      </w:r>
      <w:r w:rsidRPr="00711742">
        <w:rPr>
          <w:sz w:val="26"/>
          <w:szCs w:val="26"/>
        </w:rPr>
        <w:tab/>
        <w:t xml:space="preserve">    </w:t>
      </w:r>
    </w:p>
    <w:p w14:paraId="5BA311CD" w14:textId="77777777" w:rsidR="00146DE7" w:rsidRPr="003B6E66" w:rsidRDefault="00146DE7" w:rsidP="00146DE7">
      <w:pPr>
        <w:pStyle w:val="Odstavecseseznamem"/>
        <w:widowControl/>
        <w:numPr>
          <w:ilvl w:val="0"/>
          <w:numId w:val="37"/>
        </w:numPr>
        <w:suppressAutoHyphens w:val="0"/>
        <w:spacing w:after="200" w:line="276" w:lineRule="auto"/>
        <w:rPr>
          <w:b/>
          <w:sz w:val="28"/>
        </w:rPr>
      </w:pPr>
      <w:r w:rsidRPr="00D146A4">
        <w:rPr>
          <w:noProof/>
          <w:lang w:eastAsia="cs-CZ" w:bidi="ar-SA"/>
        </w:rPr>
        <w:drawing>
          <wp:anchor distT="0" distB="0" distL="114300" distR="114300" simplePos="0" relativeHeight="251660288" behindDoc="0" locked="0" layoutInCell="1" allowOverlap="1" wp14:anchorId="7128C144" wp14:editId="438B3A33">
            <wp:simplePos x="0" y="0"/>
            <wp:positionH relativeFrom="column">
              <wp:posOffset>5341620</wp:posOffset>
            </wp:positionH>
            <wp:positionV relativeFrom="paragraph">
              <wp:posOffset>281940</wp:posOffset>
            </wp:positionV>
            <wp:extent cx="1374140" cy="1415415"/>
            <wp:effectExtent l="0" t="0" r="0" b="0"/>
            <wp:wrapSquare wrapText="bothSides"/>
            <wp:docPr id="2" name="Obrázek 2" descr="C:\Users\veronika.smekalova\Pictures\ix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ronika.smekalova\Pictures\ixs.png"/>
                    <pic:cNvPicPr>
                      <a:picLocks noChangeAspect="1" noChangeArrowheads="1"/>
                    </pic:cNvPicPr>
                  </pic:nvPicPr>
                  <pic:blipFill rotWithShape="1">
                    <a:blip r:embed="rId23">
                      <a:extLst>
                        <a:ext uri="{28A0092B-C50C-407E-A947-70E740481C1C}">
                          <a14:useLocalDpi xmlns:a14="http://schemas.microsoft.com/office/drawing/2010/main" val="0"/>
                        </a:ext>
                      </a:extLst>
                    </a:blip>
                    <a:srcRect l="-12385"/>
                    <a:stretch/>
                  </pic:blipFill>
                  <pic:spPr bwMode="auto">
                    <a:xfrm>
                      <a:off x="0" y="0"/>
                      <a:ext cx="1374140" cy="14154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Pr>
          <w:b/>
          <w:sz w:val="28"/>
        </w:rPr>
        <w:t>Intraorální</w:t>
      </w:r>
      <w:proofErr w:type="spellEnd"/>
      <w:r>
        <w:rPr>
          <w:b/>
          <w:sz w:val="28"/>
        </w:rPr>
        <w:t xml:space="preserve"> senzor</w:t>
      </w:r>
    </w:p>
    <w:p w14:paraId="19EED737" w14:textId="77777777" w:rsidR="00146DE7" w:rsidRDefault="00146DE7" w:rsidP="00146DE7">
      <w:pPr>
        <w:jc w:val="both"/>
        <w:rPr>
          <w:sz w:val="26"/>
          <w:szCs w:val="26"/>
        </w:rPr>
      </w:pPr>
      <w:r>
        <w:rPr>
          <w:b/>
        </w:rPr>
        <w:t>DEXIS</w:t>
      </w:r>
      <w:r w:rsidRPr="00D146A4">
        <w:rPr>
          <w:b/>
        </w:rPr>
        <w:t xml:space="preserve"> IXS</w:t>
      </w:r>
      <w:r>
        <w:t xml:space="preserve"> </w:t>
      </w:r>
      <w:r w:rsidRPr="00745BC3">
        <w:rPr>
          <w:b/>
          <w:bCs/>
        </w:rPr>
        <w:t>vel. 1</w:t>
      </w:r>
      <w:r>
        <w:t xml:space="preserve"> </w:t>
      </w:r>
      <w:r w:rsidRPr="00F06B69">
        <w:t>–</w:t>
      </w:r>
      <w:r>
        <w:t xml:space="preserve"> Senzor IXS je nejpokročilejší digitální senzor, který přináší snímky v reálném čase s mimořádnou ostrostí obrazu a zobrazovaného detailu. Systém IXS zajistí snadný přechod k přímé digitalizaci u </w:t>
      </w:r>
      <w:proofErr w:type="spellStart"/>
      <w:r>
        <w:t>intraorálního</w:t>
      </w:r>
      <w:proofErr w:type="spellEnd"/>
      <w:r>
        <w:t xml:space="preserve"> snímkování. Senzor je ergonomicky tvarován tak, aby se optimálně přizpůsobil anatomickému tvaru ústní dutiny. Je možné si vybrat velikost senzoru. Životnost zařízení prodlužují stabilní materiály – implementované </w:t>
      </w:r>
      <w:proofErr w:type="spellStart"/>
      <w:r>
        <w:t>kevlarové</w:t>
      </w:r>
      <w:proofErr w:type="spellEnd"/>
      <w:r>
        <w:t xml:space="preserve"> vlákno. Senzor je tak ještě více odolný proti poškození nebo překousnutí přívodního kabelu.  Jednoduchou a bezpečnou manipulaci se senzorem usnadňují i barevně rozlišené držáky, které jsou součástí balení.</w:t>
      </w:r>
      <w:r w:rsidRPr="006F035D">
        <w:rPr>
          <w:sz w:val="26"/>
          <w:szCs w:val="26"/>
        </w:rPr>
        <w:t xml:space="preserve"> </w:t>
      </w:r>
    </w:p>
    <w:p w14:paraId="2BF4C5CF" w14:textId="77777777" w:rsidR="00146DE7" w:rsidRPr="00B8742A" w:rsidRDefault="00146DE7" w:rsidP="00146DE7">
      <w:pPr>
        <w:pStyle w:val="Odstavecseseznamem"/>
        <w:ind w:left="0"/>
        <w:contextualSpacing w:val="0"/>
        <w:rPr>
          <w:szCs w:val="24"/>
        </w:rPr>
      </w:pPr>
      <w:r w:rsidRPr="00B8742A">
        <w:rPr>
          <w:szCs w:val="24"/>
        </w:rPr>
        <w:tab/>
      </w:r>
      <w:r w:rsidRPr="00B8742A">
        <w:rPr>
          <w:szCs w:val="24"/>
        </w:rPr>
        <w:tab/>
      </w:r>
      <w:r w:rsidRPr="00B8742A">
        <w:rPr>
          <w:szCs w:val="24"/>
        </w:rPr>
        <w:tab/>
        <w:t xml:space="preserve">     </w:t>
      </w:r>
    </w:p>
    <w:p w14:paraId="2FA40DB9" w14:textId="77777777" w:rsidR="00146DE7" w:rsidRDefault="00146DE7" w:rsidP="00146DE7">
      <w:pPr>
        <w:jc w:val="both"/>
        <w:rPr>
          <w:sz w:val="26"/>
          <w:szCs w:val="26"/>
        </w:rPr>
      </w:pPr>
    </w:p>
    <w:p w14:paraId="156AD351" w14:textId="77777777" w:rsidR="001B29B9" w:rsidRDefault="001B29B9" w:rsidP="00146DE7">
      <w:pPr>
        <w:jc w:val="both"/>
        <w:rPr>
          <w:sz w:val="26"/>
          <w:szCs w:val="26"/>
        </w:rPr>
      </w:pPr>
    </w:p>
    <w:p w14:paraId="43AF3139" w14:textId="77777777" w:rsidR="00146DE7" w:rsidRDefault="00146DE7" w:rsidP="00146DE7">
      <w:pPr>
        <w:jc w:val="both"/>
        <w:rPr>
          <w:b/>
        </w:rPr>
      </w:pPr>
    </w:p>
    <w:p w14:paraId="33002855" w14:textId="77777777" w:rsidR="00146DE7" w:rsidRPr="00F04462" w:rsidRDefault="00146DE7" w:rsidP="00146DE7">
      <w:pPr>
        <w:pStyle w:val="Odstavecseseznamem"/>
        <w:widowControl/>
        <w:numPr>
          <w:ilvl w:val="0"/>
          <w:numId w:val="37"/>
        </w:numPr>
        <w:suppressAutoHyphens w:val="0"/>
        <w:spacing w:after="200" w:line="276" w:lineRule="auto"/>
        <w:rPr>
          <w:b/>
          <w:sz w:val="28"/>
        </w:rPr>
      </w:pPr>
      <w:r>
        <w:rPr>
          <w:b/>
          <w:sz w:val="28"/>
        </w:rPr>
        <w:t xml:space="preserve">Panoramatický </w:t>
      </w:r>
      <w:r>
        <w:rPr>
          <w:noProof/>
          <w:lang w:eastAsia="cs-CZ" w:bidi="ar-SA"/>
        </w:rPr>
        <w:drawing>
          <wp:anchor distT="0" distB="0" distL="114300" distR="114300" simplePos="0" relativeHeight="251662336" behindDoc="0" locked="0" layoutInCell="1" allowOverlap="1" wp14:anchorId="4F4490F7" wp14:editId="147A36CA">
            <wp:simplePos x="0" y="0"/>
            <wp:positionH relativeFrom="margin">
              <wp:posOffset>5234940</wp:posOffset>
            </wp:positionH>
            <wp:positionV relativeFrom="paragraph">
              <wp:posOffset>161290</wp:posOffset>
            </wp:positionV>
            <wp:extent cx="1421765" cy="1508125"/>
            <wp:effectExtent l="0" t="0" r="6985" b="0"/>
            <wp:wrapSquare wrapText="bothSides"/>
            <wp:docPr id="26" name="Obrázek 26" descr="Výsledek obrázku pro op 3d Ka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ýsledek obrázku pro op 3d KaVo"/>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21765" cy="150812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rPr>
        <w:t xml:space="preserve">rentgen </w:t>
      </w:r>
    </w:p>
    <w:p w14:paraId="28180971" w14:textId="77777777" w:rsidR="00146DE7" w:rsidRDefault="00146DE7" w:rsidP="00146DE7">
      <w:pPr>
        <w:jc w:val="both"/>
        <w:rPr>
          <w:noProof/>
          <w:lang w:eastAsia="cs-CZ"/>
        </w:rPr>
      </w:pPr>
      <w:r>
        <w:rPr>
          <w:b/>
          <w:bCs/>
        </w:rPr>
        <w:t>DEXIS</w:t>
      </w:r>
      <w:r w:rsidRPr="002571A9">
        <w:rPr>
          <w:b/>
          <w:bCs/>
        </w:rPr>
        <w:t xml:space="preserve"> OP3D (Pan)</w:t>
      </w:r>
      <w:r>
        <w:t xml:space="preserve"> – </w:t>
      </w:r>
      <w:r w:rsidRPr="00A33872">
        <w:t>Maximálně efektivní panoramatický rentgen v provedení 2D. Každá funkce zařízení je navržena tak, aby zvyšovala efektivitu práce ve Vaší ordinaci. Příprava přístroje pro skenování je rychlá, rentgen má intuitivní polohovací systém pacienta a grafické uživatelské prostředí. K dosažení nejoptimálnější kvality zobrazení se využívá algoritmus redukce kovových artefaktů (MAR), jež redukuje artefakty způsobené kovovými strukturami při rentgenovém zobrazení. Panoramatický rentgen vyvinutý pro zubní ordinace a menší rentgenová centra, která vyžadují efektivní a vysoce přesný, digitální 2D/3D přístroj.</w:t>
      </w:r>
      <w:r w:rsidRPr="00F04462">
        <w:rPr>
          <w:noProof/>
          <w:lang w:eastAsia="cs-CZ"/>
        </w:rPr>
        <w:t xml:space="preserve"> </w:t>
      </w:r>
    </w:p>
    <w:p w14:paraId="4C9D0A65" w14:textId="6214DF2E" w:rsidR="00146DE7" w:rsidRPr="00B8742A" w:rsidRDefault="00146DE7" w:rsidP="00146DE7">
      <w:pPr>
        <w:pStyle w:val="Odstavecseseznamem"/>
        <w:ind w:left="0"/>
        <w:contextualSpacing w:val="0"/>
        <w:rPr>
          <w:szCs w:val="24"/>
        </w:rPr>
      </w:pPr>
      <w:r w:rsidRPr="00B8742A">
        <w:rPr>
          <w:szCs w:val="24"/>
        </w:rPr>
        <w:tab/>
        <w:t xml:space="preserve">     </w:t>
      </w:r>
    </w:p>
    <w:p w14:paraId="28F27E20" w14:textId="782A5339" w:rsidR="00146DE7" w:rsidRDefault="00146DE7" w:rsidP="00146DE7">
      <w:pPr>
        <w:jc w:val="both"/>
        <w:rPr>
          <w:b/>
        </w:rPr>
      </w:pPr>
    </w:p>
    <w:p w14:paraId="5CBDECEF" w14:textId="77777777" w:rsidR="001B29B9" w:rsidRDefault="001B29B9" w:rsidP="00146DE7">
      <w:pPr>
        <w:jc w:val="both"/>
        <w:rPr>
          <w:b/>
        </w:rPr>
      </w:pPr>
    </w:p>
    <w:p w14:paraId="79DD4BEA" w14:textId="0AC7ADF1" w:rsidR="00146DE7" w:rsidRDefault="00146DE7" w:rsidP="00146DE7">
      <w:pPr>
        <w:rPr>
          <w:b/>
          <w:color w:val="FF0000"/>
          <w:sz w:val="26"/>
          <w:szCs w:val="26"/>
        </w:rPr>
      </w:pPr>
      <w:r>
        <w:rPr>
          <w:noProof/>
          <w:lang w:eastAsia="cs-CZ" w:bidi="ar-SA"/>
        </w:rPr>
        <w:drawing>
          <wp:anchor distT="0" distB="0" distL="114300" distR="114300" simplePos="0" relativeHeight="251673600" behindDoc="1" locked="0" layoutInCell="1" allowOverlap="1" wp14:anchorId="2F949BCE" wp14:editId="06637505">
            <wp:simplePos x="0" y="0"/>
            <wp:positionH relativeFrom="column">
              <wp:posOffset>5305425</wp:posOffset>
            </wp:positionH>
            <wp:positionV relativeFrom="paragraph">
              <wp:posOffset>9525</wp:posOffset>
            </wp:positionV>
            <wp:extent cx="1025525" cy="1044575"/>
            <wp:effectExtent l="0" t="0" r="3175" b="3175"/>
            <wp:wrapTight wrapText="bothSides">
              <wp:wrapPolygon edited="0">
                <wp:start x="0" y="0"/>
                <wp:lineTo x="0" y="21272"/>
                <wp:lineTo x="21266" y="21272"/>
                <wp:lineTo x="21266" y="0"/>
                <wp:lineTo x="0" y="0"/>
              </wp:wrapPolygon>
            </wp:wrapTight>
            <wp:docPr id="22543023" name="Obrázek 22543023"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Obrázek 29" descr="Obsah obrázku text&#10;&#10;Popis byl vytvořen automaticky"/>
                    <pic:cNvPicPr>
                      <a:picLocks noChangeAspect="1" noChangeArrowheads="1"/>
                    </pic:cNvPicPr>
                  </pic:nvPicPr>
                  <pic:blipFill rotWithShape="1">
                    <a:blip r:embed="rId25">
                      <a:extLst>
                        <a:ext uri="{28A0092B-C50C-407E-A947-70E740481C1C}">
                          <a14:useLocalDpi xmlns:a14="http://schemas.microsoft.com/office/drawing/2010/main" val="0"/>
                        </a:ext>
                      </a:extLst>
                    </a:blip>
                    <a:srcRect l="31101" t="34924" r="32519" b="15723"/>
                    <a:stretch/>
                  </pic:blipFill>
                  <pic:spPr bwMode="auto">
                    <a:xfrm>
                      <a:off x="0" y="0"/>
                      <a:ext cx="1025525" cy="1044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9B65C59" w14:textId="77777777" w:rsidR="00146DE7" w:rsidRPr="00793738" w:rsidRDefault="00146DE7" w:rsidP="00146DE7">
      <w:pPr>
        <w:pStyle w:val="Odstavecseseznamem"/>
        <w:widowControl/>
        <w:numPr>
          <w:ilvl w:val="0"/>
          <w:numId w:val="37"/>
        </w:numPr>
        <w:suppressAutoHyphens w:val="0"/>
        <w:spacing w:after="200" w:line="276" w:lineRule="auto"/>
        <w:jc w:val="both"/>
        <w:rPr>
          <w:sz w:val="28"/>
          <w:szCs w:val="28"/>
        </w:rPr>
      </w:pPr>
      <w:r w:rsidRPr="00793738">
        <w:rPr>
          <w:b/>
          <w:sz w:val="28"/>
        </w:rPr>
        <w:t xml:space="preserve">Horkovzdušný sterilizátor </w:t>
      </w:r>
      <w:proofErr w:type="spellStart"/>
      <w:r w:rsidRPr="00793738">
        <w:rPr>
          <w:b/>
          <w:sz w:val="28"/>
        </w:rPr>
        <w:t>Stericell</w:t>
      </w:r>
      <w:proofErr w:type="spellEnd"/>
      <w:r w:rsidRPr="00793738">
        <w:rPr>
          <w:b/>
          <w:sz w:val="28"/>
        </w:rPr>
        <w:t xml:space="preserve"> 55</w:t>
      </w:r>
    </w:p>
    <w:p w14:paraId="2401A46A" w14:textId="77777777" w:rsidR="00146DE7" w:rsidRDefault="00146DE7" w:rsidP="00146DE7">
      <w:pPr>
        <w:pStyle w:val="Odstavecseseznamem"/>
        <w:ind w:left="0"/>
        <w:contextualSpacing w:val="0"/>
        <w:rPr>
          <w:color w:val="C00000"/>
          <w:sz w:val="26"/>
          <w:szCs w:val="26"/>
        </w:rPr>
      </w:pPr>
    </w:p>
    <w:p w14:paraId="1EBFDB8B" w14:textId="1ED21A14" w:rsidR="0011399C" w:rsidRPr="0011399C" w:rsidRDefault="0011399C" w:rsidP="0011399C">
      <w:pPr>
        <w:pStyle w:val="Odstavecseseznamem"/>
        <w:ind w:left="0"/>
        <w:contextualSpacing w:val="0"/>
        <w:jc w:val="both"/>
        <w:rPr>
          <w:rFonts w:cs="Times New Roman"/>
          <w:sz w:val="26"/>
          <w:szCs w:val="26"/>
        </w:rPr>
      </w:pPr>
      <w:r w:rsidRPr="0011399C">
        <w:rPr>
          <w:rFonts w:cs="Times New Roman"/>
          <w:shd w:val="clear" w:color="auto" w:fill="FFFFFF"/>
        </w:rPr>
        <w:t>Horkovzdušný sterilizátor s objemem komory 55 litr</w:t>
      </w:r>
      <w:r>
        <w:rPr>
          <w:rFonts w:cs="Times New Roman"/>
          <w:shd w:val="clear" w:color="auto" w:fill="FFFFFF"/>
        </w:rPr>
        <w:t>ů</w:t>
      </w:r>
      <w:r w:rsidRPr="0011399C">
        <w:rPr>
          <w:rFonts w:cs="Times New Roman"/>
          <w:shd w:val="clear" w:color="auto" w:fill="FFFFFF"/>
        </w:rPr>
        <w:t xml:space="preserve"> slouží k vyhřívání, sušení materiálu a horkovzdušné sterilizaci. Mikroprocesorová automatika zajištuje kontrolu otevření dveří a vzduchové klapky, čímž je zajištěna vyšší bezpečnost jednotlivých procesu.</w:t>
      </w:r>
    </w:p>
    <w:p w14:paraId="0E7A2766" w14:textId="77777777" w:rsidR="00146DE7" w:rsidRDefault="00146DE7" w:rsidP="00146DE7">
      <w:pPr>
        <w:rPr>
          <w:b/>
          <w:color w:val="FF0000"/>
          <w:sz w:val="26"/>
          <w:szCs w:val="26"/>
        </w:rPr>
      </w:pPr>
    </w:p>
    <w:p w14:paraId="2B7DA2BE" w14:textId="77777777" w:rsidR="001B29B9" w:rsidRDefault="001B29B9" w:rsidP="00146DE7">
      <w:pPr>
        <w:rPr>
          <w:b/>
          <w:color w:val="FF0000"/>
          <w:sz w:val="26"/>
          <w:szCs w:val="26"/>
        </w:rPr>
      </w:pPr>
    </w:p>
    <w:p w14:paraId="5E67D16D" w14:textId="77777777" w:rsidR="00412B53" w:rsidRDefault="00412B53" w:rsidP="00146DE7">
      <w:pPr>
        <w:rPr>
          <w:b/>
          <w:color w:val="FF0000"/>
          <w:sz w:val="26"/>
          <w:szCs w:val="26"/>
        </w:rPr>
      </w:pPr>
    </w:p>
    <w:p w14:paraId="7E7BDB1B" w14:textId="77777777" w:rsidR="00412B53" w:rsidRDefault="00412B53" w:rsidP="00146DE7">
      <w:pPr>
        <w:rPr>
          <w:b/>
          <w:color w:val="FF0000"/>
          <w:sz w:val="26"/>
          <w:szCs w:val="26"/>
        </w:rPr>
      </w:pPr>
    </w:p>
    <w:p w14:paraId="1AE68B6E" w14:textId="77777777" w:rsidR="00412B53" w:rsidRDefault="00412B53" w:rsidP="00146DE7">
      <w:pPr>
        <w:rPr>
          <w:b/>
          <w:color w:val="FF0000"/>
          <w:sz w:val="26"/>
          <w:szCs w:val="26"/>
        </w:rPr>
      </w:pPr>
    </w:p>
    <w:p w14:paraId="560E256C" w14:textId="77777777" w:rsidR="00412B53" w:rsidRDefault="00412B53" w:rsidP="00146DE7">
      <w:pPr>
        <w:rPr>
          <w:b/>
          <w:color w:val="FF0000"/>
          <w:sz w:val="26"/>
          <w:szCs w:val="26"/>
        </w:rPr>
      </w:pPr>
    </w:p>
    <w:p w14:paraId="633B271B" w14:textId="77777777" w:rsidR="00412B53" w:rsidRDefault="00412B53" w:rsidP="00146DE7">
      <w:pPr>
        <w:rPr>
          <w:b/>
          <w:color w:val="FF0000"/>
          <w:sz w:val="26"/>
          <w:szCs w:val="26"/>
        </w:rPr>
      </w:pPr>
    </w:p>
    <w:p w14:paraId="216977A2" w14:textId="77777777" w:rsidR="00412B53" w:rsidRDefault="00412B53" w:rsidP="00146DE7">
      <w:pPr>
        <w:rPr>
          <w:b/>
          <w:color w:val="FF0000"/>
          <w:sz w:val="26"/>
          <w:szCs w:val="26"/>
        </w:rPr>
      </w:pPr>
    </w:p>
    <w:p w14:paraId="58980ECE" w14:textId="77777777" w:rsidR="00412B53" w:rsidRDefault="00412B53" w:rsidP="00146DE7">
      <w:pPr>
        <w:rPr>
          <w:b/>
          <w:color w:val="FF0000"/>
          <w:sz w:val="26"/>
          <w:szCs w:val="26"/>
        </w:rPr>
      </w:pPr>
    </w:p>
    <w:p w14:paraId="3B7ECF9B" w14:textId="77777777" w:rsidR="00412B53" w:rsidRDefault="00412B53" w:rsidP="00146DE7">
      <w:pPr>
        <w:rPr>
          <w:b/>
          <w:color w:val="FF0000"/>
          <w:sz w:val="26"/>
          <w:szCs w:val="26"/>
        </w:rPr>
      </w:pPr>
    </w:p>
    <w:p w14:paraId="17FF54B0" w14:textId="77777777" w:rsidR="00412B53" w:rsidRPr="003C1224" w:rsidRDefault="00412B53" w:rsidP="00146DE7">
      <w:pPr>
        <w:rPr>
          <w:b/>
          <w:color w:val="FF0000"/>
          <w:sz w:val="26"/>
          <w:szCs w:val="26"/>
        </w:rPr>
      </w:pPr>
    </w:p>
    <w:p w14:paraId="7F461ED6" w14:textId="77777777" w:rsidR="00146DE7" w:rsidRDefault="00146DE7" w:rsidP="00146DE7">
      <w:pPr>
        <w:jc w:val="right"/>
        <w:rPr>
          <w:b/>
        </w:rPr>
      </w:pPr>
    </w:p>
    <w:p w14:paraId="4019ED15" w14:textId="7B588630" w:rsidR="00146DE7" w:rsidRPr="00412B53" w:rsidRDefault="00146DE7" w:rsidP="00412B53">
      <w:pPr>
        <w:pStyle w:val="Odstavecseseznamem"/>
        <w:numPr>
          <w:ilvl w:val="0"/>
          <w:numId w:val="37"/>
        </w:numPr>
        <w:tabs>
          <w:tab w:val="left" w:pos="4111"/>
          <w:tab w:val="left" w:pos="7371"/>
        </w:tabs>
        <w:rPr>
          <w:b/>
          <w:sz w:val="28"/>
        </w:rPr>
      </w:pPr>
      <w:r w:rsidRPr="00412B53">
        <w:rPr>
          <w:b/>
          <w:sz w:val="28"/>
        </w:rPr>
        <w:t xml:space="preserve">Parní sterilizátor </w:t>
      </w:r>
      <w:proofErr w:type="spellStart"/>
      <w:r w:rsidRPr="00412B53">
        <w:rPr>
          <w:b/>
          <w:sz w:val="28"/>
        </w:rPr>
        <w:t>Mocom</w:t>
      </w:r>
      <w:proofErr w:type="spellEnd"/>
      <w:r w:rsidRPr="00412B53">
        <w:rPr>
          <w:b/>
          <w:sz w:val="28"/>
        </w:rPr>
        <w:t xml:space="preserve"> </w:t>
      </w:r>
      <w:proofErr w:type="spellStart"/>
      <w:r w:rsidRPr="00412B53">
        <w:rPr>
          <w:b/>
          <w:sz w:val="28"/>
        </w:rPr>
        <w:t>Classic</w:t>
      </w:r>
      <w:proofErr w:type="spellEnd"/>
      <w:r w:rsidRPr="00412B53">
        <w:rPr>
          <w:b/>
          <w:sz w:val="28"/>
        </w:rPr>
        <w:t xml:space="preserve"> B2</w:t>
      </w:r>
      <w:r w:rsidR="001451D1">
        <w:rPr>
          <w:b/>
          <w:sz w:val="28"/>
        </w:rPr>
        <w:t>8</w:t>
      </w:r>
      <w:r w:rsidRPr="00412B53">
        <w:rPr>
          <w:b/>
          <w:sz w:val="28"/>
        </w:rPr>
        <w:t xml:space="preserve">L + </w:t>
      </w:r>
      <w:proofErr w:type="spellStart"/>
      <w:r w:rsidRPr="00412B53">
        <w:rPr>
          <w:b/>
          <w:sz w:val="28"/>
        </w:rPr>
        <w:t>demineralizátor</w:t>
      </w:r>
      <w:proofErr w:type="spellEnd"/>
      <w:r w:rsidRPr="00412B53">
        <w:rPr>
          <w:b/>
          <w:sz w:val="28"/>
        </w:rPr>
        <w:t xml:space="preserve"> vody Pure100 + svářečka obalů </w:t>
      </w:r>
      <w:proofErr w:type="spellStart"/>
      <w:r w:rsidRPr="00412B53">
        <w:rPr>
          <w:b/>
          <w:sz w:val="28"/>
        </w:rPr>
        <w:t>Millseal</w:t>
      </w:r>
      <w:proofErr w:type="spellEnd"/>
    </w:p>
    <w:p w14:paraId="5F3EAD63" w14:textId="77777777" w:rsidR="00412B53" w:rsidRPr="00412B53" w:rsidRDefault="00412B53" w:rsidP="00412B53">
      <w:pPr>
        <w:tabs>
          <w:tab w:val="left" w:pos="4111"/>
          <w:tab w:val="left" w:pos="7371"/>
        </w:tabs>
        <w:rPr>
          <w:rFonts w:cs="Times New Roman"/>
          <w:b/>
          <w:sz w:val="28"/>
        </w:rPr>
      </w:pPr>
    </w:p>
    <w:p w14:paraId="2421FEA6" w14:textId="1CE54D03" w:rsidR="00412B53" w:rsidRPr="00412B53" w:rsidRDefault="00412B53" w:rsidP="00911977">
      <w:pPr>
        <w:tabs>
          <w:tab w:val="left" w:pos="4111"/>
          <w:tab w:val="left" w:pos="7371"/>
        </w:tabs>
        <w:jc w:val="both"/>
        <w:rPr>
          <w:rFonts w:cs="Times New Roman"/>
          <w:shd w:val="clear" w:color="auto" w:fill="FFFFFF"/>
        </w:rPr>
      </w:pPr>
      <w:r w:rsidRPr="00412B53">
        <w:rPr>
          <w:rFonts w:cs="Times New Roman"/>
          <w:shd w:val="clear" w:color="auto" w:fill="FFFFFF"/>
        </w:rPr>
        <w:t xml:space="preserve">Parní sterilizátor s kompletně elektronickou kontrolou řízenou mikroprocesorem. B </w:t>
      </w:r>
      <w:proofErr w:type="spellStart"/>
      <w:r w:rsidRPr="00412B53">
        <w:rPr>
          <w:rFonts w:cs="Times New Roman"/>
          <w:shd w:val="clear" w:color="auto" w:fill="FFFFFF"/>
        </w:rPr>
        <w:t>Classic</w:t>
      </w:r>
      <w:proofErr w:type="spellEnd"/>
      <w:r w:rsidRPr="00412B53">
        <w:rPr>
          <w:rFonts w:cs="Times New Roman"/>
          <w:shd w:val="clear" w:color="auto" w:fill="FFFFFF"/>
        </w:rPr>
        <w:t xml:space="preserve"> nabízí uživateli 6 sterilizačních programu, z toho je jeden libovolně programovatelný. Mimo to disponuje autokláv třemi testovacími programy.</w:t>
      </w:r>
    </w:p>
    <w:p w14:paraId="4A72459C" w14:textId="77777777" w:rsidR="00412B53" w:rsidRPr="00412B53" w:rsidRDefault="00412B53" w:rsidP="00412B53">
      <w:pPr>
        <w:tabs>
          <w:tab w:val="left" w:pos="4111"/>
          <w:tab w:val="left" w:pos="7371"/>
        </w:tabs>
        <w:rPr>
          <w:b/>
          <w:sz w:val="28"/>
        </w:rPr>
      </w:pPr>
    </w:p>
    <w:p w14:paraId="3DA9037D" w14:textId="05129655" w:rsidR="00146DE7" w:rsidRPr="00B8742A" w:rsidRDefault="00146DE7" w:rsidP="00146DE7">
      <w:pPr>
        <w:pStyle w:val="Odstavecseseznamem"/>
        <w:ind w:left="0"/>
        <w:contextualSpacing w:val="0"/>
        <w:rPr>
          <w:szCs w:val="24"/>
        </w:rPr>
      </w:pPr>
      <w:r>
        <w:rPr>
          <w:b/>
          <w:noProof/>
          <w:sz w:val="28"/>
          <w:lang w:eastAsia="cs-CZ" w:bidi="ar-SA"/>
        </w:rPr>
        <w:drawing>
          <wp:anchor distT="0" distB="0" distL="114300" distR="114300" simplePos="0" relativeHeight="251669504" behindDoc="0" locked="0" layoutInCell="1" allowOverlap="1" wp14:anchorId="2D2AB865" wp14:editId="0E20EBA2">
            <wp:simplePos x="0" y="0"/>
            <wp:positionH relativeFrom="column">
              <wp:posOffset>4932045</wp:posOffset>
            </wp:positionH>
            <wp:positionV relativeFrom="paragraph">
              <wp:posOffset>110490</wp:posOffset>
            </wp:positionV>
            <wp:extent cx="1106170" cy="838200"/>
            <wp:effectExtent l="0" t="0" r="0" b="0"/>
            <wp:wrapThrough wrapText="bothSides">
              <wp:wrapPolygon edited="0">
                <wp:start x="0" y="0"/>
                <wp:lineTo x="0" y="21109"/>
                <wp:lineTo x="21203" y="21109"/>
                <wp:lineTo x="21203" y="0"/>
                <wp:lineTo x="0" y="0"/>
              </wp:wrapPolygon>
            </wp:wrapThrough>
            <wp:docPr id="1724050069" name="Obrázek 2" descr="Obsah obrázku tiskárna, interiér&#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4050069" name="Obrázek 2" descr="Obsah obrázku tiskárna, interiér&#10;&#10;Popis byl vytvořen automaticky"/>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0617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921B4">
        <w:rPr>
          <w:noProof/>
          <w:szCs w:val="28"/>
          <w:lang w:eastAsia="cs-CZ" w:bidi="ar-SA"/>
        </w:rPr>
        <w:drawing>
          <wp:anchor distT="0" distB="0" distL="114300" distR="114300" simplePos="0" relativeHeight="251663360" behindDoc="0" locked="0" layoutInCell="1" allowOverlap="1" wp14:anchorId="7ADA5E20" wp14:editId="19321B65">
            <wp:simplePos x="0" y="0"/>
            <wp:positionH relativeFrom="page">
              <wp:posOffset>3136265</wp:posOffset>
            </wp:positionH>
            <wp:positionV relativeFrom="paragraph">
              <wp:posOffset>14605</wp:posOffset>
            </wp:positionV>
            <wp:extent cx="1767840" cy="1323975"/>
            <wp:effectExtent l="0" t="0" r="3810" b="0"/>
            <wp:wrapNone/>
            <wp:docPr id="27" name="Obrázek 27" descr="C:\Users\vlastimil.menousek\Desktop\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lastimil.menousek\Desktop\Mo.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67840"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8"/>
          <w:lang w:eastAsia="cs-CZ" w:bidi="ar-SA"/>
        </w:rPr>
        <w:drawing>
          <wp:anchor distT="0" distB="0" distL="114300" distR="114300" simplePos="0" relativeHeight="251668480" behindDoc="1" locked="0" layoutInCell="1" allowOverlap="1" wp14:anchorId="60506288" wp14:editId="31335434">
            <wp:simplePos x="0" y="0"/>
            <wp:positionH relativeFrom="column">
              <wp:posOffset>4046220</wp:posOffset>
            </wp:positionH>
            <wp:positionV relativeFrom="paragraph">
              <wp:posOffset>186690</wp:posOffset>
            </wp:positionV>
            <wp:extent cx="771525" cy="771525"/>
            <wp:effectExtent l="0" t="0" r="9525" b="9525"/>
            <wp:wrapThrough wrapText="bothSides">
              <wp:wrapPolygon edited="0">
                <wp:start x="0" y="0"/>
                <wp:lineTo x="0" y="21333"/>
                <wp:lineTo x="21333" y="21333"/>
                <wp:lineTo x="21333" y="0"/>
                <wp:lineTo x="0" y="0"/>
              </wp:wrapPolygon>
            </wp:wrapThrough>
            <wp:docPr id="335379221" name="Obrázek 1" descr="Obsah obrázku design&#10;&#10;Popis byl vytvořen automaticky se střední mírou spolehlivo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379221" name="Obrázek 1" descr="Obsah obrázku design&#10;&#10;Popis byl vytvořen automaticky se střední mírou spolehlivosti"/>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742A">
        <w:rPr>
          <w:szCs w:val="24"/>
        </w:rPr>
        <w:tab/>
      </w:r>
      <w:r w:rsidRPr="00B8742A">
        <w:rPr>
          <w:szCs w:val="24"/>
        </w:rPr>
        <w:tab/>
      </w:r>
      <w:r w:rsidRPr="00B8742A">
        <w:rPr>
          <w:szCs w:val="24"/>
        </w:rPr>
        <w:tab/>
        <w:t xml:space="preserve">     </w:t>
      </w:r>
    </w:p>
    <w:p w14:paraId="132D89B6" w14:textId="77777777" w:rsidR="00146DE7" w:rsidRDefault="00146DE7" w:rsidP="00146DE7">
      <w:pPr>
        <w:pStyle w:val="Odstavecseseznamem"/>
        <w:ind w:left="0"/>
        <w:contextualSpacing w:val="0"/>
        <w:rPr>
          <w:color w:val="C00000"/>
          <w:sz w:val="26"/>
          <w:szCs w:val="26"/>
        </w:rPr>
      </w:pPr>
    </w:p>
    <w:p w14:paraId="5508BD2B" w14:textId="77777777" w:rsidR="00146DE7" w:rsidRDefault="00146DE7" w:rsidP="00146DE7">
      <w:pPr>
        <w:pStyle w:val="Odstavecseseznamem"/>
        <w:ind w:left="0"/>
        <w:contextualSpacing w:val="0"/>
        <w:rPr>
          <w:color w:val="C00000"/>
          <w:sz w:val="26"/>
          <w:szCs w:val="26"/>
        </w:rPr>
      </w:pPr>
    </w:p>
    <w:p w14:paraId="3D6D75AE" w14:textId="77777777" w:rsidR="00146DE7" w:rsidRDefault="00146DE7" w:rsidP="00146DE7">
      <w:pPr>
        <w:pStyle w:val="Odstavecseseznamem"/>
        <w:ind w:left="0"/>
        <w:contextualSpacing w:val="0"/>
        <w:rPr>
          <w:color w:val="C00000"/>
          <w:sz w:val="26"/>
          <w:szCs w:val="26"/>
        </w:rPr>
      </w:pPr>
    </w:p>
    <w:p w14:paraId="14793CFC" w14:textId="77777777" w:rsidR="00146DE7" w:rsidRDefault="00146DE7" w:rsidP="00146DE7">
      <w:pPr>
        <w:pStyle w:val="Odstavecseseznamem"/>
        <w:ind w:left="0"/>
        <w:contextualSpacing w:val="0"/>
        <w:rPr>
          <w:color w:val="C00000"/>
          <w:sz w:val="26"/>
          <w:szCs w:val="26"/>
        </w:rPr>
      </w:pPr>
    </w:p>
    <w:p w14:paraId="535245CC" w14:textId="77777777" w:rsidR="00146DE7" w:rsidRDefault="00146DE7" w:rsidP="00146DE7">
      <w:pPr>
        <w:pStyle w:val="Odstavecseseznamem"/>
        <w:ind w:left="0"/>
        <w:contextualSpacing w:val="0"/>
        <w:rPr>
          <w:color w:val="C00000"/>
          <w:sz w:val="26"/>
          <w:szCs w:val="26"/>
        </w:rPr>
      </w:pPr>
    </w:p>
    <w:p w14:paraId="121428EA" w14:textId="77777777" w:rsidR="00146DE7" w:rsidRDefault="00146DE7" w:rsidP="00146DE7">
      <w:pPr>
        <w:pStyle w:val="Odstavecseseznamem"/>
        <w:ind w:left="0"/>
        <w:contextualSpacing w:val="0"/>
        <w:rPr>
          <w:color w:val="C00000"/>
          <w:sz w:val="26"/>
          <w:szCs w:val="26"/>
        </w:rPr>
      </w:pPr>
    </w:p>
    <w:p w14:paraId="7F1DB502" w14:textId="77777777" w:rsidR="00146DE7" w:rsidRDefault="00146DE7" w:rsidP="00146DE7">
      <w:pPr>
        <w:pStyle w:val="Odstavecseseznamem"/>
        <w:ind w:left="0"/>
        <w:contextualSpacing w:val="0"/>
        <w:rPr>
          <w:color w:val="C00000"/>
          <w:sz w:val="26"/>
          <w:szCs w:val="26"/>
        </w:rPr>
      </w:pPr>
    </w:p>
    <w:p w14:paraId="2DF6CF97" w14:textId="77777777" w:rsidR="00146DE7" w:rsidRDefault="00146DE7" w:rsidP="00146DE7">
      <w:pPr>
        <w:pStyle w:val="Odstavecseseznamem"/>
        <w:ind w:left="0"/>
        <w:contextualSpacing w:val="0"/>
        <w:rPr>
          <w:color w:val="C00000"/>
          <w:sz w:val="26"/>
          <w:szCs w:val="26"/>
        </w:rPr>
      </w:pPr>
    </w:p>
    <w:p w14:paraId="7A3DF1C6" w14:textId="59BAF31D" w:rsidR="00146DE7" w:rsidRDefault="00146DE7" w:rsidP="00146DE7">
      <w:pPr>
        <w:pStyle w:val="Odstavecseseznamem"/>
        <w:ind w:left="0"/>
        <w:contextualSpacing w:val="0"/>
        <w:rPr>
          <w:color w:val="C00000"/>
          <w:sz w:val="26"/>
          <w:szCs w:val="26"/>
        </w:rPr>
      </w:pPr>
    </w:p>
    <w:p w14:paraId="4B4E0159" w14:textId="740D7ACC" w:rsidR="00146DE7" w:rsidRPr="008523D9" w:rsidRDefault="00412B53" w:rsidP="00146DE7">
      <w:pPr>
        <w:pStyle w:val="Odstavecseseznamem"/>
        <w:widowControl/>
        <w:numPr>
          <w:ilvl w:val="0"/>
          <w:numId w:val="38"/>
        </w:numPr>
        <w:tabs>
          <w:tab w:val="left" w:pos="4111"/>
          <w:tab w:val="left" w:pos="7371"/>
        </w:tabs>
        <w:suppressAutoHyphens w:val="0"/>
        <w:spacing w:after="200" w:line="276" w:lineRule="auto"/>
        <w:rPr>
          <w:b/>
          <w:sz w:val="28"/>
        </w:rPr>
      </w:pPr>
      <w:r>
        <w:rPr>
          <w:bCs/>
          <w:noProof/>
          <w:lang w:eastAsia="cs-CZ" w:bidi="ar-SA"/>
        </w:rPr>
        <w:drawing>
          <wp:anchor distT="0" distB="0" distL="114300" distR="114300" simplePos="0" relativeHeight="251670528" behindDoc="0" locked="0" layoutInCell="1" allowOverlap="1" wp14:anchorId="609CC66C" wp14:editId="5E0610F5">
            <wp:simplePos x="0" y="0"/>
            <wp:positionH relativeFrom="column">
              <wp:posOffset>4932045</wp:posOffset>
            </wp:positionH>
            <wp:positionV relativeFrom="paragraph">
              <wp:posOffset>191135</wp:posOffset>
            </wp:positionV>
            <wp:extent cx="1314450" cy="1314450"/>
            <wp:effectExtent l="0" t="0" r="0" b="0"/>
            <wp:wrapThrough wrapText="bothSides">
              <wp:wrapPolygon edited="0">
                <wp:start x="0" y="0"/>
                <wp:lineTo x="0" y="21287"/>
                <wp:lineTo x="21287" y="21287"/>
                <wp:lineTo x="21287" y="0"/>
                <wp:lineTo x="0" y="0"/>
              </wp:wrapPolygon>
            </wp:wrapThrough>
            <wp:docPr id="481028337" name="Obrázek 3" descr="Obsah obrázku spotřebič&#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1028337" name="Obrázek 3" descr="Obsah obrázku spotřebič&#10;&#10;Popis byl vytvořen automaticky"/>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46DE7">
        <w:rPr>
          <w:b/>
          <w:sz w:val="28"/>
        </w:rPr>
        <w:t xml:space="preserve">  </w:t>
      </w:r>
      <w:r w:rsidR="00146DE7" w:rsidRPr="00A067C5">
        <w:rPr>
          <w:b/>
          <w:sz w:val="28"/>
        </w:rPr>
        <w:t>Přístroj na automatické čištění a mazání násadců</w:t>
      </w:r>
      <w:r w:rsidR="00146DE7">
        <w:rPr>
          <w:b/>
          <w:sz w:val="28"/>
        </w:rPr>
        <w:t xml:space="preserve"> </w:t>
      </w:r>
      <w:proofErr w:type="spellStart"/>
      <w:r w:rsidR="00146DE7" w:rsidRPr="008523D9">
        <w:rPr>
          <w:b/>
          <w:bCs/>
          <w:sz w:val="28"/>
          <w:szCs w:val="28"/>
        </w:rPr>
        <w:t>KaVo</w:t>
      </w:r>
      <w:proofErr w:type="spellEnd"/>
      <w:r w:rsidR="00146DE7" w:rsidRPr="008523D9">
        <w:rPr>
          <w:b/>
          <w:bCs/>
          <w:sz w:val="28"/>
          <w:szCs w:val="28"/>
        </w:rPr>
        <w:t xml:space="preserve"> </w:t>
      </w:r>
      <w:proofErr w:type="spellStart"/>
      <w:r w:rsidR="00146DE7" w:rsidRPr="008523D9">
        <w:rPr>
          <w:b/>
          <w:bCs/>
          <w:sz w:val="28"/>
          <w:szCs w:val="28"/>
        </w:rPr>
        <w:t>QUATTROcare</w:t>
      </w:r>
      <w:proofErr w:type="spellEnd"/>
      <w:r w:rsidR="00146DE7" w:rsidRPr="008523D9">
        <w:rPr>
          <w:b/>
          <w:bCs/>
          <w:sz w:val="28"/>
          <w:szCs w:val="28"/>
        </w:rPr>
        <w:t xml:space="preserve"> Plus 2124A</w:t>
      </w:r>
    </w:p>
    <w:p w14:paraId="4CDDC0B7" w14:textId="77777777" w:rsidR="00146DE7" w:rsidRDefault="00146DE7" w:rsidP="00146DE7">
      <w:pPr>
        <w:pStyle w:val="Odstavecseseznamem"/>
        <w:ind w:left="0"/>
        <w:contextualSpacing w:val="0"/>
        <w:rPr>
          <w:szCs w:val="24"/>
        </w:rPr>
      </w:pPr>
      <w:r w:rsidRPr="00B8742A">
        <w:rPr>
          <w:szCs w:val="24"/>
        </w:rPr>
        <w:tab/>
      </w:r>
      <w:r w:rsidRPr="00B8742A">
        <w:rPr>
          <w:szCs w:val="24"/>
        </w:rPr>
        <w:tab/>
      </w:r>
      <w:r w:rsidRPr="00B8742A">
        <w:rPr>
          <w:szCs w:val="24"/>
        </w:rPr>
        <w:tab/>
        <w:t xml:space="preserve">     </w:t>
      </w:r>
    </w:p>
    <w:p w14:paraId="51D9D38B" w14:textId="4E8F958E" w:rsidR="00412B53" w:rsidRPr="00412B53" w:rsidRDefault="00412B53" w:rsidP="00412B53">
      <w:pPr>
        <w:pStyle w:val="Odstavecseseznamem"/>
        <w:ind w:left="0"/>
        <w:contextualSpacing w:val="0"/>
        <w:jc w:val="both"/>
        <w:rPr>
          <w:rFonts w:cs="Times New Roman"/>
          <w:szCs w:val="24"/>
        </w:rPr>
      </w:pPr>
      <w:r w:rsidRPr="00412B53">
        <w:rPr>
          <w:rFonts w:cs="Times New Roman"/>
          <w:shd w:val="clear" w:color="auto" w:fill="FFFFFF"/>
        </w:rPr>
        <w:t>Plně automatický, programově řízený přístroj pro ošetřování a čištění všech typů nástrojů. Přístroj nabízí maximální rychlost a velice jednoduché použití. Zároveň lze ošetřit až čtyři nástroje. Kompletní péče o nástroje trvá maximálně jednu minutu. </w:t>
      </w:r>
    </w:p>
    <w:p w14:paraId="46251080" w14:textId="77777777" w:rsidR="00146DE7" w:rsidRDefault="00146DE7" w:rsidP="00146DE7">
      <w:pPr>
        <w:tabs>
          <w:tab w:val="left" w:pos="4111"/>
          <w:tab w:val="left" w:pos="7371"/>
        </w:tabs>
        <w:rPr>
          <w:b/>
          <w:sz w:val="28"/>
        </w:rPr>
      </w:pPr>
    </w:p>
    <w:p w14:paraId="6F542C11" w14:textId="77777777" w:rsidR="001B29B9" w:rsidRPr="00D312BF" w:rsidRDefault="001B29B9" w:rsidP="00146DE7">
      <w:pPr>
        <w:tabs>
          <w:tab w:val="left" w:pos="4111"/>
          <w:tab w:val="left" w:pos="7371"/>
        </w:tabs>
        <w:rPr>
          <w:b/>
          <w:sz w:val="28"/>
        </w:rPr>
      </w:pPr>
    </w:p>
    <w:p w14:paraId="16F6E23B" w14:textId="77777777" w:rsidR="00146DE7" w:rsidRDefault="00146DE7" w:rsidP="00146DE7">
      <w:pPr>
        <w:pStyle w:val="Odstavecseseznamem"/>
        <w:widowControl/>
        <w:numPr>
          <w:ilvl w:val="0"/>
          <w:numId w:val="38"/>
        </w:numPr>
        <w:tabs>
          <w:tab w:val="left" w:pos="4111"/>
          <w:tab w:val="left" w:pos="7371"/>
        </w:tabs>
        <w:suppressAutoHyphens w:val="0"/>
        <w:spacing w:after="200" w:line="276" w:lineRule="auto"/>
        <w:rPr>
          <w:b/>
          <w:sz w:val="28"/>
        </w:rPr>
      </w:pPr>
      <w:r>
        <w:rPr>
          <w:b/>
          <w:noProof/>
          <w:sz w:val="28"/>
          <w:lang w:eastAsia="cs-CZ" w:bidi="ar-SA"/>
        </w:rPr>
        <w:drawing>
          <wp:anchor distT="0" distB="0" distL="114300" distR="114300" simplePos="0" relativeHeight="251671552" behindDoc="0" locked="0" layoutInCell="1" allowOverlap="1" wp14:anchorId="16FB084B" wp14:editId="32A67773">
            <wp:simplePos x="0" y="0"/>
            <wp:positionH relativeFrom="column">
              <wp:posOffset>4959985</wp:posOffset>
            </wp:positionH>
            <wp:positionV relativeFrom="paragraph">
              <wp:posOffset>50165</wp:posOffset>
            </wp:positionV>
            <wp:extent cx="1136015" cy="1216660"/>
            <wp:effectExtent l="0" t="0" r="6985" b="2540"/>
            <wp:wrapThrough wrapText="bothSides">
              <wp:wrapPolygon edited="0">
                <wp:start x="0" y="0"/>
                <wp:lineTo x="0" y="21307"/>
                <wp:lineTo x="21371" y="21307"/>
                <wp:lineTo x="21371" y="0"/>
                <wp:lineTo x="0" y="0"/>
              </wp:wrapPolygon>
            </wp:wrapThrough>
            <wp:docPr id="440346233" name="Obrázek 4" descr="Obsah obrázku nábytek, stolička, židle&#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346233" name="Obrázek 4" descr="Obsah obrázku nábytek, stolička, židle&#10;&#10;Popis byl vytvořen automaticky"/>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36015" cy="12166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28"/>
        </w:rPr>
        <w:t xml:space="preserve">  Stomatologická ordinační židle pro sestru </w:t>
      </w:r>
      <w:proofErr w:type="spellStart"/>
      <w:r>
        <w:rPr>
          <w:b/>
          <w:sz w:val="28"/>
        </w:rPr>
        <w:t>Kovonax</w:t>
      </w:r>
      <w:proofErr w:type="spellEnd"/>
      <w:r>
        <w:rPr>
          <w:b/>
          <w:sz w:val="28"/>
        </w:rPr>
        <w:t xml:space="preserve"> CHFVK</w:t>
      </w:r>
    </w:p>
    <w:p w14:paraId="3911C811" w14:textId="63A88FD1" w:rsidR="00146DE7" w:rsidRPr="00F56F3E" w:rsidRDefault="00A14054" w:rsidP="00A14054">
      <w:pPr>
        <w:tabs>
          <w:tab w:val="left" w:pos="4111"/>
          <w:tab w:val="left" w:pos="7371"/>
        </w:tabs>
        <w:jc w:val="both"/>
        <w:rPr>
          <w:rFonts w:cs="Times New Roman"/>
          <w:b/>
        </w:rPr>
      </w:pPr>
      <w:r w:rsidRPr="00F56F3E">
        <w:rPr>
          <w:rFonts w:cs="Times New Roman"/>
          <w:shd w:val="clear" w:color="auto" w:fill="FFFFFF"/>
        </w:rPr>
        <w:t>Dentální otočná židle, výškově stavitelná, sedák očalouněn zdravotní koženkou v několika odstínech. Kovová chromovaná konstrukce, podpěra pro opření nohou.</w:t>
      </w:r>
    </w:p>
    <w:p w14:paraId="20BCBBBF" w14:textId="77777777" w:rsidR="001B29B9" w:rsidRDefault="001B29B9" w:rsidP="00146DE7">
      <w:pPr>
        <w:tabs>
          <w:tab w:val="left" w:pos="4111"/>
          <w:tab w:val="left" w:pos="7371"/>
        </w:tabs>
        <w:rPr>
          <w:b/>
          <w:sz w:val="28"/>
        </w:rPr>
      </w:pPr>
    </w:p>
    <w:p w14:paraId="0BE2F0DF" w14:textId="77777777" w:rsidR="00A14054" w:rsidRDefault="00A14054" w:rsidP="00146DE7">
      <w:pPr>
        <w:tabs>
          <w:tab w:val="left" w:pos="4111"/>
          <w:tab w:val="left" w:pos="7371"/>
        </w:tabs>
        <w:rPr>
          <w:b/>
          <w:sz w:val="28"/>
        </w:rPr>
      </w:pPr>
    </w:p>
    <w:p w14:paraId="7A34FB6E" w14:textId="7EC9EB1C" w:rsidR="00146DE7" w:rsidRDefault="00146DE7" w:rsidP="00146DE7">
      <w:pPr>
        <w:pStyle w:val="Odstavecseseznamem"/>
        <w:widowControl/>
        <w:numPr>
          <w:ilvl w:val="0"/>
          <w:numId w:val="38"/>
        </w:numPr>
        <w:tabs>
          <w:tab w:val="left" w:pos="4111"/>
          <w:tab w:val="left" w:pos="7371"/>
        </w:tabs>
        <w:suppressAutoHyphens w:val="0"/>
        <w:spacing w:after="200" w:line="276" w:lineRule="auto"/>
        <w:rPr>
          <w:b/>
          <w:sz w:val="28"/>
        </w:rPr>
      </w:pPr>
      <w:r>
        <w:rPr>
          <w:noProof/>
          <w:szCs w:val="24"/>
          <w:lang w:eastAsia="cs-CZ" w:bidi="ar-SA"/>
        </w:rPr>
        <w:drawing>
          <wp:anchor distT="0" distB="0" distL="114300" distR="114300" simplePos="0" relativeHeight="251672576" behindDoc="0" locked="0" layoutInCell="1" allowOverlap="1" wp14:anchorId="59E63295" wp14:editId="3F7A8F8F">
            <wp:simplePos x="0" y="0"/>
            <wp:positionH relativeFrom="margin">
              <wp:posOffset>4751070</wp:posOffset>
            </wp:positionH>
            <wp:positionV relativeFrom="paragraph">
              <wp:posOffset>115570</wp:posOffset>
            </wp:positionV>
            <wp:extent cx="1384935" cy="1066800"/>
            <wp:effectExtent l="0" t="0" r="5715" b="0"/>
            <wp:wrapThrough wrapText="bothSides">
              <wp:wrapPolygon edited="0">
                <wp:start x="0" y="0"/>
                <wp:lineTo x="0" y="21214"/>
                <wp:lineTo x="21392" y="21214"/>
                <wp:lineTo x="21392" y="0"/>
                <wp:lineTo x="0" y="0"/>
              </wp:wrapPolygon>
            </wp:wrapThrough>
            <wp:docPr id="1625357740" name="Obrázek 5" descr="Obsah obrázku design&#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5357740" name="Obrázek 5" descr="Obsah obrázku design&#10;&#10;Popis byl vytvořen automaticky"/>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384935"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28"/>
        </w:rPr>
        <w:t xml:space="preserve">  Stomatologické ordinační osvětlení nad křeslo (Rýmařov) </w:t>
      </w:r>
      <w:proofErr w:type="spellStart"/>
      <w:r w:rsidRPr="005829A4">
        <w:rPr>
          <w:b/>
          <w:sz w:val="28"/>
        </w:rPr>
        <w:t>Cacan</w:t>
      </w:r>
      <w:proofErr w:type="spellEnd"/>
      <w:r w:rsidRPr="005829A4">
        <w:rPr>
          <w:b/>
          <w:sz w:val="28"/>
        </w:rPr>
        <w:t xml:space="preserve"> </w:t>
      </w:r>
      <w:proofErr w:type="spellStart"/>
      <w:r w:rsidRPr="005829A4">
        <w:rPr>
          <w:b/>
          <w:sz w:val="28"/>
        </w:rPr>
        <w:t>Cloud</w:t>
      </w:r>
      <w:proofErr w:type="spellEnd"/>
    </w:p>
    <w:p w14:paraId="378DAF22" w14:textId="5735EF15" w:rsidR="00146DE7" w:rsidRPr="00146DE7" w:rsidRDefault="00146DE7" w:rsidP="00146DE7"/>
    <w:p w14:paraId="51848C3C" w14:textId="6CC1427B" w:rsidR="00146DE7" w:rsidRPr="008369BC" w:rsidRDefault="008369BC" w:rsidP="008369BC">
      <w:pPr>
        <w:jc w:val="both"/>
        <w:rPr>
          <w:rFonts w:cs="Times New Roman"/>
        </w:rPr>
      </w:pPr>
      <w:proofErr w:type="spellStart"/>
      <w:r w:rsidRPr="008369BC">
        <w:rPr>
          <w:rFonts w:cs="Times New Roman"/>
          <w:spacing w:val="2"/>
        </w:rPr>
        <w:t>Cacan</w:t>
      </w:r>
      <w:proofErr w:type="spellEnd"/>
      <w:r w:rsidRPr="008369BC">
        <w:rPr>
          <w:rFonts w:cs="Times New Roman"/>
          <w:spacing w:val="2"/>
        </w:rPr>
        <w:t xml:space="preserve"> </w:t>
      </w:r>
      <w:proofErr w:type="spellStart"/>
      <w:r w:rsidRPr="008369BC">
        <w:rPr>
          <w:rFonts w:cs="Times New Roman"/>
          <w:spacing w:val="2"/>
        </w:rPr>
        <w:t>Cloud</w:t>
      </w:r>
      <w:proofErr w:type="spellEnd"/>
      <w:r w:rsidRPr="008369BC">
        <w:rPr>
          <w:rFonts w:cs="Times New Roman"/>
          <w:spacing w:val="2"/>
        </w:rPr>
        <w:t xml:space="preserve"> je nejnovější a zároveň nejexkluzivnější stomatologické svítidlo od firmy D-TEC. Jedná se navíc o velice úsporný systém LED diodového </w:t>
      </w:r>
      <w:proofErr w:type="spellStart"/>
      <w:r w:rsidRPr="008369BC">
        <w:rPr>
          <w:rFonts w:cs="Times New Roman"/>
          <w:spacing w:val="2"/>
        </w:rPr>
        <w:t>plnospektrálního</w:t>
      </w:r>
      <w:proofErr w:type="spellEnd"/>
      <w:r w:rsidRPr="008369BC">
        <w:rPr>
          <w:rFonts w:cs="Times New Roman"/>
          <w:spacing w:val="2"/>
        </w:rPr>
        <w:t xml:space="preserve"> osvětlení s vynikajícím podáním barev.</w:t>
      </w:r>
    </w:p>
    <w:p w14:paraId="6504AE50" w14:textId="77777777" w:rsidR="00146DE7" w:rsidRPr="00F60AEF" w:rsidRDefault="00146DE7" w:rsidP="00146DE7">
      <w:r w:rsidRPr="005829A4">
        <w:lastRenderedPageBreak/>
        <w:tab/>
      </w:r>
      <w:r w:rsidRPr="005829A4">
        <w:tab/>
      </w:r>
      <w:r w:rsidRPr="005829A4">
        <w:tab/>
        <w:t xml:space="preserve">    </w:t>
      </w:r>
    </w:p>
    <w:p w14:paraId="3A1B6384" w14:textId="77777777" w:rsidR="00146DE7" w:rsidRDefault="00146DE7" w:rsidP="00A870A8">
      <w:pPr>
        <w:pStyle w:val="Normlnweb1"/>
        <w:suppressAutoHyphens w:val="0"/>
        <w:spacing w:line="276" w:lineRule="auto"/>
        <w:rPr>
          <w:rFonts w:ascii="Tahoma" w:hAnsi="Tahoma" w:cs="Tahoma"/>
          <w:i/>
          <w:color w:val="FF0000"/>
          <w:sz w:val="19"/>
          <w:szCs w:val="19"/>
          <w:lang w:val="cs-CZ"/>
        </w:rPr>
        <w:sectPr w:rsidR="00146DE7" w:rsidSect="00871566">
          <w:pgSz w:w="11906" w:h="16838"/>
          <w:pgMar w:top="1417" w:right="1417" w:bottom="851" w:left="1417" w:header="708" w:footer="601" w:gutter="0"/>
          <w:cols w:space="708"/>
          <w:docGrid w:linePitch="360"/>
        </w:sectPr>
      </w:pPr>
    </w:p>
    <w:p w14:paraId="528B0AAF" w14:textId="4EF9BBDF" w:rsidR="00871566" w:rsidRPr="00EA6A00" w:rsidRDefault="00871566" w:rsidP="00871566">
      <w:pPr>
        <w:tabs>
          <w:tab w:val="left" w:pos="566"/>
        </w:tabs>
        <w:spacing w:after="60" w:line="276" w:lineRule="auto"/>
        <w:jc w:val="both"/>
        <w:rPr>
          <w:rFonts w:ascii="Tahoma" w:hAnsi="Tahoma" w:cs="Tahoma"/>
          <w:b/>
          <w:sz w:val="19"/>
          <w:szCs w:val="19"/>
          <w:u w:val="single"/>
        </w:rPr>
      </w:pPr>
      <w:r w:rsidRPr="00EA6A00">
        <w:rPr>
          <w:rFonts w:ascii="Tahoma" w:hAnsi="Tahoma" w:cs="Tahoma"/>
          <w:b/>
          <w:sz w:val="19"/>
          <w:szCs w:val="19"/>
          <w:u w:val="single"/>
        </w:rPr>
        <w:lastRenderedPageBreak/>
        <w:t xml:space="preserve">Příloha č. </w:t>
      </w:r>
      <w:r>
        <w:rPr>
          <w:rFonts w:ascii="Tahoma" w:hAnsi="Tahoma" w:cs="Tahoma"/>
          <w:b/>
          <w:sz w:val="19"/>
          <w:szCs w:val="19"/>
          <w:u w:val="single"/>
        </w:rPr>
        <w:t>3</w:t>
      </w:r>
      <w:r w:rsidRPr="00EA6A00">
        <w:rPr>
          <w:rFonts w:ascii="Tahoma" w:hAnsi="Tahoma" w:cs="Tahoma"/>
          <w:b/>
          <w:sz w:val="19"/>
          <w:szCs w:val="19"/>
          <w:u w:val="single"/>
        </w:rPr>
        <w:t xml:space="preserve"> Podrobný rozpis kupní ceny</w:t>
      </w:r>
    </w:p>
    <w:p w14:paraId="4C4F6199" w14:textId="4F592DDE" w:rsidR="00DA4842" w:rsidRDefault="00DA4842" w:rsidP="00A870A8">
      <w:pPr>
        <w:pStyle w:val="Normlnweb1"/>
        <w:suppressAutoHyphens w:val="0"/>
        <w:spacing w:line="276" w:lineRule="auto"/>
        <w:rPr>
          <w:rFonts w:ascii="Tahoma" w:hAnsi="Tahoma" w:cs="Tahoma"/>
          <w:i/>
          <w:color w:val="FF0000"/>
          <w:sz w:val="19"/>
          <w:szCs w:val="19"/>
          <w:lang w:val="cs-CZ"/>
        </w:rPr>
      </w:pPr>
    </w:p>
    <w:tbl>
      <w:tblPr>
        <w:tblW w:w="13573" w:type="dxa"/>
        <w:tblCellMar>
          <w:left w:w="70" w:type="dxa"/>
          <w:right w:w="70" w:type="dxa"/>
        </w:tblCellMar>
        <w:tblLook w:val="04A0" w:firstRow="1" w:lastRow="0" w:firstColumn="1" w:lastColumn="0" w:noHBand="0" w:noVBand="1"/>
      </w:tblPr>
      <w:tblGrid>
        <w:gridCol w:w="514"/>
        <w:gridCol w:w="4422"/>
        <w:gridCol w:w="1419"/>
        <w:gridCol w:w="1871"/>
        <w:gridCol w:w="1748"/>
        <w:gridCol w:w="1275"/>
        <w:gridCol w:w="2324"/>
      </w:tblGrid>
      <w:tr w:rsidR="00FD699A" w:rsidRPr="00FD699A" w14:paraId="6314214C" w14:textId="77777777" w:rsidTr="00FD699A">
        <w:trPr>
          <w:trHeight w:val="814"/>
        </w:trPr>
        <w:tc>
          <w:tcPr>
            <w:tcW w:w="514"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66B5AA8F" w14:textId="77777777" w:rsidR="00FD699A" w:rsidRPr="00FD699A" w:rsidRDefault="00FD699A" w:rsidP="00FD699A">
            <w:pPr>
              <w:widowControl/>
              <w:suppressAutoHyphens w:val="0"/>
              <w:jc w:val="center"/>
              <w:rPr>
                <w:rFonts w:ascii="Calibri" w:eastAsia="Times New Roman" w:hAnsi="Calibri" w:cs="Calibri"/>
                <w:b/>
                <w:bCs/>
                <w:color w:val="000000"/>
                <w:kern w:val="0"/>
                <w:sz w:val="22"/>
                <w:szCs w:val="22"/>
                <w:lang w:eastAsia="cs-CZ" w:bidi="ar-SA"/>
              </w:rPr>
            </w:pPr>
            <w:r w:rsidRPr="00FD699A">
              <w:rPr>
                <w:rFonts w:ascii="Calibri" w:eastAsia="Times New Roman" w:hAnsi="Calibri" w:cs="Calibri"/>
                <w:b/>
                <w:bCs/>
                <w:color w:val="000000"/>
                <w:kern w:val="0"/>
                <w:sz w:val="22"/>
                <w:szCs w:val="22"/>
                <w:lang w:eastAsia="cs-CZ" w:bidi="ar-SA"/>
              </w:rPr>
              <w:t> </w:t>
            </w:r>
          </w:p>
        </w:tc>
        <w:tc>
          <w:tcPr>
            <w:tcW w:w="4422" w:type="dxa"/>
            <w:tcBorders>
              <w:top w:val="single" w:sz="8" w:space="0" w:color="auto"/>
              <w:left w:val="nil"/>
              <w:bottom w:val="single" w:sz="8" w:space="0" w:color="auto"/>
              <w:right w:val="single" w:sz="8" w:space="0" w:color="auto"/>
            </w:tcBorders>
            <w:shd w:val="clear" w:color="000000" w:fill="D9D9D9"/>
            <w:vAlign w:val="center"/>
            <w:hideMark/>
          </w:tcPr>
          <w:p w14:paraId="625D0BE2" w14:textId="77777777" w:rsidR="00FD699A" w:rsidRPr="00FD699A" w:rsidRDefault="00FD699A" w:rsidP="00FD699A">
            <w:pPr>
              <w:widowControl/>
              <w:suppressAutoHyphens w:val="0"/>
              <w:jc w:val="center"/>
              <w:rPr>
                <w:rFonts w:ascii="Calibri" w:eastAsia="Times New Roman" w:hAnsi="Calibri" w:cs="Calibri"/>
                <w:b/>
                <w:bCs/>
                <w:color w:val="000000"/>
                <w:kern w:val="0"/>
                <w:sz w:val="20"/>
                <w:szCs w:val="20"/>
                <w:lang w:eastAsia="cs-CZ" w:bidi="ar-SA"/>
              </w:rPr>
            </w:pPr>
            <w:r w:rsidRPr="00FD699A">
              <w:rPr>
                <w:rFonts w:ascii="Calibri" w:eastAsia="Times New Roman" w:hAnsi="Calibri" w:cs="Calibri"/>
                <w:b/>
                <w:bCs/>
                <w:color w:val="000000"/>
                <w:kern w:val="0"/>
                <w:sz w:val="20"/>
                <w:szCs w:val="20"/>
                <w:lang w:eastAsia="cs-CZ" w:bidi="ar-SA"/>
              </w:rPr>
              <w:t>název položky</w:t>
            </w:r>
          </w:p>
        </w:tc>
        <w:tc>
          <w:tcPr>
            <w:tcW w:w="1419" w:type="dxa"/>
            <w:tcBorders>
              <w:top w:val="single" w:sz="8" w:space="0" w:color="auto"/>
              <w:left w:val="nil"/>
              <w:bottom w:val="single" w:sz="8" w:space="0" w:color="auto"/>
              <w:right w:val="single" w:sz="8" w:space="0" w:color="auto"/>
            </w:tcBorders>
            <w:shd w:val="clear" w:color="000000" w:fill="D9D9D9"/>
            <w:vAlign w:val="center"/>
            <w:hideMark/>
          </w:tcPr>
          <w:p w14:paraId="269DD86F" w14:textId="77777777" w:rsidR="00FD699A" w:rsidRPr="00FD699A" w:rsidRDefault="00FD699A" w:rsidP="00FD699A">
            <w:pPr>
              <w:widowControl/>
              <w:suppressAutoHyphens w:val="0"/>
              <w:jc w:val="center"/>
              <w:rPr>
                <w:rFonts w:ascii="Calibri" w:eastAsia="Times New Roman" w:hAnsi="Calibri" w:cs="Calibri"/>
                <w:b/>
                <w:bCs/>
                <w:color w:val="000000"/>
                <w:kern w:val="0"/>
                <w:sz w:val="20"/>
                <w:szCs w:val="20"/>
                <w:lang w:eastAsia="cs-CZ" w:bidi="ar-SA"/>
              </w:rPr>
            </w:pPr>
            <w:r w:rsidRPr="00FD699A">
              <w:rPr>
                <w:rFonts w:ascii="Calibri" w:eastAsia="Times New Roman" w:hAnsi="Calibri" w:cs="Calibri"/>
                <w:b/>
                <w:bCs/>
                <w:color w:val="000000"/>
                <w:kern w:val="0"/>
                <w:sz w:val="20"/>
                <w:szCs w:val="20"/>
                <w:lang w:eastAsia="cs-CZ" w:bidi="ar-SA"/>
              </w:rPr>
              <w:t>Požadovaný počet ks/setů/</w:t>
            </w:r>
            <w:proofErr w:type="spellStart"/>
            <w:r w:rsidRPr="00FD699A">
              <w:rPr>
                <w:rFonts w:ascii="Calibri" w:eastAsia="Times New Roman" w:hAnsi="Calibri" w:cs="Calibri"/>
                <w:b/>
                <w:bCs/>
                <w:color w:val="000000"/>
                <w:kern w:val="0"/>
                <w:sz w:val="20"/>
                <w:szCs w:val="20"/>
                <w:lang w:eastAsia="cs-CZ" w:bidi="ar-SA"/>
              </w:rPr>
              <w:t>kpl</w:t>
            </w:r>
            <w:proofErr w:type="spellEnd"/>
          </w:p>
        </w:tc>
        <w:tc>
          <w:tcPr>
            <w:tcW w:w="1871" w:type="dxa"/>
            <w:tcBorders>
              <w:top w:val="single" w:sz="8" w:space="0" w:color="auto"/>
              <w:left w:val="nil"/>
              <w:bottom w:val="single" w:sz="8" w:space="0" w:color="auto"/>
              <w:right w:val="single" w:sz="8" w:space="0" w:color="auto"/>
            </w:tcBorders>
            <w:shd w:val="clear" w:color="000000" w:fill="D9D9D9"/>
            <w:vAlign w:val="center"/>
            <w:hideMark/>
          </w:tcPr>
          <w:p w14:paraId="1084F36B" w14:textId="77777777" w:rsidR="00FD699A" w:rsidRPr="00FD699A" w:rsidRDefault="00FD699A" w:rsidP="00FD699A">
            <w:pPr>
              <w:widowControl/>
              <w:suppressAutoHyphens w:val="0"/>
              <w:jc w:val="center"/>
              <w:rPr>
                <w:rFonts w:ascii="Calibri" w:eastAsia="Times New Roman" w:hAnsi="Calibri" w:cs="Calibri"/>
                <w:b/>
                <w:bCs/>
                <w:color w:val="000000"/>
                <w:kern w:val="0"/>
                <w:sz w:val="20"/>
                <w:szCs w:val="20"/>
                <w:lang w:eastAsia="cs-CZ" w:bidi="ar-SA"/>
              </w:rPr>
            </w:pPr>
            <w:r w:rsidRPr="00FD699A">
              <w:rPr>
                <w:rFonts w:ascii="Calibri" w:eastAsia="Times New Roman" w:hAnsi="Calibri" w:cs="Calibri"/>
                <w:b/>
                <w:bCs/>
                <w:color w:val="000000"/>
                <w:kern w:val="0"/>
                <w:sz w:val="20"/>
                <w:szCs w:val="20"/>
                <w:lang w:eastAsia="cs-CZ" w:bidi="ar-SA"/>
              </w:rPr>
              <w:t>cena v Kč bez DPH/požadovaný počet ks/setů/</w:t>
            </w:r>
            <w:proofErr w:type="spellStart"/>
            <w:r w:rsidRPr="00FD699A">
              <w:rPr>
                <w:rFonts w:ascii="Calibri" w:eastAsia="Times New Roman" w:hAnsi="Calibri" w:cs="Calibri"/>
                <w:b/>
                <w:bCs/>
                <w:color w:val="000000"/>
                <w:kern w:val="0"/>
                <w:sz w:val="20"/>
                <w:szCs w:val="20"/>
                <w:lang w:eastAsia="cs-CZ" w:bidi="ar-SA"/>
              </w:rPr>
              <w:t>kpl</w:t>
            </w:r>
            <w:proofErr w:type="spellEnd"/>
          </w:p>
        </w:tc>
        <w:tc>
          <w:tcPr>
            <w:tcW w:w="1748" w:type="dxa"/>
            <w:tcBorders>
              <w:top w:val="single" w:sz="8" w:space="0" w:color="auto"/>
              <w:left w:val="nil"/>
              <w:bottom w:val="single" w:sz="8" w:space="0" w:color="auto"/>
              <w:right w:val="single" w:sz="8" w:space="0" w:color="auto"/>
            </w:tcBorders>
            <w:shd w:val="clear" w:color="000000" w:fill="D9D9D9"/>
            <w:vAlign w:val="center"/>
            <w:hideMark/>
          </w:tcPr>
          <w:p w14:paraId="577B0239" w14:textId="77777777" w:rsidR="00FD699A" w:rsidRPr="00FD699A" w:rsidRDefault="00FD699A" w:rsidP="00FD699A">
            <w:pPr>
              <w:widowControl/>
              <w:suppressAutoHyphens w:val="0"/>
              <w:jc w:val="center"/>
              <w:rPr>
                <w:rFonts w:ascii="Calibri" w:eastAsia="Times New Roman" w:hAnsi="Calibri" w:cs="Calibri"/>
                <w:b/>
                <w:bCs/>
                <w:color w:val="000000"/>
                <w:kern w:val="0"/>
                <w:sz w:val="20"/>
                <w:szCs w:val="20"/>
                <w:lang w:eastAsia="cs-CZ" w:bidi="ar-SA"/>
              </w:rPr>
            </w:pPr>
            <w:r w:rsidRPr="00FD699A">
              <w:rPr>
                <w:rFonts w:ascii="Calibri" w:eastAsia="Times New Roman" w:hAnsi="Calibri" w:cs="Calibri"/>
                <w:b/>
                <w:bCs/>
                <w:color w:val="000000"/>
                <w:kern w:val="0"/>
                <w:sz w:val="20"/>
                <w:szCs w:val="20"/>
                <w:lang w:eastAsia="cs-CZ" w:bidi="ar-SA"/>
              </w:rPr>
              <w:t>DPH v %</w:t>
            </w:r>
          </w:p>
        </w:tc>
        <w:tc>
          <w:tcPr>
            <w:tcW w:w="1275" w:type="dxa"/>
            <w:tcBorders>
              <w:top w:val="single" w:sz="8" w:space="0" w:color="auto"/>
              <w:left w:val="nil"/>
              <w:bottom w:val="single" w:sz="8" w:space="0" w:color="auto"/>
              <w:right w:val="single" w:sz="8" w:space="0" w:color="auto"/>
            </w:tcBorders>
            <w:shd w:val="clear" w:color="000000" w:fill="D9D9D9"/>
            <w:vAlign w:val="center"/>
            <w:hideMark/>
          </w:tcPr>
          <w:p w14:paraId="251120F2" w14:textId="77777777" w:rsidR="00FD699A" w:rsidRPr="00FD699A" w:rsidRDefault="00FD699A" w:rsidP="00FD699A">
            <w:pPr>
              <w:widowControl/>
              <w:suppressAutoHyphens w:val="0"/>
              <w:jc w:val="center"/>
              <w:rPr>
                <w:rFonts w:ascii="Calibri" w:eastAsia="Times New Roman" w:hAnsi="Calibri" w:cs="Calibri"/>
                <w:b/>
                <w:bCs/>
                <w:color w:val="000000"/>
                <w:kern w:val="0"/>
                <w:sz w:val="20"/>
                <w:szCs w:val="20"/>
                <w:lang w:eastAsia="cs-CZ" w:bidi="ar-SA"/>
              </w:rPr>
            </w:pPr>
            <w:r w:rsidRPr="00FD699A">
              <w:rPr>
                <w:rFonts w:ascii="Calibri" w:eastAsia="Times New Roman" w:hAnsi="Calibri" w:cs="Calibri"/>
                <w:b/>
                <w:bCs/>
                <w:color w:val="000000"/>
                <w:kern w:val="0"/>
                <w:sz w:val="20"/>
                <w:szCs w:val="20"/>
                <w:lang w:eastAsia="cs-CZ" w:bidi="ar-SA"/>
              </w:rPr>
              <w:t>DPH v Kč</w:t>
            </w:r>
          </w:p>
        </w:tc>
        <w:tc>
          <w:tcPr>
            <w:tcW w:w="2324" w:type="dxa"/>
            <w:tcBorders>
              <w:top w:val="single" w:sz="8" w:space="0" w:color="auto"/>
              <w:left w:val="nil"/>
              <w:bottom w:val="single" w:sz="8" w:space="0" w:color="auto"/>
              <w:right w:val="single" w:sz="8" w:space="0" w:color="auto"/>
            </w:tcBorders>
            <w:shd w:val="clear" w:color="000000" w:fill="D9D9D9"/>
            <w:vAlign w:val="center"/>
            <w:hideMark/>
          </w:tcPr>
          <w:p w14:paraId="1D29AE65" w14:textId="77777777" w:rsidR="00FD699A" w:rsidRPr="00FD699A" w:rsidRDefault="00FD699A" w:rsidP="00FD699A">
            <w:pPr>
              <w:widowControl/>
              <w:suppressAutoHyphens w:val="0"/>
              <w:jc w:val="center"/>
              <w:rPr>
                <w:rFonts w:ascii="Calibri" w:eastAsia="Times New Roman" w:hAnsi="Calibri" w:cs="Calibri"/>
                <w:b/>
                <w:bCs/>
                <w:color w:val="000000"/>
                <w:kern w:val="0"/>
                <w:sz w:val="20"/>
                <w:szCs w:val="20"/>
                <w:lang w:eastAsia="cs-CZ" w:bidi="ar-SA"/>
              </w:rPr>
            </w:pPr>
            <w:r w:rsidRPr="00FD699A">
              <w:rPr>
                <w:rFonts w:ascii="Calibri" w:eastAsia="Times New Roman" w:hAnsi="Calibri" w:cs="Calibri"/>
                <w:b/>
                <w:bCs/>
                <w:color w:val="000000"/>
                <w:kern w:val="0"/>
                <w:sz w:val="20"/>
                <w:szCs w:val="20"/>
                <w:lang w:eastAsia="cs-CZ" w:bidi="ar-SA"/>
              </w:rPr>
              <w:t>Cena v Kč vč. DPH/požadovaný počet ks/setů/</w:t>
            </w:r>
            <w:proofErr w:type="spellStart"/>
            <w:r w:rsidRPr="00FD699A">
              <w:rPr>
                <w:rFonts w:ascii="Calibri" w:eastAsia="Times New Roman" w:hAnsi="Calibri" w:cs="Calibri"/>
                <w:b/>
                <w:bCs/>
                <w:color w:val="000000"/>
                <w:kern w:val="0"/>
                <w:sz w:val="20"/>
                <w:szCs w:val="20"/>
                <w:lang w:eastAsia="cs-CZ" w:bidi="ar-SA"/>
              </w:rPr>
              <w:t>kpl</w:t>
            </w:r>
            <w:proofErr w:type="spellEnd"/>
          </w:p>
        </w:tc>
      </w:tr>
      <w:tr w:rsidR="00CB1924" w:rsidRPr="00FD699A" w14:paraId="6E32D674" w14:textId="77777777" w:rsidTr="00BC5F14">
        <w:trPr>
          <w:trHeight w:val="328"/>
        </w:trPr>
        <w:tc>
          <w:tcPr>
            <w:tcW w:w="514" w:type="dxa"/>
            <w:tcBorders>
              <w:top w:val="nil"/>
              <w:left w:val="single" w:sz="8" w:space="0" w:color="auto"/>
              <w:bottom w:val="single" w:sz="8" w:space="0" w:color="auto"/>
              <w:right w:val="single" w:sz="8" w:space="0" w:color="auto"/>
            </w:tcBorders>
            <w:shd w:val="clear" w:color="auto" w:fill="auto"/>
            <w:noWrap/>
            <w:vAlign w:val="center"/>
            <w:hideMark/>
          </w:tcPr>
          <w:p w14:paraId="164E3AD3" w14:textId="77777777" w:rsidR="00CB1924" w:rsidRPr="00FD699A" w:rsidRDefault="00CB1924" w:rsidP="00CB1924">
            <w:pPr>
              <w:widowControl/>
              <w:suppressAutoHyphens w:val="0"/>
              <w:jc w:val="center"/>
              <w:rPr>
                <w:rFonts w:ascii="Calibri" w:eastAsia="Times New Roman" w:hAnsi="Calibri" w:cs="Calibri"/>
                <w:color w:val="000000"/>
                <w:kern w:val="0"/>
                <w:sz w:val="22"/>
                <w:szCs w:val="22"/>
                <w:lang w:eastAsia="cs-CZ" w:bidi="ar-SA"/>
              </w:rPr>
            </w:pPr>
            <w:bookmarkStart w:id="16" w:name="_GoBack" w:colFirst="6" w:colLast="6"/>
            <w:r w:rsidRPr="00FD699A">
              <w:rPr>
                <w:rFonts w:ascii="Calibri" w:eastAsia="Times New Roman" w:hAnsi="Calibri" w:cs="Calibri"/>
                <w:color w:val="000000"/>
                <w:kern w:val="0"/>
                <w:sz w:val="22"/>
                <w:szCs w:val="22"/>
                <w:lang w:eastAsia="cs-CZ" w:bidi="ar-SA"/>
              </w:rPr>
              <w:t>1.</w:t>
            </w:r>
          </w:p>
        </w:tc>
        <w:tc>
          <w:tcPr>
            <w:tcW w:w="4422" w:type="dxa"/>
            <w:tcBorders>
              <w:top w:val="nil"/>
              <w:left w:val="nil"/>
              <w:bottom w:val="single" w:sz="8" w:space="0" w:color="auto"/>
              <w:right w:val="single" w:sz="8" w:space="0" w:color="auto"/>
            </w:tcBorders>
            <w:shd w:val="clear" w:color="auto" w:fill="auto"/>
            <w:vAlign w:val="center"/>
            <w:hideMark/>
          </w:tcPr>
          <w:p w14:paraId="52337ECD" w14:textId="77777777" w:rsidR="00CB1924" w:rsidRPr="00FD699A" w:rsidRDefault="00CB1924" w:rsidP="00CB1924">
            <w:pPr>
              <w:widowControl/>
              <w:suppressAutoHyphens w:val="0"/>
              <w:rPr>
                <w:rFonts w:ascii="Calibri" w:eastAsia="Times New Roman" w:hAnsi="Calibri" w:cs="Calibri"/>
                <w:color w:val="000000"/>
                <w:kern w:val="0"/>
                <w:sz w:val="22"/>
                <w:szCs w:val="22"/>
                <w:lang w:eastAsia="cs-CZ" w:bidi="ar-SA"/>
              </w:rPr>
            </w:pPr>
            <w:r w:rsidRPr="00FD699A">
              <w:rPr>
                <w:rFonts w:ascii="Calibri" w:eastAsia="Times New Roman" w:hAnsi="Calibri" w:cs="Calibri"/>
                <w:color w:val="000000"/>
                <w:kern w:val="0"/>
                <w:sz w:val="22"/>
                <w:szCs w:val="22"/>
                <w:lang w:eastAsia="cs-CZ" w:bidi="ar-SA"/>
              </w:rPr>
              <w:t>Stomatologická souprava – set</w:t>
            </w:r>
          </w:p>
        </w:tc>
        <w:tc>
          <w:tcPr>
            <w:tcW w:w="1419" w:type="dxa"/>
            <w:tcBorders>
              <w:top w:val="nil"/>
              <w:left w:val="nil"/>
              <w:bottom w:val="single" w:sz="8" w:space="0" w:color="auto"/>
              <w:right w:val="single" w:sz="8" w:space="0" w:color="auto"/>
            </w:tcBorders>
            <w:shd w:val="clear" w:color="auto" w:fill="auto"/>
            <w:noWrap/>
            <w:vAlign w:val="center"/>
            <w:hideMark/>
          </w:tcPr>
          <w:p w14:paraId="1C94699F" w14:textId="77777777" w:rsidR="00CB1924" w:rsidRPr="00FD699A" w:rsidRDefault="00CB1924" w:rsidP="00CB1924">
            <w:pPr>
              <w:widowControl/>
              <w:suppressAutoHyphens w:val="0"/>
              <w:jc w:val="center"/>
              <w:rPr>
                <w:rFonts w:ascii="Calibri" w:eastAsia="Times New Roman" w:hAnsi="Calibri" w:cs="Calibri"/>
                <w:color w:val="000000"/>
                <w:kern w:val="0"/>
                <w:sz w:val="22"/>
                <w:szCs w:val="22"/>
                <w:lang w:eastAsia="cs-CZ" w:bidi="ar-SA"/>
              </w:rPr>
            </w:pPr>
            <w:r w:rsidRPr="00FD699A">
              <w:rPr>
                <w:rFonts w:ascii="Calibri" w:eastAsia="Times New Roman" w:hAnsi="Calibri" w:cs="Calibri"/>
                <w:color w:val="000000"/>
                <w:kern w:val="0"/>
                <w:sz w:val="22"/>
                <w:szCs w:val="22"/>
                <w:lang w:eastAsia="cs-CZ" w:bidi="ar-SA"/>
              </w:rPr>
              <w:t>2</w:t>
            </w:r>
          </w:p>
        </w:tc>
        <w:tc>
          <w:tcPr>
            <w:tcW w:w="1871" w:type="dxa"/>
            <w:tcBorders>
              <w:top w:val="nil"/>
              <w:left w:val="nil"/>
              <w:bottom w:val="single" w:sz="8" w:space="0" w:color="auto"/>
              <w:right w:val="single" w:sz="8" w:space="0" w:color="auto"/>
            </w:tcBorders>
            <w:shd w:val="clear" w:color="auto" w:fill="auto"/>
            <w:vAlign w:val="center"/>
          </w:tcPr>
          <w:p w14:paraId="04A4C8DD" w14:textId="1935CF85" w:rsidR="00CB1924" w:rsidRPr="00FD699A" w:rsidRDefault="00CB1924" w:rsidP="00CB1924">
            <w:pPr>
              <w:widowControl/>
              <w:suppressAutoHyphens w:val="0"/>
              <w:jc w:val="right"/>
              <w:rPr>
                <w:rFonts w:ascii="Calibri" w:eastAsia="Times New Roman" w:hAnsi="Calibri" w:cs="Calibri"/>
                <w:color w:val="000000"/>
                <w:kern w:val="0"/>
                <w:sz w:val="22"/>
                <w:szCs w:val="22"/>
                <w:lang w:eastAsia="cs-CZ" w:bidi="ar-SA"/>
              </w:rPr>
            </w:pPr>
            <w:proofErr w:type="spellStart"/>
            <w:r>
              <w:rPr>
                <w:rFonts w:ascii="Calibri" w:eastAsia="Times New Roman" w:hAnsi="Calibri" w:cs="Calibri"/>
                <w:color w:val="000000"/>
                <w:kern w:val="0"/>
                <w:sz w:val="22"/>
                <w:szCs w:val="22"/>
                <w:lang w:eastAsia="cs-CZ" w:bidi="ar-SA"/>
              </w:rPr>
              <w:t>xxxxxxxxxx</w:t>
            </w:r>
            <w:proofErr w:type="spellEnd"/>
          </w:p>
        </w:tc>
        <w:tc>
          <w:tcPr>
            <w:tcW w:w="1748" w:type="dxa"/>
            <w:tcBorders>
              <w:top w:val="nil"/>
              <w:left w:val="nil"/>
              <w:bottom w:val="single" w:sz="8" w:space="0" w:color="auto"/>
              <w:right w:val="single" w:sz="8" w:space="0" w:color="auto"/>
            </w:tcBorders>
            <w:shd w:val="clear" w:color="auto" w:fill="auto"/>
            <w:noWrap/>
            <w:vAlign w:val="center"/>
          </w:tcPr>
          <w:p w14:paraId="40BA806E" w14:textId="260BE46B" w:rsidR="00CB1924" w:rsidRPr="00FD699A" w:rsidRDefault="00CB1924" w:rsidP="00CB1924">
            <w:pPr>
              <w:widowControl/>
              <w:suppressAutoHyphens w:val="0"/>
              <w:jc w:val="center"/>
              <w:rPr>
                <w:rFonts w:ascii="Calibri" w:eastAsia="Times New Roman" w:hAnsi="Calibri" w:cs="Calibri"/>
                <w:color w:val="000000"/>
                <w:kern w:val="0"/>
                <w:sz w:val="22"/>
                <w:szCs w:val="22"/>
                <w:lang w:eastAsia="cs-CZ" w:bidi="ar-SA"/>
              </w:rPr>
            </w:pPr>
            <w:proofErr w:type="spellStart"/>
            <w:r>
              <w:rPr>
                <w:rFonts w:ascii="Calibri" w:eastAsia="Times New Roman" w:hAnsi="Calibri" w:cs="Calibri"/>
                <w:color w:val="000000"/>
                <w:kern w:val="0"/>
                <w:sz w:val="22"/>
                <w:szCs w:val="22"/>
                <w:lang w:eastAsia="cs-CZ" w:bidi="ar-SA"/>
              </w:rPr>
              <w:t>xxxxxxxxxx</w:t>
            </w:r>
            <w:proofErr w:type="spellEnd"/>
          </w:p>
        </w:tc>
        <w:tc>
          <w:tcPr>
            <w:tcW w:w="1275" w:type="dxa"/>
            <w:tcBorders>
              <w:top w:val="nil"/>
              <w:left w:val="nil"/>
              <w:bottom w:val="single" w:sz="8" w:space="0" w:color="auto"/>
              <w:right w:val="single" w:sz="8" w:space="0" w:color="auto"/>
            </w:tcBorders>
            <w:shd w:val="clear" w:color="auto" w:fill="auto"/>
            <w:noWrap/>
            <w:vAlign w:val="center"/>
          </w:tcPr>
          <w:p w14:paraId="4DDDD400" w14:textId="7207D0E7" w:rsidR="00CB1924" w:rsidRPr="00FD699A" w:rsidRDefault="00CB1924" w:rsidP="00CB1924">
            <w:pPr>
              <w:widowControl/>
              <w:suppressAutoHyphens w:val="0"/>
              <w:jc w:val="right"/>
              <w:rPr>
                <w:rFonts w:ascii="Calibri" w:eastAsia="Times New Roman" w:hAnsi="Calibri" w:cs="Calibri"/>
                <w:color w:val="000000"/>
                <w:kern w:val="0"/>
                <w:sz w:val="22"/>
                <w:szCs w:val="22"/>
                <w:lang w:eastAsia="cs-CZ" w:bidi="ar-SA"/>
              </w:rPr>
            </w:pPr>
            <w:proofErr w:type="spellStart"/>
            <w:r>
              <w:rPr>
                <w:rFonts w:ascii="Calibri" w:eastAsia="Times New Roman" w:hAnsi="Calibri" w:cs="Calibri"/>
                <w:color w:val="000000"/>
                <w:kern w:val="0"/>
                <w:sz w:val="22"/>
                <w:szCs w:val="22"/>
                <w:lang w:eastAsia="cs-CZ" w:bidi="ar-SA"/>
              </w:rPr>
              <w:t>xxxxxxxxxx</w:t>
            </w:r>
            <w:proofErr w:type="spellEnd"/>
          </w:p>
        </w:tc>
        <w:tc>
          <w:tcPr>
            <w:tcW w:w="2324" w:type="dxa"/>
            <w:tcBorders>
              <w:top w:val="nil"/>
              <w:left w:val="nil"/>
              <w:bottom w:val="single" w:sz="8" w:space="0" w:color="auto"/>
              <w:right w:val="single" w:sz="8" w:space="0" w:color="auto"/>
            </w:tcBorders>
            <w:shd w:val="clear" w:color="auto" w:fill="auto"/>
          </w:tcPr>
          <w:p w14:paraId="521AEE3F" w14:textId="543A5457" w:rsidR="00CB1924" w:rsidRPr="00FD699A" w:rsidRDefault="00CB1924" w:rsidP="00CB1924">
            <w:pPr>
              <w:widowControl/>
              <w:suppressAutoHyphens w:val="0"/>
              <w:jc w:val="right"/>
              <w:rPr>
                <w:rFonts w:ascii="Calibri" w:eastAsia="Times New Roman" w:hAnsi="Calibri" w:cs="Calibri"/>
                <w:color w:val="000000"/>
                <w:kern w:val="0"/>
                <w:sz w:val="22"/>
                <w:szCs w:val="22"/>
                <w:lang w:eastAsia="cs-CZ" w:bidi="ar-SA"/>
              </w:rPr>
            </w:pPr>
            <w:proofErr w:type="spellStart"/>
            <w:r w:rsidRPr="00D04379">
              <w:rPr>
                <w:rFonts w:ascii="Calibri" w:eastAsia="Times New Roman" w:hAnsi="Calibri" w:cs="Calibri"/>
                <w:color w:val="000000"/>
                <w:kern w:val="0"/>
                <w:sz w:val="22"/>
                <w:szCs w:val="22"/>
                <w:lang w:eastAsia="cs-CZ" w:bidi="ar-SA"/>
              </w:rPr>
              <w:t>xxxxxxxxxx</w:t>
            </w:r>
            <w:proofErr w:type="spellEnd"/>
          </w:p>
        </w:tc>
      </w:tr>
      <w:tr w:rsidR="00CB1924" w:rsidRPr="00FD699A" w14:paraId="31C58B0D" w14:textId="77777777" w:rsidTr="00BC5F14">
        <w:trPr>
          <w:trHeight w:val="328"/>
        </w:trPr>
        <w:tc>
          <w:tcPr>
            <w:tcW w:w="514" w:type="dxa"/>
            <w:tcBorders>
              <w:top w:val="nil"/>
              <w:left w:val="single" w:sz="8" w:space="0" w:color="auto"/>
              <w:bottom w:val="single" w:sz="8" w:space="0" w:color="auto"/>
              <w:right w:val="single" w:sz="8" w:space="0" w:color="auto"/>
            </w:tcBorders>
            <w:shd w:val="clear" w:color="auto" w:fill="auto"/>
            <w:noWrap/>
            <w:vAlign w:val="center"/>
            <w:hideMark/>
          </w:tcPr>
          <w:p w14:paraId="2F5A0BBD" w14:textId="77777777" w:rsidR="00CB1924" w:rsidRPr="00FD699A" w:rsidRDefault="00CB1924" w:rsidP="00CB1924">
            <w:pPr>
              <w:widowControl/>
              <w:suppressAutoHyphens w:val="0"/>
              <w:jc w:val="center"/>
              <w:rPr>
                <w:rFonts w:ascii="Calibri" w:eastAsia="Times New Roman" w:hAnsi="Calibri" w:cs="Calibri"/>
                <w:color w:val="000000"/>
                <w:kern w:val="0"/>
                <w:sz w:val="22"/>
                <w:szCs w:val="22"/>
                <w:lang w:eastAsia="cs-CZ" w:bidi="ar-SA"/>
              </w:rPr>
            </w:pPr>
            <w:r w:rsidRPr="00FD699A">
              <w:rPr>
                <w:rFonts w:ascii="Calibri" w:eastAsia="Times New Roman" w:hAnsi="Calibri" w:cs="Calibri"/>
                <w:color w:val="000000"/>
                <w:kern w:val="0"/>
                <w:sz w:val="22"/>
                <w:szCs w:val="22"/>
                <w:lang w:eastAsia="cs-CZ" w:bidi="ar-SA"/>
              </w:rPr>
              <w:t>2.</w:t>
            </w:r>
          </w:p>
        </w:tc>
        <w:tc>
          <w:tcPr>
            <w:tcW w:w="4422" w:type="dxa"/>
            <w:tcBorders>
              <w:top w:val="nil"/>
              <w:left w:val="nil"/>
              <w:bottom w:val="single" w:sz="8" w:space="0" w:color="auto"/>
              <w:right w:val="single" w:sz="8" w:space="0" w:color="auto"/>
            </w:tcBorders>
            <w:shd w:val="clear" w:color="auto" w:fill="auto"/>
            <w:vAlign w:val="center"/>
            <w:hideMark/>
          </w:tcPr>
          <w:p w14:paraId="2C812535" w14:textId="77777777" w:rsidR="00CB1924" w:rsidRPr="00FD699A" w:rsidRDefault="00CB1924" w:rsidP="00CB1924">
            <w:pPr>
              <w:widowControl/>
              <w:suppressAutoHyphens w:val="0"/>
              <w:rPr>
                <w:rFonts w:ascii="Calibri" w:eastAsia="Times New Roman" w:hAnsi="Calibri" w:cs="Calibri"/>
                <w:color w:val="000000"/>
                <w:kern w:val="0"/>
                <w:sz w:val="22"/>
                <w:szCs w:val="22"/>
                <w:lang w:eastAsia="cs-CZ" w:bidi="ar-SA"/>
              </w:rPr>
            </w:pPr>
            <w:r w:rsidRPr="00FD699A">
              <w:rPr>
                <w:rFonts w:ascii="Calibri" w:eastAsia="Times New Roman" w:hAnsi="Calibri" w:cs="Calibri"/>
                <w:color w:val="000000"/>
                <w:kern w:val="0"/>
                <w:sz w:val="22"/>
                <w:szCs w:val="22"/>
                <w:lang w:eastAsia="cs-CZ" w:bidi="ar-SA"/>
              </w:rPr>
              <w:t>Stomatologická  ordinační lékařská židle</w:t>
            </w:r>
          </w:p>
        </w:tc>
        <w:tc>
          <w:tcPr>
            <w:tcW w:w="1419" w:type="dxa"/>
            <w:tcBorders>
              <w:top w:val="nil"/>
              <w:left w:val="nil"/>
              <w:bottom w:val="single" w:sz="8" w:space="0" w:color="auto"/>
              <w:right w:val="single" w:sz="8" w:space="0" w:color="auto"/>
            </w:tcBorders>
            <w:shd w:val="clear" w:color="auto" w:fill="auto"/>
            <w:noWrap/>
            <w:vAlign w:val="center"/>
            <w:hideMark/>
          </w:tcPr>
          <w:p w14:paraId="717D2A08" w14:textId="77777777" w:rsidR="00CB1924" w:rsidRPr="00FD699A" w:rsidRDefault="00CB1924" w:rsidP="00CB1924">
            <w:pPr>
              <w:widowControl/>
              <w:suppressAutoHyphens w:val="0"/>
              <w:jc w:val="center"/>
              <w:rPr>
                <w:rFonts w:ascii="Calibri" w:eastAsia="Times New Roman" w:hAnsi="Calibri" w:cs="Calibri"/>
                <w:color w:val="000000"/>
                <w:kern w:val="0"/>
                <w:sz w:val="22"/>
                <w:szCs w:val="22"/>
                <w:lang w:eastAsia="cs-CZ" w:bidi="ar-SA"/>
              </w:rPr>
            </w:pPr>
            <w:r w:rsidRPr="00FD699A">
              <w:rPr>
                <w:rFonts w:ascii="Calibri" w:eastAsia="Times New Roman" w:hAnsi="Calibri" w:cs="Calibri"/>
                <w:color w:val="000000"/>
                <w:kern w:val="0"/>
                <w:sz w:val="22"/>
                <w:szCs w:val="22"/>
                <w:lang w:eastAsia="cs-CZ" w:bidi="ar-SA"/>
              </w:rPr>
              <w:t>2</w:t>
            </w:r>
          </w:p>
        </w:tc>
        <w:tc>
          <w:tcPr>
            <w:tcW w:w="1871" w:type="dxa"/>
            <w:tcBorders>
              <w:top w:val="nil"/>
              <w:left w:val="nil"/>
              <w:bottom w:val="single" w:sz="8" w:space="0" w:color="auto"/>
              <w:right w:val="single" w:sz="8" w:space="0" w:color="auto"/>
            </w:tcBorders>
            <w:shd w:val="clear" w:color="auto" w:fill="auto"/>
            <w:vAlign w:val="center"/>
          </w:tcPr>
          <w:p w14:paraId="69C2758E" w14:textId="018DD5BE" w:rsidR="00CB1924" w:rsidRPr="00FD699A" w:rsidRDefault="00CB1924" w:rsidP="00CB1924">
            <w:pPr>
              <w:widowControl/>
              <w:suppressAutoHyphens w:val="0"/>
              <w:jc w:val="right"/>
              <w:rPr>
                <w:rFonts w:ascii="Calibri" w:eastAsia="Times New Roman" w:hAnsi="Calibri" w:cs="Calibri"/>
                <w:color w:val="000000"/>
                <w:kern w:val="0"/>
                <w:sz w:val="22"/>
                <w:szCs w:val="22"/>
                <w:lang w:eastAsia="cs-CZ" w:bidi="ar-SA"/>
              </w:rPr>
            </w:pPr>
            <w:proofErr w:type="spellStart"/>
            <w:r>
              <w:rPr>
                <w:rFonts w:ascii="Calibri" w:eastAsia="Times New Roman" w:hAnsi="Calibri" w:cs="Calibri"/>
                <w:color w:val="000000"/>
                <w:kern w:val="0"/>
                <w:sz w:val="22"/>
                <w:szCs w:val="22"/>
                <w:lang w:eastAsia="cs-CZ" w:bidi="ar-SA"/>
              </w:rPr>
              <w:t>xxxxxxxxxx</w:t>
            </w:r>
            <w:proofErr w:type="spellEnd"/>
          </w:p>
        </w:tc>
        <w:tc>
          <w:tcPr>
            <w:tcW w:w="1748" w:type="dxa"/>
            <w:tcBorders>
              <w:top w:val="nil"/>
              <w:left w:val="nil"/>
              <w:bottom w:val="single" w:sz="8" w:space="0" w:color="auto"/>
              <w:right w:val="single" w:sz="8" w:space="0" w:color="auto"/>
            </w:tcBorders>
            <w:shd w:val="clear" w:color="auto" w:fill="auto"/>
            <w:noWrap/>
            <w:vAlign w:val="center"/>
          </w:tcPr>
          <w:p w14:paraId="6424C424" w14:textId="31469212" w:rsidR="00CB1924" w:rsidRPr="00FD699A" w:rsidRDefault="00CB1924" w:rsidP="00CB1924">
            <w:pPr>
              <w:widowControl/>
              <w:suppressAutoHyphens w:val="0"/>
              <w:jc w:val="center"/>
              <w:rPr>
                <w:rFonts w:ascii="Calibri" w:eastAsia="Times New Roman" w:hAnsi="Calibri" w:cs="Calibri"/>
                <w:color w:val="000000"/>
                <w:kern w:val="0"/>
                <w:sz w:val="22"/>
                <w:szCs w:val="22"/>
                <w:lang w:eastAsia="cs-CZ" w:bidi="ar-SA"/>
              </w:rPr>
            </w:pPr>
            <w:proofErr w:type="spellStart"/>
            <w:r>
              <w:rPr>
                <w:rFonts w:ascii="Calibri" w:eastAsia="Times New Roman" w:hAnsi="Calibri" w:cs="Calibri"/>
                <w:color w:val="000000"/>
                <w:kern w:val="0"/>
                <w:sz w:val="22"/>
                <w:szCs w:val="22"/>
                <w:lang w:eastAsia="cs-CZ" w:bidi="ar-SA"/>
              </w:rPr>
              <w:t>xxxxxxxxxx</w:t>
            </w:r>
            <w:proofErr w:type="spellEnd"/>
          </w:p>
        </w:tc>
        <w:tc>
          <w:tcPr>
            <w:tcW w:w="1275" w:type="dxa"/>
            <w:tcBorders>
              <w:top w:val="nil"/>
              <w:left w:val="nil"/>
              <w:bottom w:val="single" w:sz="8" w:space="0" w:color="auto"/>
              <w:right w:val="single" w:sz="8" w:space="0" w:color="auto"/>
            </w:tcBorders>
            <w:shd w:val="clear" w:color="auto" w:fill="auto"/>
            <w:noWrap/>
            <w:vAlign w:val="center"/>
          </w:tcPr>
          <w:p w14:paraId="71858712" w14:textId="30E6220F" w:rsidR="00CB1924" w:rsidRPr="00FD699A" w:rsidRDefault="00CB1924" w:rsidP="00CB1924">
            <w:pPr>
              <w:widowControl/>
              <w:suppressAutoHyphens w:val="0"/>
              <w:jc w:val="right"/>
              <w:rPr>
                <w:rFonts w:ascii="Calibri" w:eastAsia="Times New Roman" w:hAnsi="Calibri" w:cs="Calibri"/>
                <w:color w:val="000000"/>
                <w:kern w:val="0"/>
                <w:sz w:val="22"/>
                <w:szCs w:val="22"/>
                <w:lang w:eastAsia="cs-CZ" w:bidi="ar-SA"/>
              </w:rPr>
            </w:pPr>
            <w:proofErr w:type="spellStart"/>
            <w:r>
              <w:rPr>
                <w:rFonts w:ascii="Calibri" w:eastAsia="Times New Roman" w:hAnsi="Calibri" w:cs="Calibri"/>
                <w:color w:val="000000"/>
                <w:kern w:val="0"/>
                <w:sz w:val="22"/>
                <w:szCs w:val="22"/>
                <w:lang w:eastAsia="cs-CZ" w:bidi="ar-SA"/>
              </w:rPr>
              <w:t>xxxxxxxxxx</w:t>
            </w:r>
            <w:proofErr w:type="spellEnd"/>
          </w:p>
        </w:tc>
        <w:tc>
          <w:tcPr>
            <w:tcW w:w="2324" w:type="dxa"/>
            <w:tcBorders>
              <w:top w:val="nil"/>
              <w:left w:val="nil"/>
              <w:bottom w:val="single" w:sz="8" w:space="0" w:color="auto"/>
              <w:right w:val="single" w:sz="8" w:space="0" w:color="auto"/>
            </w:tcBorders>
            <w:shd w:val="clear" w:color="auto" w:fill="auto"/>
          </w:tcPr>
          <w:p w14:paraId="2A9BB042" w14:textId="5CC27A66" w:rsidR="00CB1924" w:rsidRPr="00FD699A" w:rsidRDefault="00CB1924" w:rsidP="00CB1924">
            <w:pPr>
              <w:widowControl/>
              <w:suppressAutoHyphens w:val="0"/>
              <w:jc w:val="right"/>
              <w:rPr>
                <w:rFonts w:ascii="Calibri" w:eastAsia="Times New Roman" w:hAnsi="Calibri" w:cs="Calibri"/>
                <w:color w:val="000000"/>
                <w:kern w:val="0"/>
                <w:sz w:val="22"/>
                <w:szCs w:val="22"/>
                <w:lang w:eastAsia="cs-CZ" w:bidi="ar-SA"/>
              </w:rPr>
            </w:pPr>
            <w:proofErr w:type="spellStart"/>
            <w:r w:rsidRPr="00D04379">
              <w:rPr>
                <w:rFonts w:ascii="Calibri" w:eastAsia="Times New Roman" w:hAnsi="Calibri" w:cs="Calibri"/>
                <w:color w:val="000000"/>
                <w:kern w:val="0"/>
                <w:sz w:val="22"/>
                <w:szCs w:val="22"/>
                <w:lang w:eastAsia="cs-CZ" w:bidi="ar-SA"/>
              </w:rPr>
              <w:t>xxxxxxxxxx</w:t>
            </w:r>
            <w:proofErr w:type="spellEnd"/>
          </w:p>
        </w:tc>
      </w:tr>
      <w:tr w:rsidR="00CB1924" w:rsidRPr="00FD699A" w14:paraId="10A2A941" w14:textId="77777777" w:rsidTr="00BC5F14">
        <w:trPr>
          <w:trHeight w:val="328"/>
        </w:trPr>
        <w:tc>
          <w:tcPr>
            <w:tcW w:w="514" w:type="dxa"/>
            <w:tcBorders>
              <w:top w:val="nil"/>
              <w:left w:val="single" w:sz="8" w:space="0" w:color="auto"/>
              <w:bottom w:val="single" w:sz="8" w:space="0" w:color="auto"/>
              <w:right w:val="single" w:sz="8" w:space="0" w:color="auto"/>
            </w:tcBorders>
            <w:shd w:val="clear" w:color="auto" w:fill="auto"/>
            <w:noWrap/>
            <w:vAlign w:val="center"/>
            <w:hideMark/>
          </w:tcPr>
          <w:p w14:paraId="0274389C" w14:textId="77777777" w:rsidR="00CB1924" w:rsidRPr="00FD699A" w:rsidRDefault="00CB1924" w:rsidP="00CB1924">
            <w:pPr>
              <w:widowControl/>
              <w:suppressAutoHyphens w:val="0"/>
              <w:jc w:val="center"/>
              <w:rPr>
                <w:rFonts w:ascii="Calibri" w:eastAsia="Times New Roman" w:hAnsi="Calibri" w:cs="Calibri"/>
                <w:color w:val="000000"/>
                <w:kern w:val="0"/>
                <w:sz w:val="22"/>
                <w:szCs w:val="22"/>
                <w:lang w:eastAsia="cs-CZ" w:bidi="ar-SA"/>
              </w:rPr>
            </w:pPr>
            <w:r w:rsidRPr="00FD699A">
              <w:rPr>
                <w:rFonts w:ascii="Calibri" w:eastAsia="Times New Roman" w:hAnsi="Calibri" w:cs="Calibri"/>
                <w:color w:val="000000"/>
                <w:kern w:val="0"/>
                <w:sz w:val="22"/>
                <w:szCs w:val="22"/>
                <w:lang w:eastAsia="cs-CZ" w:bidi="ar-SA"/>
              </w:rPr>
              <w:t>3a.</w:t>
            </w:r>
          </w:p>
        </w:tc>
        <w:tc>
          <w:tcPr>
            <w:tcW w:w="4422" w:type="dxa"/>
            <w:tcBorders>
              <w:top w:val="nil"/>
              <w:left w:val="nil"/>
              <w:bottom w:val="single" w:sz="8" w:space="0" w:color="auto"/>
              <w:right w:val="single" w:sz="8" w:space="0" w:color="auto"/>
            </w:tcBorders>
            <w:shd w:val="clear" w:color="auto" w:fill="auto"/>
            <w:vAlign w:val="center"/>
            <w:hideMark/>
          </w:tcPr>
          <w:p w14:paraId="3FAC65B4" w14:textId="77777777" w:rsidR="00CB1924" w:rsidRPr="00FD699A" w:rsidRDefault="00CB1924" w:rsidP="00CB1924">
            <w:pPr>
              <w:widowControl/>
              <w:suppressAutoHyphens w:val="0"/>
              <w:rPr>
                <w:rFonts w:ascii="Calibri" w:eastAsia="Times New Roman" w:hAnsi="Calibri" w:cs="Calibri"/>
                <w:color w:val="000000"/>
                <w:kern w:val="0"/>
                <w:sz w:val="22"/>
                <w:szCs w:val="22"/>
                <w:lang w:eastAsia="cs-CZ" w:bidi="ar-SA"/>
              </w:rPr>
            </w:pPr>
            <w:r w:rsidRPr="00FD699A">
              <w:rPr>
                <w:rFonts w:ascii="Calibri" w:eastAsia="Times New Roman" w:hAnsi="Calibri" w:cs="Calibri"/>
                <w:color w:val="000000"/>
                <w:kern w:val="0"/>
                <w:sz w:val="22"/>
                <w:szCs w:val="22"/>
                <w:lang w:eastAsia="cs-CZ" w:bidi="ar-SA"/>
              </w:rPr>
              <w:t>Světelný násadec na mikromotor - modrý</w:t>
            </w:r>
          </w:p>
        </w:tc>
        <w:tc>
          <w:tcPr>
            <w:tcW w:w="1419" w:type="dxa"/>
            <w:tcBorders>
              <w:top w:val="nil"/>
              <w:left w:val="nil"/>
              <w:bottom w:val="single" w:sz="8" w:space="0" w:color="auto"/>
              <w:right w:val="single" w:sz="8" w:space="0" w:color="auto"/>
            </w:tcBorders>
            <w:shd w:val="clear" w:color="auto" w:fill="auto"/>
            <w:noWrap/>
            <w:vAlign w:val="center"/>
            <w:hideMark/>
          </w:tcPr>
          <w:p w14:paraId="53C68A9A" w14:textId="77777777" w:rsidR="00CB1924" w:rsidRPr="00FD699A" w:rsidRDefault="00CB1924" w:rsidP="00CB1924">
            <w:pPr>
              <w:widowControl/>
              <w:suppressAutoHyphens w:val="0"/>
              <w:jc w:val="center"/>
              <w:rPr>
                <w:rFonts w:ascii="Calibri" w:eastAsia="Times New Roman" w:hAnsi="Calibri" w:cs="Calibri"/>
                <w:color w:val="000000"/>
                <w:kern w:val="0"/>
                <w:sz w:val="22"/>
                <w:szCs w:val="22"/>
                <w:lang w:eastAsia="cs-CZ" w:bidi="ar-SA"/>
              </w:rPr>
            </w:pPr>
            <w:r w:rsidRPr="00FD699A">
              <w:rPr>
                <w:rFonts w:ascii="Calibri" w:eastAsia="Times New Roman" w:hAnsi="Calibri" w:cs="Calibri"/>
                <w:color w:val="000000"/>
                <w:kern w:val="0"/>
                <w:sz w:val="22"/>
                <w:szCs w:val="22"/>
                <w:lang w:eastAsia="cs-CZ" w:bidi="ar-SA"/>
              </w:rPr>
              <w:t>2</w:t>
            </w:r>
          </w:p>
        </w:tc>
        <w:tc>
          <w:tcPr>
            <w:tcW w:w="1871" w:type="dxa"/>
            <w:tcBorders>
              <w:top w:val="nil"/>
              <w:left w:val="nil"/>
              <w:bottom w:val="single" w:sz="8" w:space="0" w:color="auto"/>
              <w:right w:val="single" w:sz="8" w:space="0" w:color="auto"/>
            </w:tcBorders>
            <w:shd w:val="clear" w:color="auto" w:fill="auto"/>
            <w:vAlign w:val="center"/>
          </w:tcPr>
          <w:p w14:paraId="02C0091F" w14:textId="394D8F99" w:rsidR="00CB1924" w:rsidRPr="00FD699A" w:rsidRDefault="00CB1924" w:rsidP="00CB1924">
            <w:pPr>
              <w:widowControl/>
              <w:suppressAutoHyphens w:val="0"/>
              <w:jc w:val="right"/>
              <w:rPr>
                <w:rFonts w:ascii="Calibri" w:eastAsia="Times New Roman" w:hAnsi="Calibri" w:cs="Calibri"/>
                <w:color w:val="000000"/>
                <w:kern w:val="0"/>
                <w:sz w:val="22"/>
                <w:szCs w:val="22"/>
                <w:lang w:eastAsia="cs-CZ" w:bidi="ar-SA"/>
              </w:rPr>
            </w:pPr>
            <w:proofErr w:type="spellStart"/>
            <w:r>
              <w:rPr>
                <w:rFonts w:ascii="Calibri" w:eastAsia="Times New Roman" w:hAnsi="Calibri" w:cs="Calibri"/>
                <w:color w:val="000000"/>
                <w:kern w:val="0"/>
                <w:sz w:val="22"/>
                <w:szCs w:val="22"/>
                <w:lang w:eastAsia="cs-CZ" w:bidi="ar-SA"/>
              </w:rPr>
              <w:t>xxxxxxxxxx</w:t>
            </w:r>
            <w:proofErr w:type="spellEnd"/>
          </w:p>
        </w:tc>
        <w:tc>
          <w:tcPr>
            <w:tcW w:w="1748" w:type="dxa"/>
            <w:tcBorders>
              <w:top w:val="nil"/>
              <w:left w:val="nil"/>
              <w:bottom w:val="single" w:sz="8" w:space="0" w:color="auto"/>
              <w:right w:val="single" w:sz="8" w:space="0" w:color="auto"/>
            </w:tcBorders>
            <w:shd w:val="clear" w:color="auto" w:fill="auto"/>
            <w:noWrap/>
            <w:vAlign w:val="center"/>
          </w:tcPr>
          <w:p w14:paraId="1C2A8F34" w14:textId="7B5E9507" w:rsidR="00CB1924" w:rsidRPr="00FD699A" w:rsidRDefault="00CB1924" w:rsidP="00CB1924">
            <w:pPr>
              <w:widowControl/>
              <w:suppressAutoHyphens w:val="0"/>
              <w:jc w:val="center"/>
              <w:rPr>
                <w:rFonts w:ascii="Calibri" w:eastAsia="Times New Roman" w:hAnsi="Calibri" w:cs="Calibri"/>
                <w:color w:val="000000"/>
                <w:kern w:val="0"/>
                <w:sz w:val="22"/>
                <w:szCs w:val="22"/>
                <w:lang w:eastAsia="cs-CZ" w:bidi="ar-SA"/>
              </w:rPr>
            </w:pPr>
            <w:proofErr w:type="spellStart"/>
            <w:r>
              <w:rPr>
                <w:rFonts w:ascii="Calibri" w:eastAsia="Times New Roman" w:hAnsi="Calibri" w:cs="Calibri"/>
                <w:color w:val="000000"/>
                <w:kern w:val="0"/>
                <w:sz w:val="22"/>
                <w:szCs w:val="22"/>
                <w:lang w:eastAsia="cs-CZ" w:bidi="ar-SA"/>
              </w:rPr>
              <w:t>xxxxxxxxxx</w:t>
            </w:r>
            <w:proofErr w:type="spellEnd"/>
          </w:p>
        </w:tc>
        <w:tc>
          <w:tcPr>
            <w:tcW w:w="1275" w:type="dxa"/>
            <w:tcBorders>
              <w:top w:val="nil"/>
              <w:left w:val="nil"/>
              <w:bottom w:val="single" w:sz="8" w:space="0" w:color="auto"/>
              <w:right w:val="single" w:sz="8" w:space="0" w:color="auto"/>
            </w:tcBorders>
            <w:shd w:val="clear" w:color="auto" w:fill="auto"/>
            <w:noWrap/>
            <w:vAlign w:val="center"/>
          </w:tcPr>
          <w:p w14:paraId="27C4866D" w14:textId="07B561E9" w:rsidR="00CB1924" w:rsidRPr="00FD699A" w:rsidRDefault="00CB1924" w:rsidP="00CB1924">
            <w:pPr>
              <w:widowControl/>
              <w:suppressAutoHyphens w:val="0"/>
              <w:jc w:val="right"/>
              <w:rPr>
                <w:rFonts w:ascii="Calibri" w:eastAsia="Times New Roman" w:hAnsi="Calibri" w:cs="Calibri"/>
                <w:color w:val="000000"/>
                <w:kern w:val="0"/>
                <w:sz w:val="22"/>
                <w:szCs w:val="22"/>
                <w:lang w:eastAsia="cs-CZ" w:bidi="ar-SA"/>
              </w:rPr>
            </w:pPr>
            <w:proofErr w:type="spellStart"/>
            <w:r>
              <w:rPr>
                <w:rFonts w:ascii="Calibri" w:eastAsia="Times New Roman" w:hAnsi="Calibri" w:cs="Calibri"/>
                <w:color w:val="000000"/>
                <w:kern w:val="0"/>
                <w:sz w:val="22"/>
                <w:szCs w:val="22"/>
                <w:lang w:eastAsia="cs-CZ" w:bidi="ar-SA"/>
              </w:rPr>
              <w:t>xxxxxxxxxx</w:t>
            </w:r>
            <w:proofErr w:type="spellEnd"/>
          </w:p>
        </w:tc>
        <w:tc>
          <w:tcPr>
            <w:tcW w:w="2324" w:type="dxa"/>
            <w:tcBorders>
              <w:top w:val="nil"/>
              <w:left w:val="nil"/>
              <w:bottom w:val="single" w:sz="8" w:space="0" w:color="auto"/>
              <w:right w:val="single" w:sz="8" w:space="0" w:color="auto"/>
            </w:tcBorders>
            <w:shd w:val="clear" w:color="auto" w:fill="auto"/>
          </w:tcPr>
          <w:p w14:paraId="3965C77C" w14:textId="2BDE915E" w:rsidR="00CB1924" w:rsidRPr="00FD699A" w:rsidRDefault="00CB1924" w:rsidP="00CB1924">
            <w:pPr>
              <w:widowControl/>
              <w:suppressAutoHyphens w:val="0"/>
              <w:jc w:val="right"/>
              <w:rPr>
                <w:rFonts w:ascii="Calibri" w:eastAsia="Times New Roman" w:hAnsi="Calibri" w:cs="Calibri"/>
                <w:color w:val="000000"/>
                <w:kern w:val="0"/>
                <w:sz w:val="22"/>
                <w:szCs w:val="22"/>
                <w:lang w:eastAsia="cs-CZ" w:bidi="ar-SA"/>
              </w:rPr>
            </w:pPr>
            <w:proofErr w:type="spellStart"/>
            <w:r w:rsidRPr="00D04379">
              <w:rPr>
                <w:rFonts w:ascii="Calibri" w:eastAsia="Times New Roman" w:hAnsi="Calibri" w:cs="Calibri"/>
                <w:color w:val="000000"/>
                <w:kern w:val="0"/>
                <w:sz w:val="22"/>
                <w:szCs w:val="22"/>
                <w:lang w:eastAsia="cs-CZ" w:bidi="ar-SA"/>
              </w:rPr>
              <w:t>xxxxxxxxxx</w:t>
            </w:r>
            <w:proofErr w:type="spellEnd"/>
          </w:p>
        </w:tc>
      </w:tr>
      <w:tr w:rsidR="00CB1924" w:rsidRPr="00FD699A" w14:paraId="2D97CCF1" w14:textId="77777777" w:rsidTr="00BC5F14">
        <w:trPr>
          <w:trHeight w:val="328"/>
        </w:trPr>
        <w:tc>
          <w:tcPr>
            <w:tcW w:w="514" w:type="dxa"/>
            <w:tcBorders>
              <w:top w:val="nil"/>
              <w:left w:val="single" w:sz="8" w:space="0" w:color="auto"/>
              <w:bottom w:val="single" w:sz="8" w:space="0" w:color="auto"/>
              <w:right w:val="single" w:sz="8" w:space="0" w:color="auto"/>
            </w:tcBorders>
            <w:shd w:val="clear" w:color="auto" w:fill="auto"/>
            <w:noWrap/>
            <w:vAlign w:val="center"/>
            <w:hideMark/>
          </w:tcPr>
          <w:p w14:paraId="4B43E7D9" w14:textId="77777777" w:rsidR="00CB1924" w:rsidRPr="00FD699A" w:rsidRDefault="00CB1924" w:rsidP="00CB1924">
            <w:pPr>
              <w:widowControl/>
              <w:suppressAutoHyphens w:val="0"/>
              <w:jc w:val="center"/>
              <w:rPr>
                <w:rFonts w:ascii="Calibri" w:eastAsia="Times New Roman" w:hAnsi="Calibri" w:cs="Calibri"/>
                <w:color w:val="000000"/>
                <w:kern w:val="0"/>
                <w:sz w:val="22"/>
                <w:szCs w:val="22"/>
                <w:lang w:eastAsia="cs-CZ" w:bidi="ar-SA"/>
              </w:rPr>
            </w:pPr>
            <w:r w:rsidRPr="00FD699A">
              <w:rPr>
                <w:rFonts w:ascii="Calibri" w:eastAsia="Times New Roman" w:hAnsi="Calibri" w:cs="Calibri"/>
                <w:color w:val="000000"/>
                <w:kern w:val="0"/>
                <w:sz w:val="22"/>
                <w:szCs w:val="22"/>
                <w:lang w:eastAsia="cs-CZ" w:bidi="ar-SA"/>
              </w:rPr>
              <w:t>3b.</w:t>
            </w:r>
          </w:p>
        </w:tc>
        <w:tc>
          <w:tcPr>
            <w:tcW w:w="4422" w:type="dxa"/>
            <w:tcBorders>
              <w:top w:val="nil"/>
              <w:left w:val="nil"/>
              <w:bottom w:val="single" w:sz="8" w:space="0" w:color="auto"/>
              <w:right w:val="single" w:sz="8" w:space="0" w:color="auto"/>
            </w:tcBorders>
            <w:shd w:val="clear" w:color="auto" w:fill="auto"/>
            <w:vAlign w:val="center"/>
            <w:hideMark/>
          </w:tcPr>
          <w:p w14:paraId="07224362" w14:textId="77777777" w:rsidR="00CB1924" w:rsidRPr="00FD699A" w:rsidRDefault="00CB1924" w:rsidP="00CB1924">
            <w:pPr>
              <w:widowControl/>
              <w:suppressAutoHyphens w:val="0"/>
              <w:rPr>
                <w:rFonts w:ascii="Calibri" w:eastAsia="Times New Roman" w:hAnsi="Calibri" w:cs="Calibri"/>
                <w:color w:val="000000"/>
                <w:kern w:val="0"/>
                <w:sz w:val="22"/>
                <w:szCs w:val="22"/>
                <w:lang w:eastAsia="cs-CZ" w:bidi="ar-SA"/>
              </w:rPr>
            </w:pPr>
            <w:r w:rsidRPr="00FD699A">
              <w:rPr>
                <w:rFonts w:ascii="Calibri" w:eastAsia="Times New Roman" w:hAnsi="Calibri" w:cs="Calibri"/>
                <w:color w:val="000000"/>
                <w:kern w:val="0"/>
                <w:sz w:val="22"/>
                <w:szCs w:val="22"/>
                <w:lang w:eastAsia="cs-CZ" w:bidi="ar-SA"/>
              </w:rPr>
              <w:t>Světelný násadec na mikromotor - červený</w:t>
            </w:r>
          </w:p>
        </w:tc>
        <w:tc>
          <w:tcPr>
            <w:tcW w:w="1419" w:type="dxa"/>
            <w:tcBorders>
              <w:top w:val="nil"/>
              <w:left w:val="nil"/>
              <w:bottom w:val="single" w:sz="8" w:space="0" w:color="auto"/>
              <w:right w:val="single" w:sz="8" w:space="0" w:color="auto"/>
            </w:tcBorders>
            <w:shd w:val="clear" w:color="auto" w:fill="auto"/>
            <w:noWrap/>
            <w:vAlign w:val="center"/>
            <w:hideMark/>
          </w:tcPr>
          <w:p w14:paraId="487FA805" w14:textId="77777777" w:rsidR="00CB1924" w:rsidRPr="00FD699A" w:rsidRDefault="00CB1924" w:rsidP="00CB1924">
            <w:pPr>
              <w:widowControl/>
              <w:suppressAutoHyphens w:val="0"/>
              <w:jc w:val="center"/>
              <w:rPr>
                <w:rFonts w:ascii="Calibri" w:eastAsia="Times New Roman" w:hAnsi="Calibri" w:cs="Calibri"/>
                <w:color w:val="000000"/>
                <w:kern w:val="0"/>
                <w:sz w:val="22"/>
                <w:szCs w:val="22"/>
                <w:lang w:eastAsia="cs-CZ" w:bidi="ar-SA"/>
              </w:rPr>
            </w:pPr>
            <w:r w:rsidRPr="00FD699A">
              <w:rPr>
                <w:rFonts w:ascii="Calibri" w:eastAsia="Times New Roman" w:hAnsi="Calibri" w:cs="Calibri"/>
                <w:color w:val="000000"/>
                <w:kern w:val="0"/>
                <w:sz w:val="22"/>
                <w:szCs w:val="22"/>
                <w:lang w:eastAsia="cs-CZ" w:bidi="ar-SA"/>
              </w:rPr>
              <w:t>2</w:t>
            </w:r>
          </w:p>
        </w:tc>
        <w:tc>
          <w:tcPr>
            <w:tcW w:w="1871" w:type="dxa"/>
            <w:tcBorders>
              <w:top w:val="nil"/>
              <w:left w:val="nil"/>
              <w:bottom w:val="single" w:sz="8" w:space="0" w:color="auto"/>
              <w:right w:val="single" w:sz="8" w:space="0" w:color="auto"/>
            </w:tcBorders>
            <w:shd w:val="clear" w:color="auto" w:fill="auto"/>
            <w:vAlign w:val="center"/>
          </w:tcPr>
          <w:p w14:paraId="645DA21A" w14:textId="6F8AB58D" w:rsidR="00CB1924" w:rsidRPr="00FD699A" w:rsidRDefault="00CB1924" w:rsidP="00CB1924">
            <w:pPr>
              <w:widowControl/>
              <w:suppressAutoHyphens w:val="0"/>
              <w:jc w:val="right"/>
              <w:rPr>
                <w:rFonts w:ascii="Calibri" w:eastAsia="Times New Roman" w:hAnsi="Calibri" w:cs="Calibri"/>
                <w:color w:val="000000"/>
                <w:kern w:val="0"/>
                <w:sz w:val="22"/>
                <w:szCs w:val="22"/>
                <w:lang w:eastAsia="cs-CZ" w:bidi="ar-SA"/>
              </w:rPr>
            </w:pPr>
            <w:proofErr w:type="spellStart"/>
            <w:r>
              <w:rPr>
                <w:rFonts w:ascii="Calibri" w:eastAsia="Times New Roman" w:hAnsi="Calibri" w:cs="Calibri"/>
                <w:color w:val="000000"/>
                <w:kern w:val="0"/>
                <w:sz w:val="22"/>
                <w:szCs w:val="22"/>
                <w:lang w:eastAsia="cs-CZ" w:bidi="ar-SA"/>
              </w:rPr>
              <w:t>xxxxxxxxxx</w:t>
            </w:r>
            <w:proofErr w:type="spellEnd"/>
          </w:p>
        </w:tc>
        <w:tc>
          <w:tcPr>
            <w:tcW w:w="1748" w:type="dxa"/>
            <w:tcBorders>
              <w:top w:val="nil"/>
              <w:left w:val="nil"/>
              <w:bottom w:val="single" w:sz="8" w:space="0" w:color="auto"/>
              <w:right w:val="single" w:sz="8" w:space="0" w:color="auto"/>
            </w:tcBorders>
            <w:shd w:val="clear" w:color="auto" w:fill="auto"/>
            <w:noWrap/>
            <w:vAlign w:val="center"/>
          </w:tcPr>
          <w:p w14:paraId="7720BAED" w14:textId="76881B3C" w:rsidR="00CB1924" w:rsidRPr="00FD699A" w:rsidRDefault="00CB1924" w:rsidP="00CB1924">
            <w:pPr>
              <w:widowControl/>
              <w:suppressAutoHyphens w:val="0"/>
              <w:jc w:val="center"/>
              <w:rPr>
                <w:rFonts w:ascii="Calibri" w:eastAsia="Times New Roman" w:hAnsi="Calibri" w:cs="Calibri"/>
                <w:color w:val="000000"/>
                <w:kern w:val="0"/>
                <w:sz w:val="22"/>
                <w:szCs w:val="22"/>
                <w:lang w:eastAsia="cs-CZ" w:bidi="ar-SA"/>
              </w:rPr>
            </w:pPr>
            <w:proofErr w:type="spellStart"/>
            <w:r>
              <w:rPr>
                <w:rFonts w:ascii="Calibri" w:eastAsia="Times New Roman" w:hAnsi="Calibri" w:cs="Calibri"/>
                <w:color w:val="000000"/>
                <w:kern w:val="0"/>
                <w:sz w:val="22"/>
                <w:szCs w:val="22"/>
                <w:lang w:eastAsia="cs-CZ" w:bidi="ar-SA"/>
              </w:rPr>
              <w:t>xxxxxxxxxx</w:t>
            </w:r>
            <w:proofErr w:type="spellEnd"/>
          </w:p>
        </w:tc>
        <w:tc>
          <w:tcPr>
            <w:tcW w:w="1275" w:type="dxa"/>
            <w:tcBorders>
              <w:top w:val="nil"/>
              <w:left w:val="nil"/>
              <w:bottom w:val="single" w:sz="8" w:space="0" w:color="auto"/>
              <w:right w:val="single" w:sz="8" w:space="0" w:color="auto"/>
            </w:tcBorders>
            <w:shd w:val="clear" w:color="auto" w:fill="auto"/>
            <w:noWrap/>
            <w:vAlign w:val="center"/>
          </w:tcPr>
          <w:p w14:paraId="3DAFFD20" w14:textId="5479CD8F" w:rsidR="00CB1924" w:rsidRPr="00FD699A" w:rsidRDefault="00CB1924" w:rsidP="00CB1924">
            <w:pPr>
              <w:widowControl/>
              <w:suppressAutoHyphens w:val="0"/>
              <w:jc w:val="right"/>
              <w:rPr>
                <w:rFonts w:ascii="Calibri" w:eastAsia="Times New Roman" w:hAnsi="Calibri" w:cs="Calibri"/>
                <w:color w:val="000000"/>
                <w:kern w:val="0"/>
                <w:sz w:val="22"/>
                <w:szCs w:val="22"/>
                <w:lang w:eastAsia="cs-CZ" w:bidi="ar-SA"/>
              </w:rPr>
            </w:pPr>
            <w:proofErr w:type="spellStart"/>
            <w:r>
              <w:rPr>
                <w:rFonts w:ascii="Calibri" w:eastAsia="Times New Roman" w:hAnsi="Calibri" w:cs="Calibri"/>
                <w:color w:val="000000"/>
                <w:kern w:val="0"/>
                <w:sz w:val="22"/>
                <w:szCs w:val="22"/>
                <w:lang w:eastAsia="cs-CZ" w:bidi="ar-SA"/>
              </w:rPr>
              <w:t>xxxxxxxxxx</w:t>
            </w:r>
            <w:proofErr w:type="spellEnd"/>
          </w:p>
        </w:tc>
        <w:tc>
          <w:tcPr>
            <w:tcW w:w="2324" w:type="dxa"/>
            <w:tcBorders>
              <w:top w:val="nil"/>
              <w:left w:val="nil"/>
              <w:bottom w:val="single" w:sz="8" w:space="0" w:color="auto"/>
              <w:right w:val="single" w:sz="8" w:space="0" w:color="auto"/>
            </w:tcBorders>
            <w:shd w:val="clear" w:color="auto" w:fill="auto"/>
          </w:tcPr>
          <w:p w14:paraId="238E852D" w14:textId="147B95B9" w:rsidR="00CB1924" w:rsidRPr="00FD699A" w:rsidRDefault="00CB1924" w:rsidP="00CB1924">
            <w:pPr>
              <w:widowControl/>
              <w:suppressAutoHyphens w:val="0"/>
              <w:jc w:val="right"/>
              <w:rPr>
                <w:rFonts w:ascii="Calibri" w:eastAsia="Times New Roman" w:hAnsi="Calibri" w:cs="Calibri"/>
                <w:color w:val="000000"/>
                <w:kern w:val="0"/>
                <w:sz w:val="22"/>
                <w:szCs w:val="22"/>
                <w:lang w:eastAsia="cs-CZ" w:bidi="ar-SA"/>
              </w:rPr>
            </w:pPr>
            <w:proofErr w:type="spellStart"/>
            <w:r w:rsidRPr="00D04379">
              <w:rPr>
                <w:rFonts w:ascii="Calibri" w:eastAsia="Times New Roman" w:hAnsi="Calibri" w:cs="Calibri"/>
                <w:color w:val="000000"/>
                <w:kern w:val="0"/>
                <w:sz w:val="22"/>
                <w:szCs w:val="22"/>
                <w:lang w:eastAsia="cs-CZ" w:bidi="ar-SA"/>
              </w:rPr>
              <w:t>xxxxxxxxxx</w:t>
            </w:r>
            <w:proofErr w:type="spellEnd"/>
          </w:p>
        </w:tc>
      </w:tr>
      <w:tr w:rsidR="00CB1924" w:rsidRPr="00FD699A" w14:paraId="3D158C21" w14:textId="77777777" w:rsidTr="00BC5F14">
        <w:trPr>
          <w:trHeight w:val="328"/>
        </w:trPr>
        <w:tc>
          <w:tcPr>
            <w:tcW w:w="514" w:type="dxa"/>
            <w:tcBorders>
              <w:top w:val="nil"/>
              <w:left w:val="single" w:sz="8" w:space="0" w:color="auto"/>
              <w:bottom w:val="single" w:sz="8" w:space="0" w:color="auto"/>
              <w:right w:val="single" w:sz="8" w:space="0" w:color="auto"/>
            </w:tcBorders>
            <w:shd w:val="clear" w:color="auto" w:fill="auto"/>
            <w:noWrap/>
            <w:vAlign w:val="center"/>
            <w:hideMark/>
          </w:tcPr>
          <w:p w14:paraId="339DF8DE" w14:textId="77777777" w:rsidR="00CB1924" w:rsidRPr="00FD699A" w:rsidRDefault="00CB1924" w:rsidP="00CB1924">
            <w:pPr>
              <w:widowControl/>
              <w:suppressAutoHyphens w:val="0"/>
              <w:jc w:val="center"/>
              <w:rPr>
                <w:rFonts w:ascii="Calibri" w:eastAsia="Times New Roman" w:hAnsi="Calibri" w:cs="Calibri"/>
                <w:color w:val="000000"/>
                <w:kern w:val="0"/>
                <w:sz w:val="22"/>
                <w:szCs w:val="22"/>
                <w:lang w:eastAsia="cs-CZ" w:bidi="ar-SA"/>
              </w:rPr>
            </w:pPr>
            <w:r w:rsidRPr="00FD699A">
              <w:rPr>
                <w:rFonts w:ascii="Calibri" w:eastAsia="Times New Roman" w:hAnsi="Calibri" w:cs="Calibri"/>
                <w:color w:val="000000"/>
                <w:kern w:val="0"/>
                <w:sz w:val="22"/>
                <w:szCs w:val="22"/>
                <w:lang w:eastAsia="cs-CZ" w:bidi="ar-SA"/>
              </w:rPr>
              <w:t>3c.</w:t>
            </w:r>
          </w:p>
        </w:tc>
        <w:tc>
          <w:tcPr>
            <w:tcW w:w="4422" w:type="dxa"/>
            <w:tcBorders>
              <w:top w:val="nil"/>
              <w:left w:val="nil"/>
              <w:bottom w:val="single" w:sz="8" w:space="0" w:color="auto"/>
              <w:right w:val="single" w:sz="8" w:space="0" w:color="auto"/>
            </w:tcBorders>
            <w:shd w:val="clear" w:color="auto" w:fill="auto"/>
            <w:vAlign w:val="center"/>
            <w:hideMark/>
          </w:tcPr>
          <w:p w14:paraId="4E6122C8" w14:textId="77777777" w:rsidR="00CB1924" w:rsidRPr="00FD699A" w:rsidRDefault="00CB1924" w:rsidP="00CB1924">
            <w:pPr>
              <w:widowControl/>
              <w:suppressAutoHyphens w:val="0"/>
              <w:rPr>
                <w:rFonts w:ascii="Calibri" w:eastAsia="Times New Roman" w:hAnsi="Calibri" w:cs="Calibri"/>
                <w:color w:val="000000"/>
                <w:kern w:val="0"/>
                <w:sz w:val="22"/>
                <w:szCs w:val="22"/>
                <w:lang w:eastAsia="cs-CZ" w:bidi="ar-SA"/>
              </w:rPr>
            </w:pPr>
            <w:r w:rsidRPr="00FD699A">
              <w:rPr>
                <w:rFonts w:ascii="Calibri" w:eastAsia="Times New Roman" w:hAnsi="Calibri" w:cs="Calibri"/>
                <w:color w:val="000000"/>
                <w:kern w:val="0"/>
                <w:sz w:val="22"/>
                <w:szCs w:val="22"/>
                <w:lang w:eastAsia="cs-CZ" w:bidi="ar-SA"/>
              </w:rPr>
              <w:t xml:space="preserve">Světelná </w:t>
            </w:r>
            <w:proofErr w:type="spellStart"/>
            <w:r w:rsidRPr="00FD699A">
              <w:rPr>
                <w:rFonts w:ascii="Calibri" w:eastAsia="Times New Roman" w:hAnsi="Calibri" w:cs="Calibri"/>
                <w:color w:val="000000"/>
                <w:kern w:val="0"/>
                <w:sz w:val="22"/>
                <w:szCs w:val="22"/>
                <w:lang w:eastAsia="cs-CZ" w:bidi="ar-SA"/>
              </w:rPr>
              <w:t>turbínka</w:t>
            </w:r>
            <w:proofErr w:type="spellEnd"/>
          </w:p>
        </w:tc>
        <w:tc>
          <w:tcPr>
            <w:tcW w:w="1419" w:type="dxa"/>
            <w:tcBorders>
              <w:top w:val="nil"/>
              <w:left w:val="nil"/>
              <w:bottom w:val="single" w:sz="8" w:space="0" w:color="auto"/>
              <w:right w:val="single" w:sz="8" w:space="0" w:color="auto"/>
            </w:tcBorders>
            <w:shd w:val="clear" w:color="auto" w:fill="auto"/>
            <w:noWrap/>
            <w:vAlign w:val="center"/>
            <w:hideMark/>
          </w:tcPr>
          <w:p w14:paraId="7F802D17" w14:textId="77777777" w:rsidR="00CB1924" w:rsidRPr="00FD699A" w:rsidRDefault="00CB1924" w:rsidP="00CB1924">
            <w:pPr>
              <w:widowControl/>
              <w:suppressAutoHyphens w:val="0"/>
              <w:jc w:val="center"/>
              <w:rPr>
                <w:rFonts w:ascii="Calibri" w:eastAsia="Times New Roman" w:hAnsi="Calibri" w:cs="Calibri"/>
                <w:color w:val="000000"/>
                <w:kern w:val="0"/>
                <w:sz w:val="22"/>
                <w:szCs w:val="22"/>
                <w:lang w:eastAsia="cs-CZ" w:bidi="ar-SA"/>
              </w:rPr>
            </w:pPr>
            <w:r w:rsidRPr="00FD699A">
              <w:rPr>
                <w:rFonts w:ascii="Calibri" w:eastAsia="Times New Roman" w:hAnsi="Calibri" w:cs="Calibri"/>
                <w:color w:val="000000"/>
                <w:kern w:val="0"/>
                <w:sz w:val="22"/>
                <w:szCs w:val="22"/>
                <w:lang w:eastAsia="cs-CZ" w:bidi="ar-SA"/>
              </w:rPr>
              <w:t>2</w:t>
            </w:r>
          </w:p>
        </w:tc>
        <w:tc>
          <w:tcPr>
            <w:tcW w:w="1871" w:type="dxa"/>
            <w:tcBorders>
              <w:top w:val="nil"/>
              <w:left w:val="nil"/>
              <w:bottom w:val="single" w:sz="8" w:space="0" w:color="auto"/>
              <w:right w:val="single" w:sz="8" w:space="0" w:color="auto"/>
            </w:tcBorders>
            <w:shd w:val="clear" w:color="auto" w:fill="auto"/>
            <w:vAlign w:val="center"/>
          </w:tcPr>
          <w:p w14:paraId="734ED4C5" w14:textId="3763C6C7" w:rsidR="00CB1924" w:rsidRPr="00FD699A" w:rsidRDefault="00CB1924" w:rsidP="00CB1924">
            <w:pPr>
              <w:widowControl/>
              <w:suppressAutoHyphens w:val="0"/>
              <w:jc w:val="right"/>
              <w:rPr>
                <w:rFonts w:ascii="Calibri" w:eastAsia="Times New Roman" w:hAnsi="Calibri" w:cs="Calibri"/>
                <w:color w:val="000000"/>
                <w:kern w:val="0"/>
                <w:sz w:val="22"/>
                <w:szCs w:val="22"/>
                <w:lang w:eastAsia="cs-CZ" w:bidi="ar-SA"/>
              </w:rPr>
            </w:pPr>
            <w:proofErr w:type="spellStart"/>
            <w:r>
              <w:rPr>
                <w:rFonts w:ascii="Calibri" w:eastAsia="Times New Roman" w:hAnsi="Calibri" w:cs="Calibri"/>
                <w:color w:val="000000"/>
                <w:kern w:val="0"/>
                <w:sz w:val="22"/>
                <w:szCs w:val="22"/>
                <w:lang w:eastAsia="cs-CZ" w:bidi="ar-SA"/>
              </w:rPr>
              <w:t>xxxxxxxxxx</w:t>
            </w:r>
            <w:proofErr w:type="spellEnd"/>
          </w:p>
        </w:tc>
        <w:tc>
          <w:tcPr>
            <w:tcW w:w="1748" w:type="dxa"/>
            <w:tcBorders>
              <w:top w:val="nil"/>
              <w:left w:val="nil"/>
              <w:bottom w:val="single" w:sz="8" w:space="0" w:color="auto"/>
              <w:right w:val="single" w:sz="8" w:space="0" w:color="auto"/>
            </w:tcBorders>
            <w:shd w:val="clear" w:color="auto" w:fill="auto"/>
            <w:noWrap/>
            <w:vAlign w:val="center"/>
          </w:tcPr>
          <w:p w14:paraId="32458EDD" w14:textId="5E89CA00" w:rsidR="00CB1924" w:rsidRPr="00FD699A" w:rsidRDefault="00CB1924" w:rsidP="00CB1924">
            <w:pPr>
              <w:widowControl/>
              <w:suppressAutoHyphens w:val="0"/>
              <w:jc w:val="center"/>
              <w:rPr>
                <w:rFonts w:ascii="Calibri" w:eastAsia="Times New Roman" w:hAnsi="Calibri" w:cs="Calibri"/>
                <w:color w:val="000000"/>
                <w:kern w:val="0"/>
                <w:sz w:val="22"/>
                <w:szCs w:val="22"/>
                <w:lang w:eastAsia="cs-CZ" w:bidi="ar-SA"/>
              </w:rPr>
            </w:pPr>
            <w:proofErr w:type="spellStart"/>
            <w:r>
              <w:rPr>
                <w:rFonts w:ascii="Calibri" w:eastAsia="Times New Roman" w:hAnsi="Calibri" w:cs="Calibri"/>
                <w:color w:val="000000"/>
                <w:kern w:val="0"/>
                <w:sz w:val="22"/>
                <w:szCs w:val="22"/>
                <w:lang w:eastAsia="cs-CZ" w:bidi="ar-SA"/>
              </w:rPr>
              <w:t>xxxxxxxxxx</w:t>
            </w:r>
            <w:proofErr w:type="spellEnd"/>
          </w:p>
        </w:tc>
        <w:tc>
          <w:tcPr>
            <w:tcW w:w="1275" w:type="dxa"/>
            <w:tcBorders>
              <w:top w:val="nil"/>
              <w:left w:val="nil"/>
              <w:bottom w:val="single" w:sz="8" w:space="0" w:color="auto"/>
              <w:right w:val="single" w:sz="8" w:space="0" w:color="auto"/>
            </w:tcBorders>
            <w:shd w:val="clear" w:color="auto" w:fill="auto"/>
            <w:noWrap/>
            <w:vAlign w:val="center"/>
          </w:tcPr>
          <w:p w14:paraId="31869385" w14:textId="5FCFBD57" w:rsidR="00CB1924" w:rsidRPr="00FD699A" w:rsidRDefault="00CB1924" w:rsidP="00CB1924">
            <w:pPr>
              <w:widowControl/>
              <w:suppressAutoHyphens w:val="0"/>
              <w:jc w:val="right"/>
              <w:rPr>
                <w:rFonts w:ascii="Calibri" w:eastAsia="Times New Roman" w:hAnsi="Calibri" w:cs="Calibri"/>
                <w:color w:val="000000"/>
                <w:kern w:val="0"/>
                <w:sz w:val="22"/>
                <w:szCs w:val="22"/>
                <w:lang w:eastAsia="cs-CZ" w:bidi="ar-SA"/>
              </w:rPr>
            </w:pPr>
            <w:proofErr w:type="spellStart"/>
            <w:r>
              <w:rPr>
                <w:rFonts w:ascii="Calibri" w:eastAsia="Times New Roman" w:hAnsi="Calibri" w:cs="Calibri"/>
                <w:color w:val="000000"/>
                <w:kern w:val="0"/>
                <w:sz w:val="22"/>
                <w:szCs w:val="22"/>
                <w:lang w:eastAsia="cs-CZ" w:bidi="ar-SA"/>
              </w:rPr>
              <w:t>xxxxxxxxxx</w:t>
            </w:r>
            <w:proofErr w:type="spellEnd"/>
          </w:p>
        </w:tc>
        <w:tc>
          <w:tcPr>
            <w:tcW w:w="2324" w:type="dxa"/>
            <w:tcBorders>
              <w:top w:val="nil"/>
              <w:left w:val="nil"/>
              <w:bottom w:val="single" w:sz="8" w:space="0" w:color="auto"/>
              <w:right w:val="single" w:sz="8" w:space="0" w:color="auto"/>
            </w:tcBorders>
            <w:shd w:val="clear" w:color="auto" w:fill="auto"/>
          </w:tcPr>
          <w:p w14:paraId="12D629FD" w14:textId="642B9420" w:rsidR="00CB1924" w:rsidRPr="00FD699A" w:rsidRDefault="00CB1924" w:rsidP="00CB1924">
            <w:pPr>
              <w:widowControl/>
              <w:suppressAutoHyphens w:val="0"/>
              <w:jc w:val="right"/>
              <w:rPr>
                <w:rFonts w:ascii="Calibri" w:eastAsia="Times New Roman" w:hAnsi="Calibri" w:cs="Calibri"/>
                <w:color w:val="000000"/>
                <w:kern w:val="0"/>
                <w:sz w:val="22"/>
                <w:szCs w:val="22"/>
                <w:lang w:eastAsia="cs-CZ" w:bidi="ar-SA"/>
              </w:rPr>
            </w:pPr>
            <w:proofErr w:type="spellStart"/>
            <w:r w:rsidRPr="00D04379">
              <w:rPr>
                <w:rFonts w:ascii="Calibri" w:eastAsia="Times New Roman" w:hAnsi="Calibri" w:cs="Calibri"/>
                <w:color w:val="000000"/>
                <w:kern w:val="0"/>
                <w:sz w:val="22"/>
                <w:szCs w:val="22"/>
                <w:lang w:eastAsia="cs-CZ" w:bidi="ar-SA"/>
              </w:rPr>
              <w:t>xxxxxxxxxx</w:t>
            </w:r>
            <w:proofErr w:type="spellEnd"/>
          </w:p>
        </w:tc>
      </w:tr>
      <w:tr w:rsidR="00CB1924" w:rsidRPr="00FD699A" w14:paraId="7793414F" w14:textId="77777777" w:rsidTr="00BC5F14">
        <w:trPr>
          <w:trHeight w:val="328"/>
        </w:trPr>
        <w:tc>
          <w:tcPr>
            <w:tcW w:w="514" w:type="dxa"/>
            <w:tcBorders>
              <w:top w:val="nil"/>
              <w:left w:val="single" w:sz="8" w:space="0" w:color="auto"/>
              <w:bottom w:val="single" w:sz="8" w:space="0" w:color="auto"/>
              <w:right w:val="single" w:sz="8" w:space="0" w:color="auto"/>
            </w:tcBorders>
            <w:shd w:val="clear" w:color="auto" w:fill="auto"/>
            <w:noWrap/>
            <w:vAlign w:val="center"/>
            <w:hideMark/>
          </w:tcPr>
          <w:p w14:paraId="7EAD90D2" w14:textId="77777777" w:rsidR="00CB1924" w:rsidRPr="00FD699A" w:rsidRDefault="00CB1924" w:rsidP="00CB1924">
            <w:pPr>
              <w:widowControl/>
              <w:suppressAutoHyphens w:val="0"/>
              <w:jc w:val="center"/>
              <w:rPr>
                <w:rFonts w:ascii="Calibri" w:eastAsia="Times New Roman" w:hAnsi="Calibri" w:cs="Calibri"/>
                <w:color w:val="000000"/>
                <w:kern w:val="0"/>
                <w:sz w:val="22"/>
                <w:szCs w:val="22"/>
                <w:lang w:eastAsia="cs-CZ" w:bidi="ar-SA"/>
              </w:rPr>
            </w:pPr>
            <w:r w:rsidRPr="00FD699A">
              <w:rPr>
                <w:rFonts w:ascii="Calibri" w:eastAsia="Times New Roman" w:hAnsi="Calibri" w:cs="Calibri"/>
                <w:color w:val="000000"/>
                <w:kern w:val="0"/>
                <w:sz w:val="22"/>
                <w:szCs w:val="22"/>
                <w:lang w:eastAsia="cs-CZ" w:bidi="ar-SA"/>
              </w:rPr>
              <w:t>4.</w:t>
            </w:r>
          </w:p>
        </w:tc>
        <w:tc>
          <w:tcPr>
            <w:tcW w:w="4422" w:type="dxa"/>
            <w:tcBorders>
              <w:top w:val="nil"/>
              <w:left w:val="nil"/>
              <w:bottom w:val="single" w:sz="8" w:space="0" w:color="auto"/>
              <w:right w:val="single" w:sz="8" w:space="0" w:color="auto"/>
            </w:tcBorders>
            <w:shd w:val="clear" w:color="auto" w:fill="auto"/>
            <w:vAlign w:val="center"/>
            <w:hideMark/>
          </w:tcPr>
          <w:p w14:paraId="6399C963" w14:textId="77777777" w:rsidR="00CB1924" w:rsidRPr="00FD699A" w:rsidRDefault="00CB1924" w:rsidP="00CB1924">
            <w:pPr>
              <w:widowControl/>
              <w:suppressAutoHyphens w:val="0"/>
              <w:rPr>
                <w:rFonts w:ascii="Calibri" w:eastAsia="Times New Roman" w:hAnsi="Calibri" w:cs="Calibri"/>
                <w:color w:val="000000"/>
                <w:kern w:val="0"/>
                <w:sz w:val="22"/>
                <w:szCs w:val="22"/>
                <w:lang w:eastAsia="cs-CZ" w:bidi="ar-SA"/>
              </w:rPr>
            </w:pPr>
            <w:r w:rsidRPr="00FD699A">
              <w:rPr>
                <w:rFonts w:ascii="Calibri" w:eastAsia="Times New Roman" w:hAnsi="Calibri" w:cs="Calibri"/>
                <w:color w:val="000000"/>
                <w:kern w:val="0"/>
                <w:sz w:val="22"/>
                <w:szCs w:val="22"/>
                <w:lang w:eastAsia="cs-CZ" w:bidi="ar-SA"/>
              </w:rPr>
              <w:t>Kompresor se sacím agregátem a sušičem</w:t>
            </w:r>
          </w:p>
        </w:tc>
        <w:tc>
          <w:tcPr>
            <w:tcW w:w="1419" w:type="dxa"/>
            <w:tcBorders>
              <w:top w:val="nil"/>
              <w:left w:val="nil"/>
              <w:bottom w:val="single" w:sz="8" w:space="0" w:color="auto"/>
              <w:right w:val="single" w:sz="8" w:space="0" w:color="auto"/>
            </w:tcBorders>
            <w:shd w:val="clear" w:color="auto" w:fill="auto"/>
            <w:noWrap/>
            <w:vAlign w:val="center"/>
            <w:hideMark/>
          </w:tcPr>
          <w:p w14:paraId="1DCFD9F9" w14:textId="77777777" w:rsidR="00CB1924" w:rsidRPr="00FD699A" w:rsidRDefault="00CB1924" w:rsidP="00CB1924">
            <w:pPr>
              <w:widowControl/>
              <w:suppressAutoHyphens w:val="0"/>
              <w:jc w:val="center"/>
              <w:rPr>
                <w:rFonts w:ascii="Calibri" w:eastAsia="Times New Roman" w:hAnsi="Calibri" w:cs="Calibri"/>
                <w:color w:val="000000"/>
                <w:kern w:val="0"/>
                <w:sz w:val="22"/>
                <w:szCs w:val="22"/>
                <w:lang w:eastAsia="cs-CZ" w:bidi="ar-SA"/>
              </w:rPr>
            </w:pPr>
            <w:r w:rsidRPr="00FD699A">
              <w:rPr>
                <w:rFonts w:ascii="Calibri" w:eastAsia="Times New Roman" w:hAnsi="Calibri" w:cs="Calibri"/>
                <w:color w:val="000000"/>
                <w:kern w:val="0"/>
                <w:sz w:val="22"/>
                <w:szCs w:val="22"/>
                <w:lang w:eastAsia="cs-CZ" w:bidi="ar-SA"/>
              </w:rPr>
              <w:t>1</w:t>
            </w:r>
          </w:p>
        </w:tc>
        <w:tc>
          <w:tcPr>
            <w:tcW w:w="1871" w:type="dxa"/>
            <w:tcBorders>
              <w:top w:val="nil"/>
              <w:left w:val="nil"/>
              <w:bottom w:val="single" w:sz="8" w:space="0" w:color="auto"/>
              <w:right w:val="single" w:sz="8" w:space="0" w:color="auto"/>
            </w:tcBorders>
            <w:shd w:val="clear" w:color="auto" w:fill="auto"/>
            <w:vAlign w:val="center"/>
          </w:tcPr>
          <w:p w14:paraId="49E9D45D" w14:textId="09CD9125" w:rsidR="00CB1924" w:rsidRPr="00FD699A" w:rsidRDefault="00CB1924" w:rsidP="00CB1924">
            <w:pPr>
              <w:widowControl/>
              <w:suppressAutoHyphens w:val="0"/>
              <w:jc w:val="right"/>
              <w:rPr>
                <w:rFonts w:ascii="Calibri" w:eastAsia="Times New Roman" w:hAnsi="Calibri" w:cs="Calibri"/>
                <w:color w:val="000000"/>
                <w:kern w:val="0"/>
                <w:sz w:val="22"/>
                <w:szCs w:val="22"/>
                <w:lang w:eastAsia="cs-CZ" w:bidi="ar-SA"/>
              </w:rPr>
            </w:pPr>
            <w:proofErr w:type="spellStart"/>
            <w:r>
              <w:rPr>
                <w:rFonts w:ascii="Calibri" w:eastAsia="Times New Roman" w:hAnsi="Calibri" w:cs="Calibri"/>
                <w:color w:val="000000"/>
                <w:kern w:val="0"/>
                <w:sz w:val="22"/>
                <w:szCs w:val="22"/>
                <w:lang w:eastAsia="cs-CZ" w:bidi="ar-SA"/>
              </w:rPr>
              <w:t>xxxxxxxxxx</w:t>
            </w:r>
            <w:proofErr w:type="spellEnd"/>
          </w:p>
        </w:tc>
        <w:tc>
          <w:tcPr>
            <w:tcW w:w="1748" w:type="dxa"/>
            <w:tcBorders>
              <w:top w:val="nil"/>
              <w:left w:val="nil"/>
              <w:bottom w:val="single" w:sz="8" w:space="0" w:color="auto"/>
              <w:right w:val="single" w:sz="8" w:space="0" w:color="auto"/>
            </w:tcBorders>
            <w:shd w:val="clear" w:color="auto" w:fill="auto"/>
            <w:noWrap/>
            <w:vAlign w:val="center"/>
          </w:tcPr>
          <w:p w14:paraId="2A84C263" w14:textId="67174FEB" w:rsidR="00CB1924" w:rsidRPr="00FD699A" w:rsidRDefault="00CB1924" w:rsidP="00CB1924">
            <w:pPr>
              <w:widowControl/>
              <w:suppressAutoHyphens w:val="0"/>
              <w:jc w:val="center"/>
              <w:rPr>
                <w:rFonts w:ascii="Calibri" w:eastAsia="Times New Roman" w:hAnsi="Calibri" w:cs="Calibri"/>
                <w:color w:val="000000"/>
                <w:kern w:val="0"/>
                <w:sz w:val="22"/>
                <w:szCs w:val="22"/>
                <w:lang w:eastAsia="cs-CZ" w:bidi="ar-SA"/>
              </w:rPr>
            </w:pPr>
            <w:proofErr w:type="spellStart"/>
            <w:r>
              <w:rPr>
                <w:rFonts w:ascii="Calibri" w:eastAsia="Times New Roman" w:hAnsi="Calibri" w:cs="Calibri"/>
                <w:color w:val="000000"/>
                <w:kern w:val="0"/>
                <w:sz w:val="22"/>
                <w:szCs w:val="22"/>
                <w:lang w:eastAsia="cs-CZ" w:bidi="ar-SA"/>
              </w:rPr>
              <w:t>xxxxxxxxxx</w:t>
            </w:r>
            <w:proofErr w:type="spellEnd"/>
          </w:p>
        </w:tc>
        <w:tc>
          <w:tcPr>
            <w:tcW w:w="1275" w:type="dxa"/>
            <w:tcBorders>
              <w:top w:val="nil"/>
              <w:left w:val="nil"/>
              <w:bottom w:val="single" w:sz="8" w:space="0" w:color="auto"/>
              <w:right w:val="single" w:sz="8" w:space="0" w:color="auto"/>
            </w:tcBorders>
            <w:shd w:val="clear" w:color="auto" w:fill="auto"/>
            <w:noWrap/>
            <w:vAlign w:val="center"/>
          </w:tcPr>
          <w:p w14:paraId="42221832" w14:textId="3F9F9D01" w:rsidR="00CB1924" w:rsidRPr="00FD699A" w:rsidRDefault="00CB1924" w:rsidP="00CB1924">
            <w:pPr>
              <w:widowControl/>
              <w:suppressAutoHyphens w:val="0"/>
              <w:jc w:val="right"/>
              <w:rPr>
                <w:rFonts w:ascii="Calibri" w:eastAsia="Times New Roman" w:hAnsi="Calibri" w:cs="Calibri"/>
                <w:color w:val="000000"/>
                <w:kern w:val="0"/>
                <w:sz w:val="22"/>
                <w:szCs w:val="22"/>
                <w:lang w:eastAsia="cs-CZ" w:bidi="ar-SA"/>
              </w:rPr>
            </w:pPr>
            <w:proofErr w:type="spellStart"/>
            <w:r>
              <w:rPr>
                <w:rFonts w:ascii="Calibri" w:eastAsia="Times New Roman" w:hAnsi="Calibri" w:cs="Calibri"/>
                <w:color w:val="000000"/>
                <w:kern w:val="0"/>
                <w:sz w:val="22"/>
                <w:szCs w:val="22"/>
                <w:lang w:eastAsia="cs-CZ" w:bidi="ar-SA"/>
              </w:rPr>
              <w:t>xxxxxxxxxx</w:t>
            </w:r>
            <w:proofErr w:type="spellEnd"/>
          </w:p>
        </w:tc>
        <w:tc>
          <w:tcPr>
            <w:tcW w:w="2324" w:type="dxa"/>
            <w:tcBorders>
              <w:top w:val="nil"/>
              <w:left w:val="nil"/>
              <w:bottom w:val="single" w:sz="8" w:space="0" w:color="auto"/>
              <w:right w:val="single" w:sz="8" w:space="0" w:color="auto"/>
            </w:tcBorders>
            <w:shd w:val="clear" w:color="auto" w:fill="auto"/>
          </w:tcPr>
          <w:p w14:paraId="310713E7" w14:textId="76DE791F" w:rsidR="00CB1924" w:rsidRPr="00FD699A" w:rsidRDefault="00CB1924" w:rsidP="00CB1924">
            <w:pPr>
              <w:widowControl/>
              <w:suppressAutoHyphens w:val="0"/>
              <w:jc w:val="right"/>
              <w:rPr>
                <w:rFonts w:ascii="Calibri" w:eastAsia="Times New Roman" w:hAnsi="Calibri" w:cs="Calibri"/>
                <w:color w:val="000000"/>
                <w:kern w:val="0"/>
                <w:sz w:val="22"/>
                <w:szCs w:val="22"/>
                <w:lang w:eastAsia="cs-CZ" w:bidi="ar-SA"/>
              </w:rPr>
            </w:pPr>
            <w:proofErr w:type="spellStart"/>
            <w:r w:rsidRPr="00D04379">
              <w:rPr>
                <w:rFonts w:ascii="Calibri" w:eastAsia="Times New Roman" w:hAnsi="Calibri" w:cs="Calibri"/>
                <w:color w:val="000000"/>
                <w:kern w:val="0"/>
                <w:sz w:val="22"/>
                <w:szCs w:val="22"/>
                <w:lang w:eastAsia="cs-CZ" w:bidi="ar-SA"/>
              </w:rPr>
              <w:t>xxxxxxxxxx</w:t>
            </w:r>
            <w:proofErr w:type="spellEnd"/>
          </w:p>
        </w:tc>
      </w:tr>
      <w:tr w:rsidR="00CB1924" w:rsidRPr="00FD699A" w14:paraId="00E35652" w14:textId="77777777" w:rsidTr="00BC5F14">
        <w:trPr>
          <w:trHeight w:val="328"/>
        </w:trPr>
        <w:tc>
          <w:tcPr>
            <w:tcW w:w="514" w:type="dxa"/>
            <w:tcBorders>
              <w:top w:val="nil"/>
              <w:left w:val="single" w:sz="8" w:space="0" w:color="auto"/>
              <w:bottom w:val="single" w:sz="8" w:space="0" w:color="auto"/>
              <w:right w:val="single" w:sz="8" w:space="0" w:color="auto"/>
            </w:tcBorders>
            <w:shd w:val="clear" w:color="auto" w:fill="auto"/>
            <w:noWrap/>
            <w:vAlign w:val="center"/>
            <w:hideMark/>
          </w:tcPr>
          <w:p w14:paraId="673D5CF9" w14:textId="77777777" w:rsidR="00CB1924" w:rsidRPr="00FD699A" w:rsidRDefault="00CB1924" w:rsidP="00CB1924">
            <w:pPr>
              <w:widowControl/>
              <w:suppressAutoHyphens w:val="0"/>
              <w:jc w:val="center"/>
              <w:rPr>
                <w:rFonts w:ascii="Calibri" w:eastAsia="Times New Roman" w:hAnsi="Calibri" w:cs="Calibri"/>
                <w:color w:val="000000"/>
                <w:kern w:val="0"/>
                <w:sz w:val="22"/>
                <w:szCs w:val="22"/>
                <w:lang w:eastAsia="cs-CZ" w:bidi="ar-SA"/>
              </w:rPr>
            </w:pPr>
            <w:r w:rsidRPr="00FD699A">
              <w:rPr>
                <w:rFonts w:ascii="Calibri" w:eastAsia="Times New Roman" w:hAnsi="Calibri" w:cs="Calibri"/>
                <w:color w:val="000000"/>
                <w:kern w:val="0"/>
                <w:sz w:val="22"/>
                <w:szCs w:val="22"/>
                <w:lang w:eastAsia="cs-CZ" w:bidi="ar-SA"/>
              </w:rPr>
              <w:t>5.</w:t>
            </w:r>
          </w:p>
        </w:tc>
        <w:tc>
          <w:tcPr>
            <w:tcW w:w="4422" w:type="dxa"/>
            <w:tcBorders>
              <w:top w:val="nil"/>
              <w:left w:val="nil"/>
              <w:bottom w:val="single" w:sz="8" w:space="0" w:color="auto"/>
              <w:right w:val="single" w:sz="8" w:space="0" w:color="auto"/>
            </w:tcBorders>
            <w:shd w:val="clear" w:color="auto" w:fill="auto"/>
            <w:vAlign w:val="center"/>
            <w:hideMark/>
          </w:tcPr>
          <w:p w14:paraId="38249E3D" w14:textId="77777777" w:rsidR="00CB1924" w:rsidRPr="00FD699A" w:rsidRDefault="00CB1924" w:rsidP="00CB1924">
            <w:pPr>
              <w:widowControl/>
              <w:suppressAutoHyphens w:val="0"/>
              <w:rPr>
                <w:rFonts w:ascii="Calibri" w:eastAsia="Times New Roman" w:hAnsi="Calibri" w:cs="Calibri"/>
                <w:color w:val="000000"/>
                <w:kern w:val="0"/>
                <w:sz w:val="22"/>
                <w:szCs w:val="22"/>
                <w:lang w:eastAsia="cs-CZ" w:bidi="ar-SA"/>
              </w:rPr>
            </w:pPr>
            <w:proofErr w:type="spellStart"/>
            <w:r w:rsidRPr="00FD699A">
              <w:rPr>
                <w:rFonts w:ascii="Calibri" w:eastAsia="Times New Roman" w:hAnsi="Calibri" w:cs="Calibri"/>
                <w:color w:val="000000"/>
                <w:kern w:val="0"/>
                <w:sz w:val="22"/>
                <w:szCs w:val="22"/>
                <w:lang w:eastAsia="cs-CZ" w:bidi="ar-SA"/>
              </w:rPr>
              <w:t>Intraorální</w:t>
            </w:r>
            <w:proofErr w:type="spellEnd"/>
            <w:r w:rsidRPr="00FD699A">
              <w:rPr>
                <w:rFonts w:ascii="Calibri" w:eastAsia="Times New Roman" w:hAnsi="Calibri" w:cs="Calibri"/>
                <w:color w:val="000000"/>
                <w:kern w:val="0"/>
                <w:sz w:val="22"/>
                <w:szCs w:val="22"/>
                <w:lang w:eastAsia="cs-CZ" w:bidi="ar-SA"/>
              </w:rPr>
              <w:t xml:space="preserve"> rentgen</w:t>
            </w:r>
          </w:p>
        </w:tc>
        <w:tc>
          <w:tcPr>
            <w:tcW w:w="1419" w:type="dxa"/>
            <w:tcBorders>
              <w:top w:val="nil"/>
              <w:left w:val="nil"/>
              <w:bottom w:val="single" w:sz="8" w:space="0" w:color="auto"/>
              <w:right w:val="single" w:sz="8" w:space="0" w:color="auto"/>
            </w:tcBorders>
            <w:shd w:val="clear" w:color="auto" w:fill="auto"/>
            <w:noWrap/>
            <w:vAlign w:val="center"/>
            <w:hideMark/>
          </w:tcPr>
          <w:p w14:paraId="6FD76592" w14:textId="77777777" w:rsidR="00CB1924" w:rsidRPr="00FD699A" w:rsidRDefault="00CB1924" w:rsidP="00CB1924">
            <w:pPr>
              <w:widowControl/>
              <w:suppressAutoHyphens w:val="0"/>
              <w:jc w:val="center"/>
              <w:rPr>
                <w:rFonts w:ascii="Calibri" w:eastAsia="Times New Roman" w:hAnsi="Calibri" w:cs="Calibri"/>
                <w:color w:val="000000"/>
                <w:kern w:val="0"/>
                <w:sz w:val="22"/>
                <w:szCs w:val="22"/>
                <w:lang w:eastAsia="cs-CZ" w:bidi="ar-SA"/>
              </w:rPr>
            </w:pPr>
            <w:r w:rsidRPr="00FD699A">
              <w:rPr>
                <w:rFonts w:ascii="Calibri" w:eastAsia="Times New Roman" w:hAnsi="Calibri" w:cs="Calibri"/>
                <w:color w:val="000000"/>
                <w:kern w:val="0"/>
                <w:sz w:val="22"/>
                <w:szCs w:val="22"/>
                <w:lang w:eastAsia="cs-CZ" w:bidi="ar-SA"/>
              </w:rPr>
              <w:t>2</w:t>
            </w:r>
          </w:p>
        </w:tc>
        <w:tc>
          <w:tcPr>
            <w:tcW w:w="1871" w:type="dxa"/>
            <w:tcBorders>
              <w:top w:val="nil"/>
              <w:left w:val="nil"/>
              <w:bottom w:val="single" w:sz="8" w:space="0" w:color="auto"/>
              <w:right w:val="single" w:sz="8" w:space="0" w:color="auto"/>
            </w:tcBorders>
            <w:shd w:val="clear" w:color="auto" w:fill="auto"/>
            <w:vAlign w:val="center"/>
          </w:tcPr>
          <w:p w14:paraId="356082F5" w14:textId="2E45EB8B" w:rsidR="00CB1924" w:rsidRPr="00FD699A" w:rsidRDefault="00CB1924" w:rsidP="00CB1924">
            <w:pPr>
              <w:widowControl/>
              <w:suppressAutoHyphens w:val="0"/>
              <w:jc w:val="right"/>
              <w:rPr>
                <w:rFonts w:ascii="Calibri" w:eastAsia="Times New Roman" w:hAnsi="Calibri" w:cs="Calibri"/>
                <w:color w:val="000000"/>
                <w:kern w:val="0"/>
                <w:sz w:val="22"/>
                <w:szCs w:val="22"/>
                <w:lang w:eastAsia="cs-CZ" w:bidi="ar-SA"/>
              </w:rPr>
            </w:pPr>
            <w:proofErr w:type="spellStart"/>
            <w:r>
              <w:rPr>
                <w:rFonts w:ascii="Calibri" w:eastAsia="Times New Roman" w:hAnsi="Calibri" w:cs="Calibri"/>
                <w:color w:val="000000"/>
                <w:kern w:val="0"/>
                <w:sz w:val="22"/>
                <w:szCs w:val="22"/>
                <w:lang w:eastAsia="cs-CZ" w:bidi="ar-SA"/>
              </w:rPr>
              <w:t>xxxxxxxxxx</w:t>
            </w:r>
            <w:proofErr w:type="spellEnd"/>
          </w:p>
        </w:tc>
        <w:tc>
          <w:tcPr>
            <w:tcW w:w="1748" w:type="dxa"/>
            <w:tcBorders>
              <w:top w:val="nil"/>
              <w:left w:val="nil"/>
              <w:bottom w:val="single" w:sz="8" w:space="0" w:color="auto"/>
              <w:right w:val="single" w:sz="8" w:space="0" w:color="auto"/>
            </w:tcBorders>
            <w:shd w:val="clear" w:color="auto" w:fill="auto"/>
            <w:noWrap/>
            <w:vAlign w:val="center"/>
          </w:tcPr>
          <w:p w14:paraId="528CC0A7" w14:textId="0461D61F" w:rsidR="00CB1924" w:rsidRPr="00FD699A" w:rsidRDefault="00CB1924" w:rsidP="00CB1924">
            <w:pPr>
              <w:widowControl/>
              <w:suppressAutoHyphens w:val="0"/>
              <w:jc w:val="center"/>
              <w:rPr>
                <w:rFonts w:ascii="Calibri" w:eastAsia="Times New Roman" w:hAnsi="Calibri" w:cs="Calibri"/>
                <w:color w:val="000000"/>
                <w:kern w:val="0"/>
                <w:sz w:val="22"/>
                <w:szCs w:val="22"/>
                <w:lang w:eastAsia="cs-CZ" w:bidi="ar-SA"/>
              </w:rPr>
            </w:pPr>
            <w:proofErr w:type="spellStart"/>
            <w:r>
              <w:rPr>
                <w:rFonts w:ascii="Calibri" w:eastAsia="Times New Roman" w:hAnsi="Calibri" w:cs="Calibri"/>
                <w:color w:val="000000"/>
                <w:kern w:val="0"/>
                <w:sz w:val="22"/>
                <w:szCs w:val="22"/>
                <w:lang w:eastAsia="cs-CZ" w:bidi="ar-SA"/>
              </w:rPr>
              <w:t>xxxxxxxxxx</w:t>
            </w:r>
            <w:proofErr w:type="spellEnd"/>
          </w:p>
        </w:tc>
        <w:tc>
          <w:tcPr>
            <w:tcW w:w="1275" w:type="dxa"/>
            <w:tcBorders>
              <w:top w:val="nil"/>
              <w:left w:val="nil"/>
              <w:bottom w:val="single" w:sz="8" w:space="0" w:color="auto"/>
              <w:right w:val="single" w:sz="8" w:space="0" w:color="auto"/>
            </w:tcBorders>
            <w:shd w:val="clear" w:color="auto" w:fill="auto"/>
            <w:noWrap/>
            <w:vAlign w:val="center"/>
          </w:tcPr>
          <w:p w14:paraId="7CC7A3BA" w14:textId="69570681" w:rsidR="00CB1924" w:rsidRPr="00FD699A" w:rsidRDefault="00CB1924" w:rsidP="00CB1924">
            <w:pPr>
              <w:widowControl/>
              <w:suppressAutoHyphens w:val="0"/>
              <w:jc w:val="right"/>
              <w:rPr>
                <w:rFonts w:ascii="Calibri" w:eastAsia="Times New Roman" w:hAnsi="Calibri" w:cs="Calibri"/>
                <w:color w:val="000000"/>
                <w:kern w:val="0"/>
                <w:sz w:val="22"/>
                <w:szCs w:val="22"/>
                <w:lang w:eastAsia="cs-CZ" w:bidi="ar-SA"/>
              </w:rPr>
            </w:pPr>
            <w:proofErr w:type="spellStart"/>
            <w:r>
              <w:rPr>
                <w:rFonts w:ascii="Calibri" w:eastAsia="Times New Roman" w:hAnsi="Calibri" w:cs="Calibri"/>
                <w:color w:val="000000"/>
                <w:kern w:val="0"/>
                <w:sz w:val="22"/>
                <w:szCs w:val="22"/>
                <w:lang w:eastAsia="cs-CZ" w:bidi="ar-SA"/>
              </w:rPr>
              <w:t>xxxxxxxxxx</w:t>
            </w:r>
            <w:proofErr w:type="spellEnd"/>
          </w:p>
        </w:tc>
        <w:tc>
          <w:tcPr>
            <w:tcW w:w="2324" w:type="dxa"/>
            <w:tcBorders>
              <w:top w:val="nil"/>
              <w:left w:val="nil"/>
              <w:bottom w:val="single" w:sz="8" w:space="0" w:color="auto"/>
              <w:right w:val="single" w:sz="8" w:space="0" w:color="auto"/>
            </w:tcBorders>
            <w:shd w:val="clear" w:color="auto" w:fill="auto"/>
          </w:tcPr>
          <w:p w14:paraId="11E10757" w14:textId="4FD990DF" w:rsidR="00CB1924" w:rsidRPr="00FD699A" w:rsidRDefault="00CB1924" w:rsidP="00CB1924">
            <w:pPr>
              <w:widowControl/>
              <w:suppressAutoHyphens w:val="0"/>
              <w:jc w:val="right"/>
              <w:rPr>
                <w:rFonts w:ascii="Calibri" w:eastAsia="Times New Roman" w:hAnsi="Calibri" w:cs="Calibri"/>
                <w:color w:val="000000"/>
                <w:kern w:val="0"/>
                <w:sz w:val="22"/>
                <w:szCs w:val="22"/>
                <w:lang w:eastAsia="cs-CZ" w:bidi="ar-SA"/>
              </w:rPr>
            </w:pPr>
            <w:proofErr w:type="spellStart"/>
            <w:r w:rsidRPr="00D04379">
              <w:rPr>
                <w:rFonts w:ascii="Calibri" w:eastAsia="Times New Roman" w:hAnsi="Calibri" w:cs="Calibri"/>
                <w:color w:val="000000"/>
                <w:kern w:val="0"/>
                <w:sz w:val="22"/>
                <w:szCs w:val="22"/>
                <w:lang w:eastAsia="cs-CZ" w:bidi="ar-SA"/>
              </w:rPr>
              <w:t>xxxxxxxxxx</w:t>
            </w:r>
            <w:proofErr w:type="spellEnd"/>
          </w:p>
        </w:tc>
      </w:tr>
      <w:tr w:rsidR="00CB1924" w:rsidRPr="00FD699A" w14:paraId="570D11BF" w14:textId="77777777" w:rsidTr="00BC5F14">
        <w:trPr>
          <w:trHeight w:val="328"/>
        </w:trPr>
        <w:tc>
          <w:tcPr>
            <w:tcW w:w="514" w:type="dxa"/>
            <w:tcBorders>
              <w:top w:val="nil"/>
              <w:left w:val="single" w:sz="8" w:space="0" w:color="auto"/>
              <w:bottom w:val="single" w:sz="8" w:space="0" w:color="auto"/>
              <w:right w:val="single" w:sz="8" w:space="0" w:color="auto"/>
            </w:tcBorders>
            <w:shd w:val="clear" w:color="auto" w:fill="auto"/>
            <w:noWrap/>
            <w:vAlign w:val="center"/>
            <w:hideMark/>
          </w:tcPr>
          <w:p w14:paraId="2C7346BB" w14:textId="77777777" w:rsidR="00CB1924" w:rsidRPr="00FD699A" w:rsidRDefault="00CB1924" w:rsidP="00CB1924">
            <w:pPr>
              <w:widowControl/>
              <w:suppressAutoHyphens w:val="0"/>
              <w:jc w:val="center"/>
              <w:rPr>
                <w:rFonts w:ascii="Calibri" w:eastAsia="Times New Roman" w:hAnsi="Calibri" w:cs="Calibri"/>
                <w:color w:val="000000"/>
                <w:kern w:val="0"/>
                <w:sz w:val="22"/>
                <w:szCs w:val="22"/>
                <w:lang w:eastAsia="cs-CZ" w:bidi="ar-SA"/>
              </w:rPr>
            </w:pPr>
            <w:r w:rsidRPr="00FD699A">
              <w:rPr>
                <w:rFonts w:ascii="Calibri" w:eastAsia="Times New Roman" w:hAnsi="Calibri" w:cs="Calibri"/>
                <w:color w:val="000000"/>
                <w:kern w:val="0"/>
                <w:sz w:val="22"/>
                <w:szCs w:val="22"/>
                <w:lang w:eastAsia="cs-CZ" w:bidi="ar-SA"/>
              </w:rPr>
              <w:t>6.</w:t>
            </w:r>
          </w:p>
        </w:tc>
        <w:tc>
          <w:tcPr>
            <w:tcW w:w="4422" w:type="dxa"/>
            <w:tcBorders>
              <w:top w:val="nil"/>
              <w:left w:val="nil"/>
              <w:bottom w:val="single" w:sz="8" w:space="0" w:color="auto"/>
              <w:right w:val="single" w:sz="8" w:space="0" w:color="auto"/>
            </w:tcBorders>
            <w:shd w:val="clear" w:color="auto" w:fill="auto"/>
            <w:vAlign w:val="center"/>
            <w:hideMark/>
          </w:tcPr>
          <w:p w14:paraId="5D6D3D96" w14:textId="77777777" w:rsidR="00CB1924" w:rsidRPr="00FD699A" w:rsidRDefault="00CB1924" w:rsidP="00CB1924">
            <w:pPr>
              <w:widowControl/>
              <w:suppressAutoHyphens w:val="0"/>
              <w:rPr>
                <w:rFonts w:ascii="Calibri" w:eastAsia="Times New Roman" w:hAnsi="Calibri" w:cs="Calibri"/>
                <w:color w:val="000000"/>
                <w:kern w:val="0"/>
                <w:sz w:val="22"/>
                <w:szCs w:val="22"/>
                <w:lang w:eastAsia="cs-CZ" w:bidi="ar-SA"/>
              </w:rPr>
            </w:pPr>
            <w:proofErr w:type="spellStart"/>
            <w:r w:rsidRPr="00FD699A">
              <w:rPr>
                <w:rFonts w:ascii="Calibri" w:eastAsia="Times New Roman" w:hAnsi="Calibri" w:cs="Calibri"/>
                <w:color w:val="000000"/>
                <w:kern w:val="0"/>
                <w:sz w:val="22"/>
                <w:szCs w:val="22"/>
                <w:lang w:eastAsia="cs-CZ" w:bidi="ar-SA"/>
              </w:rPr>
              <w:t>Intraorální</w:t>
            </w:r>
            <w:proofErr w:type="spellEnd"/>
            <w:r w:rsidRPr="00FD699A">
              <w:rPr>
                <w:rFonts w:ascii="Calibri" w:eastAsia="Times New Roman" w:hAnsi="Calibri" w:cs="Calibri"/>
                <w:color w:val="000000"/>
                <w:kern w:val="0"/>
                <w:sz w:val="22"/>
                <w:szCs w:val="22"/>
                <w:lang w:eastAsia="cs-CZ" w:bidi="ar-SA"/>
              </w:rPr>
              <w:t xml:space="preserve"> senzor</w:t>
            </w:r>
          </w:p>
        </w:tc>
        <w:tc>
          <w:tcPr>
            <w:tcW w:w="1419" w:type="dxa"/>
            <w:tcBorders>
              <w:top w:val="nil"/>
              <w:left w:val="nil"/>
              <w:bottom w:val="single" w:sz="8" w:space="0" w:color="auto"/>
              <w:right w:val="single" w:sz="8" w:space="0" w:color="auto"/>
            </w:tcBorders>
            <w:shd w:val="clear" w:color="auto" w:fill="auto"/>
            <w:noWrap/>
            <w:vAlign w:val="center"/>
            <w:hideMark/>
          </w:tcPr>
          <w:p w14:paraId="42E09E0A" w14:textId="77777777" w:rsidR="00CB1924" w:rsidRPr="00FD699A" w:rsidRDefault="00CB1924" w:rsidP="00CB1924">
            <w:pPr>
              <w:widowControl/>
              <w:suppressAutoHyphens w:val="0"/>
              <w:jc w:val="center"/>
              <w:rPr>
                <w:rFonts w:ascii="Calibri" w:eastAsia="Times New Roman" w:hAnsi="Calibri" w:cs="Calibri"/>
                <w:color w:val="000000"/>
                <w:kern w:val="0"/>
                <w:sz w:val="22"/>
                <w:szCs w:val="22"/>
                <w:lang w:eastAsia="cs-CZ" w:bidi="ar-SA"/>
              </w:rPr>
            </w:pPr>
            <w:r w:rsidRPr="00FD699A">
              <w:rPr>
                <w:rFonts w:ascii="Calibri" w:eastAsia="Times New Roman" w:hAnsi="Calibri" w:cs="Calibri"/>
                <w:color w:val="000000"/>
                <w:kern w:val="0"/>
                <w:sz w:val="22"/>
                <w:szCs w:val="22"/>
                <w:lang w:eastAsia="cs-CZ" w:bidi="ar-SA"/>
              </w:rPr>
              <w:t>2</w:t>
            </w:r>
          </w:p>
        </w:tc>
        <w:tc>
          <w:tcPr>
            <w:tcW w:w="1871" w:type="dxa"/>
            <w:tcBorders>
              <w:top w:val="nil"/>
              <w:left w:val="nil"/>
              <w:bottom w:val="single" w:sz="8" w:space="0" w:color="auto"/>
              <w:right w:val="single" w:sz="8" w:space="0" w:color="auto"/>
            </w:tcBorders>
            <w:shd w:val="clear" w:color="auto" w:fill="auto"/>
            <w:vAlign w:val="center"/>
          </w:tcPr>
          <w:p w14:paraId="3E1BAF10" w14:textId="4B6A08B0" w:rsidR="00CB1924" w:rsidRPr="00FD699A" w:rsidRDefault="00CB1924" w:rsidP="00CB1924">
            <w:pPr>
              <w:widowControl/>
              <w:suppressAutoHyphens w:val="0"/>
              <w:jc w:val="right"/>
              <w:rPr>
                <w:rFonts w:ascii="Calibri" w:eastAsia="Times New Roman" w:hAnsi="Calibri" w:cs="Calibri"/>
                <w:color w:val="000000"/>
                <w:kern w:val="0"/>
                <w:sz w:val="22"/>
                <w:szCs w:val="22"/>
                <w:lang w:eastAsia="cs-CZ" w:bidi="ar-SA"/>
              </w:rPr>
            </w:pPr>
            <w:proofErr w:type="spellStart"/>
            <w:r>
              <w:rPr>
                <w:rFonts w:ascii="Calibri" w:eastAsia="Times New Roman" w:hAnsi="Calibri" w:cs="Calibri"/>
                <w:color w:val="000000"/>
                <w:kern w:val="0"/>
                <w:sz w:val="22"/>
                <w:szCs w:val="22"/>
                <w:lang w:eastAsia="cs-CZ" w:bidi="ar-SA"/>
              </w:rPr>
              <w:t>xxxxxxxxxx</w:t>
            </w:r>
            <w:proofErr w:type="spellEnd"/>
          </w:p>
        </w:tc>
        <w:tc>
          <w:tcPr>
            <w:tcW w:w="1748" w:type="dxa"/>
            <w:tcBorders>
              <w:top w:val="nil"/>
              <w:left w:val="nil"/>
              <w:bottom w:val="single" w:sz="8" w:space="0" w:color="auto"/>
              <w:right w:val="single" w:sz="8" w:space="0" w:color="auto"/>
            </w:tcBorders>
            <w:shd w:val="clear" w:color="auto" w:fill="auto"/>
            <w:noWrap/>
            <w:vAlign w:val="center"/>
          </w:tcPr>
          <w:p w14:paraId="4717D2F3" w14:textId="38601E62" w:rsidR="00CB1924" w:rsidRPr="00FD699A" w:rsidRDefault="00CB1924" w:rsidP="00CB1924">
            <w:pPr>
              <w:widowControl/>
              <w:suppressAutoHyphens w:val="0"/>
              <w:jc w:val="center"/>
              <w:rPr>
                <w:rFonts w:ascii="Calibri" w:eastAsia="Times New Roman" w:hAnsi="Calibri" w:cs="Calibri"/>
                <w:color w:val="000000"/>
                <w:kern w:val="0"/>
                <w:sz w:val="22"/>
                <w:szCs w:val="22"/>
                <w:lang w:eastAsia="cs-CZ" w:bidi="ar-SA"/>
              </w:rPr>
            </w:pPr>
            <w:proofErr w:type="spellStart"/>
            <w:r>
              <w:rPr>
                <w:rFonts w:ascii="Calibri" w:eastAsia="Times New Roman" w:hAnsi="Calibri" w:cs="Calibri"/>
                <w:color w:val="000000"/>
                <w:kern w:val="0"/>
                <w:sz w:val="22"/>
                <w:szCs w:val="22"/>
                <w:lang w:eastAsia="cs-CZ" w:bidi="ar-SA"/>
              </w:rPr>
              <w:t>xxxxxxxxxx</w:t>
            </w:r>
            <w:proofErr w:type="spellEnd"/>
          </w:p>
        </w:tc>
        <w:tc>
          <w:tcPr>
            <w:tcW w:w="1275" w:type="dxa"/>
            <w:tcBorders>
              <w:top w:val="nil"/>
              <w:left w:val="nil"/>
              <w:bottom w:val="single" w:sz="8" w:space="0" w:color="auto"/>
              <w:right w:val="single" w:sz="8" w:space="0" w:color="auto"/>
            </w:tcBorders>
            <w:shd w:val="clear" w:color="auto" w:fill="auto"/>
            <w:noWrap/>
            <w:vAlign w:val="center"/>
          </w:tcPr>
          <w:p w14:paraId="7804A1D2" w14:textId="4AA16638" w:rsidR="00CB1924" w:rsidRPr="00FD699A" w:rsidRDefault="00CB1924" w:rsidP="00CB1924">
            <w:pPr>
              <w:widowControl/>
              <w:suppressAutoHyphens w:val="0"/>
              <w:jc w:val="right"/>
              <w:rPr>
                <w:rFonts w:ascii="Calibri" w:eastAsia="Times New Roman" w:hAnsi="Calibri" w:cs="Calibri"/>
                <w:color w:val="000000"/>
                <w:kern w:val="0"/>
                <w:sz w:val="22"/>
                <w:szCs w:val="22"/>
                <w:lang w:eastAsia="cs-CZ" w:bidi="ar-SA"/>
              </w:rPr>
            </w:pPr>
            <w:proofErr w:type="spellStart"/>
            <w:r>
              <w:rPr>
                <w:rFonts w:ascii="Calibri" w:eastAsia="Times New Roman" w:hAnsi="Calibri" w:cs="Calibri"/>
                <w:color w:val="000000"/>
                <w:kern w:val="0"/>
                <w:sz w:val="22"/>
                <w:szCs w:val="22"/>
                <w:lang w:eastAsia="cs-CZ" w:bidi="ar-SA"/>
              </w:rPr>
              <w:t>xxxxxxxxxx</w:t>
            </w:r>
            <w:proofErr w:type="spellEnd"/>
          </w:p>
        </w:tc>
        <w:tc>
          <w:tcPr>
            <w:tcW w:w="2324" w:type="dxa"/>
            <w:tcBorders>
              <w:top w:val="nil"/>
              <w:left w:val="nil"/>
              <w:bottom w:val="single" w:sz="8" w:space="0" w:color="auto"/>
              <w:right w:val="single" w:sz="8" w:space="0" w:color="auto"/>
            </w:tcBorders>
            <w:shd w:val="clear" w:color="auto" w:fill="auto"/>
          </w:tcPr>
          <w:p w14:paraId="64C0E48E" w14:textId="6897A987" w:rsidR="00CB1924" w:rsidRPr="00FD699A" w:rsidRDefault="00CB1924" w:rsidP="00CB1924">
            <w:pPr>
              <w:widowControl/>
              <w:suppressAutoHyphens w:val="0"/>
              <w:jc w:val="right"/>
              <w:rPr>
                <w:rFonts w:ascii="Calibri" w:eastAsia="Times New Roman" w:hAnsi="Calibri" w:cs="Calibri"/>
                <w:color w:val="000000"/>
                <w:kern w:val="0"/>
                <w:sz w:val="22"/>
                <w:szCs w:val="22"/>
                <w:lang w:eastAsia="cs-CZ" w:bidi="ar-SA"/>
              </w:rPr>
            </w:pPr>
            <w:proofErr w:type="spellStart"/>
            <w:r w:rsidRPr="00D04379">
              <w:rPr>
                <w:rFonts w:ascii="Calibri" w:eastAsia="Times New Roman" w:hAnsi="Calibri" w:cs="Calibri"/>
                <w:color w:val="000000"/>
                <w:kern w:val="0"/>
                <w:sz w:val="22"/>
                <w:szCs w:val="22"/>
                <w:lang w:eastAsia="cs-CZ" w:bidi="ar-SA"/>
              </w:rPr>
              <w:t>xxxxxxxxxx</w:t>
            </w:r>
            <w:proofErr w:type="spellEnd"/>
          </w:p>
        </w:tc>
      </w:tr>
      <w:tr w:rsidR="00CB1924" w:rsidRPr="00FD699A" w14:paraId="1EA1B5C2" w14:textId="77777777" w:rsidTr="00BC5F14">
        <w:trPr>
          <w:trHeight w:val="328"/>
        </w:trPr>
        <w:tc>
          <w:tcPr>
            <w:tcW w:w="514" w:type="dxa"/>
            <w:tcBorders>
              <w:top w:val="nil"/>
              <w:left w:val="single" w:sz="8" w:space="0" w:color="auto"/>
              <w:bottom w:val="single" w:sz="8" w:space="0" w:color="auto"/>
              <w:right w:val="single" w:sz="8" w:space="0" w:color="auto"/>
            </w:tcBorders>
            <w:shd w:val="clear" w:color="auto" w:fill="auto"/>
            <w:noWrap/>
            <w:vAlign w:val="center"/>
            <w:hideMark/>
          </w:tcPr>
          <w:p w14:paraId="2B6EB763" w14:textId="77777777" w:rsidR="00CB1924" w:rsidRPr="00FD699A" w:rsidRDefault="00CB1924" w:rsidP="00CB1924">
            <w:pPr>
              <w:widowControl/>
              <w:suppressAutoHyphens w:val="0"/>
              <w:jc w:val="center"/>
              <w:rPr>
                <w:rFonts w:ascii="Calibri" w:eastAsia="Times New Roman" w:hAnsi="Calibri" w:cs="Calibri"/>
                <w:color w:val="000000"/>
                <w:kern w:val="0"/>
                <w:sz w:val="22"/>
                <w:szCs w:val="22"/>
                <w:lang w:eastAsia="cs-CZ" w:bidi="ar-SA"/>
              </w:rPr>
            </w:pPr>
            <w:r w:rsidRPr="00FD699A">
              <w:rPr>
                <w:rFonts w:ascii="Calibri" w:eastAsia="Times New Roman" w:hAnsi="Calibri" w:cs="Calibri"/>
                <w:color w:val="000000"/>
                <w:kern w:val="0"/>
                <w:sz w:val="22"/>
                <w:szCs w:val="22"/>
                <w:lang w:eastAsia="cs-CZ" w:bidi="ar-SA"/>
              </w:rPr>
              <w:t>7.</w:t>
            </w:r>
          </w:p>
        </w:tc>
        <w:tc>
          <w:tcPr>
            <w:tcW w:w="4422" w:type="dxa"/>
            <w:tcBorders>
              <w:top w:val="nil"/>
              <w:left w:val="nil"/>
              <w:bottom w:val="single" w:sz="8" w:space="0" w:color="auto"/>
              <w:right w:val="single" w:sz="8" w:space="0" w:color="auto"/>
            </w:tcBorders>
            <w:shd w:val="clear" w:color="auto" w:fill="auto"/>
            <w:vAlign w:val="center"/>
            <w:hideMark/>
          </w:tcPr>
          <w:p w14:paraId="517E1320" w14:textId="77777777" w:rsidR="00CB1924" w:rsidRPr="00FD699A" w:rsidRDefault="00CB1924" w:rsidP="00CB1924">
            <w:pPr>
              <w:widowControl/>
              <w:suppressAutoHyphens w:val="0"/>
              <w:rPr>
                <w:rFonts w:ascii="Calibri" w:eastAsia="Times New Roman" w:hAnsi="Calibri" w:cs="Calibri"/>
                <w:color w:val="000000"/>
                <w:kern w:val="0"/>
                <w:sz w:val="22"/>
                <w:szCs w:val="22"/>
                <w:lang w:eastAsia="cs-CZ" w:bidi="ar-SA"/>
              </w:rPr>
            </w:pPr>
            <w:r w:rsidRPr="00FD699A">
              <w:rPr>
                <w:rFonts w:ascii="Calibri" w:eastAsia="Times New Roman" w:hAnsi="Calibri" w:cs="Calibri"/>
                <w:color w:val="000000"/>
                <w:kern w:val="0"/>
                <w:sz w:val="22"/>
                <w:szCs w:val="22"/>
                <w:lang w:eastAsia="cs-CZ" w:bidi="ar-SA"/>
              </w:rPr>
              <w:t>Panoramatický rentgen</w:t>
            </w:r>
          </w:p>
        </w:tc>
        <w:tc>
          <w:tcPr>
            <w:tcW w:w="1419" w:type="dxa"/>
            <w:tcBorders>
              <w:top w:val="nil"/>
              <w:left w:val="nil"/>
              <w:bottom w:val="single" w:sz="8" w:space="0" w:color="auto"/>
              <w:right w:val="single" w:sz="8" w:space="0" w:color="auto"/>
            </w:tcBorders>
            <w:shd w:val="clear" w:color="auto" w:fill="auto"/>
            <w:noWrap/>
            <w:vAlign w:val="center"/>
            <w:hideMark/>
          </w:tcPr>
          <w:p w14:paraId="6CB09B5F" w14:textId="77777777" w:rsidR="00CB1924" w:rsidRPr="00FD699A" w:rsidRDefault="00CB1924" w:rsidP="00CB1924">
            <w:pPr>
              <w:widowControl/>
              <w:suppressAutoHyphens w:val="0"/>
              <w:jc w:val="center"/>
              <w:rPr>
                <w:rFonts w:ascii="Calibri" w:eastAsia="Times New Roman" w:hAnsi="Calibri" w:cs="Calibri"/>
                <w:color w:val="000000"/>
                <w:kern w:val="0"/>
                <w:sz w:val="22"/>
                <w:szCs w:val="22"/>
                <w:lang w:eastAsia="cs-CZ" w:bidi="ar-SA"/>
              </w:rPr>
            </w:pPr>
            <w:r w:rsidRPr="00FD699A">
              <w:rPr>
                <w:rFonts w:ascii="Calibri" w:eastAsia="Times New Roman" w:hAnsi="Calibri" w:cs="Calibri"/>
                <w:color w:val="000000"/>
                <w:kern w:val="0"/>
                <w:sz w:val="22"/>
                <w:szCs w:val="22"/>
                <w:lang w:eastAsia="cs-CZ" w:bidi="ar-SA"/>
              </w:rPr>
              <w:t>1</w:t>
            </w:r>
          </w:p>
        </w:tc>
        <w:tc>
          <w:tcPr>
            <w:tcW w:w="1871" w:type="dxa"/>
            <w:tcBorders>
              <w:top w:val="nil"/>
              <w:left w:val="nil"/>
              <w:bottom w:val="single" w:sz="8" w:space="0" w:color="auto"/>
              <w:right w:val="single" w:sz="8" w:space="0" w:color="auto"/>
            </w:tcBorders>
            <w:shd w:val="clear" w:color="auto" w:fill="auto"/>
            <w:vAlign w:val="center"/>
          </w:tcPr>
          <w:p w14:paraId="4E45892A" w14:textId="3DDC35EF" w:rsidR="00CB1924" w:rsidRPr="00FD699A" w:rsidRDefault="00CB1924" w:rsidP="00CB1924">
            <w:pPr>
              <w:widowControl/>
              <w:suppressAutoHyphens w:val="0"/>
              <w:jc w:val="right"/>
              <w:rPr>
                <w:rFonts w:ascii="Calibri" w:eastAsia="Times New Roman" w:hAnsi="Calibri" w:cs="Calibri"/>
                <w:color w:val="000000"/>
                <w:kern w:val="0"/>
                <w:sz w:val="22"/>
                <w:szCs w:val="22"/>
                <w:lang w:eastAsia="cs-CZ" w:bidi="ar-SA"/>
              </w:rPr>
            </w:pPr>
            <w:proofErr w:type="spellStart"/>
            <w:r>
              <w:rPr>
                <w:rFonts w:ascii="Calibri" w:eastAsia="Times New Roman" w:hAnsi="Calibri" w:cs="Calibri"/>
                <w:color w:val="000000"/>
                <w:kern w:val="0"/>
                <w:sz w:val="22"/>
                <w:szCs w:val="22"/>
                <w:lang w:eastAsia="cs-CZ" w:bidi="ar-SA"/>
              </w:rPr>
              <w:t>xxxxxxxxxx</w:t>
            </w:r>
            <w:proofErr w:type="spellEnd"/>
          </w:p>
        </w:tc>
        <w:tc>
          <w:tcPr>
            <w:tcW w:w="1748" w:type="dxa"/>
            <w:tcBorders>
              <w:top w:val="nil"/>
              <w:left w:val="nil"/>
              <w:bottom w:val="single" w:sz="8" w:space="0" w:color="auto"/>
              <w:right w:val="single" w:sz="8" w:space="0" w:color="auto"/>
            </w:tcBorders>
            <w:shd w:val="clear" w:color="auto" w:fill="auto"/>
            <w:noWrap/>
            <w:vAlign w:val="center"/>
          </w:tcPr>
          <w:p w14:paraId="5CAC019F" w14:textId="5A7A5524" w:rsidR="00CB1924" w:rsidRPr="00FD699A" w:rsidRDefault="00CB1924" w:rsidP="00CB1924">
            <w:pPr>
              <w:widowControl/>
              <w:suppressAutoHyphens w:val="0"/>
              <w:jc w:val="center"/>
              <w:rPr>
                <w:rFonts w:ascii="Calibri" w:eastAsia="Times New Roman" w:hAnsi="Calibri" w:cs="Calibri"/>
                <w:color w:val="000000"/>
                <w:kern w:val="0"/>
                <w:sz w:val="22"/>
                <w:szCs w:val="22"/>
                <w:lang w:eastAsia="cs-CZ" w:bidi="ar-SA"/>
              </w:rPr>
            </w:pPr>
            <w:proofErr w:type="spellStart"/>
            <w:r>
              <w:rPr>
                <w:rFonts w:ascii="Calibri" w:eastAsia="Times New Roman" w:hAnsi="Calibri" w:cs="Calibri"/>
                <w:color w:val="000000"/>
                <w:kern w:val="0"/>
                <w:sz w:val="22"/>
                <w:szCs w:val="22"/>
                <w:lang w:eastAsia="cs-CZ" w:bidi="ar-SA"/>
              </w:rPr>
              <w:t>xxxxxxxxxx</w:t>
            </w:r>
            <w:proofErr w:type="spellEnd"/>
          </w:p>
        </w:tc>
        <w:tc>
          <w:tcPr>
            <w:tcW w:w="1275" w:type="dxa"/>
            <w:tcBorders>
              <w:top w:val="nil"/>
              <w:left w:val="nil"/>
              <w:bottom w:val="single" w:sz="8" w:space="0" w:color="auto"/>
              <w:right w:val="single" w:sz="8" w:space="0" w:color="auto"/>
            </w:tcBorders>
            <w:shd w:val="clear" w:color="auto" w:fill="auto"/>
            <w:noWrap/>
            <w:vAlign w:val="center"/>
          </w:tcPr>
          <w:p w14:paraId="4DC72A25" w14:textId="2CDB46A4" w:rsidR="00CB1924" w:rsidRPr="00FD699A" w:rsidRDefault="00CB1924" w:rsidP="00CB1924">
            <w:pPr>
              <w:widowControl/>
              <w:suppressAutoHyphens w:val="0"/>
              <w:jc w:val="right"/>
              <w:rPr>
                <w:rFonts w:ascii="Calibri" w:eastAsia="Times New Roman" w:hAnsi="Calibri" w:cs="Calibri"/>
                <w:color w:val="000000"/>
                <w:kern w:val="0"/>
                <w:sz w:val="22"/>
                <w:szCs w:val="22"/>
                <w:lang w:eastAsia="cs-CZ" w:bidi="ar-SA"/>
              </w:rPr>
            </w:pPr>
            <w:proofErr w:type="spellStart"/>
            <w:r>
              <w:rPr>
                <w:rFonts w:ascii="Calibri" w:eastAsia="Times New Roman" w:hAnsi="Calibri" w:cs="Calibri"/>
                <w:color w:val="000000"/>
                <w:kern w:val="0"/>
                <w:sz w:val="22"/>
                <w:szCs w:val="22"/>
                <w:lang w:eastAsia="cs-CZ" w:bidi="ar-SA"/>
              </w:rPr>
              <w:t>xxxxxxxxxx</w:t>
            </w:r>
            <w:proofErr w:type="spellEnd"/>
          </w:p>
        </w:tc>
        <w:tc>
          <w:tcPr>
            <w:tcW w:w="2324" w:type="dxa"/>
            <w:tcBorders>
              <w:top w:val="nil"/>
              <w:left w:val="nil"/>
              <w:bottom w:val="single" w:sz="8" w:space="0" w:color="auto"/>
              <w:right w:val="single" w:sz="8" w:space="0" w:color="auto"/>
            </w:tcBorders>
            <w:shd w:val="clear" w:color="auto" w:fill="auto"/>
          </w:tcPr>
          <w:p w14:paraId="6CA8B12B" w14:textId="1D4F9D2D" w:rsidR="00CB1924" w:rsidRPr="00FD699A" w:rsidRDefault="00CB1924" w:rsidP="00CB1924">
            <w:pPr>
              <w:widowControl/>
              <w:suppressAutoHyphens w:val="0"/>
              <w:jc w:val="right"/>
              <w:rPr>
                <w:rFonts w:ascii="Calibri" w:eastAsia="Times New Roman" w:hAnsi="Calibri" w:cs="Calibri"/>
                <w:color w:val="000000"/>
                <w:kern w:val="0"/>
                <w:sz w:val="22"/>
                <w:szCs w:val="22"/>
                <w:lang w:eastAsia="cs-CZ" w:bidi="ar-SA"/>
              </w:rPr>
            </w:pPr>
            <w:proofErr w:type="spellStart"/>
            <w:r w:rsidRPr="00D04379">
              <w:rPr>
                <w:rFonts w:ascii="Calibri" w:eastAsia="Times New Roman" w:hAnsi="Calibri" w:cs="Calibri"/>
                <w:color w:val="000000"/>
                <w:kern w:val="0"/>
                <w:sz w:val="22"/>
                <w:szCs w:val="22"/>
                <w:lang w:eastAsia="cs-CZ" w:bidi="ar-SA"/>
              </w:rPr>
              <w:t>xxxxxxxxxx</w:t>
            </w:r>
            <w:proofErr w:type="spellEnd"/>
          </w:p>
        </w:tc>
      </w:tr>
      <w:tr w:rsidR="00CB1924" w:rsidRPr="00FD699A" w14:paraId="21578B6F" w14:textId="77777777" w:rsidTr="00BC5F14">
        <w:trPr>
          <w:trHeight w:val="328"/>
        </w:trPr>
        <w:tc>
          <w:tcPr>
            <w:tcW w:w="514" w:type="dxa"/>
            <w:tcBorders>
              <w:top w:val="nil"/>
              <w:left w:val="single" w:sz="8" w:space="0" w:color="auto"/>
              <w:bottom w:val="single" w:sz="8" w:space="0" w:color="auto"/>
              <w:right w:val="single" w:sz="8" w:space="0" w:color="auto"/>
            </w:tcBorders>
            <w:shd w:val="clear" w:color="auto" w:fill="auto"/>
            <w:noWrap/>
            <w:vAlign w:val="center"/>
            <w:hideMark/>
          </w:tcPr>
          <w:p w14:paraId="3CC6A61F" w14:textId="77777777" w:rsidR="00CB1924" w:rsidRPr="00FD699A" w:rsidRDefault="00CB1924" w:rsidP="00CB1924">
            <w:pPr>
              <w:widowControl/>
              <w:suppressAutoHyphens w:val="0"/>
              <w:jc w:val="center"/>
              <w:rPr>
                <w:rFonts w:ascii="Calibri" w:eastAsia="Times New Roman" w:hAnsi="Calibri" w:cs="Calibri"/>
                <w:color w:val="000000"/>
                <w:kern w:val="0"/>
                <w:sz w:val="22"/>
                <w:szCs w:val="22"/>
                <w:lang w:eastAsia="cs-CZ" w:bidi="ar-SA"/>
              </w:rPr>
            </w:pPr>
            <w:r w:rsidRPr="00FD699A">
              <w:rPr>
                <w:rFonts w:ascii="Calibri" w:eastAsia="Times New Roman" w:hAnsi="Calibri" w:cs="Calibri"/>
                <w:color w:val="000000"/>
                <w:kern w:val="0"/>
                <w:sz w:val="22"/>
                <w:szCs w:val="22"/>
                <w:lang w:eastAsia="cs-CZ" w:bidi="ar-SA"/>
              </w:rPr>
              <w:t>8.</w:t>
            </w:r>
          </w:p>
        </w:tc>
        <w:tc>
          <w:tcPr>
            <w:tcW w:w="4422" w:type="dxa"/>
            <w:tcBorders>
              <w:top w:val="nil"/>
              <w:left w:val="nil"/>
              <w:bottom w:val="single" w:sz="8" w:space="0" w:color="auto"/>
              <w:right w:val="single" w:sz="8" w:space="0" w:color="auto"/>
            </w:tcBorders>
            <w:shd w:val="clear" w:color="auto" w:fill="auto"/>
            <w:vAlign w:val="center"/>
            <w:hideMark/>
          </w:tcPr>
          <w:p w14:paraId="2BDFDA84" w14:textId="77777777" w:rsidR="00CB1924" w:rsidRPr="00FD699A" w:rsidRDefault="00CB1924" w:rsidP="00CB1924">
            <w:pPr>
              <w:widowControl/>
              <w:suppressAutoHyphens w:val="0"/>
              <w:rPr>
                <w:rFonts w:ascii="Calibri" w:eastAsia="Times New Roman" w:hAnsi="Calibri" w:cs="Calibri"/>
                <w:color w:val="000000"/>
                <w:kern w:val="0"/>
                <w:sz w:val="22"/>
                <w:szCs w:val="22"/>
                <w:lang w:eastAsia="cs-CZ" w:bidi="ar-SA"/>
              </w:rPr>
            </w:pPr>
            <w:r w:rsidRPr="00FD699A">
              <w:rPr>
                <w:rFonts w:ascii="Calibri" w:eastAsia="Times New Roman" w:hAnsi="Calibri" w:cs="Calibri"/>
                <w:color w:val="000000"/>
                <w:kern w:val="0"/>
                <w:sz w:val="22"/>
                <w:szCs w:val="22"/>
                <w:lang w:eastAsia="cs-CZ" w:bidi="ar-SA"/>
              </w:rPr>
              <w:t>Horkovzdušný sterilizátor</w:t>
            </w:r>
          </w:p>
        </w:tc>
        <w:tc>
          <w:tcPr>
            <w:tcW w:w="1419" w:type="dxa"/>
            <w:tcBorders>
              <w:top w:val="nil"/>
              <w:left w:val="nil"/>
              <w:bottom w:val="single" w:sz="8" w:space="0" w:color="auto"/>
              <w:right w:val="single" w:sz="8" w:space="0" w:color="auto"/>
            </w:tcBorders>
            <w:shd w:val="clear" w:color="auto" w:fill="auto"/>
            <w:noWrap/>
            <w:vAlign w:val="center"/>
            <w:hideMark/>
          </w:tcPr>
          <w:p w14:paraId="45CEB8F8" w14:textId="77777777" w:rsidR="00CB1924" w:rsidRPr="00FD699A" w:rsidRDefault="00CB1924" w:rsidP="00CB1924">
            <w:pPr>
              <w:widowControl/>
              <w:suppressAutoHyphens w:val="0"/>
              <w:jc w:val="center"/>
              <w:rPr>
                <w:rFonts w:ascii="Calibri" w:eastAsia="Times New Roman" w:hAnsi="Calibri" w:cs="Calibri"/>
                <w:color w:val="000000"/>
                <w:kern w:val="0"/>
                <w:sz w:val="22"/>
                <w:szCs w:val="22"/>
                <w:lang w:eastAsia="cs-CZ" w:bidi="ar-SA"/>
              </w:rPr>
            </w:pPr>
            <w:r w:rsidRPr="00FD699A">
              <w:rPr>
                <w:rFonts w:ascii="Calibri" w:eastAsia="Times New Roman" w:hAnsi="Calibri" w:cs="Calibri"/>
                <w:color w:val="000000"/>
                <w:kern w:val="0"/>
                <w:sz w:val="22"/>
                <w:szCs w:val="22"/>
                <w:lang w:eastAsia="cs-CZ" w:bidi="ar-SA"/>
              </w:rPr>
              <w:t>1</w:t>
            </w:r>
          </w:p>
        </w:tc>
        <w:tc>
          <w:tcPr>
            <w:tcW w:w="1871" w:type="dxa"/>
            <w:tcBorders>
              <w:top w:val="nil"/>
              <w:left w:val="nil"/>
              <w:bottom w:val="single" w:sz="8" w:space="0" w:color="auto"/>
              <w:right w:val="single" w:sz="8" w:space="0" w:color="auto"/>
            </w:tcBorders>
            <w:shd w:val="clear" w:color="auto" w:fill="auto"/>
            <w:vAlign w:val="center"/>
          </w:tcPr>
          <w:p w14:paraId="269AD2B8" w14:textId="440DDE2D" w:rsidR="00CB1924" w:rsidRPr="00FD699A" w:rsidRDefault="00CB1924" w:rsidP="00CB1924">
            <w:pPr>
              <w:widowControl/>
              <w:suppressAutoHyphens w:val="0"/>
              <w:jc w:val="right"/>
              <w:rPr>
                <w:rFonts w:ascii="Calibri" w:eastAsia="Times New Roman" w:hAnsi="Calibri" w:cs="Calibri"/>
                <w:color w:val="000000"/>
                <w:kern w:val="0"/>
                <w:sz w:val="22"/>
                <w:szCs w:val="22"/>
                <w:lang w:eastAsia="cs-CZ" w:bidi="ar-SA"/>
              </w:rPr>
            </w:pPr>
            <w:proofErr w:type="spellStart"/>
            <w:r>
              <w:rPr>
                <w:rFonts w:ascii="Calibri" w:eastAsia="Times New Roman" w:hAnsi="Calibri" w:cs="Calibri"/>
                <w:color w:val="000000"/>
                <w:kern w:val="0"/>
                <w:sz w:val="22"/>
                <w:szCs w:val="22"/>
                <w:lang w:eastAsia="cs-CZ" w:bidi="ar-SA"/>
              </w:rPr>
              <w:t>xxxxxxxxxx</w:t>
            </w:r>
            <w:proofErr w:type="spellEnd"/>
          </w:p>
        </w:tc>
        <w:tc>
          <w:tcPr>
            <w:tcW w:w="1748" w:type="dxa"/>
            <w:tcBorders>
              <w:top w:val="nil"/>
              <w:left w:val="nil"/>
              <w:bottom w:val="single" w:sz="8" w:space="0" w:color="auto"/>
              <w:right w:val="single" w:sz="8" w:space="0" w:color="auto"/>
            </w:tcBorders>
            <w:shd w:val="clear" w:color="auto" w:fill="auto"/>
            <w:noWrap/>
            <w:vAlign w:val="center"/>
          </w:tcPr>
          <w:p w14:paraId="1C92A168" w14:textId="2221211E" w:rsidR="00CB1924" w:rsidRPr="00FD699A" w:rsidRDefault="00CB1924" w:rsidP="00CB1924">
            <w:pPr>
              <w:widowControl/>
              <w:suppressAutoHyphens w:val="0"/>
              <w:jc w:val="center"/>
              <w:rPr>
                <w:rFonts w:ascii="Calibri" w:eastAsia="Times New Roman" w:hAnsi="Calibri" w:cs="Calibri"/>
                <w:color w:val="000000"/>
                <w:kern w:val="0"/>
                <w:sz w:val="22"/>
                <w:szCs w:val="22"/>
                <w:lang w:eastAsia="cs-CZ" w:bidi="ar-SA"/>
              </w:rPr>
            </w:pPr>
            <w:proofErr w:type="spellStart"/>
            <w:r>
              <w:rPr>
                <w:rFonts w:ascii="Calibri" w:eastAsia="Times New Roman" w:hAnsi="Calibri" w:cs="Calibri"/>
                <w:color w:val="000000"/>
                <w:kern w:val="0"/>
                <w:sz w:val="22"/>
                <w:szCs w:val="22"/>
                <w:lang w:eastAsia="cs-CZ" w:bidi="ar-SA"/>
              </w:rPr>
              <w:t>xxxxxxxxxx</w:t>
            </w:r>
            <w:proofErr w:type="spellEnd"/>
          </w:p>
        </w:tc>
        <w:tc>
          <w:tcPr>
            <w:tcW w:w="1275" w:type="dxa"/>
            <w:tcBorders>
              <w:top w:val="nil"/>
              <w:left w:val="nil"/>
              <w:bottom w:val="single" w:sz="8" w:space="0" w:color="auto"/>
              <w:right w:val="single" w:sz="8" w:space="0" w:color="auto"/>
            </w:tcBorders>
            <w:shd w:val="clear" w:color="auto" w:fill="auto"/>
            <w:noWrap/>
            <w:vAlign w:val="center"/>
          </w:tcPr>
          <w:p w14:paraId="4046CDFA" w14:textId="7331C250" w:rsidR="00CB1924" w:rsidRPr="00FD699A" w:rsidRDefault="00CB1924" w:rsidP="00CB1924">
            <w:pPr>
              <w:widowControl/>
              <w:suppressAutoHyphens w:val="0"/>
              <w:jc w:val="right"/>
              <w:rPr>
                <w:rFonts w:ascii="Calibri" w:eastAsia="Times New Roman" w:hAnsi="Calibri" w:cs="Calibri"/>
                <w:color w:val="000000"/>
                <w:kern w:val="0"/>
                <w:sz w:val="22"/>
                <w:szCs w:val="22"/>
                <w:lang w:eastAsia="cs-CZ" w:bidi="ar-SA"/>
              </w:rPr>
            </w:pPr>
            <w:proofErr w:type="spellStart"/>
            <w:r>
              <w:rPr>
                <w:rFonts w:ascii="Calibri" w:eastAsia="Times New Roman" w:hAnsi="Calibri" w:cs="Calibri"/>
                <w:color w:val="000000"/>
                <w:kern w:val="0"/>
                <w:sz w:val="22"/>
                <w:szCs w:val="22"/>
                <w:lang w:eastAsia="cs-CZ" w:bidi="ar-SA"/>
              </w:rPr>
              <w:t>xxxxxxxxxx</w:t>
            </w:r>
            <w:proofErr w:type="spellEnd"/>
          </w:p>
        </w:tc>
        <w:tc>
          <w:tcPr>
            <w:tcW w:w="2324" w:type="dxa"/>
            <w:tcBorders>
              <w:top w:val="nil"/>
              <w:left w:val="nil"/>
              <w:bottom w:val="single" w:sz="8" w:space="0" w:color="auto"/>
              <w:right w:val="single" w:sz="8" w:space="0" w:color="auto"/>
            </w:tcBorders>
            <w:shd w:val="clear" w:color="auto" w:fill="auto"/>
          </w:tcPr>
          <w:p w14:paraId="7758B653" w14:textId="124D87DD" w:rsidR="00CB1924" w:rsidRPr="00FD699A" w:rsidRDefault="00CB1924" w:rsidP="00CB1924">
            <w:pPr>
              <w:widowControl/>
              <w:suppressAutoHyphens w:val="0"/>
              <w:jc w:val="right"/>
              <w:rPr>
                <w:rFonts w:ascii="Calibri" w:eastAsia="Times New Roman" w:hAnsi="Calibri" w:cs="Calibri"/>
                <w:color w:val="000000"/>
                <w:kern w:val="0"/>
                <w:sz w:val="22"/>
                <w:szCs w:val="22"/>
                <w:lang w:eastAsia="cs-CZ" w:bidi="ar-SA"/>
              </w:rPr>
            </w:pPr>
            <w:proofErr w:type="spellStart"/>
            <w:r w:rsidRPr="00D04379">
              <w:rPr>
                <w:rFonts w:ascii="Calibri" w:eastAsia="Times New Roman" w:hAnsi="Calibri" w:cs="Calibri"/>
                <w:color w:val="000000"/>
                <w:kern w:val="0"/>
                <w:sz w:val="22"/>
                <w:szCs w:val="22"/>
                <w:lang w:eastAsia="cs-CZ" w:bidi="ar-SA"/>
              </w:rPr>
              <w:t>xxxxxxxxxx</w:t>
            </w:r>
            <w:proofErr w:type="spellEnd"/>
          </w:p>
        </w:tc>
      </w:tr>
      <w:tr w:rsidR="00CB1924" w:rsidRPr="00FD699A" w14:paraId="12B4118B" w14:textId="77777777" w:rsidTr="00BC5F14">
        <w:trPr>
          <w:trHeight w:val="642"/>
        </w:trPr>
        <w:tc>
          <w:tcPr>
            <w:tcW w:w="514" w:type="dxa"/>
            <w:tcBorders>
              <w:top w:val="nil"/>
              <w:left w:val="single" w:sz="8" w:space="0" w:color="auto"/>
              <w:bottom w:val="single" w:sz="8" w:space="0" w:color="auto"/>
              <w:right w:val="single" w:sz="8" w:space="0" w:color="auto"/>
            </w:tcBorders>
            <w:shd w:val="clear" w:color="auto" w:fill="auto"/>
            <w:noWrap/>
            <w:vAlign w:val="center"/>
            <w:hideMark/>
          </w:tcPr>
          <w:p w14:paraId="368CEFC6" w14:textId="77777777" w:rsidR="00CB1924" w:rsidRPr="00FD699A" w:rsidRDefault="00CB1924" w:rsidP="00CB1924">
            <w:pPr>
              <w:widowControl/>
              <w:suppressAutoHyphens w:val="0"/>
              <w:jc w:val="center"/>
              <w:rPr>
                <w:rFonts w:ascii="Calibri" w:eastAsia="Times New Roman" w:hAnsi="Calibri" w:cs="Calibri"/>
                <w:color w:val="000000"/>
                <w:kern w:val="0"/>
                <w:sz w:val="22"/>
                <w:szCs w:val="22"/>
                <w:lang w:eastAsia="cs-CZ" w:bidi="ar-SA"/>
              </w:rPr>
            </w:pPr>
            <w:r w:rsidRPr="00FD699A">
              <w:rPr>
                <w:rFonts w:ascii="Calibri" w:eastAsia="Times New Roman" w:hAnsi="Calibri" w:cs="Calibri"/>
                <w:color w:val="000000"/>
                <w:kern w:val="0"/>
                <w:sz w:val="22"/>
                <w:szCs w:val="22"/>
                <w:lang w:eastAsia="cs-CZ" w:bidi="ar-SA"/>
              </w:rPr>
              <w:t>9.</w:t>
            </w:r>
          </w:p>
        </w:tc>
        <w:tc>
          <w:tcPr>
            <w:tcW w:w="4422" w:type="dxa"/>
            <w:tcBorders>
              <w:top w:val="nil"/>
              <w:left w:val="nil"/>
              <w:bottom w:val="single" w:sz="8" w:space="0" w:color="auto"/>
              <w:right w:val="single" w:sz="8" w:space="0" w:color="auto"/>
            </w:tcBorders>
            <w:shd w:val="clear" w:color="auto" w:fill="auto"/>
            <w:vAlign w:val="center"/>
            <w:hideMark/>
          </w:tcPr>
          <w:p w14:paraId="57D75F96" w14:textId="77777777" w:rsidR="00CB1924" w:rsidRPr="00FD699A" w:rsidRDefault="00CB1924" w:rsidP="00CB1924">
            <w:pPr>
              <w:widowControl/>
              <w:suppressAutoHyphens w:val="0"/>
              <w:rPr>
                <w:rFonts w:ascii="Calibri" w:eastAsia="Times New Roman" w:hAnsi="Calibri" w:cs="Calibri"/>
                <w:color w:val="000000"/>
                <w:kern w:val="0"/>
                <w:sz w:val="22"/>
                <w:szCs w:val="22"/>
                <w:lang w:eastAsia="cs-CZ" w:bidi="ar-SA"/>
              </w:rPr>
            </w:pPr>
            <w:r w:rsidRPr="00FD699A">
              <w:rPr>
                <w:rFonts w:ascii="Calibri" w:eastAsia="Times New Roman" w:hAnsi="Calibri" w:cs="Calibri"/>
                <w:color w:val="000000"/>
                <w:kern w:val="0"/>
                <w:sz w:val="22"/>
                <w:szCs w:val="22"/>
                <w:lang w:eastAsia="cs-CZ" w:bidi="ar-SA"/>
              </w:rPr>
              <w:t xml:space="preserve">Parní sterilizátor se svářečkou obalů a </w:t>
            </w:r>
            <w:proofErr w:type="spellStart"/>
            <w:r w:rsidRPr="00FD699A">
              <w:rPr>
                <w:rFonts w:ascii="Calibri" w:eastAsia="Times New Roman" w:hAnsi="Calibri" w:cs="Calibri"/>
                <w:color w:val="000000"/>
                <w:kern w:val="0"/>
                <w:sz w:val="22"/>
                <w:szCs w:val="22"/>
                <w:lang w:eastAsia="cs-CZ" w:bidi="ar-SA"/>
              </w:rPr>
              <w:t>demineralizátorem</w:t>
            </w:r>
            <w:proofErr w:type="spellEnd"/>
            <w:r w:rsidRPr="00FD699A">
              <w:rPr>
                <w:rFonts w:ascii="Calibri" w:eastAsia="Times New Roman" w:hAnsi="Calibri" w:cs="Calibri"/>
                <w:color w:val="000000"/>
                <w:kern w:val="0"/>
                <w:sz w:val="22"/>
                <w:szCs w:val="22"/>
                <w:lang w:eastAsia="cs-CZ" w:bidi="ar-SA"/>
              </w:rPr>
              <w:t xml:space="preserve"> vody</w:t>
            </w:r>
          </w:p>
        </w:tc>
        <w:tc>
          <w:tcPr>
            <w:tcW w:w="1419" w:type="dxa"/>
            <w:tcBorders>
              <w:top w:val="nil"/>
              <w:left w:val="nil"/>
              <w:bottom w:val="single" w:sz="8" w:space="0" w:color="auto"/>
              <w:right w:val="single" w:sz="8" w:space="0" w:color="auto"/>
            </w:tcBorders>
            <w:shd w:val="clear" w:color="auto" w:fill="auto"/>
            <w:noWrap/>
            <w:vAlign w:val="center"/>
            <w:hideMark/>
          </w:tcPr>
          <w:p w14:paraId="7C7AE377" w14:textId="77777777" w:rsidR="00CB1924" w:rsidRPr="00FD699A" w:rsidRDefault="00CB1924" w:rsidP="00CB1924">
            <w:pPr>
              <w:widowControl/>
              <w:suppressAutoHyphens w:val="0"/>
              <w:jc w:val="center"/>
              <w:rPr>
                <w:rFonts w:ascii="Calibri" w:eastAsia="Times New Roman" w:hAnsi="Calibri" w:cs="Calibri"/>
                <w:color w:val="000000"/>
                <w:kern w:val="0"/>
                <w:sz w:val="22"/>
                <w:szCs w:val="22"/>
                <w:lang w:eastAsia="cs-CZ" w:bidi="ar-SA"/>
              </w:rPr>
            </w:pPr>
            <w:r w:rsidRPr="00FD699A">
              <w:rPr>
                <w:rFonts w:ascii="Calibri" w:eastAsia="Times New Roman" w:hAnsi="Calibri" w:cs="Calibri"/>
                <w:color w:val="000000"/>
                <w:kern w:val="0"/>
                <w:sz w:val="22"/>
                <w:szCs w:val="22"/>
                <w:lang w:eastAsia="cs-CZ" w:bidi="ar-SA"/>
              </w:rPr>
              <w:t>1</w:t>
            </w:r>
          </w:p>
        </w:tc>
        <w:tc>
          <w:tcPr>
            <w:tcW w:w="1871" w:type="dxa"/>
            <w:tcBorders>
              <w:top w:val="nil"/>
              <w:left w:val="nil"/>
              <w:bottom w:val="single" w:sz="8" w:space="0" w:color="auto"/>
              <w:right w:val="single" w:sz="8" w:space="0" w:color="auto"/>
            </w:tcBorders>
            <w:shd w:val="clear" w:color="auto" w:fill="auto"/>
            <w:vAlign w:val="center"/>
          </w:tcPr>
          <w:p w14:paraId="1175549A" w14:textId="631141B5" w:rsidR="00CB1924" w:rsidRPr="00FD699A" w:rsidRDefault="00CB1924" w:rsidP="00CB1924">
            <w:pPr>
              <w:widowControl/>
              <w:suppressAutoHyphens w:val="0"/>
              <w:jc w:val="right"/>
              <w:rPr>
                <w:rFonts w:ascii="Calibri" w:eastAsia="Times New Roman" w:hAnsi="Calibri" w:cs="Calibri"/>
                <w:color w:val="000000"/>
                <w:kern w:val="0"/>
                <w:sz w:val="22"/>
                <w:szCs w:val="22"/>
                <w:lang w:eastAsia="cs-CZ" w:bidi="ar-SA"/>
              </w:rPr>
            </w:pPr>
            <w:proofErr w:type="spellStart"/>
            <w:r>
              <w:rPr>
                <w:rFonts w:ascii="Calibri" w:eastAsia="Times New Roman" w:hAnsi="Calibri" w:cs="Calibri"/>
                <w:color w:val="000000"/>
                <w:kern w:val="0"/>
                <w:sz w:val="22"/>
                <w:szCs w:val="22"/>
                <w:lang w:eastAsia="cs-CZ" w:bidi="ar-SA"/>
              </w:rPr>
              <w:t>xxxxxxxxxx</w:t>
            </w:r>
            <w:proofErr w:type="spellEnd"/>
          </w:p>
        </w:tc>
        <w:tc>
          <w:tcPr>
            <w:tcW w:w="1748" w:type="dxa"/>
            <w:tcBorders>
              <w:top w:val="nil"/>
              <w:left w:val="nil"/>
              <w:bottom w:val="single" w:sz="8" w:space="0" w:color="auto"/>
              <w:right w:val="single" w:sz="8" w:space="0" w:color="auto"/>
            </w:tcBorders>
            <w:shd w:val="clear" w:color="auto" w:fill="auto"/>
            <w:noWrap/>
            <w:vAlign w:val="center"/>
          </w:tcPr>
          <w:p w14:paraId="5D3B61E6" w14:textId="6C0049F9" w:rsidR="00CB1924" w:rsidRPr="00FD699A" w:rsidRDefault="00CB1924" w:rsidP="00CB1924">
            <w:pPr>
              <w:widowControl/>
              <w:suppressAutoHyphens w:val="0"/>
              <w:jc w:val="center"/>
              <w:rPr>
                <w:rFonts w:ascii="Calibri" w:eastAsia="Times New Roman" w:hAnsi="Calibri" w:cs="Calibri"/>
                <w:color w:val="000000"/>
                <w:kern w:val="0"/>
                <w:sz w:val="22"/>
                <w:szCs w:val="22"/>
                <w:lang w:eastAsia="cs-CZ" w:bidi="ar-SA"/>
              </w:rPr>
            </w:pPr>
            <w:proofErr w:type="spellStart"/>
            <w:r>
              <w:rPr>
                <w:rFonts w:ascii="Calibri" w:eastAsia="Times New Roman" w:hAnsi="Calibri" w:cs="Calibri"/>
                <w:color w:val="000000"/>
                <w:kern w:val="0"/>
                <w:sz w:val="22"/>
                <w:szCs w:val="22"/>
                <w:lang w:eastAsia="cs-CZ" w:bidi="ar-SA"/>
              </w:rPr>
              <w:t>xxxxxxxxxx</w:t>
            </w:r>
            <w:proofErr w:type="spellEnd"/>
          </w:p>
        </w:tc>
        <w:tc>
          <w:tcPr>
            <w:tcW w:w="1275" w:type="dxa"/>
            <w:tcBorders>
              <w:top w:val="nil"/>
              <w:left w:val="nil"/>
              <w:bottom w:val="single" w:sz="8" w:space="0" w:color="auto"/>
              <w:right w:val="single" w:sz="8" w:space="0" w:color="auto"/>
            </w:tcBorders>
            <w:shd w:val="clear" w:color="auto" w:fill="auto"/>
            <w:noWrap/>
            <w:vAlign w:val="center"/>
          </w:tcPr>
          <w:p w14:paraId="4A27991C" w14:textId="56F874DE" w:rsidR="00CB1924" w:rsidRPr="00FD699A" w:rsidRDefault="00CB1924" w:rsidP="00CB1924">
            <w:pPr>
              <w:widowControl/>
              <w:suppressAutoHyphens w:val="0"/>
              <w:jc w:val="right"/>
              <w:rPr>
                <w:rFonts w:ascii="Calibri" w:eastAsia="Times New Roman" w:hAnsi="Calibri" w:cs="Calibri"/>
                <w:color w:val="000000"/>
                <w:kern w:val="0"/>
                <w:sz w:val="22"/>
                <w:szCs w:val="22"/>
                <w:lang w:eastAsia="cs-CZ" w:bidi="ar-SA"/>
              </w:rPr>
            </w:pPr>
            <w:proofErr w:type="spellStart"/>
            <w:r>
              <w:rPr>
                <w:rFonts w:ascii="Calibri" w:eastAsia="Times New Roman" w:hAnsi="Calibri" w:cs="Calibri"/>
                <w:color w:val="000000"/>
                <w:kern w:val="0"/>
                <w:sz w:val="22"/>
                <w:szCs w:val="22"/>
                <w:lang w:eastAsia="cs-CZ" w:bidi="ar-SA"/>
              </w:rPr>
              <w:t>xxxxxxxxxx</w:t>
            </w:r>
            <w:proofErr w:type="spellEnd"/>
          </w:p>
        </w:tc>
        <w:tc>
          <w:tcPr>
            <w:tcW w:w="2324" w:type="dxa"/>
            <w:tcBorders>
              <w:top w:val="nil"/>
              <w:left w:val="nil"/>
              <w:bottom w:val="single" w:sz="8" w:space="0" w:color="auto"/>
              <w:right w:val="single" w:sz="8" w:space="0" w:color="auto"/>
            </w:tcBorders>
            <w:shd w:val="clear" w:color="auto" w:fill="auto"/>
          </w:tcPr>
          <w:p w14:paraId="6C2997DE" w14:textId="4361EBD2" w:rsidR="00CB1924" w:rsidRPr="00FD699A" w:rsidRDefault="00CB1924" w:rsidP="00CB1924">
            <w:pPr>
              <w:widowControl/>
              <w:suppressAutoHyphens w:val="0"/>
              <w:jc w:val="right"/>
              <w:rPr>
                <w:rFonts w:ascii="Calibri" w:eastAsia="Times New Roman" w:hAnsi="Calibri" w:cs="Calibri"/>
                <w:color w:val="000000"/>
                <w:kern w:val="0"/>
                <w:sz w:val="22"/>
                <w:szCs w:val="22"/>
                <w:lang w:eastAsia="cs-CZ" w:bidi="ar-SA"/>
              </w:rPr>
            </w:pPr>
            <w:proofErr w:type="spellStart"/>
            <w:r w:rsidRPr="00D04379">
              <w:rPr>
                <w:rFonts w:ascii="Calibri" w:eastAsia="Times New Roman" w:hAnsi="Calibri" w:cs="Calibri"/>
                <w:color w:val="000000"/>
                <w:kern w:val="0"/>
                <w:sz w:val="22"/>
                <w:szCs w:val="22"/>
                <w:lang w:eastAsia="cs-CZ" w:bidi="ar-SA"/>
              </w:rPr>
              <w:t>xxxxxxxxxx</w:t>
            </w:r>
            <w:proofErr w:type="spellEnd"/>
          </w:p>
        </w:tc>
      </w:tr>
      <w:tr w:rsidR="00CB1924" w:rsidRPr="00FD699A" w14:paraId="77B308E1" w14:textId="77777777" w:rsidTr="00BC5F14">
        <w:trPr>
          <w:trHeight w:val="642"/>
        </w:trPr>
        <w:tc>
          <w:tcPr>
            <w:tcW w:w="514" w:type="dxa"/>
            <w:tcBorders>
              <w:top w:val="nil"/>
              <w:left w:val="single" w:sz="8" w:space="0" w:color="auto"/>
              <w:bottom w:val="single" w:sz="8" w:space="0" w:color="auto"/>
              <w:right w:val="single" w:sz="8" w:space="0" w:color="auto"/>
            </w:tcBorders>
            <w:shd w:val="clear" w:color="auto" w:fill="auto"/>
            <w:noWrap/>
            <w:vAlign w:val="center"/>
            <w:hideMark/>
          </w:tcPr>
          <w:p w14:paraId="2111B892" w14:textId="77777777" w:rsidR="00CB1924" w:rsidRPr="00FD699A" w:rsidRDefault="00CB1924" w:rsidP="00CB1924">
            <w:pPr>
              <w:widowControl/>
              <w:suppressAutoHyphens w:val="0"/>
              <w:jc w:val="center"/>
              <w:rPr>
                <w:rFonts w:ascii="Calibri" w:eastAsia="Times New Roman" w:hAnsi="Calibri" w:cs="Calibri"/>
                <w:color w:val="000000"/>
                <w:kern w:val="0"/>
                <w:sz w:val="22"/>
                <w:szCs w:val="22"/>
                <w:lang w:eastAsia="cs-CZ" w:bidi="ar-SA"/>
              </w:rPr>
            </w:pPr>
            <w:r w:rsidRPr="00FD699A">
              <w:rPr>
                <w:rFonts w:ascii="Calibri" w:eastAsia="Times New Roman" w:hAnsi="Calibri" w:cs="Calibri"/>
                <w:color w:val="000000"/>
                <w:kern w:val="0"/>
                <w:sz w:val="22"/>
                <w:szCs w:val="22"/>
                <w:lang w:eastAsia="cs-CZ" w:bidi="ar-SA"/>
              </w:rPr>
              <w:t>10.</w:t>
            </w:r>
          </w:p>
        </w:tc>
        <w:tc>
          <w:tcPr>
            <w:tcW w:w="4422" w:type="dxa"/>
            <w:tcBorders>
              <w:top w:val="nil"/>
              <w:left w:val="nil"/>
              <w:bottom w:val="single" w:sz="8" w:space="0" w:color="auto"/>
              <w:right w:val="single" w:sz="8" w:space="0" w:color="auto"/>
            </w:tcBorders>
            <w:shd w:val="clear" w:color="auto" w:fill="auto"/>
            <w:vAlign w:val="center"/>
            <w:hideMark/>
          </w:tcPr>
          <w:p w14:paraId="3FE27FEC" w14:textId="77777777" w:rsidR="00CB1924" w:rsidRPr="00FD699A" w:rsidRDefault="00CB1924" w:rsidP="00CB1924">
            <w:pPr>
              <w:widowControl/>
              <w:suppressAutoHyphens w:val="0"/>
              <w:rPr>
                <w:rFonts w:ascii="Calibri" w:eastAsia="Times New Roman" w:hAnsi="Calibri" w:cs="Calibri"/>
                <w:color w:val="000000"/>
                <w:kern w:val="0"/>
                <w:sz w:val="22"/>
                <w:szCs w:val="22"/>
                <w:lang w:eastAsia="cs-CZ" w:bidi="ar-SA"/>
              </w:rPr>
            </w:pPr>
            <w:r w:rsidRPr="00FD699A">
              <w:rPr>
                <w:rFonts w:ascii="Calibri" w:eastAsia="Times New Roman" w:hAnsi="Calibri" w:cs="Calibri"/>
                <w:color w:val="000000"/>
                <w:kern w:val="0"/>
                <w:sz w:val="22"/>
                <w:szCs w:val="22"/>
                <w:lang w:eastAsia="cs-CZ" w:bidi="ar-SA"/>
              </w:rPr>
              <w:t>Přístroj na automatické čištění a mazání násadců</w:t>
            </w:r>
          </w:p>
        </w:tc>
        <w:tc>
          <w:tcPr>
            <w:tcW w:w="1419" w:type="dxa"/>
            <w:tcBorders>
              <w:top w:val="nil"/>
              <w:left w:val="nil"/>
              <w:bottom w:val="single" w:sz="8" w:space="0" w:color="auto"/>
              <w:right w:val="single" w:sz="8" w:space="0" w:color="auto"/>
            </w:tcBorders>
            <w:shd w:val="clear" w:color="auto" w:fill="auto"/>
            <w:noWrap/>
            <w:vAlign w:val="center"/>
            <w:hideMark/>
          </w:tcPr>
          <w:p w14:paraId="6F525421" w14:textId="77777777" w:rsidR="00CB1924" w:rsidRPr="00FD699A" w:rsidRDefault="00CB1924" w:rsidP="00CB1924">
            <w:pPr>
              <w:widowControl/>
              <w:suppressAutoHyphens w:val="0"/>
              <w:jc w:val="center"/>
              <w:rPr>
                <w:rFonts w:ascii="Calibri" w:eastAsia="Times New Roman" w:hAnsi="Calibri" w:cs="Calibri"/>
                <w:color w:val="000000"/>
                <w:kern w:val="0"/>
                <w:sz w:val="22"/>
                <w:szCs w:val="22"/>
                <w:lang w:eastAsia="cs-CZ" w:bidi="ar-SA"/>
              </w:rPr>
            </w:pPr>
            <w:r w:rsidRPr="00FD699A">
              <w:rPr>
                <w:rFonts w:ascii="Calibri" w:eastAsia="Times New Roman" w:hAnsi="Calibri" w:cs="Calibri"/>
                <w:color w:val="000000"/>
                <w:kern w:val="0"/>
                <w:sz w:val="22"/>
                <w:szCs w:val="22"/>
                <w:lang w:eastAsia="cs-CZ" w:bidi="ar-SA"/>
              </w:rPr>
              <w:t>1</w:t>
            </w:r>
          </w:p>
        </w:tc>
        <w:tc>
          <w:tcPr>
            <w:tcW w:w="1871" w:type="dxa"/>
            <w:tcBorders>
              <w:top w:val="nil"/>
              <w:left w:val="nil"/>
              <w:bottom w:val="single" w:sz="8" w:space="0" w:color="auto"/>
              <w:right w:val="single" w:sz="8" w:space="0" w:color="auto"/>
            </w:tcBorders>
            <w:shd w:val="clear" w:color="auto" w:fill="auto"/>
            <w:vAlign w:val="center"/>
          </w:tcPr>
          <w:p w14:paraId="44725632" w14:textId="2812A308" w:rsidR="00CB1924" w:rsidRPr="00FD699A" w:rsidRDefault="00CB1924" w:rsidP="00CB1924">
            <w:pPr>
              <w:widowControl/>
              <w:suppressAutoHyphens w:val="0"/>
              <w:jc w:val="right"/>
              <w:rPr>
                <w:rFonts w:ascii="Calibri" w:eastAsia="Times New Roman" w:hAnsi="Calibri" w:cs="Calibri"/>
                <w:color w:val="000000"/>
                <w:kern w:val="0"/>
                <w:sz w:val="22"/>
                <w:szCs w:val="22"/>
                <w:lang w:eastAsia="cs-CZ" w:bidi="ar-SA"/>
              </w:rPr>
            </w:pPr>
            <w:proofErr w:type="spellStart"/>
            <w:r>
              <w:rPr>
                <w:rFonts w:ascii="Calibri" w:eastAsia="Times New Roman" w:hAnsi="Calibri" w:cs="Calibri"/>
                <w:color w:val="000000"/>
                <w:kern w:val="0"/>
                <w:sz w:val="22"/>
                <w:szCs w:val="22"/>
                <w:lang w:eastAsia="cs-CZ" w:bidi="ar-SA"/>
              </w:rPr>
              <w:t>xxxxxxxxxx</w:t>
            </w:r>
            <w:proofErr w:type="spellEnd"/>
          </w:p>
        </w:tc>
        <w:tc>
          <w:tcPr>
            <w:tcW w:w="1748" w:type="dxa"/>
            <w:tcBorders>
              <w:top w:val="nil"/>
              <w:left w:val="nil"/>
              <w:bottom w:val="single" w:sz="8" w:space="0" w:color="auto"/>
              <w:right w:val="single" w:sz="8" w:space="0" w:color="auto"/>
            </w:tcBorders>
            <w:shd w:val="clear" w:color="auto" w:fill="auto"/>
            <w:noWrap/>
            <w:vAlign w:val="center"/>
          </w:tcPr>
          <w:p w14:paraId="71619EB1" w14:textId="6222B9A2" w:rsidR="00CB1924" w:rsidRPr="00FD699A" w:rsidRDefault="00CB1924" w:rsidP="00CB1924">
            <w:pPr>
              <w:widowControl/>
              <w:suppressAutoHyphens w:val="0"/>
              <w:jc w:val="center"/>
              <w:rPr>
                <w:rFonts w:ascii="Calibri" w:eastAsia="Times New Roman" w:hAnsi="Calibri" w:cs="Calibri"/>
                <w:color w:val="000000"/>
                <w:kern w:val="0"/>
                <w:sz w:val="22"/>
                <w:szCs w:val="22"/>
                <w:lang w:eastAsia="cs-CZ" w:bidi="ar-SA"/>
              </w:rPr>
            </w:pPr>
            <w:proofErr w:type="spellStart"/>
            <w:r>
              <w:rPr>
                <w:rFonts w:ascii="Calibri" w:eastAsia="Times New Roman" w:hAnsi="Calibri" w:cs="Calibri"/>
                <w:color w:val="000000"/>
                <w:kern w:val="0"/>
                <w:sz w:val="22"/>
                <w:szCs w:val="22"/>
                <w:lang w:eastAsia="cs-CZ" w:bidi="ar-SA"/>
              </w:rPr>
              <w:t>xxxxxxxxxx</w:t>
            </w:r>
            <w:proofErr w:type="spellEnd"/>
          </w:p>
        </w:tc>
        <w:tc>
          <w:tcPr>
            <w:tcW w:w="1275" w:type="dxa"/>
            <w:tcBorders>
              <w:top w:val="nil"/>
              <w:left w:val="nil"/>
              <w:bottom w:val="single" w:sz="8" w:space="0" w:color="auto"/>
              <w:right w:val="single" w:sz="8" w:space="0" w:color="auto"/>
            </w:tcBorders>
            <w:shd w:val="clear" w:color="auto" w:fill="auto"/>
            <w:noWrap/>
            <w:vAlign w:val="center"/>
          </w:tcPr>
          <w:p w14:paraId="4911E708" w14:textId="14A84197" w:rsidR="00CB1924" w:rsidRPr="00FD699A" w:rsidRDefault="00CB1924" w:rsidP="00CB1924">
            <w:pPr>
              <w:widowControl/>
              <w:suppressAutoHyphens w:val="0"/>
              <w:jc w:val="right"/>
              <w:rPr>
                <w:rFonts w:ascii="Calibri" w:eastAsia="Times New Roman" w:hAnsi="Calibri" w:cs="Calibri"/>
                <w:color w:val="000000"/>
                <w:kern w:val="0"/>
                <w:sz w:val="22"/>
                <w:szCs w:val="22"/>
                <w:lang w:eastAsia="cs-CZ" w:bidi="ar-SA"/>
              </w:rPr>
            </w:pPr>
            <w:proofErr w:type="spellStart"/>
            <w:r>
              <w:rPr>
                <w:rFonts w:ascii="Calibri" w:eastAsia="Times New Roman" w:hAnsi="Calibri" w:cs="Calibri"/>
                <w:color w:val="000000"/>
                <w:kern w:val="0"/>
                <w:sz w:val="22"/>
                <w:szCs w:val="22"/>
                <w:lang w:eastAsia="cs-CZ" w:bidi="ar-SA"/>
              </w:rPr>
              <w:t>xxxxxxxxxx</w:t>
            </w:r>
            <w:proofErr w:type="spellEnd"/>
          </w:p>
        </w:tc>
        <w:tc>
          <w:tcPr>
            <w:tcW w:w="2324" w:type="dxa"/>
            <w:tcBorders>
              <w:top w:val="nil"/>
              <w:left w:val="nil"/>
              <w:bottom w:val="single" w:sz="8" w:space="0" w:color="auto"/>
              <w:right w:val="single" w:sz="8" w:space="0" w:color="auto"/>
            </w:tcBorders>
            <w:shd w:val="clear" w:color="auto" w:fill="auto"/>
          </w:tcPr>
          <w:p w14:paraId="4ED90C20" w14:textId="1EA0BC85" w:rsidR="00CB1924" w:rsidRPr="00FD699A" w:rsidRDefault="00CB1924" w:rsidP="00CB1924">
            <w:pPr>
              <w:widowControl/>
              <w:suppressAutoHyphens w:val="0"/>
              <w:jc w:val="right"/>
              <w:rPr>
                <w:rFonts w:ascii="Calibri" w:eastAsia="Times New Roman" w:hAnsi="Calibri" w:cs="Calibri"/>
                <w:color w:val="000000"/>
                <w:kern w:val="0"/>
                <w:sz w:val="22"/>
                <w:szCs w:val="22"/>
                <w:lang w:eastAsia="cs-CZ" w:bidi="ar-SA"/>
              </w:rPr>
            </w:pPr>
            <w:proofErr w:type="spellStart"/>
            <w:r w:rsidRPr="00D04379">
              <w:rPr>
                <w:rFonts w:ascii="Calibri" w:eastAsia="Times New Roman" w:hAnsi="Calibri" w:cs="Calibri"/>
                <w:color w:val="000000"/>
                <w:kern w:val="0"/>
                <w:sz w:val="22"/>
                <w:szCs w:val="22"/>
                <w:lang w:eastAsia="cs-CZ" w:bidi="ar-SA"/>
              </w:rPr>
              <w:t>xxxxxxxxxx</w:t>
            </w:r>
            <w:proofErr w:type="spellEnd"/>
          </w:p>
        </w:tc>
      </w:tr>
      <w:tr w:rsidR="00CB1924" w:rsidRPr="00FD699A" w14:paraId="6DC88A2F" w14:textId="77777777" w:rsidTr="00BC5F14">
        <w:trPr>
          <w:trHeight w:val="328"/>
        </w:trPr>
        <w:tc>
          <w:tcPr>
            <w:tcW w:w="514" w:type="dxa"/>
            <w:tcBorders>
              <w:top w:val="nil"/>
              <w:left w:val="single" w:sz="8" w:space="0" w:color="auto"/>
              <w:bottom w:val="single" w:sz="8" w:space="0" w:color="auto"/>
              <w:right w:val="single" w:sz="8" w:space="0" w:color="auto"/>
            </w:tcBorders>
            <w:shd w:val="clear" w:color="auto" w:fill="auto"/>
            <w:noWrap/>
            <w:vAlign w:val="center"/>
            <w:hideMark/>
          </w:tcPr>
          <w:p w14:paraId="2A68971A" w14:textId="77777777" w:rsidR="00CB1924" w:rsidRPr="00FD699A" w:rsidRDefault="00CB1924" w:rsidP="00CB1924">
            <w:pPr>
              <w:widowControl/>
              <w:suppressAutoHyphens w:val="0"/>
              <w:jc w:val="center"/>
              <w:rPr>
                <w:rFonts w:ascii="Calibri" w:eastAsia="Times New Roman" w:hAnsi="Calibri" w:cs="Calibri"/>
                <w:color w:val="000000"/>
                <w:kern w:val="0"/>
                <w:sz w:val="22"/>
                <w:szCs w:val="22"/>
                <w:lang w:eastAsia="cs-CZ" w:bidi="ar-SA"/>
              </w:rPr>
            </w:pPr>
            <w:r w:rsidRPr="00FD699A">
              <w:rPr>
                <w:rFonts w:ascii="Calibri" w:eastAsia="Times New Roman" w:hAnsi="Calibri" w:cs="Calibri"/>
                <w:color w:val="000000"/>
                <w:kern w:val="0"/>
                <w:sz w:val="22"/>
                <w:szCs w:val="22"/>
                <w:lang w:eastAsia="cs-CZ" w:bidi="ar-SA"/>
              </w:rPr>
              <w:t>11.</w:t>
            </w:r>
          </w:p>
        </w:tc>
        <w:tc>
          <w:tcPr>
            <w:tcW w:w="4422" w:type="dxa"/>
            <w:tcBorders>
              <w:top w:val="nil"/>
              <w:left w:val="nil"/>
              <w:bottom w:val="single" w:sz="8" w:space="0" w:color="auto"/>
              <w:right w:val="single" w:sz="8" w:space="0" w:color="auto"/>
            </w:tcBorders>
            <w:shd w:val="clear" w:color="auto" w:fill="auto"/>
            <w:vAlign w:val="center"/>
            <w:hideMark/>
          </w:tcPr>
          <w:p w14:paraId="09798190" w14:textId="77777777" w:rsidR="00CB1924" w:rsidRPr="00FD699A" w:rsidRDefault="00CB1924" w:rsidP="00CB1924">
            <w:pPr>
              <w:widowControl/>
              <w:suppressAutoHyphens w:val="0"/>
              <w:rPr>
                <w:rFonts w:ascii="Calibri" w:eastAsia="Times New Roman" w:hAnsi="Calibri" w:cs="Calibri"/>
                <w:color w:val="000000"/>
                <w:kern w:val="0"/>
                <w:sz w:val="22"/>
                <w:szCs w:val="22"/>
                <w:lang w:eastAsia="cs-CZ" w:bidi="ar-SA"/>
              </w:rPr>
            </w:pPr>
            <w:r w:rsidRPr="00FD699A">
              <w:rPr>
                <w:rFonts w:ascii="Calibri" w:eastAsia="Times New Roman" w:hAnsi="Calibri" w:cs="Calibri"/>
                <w:color w:val="000000"/>
                <w:kern w:val="0"/>
                <w:sz w:val="22"/>
                <w:szCs w:val="22"/>
                <w:lang w:eastAsia="cs-CZ" w:bidi="ar-SA"/>
              </w:rPr>
              <w:t>Stomatologická  ordinační židle pro sestru</w:t>
            </w:r>
          </w:p>
        </w:tc>
        <w:tc>
          <w:tcPr>
            <w:tcW w:w="1419" w:type="dxa"/>
            <w:tcBorders>
              <w:top w:val="nil"/>
              <w:left w:val="nil"/>
              <w:bottom w:val="single" w:sz="8" w:space="0" w:color="auto"/>
              <w:right w:val="single" w:sz="8" w:space="0" w:color="auto"/>
            </w:tcBorders>
            <w:shd w:val="clear" w:color="auto" w:fill="auto"/>
            <w:noWrap/>
            <w:vAlign w:val="center"/>
            <w:hideMark/>
          </w:tcPr>
          <w:p w14:paraId="156C1EDF" w14:textId="77777777" w:rsidR="00CB1924" w:rsidRPr="00FD699A" w:rsidRDefault="00CB1924" w:rsidP="00CB1924">
            <w:pPr>
              <w:widowControl/>
              <w:suppressAutoHyphens w:val="0"/>
              <w:jc w:val="center"/>
              <w:rPr>
                <w:rFonts w:ascii="Calibri" w:eastAsia="Times New Roman" w:hAnsi="Calibri" w:cs="Calibri"/>
                <w:color w:val="000000"/>
                <w:kern w:val="0"/>
                <w:sz w:val="22"/>
                <w:szCs w:val="22"/>
                <w:lang w:eastAsia="cs-CZ" w:bidi="ar-SA"/>
              </w:rPr>
            </w:pPr>
            <w:r w:rsidRPr="00FD699A">
              <w:rPr>
                <w:rFonts w:ascii="Calibri" w:eastAsia="Times New Roman" w:hAnsi="Calibri" w:cs="Calibri"/>
                <w:color w:val="000000"/>
                <w:kern w:val="0"/>
                <w:sz w:val="22"/>
                <w:szCs w:val="22"/>
                <w:lang w:eastAsia="cs-CZ" w:bidi="ar-SA"/>
              </w:rPr>
              <w:t>2</w:t>
            </w:r>
          </w:p>
        </w:tc>
        <w:tc>
          <w:tcPr>
            <w:tcW w:w="1871" w:type="dxa"/>
            <w:tcBorders>
              <w:top w:val="nil"/>
              <w:left w:val="nil"/>
              <w:bottom w:val="single" w:sz="8" w:space="0" w:color="auto"/>
              <w:right w:val="single" w:sz="8" w:space="0" w:color="auto"/>
            </w:tcBorders>
            <w:shd w:val="clear" w:color="auto" w:fill="auto"/>
            <w:vAlign w:val="center"/>
          </w:tcPr>
          <w:p w14:paraId="6FE91545" w14:textId="6E05416C" w:rsidR="00CB1924" w:rsidRPr="00FD699A" w:rsidRDefault="00CB1924" w:rsidP="00CB1924">
            <w:pPr>
              <w:widowControl/>
              <w:suppressAutoHyphens w:val="0"/>
              <w:jc w:val="right"/>
              <w:rPr>
                <w:rFonts w:ascii="Calibri" w:eastAsia="Times New Roman" w:hAnsi="Calibri" w:cs="Calibri"/>
                <w:color w:val="000000"/>
                <w:kern w:val="0"/>
                <w:sz w:val="22"/>
                <w:szCs w:val="22"/>
                <w:lang w:eastAsia="cs-CZ" w:bidi="ar-SA"/>
              </w:rPr>
            </w:pPr>
            <w:proofErr w:type="spellStart"/>
            <w:r>
              <w:rPr>
                <w:rFonts w:ascii="Calibri" w:eastAsia="Times New Roman" w:hAnsi="Calibri" w:cs="Calibri"/>
                <w:color w:val="000000"/>
                <w:kern w:val="0"/>
                <w:sz w:val="22"/>
                <w:szCs w:val="22"/>
                <w:lang w:eastAsia="cs-CZ" w:bidi="ar-SA"/>
              </w:rPr>
              <w:t>xxxxxxxxxx</w:t>
            </w:r>
            <w:proofErr w:type="spellEnd"/>
          </w:p>
        </w:tc>
        <w:tc>
          <w:tcPr>
            <w:tcW w:w="1748" w:type="dxa"/>
            <w:tcBorders>
              <w:top w:val="nil"/>
              <w:left w:val="nil"/>
              <w:bottom w:val="single" w:sz="8" w:space="0" w:color="auto"/>
              <w:right w:val="single" w:sz="8" w:space="0" w:color="auto"/>
            </w:tcBorders>
            <w:shd w:val="clear" w:color="auto" w:fill="auto"/>
            <w:noWrap/>
            <w:vAlign w:val="center"/>
          </w:tcPr>
          <w:p w14:paraId="5BE1E41D" w14:textId="69387682" w:rsidR="00CB1924" w:rsidRPr="00FD699A" w:rsidRDefault="00CB1924" w:rsidP="00CB1924">
            <w:pPr>
              <w:widowControl/>
              <w:suppressAutoHyphens w:val="0"/>
              <w:jc w:val="center"/>
              <w:rPr>
                <w:rFonts w:ascii="Calibri" w:eastAsia="Times New Roman" w:hAnsi="Calibri" w:cs="Calibri"/>
                <w:color w:val="000000"/>
                <w:kern w:val="0"/>
                <w:sz w:val="22"/>
                <w:szCs w:val="22"/>
                <w:lang w:eastAsia="cs-CZ" w:bidi="ar-SA"/>
              </w:rPr>
            </w:pPr>
            <w:proofErr w:type="spellStart"/>
            <w:r>
              <w:rPr>
                <w:rFonts w:ascii="Calibri" w:eastAsia="Times New Roman" w:hAnsi="Calibri" w:cs="Calibri"/>
                <w:color w:val="000000"/>
                <w:kern w:val="0"/>
                <w:sz w:val="22"/>
                <w:szCs w:val="22"/>
                <w:lang w:eastAsia="cs-CZ" w:bidi="ar-SA"/>
              </w:rPr>
              <w:t>xxxxxxxxxx</w:t>
            </w:r>
            <w:proofErr w:type="spellEnd"/>
          </w:p>
        </w:tc>
        <w:tc>
          <w:tcPr>
            <w:tcW w:w="1275" w:type="dxa"/>
            <w:tcBorders>
              <w:top w:val="nil"/>
              <w:left w:val="nil"/>
              <w:bottom w:val="single" w:sz="8" w:space="0" w:color="auto"/>
              <w:right w:val="single" w:sz="8" w:space="0" w:color="auto"/>
            </w:tcBorders>
            <w:shd w:val="clear" w:color="auto" w:fill="auto"/>
            <w:noWrap/>
            <w:vAlign w:val="center"/>
          </w:tcPr>
          <w:p w14:paraId="03F903AE" w14:textId="15E908A3" w:rsidR="00CB1924" w:rsidRPr="00FD699A" w:rsidRDefault="00CB1924" w:rsidP="00CB1924">
            <w:pPr>
              <w:widowControl/>
              <w:suppressAutoHyphens w:val="0"/>
              <w:jc w:val="right"/>
              <w:rPr>
                <w:rFonts w:ascii="Calibri" w:eastAsia="Times New Roman" w:hAnsi="Calibri" w:cs="Calibri"/>
                <w:color w:val="000000"/>
                <w:kern w:val="0"/>
                <w:sz w:val="22"/>
                <w:szCs w:val="22"/>
                <w:lang w:eastAsia="cs-CZ" w:bidi="ar-SA"/>
              </w:rPr>
            </w:pPr>
            <w:proofErr w:type="spellStart"/>
            <w:r>
              <w:rPr>
                <w:rFonts w:ascii="Calibri" w:eastAsia="Times New Roman" w:hAnsi="Calibri" w:cs="Calibri"/>
                <w:color w:val="000000"/>
                <w:kern w:val="0"/>
                <w:sz w:val="22"/>
                <w:szCs w:val="22"/>
                <w:lang w:eastAsia="cs-CZ" w:bidi="ar-SA"/>
              </w:rPr>
              <w:t>xxxxxxxxxx</w:t>
            </w:r>
            <w:proofErr w:type="spellEnd"/>
          </w:p>
        </w:tc>
        <w:tc>
          <w:tcPr>
            <w:tcW w:w="2324" w:type="dxa"/>
            <w:tcBorders>
              <w:top w:val="nil"/>
              <w:left w:val="nil"/>
              <w:bottom w:val="single" w:sz="8" w:space="0" w:color="auto"/>
              <w:right w:val="single" w:sz="8" w:space="0" w:color="auto"/>
            </w:tcBorders>
            <w:shd w:val="clear" w:color="auto" w:fill="auto"/>
          </w:tcPr>
          <w:p w14:paraId="030EE735" w14:textId="176CFD01" w:rsidR="00CB1924" w:rsidRPr="00FD699A" w:rsidRDefault="00CB1924" w:rsidP="00CB1924">
            <w:pPr>
              <w:widowControl/>
              <w:suppressAutoHyphens w:val="0"/>
              <w:jc w:val="right"/>
              <w:rPr>
                <w:rFonts w:ascii="Calibri" w:eastAsia="Times New Roman" w:hAnsi="Calibri" w:cs="Calibri"/>
                <w:color w:val="000000"/>
                <w:kern w:val="0"/>
                <w:sz w:val="22"/>
                <w:szCs w:val="22"/>
                <w:lang w:eastAsia="cs-CZ" w:bidi="ar-SA"/>
              </w:rPr>
            </w:pPr>
            <w:proofErr w:type="spellStart"/>
            <w:r w:rsidRPr="00D04379">
              <w:rPr>
                <w:rFonts w:ascii="Calibri" w:eastAsia="Times New Roman" w:hAnsi="Calibri" w:cs="Calibri"/>
                <w:color w:val="000000"/>
                <w:kern w:val="0"/>
                <w:sz w:val="22"/>
                <w:szCs w:val="22"/>
                <w:lang w:eastAsia="cs-CZ" w:bidi="ar-SA"/>
              </w:rPr>
              <w:t>xxxxxxxxxx</w:t>
            </w:r>
            <w:proofErr w:type="spellEnd"/>
          </w:p>
        </w:tc>
      </w:tr>
      <w:tr w:rsidR="00CB1924" w:rsidRPr="00FD699A" w14:paraId="5CDF03D7" w14:textId="77777777" w:rsidTr="00BC5F14">
        <w:trPr>
          <w:trHeight w:val="328"/>
        </w:trPr>
        <w:tc>
          <w:tcPr>
            <w:tcW w:w="514" w:type="dxa"/>
            <w:tcBorders>
              <w:top w:val="nil"/>
              <w:left w:val="single" w:sz="8" w:space="0" w:color="auto"/>
              <w:bottom w:val="single" w:sz="8" w:space="0" w:color="auto"/>
              <w:right w:val="single" w:sz="8" w:space="0" w:color="auto"/>
            </w:tcBorders>
            <w:shd w:val="clear" w:color="auto" w:fill="auto"/>
            <w:noWrap/>
            <w:vAlign w:val="center"/>
            <w:hideMark/>
          </w:tcPr>
          <w:p w14:paraId="416A142E" w14:textId="77777777" w:rsidR="00CB1924" w:rsidRPr="00FD699A" w:rsidRDefault="00CB1924" w:rsidP="00CB1924">
            <w:pPr>
              <w:widowControl/>
              <w:suppressAutoHyphens w:val="0"/>
              <w:jc w:val="center"/>
              <w:rPr>
                <w:rFonts w:ascii="Calibri" w:eastAsia="Times New Roman" w:hAnsi="Calibri" w:cs="Calibri"/>
                <w:color w:val="000000"/>
                <w:kern w:val="0"/>
                <w:sz w:val="22"/>
                <w:szCs w:val="22"/>
                <w:lang w:eastAsia="cs-CZ" w:bidi="ar-SA"/>
              </w:rPr>
            </w:pPr>
            <w:r w:rsidRPr="00FD699A">
              <w:rPr>
                <w:rFonts w:ascii="Calibri" w:eastAsia="Times New Roman" w:hAnsi="Calibri" w:cs="Calibri"/>
                <w:color w:val="000000"/>
                <w:kern w:val="0"/>
                <w:sz w:val="22"/>
                <w:szCs w:val="22"/>
                <w:lang w:eastAsia="cs-CZ" w:bidi="ar-SA"/>
              </w:rPr>
              <w:t>12.</w:t>
            </w:r>
          </w:p>
        </w:tc>
        <w:tc>
          <w:tcPr>
            <w:tcW w:w="4422" w:type="dxa"/>
            <w:tcBorders>
              <w:top w:val="nil"/>
              <w:left w:val="nil"/>
              <w:bottom w:val="single" w:sz="8" w:space="0" w:color="auto"/>
              <w:right w:val="single" w:sz="8" w:space="0" w:color="auto"/>
            </w:tcBorders>
            <w:shd w:val="clear" w:color="auto" w:fill="auto"/>
            <w:vAlign w:val="center"/>
            <w:hideMark/>
          </w:tcPr>
          <w:p w14:paraId="1D94F0DF" w14:textId="77777777" w:rsidR="00CB1924" w:rsidRPr="00FD699A" w:rsidRDefault="00CB1924" w:rsidP="00CB1924">
            <w:pPr>
              <w:widowControl/>
              <w:suppressAutoHyphens w:val="0"/>
              <w:rPr>
                <w:rFonts w:ascii="Calibri" w:eastAsia="Times New Roman" w:hAnsi="Calibri" w:cs="Calibri"/>
                <w:color w:val="000000"/>
                <w:kern w:val="0"/>
                <w:sz w:val="22"/>
                <w:szCs w:val="22"/>
                <w:lang w:eastAsia="cs-CZ" w:bidi="ar-SA"/>
              </w:rPr>
            </w:pPr>
            <w:r w:rsidRPr="00FD699A">
              <w:rPr>
                <w:rFonts w:ascii="Calibri" w:eastAsia="Times New Roman" w:hAnsi="Calibri" w:cs="Calibri"/>
                <w:color w:val="000000"/>
                <w:kern w:val="0"/>
                <w:sz w:val="22"/>
                <w:szCs w:val="22"/>
                <w:lang w:eastAsia="cs-CZ" w:bidi="ar-SA"/>
              </w:rPr>
              <w:t xml:space="preserve">Stomatologické  osvětlení nad křeslo </w:t>
            </w:r>
          </w:p>
        </w:tc>
        <w:tc>
          <w:tcPr>
            <w:tcW w:w="1419" w:type="dxa"/>
            <w:tcBorders>
              <w:top w:val="nil"/>
              <w:left w:val="nil"/>
              <w:bottom w:val="single" w:sz="8" w:space="0" w:color="auto"/>
              <w:right w:val="single" w:sz="8" w:space="0" w:color="auto"/>
            </w:tcBorders>
            <w:shd w:val="clear" w:color="auto" w:fill="auto"/>
            <w:noWrap/>
            <w:vAlign w:val="center"/>
            <w:hideMark/>
          </w:tcPr>
          <w:p w14:paraId="75E94B6A" w14:textId="77777777" w:rsidR="00CB1924" w:rsidRPr="00FD699A" w:rsidRDefault="00CB1924" w:rsidP="00CB1924">
            <w:pPr>
              <w:widowControl/>
              <w:suppressAutoHyphens w:val="0"/>
              <w:jc w:val="center"/>
              <w:rPr>
                <w:rFonts w:ascii="Calibri" w:eastAsia="Times New Roman" w:hAnsi="Calibri" w:cs="Calibri"/>
                <w:color w:val="000000"/>
                <w:kern w:val="0"/>
                <w:sz w:val="22"/>
                <w:szCs w:val="22"/>
                <w:lang w:eastAsia="cs-CZ" w:bidi="ar-SA"/>
              </w:rPr>
            </w:pPr>
            <w:r w:rsidRPr="00FD699A">
              <w:rPr>
                <w:rFonts w:ascii="Calibri" w:eastAsia="Times New Roman" w:hAnsi="Calibri" w:cs="Calibri"/>
                <w:color w:val="000000"/>
                <w:kern w:val="0"/>
                <w:sz w:val="22"/>
                <w:szCs w:val="22"/>
                <w:lang w:eastAsia="cs-CZ" w:bidi="ar-SA"/>
              </w:rPr>
              <w:t>2</w:t>
            </w:r>
          </w:p>
        </w:tc>
        <w:tc>
          <w:tcPr>
            <w:tcW w:w="1871" w:type="dxa"/>
            <w:tcBorders>
              <w:top w:val="nil"/>
              <w:left w:val="nil"/>
              <w:bottom w:val="single" w:sz="8" w:space="0" w:color="auto"/>
              <w:right w:val="single" w:sz="8" w:space="0" w:color="auto"/>
            </w:tcBorders>
            <w:shd w:val="clear" w:color="auto" w:fill="auto"/>
            <w:vAlign w:val="center"/>
          </w:tcPr>
          <w:p w14:paraId="11FF0863" w14:textId="5AABAC11" w:rsidR="00CB1924" w:rsidRPr="00FD699A" w:rsidRDefault="00CB1924" w:rsidP="00CB1924">
            <w:pPr>
              <w:widowControl/>
              <w:suppressAutoHyphens w:val="0"/>
              <w:jc w:val="right"/>
              <w:rPr>
                <w:rFonts w:ascii="Calibri" w:eastAsia="Times New Roman" w:hAnsi="Calibri" w:cs="Calibri"/>
                <w:color w:val="000000"/>
                <w:kern w:val="0"/>
                <w:sz w:val="22"/>
                <w:szCs w:val="22"/>
                <w:lang w:eastAsia="cs-CZ" w:bidi="ar-SA"/>
              </w:rPr>
            </w:pPr>
            <w:proofErr w:type="spellStart"/>
            <w:r>
              <w:rPr>
                <w:rFonts w:ascii="Calibri" w:eastAsia="Times New Roman" w:hAnsi="Calibri" w:cs="Calibri"/>
                <w:color w:val="000000"/>
                <w:kern w:val="0"/>
                <w:sz w:val="22"/>
                <w:szCs w:val="22"/>
                <w:lang w:eastAsia="cs-CZ" w:bidi="ar-SA"/>
              </w:rPr>
              <w:t>xxxxxxxxxx</w:t>
            </w:r>
            <w:proofErr w:type="spellEnd"/>
          </w:p>
        </w:tc>
        <w:tc>
          <w:tcPr>
            <w:tcW w:w="1748" w:type="dxa"/>
            <w:tcBorders>
              <w:top w:val="nil"/>
              <w:left w:val="nil"/>
              <w:bottom w:val="single" w:sz="8" w:space="0" w:color="auto"/>
              <w:right w:val="single" w:sz="8" w:space="0" w:color="auto"/>
            </w:tcBorders>
            <w:shd w:val="clear" w:color="auto" w:fill="auto"/>
            <w:noWrap/>
            <w:vAlign w:val="center"/>
          </w:tcPr>
          <w:p w14:paraId="7FF18093" w14:textId="36274054" w:rsidR="00CB1924" w:rsidRPr="00FD699A" w:rsidRDefault="00CB1924" w:rsidP="00CB1924">
            <w:pPr>
              <w:widowControl/>
              <w:suppressAutoHyphens w:val="0"/>
              <w:jc w:val="center"/>
              <w:rPr>
                <w:rFonts w:ascii="Calibri" w:eastAsia="Times New Roman" w:hAnsi="Calibri" w:cs="Calibri"/>
                <w:color w:val="000000"/>
                <w:kern w:val="0"/>
                <w:sz w:val="22"/>
                <w:szCs w:val="22"/>
                <w:lang w:eastAsia="cs-CZ" w:bidi="ar-SA"/>
              </w:rPr>
            </w:pPr>
            <w:proofErr w:type="spellStart"/>
            <w:r>
              <w:rPr>
                <w:rFonts w:ascii="Calibri" w:eastAsia="Times New Roman" w:hAnsi="Calibri" w:cs="Calibri"/>
                <w:color w:val="000000"/>
                <w:kern w:val="0"/>
                <w:sz w:val="22"/>
                <w:szCs w:val="22"/>
                <w:lang w:eastAsia="cs-CZ" w:bidi="ar-SA"/>
              </w:rPr>
              <w:t>xxxxxxxxxx</w:t>
            </w:r>
            <w:proofErr w:type="spellEnd"/>
          </w:p>
        </w:tc>
        <w:tc>
          <w:tcPr>
            <w:tcW w:w="1275" w:type="dxa"/>
            <w:tcBorders>
              <w:top w:val="nil"/>
              <w:left w:val="nil"/>
              <w:bottom w:val="single" w:sz="8" w:space="0" w:color="auto"/>
              <w:right w:val="single" w:sz="8" w:space="0" w:color="auto"/>
            </w:tcBorders>
            <w:shd w:val="clear" w:color="auto" w:fill="auto"/>
            <w:noWrap/>
            <w:vAlign w:val="center"/>
          </w:tcPr>
          <w:p w14:paraId="6EDE7399" w14:textId="27FD1355" w:rsidR="00CB1924" w:rsidRPr="00FD699A" w:rsidRDefault="00CB1924" w:rsidP="00CB1924">
            <w:pPr>
              <w:widowControl/>
              <w:suppressAutoHyphens w:val="0"/>
              <w:jc w:val="right"/>
              <w:rPr>
                <w:rFonts w:ascii="Calibri" w:eastAsia="Times New Roman" w:hAnsi="Calibri" w:cs="Calibri"/>
                <w:color w:val="000000"/>
                <w:kern w:val="0"/>
                <w:sz w:val="22"/>
                <w:szCs w:val="22"/>
                <w:lang w:eastAsia="cs-CZ" w:bidi="ar-SA"/>
              </w:rPr>
            </w:pPr>
            <w:proofErr w:type="spellStart"/>
            <w:r>
              <w:rPr>
                <w:rFonts w:ascii="Calibri" w:eastAsia="Times New Roman" w:hAnsi="Calibri" w:cs="Calibri"/>
                <w:color w:val="000000"/>
                <w:kern w:val="0"/>
                <w:sz w:val="22"/>
                <w:szCs w:val="22"/>
                <w:lang w:eastAsia="cs-CZ" w:bidi="ar-SA"/>
              </w:rPr>
              <w:t>xxxxxxxxxx</w:t>
            </w:r>
            <w:proofErr w:type="spellEnd"/>
          </w:p>
        </w:tc>
        <w:tc>
          <w:tcPr>
            <w:tcW w:w="2324" w:type="dxa"/>
            <w:tcBorders>
              <w:top w:val="nil"/>
              <w:left w:val="nil"/>
              <w:bottom w:val="single" w:sz="8" w:space="0" w:color="auto"/>
              <w:right w:val="single" w:sz="8" w:space="0" w:color="auto"/>
            </w:tcBorders>
            <w:shd w:val="clear" w:color="auto" w:fill="auto"/>
          </w:tcPr>
          <w:p w14:paraId="67059982" w14:textId="4B32DC2A" w:rsidR="00CB1924" w:rsidRPr="00FD699A" w:rsidRDefault="00CB1924" w:rsidP="00CB1924">
            <w:pPr>
              <w:widowControl/>
              <w:suppressAutoHyphens w:val="0"/>
              <w:jc w:val="right"/>
              <w:rPr>
                <w:rFonts w:ascii="Calibri" w:eastAsia="Times New Roman" w:hAnsi="Calibri" w:cs="Calibri"/>
                <w:color w:val="000000"/>
                <w:kern w:val="0"/>
                <w:sz w:val="22"/>
                <w:szCs w:val="22"/>
                <w:lang w:eastAsia="cs-CZ" w:bidi="ar-SA"/>
              </w:rPr>
            </w:pPr>
            <w:proofErr w:type="spellStart"/>
            <w:r w:rsidRPr="00D04379">
              <w:rPr>
                <w:rFonts w:ascii="Calibri" w:eastAsia="Times New Roman" w:hAnsi="Calibri" w:cs="Calibri"/>
                <w:color w:val="000000"/>
                <w:kern w:val="0"/>
                <w:sz w:val="22"/>
                <w:szCs w:val="22"/>
                <w:lang w:eastAsia="cs-CZ" w:bidi="ar-SA"/>
              </w:rPr>
              <w:t>xxxxxxxxxx</w:t>
            </w:r>
            <w:proofErr w:type="spellEnd"/>
          </w:p>
        </w:tc>
      </w:tr>
      <w:tr w:rsidR="00CB1924" w:rsidRPr="00FD699A" w14:paraId="5811EFF0" w14:textId="77777777" w:rsidTr="00BC5F14">
        <w:trPr>
          <w:trHeight w:val="328"/>
        </w:trPr>
        <w:tc>
          <w:tcPr>
            <w:tcW w:w="514" w:type="dxa"/>
            <w:tcBorders>
              <w:top w:val="nil"/>
              <w:left w:val="single" w:sz="8" w:space="0" w:color="auto"/>
              <w:bottom w:val="single" w:sz="8" w:space="0" w:color="auto"/>
              <w:right w:val="single" w:sz="8" w:space="0" w:color="auto"/>
            </w:tcBorders>
            <w:shd w:val="clear" w:color="auto" w:fill="auto"/>
            <w:noWrap/>
            <w:vAlign w:val="center"/>
            <w:hideMark/>
          </w:tcPr>
          <w:p w14:paraId="72A3335B" w14:textId="77777777" w:rsidR="00CB1924" w:rsidRPr="00FD699A" w:rsidRDefault="00CB1924" w:rsidP="00CB1924">
            <w:pPr>
              <w:widowControl/>
              <w:suppressAutoHyphens w:val="0"/>
              <w:jc w:val="center"/>
              <w:rPr>
                <w:rFonts w:ascii="Calibri" w:eastAsia="Times New Roman" w:hAnsi="Calibri" w:cs="Calibri"/>
                <w:color w:val="000000"/>
                <w:kern w:val="0"/>
                <w:sz w:val="22"/>
                <w:szCs w:val="22"/>
                <w:lang w:eastAsia="cs-CZ" w:bidi="ar-SA"/>
              </w:rPr>
            </w:pPr>
            <w:r w:rsidRPr="00FD699A">
              <w:rPr>
                <w:rFonts w:ascii="Calibri" w:eastAsia="Times New Roman" w:hAnsi="Calibri" w:cs="Calibri"/>
                <w:color w:val="000000"/>
                <w:kern w:val="0"/>
                <w:sz w:val="22"/>
                <w:szCs w:val="22"/>
                <w:lang w:eastAsia="cs-CZ" w:bidi="ar-SA"/>
              </w:rPr>
              <w:t>13.</w:t>
            </w:r>
          </w:p>
        </w:tc>
        <w:tc>
          <w:tcPr>
            <w:tcW w:w="4422" w:type="dxa"/>
            <w:tcBorders>
              <w:top w:val="nil"/>
              <w:left w:val="nil"/>
              <w:bottom w:val="single" w:sz="8" w:space="0" w:color="auto"/>
              <w:right w:val="single" w:sz="8" w:space="0" w:color="auto"/>
            </w:tcBorders>
            <w:shd w:val="clear" w:color="auto" w:fill="auto"/>
            <w:vAlign w:val="center"/>
            <w:hideMark/>
          </w:tcPr>
          <w:p w14:paraId="79F62B9B" w14:textId="77777777" w:rsidR="00CB1924" w:rsidRPr="00FD699A" w:rsidRDefault="00CB1924" w:rsidP="00CB1924">
            <w:pPr>
              <w:widowControl/>
              <w:suppressAutoHyphens w:val="0"/>
              <w:rPr>
                <w:rFonts w:ascii="Calibri" w:eastAsia="Times New Roman" w:hAnsi="Calibri" w:cs="Calibri"/>
                <w:color w:val="000000"/>
                <w:kern w:val="0"/>
                <w:sz w:val="22"/>
                <w:szCs w:val="22"/>
                <w:lang w:eastAsia="cs-CZ" w:bidi="ar-SA"/>
              </w:rPr>
            </w:pPr>
            <w:r w:rsidRPr="00FD699A">
              <w:rPr>
                <w:rFonts w:ascii="Calibri" w:eastAsia="Times New Roman" w:hAnsi="Calibri" w:cs="Calibri"/>
                <w:color w:val="000000"/>
                <w:kern w:val="0"/>
                <w:sz w:val="22"/>
                <w:szCs w:val="22"/>
                <w:lang w:eastAsia="cs-CZ" w:bidi="ar-SA"/>
              </w:rPr>
              <w:t>Nábytek – komplet</w:t>
            </w:r>
          </w:p>
        </w:tc>
        <w:tc>
          <w:tcPr>
            <w:tcW w:w="1419" w:type="dxa"/>
            <w:tcBorders>
              <w:top w:val="nil"/>
              <w:left w:val="nil"/>
              <w:bottom w:val="single" w:sz="8" w:space="0" w:color="auto"/>
              <w:right w:val="single" w:sz="8" w:space="0" w:color="auto"/>
            </w:tcBorders>
            <w:shd w:val="clear" w:color="auto" w:fill="auto"/>
            <w:noWrap/>
            <w:vAlign w:val="center"/>
            <w:hideMark/>
          </w:tcPr>
          <w:p w14:paraId="73F3DBC2" w14:textId="77777777" w:rsidR="00CB1924" w:rsidRPr="00FD699A" w:rsidRDefault="00CB1924" w:rsidP="00CB1924">
            <w:pPr>
              <w:widowControl/>
              <w:suppressAutoHyphens w:val="0"/>
              <w:jc w:val="center"/>
              <w:rPr>
                <w:rFonts w:ascii="Calibri" w:eastAsia="Times New Roman" w:hAnsi="Calibri" w:cs="Calibri"/>
                <w:color w:val="000000"/>
                <w:kern w:val="0"/>
                <w:sz w:val="22"/>
                <w:szCs w:val="22"/>
                <w:lang w:eastAsia="cs-CZ" w:bidi="ar-SA"/>
              </w:rPr>
            </w:pPr>
            <w:r w:rsidRPr="00FD699A">
              <w:rPr>
                <w:rFonts w:ascii="Calibri" w:eastAsia="Times New Roman" w:hAnsi="Calibri" w:cs="Calibri"/>
                <w:color w:val="000000"/>
                <w:kern w:val="0"/>
                <w:sz w:val="22"/>
                <w:szCs w:val="22"/>
                <w:lang w:eastAsia="cs-CZ" w:bidi="ar-SA"/>
              </w:rPr>
              <w:t>1</w:t>
            </w:r>
          </w:p>
        </w:tc>
        <w:tc>
          <w:tcPr>
            <w:tcW w:w="1871" w:type="dxa"/>
            <w:tcBorders>
              <w:top w:val="nil"/>
              <w:left w:val="nil"/>
              <w:bottom w:val="single" w:sz="8" w:space="0" w:color="auto"/>
              <w:right w:val="single" w:sz="8" w:space="0" w:color="auto"/>
            </w:tcBorders>
            <w:shd w:val="clear" w:color="auto" w:fill="auto"/>
            <w:vAlign w:val="center"/>
          </w:tcPr>
          <w:p w14:paraId="6D428474" w14:textId="06F4EE4F" w:rsidR="00CB1924" w:rsidRPr="00FD699A" w:rsidRDefault="00CB1924" w:rsidP="00CB1924">
            <w:pPr>
              <w:widowControl/>
              <w:suppressAutoHyphens w:val="0"/>
              <w:jc w:val="right"/>
              <w:rPr>
                <w:rFonts w:ascii="Calibri" w:eastAsia="Times New Roman" w:hAnsi="Calibri" w:cs="Calibri"/>
                <w:color w:val="000000"/>
                <w:kern w:val="0"/>
                <w:sz w:val="22"/>
                <w:szCs w:val="22"/>
                <w:lang w:eastAsia="cs-CZ" w:bidi="ar-SA"/>
              </w:rPr>
            </w:pPr>
            <w:proofErr w:type="spellStart"/>
            <w:r>
              <w:rPr>
                <w:rFonts w:ascii="Calibri" w:eastAsia="Times New Roman" w:hAnsi="Calibri" w:cs="Calibri"/>
                <w:color w:val="000000"/>
                <w:kern w:val="0"/>
                <w:sz w:val="22"/>
                <w:szCs w:val="22"/>
                <w:lang w:eastAsia="cs-CZ" w:bidi="ar-SA"/>
              </w:rPr>
              <w:t>xxxxxxxxxx</w:t>
            </w:r>
            <w:proofErr w:type="spellEnd"/>
          </w:p>
        </w:tc>
        <w:tc>
          <w:tcPr>
            <w:tcW w:w="1748" w:type="dxa"/>
            <w:tcBorders>
              <w:top w:val="nil"/>
              <w:left w:val="nil"/>
              <w:bottom w:val="single" w:sz="8" w:space="0" w:color="auto"/>
              <w:right w:val="single" w:sz="8" w:space="0" w:color="auto"/>
            </w:tcBorders>
            <w:shd w:val="clear" w:color="auto" w:fill="auto"/>
            <w:noWrap/>
            <w:vAlign w:val="center"/>
          </w:tcPr>
          <w:p w14:paraId="2BE05465" w14:textId="1ADBADF6" w:rsidR="00CB1924" w:rsidRPr="00FD699A" w:rsidRDefault="00CB1924" w:rsidP="00CB1924">
            <w:pPr>
              <w:widowControl/>
              <w:suppressAutoHyphens w:val="0"/>
              <w:jc w:val="center"/>
              <w:rPr>
                <w:rFonts w:ascii="Calibri" w:eastAsia="Times New Roman" w:hAnsi="Calibri" w:cs="Calibri"/>
                <w:color w:val="000000"/>
                <w:kern w:val="0"/>
                <w:sz w:val="22"/>
                <w:szCs w:val="22"/>
                <w:lang w:eastAsia="cs-CZ" w:bidi="ar-SA"/>
              </w:rPr>
            </w:pPr>
            <w:proofErr w:type="spellStart"/>
            <w:r>
              <w:rPr>
                <w:rFonts w:ascii="Calibri" w:eastAsia="Times New Roman" w:hAnsi="Calibri" w:cs="Calibri"/>
                <w:color w:val="000000"/>
                <w:kern w:val="0"/>
                <w:sz w:val="22"/>
                <w:szCs w:val="22"/>
                <w:lang w:eastAsia="cs-CZ" w:bidi="ar-SA"/>
              </w:rPr>
              <w:t>xxxxxxxxxx</w:t>
            </w:r>
            <w:proofErr w:type="spellEnd"/>
          </w:p>
        </w:tc>
        <w:tc>
          <w:tcPr>
            <w:tcW w:w="1275" w:type="dxa"/>
            <w:tcBorders>
              <w:top w:val="nil"/>
              <w:left w:val="nil"/>
              <w:bottom w:val="single" w:sz="8" w:space="0" w:color="auto"/>
              <w:right w:val="single" w:sz="8" w:space="0" w:color="auto"/>
            </w:tcBorders>
            <w:shd w:val="clear" w:color="auto" w:fill="auto"/>
            <w:noWrap/>
            <w:vAlign w:val="center"/>
          </w:tcPr>
          <w:p w14:paraId="58128314" w14:textId="32DB6D9C" w:rsidR="00CB1924" w:rsidRPr="00FD699A" w:rsidRDefault="00CB1924" w:rsidP="00CB1924">
            <w:pPr>
              <w:widowControl/>
              <w:suppressAutoHyphens w:val="0"/>
              <w:jc w:val="right"/>
              <w:rPr>
                <w:rFonts w:ascii="Calibri" w:eastAsia="Times New Roman" w:hAnsi="Calibri" w:cs="Calibri"/>
                <w:color w:val="000000"/>
                <w:kern w:val="0"/>
                <w:sz w:val="22"/>
                <w:szCs w:val="22"/>
                <w:lang w:eastAsia="cs-CZ" w:bidi="ar-SA"/>
              </w:rPr>
            </w:pPr>
            <w:proofErr w:type="spellStart"/>
            <w:r>
              <w:rPr>
                <w:rFonts w:ascii="Calibri" w:eastAsia="Times New Roman" w:hAnsi="Calibri" w:cs="Calibri"/>
                <w:color w:val="000000"/>
                <w:kern w:val="0"/>
                <w:sz w:val="22"/>
                <w:szCs w:val="22"/>
                <w:lang w:eastAsia="cs-CZ" w:bidi="ar-SA"/>
              </w:rPr>
              <w:t>xxxxxxxxxx</w:t>
            </w:r>
            <w:proofErr w:type="spellEnd"/>
          </w:p>
        </w:tc>
        <w:tc>
          <w:tcPr>
            <w:tcW w:w="2324" w:type="dxa"/>
            <w:tcBorders>
              <w:top w:val="nil"/>
              <w:left w:val="nil"/>
              <w:bottom w:val="single" w:sz="8" w:space="0" w:color="auto"/>
              <w:right w:val="single" w:sz="8" w:space="0" w:color="auto"/>
            </w:tcBorders>
            <w:shd w:val="clear" w:color="auto" w:fill="auto"/>
          </w:tcPr>
          <w:p w14:paraId="593B6EAE" w14:textId="79351810" w:rsidR="00CB1924" w:rsidRPr="00FD699A" w:rsidRDefault="00CB1924" w:rsidP="00CB1924">
            <w:pPr>
              <w:widowControl/>
              <w:suppressAutoHyphens w:val="0"/>
              <w:jc w:val="right"/>
              <w:rPr>
                <w:rFonts w:ascii="Calibri" w:eastAsia="Times New Roman" w:hAnsi="Calibri" w:cs="Calibri"/>
                <w:color w:val="000000"/>
                <w:kern w:val="0"/>
                <w:sz w:val="22"/>
                <w:szCs w:val="22"/>
                <w:lang w:eastAsia="cs-CZ" w:bidi="ar-SA"/>
              </w:rPr>
            </w:pPr>
            <w:proofErr w:type="spellStart"/>
            <w:r w:rsidRPr="00D04379">
              <w:rPr>
                <w:rFonts w:ascii="Calibri" w:eastAsia="Times New Roman" w:hAnsi="Calibri" w:cs="Calibri"/>
                <w:color w:val="000000"/>
                <w:kern w:val="0"/>
                <w:sz w:val="22"/>
                <w:szCs w:val="22"/>
                <w:lang w:eastAsia="cs-CZ" w:bidi="ar-SA"/>
              </w:rPr>
              <w:t>xxxxxxxxxx</w:t>
            </w:r>
            <w:proofErr w:type="spellEnd"/>
          </w:p>
        </w:tc>
      </w:tr>
      <w:bookmarkEnd w:id="16"/>
      <w:tr w:rsidR="00CB1924" w:rsidRPr="00FD699A" w14:paraId="10C76924" w14:textId="77777777" w:rsidTr="00FD699A">
        <w:trPr>
          <w:trHeight w:val="328"/>
        </w:trPr>
        <w:tc>
          <w:tcPr>
            <w:tcW w:w="514" w:type="dxa"/>
            <w:tcBorders>
              <w:top w:val="nil"/>
              <w:left w:val="single" w:sz="8" w:space="0" w:color="auto"/>
              <w:bottom w:val="single" w:sz="8" w:space="0" w:color="auto"/>
              <w:right w:val="single" w:sz="8" w:space="0" w:color="auto"/>
            </w:tcBorders>
            <w:shd w:val="clear" w:color="auto" w:fill="auto"/>
            <w:noWrap/>
            <w:vAlign w:val="center"/>
            <w:hideMark/>
          </w:tcPr>
          <w:p w14:paraId="432EA527" w14:textId="77777777" w:rsidR="00CB1924" w:rsidRPr="00FD699A" w:rsidRDefault="00CB1924" w:rsidP="00CB1924">
            <w:pPr>
              <w:widowControl/>
              <w:suppressAutoHyphens w:val="0"/>
              <w:rPr>
                <w:rFonts w:ascii="Calibri" w:eastAsia="Times New Roman" w:hAnsi="Calibri" w:cs="Calibri"/>
                <w:b/>
                <w:bCs/>
                <w:color w:val="000000"/>
                <w:kern w:val="0"/>
                <w:sz w:val="22"/>
                <w:szCs w:val="22"/>
                <w:lang w:eastAsia="cs-CZ" w:bidi="ar-SA"/>
              </w:rPr>
            </w:pPr>
            <w:r w:rsidRPr="00FD699A">
              <w:rPr>
                <w:rFonts w:ascii="Calibri" w:eastAsia="Times New Roman" w:hAnsi="Calibri" w:cs="Calibri"/>
                <w:b/>
                <w:bCs/>
                <w:color w:val="000000"/>
                <w:kern w:val="0"/>
                <w:sz w:val="22"/>
                <w:szCs w:val="22"/>
                <w:lang w:eastAsia="cs-CZ" w:bidi="ar-SA"/>
              </w:rPr>
              <w:t> </w:t>
            </w:r>
          </w:p>
        </w:tc>
        <w:tc>
          <w:tcPr>
            <w:tcW w:w="5841" w:type="dxa"/>
            <w:gridSpan w:val="2"/>
            <w:tcBorders>
              <w:top w:val="single" w:sz="8" w:space="0" w:color="auto"/>
              <w:left w:val="nil"/>
              <w:bottom w:val="single" w:sz="8" w:space="0" w:color="auto"/>
              <w:right w:val="single" w:sz="8" w:space="0" w:color="000000"/>
            </w:tcBorders>
            <w:shd w:val="clear" w:color="auto" w:fill="auto"/>
            <w:vAlign w:val="center"/>
            <w:hideMark/>
          </w:tcPr>
          <w:p w14:paraId="6F829046" w14:textId="77777777" w:rsidR="00CB1924" w:rsidRPr="00FD699A" w:rsidRDefault="00CB1924" w:rsidP="00CB1924">
            <w:pPr>
              <w:widowControl/>
              <w:suppressAutoHyphens w:val="0"/>
              <w:rPr>
                <w:rFonts w:ascii="Calibri" w:eastAsia="Times New Roman" w:hAnsi="Calibri" w:cs="Calibri"/>
                <w:b/>
                <w:bCs/>
                <w:color w:val="000000"/>
                <w:kern w:val="0"/>
                <w:sz w:val="22"/>
                <w:szCs w:val="22"/>
                <w:lang w:eastAsia="cs-CZ" w:bidi="ar-SA"/>
              </w:rPr>
            </w:pPr>
            <w:r w:rsidRPr="00FD699A">
              <w:rPr>
                <w:rFonts w:ascii="Calibri" w:eastAsia="Times New Roman" w:hAnsi="Calibri" w:cs="Calibri"/>
                <w:b/>
                <w:bCs/>
                <w:color w:val="000000"/>
                <w:kern w:val="0"/>
                <w:sz w:val="22"/>
                <w:szCs w:val="22"/>
                <w:lang w:eastAsia="cs-CZ" w:bidi="ar-SA"/>
              </w:rPr>
              <w:t> </w:t>
            </w:r>
          </w:p>
        </w:tc>
        <w:tc>
          <w:tcPr>
            <w:tcW w:w="1871" w:type="dxa"/>
            <w:tcBorders>
              <w:top w:val="nil"/>
              <w:left w:val="nil"/>
              <w:bottom w:val="single" w:sz="8" w:space="0" w:color="auto"/>
              <w:right w:val="single" w:sz="8" w:space="0" w:color="auto"/>
            </w:tcBorders>
            <w:shd w:val="clear" w:color="auto" w:fill="auto"/>
            <w:vAlign w:val="center"/>
            <w:hideMark/>
          </w:tcPr>
          <w:p w14:paraId="7EE5B5BA" w14:textId="77777777" w:rsidR="00CB1924" w:rsidRPr="00FD699A" w:rsidRDefault="00CB1924" w:rsidP="00CB1924">
            <w:pPr>
              <w:widowControl/>
              <w:suppressAutoHyphens w:val="0"/>
              <w:jc w:val="right"/>
              <w:rPr>
                <w:rFonts w:ascii="Calibri" w:eastAsia="Times New Roman" w:hAnsi="Calibri" w:cs="Calibri"/>
                <w:b/>
                <w:bCs/>
                <w:color w:val="000000"/>
                <w:kern w:val="0"/>
                <w:sz w:val="22"/>
                <w:szCs w:val="22"/>
                <w:lang w:eastAsia="cs-CZ" w:bidi="ar-SA"/>
              </w:rPr>
            </w:pPr>
            <w:r w:rsidRPr="00FD699A">
              <w:rPr>
                <w:rFonts w:ascii="Calibri" w:eastAsia="Times New Roman" w:hAnsi="Calibri" w:cs="Calibri"/>
                <w:b/>
                <w:bCs/>
                <w:color w:val="000000"/>
                <w:kern w:val="0"/>
                <w:sz w:val="22"/>
                <w:szCs w:val="22"/>
                <w:lang w:eastAsia="cs-CZ" w:bidi="ar-SA"/>
              </w:rPr>
              <w:t> </w:t>
            </w:r>
          </w:p>
        </w:tc>
        <w:tc>
          <w:tcPr>
            <w:tcW w:w="1748" w:type="dxa"/>
            <w:tcBorders>
              <w:top w:val="nil"/>
              <w:left w:val="nil"/>
              <w:bottom w:val="single" w:sz="8" w:space="0" w:color="auto"/>
              <w:right w:val="single" w:sz="8" w:space="0" w:color="auto"/>
            </w:tcBorders>
            <w:shd w:val="clear" w:color="auto" w:fill="auto"/>
            <w:noWrap/>
            <w:vAlign w:val="center"/>
            <w:hideMark/>
          </w:tcPr>
          <w:p w14:paraId="4D799AC7" w14:textId="77777777" w:rsidR="00CB1924" w:rsidRPr="00FD699A" w:rsidRDefault="00CB1924" w:rsidP="00CB1924">
            <w:pPr>
              <w:widowControl/>
              <w:suppressAutoHyphens w:val="0"/>
              <w:jc w:val="center"/>
              <w:rPr>
                <w:rFonts w:ascii="Calibri" w:eastAsia="Times New Roman" w:hAnsi="Calibri" w:cs="Calibri"/>
                <w:b/>
                <w:bCs/>
                <w:color w:val="000000"/>
                <w:kern w:val="0"/>
                <w:sz w:val="22"/>
                <w:szCs w:val="22"/>
                <w:lang w:eastAsia="cs-CZ" w:bidi="ar-SA"/>
              </w:rPr>
            </w:pPr>
            <w:r w:rsidRPr="00FD699A">
              <w:rPr>
                <w:rFonts w:ascii="Calibri" w:eastAsia="Times New Roman" w:hAnsi="Calibri" w:cs="Calibri"/>
                <w:b/>
                <w:bCs/>
                <w:color w:val="000000"/>
                <w:kern w:val="0"/>
                <w:sz w:val="22"/>
                <w:szCs w:val="22"/>
                <w:lang w:eastAsia="cs-CZ" w:bidi="ar-SA"/>
              </w:rPr>
              <w:t> </w:t>
            </w:r>
          </w:p>
        </w:tc>
        <w:tc>
          <w:tcPr>
            <w:tcW w:w="1275" w:type="dxa"/>
            <w:tcBorders>
              <w:top w:val="nil"/>
              <w:left w:val="nil"/>
              <w:bottom w:val="single" w:sz="8" w:space="0" w:color="auto"/>
              <w:right w:val="single" w:sz="8" w:space="0" w:color="auto"/>
            </w:tcBorders>
            <w:shd w:val="clear" w:color="auto" w:fill="auto"/>
            <w:noWrap/>
            <w:vAlign w:val="center"/>
            <w:hideMark/>
          </w:tcPr>
          <w:p w14:paraId="4D33A806" w14:textId="77777777" w:rsidR="00CB1924" w:rsidRPr="00FD699A" w:rsidRDefault="00CB1924" w:rsidP="00CB1924">
            <w:pPr>
              <w:widowControl/>
              <w:suppressAutoHyphens w:val="0"/>
              <w:jc w:val="right"/>
              <w:rPr>
                <w:rFonts w:ascii="Calibri" w:eastAsia="Times New Roman" w:hAnsi="Calibri" w:cs="Calibri"/>
                <w:b/>
                <w:bCs/>
                <w:color w:val="000000"/>
                <w:kern w:val="0"/>
                <w:sz w:val="22"/>
                <w:szCs w:val="22"/>
                <w:lang w:eastAsia="cs-CZ" w:bidi="ar-SA"/>
              </w:rPr>
            </w:pPr>
            <w:r w:rsidRPr="00FD699A">
              <w:rPr>
                <w:rFonts w:ascii="Calibri" w:eastAsia="Times New Roman" w:hAnsi="Calibri" w:cs="Calibri"/>
                <w:b/>
                <w:bCs/>
                <w:color w:val="000000"/>
                <w:kern w:val="0"/>
                <w:sz w:val="22"/>
                <w:szCs w:val="22"/>
                <w:lang w:eastAsia="cs-CZ" w:bidi="ar-SA"/>
              </w:rPr>
              <w:t> </w:t>
            </w:r>
          </w:p>
        </w:tc>
        <w:tc>
          <w:tcPr>
            <w:tcW w:w="2324" w:type="dxa"/>
            <w:tcBorders>
              <w:top w:val="nil"/>
              <w:left w:val="nil"/>
              <w:bottom w:val="single" w:sz="8" w:space="0" w:color="auto"/>
              <w:right w:val="single" w:sz="8" w:space="0" w:color="auto"/>
            </w:tcBorders>
            <w:shd w:val="clear" w:color="auto" w:fill="auto"/>
            <w:vAlign w:val="center"/>
            <w:hideMark/>
          </w:tcPr>
          <w:p w14:paraId="51C1BEF4" w14:textId="77777777" w:rsidR="00CB1924" w:rsidRPr="00FD699A" w:rsidRDefault="00CB1924" w:rsidP="00CB1924">
            <w:pPr>
              <w:widowControl/>
              <w:suppressAutoHyphens w:val="0"/>
              <w:jc w:val="right"/>
              <w:rPr>
                <w:rFonts w:ascii="Calibri" w:eastAsia="Times New Roman" w:hAnsi="Calibri" w:cs="Calibri"/>
                <w:b/>
                <w:bCs/>
                <w:color w:val="000000"/>
                <w:kern w:val="0"/>
                <w:sz w:val="22"/>
                <w:szCs w:val="22"/>
                <w:lang w:eastAsia="cs-CZ" w:bidi="ar-SA"/>
              </w:rPr>
            </w:pPr>
            <w:r w:rsidRPr="00FD699A">
              <w:rPr>
                <w:rFonts w:ascii="Calibri" w:eastAsia="Times New Roman" w:hAnsi="Calibri" w:cs="Calibri"/>
                <w:b/>
                <w:bCs/>
                <w:color w:val="000000"/>
                <w:kern w:val="0"/>
                <w:sz w:val="22"/>
                <w:szCs w:val="22"/>
                <w:lang w:eastAsia="cs-CZ" w:bidi="ar-SA"/>
              </w:rPr>
              <w:t> </w:t>
            </w:r>
          </w:p>
        </w:tc>
      </w:tr>
      <w:tr w:rsidR="00CB1924" w:rsidRPr="00FD699A" w14:paraId="7A822A07" w14:textId="77777777" w:rsidTr="00FD699A">
        <w:trPr>
          <w:trHeight w:val="328"/>
        </w:trPr>
        <w:tc>
          <w:tcPr>
            <w:tcW w:w="514" w:type="dxa"/>
            <w:tcBorders>
              <w:top w:val="nil"/>
              <w:left w:val="single" w:sz="8" w:space="0" w:color="auto"/>
              <w:bottom w:val="single" w:sz="8" w:space="0" w:color="auto"/>
              <w:right w:val="single" w:sz="8" w:space="0" w:color="auto"/>
            </w:tcBorders>
            <w:shd w:val="clear" w:color="auto" w:fill="auto"/>
            <w:noWrap/>
            <w:vAlign w:val="center"/>
            <w:hideMark/>
          </w:tcPr>
          <w:p w14:paraId="4D193D07" w14:textId="77777777" w:rsidR="00CB1924" w:rsidRPr="00FD699A" w:rsidRDefault="00CB1924" w:rsidP="00CB1924">
            <w:pPr>
              <w:widowControl/>
              <w:suppressAutoHyphens w:val="0"/>
              <w:rPr>
                <w:rFonts w:ascii="Calibri" w:eastAsia="Times New Roman" w:hAnsi="Calibri" w:cs="Calibri"/>
                <w:b/>
                <w:bCs/>
                <w:color w:val="000000"/>
                <w:kern w:val="0"/>
                <w:sz w:val="22"/>
                <w:szCs w:val="22"/>
                <w:lang w:eastAsia="cs-CZ" w:bidi="ar-SA"/>
              </w:rPr>
            </w:pPr>
            <w:r w:rsidRPr="00FD699A">
              <w:rPr>
                <w:rFonts w:ascii="Calibri" w:eastAsia="Times New Roman" w:hAnsi="Calibri" w:cs="Calibri"/>
                <w:b/>
                <w:bCs/>
                <w:color w:val="000000"/>
                <w:kern w:val="0"/>
                <w:sz w:val="22"/>
                <w:szCs w:val="22"/>
                <w:lang w:eastAsia="cs-CZ" w:bidi="ar-SA"/>
              </w:rPr>
              <w:t> </w:t>
            </w:r>
          </w:p>
        </w:tc>
        <w:tc>
          <w:tcPr>
            <w:tcW w:w="5841" w:type="dxa"/>
            <w:gridSpan w:val="2"/>
            <w:tcBorders>
              <w:top w:val="single" w:sz="8" w:space="0" w:color="auto"/>
              <w:left w:val="nil"/>
              <w:bottom w:val="single" w:sz="8" w:space="0" w:color="auto"/>
              <w:right w:val="single" w:sz="8" w:space="0" w:color="000000"/>
            </w:tcBorders>
            <w:shd w:val="clear" w:color="auto" w:fill="auto"/>
            <w:vAlign w:val="center"/>
            <w:hideMark/>
          </w:tcPr>
          <w:p w14:paraId="5C472329" w14:textId="77777777" w:rsidR="00CB1924" w:rsidRPr="00FD699A" w:rsidRDefault="00CB1924" w:rsidP="00CB1924">
            <w:pPr>
              <w:widowControl/>
              <w:suppressAutoHyphens w:val="0"/>
              <w:rPr>
                <w:rFonts w:ascii="Calibri" w:eastAsia="Times New Roman" w:hAnsi="Calibri" w:cs="Calibri"/>
                <w:b/>
                <w:bCs/>
                <w:color w:val="000000"/>
                <w:kern w:val="0"/>
                <w:sz w:val="22"/>
                <w:szCs w:val="22"/>
                <w:lang w:eastAsia="cs-CZ" w:bidi="ar-SA"/>
              </w:rPr>
            </w:pPr>
            <w:r w:rsidRPr="00FD699A">
              <w:rPr>
                <w:rFonts w:ascii="Calibri" w:eastAsia="Times New Roman" w:hAnsi="Calibri" w:cs="Calibri"/>
                <w:b/>
                <w:bCs/>
                <w:color w:val="000000"/>
                <w:kern w:val="0"/>
                <w:sz w:val="22"/>
                <w:szCs w:val="22"/>
                <w:lang w:eastAsia="cs-CZ" w:bidi="ar-SA"/>
              </w:rPr>
              <w:t>CENA CELKEM</w:t>
            </w:r>
          </w:p>
        </w:tc>
        <w:tc>
          <w:tcPr>
            <w:tcW w:w="1871" w:type="dxa"/>
            <w:tcBorders>
              <w:top w:val="nil"/>
              <w:left w:val="nil"/>
              <w:bottom w:val="single" w:sz="8" w:space="0" w:color="auto"/>
              <w:right w:val="single" w:sz="8" w:space="0" w:color="auto"/>
            </w:tcBorders>
            <w:shd w:val="clear" w:color="auto" w:fill="auto"/>
            <w:vAlign w:val="center"/>
            <w:hideMark/>
          </w:tcPr>
          <w:p w14:paraId="301CD222" w14:textId="77777777" w:rsidR="00CB1924" w:rsidRPr="00FD699A" w:rsidRDefault="00CB1924" w:rsidP="00CB1924">
            <w:pPr>
              <w:widowControl/>
              <w:suppressAutoHyphens w:val="0"/>
              <w:jc w:val="right"/>
              <w:rPr>
                <w:rFonts w:ascii="Calibri" w:eastAsia="Times New Roman" w:hAnsi="Calibri" w:cs="Calibri"/>
                <w:b/>
                <w:bCs/>
                <w:color w:val="000000"/>
                <w:kern w:val="0"/>
                <w:sz w:val="22"/>
                <w:szCs w:val="22"/>
                <w:lang w:eastAsia="cs-CZ" w:bidi="ar-SA"/>
              </w:rPr>
            </w:pPr>
            <w:r w:rsidRPr="00FD699A">
              <w:rPr>
                <w:rFonts w:ascii="Calibri" w:eastAsia="Times New Roman" w:hAnsi="Calibri" w:cs="Calibri"/>
                <w:b/>
                <w:bCs/>
                <w:color w:val="000000"/>
                <w:kern w:val="0"/>
                <w:sz w:val="22"/>
                <w:szCs w:val="22"/>
                <w:lang w:eastAsia="cs-CZ" w:bidi="ar-SA"/>
              </w:rPr>
              <w:t>3 774 507,44</w:t>
            </w:r>
          </w:p>
        </w:tc>
        <w:tc>
          <w:tcPr>
            <w:tcW w:w="1748" w:type="dxa"/>
            <w:tcBorders>
              <w:top w:val="nil"/>
              <w:left w:val="nil"/>
              <w:bottom w:val="single" w:sz="8" w:space="0" w:color="auto"/>
              <w:right w:val="single" w:sz="8" w:space="0" w:color="auto"/>
            </w:tcBorders>
            <w:shd w:val="clear" w:color="auto" w:fill="auto"/>
            <w:noWrap/>
            <w:vAlign w:val="center"/>
            <w:hideMark/>
          </w:tcPr>
          <w:p w14:paraId="5CB62DF4" w14:textId="77777777" w:rsidR="00CB1924" w:rsidRPr="00FD699A" w:rsidRDefault="00CB1924" w:rsidP="00CB1924">
            <w:pPr>
              <w:widowControl/>
              <w:suppressAutoHyphens w:val="0"/>
              <w:jc w:val="center"/>
              <w:rPr>
                <w:rFonts w:ascii="Calibri" w:eastAsia="Times New Roman" w:hAnsi="Calibri" w:cs="Calibri"/>
                <w:b/>
                <w:bCs/>
                <w:color w:val="000000"/>
                <w:kern w:val="0"/>
                <w:sz w:val="22"/>
                <w:szCs w:val="22"/>
                <w:lang w:eastAsia="cs-CZ" w:bidi="ar-SA"/>
              </w:rPr>
            </w:pPr>
            <w:r w:rsidRPr="00FD699A">
              <w:rPr>
                <w:rFonts w:ascii="Calibri" w:eastAsia="Times New Roman" w:hAnsi="Calibri" w:cs="Calibri"/>
                <w:b/>
                <w:bCs/>
                <w:color w:val="000000"/>
                <w:kern w:val="0"/>
                <w:sz w:val="22"/>
                <w:szCs w:val="22"/>
                <w:lang w:eastAsia="cs-CZ" w:bidi="ar-SA"/>
              </w:rPr>
              <w:t> </w:t>
            </w:r>
          </w:p>
        </w:tc>
        <w:tc>
          <w:tcPr>
            <w:tcW w:w="1275" w:type="dxa"/>
            <w:tcBorders>
              <w:top w:val="nil"/>
              <w:left w:val="nil"/>
              <w:bottom w:val="single" w:sz="8" w:space="0" w:color="auto"/>
              <w:right w:val="single" w:sz="8" w:space="0" w:color="auto"/>
            </w:tcBorders>
            <w:shd w:val="clear" w:color="auto" w:fill="auto"/>
            <w:noWrap/>
            <w:vAlign w:val="center"/>
            <w:hideMark/>
          </w:tcPr>
          <w:p w14:paraId="540DCE0B" w14:textId="77777777" w:rsidR="00CB1924" w:rsidRPr="00FD699A" w:rsidRDefault="00CB1924" w:rsidP="00CB1924">
            <w:pPr>
              <w:widowControl/>
              <w:suppressAutoHyphens w:val="0"/>
              <w:jc w:val="right"/>
              <w:rPr>
                <w:rFonts w:ascii="Calibri" w:eastAsia="Times New Roman" w:hAnsi="Calibri" w:cs="Calibri"/>
                <w:b/>
                <w:bCs/>
                <w:color w:val="000000"/>
                <w:kern w:val="0"/>
                <w:sz w:val="22"/>
                <w:szCs w:val="22"/>
                <w:lang w:eastAsia="cs-CZ" w:bidi="ar-SA"/>
              </w:rPr>
            </w:pPr>
            <w:r w:rsidRPr="00FD699A">
              <w:rPr>
                <w:rFonts w:ascii="Calibri" w:eastAsia="Times New Roman" w:hAnsi="Calibri" w:cs="Calibri"/>
                <w:b/>
                <w:bCs/>
                <w:color w:val="000000"/>
                <w:kern w:val="0"/>
                <w:sz w:val="22"/>
                <w:szCs w:val="22"/>
                <w:lang w:eastAsia="cs-CZ" w:bidi="ar-SA"/>
              </w:rPr>
              <w:t>792 646,56</w:t>
            </w:r>
          </w:p>
        </w:tc>
        <w:tc>
          <w:tcPr>
            <w:tcW w:w="2324" w:type="dxa"/>
            <w:tcBorders>
              <w:top w:val="nil"/>
              <w:left w:val="nil"/>
              <w:bottom w:val="single" w:sz="8" w:space="0" w:color="auto"/>
              <w:right w:val="single" w:sz="8" w:space="0" w:color="auto"/>
            </w:tcBorders>
            <w:shd w:val="clear" w:color="auto" w:fill="auto"/>
            <w:vAlign w:val="center"/>
            <w:hideMark/>
          </w:tcPr>
          <w:p w14:paraId="30A6651F" w14:textId="77777777" w:rsidR="00CB1924" w:rsidRPr="00FD699A" w:rsidRDefault="00CB1924" w:rsidP="00CB1924">
            <w:pPr>
              <w:widowControl/>
              <w:suppressAutoHyphens w:val="0"/>
              <w:jc w:val="right"/>
              <w:rPr>
                <w:rFonts w:ascii="Calibri" w:eastAsia="Times New Roman" w:hAnsi="Calibri" w:cs="Calibri"/>
                <w:b/>
                <w:bCs/>
                <w:color w:val="000000"/>
                <w:kern w:val="0"/>
                <w:sz w:val="22"/>
                <w:szCs w:val="22"/>
                <w:lang w:eastAsia="cs-CZ" w:bidi="ar-SA"/>
              </w:rPr>
            </w:pPr>
            <w:r w:rsidRPr="00FD699A">
              <w:rPr>
                <w:rFonts w:ascii="Calibri" w:eastAsia="Times New Roman" w:hAnsi="Calibri" w:cs="Calibri"/>
                <w:b/>
                <w:bCs/>
                <w:color w:val="000000"/>
                <w:kern w:val="0"/>
                <w:sz w:val="22"/>
                <w:szCs w:val="22"/>
                <w:lang w:eastAsia="cs-CZ" w:bidi="ar-SA"/>
              </w:rPr>
              <w:t>4 567 154</w:t>
            </w:r>
          </w:p>
        </w:tc>
      </w:tr>
    </w:tbl>
    <w:p w14:paraId="2B4171F2" w14:textId="77777777" w:rsidR="00871566" w:rsidRPr="00871566" w:rsidRDefault="00871566" w:rsidP="00A870A8">
      <w:pPr>
        <w:pStyle w:val="Normlnweb1"/>
        <w:suppressAutoHyphens w:val="0"/>
        <w:spacing w:line="276" w:lineRule="auto"/>
        <w:rPr>
          <w:rFonts w:ascii="Tahoma" w:hAnsi="Tahoma" w:cs="Tahoma"/>
          <w:color w:val="FF0000"/>
          <w:sz w:val="19"/>
          <w:szCs w:val="19"/>
          <w:lang w:val="cs-CZ"/>
        </w:rPr>
      </w:pPr>
    </w:p>
    <w:sectPr w:rsidR="00871566" w:rsidRPr="00871566" w:rsidSect="00871566">
      <w:pgSz w:w="16838" w:h="11906" w:orient="landscape"/>
      <w:pgMar w:top="1417" w:right="1417" w:bottom="1417" w:left="851" w:header="708" w:footer="6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41F18" w14:textId="77777777" w:rsidR="00D23768" w:rsidRPr="00EA6A00" w:rsidRDefault="00D23768" w:rsidP="00273BC0">
      <w:pPr>
        <w:rPr>
          <w:sz w:val="23"/>
          <w:szCs w:val="23"/>
        </w:rPr>
      </w:pPr>
      <w:r w:rsidRPr="00EA6A00">
        <w:rPr>
          <w:sz w:val="23"/>
          <w:szCs w:val="23"/>
        </w:rPr>
        <w:separator/>
      </w:r>
    </w:p>
  </w:endnote>
  <w:endnote w:type="continuationSeparator" w:id="0">
    <w:p w14:paraId="0E1C22E1" w14:textId="77777777" w:rsidR="00D23768" w:rsidRPr="00EA6A00" w:rsidRDefault="00D23768" w:rsidP="00273BC0">
      <w:pPr>
        <w:rPr>
          <w:sz w:val="23"/>
          <w:szCs w:val="23"/>
        </w:rPr>
      </w:pPr>
      <w:r w:rsidRPr="00EA6A00">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ahoma" w:hAnsi="Tahoma" w:cs="Tahoma"/>
        <w:sz w:val="17"/>
        <w:szCs w:val="17"/>
      </w:rPr>
      <w:id w:val="-4905157"/>
      <w:docPartObj>
        <w:docPartGallery w:val="Page Numbers (Bottom of Page)"/>
        <w:docPartUnique/>
      </w:docPartObj>
    </w:sdtPr>
    <w:sdtEndPr>
      <w:rPr>
        <w:rFonts w:ascii="Times New Roman" w:hAnsi="Times New Roman" w:cs="Mangal"/>
        <w:sz w:val="23"/>
        <w:szCs w:val="23"/>
      </w:rPr>
    </w:sdtEndPr>
    <w:sdtContent>
      <w:sdt>
        <w:sdtPr>
          <w:rPr>
            <w:rFonts w:ascii="Tahoma" w:hAnsi="Tahoma" w:cs="Tahoma"/>
            <w:sz w:val="19"/>
            <w:szCs w:val="19"/>
          </w:rPr>
          <w:id w:val="1280831884"/>
          <w:docPartObj>
            <w:docPartGallery w:val="Page Numbers (Top of Page)"/>
            <w:docPartUnique/>
          </w:docPartObj>
        </w:sdtPr>
        <w:sdtEndPr>
          <w:rPr>
            <w:highlight w:val="green"/>
          </w:rPr>
        </w:sdtEndPr>
        <w:sdtContent>
          <w:p w14:paraId="631B9B63" w14:textId="77777777" w:rsidR="00B3172F" w:rsidRPr="00EA6A00" w:rsidRDefault="00D23768" w:rsidP="008107BE">
            <w:pPr>
              <w:pStyle w:val="Zpat"/>
              <w:jc w:val="right"/>
              <w:rPr>
                <w:rFonts w:ascii="Tahoma" w:hAnsi="Tahoma" w:cs="Tahoma"/>
                <w:sz w:val="19"/>
                <w:szCs w:val="19"/>
              </w:rPr>
            </w:pPr>
            <w:r>
              <w:rPr>
                <w:rFonts w:ascii="Tahoma" w:hAnsi="Tahoma" w:cs="Tahoma"/>
                <w:sz w:val="19"/>
                <w:szCs w:val="20"/>
              </w:rPr>
              <w:pict w14:anchorId="2A5B8E22">
                <v:rect id="_x0000_i1026" style="width:0;height:1.5pt" o:hralign="right" o:hrstd="t" o:hr="t" fillcolor="#a0a0a0" stroked="f"/>
              </w:pict>
            </w:r>
          </w:p>
          <w:p w14:paraId="35251C54" w14:textId="01A57CC1" w:rsidR="00D42BA9" w:rsidRPr="00EA6A00" w:rsidRDefault="00B3172F" w:rsidP="008107BE">
            <w:pPr>
              <w:pStyle w:val="Zpat"/>
              <w:jc w:val="center"/>
              <w:rPr>
                <w:rFonts w:ascii="Tahoma" w:hAnsi="Tahoma" w:cs="Tahoma"/>
                <w:b/>
                <w:sz w:val="19"/>
                <w:szCs w:val="19"/>
              </w:rPr>
            </w:pPr>
            <w:r w:rsidRPr="00EA6A00">
              <w:rPr>
                <w:rFonts w:ascii="Tahoma" w:hAnsi="Tahoma" w:cs="Tahoma"/>
                <w:sz w:val="19"/>
                <w:szCs w:val="19"/>
              </w:rPr>
              <w:t xml:space="preserve">Stránka </w:t>
            </w:r>
            <w:r w:rsidR="008E2CB4" w:rsidRPr="00EA6A00">
              <w:rPr>
                <w:rFonts w:ascii="Tahoma" w:hAnsi="Tahoma" w:cs="Tahoma"/>
                <w:b/>
                <w:sz w:val="19"/>
                <w:szCs w:val="19"/>
              </w:rPr>
              <w:fldChar w:fldCharType="begin"/>
            </w:r>
            <w:r w:rsidRPr="00EA6A00">
              <w:rPr>
                <w:rFonts w:ascii="Tahoma" w:hAnsi="Tahoma" w:cs="Tahoma"/>
                <w:b/>
                <w:sz w:val="19"/>
                <w:szCs w:val="19"/>
              </w:rPr>
              <w:instrText>PAGE</w:instrText>
            </w:r>
            <w:r w:rsidR="008E2CB4" w:rsidRPr="00EA6A00">
              <w:rPr>
                <w:rFonts w:ascii="Tahoma" w:hAnsi="Tahoma" w:cs="Tahoma"/>
                <w:b/>
                <w:sz w:val="19"/>
                <w:szCs w:val="19"/>
              </w:rPr>
              <w:fldChar w:fldCharType="separate"/>
            </w:r>
            <w:r w:rsidR="00CB1924">
              <w:rPr>
                <w:rFonts w:ascii="Tahoma" w:hAnsi="Tahoma" w:cs="Tahoma"/>
                <w:b/>
                <w:noProof/>
                <w:sz w:val="19"/>
                <w:szCs w:val="19"/>
              </w:rPr>
              <w:t>17</w:t>
            </w:r>
            <w:r w:rsidR="008E2CB4" w:rsidRPr="00EA6A00">
              <w:rPr>
                <w:rFonts w:ascii="Tahoma" w:hAnsi="Tahoma" w:cs="Tahoma"/>
                <w:b/>
                <w:sz w:val="19"/>
                <w:szCs w:val="19"/>
              </w:rPr>
              <w:fldChar w:fldCharType="end"/>
            </w:r>
            <w:proofErr w:type="gramStart"/>
            <w:r w:rsidRPr="00EA6A00">
              <w:rPr>
                <w:rFonts w:ascii="Tahoma" w:hAnsi="Tahoma" w:cs="Tahoma"/>
                <w:sz w:val="19"/>
                <w:szCs w:val="19"/>
              </w:rPr>
              <w:t xml:space="preserve"> z </w:t>
            </w:r>
            <w:proofErr w:type="gramEnd"/>
            <w:r w:rsidR="008E2CB4" w:rsidRPr="00EA6A00">
              <w:rPr>
                <w:rFonts w:ascii="Tahoma" w:hAnsi="Tahoma" w:cs="Tahoma"/>
                <w:b/>
                <w:sz w:val="19"/>
                <w:szCs w:val="19"/>
              </w:rPr>
              <w:fldChar w:fldCharType="begin"/>
            </w:r>
            <w:r w:rsidRPr="00EA6A00">
              <w:rPr>
                <w:rFonts w:ascii="Tahoma" w:hAnsi="Tahoma" w:cs="Tahoma"/>
                <w:b/>
                <w:sz w:val="19"/>
                <w:szCs w:val="19"/>
              </w:rPr>
              <w:instrText>NUMPAGES</w:instrText>
            </w:r>
            <w:r w:rsidR="008E2CB4" w:rsidRPr="00EA6A00">
              <w:rPr>
                <w:rFonts w:ascii="Tahoma" w:hAnsi="Tahoma" w:cs="Tahoma"/>
                <w:b/>
                <w:sz w:val="19"/>
                <w:szCs w:val="19"/>
              </w:rPr>
              <w:fldChar w:fldCharType="separate"/>
            </w:r>
            <w:r w:rsidR="00CB1924">
              <w:rPr>
                <w:rFonts w:ascii="Tahoma" w:hAnsi="Tahoma" w:cs="Tahoma"/>
                <w:b/>
                <w:noProof/>
                <w:sz w:val="19"/>
                <w:szCs w:val="19"/>
              </w:rPr>
              <w:t>17</w:t>
            </w:r>
            <w:r w:rsidR="008E2CB4" w:rsidRPr="00EA6A00">
              <w:rPr>
                <w:rFonts w:ascii="Tahoma" w:hAnsi="Tahoma" w:cs="Tahoma"/>
                <w:b/>
                <w:sz w:val="19"/>
                <w:szCs w:val="19"/>
              </w:rPr>
              <w:fldChar w:fldCharType="end"/>
            </w:r>
          </w:p>
          <w:p w14:paraId="6BBC838D" w14:textId="2CDC99CB" w:rsidR="00DF6DAD" w:rsidRPr="00EA6A00" w:rsidRDefault="008308F3" w:rsidP="008107BE">
            <w:pPr>
              <w:ind w:right="-284"/>
              <w:jc w:val="right"/>
              <w:rPr>
                <w:rFonts w:ascii="Tahoma" w:hAnsi="Tahoma" w:cs="Tahoma"/>
                <w:sz w:val="19"/>
                <w:szCs w:val="19"/>
                <w:highlight w:val="green"/>
              </w:rPr>
            </w:pPr>
            <w:r w:rsidRPr="00EA6A00">
              <w:rPr>
                <w:rFonts w:ascii="Tahoma" w:hAnsi="Tahoma" w:cs="Tahoma"/>
                <w:sz w:val="19"/>
                <w:szCs w:val="19"/>
              </w:rPr>
              <w:t xml:space="preserve">KS </w:t>
            </w:r>
            <w:r w:rsidR="00F95850" w:rsidRPr="00EA6A00">
              <w:rPr>
                <w:rFonts w:ascii="Tahoma" w:hAnsi="Tahoma" w:cs="Tahoma"/>
                <w:sz w:val="19"/>
                <w:szCs w:val="19"/>
              </w:rPr>
              <w:t>k VZ KRN</w:t>
            </w:r>
            <w:r w:rsidR="002D23C3" w:rsidRPr="00EA6A00">
              <w:rPr>
                <w:rFonts w:ascii="Tahoma" w:hAnsi="Tahoma" w:cs="Tahoma"/>
                <w:sz w:val="19"/>
                <w:szCs w:val="19"/>
              </w:rPr>
              <w:t>/FMP</w:t>
            </w:r>
            <w:r w:rsidR="006E5487" w:rsidRPr="00EA6A00">
              <w:rPr>
                <w:rFonts w:ascii="Tahoma" w:hAnsi="Tahoma" w:cs="Tahoma"/>
                <w:sz w:val="19"/>
                <w:szCs w:val="19"/>
              </w:rPr>
              <w:t>/202</w:t>
            </w:r>
            <w:r w:rsidR="008107BE" w:rsidRPr="00EA6A00">
              <w:rPr>
                <w:rFonts w:ascii="Tahoma" w:hAnsi="Tahoma" w:cs="Tahoma"/>
                <w:sz w:val="19"/>
                <w:szCs w:val="19"/>
              </w:rPr>
              <w:t>3</w:t>
            </w:r>
            <w:r w:rsidR="006E5487" w:rsidRPr="00EA6A00">
              <w:rPr>
                <w:rFonts w:ascii="Tahoma" w:hAnsi="Tahoma" w:cs="Tahoma"/>
                <w:sz w:val="19"/>
                <w:szCs w:val="19"/>
              </w:rPr>
              <w:t>/</w:t>
            </w:r>
            <w:r w:rsidR="002D23C3" w:rsidRPr="00EA6A00">
              <w:rPr>
                <w:rFonts w:ascii="Tahoma" w:hAnsi="Tahoma" w:cs="Tahoma"/>
                <w:sz w:val="19"/>
                <w:szCs w:val="19"/>
              </w:rPr>
              <w:t>07</w:t>
            </w:r>
            <w:r w:rsidRPr="00EA6A00">
              <w:rPr>
                <w:rFonts w:ascii="Tahoma" w:hAnsi="Tahoma" w:cs="Tahoma"/>
                <w:sz w:val="19"/>
                <w:szCs w:val="19"/>
              </w:rPr>
              <w:t>/</w:t>
            </w:r>
            <w:r w:rsidR="005D0DDD" w:rsidRPr="00EA6A00">
              <w:rPr>
                <w:rFonts w:ascii="Tahoma" w:hAnsi="Tahoma" w:cs="Tahoma"/>
                <w:sz w:val="19"/>
                <w:szCs w:val="19"/>
              </w:rPr>
              <w:t xml:space="preserve">vybavení </w:t>
            </w:r>
            <w:r w:rsidRPr="00EA6A00">
              <w:rPr>
                <w:rFonts w:ascii="Tahoma" w:hAnsi="Tahoma" w:cs="Tahoma"/>
                <w:sz w:val="19"/>
                <w:szCs w:val="19"/>
              </w:rPr>
              <w:t xml:space="preserve">stomatolog. </w:t>
            </w:r>
            <w:proofErr w:type="gramStart"/>
            <w:r w:rsidR="00410B49" w:rsidRPr="00EA6A00">
              <w:rPr>
                <w:rFonts w:ascii="Tahoma" w:hAnsi="Tahoma" w:cs="Tahoma"/>
                <w:sz w:val="19"/>
                <w:szCs w:val="19"/>
              </w:rPr>
              <w:t>ordinac</w:t>
            </w:r>
            <w:r w:rsidR="002D23C3" w:rsidRPr="00EA6A00">
              <w:rPr>
                <w:rFonts w:ascii="Tahoma" w:hAnsi="Tahoma" w:cs="Tahoma"/>
                <w:sz w:val="19"/>
                <w:szCs w:val="19"/>
              </w:rPr>
              <w:t>í</w:t>
            </w:r>
            <w:proofErr w:type="gramEnd"/>
            <w:r w:rsidR="009E556B" w:rsidRPr="00EA6A00">
              <w:rPr>
                <w:rFonts w:ascii="Tahoma" w:hAnsi="Tahoma" w:cs="Tahoma"/>
                <w:sz w:val="19"/>
                <w:szCs w:val="19"/>
              </w:rPr>
              <w:t xml:space="preserve"> – </w:t>
            </w:r>
            <w:r w:rsidR="002D23C3" w:rsidRPr="00EA6A00">
              <w:rPr>
                <w:rFonts w:ascii="Tahoma" w:hAnsi="Tahoma" w:cs="Tahoma"/>
                <w:sz w:val="19"/>
                <w:szCs w:val="19"/>
              </w:rPr>
              <w:t>Bruntál</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147B2E" w14:textId="77777777" w:rsidR="00D23768" w:rsidRPr="00EA6A00" w:rsidRDefault="00D23768" w:rsidP="00273BC0">
      <w:pPr>
        <w:rPr>
          <w:sz w:val="23"/>
          <w:szCs w:val="23"/>
        </w:rPr>
      </w:pPr>
      <w:r w:rsidRPr="00EA6A00">
        <w:rPr>
          <w:sz w:val="23"/>
          <w:szCs w:val="23"/>
        </w:rPr>
        <w:separator/>
      </w:r>
    </w:p>
  </w:footnote>
  <w:footnote w:type="continuationSeparator" w:id="0">
    <w:p w14:paraId="580F7B48" w14:textId="77777777" w:rsidR="00D23768" w:rsidRPr="00EA6A00" w:rsidRDefault="00D23768" w:rsidP="00273BC0">
      <w:pPr>
        <w:rPr>
          <w:sz w:val="23"/>
          <w:szCs w:val="23"/>
        </w:rPr>
      </w:pPr>
      <w:r w:rsidRPr="00EA6A00">
        <w:rPr>
          <w:sz w:val="23"/>
          <w:szCs w:val="23"/>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98ACF" w14:textId="77777777" w:rsidR="00833D94" w:rsidRPr="00EA6A00" w:rsidRDefault="00833D94">
    <w:pPr>
      <w:pStyle w:val="Zhlav"/>
      <w:rPr>
        <w:sz w:val="21"/>
        <w:szCs w:val="21"/>
      </w:rPr>
    </w:pPr>
  </w:p>
  <w:p w14:paraId="0B2A783F" w14:textId="77777777" w:rsidR="00E3417C" w:rsidRPr="00EA6A00" w:rsidRDefault="00E3417C" w:rsidP="00E3417C">
    <w:pPr>
      <w:pStyle w:val="Zhlav"/>
      <w:tabs>
        <w:tab w:val="clear" w:pos="4536"/>
        <w:tab w:val="clear" w:pos="9072"/>
      </w:tabs>
      <w:rPr>
        <w:rFonts w:ascii="Tahoma" w:hAnsi="Tahoma" w:cs="Tahoma"/>
        <w:sz w:val="14"/>
        <w:szCs w:val="14"/>
      </w:rPr>
    </w:pPr>
    <w:bookmarkStart w:id="9" w:name="_Hlk80368623"/>
    <w:r w:rsidRPr="00EA6A00">
      <w:rPr>
        <w:rFonts w:ascii="Tahoma" w:hAnsi="Tahoma" w:cs="Tahoma"/>
        <w:b/>
        <w:sz w:val="14"/>
        <w:szCs w:val="14"/>
      </w:rPr>
      <w:t>Příloha č. 1</w:t>
    </w:r>
    <w:r w:rsidRPr="00EA6A00">
      <w:rPr>
        <w:rFonts w:ascii="Tahoma" w:hAnsi="Tahoma" w:cs="Tahoma"/>
        <w:sz w:val="14"/>
        <w:szCs w:val="14"/>
      </w:rPr>
      <w:t xml:space="preserve"> – Zadávací dokumentace</w:t>
    </w:r>
    <w:r w:rsidRPr="00EA6A00">
      <w:rPr>
        <w:rFonts w:ascii="Tahoma" w:hAnsi="Tahoma" w:cs="Tahoma"/>
        <w:sz w:val="14"/>
        <w:szCs w:val="14"/>
      </w:rPr>
      <w:tab/>
    </w:r>
    <w:r w:rsidRPr="00EA6A00">
      <w:rPr>
        <w:rFonts w:ascii="Tahoma" w:hAnsi="Tahoma" w:cs="Tahoma"/>
        <w:sz w:val="14"/>
        <w:szCs w:val="14"/>
      </w:rPr>
      <w:tab/>
    </w:r>
    <w:r w:rsidRPr="00EA6A00">
      <w:rPr>
        <w:rFonts w:ascii="Tahoma" w:hAnsi="Tahoma" w:cs="Tahoma"/>
        <w:sz w:val="14"/>
        <w:szCs w:val="14"/>
      </w:rPr>
      <w:tab/>
      <w:t xml:space="preserve">         </w:t>
    </w:r>
    <w:r w:rsidRPr="00EA6A00">
      <w:rPr>
        <w:rFonts w:ascii="Tahoma" w:hAnsi="Tahoma" w:cs="Tahoma"/>
        <w:sz w:val="14"/>
        <w:szCs w:val="14"/>
      </w:rPr>
      <w:tab/>
      <w:t xml:space="preserve">Zadavatel: </w:t>
    </w:r>
  </w:p>
  <w:p w14:paraId="7753C0DB" w14:textId="77777777" w:rsidR="00E3417C" w:rsidRPr="00EA6A00" w:rsidRDefault="00E3417C" w:rsidP="00E3417C">
    <w:pPr>
      <w:pStyle w:val="Zhlav"/>
      <w:rPr>
        <w:rFonts w:ascii="Tahoma" w:hAnsi="Tahoma" w:cs="Tahoma"/>
        <w:sz w:val="14"/>
        <w:szCs w:val="14"/>
      </w:rPr>
    </w:pPr>
    <w:r w:rsidRPr="00EA6A00">
      <w:rPr>
        <w:rFonts w:ascii="Tahoma" w:hAnsi="Tahoma" w:cs="Tahoma"/>
        <w:sz w:val="14"/>
        <w:szCs w:val="14"/>
      </w:rPr>
      <w:t xml:space="preserve">Kupní smlouva    </w:t>
    </w:r>
    <w:r w:rsidRPr="00EA6A00">
      <w:rPr>
        <w:rFonts w:ascii="Tahoma" w:hAnsi="Tahoma" w:cs="Tahoma"/>
        <w:sz w:val="14"/>
        <w:szCs w:val="14"/>
      </w:rPr>
      <w:tab/>
    </w:r>
    <w:r w:rsidRPr="00EA6A00">
      <w:rPr>
        <w:rFonts w:ascii="Tahoma" w:hAnsi="Tahoma" w:cs="Tahoma"/>
        <w:sz w:val="14"/>
        <w:szCs w:val="14"/>
      </w:rPr>
      <w:tab/>
      <w:t>Sdružené zdravotnické zařízení Krnov, příspěvková organizace</w:t>
    </w:r>
  </w:p>
  <w:p w14:paraId="631A85B2" w14:textId="77777777" w:rsidR="00E3417C" w:rsidRPr="00EA6A00" w:rsidRDefault="00E3417C" w:rsidP="00E3417C">
    <w:pPr>
      <w:pStyle w:val="Zhlav"/>
      <w:rPr>
        <w:rFonts w:ascii="Tahoma" w:hAnsi="Tahoma" w:cs="Tahoma"/>
        <w:sz w:val="14"/>
        <w:szCs w:val="14"/>
      </w:rPr>
    </w:pPr>
  </w:p>
  <w:p w14:paraId="0B87EC7D" w14:textId="77777777" w:rsidR="00E3417C" w:rsidRPr="00EA6A00" w:rsidRDefault="00E3417C" w:rsidP="00E3417C">
    <w:pPr>
      <w:pStyle w:val="Zhlav"/>
      <w:tabs>
        <w:tab w:val="clear" w:pos="4536"/>
        <w:tab w:val="clear" w:pos="9072"/>
      </w:tabs>
      <w:rPr>
        <w:sz w:val="15"/>
        <w:szCs w:val="15"/>
      </w:rPr>
    </w:pPr>
    <w:r w:rsidRPr="00EA6A00">
      <w:rPr>
        <w:rFonts w:ascii="Tahoma" w:hAnsi="Tahoma" w:cs="Tahoma"/>
        <w:sz w:val="14"/>
        <w:szCs w:val="14"/>
      </w:rPr>
      <w:t xml:space="preserve">Veřejná zakázka </w:t>
    </w:r>
    <w:bookmarkStart w:id="10" w:name="_Hlk119053971"/>
    <w:bookmarkStart w:id="11" w:name="_Hlk119053972"/>
    <w:bookmarkStart w:id="12" w:name="_Hlk119053989"/>
    <w:bookmarkStart w:id="13" w:name="_Hlk119053990"/>
    <w:bookmarkStart w:id="14" w:name="_Hlk119054011"/>
    <w:bookmarkStart w:id="15" w:name="_Hlk119054012"/>
    <w:bookmarkEnd w:id="9"/>
  </w:p>
  <w:bookmarkEnd w:id="10"/>
  <w:bookmarkEnd w:id="11"/>
  <w:bookmarkEnd w:id="12"/>
  <w:bookmarkEnd w:id="13"/>
  <w:bookmarkEnd w:id="14"/>
  <w:bookmarkEnd w:id="15"/>
  <w:p w14:paraId="78881D52" w14:textId="77777777" w:rsidR="00E3417C" w:rsidRPr="00EA6A00" w:rsidRDefault="00E3417C" w:rsidP="00E3417C">
    <w:pPr>
      <w:pStyle w:val="Zhlav"/>
      <w:rPr>
        <w:rFonts w:ascii="Tahoma" w:hAnsi="Tahoma" w:cs="Tahoma"/>
        <w:sz w:val="14"/>
        <w:szCs w:val="14"/>
      </w:rPr>
    </w:pPr>
    <w:r w:rsidRPr="00EA6A00">
      <w:rPr>
        <w:rFonts w:ascii="Tahoma" w:hAnsi="Tahoma" w:cs="Tahoma"/>
        <w:sz w:val="14"/>
        <w:szCs w:val="14"/>
      </w:rPr>
      <w:t>„Dodávka vybavení a nábytku do stomatologických ordinací v Bruntále“</w:t>
    </w:r>
  </w:p>
  <w:p w14:paraId="63C2FE7A" w14:textId="18D9CF8C" w:rsidR="00B2391D" w:rsidRPr="00EA6A00" w:rsidRDefault="00D23768" w:rsidP="00E3417C">
    <w:pPr>
      <w:pStyle w:val="Zhlav"/>
      <w:rPr>
        <w:sz w:val="21"/>
        <w:szCs w:val="21"/>
      </w:rPr>
    </w:pPr>
    <w:r>
      <w:rPr>
        <w:rFonts w:ascii="Tahoma" w:hAnsi="Tahoma" w:cs="Tahoma"/>
        <w:sz w:val="14"/>
        <w:szCs w:val="16"/>
      </w:rPr>
      <w:pict w14:anchorId="324E9157">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pStyle w:val="Styl-normln-slo-odsazen"/>
      <w:lvlText w:val="%1."/>
      <w:lvlJc w:val="left"/>
      <w:pPr>
        <w:tabs>
          <w:tab w:val="num" w:pos="720"/>
        </w:tabs>
        <w:ind w:left="720" w:hanging="360"/>
      </w:pPr>
    </w:lvl>
  </w:abstractNum>
  <w:abstractNum w:abstractNumId="2" w15:restartNumberingAfterBreak="0">
    <w:nsid w:val="00000005"/>
    <w:multiLevelType w:val="multilevel"/>
    <w:tmpl w:val="00000005"/>
    <w:name w:val="WW8Num5"/>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8"/>
    <w:multiLevelType w:val="multilevel"/>
    <w:tmpl w:val="00000008"/>
    <w:name w:val="WW8Num12"/>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4" w15:restartNumberingAfterBreak="0">
    <w:nsid w:val="00000009"/>
    <w:multiLevelType w:val="multilevel"/>
    <w:tmpl w:val="6698614A"/>
    <w:name w:val="WW8Num10"/>
    <w:lvl w:ilvl="0">
      <w:start w:val="1"/>
      <w:numFmt w:val="decimal"/>
      <w:lvlText w:val="%1."/>
      <w:lvlJc w:val="left"/>
      <w:pPr>
        <w:tabs>
          <w:tab w:val="num" w:pos="283"/>
        </w:tabs>
        <w:ind w:left="0" w:firstLine="0"/>
      </w:pPr>
      <w:rPr>
        <w:rFonts w:ascii="Tahoma" w:hAnsi="Tahoma" w:cs="Tahoma" w:hint="default"/>
        <w:color w:val="auto"/>
      </w:rPr>
    </w:lvl>
    <w:lvl w:ilvl="1">
      <w:start w:val="1"/>
      <w:numFmt w:val="decimal"/>
      <w:lvlText w:val="%2."/>
      <w:lvlJc w:val="left"/>
      <w:pPr>
        <w:tabs>
          <w:tab w:val="num" w:pos="1440"/>
        </w:tabs>
        <w:ind w:left="0" w:firstLine="0"/>
      </w:pPr>
      <w:rPr>
        <w:rFonts w:ascii="Symbol" w:hAnsi="Symbol"/>
        <w:color w:val="auto"/>
      </w:rPr>
    </w:lvl>
    <w:lvl w:ilvl="2">
      <w:start w:val="1"/>
      <w:numFmt w:val="decimal"/>
      <w:lvlText w:val="%3."/>
      <w:lvlJc w:val="left"/>
      <w:pPr>
        <w:tabs>
          <w:tab w:val="num" w:pos="1440"/>
        </w:tabs>
        <w:ind w:left="0" w:firstLine="0"/>
      </w:pPr>
      <w:rPr>
        <w:rFonts w:ascii="Symbol" w:hAnsi="Symbol"/>
        <w:color w:val="auto"/>
      </w:rPr>
    </w:lvl>
    <w:lvl w:ilvl="3">
      <w:start w:val="1"/>
      <w:numFmt w:val="decimal"/>
      <w:lvlText w:val="%4."/>
      <w:lvlJc w:val="left"/>
      <w:pPr>
        <w:tabs>
          <w:tab w:val="num" w:pos="1800"/>
        </w:tabs>
        <w:ind w:left="0" w:firstLine="0"/>
      </w:pPr>
      <w:rPr>
        <w:rFonts w:ascii="Symbol" w:hAnsi="Symbol"/>
        <w:color w:val="auto"/>
      </w:rPr>
    </w:lvl>
    <w:lvl w:ilvl="4">
      <w:start w:val="1"/>
      <w:numFmt w:val="decimal"/>
      <w:lvlText w:val="%5."/>
      <w:lvlJc w:val="left"/>
      <w:pPr>
        <w:tabs>
          <w:tab w:val="num" w:pos="2160"/>
        </w:tabs>
        <w:ind w:left="0" w:firstLine="0"/>
      </w:pPr>
      <w:rPr>
        <w:rFonts w:ascii="Symbol" w:hAnsi="Symbol"/>
        <w:color w:val="auto"/>
      </w:rPr>
    </w:lvl>
    <w:lvl w:ilvl="5">
      <w:start w:val="1"/>
      <w:numFmt w:val="decimal"/>
      <w:lvlText w:val="%6."/>
      <w:lvlJc w:val="left"/>
      <w:pPr>
        <w:tabs>
          <w:tab w:val="num" w:pos="2520"/>
        </w:tabs>
        <w:ind w:left="0" w:firstLine="0"/>
      </w:pPr>
      <w:rPr>
        <w:rFonts w:ascii="Symbol" w:hAnsi="Symbol"/>
        <w:color w:val="auto"/>
      </w:rPr>
    </w:lvl>
    <w:lvl w:ilvl="6">
      <w:start w:val="1"/>
      <w:numFmt w:val="decimal"/>
      <w:lvlText w:val="%7."/>
      <w:lvlJc w:val="left"/>
      <w:pPr>
        <w:tabs>
          <w:tab w:val="num" w:pos="2880"/>
        </w:tabs>
        <w:ind w:left="0" w:firstLine="0"/>
      </w:pPr>
      <w:rPr>
        <w:rFonts w:ascii="Symbol" w:hAnsi="Symbol"/>
        <w:color w:val="auto"/>
      </w:rPr>
    </w:lvl>
    <w:lvl w:ilvl="7">
      <w:start w:val="1"/>
      <w:numFmt w:val="decimal"/>
      <w:lvlText w:val="%8."/>
      <w:lvlJc w:val="left"/>
      <w:pPr>
        <w:tabs>
          <w:tab w:val="num" w:pos="3240"/>
        </w:tabs>
        <w:ind w:left="0" w:firstLine="0"/>
      </w:pPr>
      <w:rPr>
        <w:rFonts w:ascii="Symbol" w:hAnsi="Symbol"/>
        <w:color w:val="auto"/>
      </w:rPr>
    </w:lvl>
    <w:lvl w:ilvl="8">
      <w:start w:val="1"/>
      <w:numFmt w:val="decimal"/>
      <w:lvlText w:val="%9."/>
      <w:lvlJc w:val="left"/>
      <w:pPr>
        <w:tabs>
          <w:tab w:val="num" w:pos="3600"/>
        </w:tabs>
        <w:ind w:left="0" w:firstLine="0"/>
      </w:pPr>
      <w:rPr>
        <w:rFonts w:ascii="Symbol" w:hAnsi="Symbol"/>
        <w:color w:val="auto"/>
      </w:rPr>
    </w:lvl>
  </w:abstractNum>
  <w:abstractNum w:abstractNumId="5" w15:restartNumberingAfterBreak="0">
    <w:nsid w:val="0000000A"/>
    <w:multiLevelType w:val="multilevel"/>
    <w:tmpl w:val="0000000A"/>
    <w:name w:val="WW8Num14"/>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6" w15:restartNumberingAfterBreak="0">
    <w:nsid w:val="0000000B"/>
    <w:multiLevelType w:val="multilevel"/>
    <w:tmpl w:val="0000000B"/>
    <w:name w:val="WW8Num19"/>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7" w15:restartNumberingAfterBreak="0">
    <w:nsid w:val="0000000C"/>
    <w:multiLevelType w:val="multilevel"/>
    <w:tmpl w:val="4B32303E"/>
    <w:name w:val="WW8Num8"/>
    <w:lvl w:ilvl="0">
      <w:start w:val="1"/>
      <w:numFmt w:val="decimal"/>
      <w:lvlText w:val="%1."/>
      <w:lvlJc w:val="left"/>
      <w:pPr>
        <w:tabs>
          <w:tab w:val="num" w:pos="2694"/>
        </w:tabs>
        <w:ind w:left="2411" w:firstLine="0"/>
      </w:pPr>
      <w:rPr>
        <w:rFonts w:cs="Times New Roman"/>
        <w:i w:val="0"/>
        <w:sz w:val="20"/>
        <w:szCs w:val="20"/>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8" w15:restartNumberingAfterBreak="0">
    <w:nsid w:val="0000000D"/>
    <w:multiLevelType w:val="singleLevel"/>
    <w:tmpl w:val="0000000D"/>
    <w:name w:val="WW8Num17"/>
    <w:lvl w:ilvl="0">
      <w:start w:val="1"/>
      <w:numFmt w:val="lowerLetter"/>
      <w:lvlText w:val="%1)"/>
      <w:lvlJc w:val="left"/>
      <w:pPr>
        <w:tabs>
          <w:tab w:val="num" w:pos="1842"/>
        </w:tabs>
        <w:ind w:left="1842" w:hanging="360"/>
      </w:pPr>
    </w:lvl>
  </w:abstractNum>
  <w:abstractNum w:abstractNumId="9" w15:restartNumberingAfterBreak="0">
    <w:nsid w:val="0000000E"/>
    <w:multiLevelType w:val="multilevel"/>
    <w:tmpl w:val="0000000E"/>
    <w:name w:val="WW8Num9"/>
    <w:lvl w:ilvl="0">
      <w:start w:val="1"/>
      <w:numFmt w:val="bullet"/>
      <w:lvlText w:val=""/>
      <w:lvlJc w:val="left"/>
      <w:pPr>
        <w:tabs>
          <w:tab w:val="num" w:pos="360"/>
        </w:tabs>
        <w:ind w:left="360" w:hanging="360"/>
      </w:pPr>
      <w:rPr>
        <w:rFonts w:ascii="Symbol" w:hAnsi="Symbol" w:cs="Times New Roman"/>
        <w:b w:val="0"/>
        <w:i w:val="0"/>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10" w15:restartNumberingAfterBreak="0">
    <w:nsid w:val="0000000F"/>
    <w:multiLevelType w:val="multilevel"/>
    <w:tmpl w:val="45F67404"/>
    <w:name w:val="WW8Num1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ascii="Tahoma" w:eastAsia="Times New Roman" w:hAnsi="Tahoma" w:cs="Tahoma" w:hint="default"/>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 w15:restartNumberingAfterBreak="0">
    <w:nsid w:val="00000010"/>
    <w:multiLevelType w:val="singleLevel"/>
    <w:tmpl w:val="00000010"/>
    <w:name w:val="WW8Num21"/>
    <w:lvl w:ilvl="0">
      <w:start w:val="1"/>
      <w:numFmt w:val="lowerLetter"/>
      <w:lvlText w:val="%1)"/>
      <w:lvlJc w:val="left"/>
      <w:pPr>
        <w:tabs>
          <w:tab w:val="num" w:pos="644"/>
        </w:tabs>
        <w:ind w:left="644" w:hanging="360"/>
      </w:pPr>
      <w:rPr>
        <w:rFonts w:cs="Times New Roman"/>
      </w:rPr>
    </w:lvl>
  </w:abstractNum>
  <w:abstractNum w:abstractNumId="12" w15:restartNumberingAfterBreak="0">
    <w:nsid w:val="00000011"/>
    <w:multiLevelType w:val="multilevel"/>
    <w:tmpl w:val="00000011"/>
    <w:name w:val="WW8Num13"/>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13" w15:restartNumberingAfterBreak="0">
    <w:nsid w:val="00000013"/>
    <w:multiLevelType w:val="singleLevel"/>
    <w:tmpl w:val="00000013"/>
    <w:name w:val="WW8Num16"/>
    <w:lvl w:ilvl="0">
      <w:start w:val="1"/>
      <w:numFmt w:val="decimal"/>
      <w:lvlText w:val="%1."/>
      <w:lvlJc w:val="left"/>
      <w:pPr>
        <w:tabs>
          <w:tab w:val="num" w:pos="360"/>
        </w:tabs>
        <w:ind w:left="360" w:hanging="360"/>
      </w:pPr>
    </w:lvl>
  </w:abstractNum>
  <w:abstractNum w:abstractNumId="14" w15:restartNumberingAfterBreak="0">
    <w:nsid w:val="018B6F61"/>
    <w:multiLevelType w:val="hybridMultilevel"/>
    <w:tmpl w:val="9808E3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054717FF"/>
    <w:multiLevelType w:val="hybridMultilevel"/>
    <w:tmpl w:val="23783D1A"/>
    <w:lvl w:ilvl="0" w:tplc="65F8477A">
      <w:start w:val="1"/>
      <w:numFmt w:val="upperRoman"/>
      <w:lvlText w:val="%1."/>
      <w:lvlJc w:val="righ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0CCC22F7"/>
    <w:multiLevelType w:val="hybridMultilevel"/>
    <w:tmpl w:val="BD2E3928"/>
    <w:lvl w:ilvl="0" w:tplc="A95EFF4C">
      <w:start w:val="10"/>
      <w:numFmt w:val="decimal"/>
      <w:lvlText w:val="%1)"/>
      <w:lvlJc w:val="left"/>
      <w:pPr>
        <w:ind w:left="750" w:hanging="39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0D384A86"/>
    <w:multiLevelType w:val="hybridMultilevel"/>
    <w:tmpl w:val="92D44942"/>
    <w:lvl w:ilvl="0" w:tplc="FFFFFFFF">
      <w:start w:val="4"/>
      <w:numFmt w:val="bullet"/>
      <w:lvlText w:val=""/>
      <w:lvlJc w:val="left"/>
      <w:pPr>
        <w:tabs>
          <w:tab w:val="num" w:pos="1312"/>
        </w:tabs>
        <w:ind w:left="1312" w:hanging="397"/>
      </w:pPr>
      <w:rPr>
        <w:rFonts w:ascii="Symbol" w:hAnsi="Symbol" w:cs="Times New Roman" w:hint="default"/>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18" w15:restartNumberingAfterBreak="0">
    <w:nsid w:val="104C6BBE"/>
    <w:multiLevelType w:val="hybridMultilevel"/>
    <w:tmpl w:val="93FCC352"/>
    <w:lvl w:ilvl="0" w:tplc="04090001">
      <w:start w:val="1"/>
      <w:numFmt w:val="bullet"/>
      <w:lvlText w:val=""/>
      <w:lvlJc w:val="left"/>
      <w:pPr>
        <w:ind w:left="1155" w:hanging="360"/>
      </w:pPr>
      <w:rPr>
        <w:rFonts w:ascii="Symbol" w:hAnsi="Symbol" w:hint="default"/>
      </w:rPr>
    </w:lvl>
    <w:lvl w:ilvl="1" w:tplc="997A8E00">
      <w:numFmt w:val="bullet"/>
      <w:lvlText w:val="-"/>
      <w:lvlJc w:val="left"/>
      <w:pPr>
        <w:ind w:left="1875" w:hanging="360"/>
      </w:pPr>
      <w:rPr>
        <w:rFonts w:ascii="Tahoma" w:eastAsia="SimSun" w:hAnsi="Tahoma" w:cs="Tahoma" w:hint="default"/>
      </w:rPr>
    </w:lvl>
    <w:lvl w:ilvl="2" w:tplc="04050005" w:tentative="1">
      <w:start w:val="1"/>
      <w:numFmt w:val="bullet"/>
      <w:lvlText w:val=""/>
      <w:lvlJc w:val="left"/>
      <w:pPr>
        <w:ind w:left="2595" w:hanging="360"/>
      </w:pPr>
      <w:rPr>
        <w:rFonts w:ascii="Wingdings" w:hAnsi="Wingdings" w:hint="default"/>
      </w:rPr>
    </w:lvl>
    <w:lvl w:ilvl="3" w:tplc="04050001" w:tentative="1">
      <w:start w:val="1"/>
      <w:numFmt w:val="bullet"/>
      <w:lvlText w:val=""/>
      <w:lvlJc w:val="left"/>
      <w:pPr>
        <w:ind w:left="3315" w:hanging="360"/>
      </w:pPr>
      <w:rPr>
        <w:rFonts w:ascii="Symbol" w:hAnsi="Symbol" w:hint="default"/>
      </w:rPr>
    </w:lvl>
    <w:lvl w:ilvl="4" w:tplc="04050003" w:tentative="1">
      <w:start w:val="1"/>
      <w:numFmt w:val="bullet"/>
      <w:lvlText w:val="o"/>
      <w:lvlJc w:val="left"/>
      <w:pPr>
        <w:ind w:left="4035" w:hanging="360"/>
      </w:pPr>
      <w:rPr>
        <w:rFonts w:ascii="Courier New" w:hAnsi="Courier New" w:cs="Courier New" w:hint="default"/>
      </w:rPr>
    </w:lvl>
    <w:lvl w:ilvl="5" w:tplc="04050005" w:tentative="1">
      <w:start w:val="1"/>
      <w:numFmt w:val="bullet"/>
      <w:lvlText w:val=""/>
      <w:lvlJc w:val="left"/>
      <w:pPr>
        <w:ind w:left="4755" w:hanging="360"/>
      </w:pPr>
      <w:rPr>
        <w:rFonts w:ascii="Wingdings" w:hAnsi="Wingdings" w:hint="default"/>
      </w:rPr>
    </w:lvl>
    <w:lvl w:ilvl="6" w:tplc="04050001" w:tentative="1">
      <w:start w:val="1"/>
      <w:numFmt w:val="bullet"/>
      <w:lvlText w:val=""/>
      <w:lvlJc w:val="left"/>
      <w:pPr>
        <w:ind w:left="5475" w:hanging="360"/>
      </w:pPr>
      <w:rPr>
        <w:rFonts w:ascii="Symbol" w:hAnsi="Symbol" w:hint="default"/>
      </w:rPr>
    </w:lvl>
    <w:lvl w:ilvl="7" w:tplc="04050003" w:tentative="1">
      <w:start w:val="1"/>
      <w:numFmt w:val="bullet"/>
      <w:lvlText w:val="o"/>
      <w:lvlJc w:val="left"/>
      <w:pPr>
        <w:ind w:left="6195" w:hanging="360"/>
      </w:pPr>
      <w:rPr>
        <w:rFonts w:ascii="Courier New" w:hAnsi="Courier New" w:cs="Courier New" w:hint="default"/>
      </w:rPr>
    </w:lvl>
    <w:lvl w:ilvl="8" w:tplc="04050005" w:tentative="1">
      <w:start w:val="1"/>
      <w:numFmt w:val="bullet"/>
      <w:lvlText w:val=""/>
      <w:lvlJc w:val="left"/>
      <w:pPr>
        <w:ind w:left="6915" w:hanging="360"/>
      </w:pPr>
      <w:rPr>
        <w:rFonts w:ascii="Wingdings" w:hAnsi="Wingdings" w:hint="default"/>
      </w:rPr>
    </w:lvl>
  </w:abstractNum>
  <w:abstractNum w:abstractNumId="19" w15:restartNumberingAfterBreak="0">
    <w:nsid w:val="13085E10"/>
    <w:multiLevelType w:val="multilevel"/>
    <w:tmpl w:val="C8BC8BD2"/>
    <w:lvl w:ilvl="0">
      <w:start w:val="1"/>
      <w:numFmt w:val="decimal"/>
      <w:lvlText w:val="%1."/>
      <w:lvlJc w:val="left"/>
      <w:pPr>
        <w:tabs>
          <w:tab w:val="num" w:pos="502"/>
        </w:tabs>
        <w:ind w:left="502" w:hanging="360"/>
      </w:pPr>
      <w:rPr>
        <w:rFonts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1CE35D12"/>
    <w:multiLevelType w:val="hybridMultilevel"/>
    <w:tmpl w:val="59766368"/>
    <w:lvl w:ilvl="0" w:tplc="25BE5692">
      <w:start w:val="1"/>
      <w:numFmt w:val="upperRoman"/>
      <w:lvlText w:val="%1."/>
      <w:lvlJc w:val="righ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8810E51"/>
    <w:multiLevelType w:val="hybridMultilevel"/>
    <w:tmpl w:val="72082092"/>
    <w:lvl w:ilvl="0" w:tplc="FFFFFFFF">
      <w:start w:val="1"/>
      <w:numFmt w:val="lowerLetter"/>
      <w:lvlText w:val="%1)"/>
      <w:lvlJc w:val="left"/>
      <w:pPr>
        <w:tabs>
          <w:tab w:val="num" w:pos="437"/>
        </w:tabs>
        <w:ind w:left="437" w:hanging="437"/>
      </w:pPr>
      <w:rPr>
        <w:rFonts w:hint="default"/>
      </w:rPr>
    </w:lvl>
    <w:lvl w:ilvl="1" w:tplc="FFFFFFFF">
      <w:numFmt w:val="bullet"/>
      <w:lvlText w:val="-"/>
      <w:lvlJc w:val="left"/>
      <w:pPr>
        <w:tabs>
          <w:tab w:val="num" w:pos="1440"/>
        </w:tabs>
        <w:ind w:left="1421" w:hanging="341"/>
      </w:pPr>
      <w:rPr>
        <w:rFonts w:ascii="Times New Roman" w:eastAsia="Times New Roman" w:hAnsi="Times New Roman"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22" w15:restartNumberingAfterBreak="0">
    <w:nsid w:val="2942048B"/>
    <w:multiLevelType w:val="hybridMultilevel"/>
    <w:tmpl w:val="E14CD08E"/>
    <w:lvl w:ilvl="0" w:tplc="FFFFFFFF">
      <w:start w:val="1"/>
      <w:numFmt w:val="lowerLetter"/>
      <w:lvlText w:val="%1)"/>
      <w:lvlJc w:val="left"/>
      <w:pPr>
        <w:tabs>
          <w:tab w:val="num" w:pos="645"/>
        </w:tabs>
        <w:ind w:left="645"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2A0B1F36"/>
    <w:multiLevelType w:val="multilevel"/>
    <w:tmpl w:val="33B2BB72"/>
    <w:lvl w:ilvl="0">
      <w:start w:val="1"/>
      <w:numFmt w:val="ordinal"/>
      <w:lvlText w:val="%1"/>
      <w:lvlJc w:val="left"/>
      <w:pPr>
        <w:tabs>
          <w:tab w:val="num" w:pos="720"/>
        </w:tabs>
        <w:ind w:left="720" w:hanging="380"/>
      </w:pPr>
      <w:rPr>
        <w:rFonts w:hint="default"/>
        <w:b w:val="0"/>
        <w:i w:val="0"/>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1353"/>
        </w:tabs>
        <w:ind w:left="1353"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2AC200B5"/>
    <w:multiLevelType w:val="hybridMultilevel"/>
    <w:tmpl w:val="DB8C485C"/>
    <w:lvl w:ilvl="0" w:tplc="403A4FDE">
      <w:start w:val="1"/>
      <w:numFmt w:val="lowerLetter"/>
      <w:lvlText w:val="%1)"/>
      <w:lvlJc w:val="left"/>
      <w:pPr>
        <w:tabs>
          <w:tab w:val="num" w:pos="1545"/>
        </w:tabs>
        <w:ind w:left="1545" w:hanging="465"/>
      </w:pPr>
      <w:rPr>
        <w:rFonts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2C1E47A6"/>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2CC82942"/>
    <w:multiLevelType w:val="hybridMultilevel"/>
    <w:tmpl w:val="265E2DE0"/>
    <w:lvl w:ilvl="0" w:tplc="209ECEE8">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30101E8C"/>
    <w:multiLevelType w:val="hybridMultilevel"/>
    <w:tmpl w:val="6062F06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15:restartNumberingAfterBreak="0">
    <w:nsid w:val="324B11A3"/>
    <w:multiLevelType w:val="hybridMultilevel"/>
    <w:tmpl w:val="15F48A82"/>
    <w:lvl w:ilvl="0" w:tplc="04050017">
      <w:start w:val="1"/>
      <w:numFmt w:val="lowerLetter"/>
      <w:lvlText w:val="%1)"/>
      <w:lvlJc w:val="left"/>
      <w:pPr>
        <w:tabs>
          <w:tab w:val="num" w:pos="997"/>
        </w:tabs>
        <w:ind w:left="997" w:hanging="360"/>
      </w:pPr>
      <w:rPr>
        <w:rFonts w:hint="default"/>
      </w:rPr>
    </w:lvl>
    <w:lvl w:ilvl="1" w:tplc="FFFFFFFF" w:tentative="1">
      <w:start w:val="1"/>
      <w:numFmt w:val="lowerLetter"/>
      <w:lvlText w:val="%2."/>
      <w:lvlJc w:val="left"/>
      <w:pPr>
        <w:tabs>
          <w:tab w:val="num" w:pos="1717"/>
        </w:tabs>
        <w:ind w:left="1717" w:hanging="360"/>
      </w:pPr>
    </w:lvl>
    <w:lvl w:ilvl="2" w:tplc="FFFFFFFF" w:tentative="1">
      <w:start w:val="1"/>
      <w:numFmt w:val="lowerRoman"/>
      <w:lvlText w:val="%3."/>
      <w:lvlJc w:val="right"/>
      <w:pPr>
        <w:tabs>
          <w:tab w:val="num" w:pos="2437"/>
        </w:tabs>
        <w:ind w:left="2437" w:hanging="180"/>
      </w:pPr>
    </w:lvl>
    <w:lvl w:ilvl="3" w:tplc="FFFFFFFF" w:tentative="1">
      <w:start w:val="1"/>
      <w:numFmt w:val="decimal"/>
      <w:lvlText w:val="%4."/>
      <w:lvlJc w:val="left"/>
      <w:pPr>
        <w:tabs>
          <w:tab w:val="num" w:pos="3157"/>
        </w:tabs>
        <w:ind w:left="3157" w:hanging="360"/>
      </w:pPr>
    </w:lvl>
    <w:lvl w:ilvl="4" w:tplc="FFFFFFFF" w:tentative="1">
      <w:start w:val="1"/>
      <w:numFmt w:val="lowerLetter"/>
      <w:lvlText w:val="%5."/>
      <w:lvlJc w:val="left"/>
      <w:pPr>
        <w:tabs>
          <w:tab w:val="num" w:pos="3877"/>
        </w:tabs>
        <w:ind w:left="3877" w:hanging="360"/>
      </w:pPr>
    </w:lvl>
    <w:lvl w:ilvl="5" w:tplc="FFFFFFFF" w:tentative="1">
      <w:start w:val="1"/>
      <w:numFmt w:val="lowerRoman"/>
      <w:lvlText w:val="%6."/>
      <w:lvlJc w:val="right"/>
      <w:pPr>
        <w:tabs>
          <w:tab w:val="num" w:pos="4597"/>
        </w:tabs>
        <w:ind w:left="4597" w:hanging="180"/>
      </w:pPr>
    </w:lvl>
    <w:lvl w:ilvl="6" w:tplc="FFFFFFFF" w:tentative="1">
      <w:start w:val="1"/>
      <w:numFmt w:val="decimal"/>
      <w:lvlText w:val="%7."/>
      <w:lvlJc w:val="left"/>
      <w:pPr>
        <w:tabs>
          <w:tab w:val="num" w:pos="5317"/>
        </w:tabs>
        <w:ind w:left="5317" w:hanging="360"/>
      </w:pPr>
    </w:lvl>
    <w:lvl w:ilvl="7" w:tplc="FFFFFFFF" w:tentative="1">
      <w:start w:val="1"/>
      <w:numFmt w:val="lowerLetter"/>
      <w:lvlText w:val="%8."/>
      <w:lvlJc w:val="left"/>
      <w:pPr>
        <w:tabs>
          <w:tab w:val="num" w:pos="6037"/>
        </w:tabs>
        <w:ind w:left="6037" w:hanging="360"/>
      </w:pPr>
    </w:lvl>
    <w:lvl w:ilvl="8" w:tplc="FFFFFFFF" w:tentative="1">
      <w:start w:val="1"/>
      <w:numFmt w:val="lowerRoman"/>
      <w:lvlText w:val="%9."/>
      <w:lvlJc w:val="right"/>
      <w:pPr>
        <w:tabs>
          <w:tab w:val="num" w:pos="6757"/>
        </w:tabs>
        <w:ind w:left="6757" w:hanging="180"/>
      </w:pPr>
    </w:lvl>
  </w:abstractNum>
  <w:abstractNum w:abstractNumId="29" w15:restartNumberingAfterBreak="0">
    <w:nsid w:val="36A51AE1"/>
    <w:multiLevelType w:val="singleLevel"/>
    <w:tmpl w:val="0405000F"/>
    <w:lvl w:ilvl="0">
      <w:start w:val="1"/>
      <w:numFmt w:val="decimal"/>
      <w:lvlText w:val="%1."/>
      <w:lvlJc w:val="left"/>
      <w:pPr>
        <w:tabs>
          <w:tab w:val="num" w:pos="720"/>
        </w:tabs>
        <w:ind w:left="720" w:hanging="360"/>
      </w:pPr>
    </w:lvl>
  </w:abstractNum>
  <w:abstractNum w:abstractNumId="30" w15:restartNumberingAfterBreak="0">
    <w:nsid w:val="389E534A"/>
    <w:multiLevelType w:val="hybridMultilevel"/>
    <w:tmpl w:val="0E5E84FE"/>
    <w:lvl w:ilvl="0" w:tplc="E5BAAFBA">
      <w:start w:val="1"/>
      <w:numFmt w:val="decimal"/>
      <w:lvlText w:val="%1."/>
      <w:lvlJc w:val="left"/>
      <w:pPr>
        <w:ind w:left="288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3B8344F4"/>
    <w:multiLevelType w:val="hybridMultilevel"/>
    <w:tmpl w:val="3064D2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3FB00317"/>
    <w:multiLevelType w:val="hybridMultilevel"/>
    <w:tmpl w:val="3064D21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1F91E4E"/>
    <w:multiLevelType w:val="multilevel"/>
    <w:tmpl w:val="C15ED706"/>
    <w:lvl w:ilvl="0">
      <w:start w:val="1"/>
      <w:numFmt w:val="bullet"/>
      <w:lvlText w:val=""/>
      <w:lvlJc w:val="left"/>
      <w:pPr>
        <w:tabs>
          <w:tab w:val="num" w:pos="360"/>
        </w:tabs>
        <w:ind w:left="360" w:hanging="360"/>
      </w:pPr>
      <w:rPr>
        <w:rFonts w:ascii="Symbol" w:hAnsi="Symbol" w:hint="default"/>
        <w:color w:val="auto"/>
        <w:sz w:val="20"/>
        <w:szCs w:val="20"/>
      </w:rPr>
    </w:lvl>
    <w:lvl w:ilvl="1">
      <w:start w:val="1"/>
      <w:numFmt w:val="none"/>
      <w:lvlText w:val="a)"/>
      <w:lvlJc w:val="left"/>
      <w:pPr>
        <w:tabs>
          <w:tab w:val="num" w:pos="0"/>
        </w:tabs>
        <w:ind w:left="720" w:hanging="360"/>
      </w:pPr>
      <w:rPr>
        <w:rFonts w:hint="default"/>
      </w:rPr>
    </w:lvl>
    <w:lvl w:ilvl="2">
      <w:start w:val="1"/>
      <w:numFmt w:val="none"/>
      <w:lvlText w:val="-"/>
      <w:lvlJc w:val="left"/>
      <w:pPr>
        <w:tabs>
          <w:tab w:val="num" w:pos="0"/>
        </w:tabs>
        <w:ind w:left="1080" w:hanging="360"/>
      </w:pPr>
      <w:rPr>
        <w:rFonts w:hint="default"/>
      </w:rPr>
    </w:lvl>
    <w:lvl w:ilvl="3">
      <w:start w:val="1"/>
      <w:numFmt w:val="decimal"/>
      <w:lvlText w:val="%4."/>
      <w:lvlJc w:val="left"/>
      <w:pPr>
        <w:tabs>
          <w:tab w:val="num" w:pos="1440"/>
        </w:tabs>
        <w:ind w:left="144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360"/>
        </w:tabs>
        <w:ind w:left="360" w:hanging="360"/>
      </w:pPr>
      <w:rPr>
        <w:rFonts w:hint="default"/>
        <w:b w:val="0"/>
        <w:i w:val="0"/>
        <w:color w:val="auto"/>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34" w15:restartNumberingAfterBreak="0">
    <w:nsid w:val="430B33CD"/>
    <w:multiLevelType w:val="hybridMultilevel"/>
    <w:tmpl w:val="86BA24FA"/>
    <w:lvl w:ilvl="0" w:tplc="1700D682">
      <w:start w:val="1"/>
      <w:numFmt w:val="decimal"/>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43184342"/>
    <w:multiLevelType w:val="hybridMultilevel"/>
    <w:tmpl w:val="F954C776"/>
    <w:name w:val="WW8Num922"/>
    <w:lvl w:ilvl="0" w:tplc="04050017">
      <w:start w:val="1"/>
      <w:numFmt w:val="lowerLetter"/>
      <w:lvlText w:val="%1)"/>
      <w:lvlJc w:val="left"/>
      <w:pPr>
        <w:ind w:left="720" w:hanging="360"/>
      </w:pPr>
    </w:lvl>
    <w:lvl w:ilvl="1" w:tplc="6E507C56">
      <w:numFmt w:val="bullet"/>
      <w:lvlText w:val="-"/>
      <w:lvlJc w:val="left"/>
      <w:pPr>
        <w:ind w:left="1440" w:hanging="360"/>
      </w:pPr>
      <w:rPr>
        <w:rFonts w:ascii="Tahoma" w:eastAsia="Calibri"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48FF10FF"/>
    <w:multiLevelType w:val="hybridMultilevel"/>
    <w:tmpl w:val="94169558"/>
    <w:lvl w:ilvl="0" w:tplc="464676A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4941007A"/>
    <w:multiLevelType w:val="hybridMultilevel"/>
    <w:tmpl w:val="21A287AE"/>
    <w:lvl w:ilvl="0" w:tplc="80D60190">
      <w:start w:val="1"/>
      <w:numFmt w:val="decimal"/>
      <w:lvlText w:val="%1."/>
      <w:lvlJc w:val="left"/>
      <w:pPr>
        <w:ind w:left="1211" w:hanging="360"/>
      </w:pPr>
      <w:rPr>
        <w:b w:val="0"/>
      </w:rPr>
    </w:lvl>
    <w:lvl w:ilvl="1" w:tplc="D800F2E8">
      <w:numFmt w:val="bullet"/>
      <w:lvlText w:val="•"/>
      <w:lvlJc w:val="left"/>
      <w:pPr>
        <w:ind w:left="1785" w:hanging="705"/>
      </w:pPr>
      <w:rPr>
        <w:rFonts w:ascii="Tahoma" w:eastAsia="SimSun"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4A584437"/>
    <w:multiLevelType w:val="hybridMultilevel"/>
    <w:tmpl w:val="59347AFC"/>
    <w:lvl w:ilvl="0" w:tplc="A4C0DE24">
      <w:start w:val="1"/>
      <w:numFmt w:val="decimal"/>
      <w:lvlText w:val="%1."/>
      <w:lvlJc w:val="left"/>
      <w:pPr>
        <w:ind w:left="720" w:hanging="360"/>
      </w:pPr>
    </w:lvl>
    <w:lvl w:ilvl="1" w:tplc="B440AA30">
      <w:start w:val="1"/>
      <w:numFmt w:val="lowerLetter"/>
      <w:lvlText w:val="%2."/>
      <w:lvlJc w:val="left"/>
      <w:pPr>
        <w:ind w:left="1440" w:hanging="360"/>
      </w:pPr>
    </w:lvl>
    <w:lvl w:ilvl="2" w:tplc="7CBCCFF4">
      <w:start w:val="1"/>
      <w:numFmt w:val="lowerRoman"/>
      <w:lvlText w:val="%3."/>
      <w:lvlJc w:val="right"/>
      <w:pPr>
        <w:ind w:left="2160" w:hanging="180"/>
      </w:pPr>
    </w:lvl>
    <w:lvl w:ilvl="3" w:tplc="669CEA9A">
      <w:start w:val="1"/>
      <w:numFmt w:val="decimal"/>
      <w:lvlText w:val="%4."/>
      <w:lvlJc w:val="left"/>
      <w:pPr>
        <w:ind w:left="2880" w:hanging="360"/>
      </w:pPr>
    </w:lvl>
    <w:lvl w:ilvl="4" w:tplc="A5F8CF4C">
      <w:start w:val="1"/>
      <w:numFmt w:val="lowerLetter"/>
      <w:lvlText w:val="%5."/>
      <w:lvlJc w:val="left"/>
      <w:pPr>
        <w:ind w:left="3600" w:hanging="360"/>
      </w:pPr>
    </w:lvl>
    <w:lvl w:ilvl="5" w:tplc="286E744C">
      <w:start w:val="1"/>
      <w:numFmt w:val="lowerRoman"/>
      <w:lvlText w:val="%6."/>
      <w:lvlJc w:val="right"/>
      <w:pPr>
        <w:ind w:left="4320" w:hanging="180"/>
      </w:pPr>
    </w:lvl>
    <w:lvl w:ilvl="6" w:tplc="1D0EE39C">
      <w:start w:val="1"/>
      <w:numFmt w:val="decimal"/>
      <w:lvlText w:val="%7."/>
      <w:lvlJc w:val="left"/>
      <w:pPr>
        <w:ind w:left="5040" w:hanging="360"/>
      </w:pPr>
    </w:lvl>
    <w:lvl w:ilvl="7" w:tplc="689A6B60">
      <w:start w:val="1"/>
      <w:numFmt w:val="lowerLetter"/>
      <w:lvlText w:val="%8."/>
      <w:lvlJc w:val="left"/>
      <w:pPr>
        <w:ind w:left="5760" w:hanging="360"/>
      </w:pPr>
    </w:lvl>
    <w:lvl w:ilvl="8" w:tplc="B5E83CF8">
      <w:start w:val="1"/>
      <w:numFmt w:val="lowerRoman"/>
      <w:lvlText w:val="%9."/>
      <w:lvlJc w:val="right"/>
      <w:pPr>
        <w:ind w:left="6480" w:hanging="180"/>
      </w:pPr>
    </w:lvl>
  </w:abstractNum>
  <w:abstractNum w:abstractNumId="39" w15:restartNumberingAfterBreak="0">
    <w:nsid w:val="4D527AA0"/>
    <w:multiLevelType w:val="hybridMultilevel"/>
    <w:tmpl w:val="AECA1844"/>
    <w:lvl w:ilvl="0" w:tplc="4F18AE7A">
      <w:start w:val="1"/>
      <w:numFmt w:val="lowerLetter"/>
      <w:lvlText w:val="%1)"/>
      <w:lvlJc w:val="left"/>
      <w:pPr>
        <w:tabs>
          <w:tab w:val="num" w:pos="1429"/>
        </w:tabs>
        <w:ind w:left="1429" w:hanging="360"/>
      </w:pPr>
      <w:rPr>
        <w:rFonts w:hint="default"/>
        <w:b w:val="0"/>
        <w:i w:val="0"/>
        <w:sz w:val="20"/>
        <w:szCs w:val="18"/>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40" w15:restartNumberingAfterBreak="0">
    <w:nsid w:val="56985B42"/>
    <w:multiLevelType w:val="hybridMultilevel"/>
    <w:tmpl w:val="6BC4BC5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1" w15:restartNumberingAfterBreak="0">
    <w:nsid w:val="587D7DEE"/>
    <w:multiLevelType w:val="hybridMultilevel"/>
    <w:tmpl w:val="E8EADFC8"/>
    <w:lvl w:ilvl="0" w:tplc="A7CCA948">
      <w:start w:val="1"/>
      <w:numFmt w:val="decimal"/>
      <w:lvlText w:val="%1."/>
      <w:lvlJc w:val="left"/>
      <w:pPr>
        <w:ind w:left="720" w:hanging="360"/>
      </w:pPr>
      <w:rPr>
        <w:b w:val="0"/>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59623B5B"/>
    <w:multiLevelType w:val="hybridMultilevel"/>
    <w:tmpl w:val="36F241E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44" w15:restartNumberingAfterBreak="0">
    <w:nsid w:val="6BBE2A9A"/>
    <w:multiLevelType w:val="hybridMultilevel"/>
    <w:tmpl w:val="21E0D02E"/>
    <w:lvl w:ilvl="0" w:tplc="455C420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0720E19"/>
    <w:multiLevelType w:val="hybridMultilevel"/>
    <w:tmpl w:val="FDD6C058"/>
    <w:name w:val="WW8Num9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6BE2090"/>
    <w:multiLevelType w:val="hybridMultilevel"/>
    <w:tmpl w:val="E3DE7824"/>
    <w:lvl w:ilvl="0" w:tplc="0405000B">
      <w:start w:val="1"/>
      <w:numFmt w:val="bullet"/>
      <w:lvlText w:val=""/>
      <w:lvlJc w:val="left"/>
      <w:pPr>
        <w:ind w:left="1065" w:hanging="360"/>
      </w:pPr>
      <w:rPr>
        <w:rFonts w:ascii="Wingdings" w:hAnsi="Wingdings"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47" w15:restartNumberingAfterBreak="0">
    <w:nsid w:val="777879F8"/>
    <w:multiLevelType w:val="hybridMultilevel"/>
    <w:tmpl w:val="0C22E000"/>
    <w:lvl w:ilvl="0" w:tplc="94308EE8">
      <w:start w:val="3"/>
      <w:numFmt w:val="decimal"/>
      <w:lvlText w:val="%1."/>
      <w:lvlJc w:val="left"/>
      <w:pPr>
        <w:ind w:left="115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E75C58D6">
      <w:start w:val="1"/>
      <w:numFmt w:val="decimal"/>
      <w:lvlText w:val="%4."/>
      <w:lvlJc w:val="left"/>
      <w:pPr>
        <w:ind w:left="2880" w:hanging="360"/>
      </w:pPr>
      <w:rPr>
        <w:b w:val="0"/>
        <w:bCs/>
        <w:color w:val="auto"/>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8"/>
  </w:num>
  <w:num w:numId="5">
    <w:abstractNumId w:val="13"/>
  </w:num>
  <w:num w:numId="6">
    <w:abstractNumId w:val="31"/>
  </w:num>
  <w:num w:numId="7">
    <w:abstractNumId w:val="32"/>
  </w:num>
  <w:num w:numId="8">
    <w:abstractNumId w:val="41"/>
  </w:num>
  <w:num w:numId="9">
    <w:abstractNumId w:val="37"/>
  </w:num>
  <w:num w:numId="10">
    <w:abstractNumId w:val="25"/>
  </w:num>
  <w:num w:numId="11">
    <w:abstractNumId w:val="46"/>
  </w:num>
  <w:num w:numId="12">
    <w:abstractNumId w:val="20"/>
  </w:num>
  <w:num w:numId="13">
    <w:abstractNumId w:val="28"/>
  </w:num>
  <w:num w:numId="14">
    <w:abstractNumId w:val="44"/>
  </w:num>
  <w:num w:numId="15">
    <w:abstractNumId w:val="22"/>
  </w:num>
  <w:num w:numId="16">
    <w:abstractNumId w:val="33"/>
  </w:num>
  <w:num w:numId="17">
    <w:abstractNumId w:val="47"/>
  </w:num>
  <w:num w:numId="18">
    <w:abstractNumId w:val="18"/>
  </w:num>
  <w:num w:numId="19">
    <w:abstractNumId w:val="21"/>
  </w:num>
  <w:num w:numId="20">
    <w:abstractNumId w:val="43"/>
  </w:num>
  <w:num w:numId="21">
    <w:abstractNumId w:val="17"/>
  </w:num>
  <w:num w:numId="22">
    <w:abstractNumId w:val="24"/>
  </w:num>
  <w:num w:numId="23">
    <w:abstractNumId w:val="30"/>
  </w:num>
  <w:num w:numId="24">
    <w:abstractNumId w:val="36"/>
  </w:num>
  <w:num w:numId="25">
    <w:abstractNumId w:val="23"/>
  </w:num>
  <w:num w:numId="26">
    <w:abstractNumId w:val="39"/>
  </w:num>
  <w:num w:numId="27">
    <w:abstractNumId w:val="26"/>
  </w:num>
  <w:num w:numId="28">
    <w:abstractNumId w:val="19"/>
  </w:num>
  <w:num w:numId="29">
    <w:abstractNumId w:val="40"/>
  </w:num>
  <w:num w:numId="30">
    <w:abstractNumId w:val="15"/>
  </w:num>
  <w:num w:numId="31">
    <w:abstractNumId w:val="38"/>
  </w:num>
  <w:num w:numId="32">
    <w:abstractNumId w:val="29"/>
  </w:num>
  <w:num w:numId="33">
    <w:abstractNumId w:val="1"/>
  </w:num>
  <w:num w:numId="34">
    <w:abstractNumId w:val="27"/>
  </w:num>
  <w:num w:numId="35">
    <w:abstractNumId w:val="42"/>
  </w:num>
  <w:num w:numId="36">
    <w:abstractNumId w:val="14"/>
  </w:num>
  <w:num w:numId="37">
    <w:abstractNumId w:val="34"/>
  </w:num>
  <w:num w:numId="38">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3A0"/>
    <w:rsid w:val="000027B3"/>
    <w:rsid w:val="000028CB"/>
    <w:rsid w:val="00003745"/>
    <w:rsid w:val="00006675"/>
    <w:rsid w:val="000100CF"/>
    <w:rsid w:val="0001133F"/>
    <w:rsid w:val="00015ABA"/>
    <w:rsid w:val="00016945"/>
    <w:rsid w:val="00016D6B"/>
    <w:rsid w:val="000204A7"/>
    <w:rsid w:val="0002077C"/>
    <w:rsid w:val="00022262"/>
    <w:rsid w:val="00024BEB"/>
    <w:rsid w:val="000321AE"/>
    <w:rsid w:val="00032EC5"/>
    <w:rsid w:val="0004081E"/>
    <w:rsid w:val="0004216E"/>
    <w:rsid w:val="000425C6"/>
    <w:rsid w:val="00044F91"/>
    <w:rsid w:val="000519F4"/>
    <w:rsid w:val="000528C8"/>
    <w:rsid w:val="000532CF"/>
    <w:rsid w:val="00053C3C"/>
    <w:rsid w:val="0005473A"/>
    <w:rsid w:val="00055CEA"/>
    <w:rsid w:val="0005648E"/>
    <w:rsid w:val="00061AD9"/>
    <w:rsid w:val="000725E7"/>
    <w:rsid w:val="00073687"/>
    <w:rsid w:val="00077ECA"/>
    <w:rsid w:val="00080AA7"/>
    <w:rsid w:val="00083161"/>
    <w:rsid w:val="0008498C"/>
    <w:rsid w:val="0008697F"/>
    <w:rsid w:val="000875B8"/>
    <w:rsid w:val="00091568"/>
    <w:rsid w:val="00091571"/>
    <w:rsid w:val="000933AB"/>
    <w:rsid w:val="000938E8"/>
    <w:rsid w:val="000A064C"/>
    <w:rsid w:val="000A6426"/>
    <w:rsid w:val="000A7103"/>
    <w:rsid w:val="000B2C21"/>
    <w:rsid w:val="000B4A15"/>
    <w:rsid w:val="000B7321"/>
    <w:rsid w:val="000B7F79"/>
    <w:rsid w:val="000C71CE"/>
    <w:rsid w:val="000D16A0"/>
    <w:rsid w:val="000D2830"/>
    <w:rsid w:val="000D52E6"/>
    <w:rsid w:val="000D7A90"/>
    <w:rsid w:val="000E1C06"/>
    <w:rsid w:val="000E3E3F"/>
    <w:rsid w:val="000E3F6A"/>
    <w:rsid w:val="000E45CF"/>
    <w:rsid w:val="000E62A2"/>
    <w:rsid w:val="000F2521"/>
    <w:rsid w:val="000F60EF"/>
    <w:rsid w:val="00101470"/>
    <w:rsid w:val="00102895"/>
    <w:rsid w:val="00104A31"/>
    <w:rsid w:val="0010532F"/>
    <w:rsid w:val="00106AC1"/>
    <w:rsid w:val="00110BEE"/>
    <w:rsid w:val="0011399C"/>
    <w:rsid w:val="00113C59"/>
    <w:rsid w:val="001146BB"/>
    <w:rsid w:val="001168FB"/>
    <w:rsid w:val="00123B2B"/>
    <w:rsid w:val="00125D86"/>
    <w:rsid w:val="00126A48"/>
    <w:rsid w:val="00131181"/>
    <w:rsid w:val="00133292"/>
    <w:rsid w:val="00133E5F"/>
    <w:rsid w:val="00133F92"/>
    <w:rsid w:val="00137243"/>
    <w:rsid w:val="00137E55"/>
    <w:rsid w:val="001451D1"/>
    <w:rsid w:val="00145F77"/>
    <w:rsid w:val="00146528"/>
    <w:rsid w:val="00146DE7"/>
    <w:rsid w:val="001472AC"/>
    <w:rsid w:val="00147BBD"/>
    <w:rsid w:val="001546A7"/>
    <w:rsid w:val="00155127"/>
    <w:rsid w:val="0016115A"/>
    <w:rsid w:val="0016280A"/>
    <w:rsid w:val="00164360"/>
    <w:rsid w:val="001654F1"/>
    <w:rsid w:val="00165BB2"/>
    <w:rsid w:val="00167F5E"/>
    <w:rsid w:val="00172B45"/>
    <w:rsid w:val="00173155"/>
    <w:rsid w:val="00174AEE"/>
    <w:rsid w:val="0017792C"/>
    <w:rsid w:val="00181BF5"/>
    <w:rsid w:val="001903E5"/>
    <w:rsid w:val="00190B98"/>
    <w:rsid w:val="001941E5"/>
    <w:rsid w:val="001941F9"/>
    <w:rsid w:val="001957CF"/>
    <w:rsid w:val="0019589A"/>
    <w:rsid w:val="00196BEA"/>
    <w:rsid w:val="001A25B9"/>
    <w:rsid w:val="001A3A80"/>
    <w:rsid w:val="001B29B9"/>
    <w:rsid w:val="001B4EE5"/>
    <w:rsid w:val="001B7859"/>
    <w:rsid w:val="001C22A6"/>
    <w:rsid w:val="001C251A"/>
    <w:rsid w:val="001C379E"/>
    <w:rsid w:val="001C399C"/>
    <w:rsid w:val="001C48EE"/>
    <w:rsid w:val="001C7AD6"/>
    <w:rsid w:val="001D0FE3"/>
    <w:rsid w:val="001D5572"/>
    <w:rsid w:val="001D6161"/>
    <w:rsid w:val="001D6787"/>
    <w:rsid w:val="001E1760"/>
    <w:rsid w:val="001E38F0"/>
    <w:rsid w:val="001E51D3"/>
    <w:rsid w:val="001E5225"/>
    <w:rsid w:val="001E7132"/>
    <w:rsid w:val="001F25DF"/>
    <w:rsid w:val="001F4715"/>
    <w:rsid w:val="001F4D02"/>
    <w:rsid w:val="001F5594"/>
    <w:rsid w:val="001F7198"/>
    <w:rsid w:val="00202603"/>
    <w:rsid w:val="00202963"/>
    <w:rsid w:val="00204F0D"/>
    <w:rsid w:val="00207034"/>
    <w:rsid w:val="002151B3"/>
    <w:rsid w:val="00216B13"/>
    <w:rsid w:val="00216C4E"/>
    <w:rsid w:val="00217295"/>
    <w:rsid w:val="002175C8"/>
    <w:rsid w:val="00221456"/>
    <w:rsid w:val="0022572A"/>
    <w:rsid w:val="00225FF2"/>
    <w:rsid w:val="002302A7"/>
    <w:rsid w:val="00232068"/>
    <w:rsid w:val="002339AE"/>
    <w:rsid w:val="002340C8"/>
    <w:rsid w:val="0023653A"/>
    <w:rsid w:val="00236777"/>
    <w:rsid w:val="002442E7"/>
    <w:rsid w:val="002516E9"/>
    <w:rsid w:val="0025518D"/>
    <w:rsid w:val="00256C7A"/>
    <w:rsid w:val="00265620"/>
    <w:rsid w:val="00273BC0"/>
    <w:rsid w:val="002756B2"/>
    <w:rsid w:val="00281CDA"/>
    <w:rsid w:val="00282A0D"/>
    <w:rsid w:val="00283F33"/>
    <w:rsid w:val="00290246"/>
    <w:rsid w:val="002A179E"/>
    <w:rsid w:val="002A1F1C"/>
    <w:rsid w:val="002A2B9C"/>
    <w:rsid w:val="002A6D73"/>
    <w:rsid w:val="002B0D87"/>
    <w:rsid w:val="002B2D78"/>
    <w:rsid w:val="002B6E58"/>
    <w:rsid w:val="002B7B0E"/>
    <w:rsid w:val="002C635B"/>
    <w:rsid w:val="002D0A44"/>
    <w:rsid w:val="002D1056"/>
    <w:rsid w:val="002D1EFE"/>
    <w:rsid w:val="002D23C3"/>
    <w:rsid w:val="002D2D91"/>
    <w:rsid w:val="002D6118"/>
    <w:rsid w:val="002D64EA"/>
    <w:rsid w:val="002D7D59"/>
    <w:rsid w:val="002E0E7B"/>
    <w:rsid w:val="002E182C"/>
    <w:rsid w:val="002E1F5A"/>
    <w:rsid w:val="002E39B9"/>
    <w:rsid w:val="002E3B58"/>
    <w:rsid w:val="002E7FDD"/>
    <w:rsid w:val="002F1AAB"/>
    <w:rsid w:val="00300CDF"/>
    <w:rsid w:val="00301094"/>
    <w:rsid w:val="00305ABB"/>
    <w:rsid w:val="003175C8"/>
    <w:rsid w:val="00320FD1"/>
    <w:rsid w:val="00324D4A"/>
    <w:rsid w:val="00325976"/>
    <w:rsid w:val="00331044"/>
    <w:rsid w:val="003352A7"/>
    <w:rsid w:val="0033707F"/>
    <w:rsid w:val="0033726E"/>
    <w:rsid w:val="003408F2"/>
    <w:rsid w:val="00342F57"/>
    <w:rsid w:val="00345779"/>
    <w:rsid w:val="00346E49"/>
    <w:rsid w:val="00352A01"/>
    <w:rsid w:val="003534EE"/>
    <w:rsid w:val="0035570A"/>
    <w:rsid w:val="00355F82"/>
    <w:rsid w:val="003576CF"/>
    <w:rsid w:val="00362E60"/>
    <w:rsid w:val="00365449"/>
    <w:rsid w:val="003678C6"/>
    <w:rsid w:val="0037435B"/>
    <w:rsid w:val="00374B70"/>
    <w:rsid w:val="003752E4"/>
    <w:rsid w:val="0037578F"/>
    <w:rsid w:val="0037660F"/>
    <w:rsid w:val="0038089E"/>
    <w:rsid w:val="003819F7"/>
    <w:rsid w:val="003828EA"/>
    <w:rsid w:val="00385DFA"/>
    <w:rsid w:val="00391446"/>
    <w:rsid w:val="003929F1"/>
    <w:rsid w:val="00395D10"/>
    <w:rsid w:val="003A1B00"/>
    <w:rsid w:val="003A2B58"/>
    <w:rsid w:val="003A4AF6"/>
    <w:rsid w:val="003A5107"/>
    <w:rsid w:val="003A655C"/>
    <w:rsid w:val="003A72AA"/>
    <w:rsid w:val="003B1D5D"/>
    <w:rsid w:val="003B50C1"/>
    <w:rsid w:val="003B5BFA"/>
    <w:rsid w:val="003B6134"/>
    <w:rsid w:val="003C103B"/>
    <w:rsid w:val="003C2BE8"/>
    <w:rsid w:val="003C729C"/>
    <w:rsid w:val="003D1544"/>
    <w:rsid w:val="003D155E"/>
    <w:rsid w:val="003D2C45"/>
    <w:rsid w:val="003D4AF9"/>
    <w:rsid w:val="003D5653"/>
    <w:rsid w:val="003D57AA"/>
    <w:rsid w:val="003D7352"/>
    <w:rsid w:val="003E096A"/>
    <w:rsid w:val="003E131D"/>
    <w:rsid w:val="003E1692"/>
    <w:rsid w:val="003E209B"/>
    <w:rsid w:val="003E3C8F"/>
    <w:rsid w:val="003E5D6C"/>
    <w:rsid w:val="003E7F27"/>
    <w:rsid w:val="003F16D8"/>
    <w:rsid w:val="003F7926"/>
    <w:rsid w:val="004062A8"/>
    <w:rsid w:val="00406395"/>
    <w:rsid w:val="00410B49"/>
    <w:rsid w:val="00411489"/>
    <w:rsid w:val="00412B53"/>
    <w:rsid w:val="004140F7"/>
    <w:rsid w:val="004166DE"/>
    <w:rsid w:val="00416745"/>
    <w:rsid w:val="0042103E"/>
    <w:rsid w:val="004235BE"/>
    <w:rsid w:val="00423A71"/>
    <w:rsid w:val="00423B44"/>
    <w:rsid w:val="00423F93"/>
    <w:rsid w:val="004244D0"/>
    <w:rsid w:val="00433B01"/>
    <w:rsid w:val="004370D8"/>
    <w:rsid w:val="00437852"/>
    <w:rsid w:val="00440B54"/>
    <w:rsid w:val="0044203C"/>
    <w:rsid w:val="0044258D"/>
    <w:rsid w:val="0044715F"/>
    <w:rsid w:val="00451A42"/>
    <w:rsid w:val="004550B6"/>
    <w:rsid w:val="00455A0A"/>
    <w:rsid w:val="0046387E"/>
    <w:rsid w:val="00464A24"/>
    <w:rsid w:val="00465F42"/>
    <w:rsid w:val="00467528"/>
    <w:rsid w:val="0047011E"/>
    <w:rsid w:val="0047049C"/>
    <w:rsid w:val="004716F0"/>
    <w:rsid w:val="0047425A"/>
    <w:rsid w:val="00475397"/>
    <w:rsid w:val="00476846"/>
    <w:rsid w:val="00476F23"/>
    <w:rsid w:val="00480839"/>
    <w:rsid w:val="00481CDC"/>
    <w:rsid w:val="00482405"/>
    <w:rsid w:val="00482B76"/>
    <w:rsid w:val="00491958"/>
    <w:rsid w:val="0049408C"/>
    <w:rsid w:val="004949E5"/>
    <w:rsid w:val="00497B16"/>
    <w:rsid w:val="00497EA5"/>
    <w:rsid w:val="004A2475"/>
    <w:rsid w:val="004B058D"/>
    <w:rsid w:val="004B17E8"/>
    <w:rsid w:val="004B2420"/>
    <w:rsid w:val="004B311C"/>
    <w:rsid w:val="004B339E"/>
    <w:rsid w:val="004B524D"/>
    <w:rsid w:val="004B7F96"/>
    <w:rsid w:val="004C4618"/>
    <w:rsid w:val="004C4FEF"/>
    <w:rsid w:val="004C6613"/>
    <w:rsid w:val="004C6C28"/>
    <w:rsid w:val="004C7369"/>
    <w:rsid w:val="004D33E9"/>
    <w:rsid w:val="004D369D"/>
    <w:rsid w:val="004D44C8"/>
    <w:rsid w:val="004D7D3E"/>
    <w:rsid w:val="004E0EFC"/>
    <w:rsid w:val="004E1901"/>
    <w:rsid w:val="004E593A"/>
    <w:rsid w:val="004E5A83"/>
    <w:rsid w:val="004E691F"/>
    <w:rsid w:val="004E7BCC"/>
    <w:rsid w:val="004E7E2B"/>
    <w:rsid w:val="004F00CB"/>
    <w:rsid w:val="004F38C6"/>
    <w:rsid w:val="004F5FCE"/>
    <w:rsid w:val="00501C91"/>
    <w:rsid w:val="0050400A"/>
    <w:rsid w:val="0050727B"/>
    <w:rsid w:val="005150AD"/>
    <w:rsid w:val="0051619B"/>
    <w:rsid w:val="00516924"/>
    <w:rsid w:val="0052396E"/>
    <w:rsid w:val="005308CA"/>
    <w:rsid w:val="005465F4"/>
    <w:rsid w:val="005468DB"/>
    <w:rsid w:val="005476BA"/>
    <w:rsid w:val="00550B4F"/>
    <w:rsid w:val="0055213F"/>
    <w:rsid w:val="00554023"/>
    <w:rsid w:val="00554798"/>
    <w:rsid w:val="00557315"/>
    <w:rsid w:val="00560C5C"/>
    <w:rsid w:val="00561320"/>
    <w:rsid w:val="005669BD"/>
    <w:rsid w:val="00567A19"/>
    <w:rsid w:val="0057218E"/>
    <w:rsid w:val="00582877"/>
    <w:rsid w:val="00582C01"/>
    <w:rsid w:val="00585972"/>
    <w:rsid w:val="0058754C"/>
    <w:rsid w:val="00590D01"/>
    <w:rsid w:val="00592499"/>
    <w:rsid w:val="005928FB"/>
    <w:rsid w:val="005952E0"/>
    <w:rsid w:val="00596DAB"/>
    <w:rsid w:val="005A0854"/>
    <w:rsid w:val="005A4C33"/>
    <w:rsid w:val="005B2C6F"/>
    <w:rsid w:val="005B369A"/>
    <w:rsid w:val="005B4BA7"/>
    <w:rsid w:val="005C418A"/>
    <w:rsid w:val="005D04D4"/>
    <w:rsid w:val="005D0DDD"/>
    <w:rsid w:val="005D3D55"/>
    <w:rsid w:val="005E07DF"/>
    <w:rsid w:val="005E0BD8"/>
    <w:rsid w:val="005E1DC4"/>
    <w:rsid w:val="005E382C"/>
    <w:rsid w:val="005E5F80"/>
    <w:rsid w:val="005F4968"/>
    <w:rsid w:val="005F674B"/>
    <w:rsid w:val="005F7393"/>
    <w:rsid w:val="005F7838"/>
    <w:rsid w:val="006007C3"/>
    <w:rsid w:val="00601D09"/>
    <w:rsid w:val="0060268D"/>
    <w:rsid w:val="006030E8"/>
    <w:rsid w:val="00604570"/>
    <w:rsid w:val="00605E58"/>
    <w:rsid w:val="00606BF1"/>
    <w:rsid w:val="00610973"/>
    <w:rsid w:val="0061337D"/>
    <w:rsid w:val="006142A8"/>
    <w:rsid w:val="006147C8"/>
    <w:rsid w:val="00614875"/>
    <w:rsid w:val="006150C4"/>
    <w:rsid w:val="00615321"/>
    <w:rsid w:val="00615F21"/>
    <w:rsid w:val="00622020"/>
    <w:rsid w:val="0062216D"/>
    <w:rsid w:val="00632C19"/>
    <w:rsid w:val="00640FE0"/>
    <w:rsid w:val="00642925"/>
    <w:rsid w:val="00642C8E"/>
    <w:rsid w:val="00646398"/>
    <w:rsid w:val="006504A3"/>
    <w:rsid w:val="006535C9"/>
    <w:rsid w:val="0065571E"/>
    <w:rsid w:val="00667F2C"/>
    <w:rsid w:val="006741D9"/>
    <w:rsid w:val="0067681B"/>
    <w:rsid w:val="006811BB"/>
    <w:rsid w:val="0068253E"/>
    <w:rsid w:val="006A031C"/>
    <w:rsid w:val="006A44B2"/>
    <w:rsid w:val="006A47F2"/>
    <w:rsid w:val="006A4ED3"/>
    <w:rsid w:val="006A72D1"/>
    <w:rsid w:val="006B0902"/>
    <w:rsid w:val="006C3F10"/>
    <w:rsid w:val="006C48EF"/>
    <w:rsid w:val="006D1BA9"/>
    <w:rsid w:val="006D2102"/>
    <w:rsid w:val="006D676C"/>
    <w:rsid w:val="006E265C"/>
    <w:rsid w:val="006E5487"/>
    <w:rsid w:val="006E5E64"/>
    <w:rsid w:val="006F16FB"/>
    <w:rsid w:val="006F46BC"/>
    <w:rsid w:val="006F7BA8"/>
    <w:rsid w:val="007008FA"/>
    <w:rsid w:val="007101C6"/>
    <w:rsid w:val="00713029"/>
    <w:rsid w:val="00720D91"/>
    <w:rsid w:val="007213EB"/>
    <w:rsid w:val="00724554"/>
    <w:rsid w:val="007362B1"/>
    <w:rsid w:val="00737A6C"/>
    <w:rsid w:val="00737D89"/>
    <w:rsid w:val="00741770"/>
    <w:rsid w:val="00743770"/>
    <w:rsid w:val="00746BE0"/>
    <w:rsid w:val="00747289"/>
    <w:rsid w:val="00754C64"/>
    <w:rsid w:val="007556A1"/>
    <w:rsid w:val="007556CD"/>
    <w:rsid w:val="00756CAF"/>
    <w:rsid w:val="00757F45"/>
    <w:rsid w:val="00766F00"/>
    <w:rsid w:val="007703E8"/>
    <w:rsid w:val="007772E6"/>
    <w:rsid w:val="00781A96"/>
    <w:rsid w:val="00782B6F"/>
    <w:rsid w:val="00782BDE"/>
    <w:rsid w:val="0079009C"/>
    <w:rsid w:val="00791787"/>
    <w:rsid w:val="00791994"/>
    <w:rsid w:val="00794089"/>
    <w:rsid w:val="00794EFE"/>
    <w:rsid w:val="007A52D5"/>
    <w:rsid w:val="007A7C90"/>
    <w:rsid w:val="007B2C6D"/>
    <w:rsid w:val="007B3CF1"/>
    <w:rsid w:val="007B4E06"/>
    <w:rsid w:val="007C0AB5"/>
    <w:rsid w:val="007C3BF5"/>
    <w:rsid w:val="007C5BEC"/>
    <w:rsid w:val="007C754A"/>
    <w:rsid w:val="007D7F6C"/>
    <w:rsid w:val="007E0839"/>
    <w:rsid w:val="007E391E"/>
    <w:rsid w:val="007E3BC2"/>
    <w:rsid w:val="007E560F"/>
    <w:rsid w:val="007E692B"/>
    <w:rsid w:val="007E7831"/>
    <w:rsid w:val="007F45C7"/>
    <w:rsid w:val="007F6B1C"/>
    <w:rsid w:val="00800E17"/>
    <w:rsid w:val="0080287C"/>
    <w:rsid w:val="00802E54"/>
    <w:rsid w:val="00803790"/>
    <w:rsid w:val="008107BE"/>
    <w:rsid w:val="00811683"/>
    <w:rsid w:val="00811BD8"/>
    <w:rsid w:val="008140AD"/>
    <w:rsid w:val="00815083"/>
    <w:rsid w:val="00815E84"/>
    <w:rsid w:val="00822EA8"/>
    <w:rsid w:val="008308F3"/>
    <w:rsid w:val="00832FBF"/>
    <w:rsid w:val="00833D94"/>
    <w:rsid w:val="00835737"/>
    <w:rsid w:val="008361B3"/>
    <w:rsid w:val="008369BC"/>
    <w:rsid w:val="00837E8D"/>
    <w:rsid w:val="00840C40"/>
    <w:rsid w:val="00841B75"/>
    <w:rsid w:val="00844B85"/>
    <w:rsid w:val="008460F0"/>
    <w:rsid w:val="00850DFC"/>
    <w:rsid w:val="0085374A"/>
    <w:rsid w:val="0085730C"/>
    <w:rsid w:val="00864D67"/>
    <w:rsid w:val="00865FDA"/>
    <w:rsid w:val="00867F4A"/>
    <w:rsid w:val="00871566"/>
    <w:rsid w:val="008718E9"/>
    <w:rsid w:val="00880978"/>
    <w:rsid w:val="00881903"/>
    <w:rsid w:val="008823E3"/>
    <w:rsid w:val="00883ED8"/>
    <w:rsid w:val="00884103"/>
    <w:rsid w:val="00892AE2"/>
    <w:rsid w:val="0089308B"/>
    <w:rsid w:val="00893956"/>
    <w:rsid w:val="00895A07"/>
    <w:rsid w:val="008A0061"/>
    <w:rsid w:val="008A4116"/>
    <w:rsid w:val="008A5B3C"/>
    <w:rsid w:val="008B0213"/>
    <w:rsid w:val="008B1B21"/>
    <w:rsid w:val="008B28D3"/>
    <w:rsid w:val="008B5F63"/>
    <w:rsid w:val="008B6C30"/>
    <w:rsid w:val="008C7573"/>
    <w:rsid w:val="008D4375"/>
    <w:rsid w:val="008D5D4E"/>
    <w:rsid w:val="008D6D2E"/>
    <w:rsid w:val="008E2CB4"/>
    <w:rsid w:val="008E632A"/>
    <w:rsid w:val="008F2300"/>
    <w:rsid w:val="00900384"/>
    <w:rsid w:val="009012E1"/>
    <w:rsid w:val="00903440"/>
    <w:rsid w:val="00903458"/>
    <w:rsid w:val="00905424"/>
    <w:rsid w:val="00907A54"/>
    <w:rsid w:val="00911977"/>
    <w:rsid w:val="00913B23"/>
    <w:rsid w:val="0091410F"/>
    <w:rsid w:val="00916B18"/>
    <w:rsid w:val="00916EE1"/>
    <w:rsid w:val="009176C1"/>
    <w:rsid w:val="00922929"/>
    <w:rsid w:val="009257BF"/>
    <w:rsid w:val="009265F0"/>
    <w:rsid w:val="0093028A"/>
    <w:rsid w:val="00932021"/>
    <w:rsid w:val="00942402"/>
    <w:rsid w:val="00943EFA"/>
    <w:rsid w:val="009471F4"/>
    <w:rsid w:val="009502F8"/>
    <w:rsid w:val="00951CF1"/>
    <w:rsid w:val="0095293A"/>
    <w:rsid w:val="00955037"/>
    <w:rsid w:val="0095637C"/>
    <w:rsid w:val="00957290"/>
    <w:rsid w:val="00957DFD"/>
    <w:rsid w:val="00957FF0"/>
    <w:rsid w:val="00963654"/>
    <w:rsid w:val="00964640"/>
    <w:rsid w:val="0096509F"/>
    <w:rsid w:val="00971C15"/>
    <w:rsid w:val="00972BD4"/>
    <w:rsid w:val="009732EA"/>
    <w:rsid w:val="00973793"/>
    <w:rsid w:val="00973A94"/>
    <w:rsid w:val="00974AC6"/>
    <w:rsid w:val="009813A0"/>
    <w:rsid w:val="00981F36"/>
    <w:rsid w:val="009835E5"/>
    <w:rsid w:val="00984B1B"/>
    <w:rsid w:val="00987DFB"/>
    <w:rsid w:val="00987F77"/>
    <w:rsid w:val="00991A78"/>
    <w:rsid w:val="009924CF"/>
    <w:rsid w:val="009924D0"/>
    <w:rsid w:val="00996008"/>
    <w:rsid w:val="00997413"/>
    <w:rsid w:val="009A36B5"/>
    <w:rsid w:val="009A576B"/>
    <w:rsid w:val="009A66A3"/>
    <w:rsid w:val="009A672E"/>
    <w:rsid w:val="009B0621"/>
    <w:rsid w:val="009B35F1"/>
    <w:rsid w:val="009B4847"/>
    <w:rsid w:val="009B4C95"/>
    <w:rsid w:val="009C5808"/>
    <w:rsid w:val="009C634E"/>
    <w:rsid w:val="009D159D"/>
    <w:rsid w:val="009D525F"/>
    <w:rsid w:val="009D5E80"/>
    <w:rsid w:val="009E4BE0"/>
    <w:rsid w:val="009E556B"/>
    <w:rsid w:val="009F0A45"/>
    <w:rsid w:val="009F119F"/>
    <w:rsid w:val="009F2799"/>
    <w:rsid w:val="009F2CF2"/>
    <w:rsid w:val="009F2D3A"/>
    <w:rsid w:val="009F36D2"/>
    <w:rsid w:val="00A00BA5"/>
    <w:rsid w:val="00A031A9"/>
    <w:rsid w:val="00A14054"/>
    <w:rsid w:val="00A1541E"/>
    <w:rsid w:val="00A20C79"/>
    <w:rsid w:val="00A234DE"/>
    <w:rsid w:val="00A27E6D"/>
    <w:rsid w:val="00A34ED7"/>
    <w:rsid w:val="00A368F9"/>
    <w:rsid w:val="00A36FE9"/>
    <w:rsid w:val="00A43069"/>
    <w:rsid w:val="00A446DC"/>
    <w:rsid w:val="00A44F96"/>
    <w:rsid w:val="00A45EE4"/>
    <w:rsid w:val="00A467F7"/>
    <w:rsid w:val="00A4736F"/>
    <w:rsid w:val="00A5031B"/>
    <w:rsid w:val="00A50D2F"/>
    <w:rsid w:val="00A520A2"/>
    <w:rsid w:val="00A54527"/>
    <w:rsid w:val="00A6159C"/>
    <w:rsid w:val="00A62525"/>
    <w:rsid w:val="00A62DF2"/>
    <w:rsid w:val="00A64E36"/>
    <w:rsid w:val="00A65BFA"/>
    <w:rsid w:val="00A65DD2"/>
    <w:rsid w:val="00A67E85"/>
    <w:rsid w:val="00A704D8"/>
    <w:rsid w:val="00A740AC"/>
    <w:rsid w:val="00A8118F"/>
    <w:rsid w:val="00A82927"/>
    <w:rsid w:val="00A83252"/>
    <w:rsid w:val="00A870A8"/>
    <w:rsid w:val="00A87A50"/>
    <w:rsid w:val="00A94087"/>
    <w:rsid w:val="00A9433F"/>
    <w:rsid w:val="00A96DA7"/>
    <w:rsid w:val="00AA524A"/>
    <w:rsid w:val="00AB0779"/>
    <w:rsid w:val="00AB4F9E"/>
    <w:rsid w:val="00AB5BE4"/>
    <w:rsid w:val="00AB6C3C"/>
    <w:rsid w:val="00AB738B"/>
    <w:rsid w:val="00AC15BD"/>
    <w:rsid w:val="00AC63E4"/>
    <w:rsid w:val="00AC6888"/>
    <w:rsid w:val="00AC6A34"/>
    <w:rsid w:val="00AC6C77"/>
    <w:rsid w:val="00AC7BB1"/>
    <w:rsid w:val="00AD19B4"/>
    <w:rsid w:val="00AD5733"/>
    <w:rsid w:val="00AD6D45"/>
    <w:rsid w:val="00AD79F3"/>
    <w:rsid w:val="00AD7D39"/>
    <w:rsid w:val="00AE0744"/>
    <w:rsid w:val="00AE5923"/>
    <w:rsid w:val="00AF3184"/>
    <w:rsid w:val="00AF43B6"/>
    <w:rsid w:val="00AF4E3B"/>
    <w:rsid w:val="00AF5002"/>
    <w:rsid w:val="00B010C0"/>
    <w:rsid w:val="00B03694"/>
    <w:rsid w:val="00B04EC0"/>
    <w:rsid w:val="00B1406A"/>
    <w:rsid w:val="00B16268"/>
    <w:rsid w:val="00B23528"/>
    <w:rsid w:val="00B2391D"/>
    <w:rsid w:val="00B24454"/>
    <w:rsid w:val="00B246D4"/>
    <w:rsid w:val="00B24F35"/>
    <w:rsid w:val="00B27009"/>
    <w:rsid w:val="00B3172F"/>
    <w:rsid w:val="00B31F98"/>
    <w:rsid w:val="00B35044"/>
    <w:rsid w:val="00B4196D"/>
    <w:rsid w:val="00B44950"/>
    <w:rsid w:val="00B44F7D"/>
    <w:rsid w:val="00B46DAE"/>
    <w:rsid w:val="00B50D57"/>
    <w:rsid w:val="00B53B9F"/>
    <w:rsid w:val="00B55197"/>
    <w:rsid w:val="00B604BB"/>
    <w:rsid w:val="00B631E2"/>
    <w:rsid w:val="00B63E51"/>
    <w:rsid w:val="00B75E34"/>
    <w:rsid w:val="00B8017A"/>
    <w:rsid w:val="00B809DE"/>
    <w:rsid w:val="00B813A0"/>
    <w:rsid w:val="00B818CD"/>
    <w:rsid w:val="00B87616"/>
    <w:rsid w:val="00B90E34"/>
    <w:rsid w:val="00B93240"/>
    <w:rsid w:val="00BA08E6"/>
    <w:rsid w:val="00BA0CB0"/>
    <w:rsid w:val="00BA281E"/>
    <w:rsid w:val="00BB484D"/>
    <w:rsid w:val="00BC1197"/>
    <w:rsid w:val="00BC6576"/>
    <w:rsid w:val="00BC66A5"/>
    <w:rsid w:val="00BC74CC"/>
    <w:rsid w:val="00BC75CF"/>
    <w:rsid w:val="00BD12FB"/>
    <w:rsid w:val="00BD38B4"/>
    <w:rsid w:val="00BD3BA0"/>
    <w:rsid w:val="00BD58B7"/>
    <w:rsid w:val="00BD6D9F"/>
    <w:rsid w:val="00BE0C63"/>
    <w:rsid w:val="00BE2CDF"/>
    <w:rsid w:val="00BE2DBC"/>
    <w:rsid w:val="00BF3ECD"/>
    <w:rsid w:val="00BF4BB2"/>
    <w:rsid w:val="00C001BF"/>
    <w:rsid w:val="00C012ED"/>
    <w:rsid w:val="00C0151F"/>
    <w:rsid w:val="00C0288D"/>
    <w:rsid w:val="00C02AF7"/>
    <w:rsid w:val="00C04792"/>
    <w:rsid w:val="00C107AA"/>
    <w:rsid w:val="00C10E1C"/>
    <w:rsid w:val="00C10FA0"/>
    <w:rsid w:val="00C1181F"/>
    <w:rsid w:val="00C14035"/>
    <w:rsid w:val="00C141DE"/>
    <w:rsid w:val="00C14AD0"/>
    <w:rsid w:val="00C207E4"/>
    <w:rsid w:val="00C24C01"/>
    <w:rsid w:val="00C27968"/>
    <w:rsid w:val="00C33316"/>
    <w:rsid w:val="00C357BB"/>
    <w:rsid w:val="00C35DC0"/>
    <w:rsid w:val="00C35E40"/>
    <w:rsid w:val="00C40940"/>
    <w:rsid w:val="00C41F26"/>
    <w:rsid w:val="00C45630"/>
    <w:rsid w:val="00C46E0A"/>
    <w:rsid w:val="00C521BD"/>
    <w:rsid w:val="00C53B2E"/>
    <w:rsid w:val="00C55C48"/>
    <w:rsid w:val="00C60A75"/>
    <w:rsid w:val="00C61173"/>
    <w:rsid w:val="00C63480"/>
    <w:rsid w:val="00C64DE7"/>
    <w:rsid w:val="00C722E0"/>
    <w:rsid w:val="00C73C97"/>
    <w:rsid w:val="00C73FD8"/>
    <w:rsid w:val="00C76F44"/>
    <w:rsid w:val="00C773C8"/>
    <w:rsid w:val="00C81D96"/>
    <w:rsid w:val="00C82686"/>
    <w:rsid w:val="00C83A81"/>
    <w:rsid w:val="00C84592"/>
    <w:rsid w:val="00C90BE9"/>
    <w:rsid w:val="00C92E83"/>
    <w:rsid w:val="00CA150E"/>
    <w:rsid w:val="00CB1924"/>
    <w:rsid w:val="00CB3E62"/>
    <w:rsid w:val="00CB4F75"/>
    <w:rsid w:val="00CB694B"/>
    <w:rsid w:val="00CB7C3C"/>
    <w:rsid w:val="00CC1D8B"/>
    <w:rsid w:val="00CC29A6"/>
    <w:rsid w:val="00CC65D3"/>
    <w:rsid w:val="00CC7999"/>
    <w:rsid w:val="00CD1B69"/>
    <w:rsid w:val="00CD32BB"/>
    <w:rsid w:val="00CD360B"/>
    <w:rsid w:val="00CD4D1D"/>
    <w:rsid w:val="00CD5C7D"/>
    <w:rsid w:val="00CD5EA3"/>
    <w:rsid w:val="00CE6B0F"/>
    <w:rsid w:val="00CF09A3"/>
    <w:rsid w:val="00CF6396"/>
    <w:rsid w:val="00D065EC"/>
    <w:rsid w:val="00D06851"/>
    <w:rsid w:val="00D06F09"/>
    <w:rsid w:val="00D152FA"/>
    <w:rsid w:val="00D1595E"/>
    <w:rsid w:val="00D161BE"/>
    <w:rsid w:val="00D21586"/>
    <w:rsid w:val="00D22FA1"/>
    <w:rsid w:val="00D235CE"/>
    <w:rsid w:val="00D23757"/>
    <w:rsid w:val="00D23768"/>
    <w:rsid w:val="00D24D92"/>
    <w:rsid w:val="00D26590"/>
    <w:rsid w:val="00D30EFD"/>
    <w:rsid w:val="00D3180A"/>
    <w:rsid w:val="00D32D8A"/>
    <w:rsid w:val="00D3784D"/>
    <w:rsid w:val="00D37E20"/>
    <w:rsid w:val="00D40DD9"/>
    <w:rsid w:val="00D42BA9"/>
    <w:rsid w:val="00D43944"/>
    <w:rsid w:val="00D4409A"/>
    <w:rsid w:val="00D4574D"/>
    <w:rsid w:val="00D45970"/>
    <w:rsid w:val="00D475A1"/>
    <w:rsid w:val="00D52586"/>
    <w:rsid w:val="00D537F4"/>
    <w:rsid w:val="00D60749"/>
    <w:rsid w:val="00D67D5E"/>
    <w:rsid w:val="00D705AB"/>
    <w:rsid w:val="00D70E41"/>
    <w:rsid w:val="00D71EC5"/>
    <w:rsid w:val="00D76B1A"/>
    <w:rsid w:val="00D77020"/>
    <w:rsid w:val="00D84FA8"/>
    <w:rsid w:val="00D86BD3"/>
    <w:rsid w:val="00D90FF7"/>
    <w:rsid w:val="00D944DE"/>
    <w:rsid w:val="00DA2292"/>
    <w:rsid w:val="00DA23F3"/>
    <w:rsid w:val="00DA2D1B"/>
    <w:rsid w:val="00DA356C"/>
    <w:rsid w:val="00DA388D"/>
    <w:rsid w:val="00DA4842"/>
    <w:rsid w:val="00DA6B7D"/>
    <w:rsid w:val="00DC79AD"/>
    <w:rsid w:val="00DD1C58"/>
    <w:rsid w:val="00DD4ACD"/>
    <w:rsid w:val="00DD5B38"/>
    <w:rsid w:val="00DD61DB"/>
    <w:rsid w:val="00DE11E4"/>
    <w:rsid w:val="00DF2EB8"/>
    <w:rsid w:val="00DF6DAD"/>
    <w:rsid w:val="00E0097F"/>
    <w:rsid w:val="00E00ED6"/>
    <w:rsid w:val="00E01359"/>
    <w:rsid w:val="00E0410C"/>
    <w:rsid w:val="00E04ABC"/>
    <w:rsid w:val="00E068A1"/>
    <w:rsid w:val="00E06B3B"/>
    <w:rsid w:val="00E11C55"/>
    <w:rsid w:val="00E12056"/>
    <w:rsid w:val="00E15565"/>
    <w:rsid w:val="00E16D81"/>
    <w:rsid w:val="00E24509"/>
    <w:rsid w:val="00E254B7"/>
    <w:rsid w:val="00E27D03"/>
    <w:rsid w:val="00E27E2D"/>
    <w:rsid w:val="00E3417C"/>
    <w:rsid w:val="00E356EC"/>
    <w:rsid w:val="00E43824"/>
    <w:rsid w:val="00E473DE"/>
    <w:rsid w:val="00E509AD"/>
    <w:rsid w:val="00E51413"/>
    <w:rsid w:val="00E51565"/>
    <w:rsid w:val="00E52215"/>
    <w:rsid w:val="00E56AAA"/>
    <w:rsid w:val="00E60802"/>
    <w:rsid w:val="00E60D69"/>
    <w:rsid w:val="00E6287F"/>
    <w:rsid w:val="00E64AD4"/>
    <w:rsid w:val="00E65682"/>
    <w:rsid w:val="00E67B4F"/>
    <w:rsid w:val="00E72AF2"/>
    <w:rsid w:val="00E76E41"/>
    <w:rsid w:val="00E80135"/>
    <w:rsid w:val="00E81778"/>
    <w:rsid w:val="00E8413C"/>
    <w:rsid w:val="00E84D29"/>
    <w:rsid w:val="00E91696"/>
    <w:rsid w:val="00E93785"/>
    <w:rsid w:val="00E93FA9"/>
    <w:rsid w:val="00E96AC5"/>
    <w:rsid w:val="00EA35FF"/>
    <w:rsid w:val="00EA62D7"/>
    <w:rsid w:val="00EA6A00"/>
    <w:rsid w:val="00EA76D2"/>
    <w:rsid w:val="00EB4D30"/>
    <w:rsid w:val="00EB592D"/>
    <w:rsid w:val="00EB7C3F"/>
    <w:rsid w:val="00EB7F2B"/>
    <w:rsid w:val="00EC283C"/>
    <w:rsid w:val="00EC65C8"/>
    <w:rsid w:val="00EC7983"/>
    <w:rsid w:val="00ED1D14"/>
    <w:rsid w:val="00ED2243"/>
    <w:rsid w:val="00ED7E77"/>
    <w:rsid w:val="00EE1CEE"/>
    <w:rsid w:val="00EE56A1"/>
    <w:rsid w:val="00EE68C8"/>
    <w:rsid w:val="00EF28DC"/>
    <w:rsid w:val="00EF34C1"/>
    <w:rsid w:val="00EF4E03"/>
    <w:rsid w:val="00EF53E7"/>
    <w:rsid w:val="00EF6252"/>
    <w:rsid w:val="00F01BB6"/>
    <w:rsid w:val="00F03CE8"/>
    <w:rsid w:val="00F10988"/>
    <w:rsid w:val="00F11618"/>
    <w:rsid w:val="00F13648"/>
    <w:rsid w:val="00F17C93"/>
    <w:rsid w:val="00F21AC7"/>
    <w:rsid w:val="00F22DA5"/>
    <w:rsid w:val="00F23A5D"/>
    <w:rsid w:val="00F241BA"/>
    <w:rsid w:val="00F25695"/>
    <w:rsid w:val="00F3124F"/>
    <w:rsid w:val="00F3364E"/>
    <w:rsid w:val="00F36F7F"/>
    <w:rsid w:val="00F37B6D"/>
    <w:rsid w:val="00F40977"/>
    <w:rsid w:val="00F44805"/>
    <w:rsid w:val="00F47532"/>
    <w:rsid w:val="00F50E78"/>
    <w:rsid w:val="00F51C3D"/>
    <w:rsid w:val="00F530CE"/>
    <w:rsid w:val="00F53D76"/>
    <w:rsid w:val="00F56000"/>
    <w:rsid w:val="00F56F3E"/>
    <w:rsid w:val="00F620CC"/>
    <w:rsid w:val="00F65E70"/>
    <w:rsid w:val="00F717B8"/>
    <w:rsid w:val="00F71E66"/>
    <w:rsid w:val="00F76732"/>
    <w:rsid w:val="00F83D1C"/>
    <w:rsid w:val="00F85B18"/>
    <w:rsid w:val="00F91FF1"/>
    <w:rsid w:val="00F93867"/>
    <w:rsid w:val="00F93A50"/>
    <w:rsid w:val="00F95850"/>
    <w:rsid w:val="00FA1D8E"/>
    <w:rsid w:val="00FA1F00"/>
    <w:rsid w:val="00FA33FF"/>
    <w:rsid w:val="00FA6AA9"/>
    <w:rsid w:val="00FB14A2"/>
    <w:rsid w:val="00FB63A9"/>
    <w:rsid w:val="00FC7FB9"/>
    <w:rsid w:val="00FD5E87"/>
    <w:rsid w:val="00FD699A"/>
    <w:rsid w:val="00FE0156"/>
    <w:rsid w:val="00FE68BA"/>
    <w:rsid w:val="00FE765A"/>
    <w:rsid w:val="00FF657B"/>
    <w:rsid w:val="00FF75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5B9576B"/>
  <w15:docId w15:val="{3190E634-9567-4F31-BAE0-D712899B4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813A0"/>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Nadpis1">
    <w:name w:val="heading 1"/>
    <w:basedOn w:val="Normln"/>
    <w:next w:val="Zkladntext"/>
    <w:link w:val="Nadpis1Char"/>
    <w:qFormat/>
    <w:rsid w:val="00416745"/>
    <w:pPr>
      <w:keepNext/>
      <w:numPr>
        <w:numId w:val="1"/>
      </w:numPr>
      <w:spacing w:before="240" w:after="120"/>
      <w:outlineLvl w:val="0"/>
    </w:pPr>
    <w:rPr>
      <w:rFonts w:ascii="Arial" w:eastAsia="Microsoft YaHei" w:hAnsi="Arial"/>
      <w:b/>
      <w:bCs/>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oxananadpis">
    <w:name w:val="roxana nadpis"/>
    <w:basedOn w:val="Normln"/>
    <w:link w:val="roxananadpisChar"/>
    <w:qFormat/>
    <w:rsid w:val="00416745"/>
    <w:pPr>
      <w:shd w:val="clear" w:color="auto" w:fill="D9D9D9" w:themeFill="background1" w:themeFillShade="D9"/>
      <w:tabs>
        <w:tab w:val="center" w:pos="4536"/>
        <w:tab w:val="right" w:pos="9072"/>
      </w:tabs>
      <w:jc w:val="both"/>
    </w:pPr>
    <w:rPr>
      <w:rFonts w:ascii="Verdana" w:hAnsi="Verdana"/>
      <w:b/>
      <w:bCs/>
      <w:sz w:val="20"/>
      <w:szCs w:val="20"/>
    </w:rPr>
  </w:style>
  <w:style w:type="paragraph" w:styleId="Zhlav">
    <w:name w:val="header"/>
    <w:next w:val="roxananadpis"/>
    <w:link w:val="ZhlavChar"/>
    <w:uiPriority w:val="99"/>
    <w:unhideWhenUsed/>
    <w:rsid w:val="00F7673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76732"/>
  </w:style>
  <w:style w:type="character" w:customStyle="1" w:styleId="roxananadpisChar">
    <w:name w:val="roxana nadpis Char"/>
    <w:basedOn w:val="ZhlavChar"/>
    <w:link w:val="roxananadpis"/>
    <w:rsid w:val="00416745"/>
    <w:rPr>
      <w:rFonts w:ascii="Verdana" w:eastAsia="SimSun" w:hAnsi="Verdana" w:cs="Mangal"/>
      <w:b/>
      <w:bCs/>
      <w:kern w:val="1"/>
      <w:sz w:val="20"/>
      <w:szCs w:val="20"/>
      <w:shd w:val="clear" w:color="auto" w:fill="D9D9D9" w:themeFill="background1" w:themeFillShade="D9"/>
      <w:lang w:eastAsia="hi-IN" w:bidi="hi-IN"/>
    </w:rPr>
  </w:style>
  <w:style w:type="character" w:customStyle="1" w:styleId="Nadpis1Char">
    <w:name w:val="Nadpis 1 Char"/>
    <w:basedOn w:val="Standardnpsmoodstavce"/>
    <w:link w:val="Nadpis1"/>
    <w:rsid w:val="00416745"/>
    <w:rPr>
      <w:rFonts w:ascii="Arial" w:eastAsia="Microsoft YaHei" w:hAnsi="Arial" w:cs="Mangal"/>
      <w:b/>
      <w:bCs/>
      <w:kern w:val="1"/>
      <w:sz w:val="32"/>
      <w:szCs w:val="32"/>
      <w:lang w:eastAsia="hi-IN" w:bidi="hi-IN"/>
    </w:rPr>
  </w:style>
  <w:style w:type="paragraph" w:styleId="Zkladntext">
    <w:name w:val="Body Text"/>
    <w:basedOn w:val="Normln"/>
    <w:link w:val="ZkladntextChar"/>
    <w:uiPriority w:val="99"/>
    <w:semiHidden/>
    <w:unhideWhenUsed/>
    <w:rsid w:val="00416745"/>
    <w:pPr>
      <w:spacing w:after="120"/>
    </w:pPr>
    <w:rPr>
      <w:szCs w:val="21"/>
    </w:rPr>
  </w:style>
  <w:style w:type="character" w:customStyle="1" w:styleId="ZkladntextChar">
    <w:name w:val="Základní text Char"/>
    <w:basedOn w:val="Standardnpsmoodstavce"/>
    <w:link w:val="Zkladntext"/>
    <w:uiPriority w:val="99"/>
    <w:semiHidden/>
    <w:rsid w:val="00416745"/>
    <w:rPr>
      <w:rFonts w:ascii="Times New Roman" w:eastAsia="SimSun" w:hAnsi="Times New Roman" w:cs="Mangal"/>
      <w:kern w:val="1"/>
      <w:sz w:val="24"/>
      <w:szCs w:val="21"/>
      <w:lang w:eastAsia="hi-IN" w:bidi="hi-IN"/>
    </w:rPr>
  </w:style>
  <w:style w:type="paragraph" w:styleId="Odstavecseseznamem">
    <w:name w:val="List Paragraph"/>
    <w:basedOn w:val="Normln"/>
    <w:link w:val="OdstavecseseznamemChar"/>
    <w:uiPriority w:val="34"/>
    <w:qFormat/>
    <w:rsid w:val="00416745"/>
    <w:pPr>
      <w:ind w:left="720"/>
      <w:contextualSpacing/>
    </w:pPr>
    <w:rPr>
      <w:szCs w:val="21"/>
    </w:rPr>
  </w:style>
  <w:style w:type="paragraph" w:customStyle="1" w:styleId="Styl-normln-slo-odsazen">
    <w:name w:val="Styl-normální-číslo-odsazený"/>
    <w:basedOn w:val="Odstavecseseznamem"/>
    <w:rsid w:val="00B813A0"/>
    <w:pPr>
      <w:widowControl/>
      <w:numPr>
        <w:numId w:val="2"/>
      </w:numPr>
      <w:suppressAutoHyphens w:val="0"/>
      <w:spacing w:after="60"/>
      <w:contextualSpacing w:val="0"/>
      <w:jc w:val="both"/>
    </w:pPr>
    <w:rPr>
      <w:rFonts w:ascii="Calibri" w:eastAsia="Calibri" w:hAnsi="Calibri"/>
      <w:sz w:val="22"/>
      <w:szCs w:val="22"/>
    </w:rPr>
  </w:style>
  <w:style w:type="paragraph" w:styleId="Nzev">
    <w:name w:val="Title"/>
    <w:basedOn w:val="Normln"/>
    <w:next w:val="Podnadpis"/>
    <w:link w:val="NzevChar"/>
    <w:qFormat/>
    <w:rsid w:val="00B813A0"/>
    <w:pPr>
      <w:jc w:val="center"/>
    </w:pPr>
    <w:rPr>
      <w:rFonts w:ascii="Arial" w:hAnsi="Arial" w:cs="Arial"/>
      <w:b/>
      <w:bCs/>
      <w:sz w:val="28"/>
      <w:u w:val="single"/>
    </w:rPr>
  </w:style>
  <w:style w:type="character" w:customStyle="1" w:styleId="NzevChar">
    <w:name w:val="Název Char"/>
    <w:basedOn w:val="Standardnpsmoodstavce"/>
    <w:link w:val="Nzev"/>
    <w:rsid w:val="00B813A0"/>
    <w:rPr>
      <w:rFonts w:ascii="Arial" w:eastAsia="SimSun" w:hAnsi="Arial" w:cs="Arial"/>
      <w:b/>
      <w:bCs/>
      <w:kern w:val="1"/>
      <w:sz w:val="28"/>
      <w:szCs w:val="24"/>
      <w:u w:val="single"/>
      <w:lang w:eastAsia="hi-IN" w:bidi="hi-IN"/>
    </w:rPr>
  </w:style>
  <w:style w:type="paragraph" w:customStyle="1" w:styleId="Normlnweb1">
    <w:name w:val="Normální (web)1"/>
    <w:basedOn w:val="Normln"/>
    <w:rsid w:val="00B813A0"/>
    <w:rPr>
      <w:rFonts w:eastAsia="Times New Roman"/>
      <w:color w:val="000000"/>
      <w:lang w:val="en-US"/>
    </w:rPr>
  </w:style>
  <w:style w:type="paragraph" w:customStyle="1" w:styleId="Normlnweb2">
    <w:name w:val="Normální (web)2"/>
    <w:basedOn w:val="Normln"/>
    <w:rsid w:val="00B813A0"/>
    <w:rPr>
      <w:rFonts w:eastAsia="Lucida Sans Unicode" w:cs="Tahoma"/>
      <w:color w:val="000000"/>
      <w:lang w:val="en-US"/>
    </w:rPr>
  </w:style>
  <w:style w:type="paragraph" w:customStyle="1" w:styleId="Smlouva-slo">
    <w:name w:val="Smlouva-číslo"/>
    <w:basedOn w:val="Normln"/>
    <w:rsid w:val="00B813A0"/>
    <w:pPr>
      <w:spacing w:before="120" w:line="240" w:lineRule="atLeast"/>
      <w:jc w:val="both"/>
    </w:pPr>
    <w:rPr>
      <w:rFonts w:eastAsia="Times New Roman"/>
    </w:rPr>
  </w:style>
  <w:style w:type="paragraph" w:customStyle="1" w:styleId="Import3">
    <w:name w:val="Import 3"/>
    <w:basedOn w:val="Normln"/>
    <w:rsid w:val="00B813A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eastAsia="Times New Roman" w:hAnsi="Courier New" w:cs="Courier New"/>
    </w:rPr>
  </w:style>
  <w:style w:type="paragraph" w:customStyle="1" w:styleId="Import5">
    <w:name w:val="Import 5"/>
    <w:basedOn w:val="Normln"/>
    <w:rsid w:val="00B813A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288"/>
    </w:pPr>
    <w:rPr>
      <w:rFonts w:ascii="Courier New" w:eastAsia="Times New Roman" w:hAnsi="Courier New" w:cs="Courier New"/>
    </w:rPr>
  </w:style>
  <w:style w:type="paragraph" w:styleId="Zkladntextodsazen">
    <w:name w:val="Body Text Indent"/>
    <w:basedOn w:val="Normln"/>
    <w:link w:val="ZkladntextodsazenChar"/>
    <w:rsid w:val="00B813A0"/>
    <w:pPr>
      <w:spacing w:after="120"/>
      <w:ind w:left="283"/>
    </w:pPr>
  </w:style>
  <w:style w:type="character" w:customStyle="1" w:styleId="ZkladntextodsazenChar">
    <w:name w:val="Základní text odsazený Char"/>
    <w:basedOn w:val="Standardnpsmoodstavce"/>
    <w:link w:val="Zkladntextodsazen"/>
    <w:rsid w:val="00B813A0"/>
    <w:rPr>
      <w:rFonts w:ascii="Times New Roman" w:eastAsia="SimSun" w:hAnsi="Times New Roman" w:cs="Mangal"/>
      <w:kern w:val="1"/>
      <w:sz w:val="24"/>
      <w:szCs w:val="24"/>
      <w:lang w:eastAsia="hi-IN" w:bidi="hi-IN"/>
    </w:rPr>
  </w:style>
  <w:style w:type="paragraph" w:styleId="Podnadpis">
    <w:name w:val="Subtitle"/>
    <w:basedOn w:val="Normln"/>
    <w:next w:val="Normln"/>
    <w:link w:val="PodnadpisChar"/>
    <w:uiPriority w:val="11"/>
    <w:qFormat/>
    <w:rsid w:val="00B813A0"/>
    <w:pPr>
      <w:numPr>
        <w:ilvl w:val="1"/>
      </w:numPr>
    </w:pPr>
    <w:rPr>
      <w:rFonts w:asciiTheme="majorHAnsi" w:eastAsiaTheme="majorEastAsia" w:hAnsiTheme="majorHAnsi"/>
      <w:i/>
      <w:iCs/>
      <w:color w:val="4F81BD" w:themeColor="accent1"/>
      <w:spacing w:val="15"/>
      <w:szCs w:val="21"/>
    </w:rPr>
  </w:style>
  <w:style w:type="character" w:customStyle="1" w:styleId="PodnadpisChar">
    <w:name w:val="Podnadpis Char"/>
    <w:basedOn w:val="Standardnpsmoodstavce"/>
    <w:link w:val="Podnadpis"/>
    <w:uiPriority w:val="11"/>
    <w:rsid w:val="00B813A0"/>
    <w:rPr>
      <w:rFonts w:asciiTheme="majorHAnsi" w:eastAsiaTheme="majorEastAsia" w:hAnsiTheme="majorHAnsi" w:cs="Mangal"/>
      <w:i/>
      <w:iCs/>
      <w:color w:val="4F81BD" w:themeColor="accent1"/>
      <w:spacing w:val="15"/>
      <w:kern w:val="1"/>
      <w:sz w:val="24"/>
      <w:szCs w:val="21"/>
      <w:lang w:eastAsia="hi-IN" w:bidi="hi-IN"/>
    </w:rPr>
  </w:style>
  <w:style w:type="paragraph" w:styleId="Zpat">
    <w:name w:val="footer"/>
    <w:basedOn w:val="Normln"/>
    <w:link w:val="ZpatChar"/>
    <w:uiPriority w:val="99"/>
    <w:unhideWhenUsed/>
    <w:rsid w:val="00273BC0"/>
    <w:pPr>
      <w:tabs>
        <w:tab w:val="center" w:pos="4536"/>
        <w:tab w:val="right" w:pos="9072"/>
      </w:tabs>
    </w:pPr>
    <w:rPr>
      <w:szCs w:val="21"/>
    </w:rPr>
  </w:style>
  <w:style w:type="character" w:customStyle="1" w:styleId="ZpatChar">
    <w:name w:val="Zápatí Char"/>
    <w:basedOn w:val="Standardnpsmoodstavce"/>
    <w:link w:val="Zpat"/>
    <w:uiPriority w:val="99"/>
    <w:rsid w:val="00273BC0"/>
    <w:rPr>
      <w:rFonts w:ascii="Times New Roman" w:eastAsia="SimSun" w:hAnsi="Times New Roman" w:cs="Mangal"/>
      <w:kern w:val="1"/>
      <w:sz w:val="24"/>
      <w:szCs w:val="21"/>
      <w:lang w:eastAsia="hi-IN" w:bidi="hi-IN"/>
    </w:rPr>
  </w:style>
  <w:style w:type="character" w:styleId="Odkaznakoment">
    <w:name w:val="annotation reference"/>
    <w:basedOn w:val="Standardnpsmoodstavce"/>
    <w:uiPriority w:val="99"/>
    <w:semiHidden/>
    <w:unhideWhenUsed/>
    <w:rsid w:val="00582877"/>
    <w:rPr>
      <w:sz w:val="16"/>
      <w:szCs w:val="16"/>
    </w:rPr>
  </w:style>
  <w:style w:type="paragraph" w:styleId="Textkomente">
    <w:name w:val="annotation text"/>
    <w:basedOn w:val="Normln"/>
    <w:link w:val="TextkomenteChar"/>
    <w:uiPriority w:val="99"/>
    <w:semiHidden/>
    <w:unhideWhenUsed/>
    <w:rsid w:val="00582877"/>
    <w:rPr>
      <w:sz w:val="20"/>
      <w:szCs w:val="18"/>
    </w:rPr>
  </w:style>
  <w:style w:type="character" w:customStyle="1" w:styleId="TextkomenteChar">
    <w:name w:val="Text komentáře Char"/>
    <w:basedOn w:val="Standardnpsmoodstavce"/>
    <w:link w:val="Textkomente"/>
    <w:uiPriority w:val="99"/>
    <w:semiHidden/>
    <w:rsid w:val="00582877"/>
    <w:rPr>
      <w:rFonts w:ascii="Times New Roman" w:eastAsia="SimSun" w:hAnsi="Times New Roman" w:cs="Mangal"/>
      <w:kern w:val="1"/>
      <w:sz w:val="20"/>
      <w:szCs w:val="18"/>
      <w:lang w:eastAsia="hi-IN" w:bidi="hi-IN"/>
    </w:rPr>
  </w:style>
  <w:style w:type="paragraph" w:styleId="Pedmtkomente">
    <w:name w:val="annotation subject"/>
    <w:basedOn w:val="Textkomente"/>
    <w:next w:val="Textkomente"/>
    <w:link w:val="PedmtkomenteChar"/>
    <w:uiPriority w:val="99"/>
    <w:semiHidden/>
    <w:unhideWhenUsed/>
    <w:rsid w:val="00582877"/>
    <w:rPr>
      <w:b/>
      <w:bCs/>
    </w:rPr>
  </w:style>
  <w:style w:type="character" w:customStyle="1" w:styleId="PedmtkomenteChar">
    <w:name w:val="Předmět komentáře Char"/>
    <w:basedOn w:val="TextkomenteChar"/>
    <w:link w:val="Pedmtkomente"/>
    <w:uiPriority w:val="99"/>
    <w:semiHidden/>
    <w:rsid w:val="00582877"/>
    <w:rPr>
      <w:rFonts w:ascii="Times New Roman" w:eastAsia="SimSun" w:hAnsi="Times New Roman" w:cs="Mangal"/>
      <w:b/>
      <w:bCs/>
      <w:kern w:val="1"/>
      <w:sz w:val="20"/>
      <w:szCs w:val="18"/>
      <w:lang w:eastAsia="hi-IN" w:bidi="hi-IN"/>
    </w:rPr>
  </w:style>
  <w:style w:type="paragraph" w:styleId="Textbubliny">
    <w:name w:val="Balloon Text"/>
    <w:basedOn w:val="Normln"/>
    <w:link w:val="TextbublinyChar"/>
    <w:uiPriority w:val="99"/>
    <w:semiHidden/>
    <w:unhideWhenUsed/>
    <w:rsid w:val="00582877"/>
    <w:rPr>
      <w:rFonts w:ascii="Tahoma" w:hAnsi="Tahoma"/>
      <w:sz w:val="16"/>
      <w:szCs w:val="14"/>
    </w:rPr>
  </w:style>
  <w:style w:type="character" w:customStyle="1" w:styleId="TextbublinyChar">
    <w:name w:val="Text bubliny Char"/>
    <w:basedOn w:val="Standardnpsmoodstavce"/>
    <w:link w:val="Textbubliny"/>
    <w:uiPriority w:val="99"/>
    <w:semiHidden/>
    <w:rsid w:val="00582877"/>
    <w:rPr>
      <w:rFonts w:ascii="Tahoma" w:eastAsia="SimSun" w:hAnsi="Tahoma" w:cs="Mangal"/>
      <w:kern w:val="1"/>
      <w:sz w:val="16"/>
      <w:szCs w:val="14"/>
      <w:lang w:eastAsia="hi-IN" w:bidi="hi-IN"/>
    </w:rPr>
  </w:style>
  <w:style w:type="character" w:customStyle="1" w:styleId="OdstavecseseznamemChar">
    <w:name w:val="Odstavec se seznamem Char"/>
    <w:link w:val="Odstavecseseznamem"/>
    <w:uiPriority w:val="34"/>
    <w:locked/>
    <w:rsid w:val="001546A7"/>
    <w:rPr>
      <w:rFonts w:ascii="Times New Roman" w:eastAsia="SimSun" w:hAnsi="Times New Roman" w:cs="Mangal"/>
      <w:kern w:val="1"/>
      <w:sz w:val="24"/>
      <w:szCs w:val="21"/>
      <w:lang w:eastAsia="hi-IN" w:bidi="hi-IN"/>
    </w:rPr>
  </w:style>
  <w:style w:type="paragraph" w:customStyle="1" w:styleId="slolnkuSmlouvy">
    <w:name w:val="ČísloČlánkuSmlouvy"/>
    <w:basedOn w:val="Normln"/>
    <w:next w:val="Normln"/>
    <w:rsid w:val="009924D0"/>
    <w:pPr>
      <w:keepNext/>
      <w:widowControl/>
      <w:suppressAutoHyphens w:val="0"/>
      <w:spacing w:before="240"/>
      <w:jc w:val="center"/>
    </w:pPr>
    <w:rPr>
      <w:rFonts w:eastAsia="Times New Roman" w:cs="Times New Roman"/>
      <w:b/>
      <w:kern w:val="0"/>
      <w:szCs w:val="20"/>
      <w:lang w:eastAsia="cs-CZ" w:bidi="ar-SA"/>
    </w:rPr>
  </w:style>
  <w:style w:type="table" w:styleId="Mkatabulky">
    <w:name w:val="Table Grid"/>
    <w:basedOn w:val="Normlntabulka"/>
    <w:uiPriority w:val="59"/>
    <w:rsid w:val="00992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mlouvy">
    <w:name w:val="OdstavecSmlouvy"/>
    <w:basedOn w:val="Normln"/>
    <w:rsid w:val="00BE0C63"/>
    <w:pPr>
      <w:keepLines/>
      <w:widowControl/>
      <w:tabs>
        <w:tab w:val="left" w:pos="426"/>
        <w:tab w:val="left" w:pos="1701"/>
      </w:tabs>
      <w:suppressAutoHyphens w:val="0"/>
      <w:spacing w:after="120"/>
      <w:jc w:val="both"/>
    </w:pPr>
    <w:rPr>
      <w:rFonts w:eastAsia="Times New Roman" w:cs="Times New Roman"/>
      <w:kern w:val="0"/>
      <w:szCs w:val="20"/>
      <w:lang w:eastAsia="cs-CZ" w:bidi="ar-SA"/>
    </w:rPr>
  </w:style>
  <w:style w:type="character" w:styleId="Hypertextovodkaz">
    <w:name w:val="Hyperlink"/>
    <w:basedOn w:val="Standardnpsmoodstavce"/>
    <w:uiPriority w:val="99"/>
    <w:unhideWhenUsed/>
    <w:rsid w:val="002151B3"/>
    <w:rPr>
      <w:color w:val="0000FF" w:themeColor="hyperlink"/>
      <w:u w:val="single"/>
    </w:rPr>
  </w:style>
  <w:style w:type="paragraph" w:customStyle="1" w:styleId="Import16">
    <w:name w:val="Import 16"/>
    <w:basedOn w:val="Normln"/>
    <w:rsid w:val="002151B3"/>
    <w:pPr>
      <w:tabs>
        <w:tab w:val="left" w:pos="864"/>
      </w:tabs>
      <w:suppressAutoHyphens w:val="0"/>
      <w:autoSpaceDE w:val="0"/>
      <w:autoSpaceDN w:val="0"/>
      <w:adjustRightInd w:val="0"/>
      <w:ind w:hanging="144"/>
    </w:pPr>
    <w:rPr>
      <w:rFonts w:ascii="Courier New" w:eastAsia="Times New Roman" w:hAnsi="Courier New" w:cs="Courier New"/>
      <w:kern w:val="0"/>
      <w:lang w:eastAsia="cs-CZ" w:bidi="ar-SA"/>
    </w:rPr>
  </w:style>
  <w:style w:type="paragraph" w:customStyle="1" w:styleId="Import14">
    <w:name w:val="Import 14"/>
    <w:basedOn w:val="Normln"/>
    <w:rsid w:val="002151B3"/>
    <w:pPr>
      <w:tabs>
        <w:tab w:val="left" w:pos="864"/>
      </w:tabs>
      <w:suppressAutoHyphens w:val="0"/>
      <w:autoSpaceDE w:val="0"/>
      <w:autoSpaceDN w:val="0"/>
      <w:adjustRightInd w:val="0"/>
      <w:ind w:hanging="288"/>
    </w:pPr>
    <w:rPr>
      <w:rFonts w:ascii="Courier New" w:eastAsia="Times New Roman" w:hAnsi="Courier New" w:cs="Courier New"/>
      <w:kern w:val="0"/>
      <w:lang w:eastAsia="cs-CZ" w:bidi="ar-SA"/>
    </w:rPr>
  </w:style>
  <w:style w:type="character" w:styleId="Siln">
    <w:name w:val="Strong"/>
    <w:basedOn w:val="Standardnpsmoodstavce"/>
    <w:uiPriority w:val="22"/>
    <w:qFormat/>
    <w:rsid w:val="00844B85"/>
    <w:rPr>
      <w:b/>
      <w:bCs/>
    </w:rPr>
  </w:style>
  <w:style w:type="paragraph" w:customStyle="1" w:styleId="Default">
    <w:name w:val="Default"/>
    <w:rsid w:val="00146DE7"/>
    <w:pPr>
      <w:autoSpaceDE w:val="0"/>
      <w:autoSpaceDN w:val="0"/>
      <w:adjustRightInd w:val="0"/>
      <w:spacing w:after="0" w:line="240" w:lineRule="auto"/>
    </w:pPr>
    <w:rPr>
      <w:rFonts w:ascii="Calibri" w:hAnsi="Calibri" w:cs="Calibri"/>
      <w:color w:val="000000"/>
      <w:sz w:val="24"/>
      <w:szCs w:val="24"/>
    </w:rPr>
  </w:style>
  <w:style w:type="paragraph" w:styleId="Normlnweb">
    <w:name w:val="Normal (Web)"/>
    <w:basedOn w:val="Normln"/>
    <w:uiPriority w:val="99"/>
    <w:unhideWhenUsed/>
    <w:rsid w:val="00412B53"/>
    <w:pPr>
      <w:widowControl/>
      <w:suppressAutoHyphens w:val="0"/>
      <w:spacing w:before="100" w:beforeAutospacing="1" w:after="100" w:afterAutospacing="1"/>
    </w:pPr>
    <w:rPr>
      <w:rFonts w:eastAsia="Times New Roman" w:cs="Times New Roman"/>
      <w:kern w:val="0"/>
      <w:lang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70329">
      <w:bodyDiv w:val="1"/>
      <w:marLeft w:val="0"/>
      <w:marRight w:val="0"/>
      <w:marTop w:val="0"/>
      <w:marBottom w:val="0"/>
      <w:divBdr>
        <w:top w:val="none" w:sz="0" w:space="0" w:color="auto"/>
        <w:left w:val="none" w:sz="0" w:space="0" w:color="auto"/>
        <w:bottom w:val="none" w:sz="0" w:space="0" w:color="auto"/>
        <w:right w:val="none" w:sz="0" w:space="0" w:color="auto"/>
      </w:divBdr>
    </w:div>
    <w:div w:id="275216377">
      <w:bodyDiv w:val="1"/>
      <w:marLeft w:val="0"/>
      <w:marRight w:val="0"/>
      <w:marTop w:val="0"/>
      <w:marBottom w:val="0"/>
      <w:divBdr>
        <w:top w:val="none" w:sz="0" w:space="0" w:color="auto"/>
        <w:left w:val="none" w:sz="0" w:space="0" w:color="auto"/>
        <w:bottom w:val="none" w:sz="0" w:space="0" w:color="auto"/>
        <w:right w:val="none" w:sz="0" w:space="0" w:color="auto"/>
      </w:divBdr>
    </w:div>
    <w:div w:id="460609842">
      <w:bodyDiv w:val="1"/>
      <w:marLeft w:val="0"/>
      <w:marRight w:val="0"/>
      <w:marTop w:val="0"/>
      <w:marBottom w:val="0"/>
      <w:divBdr>
        <w:top w:val="none" w:sz="0" w:space="0" w:color="auto"/>
        <w:left w:val="none" w:sz="0" w:space="0" w:color="auto"/>
        <w:bottom w:val="none" w:sz="0" w:space="0" w:color="auto"/>
        <w:right w:val="none" w:sz="0" w:space="0" w:color="auto"/>
      </w:divBdr>
    </w:div>
    <w:div w:id="616910978">
      <w:bodyDiv w:val="1"/>
      <w:marLeft w:val="0"/>
      <w:marRight w:val="0"/>
      <w:marTop w:val="0"/>
      <w:marBottom w:val="0"/>
      <w:divBdr>
        <w:top w:val="none" w:sz="0" w:space="0" w:color="auto"/>
        <w:left w:val="none" w:sz="0" w:space="0" w:color="auto"/>
        <w:bottom w:val="none" w:sz="0" w:space="0" w:color="auto"/>
        <w:right w:val="none" w:sz="0" w:space="0" w:color="auto"/>
      </w:divBdr>
    </w:div>
    <w:div w:id="1015114309">
      <w:bodyDiv w:val="1"/>
      <w:marLeft w:val="0"/>
      <w:marRight w:val="0"/>
      <w:marTop w:val="0"/>
      <w:marBottom w:val="0"/>
      <w:divBdr>
        <w:top w:val="none" w:sz="0" w:space="0" w:color="auto"/>
        <w:left w:val="none" w:sz="0" w:space="0" w:color="auto"/>
        <w:bottom w:val="none" w:sz="0" w:space="0" w:color="auto"/>
        <w:right w:val="none" w:sz="0" w:space="0" w:color="auto"/>
      </w:divBdr>
    </w:div>
    <w:div w:id="1068383899">
      <w:bodyDiv w:val="1"/>
      <w:marLeft w:val="0"/>
      <w:marRight w:val="0"/>
      <w:marTop w:val="0"/>
      <w:marBottom w:val="0"/>
      <w:divBdr>
        <w:top w:val="none" w:sz="0" w:space="0" w:color="auto"/>
        <w:left w:val="none" w:sz="0" w:space="0" w:color="auto"/>
        <w:bottom w:val="none" w:sz="0" w:space="0" w:color="auto"/>
        <w:right w:val="none" w:sz="0" w:space="0" w:color="auto"/>
      </w:divBdr>
    </w:div>
    <w:div w:id="1083914002">
      <w:bodyDiv w:val="1"/>
      <w:marLeft w:val="0"/>
      <w:marRight w:val="0"/>
      <w:marTop w:val="0"/>
      <w:marBottom w:val="0"/>
      <w:divBdr>
        <w:top w:val="none" w:sz="0" w:space="0" w:color="auto"/>
        <w:left w:val="none" w:sz="0" w:space="0" w:color="auto"/>
        <w:bottom w:val="none" w:sz="0" w:space="0" w:color="auto"/>
        <w:right w:val="none" w:sz="0" w:space="0" w:color="auto"/>
      </w:divBdr>
    </w:div>
    <w:div w:id="1105616193">
      <w:bodyDiv w:val="1"/>
      <w:marLeft w:val="0"/>
      <w:marRight w:val="0"/>
      <w:marTop w:val="0"/>
      <w:marBottom w:val="0"/>
      <w:divBdr>
        <w:top w:val="none" w:sz="0" w:space="0" w:color="auto"/>
        <w:left w:val="none" w:sz="0" w:space="0" w:color="auto"/>
        <w:bottom w:val="none" w:sz="0" w:space="0" w:color="auto"/>
        <w:right w:val="none" w:sz="0" w:space="0" w:color="auto"/>
      </w:divBdr>
    </w:div>
    <w:div w:id="1232619790">
      <w:bodyDiv w:val="1"/>
      <w:marLeft w:val="0"/>
      <w:marRight w:val="0"/>
      <w:marTop w:val="0"/>
      <w:marBottom w:val="0"/>
      <w:divBdr>
        <w:top w:val="none" w:sz="0" w:space="0" w:color="auto"/>
        <w:left w:val="none" w:sz="0" w:space="0" w:color="auto"/>
        <w:bottom w:val="none" w:sz="0" w:space="0" w:color="auto"/>
        <w:right w:val="none" w:sz="0" w:space="0" w:color="auto"/>
      </w:divBdr>
    </w:div>
    <w:div w:id="1275820095">
      <w:bodyDiv w:val="1"/>
      <w:marLeft w:val="0"/>
      <w:marRight w:val="0"/>
      <w:marTop w:val="0"/>
      <w:marBottom w:val="0"/>
      <w:divBdr>
        <w:top w:val="none" w:sz="0" w:space="0" w:color="auto"/>
        <w:left w:val="none" w:sz="0" w:space="0" w:color="auto"/>
        <w:bottom w:val="none" w:sz="0" w:space="0" w:color="auto"/>
        <w:right w:val="none" w:sz="0" w:space="0" w:color="auto"/>
      </w:divBdr>
    </w:div>
    <w:div w:id="1333801712">
      <w:bodyDiv w:val="1"/>
      <w:marLeft w:val="0"/>
      <w:marRight w:val="0"/>
      <w:marTop w:val="0"/>
      <w:marBottom w:val="0"/>
      <w:divBdr>
        <w:top w:val="none" w:sz="0" w:space="0" w:color="auto"/>
        <w:left w:val="none" w:sz="0" w:space="0" w:color="auto"/>
        <w:bottom w:val="none" w:sz="0" w:space="0" w:color="auto"/>
        <w:right w:val="none" w:sz="0" w:space="0" w:color="auto"/>
      </w:divBdr>
    </w:div>
    <w:div w:id="1539203692">
      <w:bodyDiv w:val="1"/>
      <w:marLeft w:val="0"/>
      <w:marRight w:val="0"/>
      <w:marTop w:val="0"/>
      <w:marBottom w:val="0"/>
      <w:divBdr>
        <w:top w:val="none" w:sz="0" w:space="0" w:color="auto"/>
        <w:left w:val="none" w:sz="0" w:space="0" w:color="auto"/>
        <w:bottom w:val="none" w:sz="0" w:space="0" w:color="auto"/>
        <w:right w:val="none" w:sz="0" w:space="0" w:color="auto"/>
      </w:divBdr>
    </w:div>
    <w:div w:id="177886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6.jpeg"/><Relationship Id="rId26"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jpeg"/><Relationship Id="rId25" Type="http://schemas.openxmlformats.org/officeDocument/2006/relationships/image" Target="media/image12.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1.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10.png"/><Relationship Id="rId28" Type="http://schemas.openxmlformats.org/officeDocument/2006/relationships/image" Target="media/image15.jpeg"/><Relationship Id="rId10" Type="http://schemas.openxmlformats.org/officeDocument/2006/relationships/hyperlink" Target="http://www.szzkrnov.cz" TargetMode="External"/><Relationship Id="rId19" Type="http://schemas.openxmlformats.org/officeDocument/2006/relationships/image" Target="media/image7.jpeg"/><Relationship Id="rId31" Type="http://schemas.openxmlformats.org/officeDocument/2006/relationships/image" Target="media/image18.jpeg"/><Relationship Id="rId4" Type="http://schemas.openxmlformats.org/officeDocument/2006/relationships/settings" Target="settings.xml"/><Relationship Id="rId9" Type="http://schemas.openxmlformats.org/officeDocument/2006/relationships/hyperlink" Target="mailto:fakturace@szzkrnov.cz" TargetMode="External"/><Relationship Id="rId14" Type="http://schemas.openxmlformats.org/officeDocument/2006/relationships/image" Target="media/image2.png"/><Relationship Id="rId22" Type="http://schemas.openxmlformats.org/officeDocument/2006/relationships/image" Target="media/image9.jpeg"/><Relationship Id="rId27" Type="http://schemas.openxmlformats.org/officeDocument/2006/relationships/image" Target="media/image14.jpeg"/><Relationship Id="rId30" Type="http://schemas.openxmlformats.org/officeDocument/2006/relationships/image" Target="media/image17.jpeg"/><Relationship Id="rId8" Type="http://schemas.openxmlformats.org/officeDocument/2006/relationships/hyperlink" Target="mailto:xxxxxxx.xxxx@szzkrnov.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B2E9A8-BAFB-4E5D-905F-98D26E166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5124</Words>
  <Characters>30238</Characters>
  <Application>Microsoft Office Word</Application>
  <DocSecurity>0</DocSecurity>
  <Lines>251</Lines>
  <Paragraphs>70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 Otrubová</dc:creator>
  <cp:lastModifiedBy>Čepová Gabriela</cp:lastModifiedBy>
  <cp:revision>2</cp:revision>
  <cp:lastPrinted>2023-12-19T12:13:00Z</cp:lastPrinted>
  <dcterms:created xsi:type="dcterms:W3CDTF">2023-12-21T12:32:00Z</dcterms:created>
  <dcterms:modified xsi:type="dcterms:W3CDTF">2023-12-21T12:32:00Z</dcterms:modified>
</cp:coreProperties>
</file>