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F40F1F" w:rsidRPr="00F40F1F" w14:paraId="13797F52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6FC635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DOBRÝ DEN </w:t>
            </w:r>
            <w:r w:rsidRPr="00F40F1F">
              <w:rPr>
                <w:rFonts w:ascii="Verdana" w:eastAsia="Times New Roman" w:hAnsi="Verdana"/>
                <w:b/>
                <w:bCs/>
                <w:color w:val="045F00"/>
                <w:sz w:val="17"/>
                <w:szCs w:val="17"/>
                <w:lang w:eastAsia="cs-CZ"/>
              </w:rPr>
              <w:t>Mateřská škola Mateřídouška</w:t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!</w:t>
            </w:r>
          </w:p>
          <w:p w14:paraId="7513CBAC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Děkujeme za </w:t>
            </w:r>
            <w:proofErr w:type="gramStart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Vaší</w:t>
            </w:r>
            <w:proofErr w:type="gramEnd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 objednávku, kterou jsme úspěšně přijali a pracujeme na jejím vyřízení.</w:t>
            </w:r>
          </w:p>
        </w:tc>
      </w:tr>
      <w:tr w:rsidR="00F40F1F" w:rsidRPr="00F40F1F" w14:paraId="68E60B18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62DC1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4C85616D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448A95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DŮLEŽITÉ UPOZORNĚNÍ!</w:t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U objednávek nábytkových položek v hodnotě do 39 000,- Kč z kapacitních důvodů montáž nezajišťujeme. V každém balení naleznete podrobný obrázkový návod, který Vás montáží provede krok za krokem.</w:t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U objednávek nábytkových položek v hodnotě nad 39 000,- Kč máte nárok na montáž ZCELA ZDARMA. Pokud provedení montáže objednávky, v námi určeném termínu, požadujete, odpovězte na tento e-mail "ZÁVAZNĚ OBJEDNÁVÁME MONTÁŽ".</w:t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 xml:space="preserve">Pokud si přesto chcete montáž objednávky nábytku v hodnotě nad 39 000,- Kč zajistit svépomoci, poskytneme vám dodatečnou SLEVU ve výši </w:t>
            </w:r>
            <w:proofErr w:type="gramStart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3%</w:t>
            </w:r>
            <w:proofErr w:type="gramEnd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 z celkové hodnoty objednávky. Pokud si chcete montáž zajistit svépomoci, odpovězte na tento e-mail "NEPOŽADUJI MONTÁŽ".</w:t>
            </w:r>
          </w:p>
        </w:tc>
      </w:tr>
      <w:tr w:rsidR="00F40F1F" w:rsidRPr="00F40F1F" w14:paraId="36A8CF1E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770A2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7FBB6524" w14:textId="77777777" w:rsidTr="00F40F1F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1E8AB1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40F1F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  <w:t>Detaily objednávky</w:t>
            </w:r>
          </w:p>
        </w:tc>
      </w:tr>
      <w:tr w:rsidR="00F40F1F" w:rsidRPr="00F40F1F" w14:paraId="278C3B88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2402CC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7966E02D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487B4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Objednávka: </w:t>
            </w:r>
            <w:r w:rsidRPr="00F40F1F">
              <w:rPr>
                <w:rFonts w:ascii="Verdana" w:eastAsia="Times New Roman" w:hAnsi="Verdana"/>
                <w:b/>
                <w:bCs/>
                <w:color w:val="045F00"/>
                <w:sz w:val="17"/>
                <w:szCs w:val="17"/>
                <w:lang w:eastAsia="cs-CZ"/>
              </w:rPr>
              <w:t>148686</w:t>
            </w:r>
            <w:r w:rsidRPr="00F40F1F">
              <w:rPr>
                <w:rFonts w:ascii="Verdana" w:eastAsia="Times New Roman" w:hAnsi="Verdana"/>
                <w:b/>
                <w:bCs/>
                <w:color w:val="374953"/>
                <w:sz w:val="17"/>
                <w:szCs w:val="17"/>
                <w:lang w:eastAsia="cs-CZ"/>
              </w:rPr>
              <w:t> vytvořená dne 02/12/2023 19:49</w:t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Způsob úhrady: </w:t>
            </w:r>
            <w:r w:rsidRPr="00F40F1F">
              <w:rPr>
                <w:rFonts w:ascii="Verdana" w:eastAsia="Times New Roman" w:hAnsi="Verdana"/>
                <w:b/>
                <w:bCs/>
                <w:color w:val="374953"/>
                <w:sz w:val="17"/>
                <w:szCs w:val="17"/>
                <w:lang w:eastAsia="cs-CZ"/>
              </w:rPr>
              <w:t>Fakturou po dodání zboží</w:t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  <w:t>E-mail: </w:t>
            </w:r>
            <w:hyperlink r:id="rId4" w:tgtFrame="_blank" w:history="1">
              <w:r w:rsidRPr="00F40F1F">
                <w:rPr>
                  <w:rFonts w:ascii="Verdana" w:eastAsia="Times New Roman" w:hAnsi="Verdana"/>
                  <w:b/>
                  <w:bCs/>
                  <w:color w:val="FC6722"/>
                  <w:sz w:val="17"/>
                  <w:szCs w:val="17"/>
                  <w:u w:val="single"/>
                  <w:lang w:eastAsia="cs-CZ"/>
                </w:rPr>
                <w:t>filarova@msmateridouska.cz</w:t>
              </w:r>
            </w:hyperlink>
          </w:p>
        </w:tc>
      </w:tr>
      <w:tr w:rsidR="00F40F1F" w:rsidRPr="00F40F1F" w14:paraId="41D6595B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B30BBD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35A2BD40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223"/>
              <w:gridCol w:w="2812"/>
              <w:gridCol w:w="1223"/>
              <w:gridCol w:w="825"/>
              <w:gridCol w:w="1635"/>
            </w:tblGrid>
            <w:tr w:rsidR="00F40F1F" w:rsidRPr="00F40F1F" w14:paraId="047C6401" w14:textId="77777777">
              <w:trPr>
                <w:tblCellSpacing w:w="15" w:type="dxa"/>
              </w:trPr>
              <w:tc>
                <w:tcPr>
                  <w:tcW w:w="398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72ED019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P.č</w:t>
                  </w:r>
                  <w:proofErr w:type="spellEnd"/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.</w:t>
                  </w:r>
                </w:p>
              </w:tc>
              <w:tc>
                <w:tcPr>
                  <w:tcW w:w="1193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9F23955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Kód</w:t>
                  </w:r>
                </w:p>
              </w:tc>
              <w:tc>
                <w:tcPr>
                  <w:tcW w:w="2783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C8E3B16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Název</w:t>
                  </w:r>
                </w:p>
              </w:tc>
              <w:tc>
                <w:tcPr>
                  <w:tcW w:w="1193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77D803B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Jedn</w:t>
                  </w:r>
                  <w:proofErr w:type="spellEnd"/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. cena</w:t>
                  </w:r>
                </w:p>
              </w:tc>
              <w:tc>
                <w:tcPr>
                  <w:tcW w:w="795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4AD049E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Počet</w:t>
                  </w:r>
                </w:p>
              </w:tc>
              <w:tc>
                <w:tcPr>
                  <w:tcW w:w="1590" w:type="dxa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C96E92E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Celková cena</w:t>
                  </w:r>
                </w:p>
              </w:tc>
            </w:tr>
            <w:tr w:rsidR="00F40F1F" w:rsidRPr="00F40F1F" w14:paraId="38BAE883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315291F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DD74AED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306215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7623692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Sada malého přírodovědce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DD45C06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6DB3BFB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398D1F2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599 Kč</w:t>
                  </w:r>
                </w:p>
              </w:tc>
            </w:tr>
            <w:tr w:rsidR="00F40F1F" w:rsidRPr="00F40F1F" w14:paraId="041DEC62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576BAE2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6EC736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500245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8130CB5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Vysoká konstrukce k zásobníkům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DDB45A2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2 399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00B357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90DDE81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2 399 Kč</w:t>
                  </w:r>
                </w:p>
              </w:tc>
            </w:tr>
            <w:tr w:rsidR="00F40F1F" w:rsidRPr="00F40F1F" w14:paraId="3A655F9D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B022633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3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C8027A6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500237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B7E0332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Tác 50 x 50 cm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7C4D3A4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959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9C0A615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2EB03EC9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959 Kč</w:t>
                  </w:r>
                </w:p>
              </w:tc>
            </w:tr>
            <w:tr w:rsidR="00F40F1F" w:rsidRPr="00F40F1F" w14:paraId="5F2D1CB8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5E11E585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F9F1733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500242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549F158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Průhledný zásobník s víkem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40BC9383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4 099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1D73DA9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0949537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4 099 Kč</w:t>
                  </w:r>
                </w:p>
              </w:tc>
            </w:tr>
            <w:tr w:rsidR="00F40F1F" w:rsidRPr="00F40F1F" w14:paraId="79565327" w14:textId="77777777">
              <w:trPr>
                <w:tblCellSpacing w:w="15" w:type="dxa"/>
              </w:trPr>
              <w:tc>
                <w:tcPr>
                  <w:tcW w:w="398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0B3B275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center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5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8D22238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095665</w:t>
                  </w:r>
                </w:p>
              </w:tc>
              <w:tc>
                <w:tcPr>
                  <w:tcW w:w="278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077B7E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Přírodovědný koutek</w:t>
                  </w:r>
                </w:p>
              </w:tc>
              <w:tc>
                <w:tcPr>
                  <w:tcW w:w="1193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6BD5FE0A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8 399 Kč</w:t>
                  </w:r>
                </w:p>
              </w:tc>
              <w:tc>
                <w:tcPr>
                  <w:tcW w:w="795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0B7FB488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</w:t>
                  </w:r>
                </w:p>
              </w:tc>
              <w:tc>
                <w:tcPr>
                  <w:tcW w:w="1590" w:type="dxa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14:paraId="3D3D724A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8 399 Kč</w:t>
                  </w:r>
                </w:p>
              </w:tc>
            </w:tr>
            <w:tr w:rsidR="00F40F1F" w:rsidRPr="00F40F1F" w14:paraId="511FC4AE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7FC0E9F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gridSpan w:val="2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26DB963F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16 455 Kč</w:t>
                  </w:r>
                </w:p>
              </w:tc>
            </w:tr>
            <w:tr w:rsidR="00F40F1F" w:rsidRPr="00F40F1F" w14:paraId="37D28C49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4AC9203A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Dopravné</w:t>
                  </w:r>
                </w:p>
              </w:tc>
              <w:tc>
                <w:tcPr>
                  <w:tcW w:w="0" w:type="auto"/>
                  <w:gridSpan w:val="2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20E622D2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690 Kč</w:t>
                  </w:r>
                </w:p>
              </w:tc>
            </w:tr>
            <w:tr w:rsidR="00F40F1F" w:rsidRPr="00F40F1F" w14:paraId="75463A11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235C96A0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Celkem bez DPH</w:t>
                  </w:r>
                </w:p>
              </w:tc>
              <w:tc>
                <w:tcPr>
                  <w:tcW w:w="0" w:type="auto"/>
                  <w:gridSpan w:val="2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320B4441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14 170 Kč</w:t>
                  </w:r>
                </w:p>
              </w:tc>
            </w:tr>
            <w:tr w:rsidR="00F40F1F" w:rsidRPr="00F40F1F" w14:paraId="2EF86591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222E90D1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Celkem k úhradě (vč. DPH)</w:t>
                  </w:r>
                </w:p>
              </w:tc>
              <w:tc>
                <w:tcPr>
                  <w:tcW w:w="0" w:type="auto"/>
                  <w:gridSpan w:val="2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14:paraId="6F767877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jc w:val="right"/>
                    <w:textAlignment w:val="auto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  <w:lang w:eastAsia="cs-CZ"/>
                    </w:rPr>
                    <w:t>17 145 Kč</w:t>
                  </w:r>
                </w:p>
              </w:tc>
            </w:tr>
          </w:tbl>
          <w:p w14:paraId="0A5D3ABB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</w:p>
        </w:tc>
      </w:tr>
      <w:tr w:rsidR="00F40F1F" w:rsidRPr="00F40F1F" w14:paraId="092D99FC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30542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7EF49DAD" w14:textId="77777777" w:rsidTr="00F40F1F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790654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40F1F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  <w:t>Údaje o zákaznících</w:t>
            </w:r>
          </w:p>
        </w:tc>
      </w:tr>
      <w:tr w:rsidR="00F40F1F" w:rsidRPr="00F40F1F" w14:paraId="29395862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51FBE6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6BDF63E7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9"/>
              <w:gridCol w:w="4151"/>
            </w:tblGrid>
            <w:tr w:rsidR="00F40F1F" w:rsidRPr="00F40F1F" w14:paraId="3EAB59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14:paraId="1800796D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  <w:t>DODACÍ ADRESA</w:t>
                  </w:r>
                </w:p>
              </w:tc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14:paraId="653F0B8F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  <w:lang w:eastAsia="cs-CZ"/>
                    </w:rPr>
                    <w:t>FAKTURAČNÍ ADRESA</w:t>
                  </w:r>
                </w:p>
              </w:tc>
            </w:tr>
            <w:tr w:rsidR="00F40F1F" w:rsidRPr="00F40F1F" w14:paraId="5DF2CFA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E8D851C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t>Mateřská škola Mateřídouška, Frýdek-Místek, J. Božana 3141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60046091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Mateřská škola Mateřídouška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J. Božana 3141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lastRenderedPageBreak/>
                    <w:t>738 01 Frýdek-Místek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Česká republika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606492566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6386E79" w14:textId="77777777" w:rsidR="00F40F1F" w:rsidRPr="00F40F1F" w:rsidRDefault="00F40F1F" w:rsidP="00F40F1F">
                  <w:pPr>
                    <w:suppressAutoHyphens w:val="0"/>
                    <w:autoSpaceDN/>
                    <w:spacing w:after="0" w:line="240" w:lineRule="auto"/>
                    <w:contextualSpacing w:val="0"/>
                    <w:textAlignment w:val="auto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</w:pP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lastRenderedPageBreak/>
                    <w:t>Mateřská škola Mateřídouška, Frýdek-Místek, J. Božana 3141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60046091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Mateřská škola Mateřídouška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J. Božana 3141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lastRenderedPageBreak/>
                    <w:t>738 01 Frýdek-Místek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Česká republika</w:t>
                  </w:r>
                  <w:r w:rsidRPr="00F40F1F"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  <w:lang w:eastAsia="cs-CZ"/>
                    </w:rPr>
                    <w:br/>
                    <w:t>606492566</w:t>
                  </w:r>
                </w:p>
              </w:tc>
            </w:tr>
          </w:tbl>
          <w:p w14:paraId="47142BC1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</w:p>
        </w:tc>
      </w:tr>
      <w:tr w:rsidR="00F40F1F" w:rsidRPr="00F40F1F" w14:paraId="03F529FD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8781F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lastRenderedPageBreak/>
              <w:t> </w:t>
            </w:r>
          </w:p>
        </w:tc>
      </w:tr>
      <w:tr w:rsidR="00F40F1F" w:rsidRPr="00F40F1F" w14:paraId="2F0AFE9B" w14:textId="77777777" w:rsidTr="00F40F1F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587199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40F1F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cs-CZ"/>
              </w:rPr>
              <w:t>Poznámky k objednávce</w:t>
            </w:r>
          </w:p>
        </w:tc>
      </w:tr>
      <w:tr w:rsidR="00F40F1F" w:rsidRPr="00F40F1F" w14:paraId="619DB1DB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D65C3F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61757405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BCF7A5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Při minulé objednávce nám byla přislíbena sleva </w:t>
            </w:r>
            <w:proofErr w:type="gramStart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3%</w:t>
            </w:r>
            <w:proofErr w:type="gramEnd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. Prosíme o fakturaci do konce roku 2023. Děkuji.</w:t>
            </w:r>
          </w:p>
        </w:tc>
      </w:tr>
      <w:tr w:rsidR="00F40F1F" w:rsidRPr="00F40F1F" w14:paraId="3C04A391" w14:textId="77777777" w:rsidTr="00F40F1F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vAlign w:val="center"/>
            <w:hideMark/>
          </w:tcPr>
          <w:p w14:paraId="71F0C00D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 </w:t>
            </w:r>
          </w:p>
        </w:tc>
      </w:tr>
      <w:tr w:rsidR="00F40F1F" w:rsidRPr="00F40F1F" w14:paraId="3F13F61D" w14:textId="77777777" w:rsidTr="00F40F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3BA6F" w14:textId="77777777" w:rsidR="00F40F1F" w:rsidRPr="00F40F1F" w:rsidRDefault="00F40F1F" w:rsidP="00F40F1F">
            <w:pPr>
              <w:suppressAutoHyphens w:val="0"/>
              <w:autoSpaceDN/>
              <w:spacing w:after="0" w:line="240" w:lineRule="auto"/>
              <w:contextualSpacing w:val="0"/>
              <w:textAlignment w:val="auto"/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</w:pP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Náhled objednávky a historii předchozích objednávek naleznete zde: </w:t>
            </w:r>
            <w:hyperlink r:id="rId5" w:tgtFrame="_blank" w:tooltip="https://insgraf.cz/account/order/L5hbCE0MLBU34h90-UoX0ydBWTYu_-mA" w:history="1">
              <w:r w:rsidRPr="00F40F1F">
                <w:rPr>
                  <w:rFonts w:ascii="Verdana" w:eastAsia="Times New Roman" w:hAnsi="Verdana"/>
                  <w:color w:val="FC6722"/>
                  <w:sz w:val="17"/>
                  <w:szCs w:val="17"/>
                  <w:u w:val="single"/>
                  <w:lang w:eastAsia="cs-CZ"/>
                </w:rPr>
                <w:t>https://insgraf.cz/…-mA</w:t>
              </w:r>
            </w:hyperlink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br/>
            </w:r>
            <w:proofErr w:type="spellStart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>Insgraf</w:t>
            </w:r>
            <w:proofErr w:type="spellEnd"/>
            <w:r w:rsidRPr="00F40F1F">
              <w:rPr>
                <w:rFonts w:ascii="Verdana" w:eastAsia="Times New Roman" w:hAnsi="Verdana"/>
                <w:color w:val="374953"/>
                <w:sz w:val="17"/>
                <w:szCs w:val="17"/>
                <w:lang w:eastAsia="cs-CZ"/>
              </w:rPr>
              <w:t xml:space="preserve"> s.r.o.</w:t>
            </w:r>
          </w:p>
        </w:tc>
      </w:tr>
    </w:tbl>
    <w:p w14:paraId="2987C774" w14:textId="77777777" w:rsidR="007E2D69" w:rsidRDefault="007E2D69"/>
    <w:sectPr w:rsidR="007E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1F"/>
    <w:rsid w:val="007E2D69"/>
    <w:rsid w:val="00854B70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6B99"/>
  <w15:chartTrackingRefBased/>
  <w15:docId w15:val="{28C444B7-811C-40E6-A82A-C83D722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B70"/>
    <w:pPr>
      <w:suppressAutoHyphens/>
      <w:autoSpaceDN w:val="0"/>
      <w:spacing w:after="200" w:line="276" w:lineRule="auto"/>
      <w:contextualSpacing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graf.cz/account/order/L5hbCE0MLBU34h90-UoX0ydBWTYu_-mA" TargetMode="External"/><Relationship Id="rId4" Type="http://schemas.openxmlformats.org/officeDocument/2006/relationships/hyperlink" Target="mailto:filarova@msmateridou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2023-12-20T12:36:00Z</dcterms:created>
  <dcterms:modified xsi:type="dcterms:W3CDTF">2023-12-20T12:37:00Z</dcterms:modified>
</cp:coreProperties>
</file>