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47A" w:rsidRDefault="00907B5C">
      <w:pPr>
        <w:spacing w:after="120" w:line="276" w:lineRule="auto"/>
        <w:jc w:val="center"/>
        <w:outlineLvl w:val="0"/>
        <w:rPr>
          <w:rFonts w:ascii="Arial" w:hAnsi="Arial"/>
          <w:sz w:val="20"/>
        </w:rPr>
      </w:pPr>
      <w:r w:rsidRPr="00747CCD">
        <w:rPr>
          <w:rFonts w:ascii="Arial" w:hAnsi="Arial" w:cs="Arial"/>
          <w:b/>
          <w:sz w:val="22"/>
          <w:szCs w:val="22"/>
        </w:rPr>
        <w:t>Veřejnoprávní smlouva o poskytnutí finanční podp</w:t>
      </w:r>
      <w:r w:rsidR="0099576A" w:rsidRPr="00747CCD">
        <w:rPr>
          <w:rFonts w:ascii="Arial" w:hAnsi="Arial" w:cs="Arial"/>
          <w:b/>
          <w:sz w:val="22"/>
          <w:szCs w:val="22"/>
        </w:rPr>
        <w:t>ory z rozpočtu Zlínského kraje na</w:t>
      </w:r>
      <w:r w:rsidRPr="00747CCD">
        <w:rPr>
          <w:rFonts w:ascii="Arial" w:hAnsi="Arial" w:cs="Arial"/>
          <w:b/>
          <w:sz w:val="22"/>
          <w:szCs w:val="22"/>
        </w:rPr>
        <w:t> </w:t>
      </w:r>
      <w:r w:rsidR="007B7F6B" w:rsidRPr="00747CCD">
        <w:rPr>
          <w:rFonts w:ascii="Arial" w:hAnsi="Arial"/>
          <w:b/>
          <w:sz w:val="22"/>
          <w:szCs w:val="22"/>
        </w:rPr>
        <w:t>podporu</w:t>
      </w:r>
      <w:r w:rsidR="0099576A" w:rsidRPr="00747CCD">
        <w:rPr>
          <w:rFonts w:ascii="Arial" w:hAnsi="Arial"/>
          <w:b/>
          <w:sz w:val="22"/>
          <w:szCs w:val="22"/>
        </w:rPr>
        <w:t xml:space="preserve"> a rozvoj vybraných druhů </w:t>
      </w:r>
      <w:r w:rsidRPr="00747CCD">
        <w:rPr>
          <w:rFonts w:ascii="Arial" w:hAnsi="Arial"/>
          <w:b/>
          <w:sz w:val="22"/>
          <w:szCs w:val="22"/>
        </w:rPr>
        <w:t xml:space="preserve">sociálních služeb </w:t>
      </w:r>
      <w:r w:rsidR="0099576A" w:rsidRPr="00747CCD">
        <w:rPr>
          <w:rFonts w:ascii="Arial" w:hAnsi="Arial"/>
          <w:b/>
          <w:sz w:val="22"/>
          <w:szCs w:val="22"/>
        </w:rPr>
        <w:t>ve</w:t>
      </w:r>
      <w:r w:rsidRPr="00747CCD">
        <w:rPr>
          <w:rFonts w:ascii="Arial" w:hAnsi="Arial"/>
          <w:b/>
          <w:sz w:val="22"/>
          <w:szCs w:val="22"/>
        </w:rPr>
        <w:t xml:space="preserve"> </w:t>
      </w:r>
      <w:r w:rsidR="0099576A" w:rsidRPr="00747CCD">
        <w:rPr>
          <w:rFonts w:ascii="Arial" w:hAnsi="Arial"/>
          <w:b/>
          <w:sz w:val="22"/>
          <w:szCs w:val="22"/>
        </w:rPr>
        <w:t>Zlínském kraji</w:t>
      </w:r>
      <w:r w:rsidRPr="00747CCD">
        <w:rPr>
          <w:rFonts w:ascii="Arial" w:hAnsi="Arial"/>
          <w:b/>
          <w:sz w:val="22"/>
          <w:szCs w:val="22"/>
        </w:rPr>
        <w:t xml:space="preserve"> pro rok 202</w:t>
      </w:r>
      <w:r w:rsidR="007D28C4">
        <w:rPr>
          <w:rFonts w:ascii="Arial" w:hAnsi="Arial"/>
          <w:b/>
          <w:sz w:val="22"/>
          <w:szCs w:val="22"/>
        </w:rPr>
        <w:t>4</w:t>
      </w:r>
    </w:p>
    <w:p w:rsidR="00DB647A" w:rsidRDefault="00907B5C">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r w:rsidR="007B7F6B">
        <w:rPr>
          <w:rFonts w:ascii="Arial" w:hAnsi="Arial" w:cs="Arial"/>
          <w:sz w:val="20"/>
          <w:szCs w:val="20"/>
        </w:rPr>
        <w:t>, níže uvedeného roku, měsíce a dne</w:t>
      </w:r>
    </w:p>
    <w:p w:rsidR="00DB647A" w:rsidRDefault="00DB647A">
      <w:pPr>
        <w:spacing w:after="120" w:line="276" w:lineRule="auto"/>
        <w:jc w:val="both"/>
        <w:outlineLvl w:val="0"/>
        <w:rPr>
          <w:rFonts w:ascii="Arial" w:hAnsi="Arial" w:cs="Arial"/>
          <w:sz w:val="20"/>
          <w:szCs w:val="20"/>
        </w:rPr>
      </w:pPr>
    </w:p>
    <w:p w:rsidR="00DB647A" w:rsidRDefault="00907B5C">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rsidR="00DB647A" w:rsidRDefault="00DB647A">
      <w:pPr>
        <w:spacing w:after="120" w:line="276" w:lineRule="auto"/>
        <w:jc w:val="both"/>
        <w:outlineLvl w:val="0"/>
        <w:rPr>
          <w:rFonts w:ascii="Arial" w:hAnsi="Arial" w:cs="Arial"/>
          <w:sz w:val="20"/>
          <w:szCs w:val="20"/>
        </w:rPr>
      </w:pPr>
    </w:p>
    <w:p w:rsidR="00DB647A" w:rsidRDefault="00907B5C">
      <w:pPr>
        <w:spacing w:after="120" w:line="276" w:lineRule="auto"/>
        <w:jc w:val="both"/>
        <w:rPr>
          <w:rFonts w:ascii="Arial" w:hAnsi="Arial" w:cs="Arial"/>
          <w:b/>
          <w:sz w:val="20"/>
          <w:szCs w:val="20"/>
        </w:rPr>
      </w:pPr>
      <w:r>
        <w:rPr>
          <w:rFonts w:ascii="Arial" w:hAnsi="Arial" w:cs="Arial"/>
          <w:b/>
          <w:sz w:val="20"/>
          <w:szCs w:val="20"/>
        </w:rPr>
        <w:t>Zlínský kraj</w:t>
      </w:r>
    </w:p>
    <w:p w:rsidR="00DB647A" w:rsidRDefault="00907B5C">
      <w:pPr>
        <w:spacing w:line="276" w:lineRule="auto"/>
        <w:jc w:val="both"/>
        <w:rPr>
          <w:rFonts w:ascii="Arial" w:hAnsi="Arial" w:cs="Arial"/>
          <w:sz w:val="20"/>
          <w:szCs w:val="20"/>
        </w:rPr>
      </w:pPr>
      <w:r>
        <w:rPr>
          <w:rFonts w:ascii="Arial" w:hAnsi="Arial" w:cs="Arial"/>
          <w:sz w:val="20"/>
          <w:szCs w:val="20"/>
        </w:rPr>
        <w:t>se sídlem: Zlín</w:t>
      </w:r>
      <w:bookmarkStart w:id="0" w:name="OLE_LINK1"/>
      <w:r>
        <w:rPr>
          <w:rFonts w:ascii="Arial" w:hAnsi="Arial" w:cs="Arial"/>
          <w:sz w:val="20"/>
          <w:szCs w:val="20"/>
        </w:rPr>
        <w:t>, tř. T. Bati 21, PSČ 761 90</w:t>
      </w:r>
      <w:bookmarkEnd w:id="0"/>
    </w:p>
    <w:p w:rsidR="00DB647A" w:rsidRDefault="00907B5C">
      <w:pPr>
        <w:spacing w:line="276" w:lineRule="auto"/>
        <w:jc w:val="both"/>
        <w:rPr>
          <w:rFonts w:ascii="Arial" w:hAnsi="Arial" w:cs="Arial"/>
          <w:sz w:val="20"/>
          <w:szCs w:val="20"/>
        </w:rPr>
      </w:pPr>
      <w:r>
        <w:rPr>
          <w:rFonts w:ascii="Arial" w:hAnsi="Arial" w:cs="Arial"/>
          <w:sz w:val="20"/>
          <w:szCs w:val="20"/>
        </w:rPr>
        <w:t>IČO: 70891320</w:t>
      </w:r>
    </w:p>
    <w:p w:rsidR="00703AEB" w:rsidRDefault="00703AEB" w:rsidP="00703AEB">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w:t>
      </w:r>
      <w:proofErr w:type="spellStart"/>
      <w:r>
        <w:rPr>
          <w:rFonts w:ascii="Arial" w:hAnsi="Arial" w:cs="Arial"/>
          <w:sz w:val="20"/>
          <w:szCs w:val="20"/>
        </w:rPr>
        <w:t>Ančincová</w:t>
      </w:r>
      <w:proofErr w:type="spellEnd"/>
      <w:r>
        <w:rPr>
          <w:rFonts w:ascii="Arial" w:hAnsi="Arial" w:cs="Arial"/>
          <w:sz w:val="20"/>
          <w:szCs w:val="20"/>
        </w:rPr>
        <w:t xml:space="preserve">, statutární náměstkyně hejtmana Zlínského kraje, na základě </w:t>
      </w:r>
      <w:r>
        <w:rPr>
          <w:rFonts w:ascii="Arial" w:hAnsi="Arial" w:cs="Arial"/>
          <w:color w:val="000000" w:themeColor="text1"/>
          <w:spacing w:val="-2"/>
          <w:sz w:val="20"/>
          <w:szCs w:val="20"/>
        </w:rPr>
        <w:t>plné moci hejtmana Zlínského kraje ze dne 7. 12. 2022</w:t>
      </w:r>
    </w:p>
    <w:p w:rsidR="00DB647A" w:rsidRDefault="00907B5C">
      <w:pPr>
        <w:spacing w:after="120" w:line="276" w:lineRule="auto"/>
        <w:jc w:val="both"/>
        <w:rPr>
          <w:rFonts w:ascii="Arial" w:hAnsi="Arial" w:cs="Arial"/>
          <w:sz w:val="20"/>
          <w:szCs w:val="20"/>
        </w:rPr>
      </w:pPr>
      <w:r>
        <w:rPr>
          <w:rFonts w:ascii="Arial" w:hAnsi="Arial" w:cs="Arial"/>
          <w:sz w:val="20"/>
          <w:szCs w:val="20"/>
        </w:rPr>
        <w:t xml:space="preserve">bankovní spojení: </w:t>
      </w:r>
      <w:r w:rsidR="007B7F6B" w:rsidRPr="007B7F6B">
        <w:rPr>
          <w:rFonts w:ascii="Arial" w:hAnsi="Arial" w:cs="Arial"/>
          <w:sz w:val="20"/>
          <w:szCs w:val="20"/>
        </w:rPr>
        <w:t>1827552</w:t>
      </w:r>
      <w:r>
        <w:rPr>
          <w:rFonts w:ascii="Arial" w:hAnsi="Arial" w:cs="Arial"/>
          <w:sz w:val="20"/>
          <w:szCs w:val="20"/>
        </w:rPr>
        <w:t>/0800, Česká spořitelna, a.s.</w:t>
      </w:r>
    </w:p>
    <w:p w:rsidR="00DB647A" w:rsidRDefault="00907B5C">
      <w:pPr>
        <w:spacing w:before="120" w:after="120" w:line="276" w:lineRule="auto"/>
        <w:jc w:val="both"/>
        <w:rPr>
          <w:rFonts w:ascii="Arial" w:hAnsi="Arial" w:cs="Arial"/>
          <w:sz w:val="20"/>
          <w:szCs w:val="20"/>
        </w:rPr>
      </w:pPr>
      <w:r>
        <w:rPr>
          <w:rFonts w:ascii="Arial" w:hAnsi="Arial" w:cs="Arial"/>
          <w:sz w:val="20"/>
          <w:szCs w:val="20"/>
        </w:rPr>
        <w:t>(dále jen „</w:t>
      </w:r>
      <w:r w:rsidRPr="001F1FBB">
        <w:rPr>
          <w:rFonts w:ascii="Arial" w:hAnsi="Arial" w:cs="Arial"/>
          <w:b/>
          <w:sz w:val="20"/>
          <w:szCs w:val="20"/>
        </w:rPr>
        <w:t>Kraj</w:t>
      </w:r>
      <w:r>
        <w:rPr>
          <w:rFonts w:ascii="Arial" w:hAnsi="Arial" w:cs="Arial"/>
          <w:sz w:val="20"/>
          <w:szCs w:val="20"/>
        </w:rPr>
        <w:t>")</w:t>
      </w:r>
    </w:p>
    <w:p w:rsidR="00DB647A" w:rsidRDefault="00DB647A">
      <w:pPr>
        <w:spacing w:after="120" w:line="276" w:lineRule="auto"/>
        <w:jc w:val="both"/>
        <w:rPr>
          <w:rFonts w:ascii="Arial" w:hAnsi="Arial" w:cs="Arial"/>
          <w:sz w:val="20"/>
          <w:szCs w:val="20"/>
        </w:rPr>
      </w:pPr>
    </w:p>
    <w:p w:rsidR="00DB647A" w:rsidRDefault="00907B5C">
      <w:pPr>
        <w:spacing w:after="120" w:line="276" w:lineRule="auto"/>
        <w:jc w:val="both"/>
        <w:rPr>
          <w:rFonts w:ascii="Arial" w:hAnsi="Arial" w:cs="Arial"/>
          <w:sz w:val="20"/>
          <w:szCs w:val="20"/>
        </w:rPr>
      </w:pPr>
      <w:r>
        <w:rPr>
          <w:rFonts w:ascii="Arial" w:hAnsi="Arial" w:cs="Arial"/>
          <w:sz w:val="20"/>
          <w:szCs w:val="20"/>
        </w:rPr>
        <w:t>a</w:t>
      </w:r>
    </w:p>
    <w:p w:rsidR="00DB647A" w:rsidRDefault="00DB647A">
      <w:pPr>
        <w:spacing w:after="120" w:line="276" w:lineRule="auto"/>
        <w:jc w:val="both"/>
        <w:rPr>
          <w:rFonts w:ascii="Arial" w:hAnsi="Arial" w:cs="Arial"/>
          <w:sz w:val="20"/>
          <w:szCs w:val="20"/>
        </w:rPr>
      </w:pPr>
    </w:p>
    <w:p w:rsidR="00703AEB" w:rsidRDefault="00703AEB" w:rsidP="00703AEB">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 xml:space="preserve">Handicap Zlín, </w:t>
      </w:r>
      <w:proofErr w:type="spellStart"/>
      <w:r>
        <w:rPr>
          <w:rFonts w:ascii="Arial" w:hAnsi="Arial" w:cs="Arial"/>
          <w:b/>
          <w:color w:val="000000" w:themeColor="text1"/>
          <w:sz w:val="20"/>
          <w:szCs w:val="20"/>
        </w:rPr>
        <w:t>z.s</w:t>
      </w:r>
      <w:proofErr w:type="spellEnd"/>
      <w:r>
        <w:rPr>
          <w:rFonts w:ascii="Arial" w:hAnsi="Arial" w:cs="Arial"/>
          <w:b/>
          <w:color w:val="000000" w:themeColor="text1"/>
          <w:sz w:val="20"/>
          <w:szCs w:val="20"/>
        </w:rPr>
        <w:t>.</w:t>
      </w:r>
    </w:p>
    <w:p w:rsidR="00703AEB" w:rsidRDefault="00703AEB" w:rsidP="00703AEB">
      <w:pPr>
        <w:spacing w:line="276" w:lineRule="auto"/>
        <w:jc w:val="both"/>
        <w:rPr>
          <w:rFonts w:ascii="Arial" w:hAnsi="Arial" w:cs="Arial"/>
          <w:sz w:val="20"/>
          <w:szCs w:val="20"/>
        </w:rPr>
      </w:pPr>
      <w:r>
        <w:rPr>
          <w:rFonts w:ascii="Arial" w:hAnsi="Arial" w:cs="Arial"/>
          <w:sz w:val="20"/>
          <w:szCs w:val="20"/>
        </w:rPr>
        <w:t>se sídlem: Padělky VI 1367, 76001, Zlín</w:t>
      </w:r>
    </w:p>
    <w:p w:rsidR="00703AEB" w:rsidRDefault="00703AEB" w:rsidP="00703AEB">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46277633</w:t>
      </w:r>
    </w:p>
    <w:p w:rsidR="00703AEB" w:rsidRDefault="00703AEB" w:rsidP="00703AEB">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Spolek</w:t>
      </w:r>
    </w:p>
    <w:p w:rsidR="00703AEB" w:rsidRDefault="00703AEB" w:rsidP="00703AEB">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proofErr w:type="spellStart"/>
      <w:r w:rsidR="009E6BD3">
        <w:rPr>
          <w:rFonts w:ascii="Arial" w:hAnsi="Arial" w:cs="Arial"/>
          <w:sz w:val="20"/>
          <w:szCs w:val="20"/>
        </w:rPr>
        <w:t>xxxx</w:t>
      </w:r>
      <w:proofErr w:type="spellEnd"/>
      <w:r>
        <w:rPr>
          <w:rFonts w:ascii="Arial" w:hAnsi="Arial" w:cs="Arial"/>
          <w:sz w:val="20"/>
          <w:szCs w:val="20"/>
        </w:rPr>
        <w:t>, předseda</w:t>
      </w:r>
    </w:p>
    <w:p w:rsidR="00703AEB" w:rsidRDefault="00703AEB" w:rsidP="00703AEB">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1400055339/0800, Česká spořitelna, a.s.</w:t>
      </w:r>
    </w:p>
    <w:p w:rsidR="00703AEB" w:rsidRDefault="00703AEB" w:rsidP="00703AEB">
      <w:pPr>
        <w:spacing w:after="120" w:line="276" w:lineRule="auto"/>
        <w:jc w:val="both"/>
        <w:rPr>
          <w:rFonts w:ascii="Arial" w:hAnsi="Arial" w:cs="Arial"/>
          <w:color w:val="000000" w:themeColor="text1"/>
          <w:sz w:val="20"/>
          <w:szCs w:val="20"/>
        </w:rPr>
      </w:pPr>
      <w:r>
        <w:rPr>
          <w:rFonts w:ascii="Arial" w:hAnsi="Arial" w:cs="Arial"/>
          <w:sz w:val="20"/>
          <w:szCs w:val="20"/>
        </w:rPr>
        <w:t>zapsaný u Krajského soudu v Brně, oddíl L, vložka 2454</w:t>
      </w:r>
    </w:p>
    <w:p w:rsidR="00703AEB" w:rsidRDefault="00703AEB" w:rsidP="00703AEB">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rsidR="00E83D21" w:rsidRDefault="00E83D21">
      <w:pPr>
        <w:spacing w:after="120" w:line="276" w:lineRule="auto"/>
        <w:jc w:val="both"/>
        <w:rPr>
          <w:rFonts w:ascii="Arial" w:hAnsi="Arial" w:cs="Arial"/>
          <w:sz w:val="20"/>
          <w:szCs w:val="20"/>
        </w:rPr>
      </w:pPr>
    </w:p>
    <w:p w:rsidR="00E83D21" w:rsidRDefault="00E83D21">
      <w:pPr>
        <w:spacing w:after="120" w:line="276" w:lineRule="auto"/>
        <w:jc w:val="both"/>
        <w:rPr>
          <w:rFonts w:ascii="Arial" w:hAnsi="Arial" w:cs="Arial"/>
          <w:sz w:val="20"/>
          <w:szCs w:val="20"/>
        </w:rPr>
      </w:pPr>
    </w:p>
    <w:p w:rsidR="00DB647A" w:rsidRDefault="00907B5C">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rsidR="00DB647A" w:rsidRDefault="00907B5C">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rsidR="00DB647A" w:rsidRDefault="00DB647A">
      <w:pPr>
        <w:pStyle w:val="Odstavecseseznamem"/>
        <w:spacing w:after="120"/>
        <w:ind w:left="0"/>
        <w:contextualSpacing w:val="0"/>
        <w:jc w:val="both"/>
        <w:rPr>
          <w:rFonts w:ascii="Arial" w:hAnsi="Arial" w:cs="Arial"/>
          <w:sz w:val="20"/>
          <w:szCs w:val="20"/>
        </w:rPr>
      </w:pPr>
    </w:p>
    <w:p w:rsidR="00DB647A" w:rsidRPr="008F6681" w:rsidRDefault="001F1FBB" w:rsidP="008F6681">
      <w:pPr>
        <w:pStyle w:val="Odstavecseseznamem"/>
        <w:numPr>
          <w:ilvl w:val="0"/>
          <w:numId w:val="2"/>
        </w:numPr>
        <w:spacing w:after="120"/>
        <w:contextualSpacing w:val="0"/>
        <w:jc w:val="both"/>
        <w:rPr>
          <w:rFonts w:ascii="Arial" w:hAnsi="Arial" w:cs="Arial"/>
          <w:sz w:val="20"/>
          <w:szCs w:val="20"/>
        </w:rPr>
      </w:pPr>
      <w:r>
        <w:rPr>
          <w:rFonts w:ascii="Arial" w:hAnsi="Arial" w:cs="Arial"/>
          <w:color w:val="000000" w:themeColor="text1"/>
          <w:sz w:val="20"/>
          <w:szCs w:val="20"/>
        </w:rPr>
        <w:t xml:space="preserve">Kraj </w:t>
      </w:r>
      <w:r w:rsidR="00907B5C">
        <w:rPr>
          <w:rFonts w:ascii="Arial" w:hAnsi="Arial" w:cs="Arial"/>
          <w:color w:val="000000" w:themeColor="text1"/>
          <w:sz w:val="20"/>
          <w:szCs w:val="20"/>
        </w:rPr>
        <w:t xml:space="preserve">na základě Pověření k poskytování služeb obecného hospodářského zájmu schváleného Radou Zlínského kraje </w:t>
      </w:r>
      <w:r w:rsidR="00907B5C" w:rsidRPr="00BB7FAF">
        <w:rPr>
          <w:rFonts w:ascii="Arial" w:hAnsi="Arial" w:cs="Arial"/>
          <w:color w:val="000000" w:themeColor="text1"/>
          <w:sz w:val="20"/>
          <w:szCs w:val="20"/>
        </w:rPr>
        <w:t>dne</w:t>
      </w:r>
      <w:r w:rsidR="00703AEB">
        <w:rPr>
          <w:rFonts w:ascii="Arial" w:hAnsi="Arial" w:cs="Arial"/>
          <w:color w:val="000000" w:themeColor="text1"/>
          <w:sz w:val="20"/>
          <w:szCs w:val="20"/>
        </w:rPr>
        <w:t xml:space="preserve"> 2</w:t>
      </w:r>
      <w:r w:rsidR="00AC5F2B">
        <w:rPr>
          <w:rFonts w:ascii="Arial" w:hAnsi="Arial" w:cs="Arial"/>
          <w:color w:val="000000" w:themeColor="text1"/>
          <w:sz w:val="20"/>
          <w:szCs w:val="20"/>
        </w:rPr>
        <w:t>1</w:t>
      </w:r>
      <w:r w:rsidR="00703AEB">
        <w:rPr>
          <w:rFonts w:ascii="Arial" w:hAnsi="Arial" w:cs="Arial"/>
          <w:color w:val="000000" w:themeColor="text1"/>
          <w:sz w:val="20"/>
          <w:szCs w:val="20"/>
        </w:rPr>
        <w:t>. 11. 202</w:t>
      </w:r>
      <w:r w:rsidR="00AC5F2B">
        <w:rPr>
          <w:rFonts w:ascii="Arial" w:hAnsi="Arial" w:cs="Arial"/>
          <w:color w:val="000000" w:themeColor="text1"/>
          <w:sz w:val="20"/>
          <w:szCs w:val="20"/>
        </w:rPr>
        <w:t>2</w:t>
      </w:r>
      <w:r w:rsidR="00703AEB">
        <w:rPr>
          <w:rFonts w:ascii="Arial" w:hAnsi="Arial" w:cs="Arial"/>
          <w:color w:val="000000" w:themeColor="text1"/>
          <w:sz w:val="20"/>
          <w:szCs w:val="20"/>
        </w:rPr>
        <w:t xml:space="preserve">, </w:t>
      </w:r>
      <w:r w:rsidR="00703AEB" w:rsidRPr="00703AEB">
        <w:rPr>
          <w:rFonts w:ascii="Arial" w:hAnsi="Arial" w:cs="Arial"/>
          <w:color w:val="000000" w:themeColor="text1"/>
          <w:sz w:val="20"/>
          <w:szCs w:val="20"/>
        </w:rPr>
        <w:t>0939/R33/22</w:t>
      </w:r>
      <w:r w:rsidR="00AC5F2B">
        <w:rPr>
          <w:rFonts w:ascii="Arial" w:hAnsi="Arial" w:cs="Arial"/>
          <w:color w:val="000000" w:themeColor="text1"/>
          <w:sz w:val="20"/>
          <w:szCs w:val="20"/>
        </w:rPr>
        <w:t xml:space="preserve"> </w:t>
      </w:r>
      <w:r w:rsidR="00424E89">
        <w:rPr>
          <w:rFonts w:ascii="Arial" w:hAnsi="Arial" w:cs="Arial"/>
          <w:color w:val="000000" w:themeColor="text1"/>
          <w:sz w:val="20"/>
          <w:szCs w:val="20"/>
        </w:rPr>
        <w:t xml:space="preserve">(dále jen </w:t>
      </w:r>
      <w:r w:rsidR="00424E89" w:rsidRPr="008E70B0">
        <w:rPr>
          <w:rFonts w:ascii="Arial" w:hAnsi="Arial" w:cs="Arial"/>
          <w:b/>
          <w:color w:val="000000" w:themeColor="text1"/>
          <w:sz w:val="20"/>
          <w:szCs w:val="20"/>
        </w:rPr>
        <w:t>„Pověření“</w:t>
      </w:r>
      <w:r w:rsidR="00424E89">
        <w:rPr>
          <w:rFonts w:ascii="Arial" w:hAnsi="Arial" w:cs="Arial"/>
          <w:color w:val="000000" w:themeColor="text1"/>
          <w:sz w:val="20"/>
          <w:szCs w:val="20"/>
        </w:rPr>
        <w:t>)</w:t>
      </w:r>
      <w:r w:rsidR="00907B5C" w:rsidRPr="002F3A2E">
        <w:rPr>
          <w:rFonts w:ascii="Arial" w:hAnsi="Arial" w:cs="Arial"/>
          <w:color w:val="000000" w:themeColor="text1"/>
          <w:sz w:val="20"/>
          <w:szCs w:val="20"/>
        </w:rPr>
        <w:t xml:space="preserve">, </w:t>
      </w:r>
      <w:r w:rsidR="00907B5C" w:rsidRPr="002F3A2E">
        <w:rPr>
          <w:rFonts w:ascii="Arial" w:hAnsi="Arial" w:cs="Arial"/>
          <w:sz w:val="20"/>
          <w:szCs w:val="20"/>
        </w:rPr>
        <w:t>v souladu s Akčním plánem rozvoje sociálních služeb ve Zlínském kraji pro rok 202</w:t>
      </w:r>
      <w:r w:rsidR="007D28C4">
        <w:rPr>
          <w:rFonts w:ascii="Arial" w:hAnsi="Arial" w:cs="Arial"/>
          <w:sz w:val="20"/>
          <w:szCs w:val="20"/>
        </w:rPr>
        <w:t>4</w:t>
      </w:r>
      <w:r w:rsidR="00907B5C" w:rsidRPr="002F3A2E">
        <w:rPr>
          <w:rFonts w:ascii="Arial" w:hAnsi="Arial" w:cs="Arial"/>
          <w:sz w:val="20"/>
          <w:szCs w:val="20"/>
        </w:rPr>
        <w:t>, v platném znění, který je prováděcím dokumentem Střednědobého plánu rozvoje sociálních služeb ve Zlínském kraji pro období 202</w:t>
      </w:r>
      <w:r w:rsidR="0099576A" w:rsidRPr="002F3A2E">
        <w:rPr>
          <w:rFonts w:ascii="Arial" w:hAnsi="Arial" w:cs="Arial"/>
          <w:sz w:val="20"/>
          <w:szCs w:val="20"/>
        </w:rPr>
        <w:t>3</w:t>
      </w:r>
      <w:r w:rsidR="00907B5C" w:rsidRPr="002F3A2E">
        <w:rPr>
          <w:rFonts w:ascii="Arial" w:hAnsi="Arial" w:cs="Arial"/>
          <w:sz w:val="20"/>
          <w:szCs w:val="20"/>
        </w:rPr>
        <w:t> – 202</w:t>
      </w:r>
      <w:r w:rsidR="0099576A" w:rsidRPr="002F3A2E">
        <w:rPr>
          <w:rFonts w:ascii="Arial" w:hAnsi="Arial" w:cs="Arial"/>
          <w:sz w:val="20"/>
          <w:szCs w:val="20"/>
        </w:rPr>
        <w:t>5</w:t>
      </w:r>
      <w:r w:rsidR="00907B5C" w:rsidRPr="002F3A2E">
        <w:rPr>
          <w:rFonts w:ascii="Arial" w:hAnsi="Arial" w:cs="Arial"/>
          <w:sz w:val="20"/>
          <w:szCs w:val="20"/>
        </w:rPr>
        <w:t>, v platném znění</w:t>
      </w:r>
      <w:r w:rsidR="000E1BD3">
        <w:rPr>
          <w:rFonts w:ascii="Arial" w:hAnsi="Arial" w:cs="Arial"/>
          <w:sz w:val="20"/>
          <w:szCs w:val="20"/>
        </w:rPr>
        <w:t xml:space="preserve">, </w:t>
      </w:r>
      <w:r w:rsidR="000E1BD3" w:rsidRPr="00CB5AE3">
        <w:rPr>
          <w:rFonts w:ascii="Arial" w:hAnsi="Arial"/>
          <w:color w:val="000000" w:themeColor="text1"/>
          <w:sz w:val="20"/>
        </w:rPr>
        <w:t>s</w:t>
      </w:r>
      <w:r w:rsidR="004817BC" w:rsidRPr="004817BC">
        <w:rPr>
          <w:rFonts w:ascii="Arial" w:hAnsi="Arial"/>
          <w:color w:val="000000" w:themeColor="text1"/>
          <w:sz w:val="20"/>
        </w:rPr>
        <w:t xml:space="preserve"> principy vyrovnávací platby stanovený</w:t>
      </w:r>
      <w:r w:rsidR="00B90C58">
        <w:rPr>
          <w:rFonts w:ascii="Arial" w:hAnsi="Arial"/>
          <w:color w:val="000000" w:themeColor="text1"/>
          <w:sz w:val="20"/>
        </w:rPr>
        <w:t>mi</w:t>
      </w:r>
      <w:r w:rsidR="004817BC" w:rsidRPr="004817BC">
        <w:rPr>
          <w:rFonts w:ascii="Arial" w:hAnsi="Arial"/>
          <w:color w:val="000000" w:themeColor="text1"/>
          <w:sz w:val="20"/>
        </w:rPr>
        <w:t xml:space="preserve"> </w:t>
      </w:r>
      <w:r w:rsidR="000E1BD3" w:rsidRPr="00CB5AE3">
        <w:rPr>
          <w:rFonts w:ascii="Arial" w:hAnsi="Arial"/>
          <w:color w:val="000000" w:themeColor="text1"/>
          <w:sz w:val="20"/>
        </w:rPr>
        <w:t xml:space="preserve">Podmínkami pro stanovení </w:t>
      </w:r>
      <w:r w:rsidR="000E1BD3">
        <w:rPr>
          <w:rFonts w:ascii="Arial" w:hAnsi="Arial"/>
          <w:color w:val="000000" w:themeColor="text1"/>
          <w:sz w:val="20"/>
        </w:rPr>
        <w:t xml:space="preserve">vyrovnávací platby a </w:t>
      </w:r>
      <w:r w:rsidR="000E1BD3" w:rsidRPr="00CB5AE3">
        <w:rPr>
          <w:rFonts w:ascii="Arial" w:hAnsi="Arial"/>
          <w:color w:val="000000" w:themeColor="text1"/>
          <w:sz w:val="20"/>
        </w:rPr>
        <w:t>finanční podpory sociálních služeb ve Zlínském kraji</w:t>
      </w:r>
      <w:r w:rsidR="000E1BD3">
        <w:rPr>
          <w:rFonts w:ascii="Arial" w:hAnsi="Arial"/>
          <w:color w:val="000000" w:themeColor="text1"/>
          <w:spacing w:val="-2"/>
          <w:sz w:val="20"/>
        </w:rPr>
        <w:t>, v platném znění</w:t>
      </w:r>
      <w:r w:rsidR="000E1BD3" w:rsidRPr="00913C4B">
        <w:rPr>
          <w:rFonts w:ascii="Arial" w:hAnsi="Arial"/>
          <w:color w:val="000000" w:themeColor="text1"/>
          <w:spacing w:val="-2"/>
          <w:sz w:val="20"/>
        </w:rPr>
        <w:t xml:space="preserve"> </w:t>
      </w:r>
      <w:r w:rsidR="000E1BD3" w:rsidRPr="00CB5AE3">
        <w:rPr>
          <w:rFonts w:ascii="Arial" w:hAnsi="Arial"/>
          <w:color w:val="000000" w:themeColor="text1"/>
          <w:sz w:val="20"/>
        </w:rPr>
        <w:t>(dále jen „</w:t>
      </w:r>
      <w:r w:rsidR="000E1BD3" w:rsidRPr="00344ADF">
        <w:rPr>
          <w:rFonts w:ascii="Arial" w:hAnsi="Arial"/>
          <w:b/>
          <w:color w:val="000000" w:themeColor="text1"/>
          <w:sz w:val="20"/>
        </w:rPr>
        <w:t>Podmínky</w:t>
      </w:r>
      <w:r w:rsidR="000E1BD3" w:rsidRPr="00CB5AE3">
        <w:rPr>
          <w:rFonts w:ascii="Arial" w:hAnsi="Arial"/>
          <w:color w:val="000000" w:themeColor="text1"/>
          <w:sz w:val="20"/>
        </w:rPr>
        <w:t>“)</w:t>
      </w:r>
      <w:r w:rsidR="000E1BD3">
        <w:rPr>
          <w:rFonts w:ascii="Arial" w:hAnsi="Arial"/>
          <w:color w:val="000000" w:themeColor="text1"/>
          <w:sz w:val="20"/>
        </w:rPr>
        <w:t xml:space="preserve"> </w:t>
      </w:r>
      <w:r w:rsidR="00907B5C" w:rsidRPr="002F3A2E">
        <w:rPr>
          <w:rFonts w:ascii="Arial" w:hAnsi="Arial"/>
          <w:color w:val="000000" w:themeColor="text1"/>
          <w:sz w:val="20"/>
        </w:rPr>
        <w:t xml:space="preserve">a </w:t>
      </w:r>
      <w:r w:rsidR="00907B5C" w:rsidRPr="00101C7A">
        <w:rPr>
          <w:rFonts w:ascii="Arial" w:hAnsi="Arial"/>
          <w:color w:val="000000" w:themeColor="text1"/>
          <w:sz w:val="20"/>
        </w:rPr>
        <w:t>s</w:t>
      </w:r>
      <w:r w:rsidR="00101C7A" w:rsidRPr="008F6681">
        <w:rPr>
          <w:rFonts w:ascii="Arial" w:hAnsi="Arial"/>
          <w:color w:val="000000" w:themeColor="text1"/>
          <w:sz w:val="20"/>
        </w:rPr>
        <w:t xml:space="preserve"> Programem Podpora a rozvoj vybraných druhů sociálních služeb ve Zlínském kraji III pro rok 2024 schváleným Radou Zlínského kraje dne 28. </w:t>
      </w:r>
      <w:r w:rsidR="00CE4289" w:rsidRPr="008F6681">
        <w:rPr>
          <w:rFonts w:ascii="Arial" w:hAnsi="Arial"/>
          <w:color w:val="000000" w:themeColor="text1"/>
          <w:sz w:val="20"/>
        </w:rPr>
        <w:t>8</w:t>
      </w:r>
      <w:r w:rsidR="00101C7A" w:rsidRPr="008F6681">
        <w:rPr>
          <w:rFonts w:ascii="Arial" w:hAnsi="Arial"/>
          <w:color w:val="000000" w:themeColor="text1"/>
          <w:sz w:val="20"/>
        </w:rPr>
        <w:t>. 2023, č. usnesení 0812/R22/23, ve znění jeho dodatku č. 1 schváleného Radou Zlínského kraje dne 25. 9. 2023, č. usnesení 0853/R25/23 (dále jen „</w:t>
      </w:r>
      <w:r w:rsidR="00101C7A" w:rsidRPr="008F6681">
        <w:rPr>
          <w:rFonts w:ascii="Arial" w:hAnsi="Arial"/>
          <w:b/>
          <w:color w:val="000000" w:themeColor="text1"/>
          <w:sz w:val="20"/>
        </w:rPr>
        <w:t>Program</w:t>
      </w:r>
      <w:r w:rsidR="00101C7A" w:rsidRPr="008F6681">
        <w:rPr>
          <w:rFonts w:ascii="Arial" w:hAnsi="Arial"/>
          <w:color w:val="000000" w:themeColor="text1"/>
          <w:sz w:val="20"/>
        </w:rPr>
        <w:t xml:space="preserve">“), </w:t>
      </w:r>
      <w:r w:rsidR="00907B5C" w:rsidRPr="008F6681">
        <w:rPr>
          <w:rFonts w:ascii="Arial" w:hAnsi="Arial"/>
          <w:color w:val="000000" w:themeColor="text1"/>
          <w:sz w:val="20"/>
        </w:rPr>
        <w:t xml:space="preserve">uzavírá tuto </w:t>
      </w:r>
      <w:r w:rsidR="00907B5C" w:rsidRPr="008F6681">
        <w:rPr>
          <w:rFonts w:ascii="Arial" w:hAnsi="Arial" w:cs="Arial"/>
          <w:sz w:val="20"/>
          <w:szCs w:val="20"/>
        </w:rPr>
        <w:t xml:space="preserve">Veřejnoprávní smlouvu o poskytnutí </w:t>
      </w:r>
      <w:r w:rsidR="00907B5C" w:rsidRPr="008F6681">
        <w:rPr>
          <w:rFonts w:ascii="Arial" w:hAnsi="Arial" w:cs="Arial"/>
          <w:sz w:val="20"/>
          <w:szCs w:val="20"/>
        </w:rPr>
        <w:lastRenderedPageBreak/>
        <w:t xml:space="preserve">finanční podpory </w:t>
      </w:r>
      <w:r w:rsidR="00907B5C" w:rsidRPr="008F6681">
        <w:rPr>
          <w:rFonts w:ascii="Arial" w:hAnsi="Arial" w:cs="Arial"/>
          <w:spacing w:val="-2"/>
          <w:sz w:val="20"/>
          <w:szCs w:val="20"/>
        </w:rPr>
        <w:t xml:space="preserve">z rozpočtu Zlínského kraje </w:t>
      </w:r>
      <w:r w:rsidR="000E1BD3" w:rsidRPr="008F6681">
        <w:rPr>
          <w:rFonts w:ascii="Arial" w:hAnsi="Arial" w:cs="Arial"/>
          <w:spacing w:val="-2"/>
          <w:sz w:val="20"/>
          <w:szCs w:val="20"/>
        </w:rPr>
        <w:t xml:space="preserve">na podporu a rozvoj vybraných druhů sociálních služeb ve Zlínském kraji </w:t>
      </w:r>
      <w:r w:rsidR="00907B5C" w:rsidRPr="008F6681">
        <w:rPr>
          <w:rFonts w:ascii="Arial" w:hAnsi="Arial" w:cs="Arial"/>
          <w:spacing w:val="-2"/>
          <w:sz w:val="20"/>
          <w:szCs w:val="20"/>
        </w:rPr>
        <w:t>pro rok 202</w:t>
      </w:r>
      <w:r w:rsidR="007D28C4" w:rsidRPr="008F6681">
        <w:rPr>
          <w:rFonts w:ascii="Arial" w:hAnsi="Arial" w:cs="Arial"/>
          <w:spacing w:val="-2"/>
          <w:sz w:val="20"/>
          <w:szCs w:val="20"/>
        </w:rPr>
        <w:t>4</w:t>
      </w:r>
      <w:r w:rsidR="00907B5C" w:rsidRPr="008F6681">
        <w:rPr>
          <w:rFonts w:ascii="Arial" w:hAnsi="Arial" w:cs="Arial"/>
          <w:sz w:val="20"/>
          <w:szCs w:val="20"/>
        </w:rPr>
        <w:t xml:space="preserve"> (dále jen „</w:t>
      </w:r>
      <w:r w:rsidR="00907B5C" w:rsidRPr="008F6681">
        <w:rPr>
          <w:rFonts w:ascii="Arial" w:hAnsi="Arial" w:cs="Arial"/>
          <w:b/>
          <w:sz w:val="20"/>
          <w:szCs w:val="20"/>
        </w:rPr>
        <w:t>Smlouva</w:t>
      </w:r>
      <w:r w:rsidR="00907B5C" w:rsidRPr="008F6681">
        <w:rPr>
          <w:rFonts w:ascii="Arial" w:hAnsi="Arial" w:cs="Arial"/>
          <w:sz w:val="20"/>
          <w:szCs w:val="20"/>
        </w:rPr>
        <w:t>“).</w:t>
      </w:r>
    </w:p>
    <w:p w:rsidR="00654073" w:rsidRPr="002F3A2E" w:rsidRDefault="00654073" w:rsidP="00757818">
      <w:pPr>
        <w:pStyle w:val="Odstavecseseznamem"/>
        <w:numPr>
          <w:ilvl w:val="0"/>
          <w:numId w:val="2"/>
        </w:numPr>
        <w:spacing w:after="120"/>
        <w:contextualSpacing w:val="0"/>
        <w:jc w:val="both"/>
        <w:rPr>
          <w:rFonts w:ascii="Arial" w:hAnsi="Arial" w:cs="Arial"/>
          <w:sz w:val="20"/>
          <w:szCs w:val="20"/>
        </w:rPr>
      </w:pPr>
      <w:r w:rsidRPr="00654073">
        <w:rPr>
          <w:rFonts w:ascii="Arial" w:hAnsi="Arial" w:cs="Arial"/>
          <w:sz w:val="20"/>
          <w:szCs w:val="20"/>
        </w:rPr>
        <w:t>Poskytovatel sociální služby se zavazuje, že bude při realizaci poskytování sociální/ch služby/</w:t>
      </w:r>
      <w:proofErr w:type="spellStart"/>
      <w:r w:rsidRPr="00654073">
        <w:rPr>
          <w:rFonts w:ascii="Arial" w:hAnsi="Arial" w:cs="Arial"/>
          <w:sz w:val="20"/>
          <w:szCs w:val="20"/>
        </w:rPr>
        <w:t>eb</w:t>
      </w:r>
      <w:proofErr w:type="spellEnd"/>
      <w:r w:rsidRPr="00654073">
        <w:rPr>
          <w:rFonts w:ascii="Arial" w:hAnsi="Arial" w:cs="Arial"/>
          <w:sz w:val="20"/>
          <w:szCs w:val="20"/>
        </w:rPr>
        <w:t xml:space="preserve"> postupovat nejen dle této Smlouvy, ale rovněž dle Pověření (zejména pokud se týče rozsahu poskytovaných služeb), a dále dle Programu a rovněž dle principů Podmínek. Celý text Programu i Podmínek je k dispozici na internetových stránkách Kraje </w:t>
      </w:r>
      <w:hyperlink r:id="rId11" w:history="1">
        <w:r w:rsidR="00262B34" w:rsidRPr="00321D9D">
          <w:rPr>
            <w:rStyle w:val="Hypertextovodkaz"/>
            <w:rFonts w:ascii="Arial" w:hAnsi="Arial" w:cs="Arial"/>
            <w:sz w:val="20"/>
            <w:szCs w:val="20"/>
          </w:rPr>
          <w:t>Podpora a rozvoj vybraných druhů sociálních služeb ve Zlínském kraji III pro rok 202</w:t>
        </w:r>
        <w:r w:rsidR="0061384D">
          <w:rPr>
            <w:rStyle w:val="Hypertextovodkaz"/>
            <w:rFonts w:ascii="Arial" w:hAnsi="Arial" w:cs="Arial"/>
            <w:sz w:val="20"/>
            <w:szCs w:val="20"/>
          </w:rPr>
          <w:t>4</w:t>
        </w:r>
        <w:r w:rsidR="00262B34" w:rsidRPr="00321D9D">
          <w:rPr>
            <w:rStyle w:val="Hypertextovodkaz"/>
            <w:rFonts w:ascii="Arial" w:hAnsi="Arial" w:cs="Arial"/>
            <w:sz w:val="20"/>
            <w:szCs w:val="20"/>
          </w:rPr>
          <w:t xml:space="preserve"> | Zlínský kraj (kr-zlinsky.cz)</w:t>
        </w:r>
      </w:hyperlink>
      <w:r w:rsidRPr="00321D9D">
        <w:rPr>
          <w:rFonts w:ascii="Arial" w:hAnsi="Arial" w:cs="Arial"/>
          <w:sz w:val="20"/>
          <w:szCs w:val="20"/>
        </w:rPr>
        <w:t>.</w:t>
      </w:r>
      <w:r w:rsidRPr="00654073">
        <w:rPr>
          <w:rFonts w:ascii="Arial" w:hAnsi="Arial" w:cs="Arial"/>
          <w:sz w:val="20"/>
          <w:szCs w:val="20"/>
        </w:rPr>
        <w:t xml:space="preserve"> Poskytovatel sociální služby podpisem této Smlouvy stvrzuje, že se seznámil s Podmínkami, Programem i s Pověřením. V případě rozporů Smlouvy a Programu, mají přednost ustanovení Smlouvy. V případě rozporů Smlouvy a Podmínek mají přednost ustanovení Smlouvy.</w:t>
      </w:r>
    </w:p>
    <w:p w:rsidR="00DB647A" w:rsidRDefault="00DB647A">
      <w:pPr>
        <w:pStyle w:val="Odstavecseseznamem"/>
        <w:spacing w:after="120"/>
        <w:ind w:left="0"/>
        <w:contextualSpacing w:val="0"/>
        <w:jc w:val="both"/>
        <w:rPr>
          <w:rFonts w:ascii="Arial" w:hAnsi="Arial" w:cs="Arial"/>
          <w:sz w:val="20"/>
          <w:szCs w:val="20"/>
        </w:rPr>
      </w:pPr>
    </w:p>
    <w:p w:rsidR="00DB647A" w:rsidRDefault="00DB647A">
      <w:pPr>
        <w:pStyle w:val="Odstavecseseznamem"/>
        <w:spacing w:after="120"/>
        <w:ind w:left="0"/>
        <w:contextualSpacing w:val="0"/>
        <w:jc w:val="both"/>
        <w:rPr>
          <w:rFonts w:ascii="Arial" w:hAnsi="Arial" w:cs="Arial"/>
          <w:sz w:val="20"/>
          <w:szCs w:val="20"/>
        </w:rPr>
      </w:pPr>
    </w:p>
    <w:p w:rsidR="00DB647A" w:rsidRDefault="00907B5C">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w:t>
      </w:r>
    </w:p>
    <w:p w:rsidR="00DB647A" w:rsidRDefault="00907B5C">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rsidR="00DB647A" w:rsidRDefault="00DB647A">
      <w:pPr>
        <w:pStyle w:val="Odstavecseseznamem"/>
        <w:spacing w:after="120"/>
        <w:ind w:left="0"/>
        <w:contextualSpacing w:val="0"/>
        <w:jc w:val="both"/>
        <w:rPr>
          <w:rFonts w:ascii="Arial" w:hAnsi="Arial" w:cs="Arial"/>
          <w:sz w:val="20"/>
          <w:szCs w:val="20"/>
        </w:rPr>
      </w:pPr>
    </w:p>
    <w:p w:rsidR="00DB647A" w:rsidRPr="00472E8C" w:rsidRDefault="00907B5C" w:rsidP="00757818">
      <w:pPr>
        <w:pStyle w:val="Odstavecseseznamem"/>
        <w:numPr>
          <w:ilvl w:val="0"/>
          <w:numId w:val="7"/>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w:t>
      </w:r>
      <w:proofErr w:type="spellStart"/>
      <w:r>
        <w:rPr>
          <w:rFonts w:ascii="Arial" w:hAnsi="Arial" w:cs="Arial"/>
          <w:sz w:val="20"/>
          <w:szCs w:val="20"/>
        </w:rPr>
        <w:t>eb</w:t>
      </w:r>
      <w:proofErr w:type="spellEnd"/>
      <w:r>
        <w:rPr>
          <w:rFonts w:ascii="Arial" w:hAnsi="Arial" w:cs="Arial"/>
          <w:sz w:val="20"/>
          <w:szCs w:val="20"/>
        </w:rPr>
        <w:t xml:space="preserve"> dle Pověření. </w:t>
      </w:r>
      <w:r w:rsidR="002C3667">
        <w:rPr>
          <w:rFonts w:ascii="Arial" w:hAnsi="Arial" w:cs="Arial"/>
          <w:sz w:val="20"/>
          <w:szCs w:val="20"/>
        </w:rPr>
        <w:t xml:space="preserve">Doba, v níž má být stanoveného účelu dosaženo, plyne </w:t>
      </w:r>
      <w:r w:rsidR="002C3667" w:rsidRPr="002C3667">
        <w:rPr>
          <w:rFonts w:ascii="Arial" w:hAnsi="Arial" w:cs="Arial"/>
          <w:b/>
          <w:sz w:val="20"/>
          <w:szCs w:val="20"/>
        </w:rPr>
        <w:t>od 1. 1. 202</w:t>
      </w:r>
      <w:r w:rsidR="00717201">
        <w:rPr>
          <w:rFonts w:ascii="Arial" w:hAnsi="Arial" w:cs="Arial"/>
          <w:b/>
          <w:sz w:val="20"/>
          <w:szCs w:val="20"/>
        </w:rPr>
        <w:t>4</w:t>
      </w:r>
      <w:r w:rsidR="002C3667" w:rsidRPr="002C3667">
        <w:rPr>
          <w:rFonts w:ascii="Arial" w:hAnsi="Arial" w:cs="Arial"/>
          <w:b/>
          <w:sz w:val="20"/>
          <w:szCs w:val="20"/>
        </w:rPr>
        <w:t xml:space="preserve"> do 31.</w:t>
      </w:r>
      <w:r w:rsidR="00DA627C">
        <w:rPr>
          <w:rFonts w:ascii="Arial" w:hAnsi="Arial" w:cs="Arial"/>
          <w:b/>
          <w:sz w:val="20"/>
          <w:szCs w:val="20"/>
        </w:rPr>
        <w:t> </w:t>
      </w:r>
      <w:r w:rsidR="002C3667" w:rsidRPr="002C3667">
        <w:rPr>
          <w:rFonts w:ascii="Arial" w:hAnsi="Arial" w:cs="Arial"/>
          <w:b/>
          <w:sz w:val="20"/>
          <w:szCs w:val="20"/>
        </w:rPr>
        <w:t>12.</w:t>
      </w:r>
      <w:r w:rsidR="00DA627C">
        <w:rPr>
          <w:rFonts w:ascii="Arial" w:hAnsi="Arial" w:cs="Arial"/>
          <w:b/>
          <w:sz w:val="20"/>
          <w:szCs w:val="20"/>
        </w:rPr>
        <w:t> </w:t>
      </w:r>
      <w:r w:rsidR="002C3667" w:rsidRPr="00747CCD">
        <w:rPr>
          <w:rFonts w:ascii="Arial" w:hAnsi="Arial" w:cs="Arial"/>
          <w:b/>
          <w:sz w:val="20"/>
          <w:szCs w:val="20"/>
        </w:rPr>
        <w:t>202</w:t>
      </w:r>
      <w:r w:rsidR="00717201">
        <w:rPr>
          <w:rFonts w:ascii="Arial" w:hAnsi="Arial" w:cs="Arial"/>
          <w:b/>
          <w:sz w:val="20"/>
          <w:szCs w:val="20"/>
        </w:rPr>
        <w:t>4</w:t>
      </w:r>
      <w:r w:rsidR="00787DEF" w:rsidRPr="00747CCD">
        <w:rPr>
          <w:rFonts w:ascii="Arial" w:hAnsi="Arial" w:cs="Arial"/>
          <w:b/>
          <w:sz w:val="20"/>
          <w:szCs w:val="20"/>
        </w:rPr>
        <w:t xml:space="preserve">. </w:t>
      </w:r>
      <w:r w:rsidRPr="00747CCD">
        <w:rPr>
          <w:rFonts w:ascii="Arial" w:hAnsi="Arial" w:cs="Arial"/>
          <w:sz w:val="20"/>
          <w:szCs w:val="20"/>
        </w:rPr>
        <w:t>Údaje o sociální/ch službě/</w:t>
      </w:r>
      <w:proofErr w:type="spellStart"/>
      <w:r w:rsidRPr="00747CCD">
        <w:rPr>
          <w:rFonts w:ascii="Arial" w:hAnsi="Arial" w:cs="Arial"/>
          <w:sz w:val="20"/>
          <w:szCs w:val="20"/>
        </w:rPr>
        <w:t>ách</w:t>
      </w:r>
      <w:proofErr w:type="spellEnd"/>
      <w:r w:rsidRPr="00747CCD">
        <w:rPr>
          <w:rFonts w:ascii="Arial" w:hAnsi="Arial" w:cs="Arial"/>
          <w:sz w:val="20"/>
          <w:szCs w:val="20"/>
        </w:rPr>
        <w:t xml:space="preserve"> na níž/něž se finanční podpora poskytuje, jsou uvedeny v</w:t>
      </w:r>
      <w:r w:rsidR="0018228B" w:rsidRPr="00747CCD">
        <w:rPr>
          <w:rFonts w:ascii="Arial" w:hAnsi="Arial" w:cs="Arial"/>
          <w:sz w:val="20"/>
          <w:szCs w:val="20"/>
        </w:rPr>
        <w:t> P</w:t>
      </w:r>
      <w:r w:rsidRPr="00747CCD">
        <w:rPr>
          <w:rFonts w:ascii="Arial" w:hAnsi="Arial" w:cs="Arial"/>
          <w:sz w:val="20"/>
          <w:szCs w:val="20"/>
        </w:rPr>
        <w:t>říloze č. 1</w:t>
      </w:r>
      <w:r>
        <w:rPr>
          <w:rFonts w:ascii="Arial" w:hAnsi="Arial" w:cs="Arial"/>
          <w:sz w:val="20"/>
          <w:szCs w:val="20"/>
        </w:rPr>
        <w:t xml:space="preserve"> této Smlouvy. </w:t>
      </w:r>
    </w:p>
    <w:p w:rsidR="00A8170F" w:rsidRPr="005F0B15" w:rsidRDefault="00907B5C" w:rsidP="00757818">
      <w:pPr>
        <w:pStyle w:val="Odstavecseseznamem"/>
        <w:numPr>
          <w:ilvl w:val="0"/>
          <w:numId w:val="7"/>
        </w:numPr>
        <w:spacing w:after="120"/>
        <w:ind w:left="425" w:hanging="425"/>
        <w:contextualSpacing w:val="0"/>
        <w:jc w:val="both"/>
        <w:rPr>
          <w:rFonts w:ascii="Arial" w:hAnsi="Arial" w:cs="Arial"/>
          <w:color w:val="000000" w:themeColor="text1"/>
          <w:sz w:val="20"/>
          <w:szCs w:val="20"/>
        </w:rPr>
      </w:pPr>
      <w:r w:rsidRPr="00472E8C">
        <w:rPr>
          <w:rFonts w:ascii="Arial" w:hAnsi="Arial"/>
          <w:sz w:val="20"/>
        </w:rPr>
        <w:t>Sociální služba/y</w:t>
      </w:r>
      <w:r w:rsidR="00591E04" w:rsidRPr="00472E8C">
        <w:rPr>
          <w:rFonts w:ascii="Arial" w:hAnsi="Arial"/>
          <w:sz w:val="20"/>
        </w:rPr>
        <w:t xml:space="preserve"> </w:t>
      </w:r>
      <w:r w:rsidRPr="00472E8C">
        <w:rPr>
          <w:rFonts w:ascii="Arial" w:hAnsi="Arial"/>
          <w:sz w:val="20"/>
        </w:rPr>
        <w:t>musí být poskytována/y v rozsahu a kvalitě základních činností stanovených zákonem č. 108/2006 Sb., o sociálních službách, ve znění pozdějších předpisů (dále jen „</w:t>
      </w:r>
      <w:r w:rsidRPr="00472E8C">
        <w:rPr>
          <w:rFonts w:ascii="Arial" w:hAnsi="Arial"/>
          <w:b/>
          <w:sz w:val="20"/>
        </w:rPr>
        <w:t>zákon o sociálních službách</w:t>
      </w:r>
      <w:r w:rsidRPr="00472E8C">
        <w:rPr>
          <w:rFonts w:ascii="Arial" w:hAnsi="Arial"/>
          <w:sz w:val="20"/>
        </w:rPr>
        <w:t>“), prováděcími předpisy a dalšími obecně závaznými právními předpisy</w:t>
      </w:r>
      <w:r w:rsidR="00787DEF" w:rsidRPr="00472E8C">
        <w:rPr>
          <w:rFonts w:ascii="Arial" w:hAnsi="Arial"/>
          <w:sz w:val="20"/>
        </w:rPr>
        <w:t xml:space="preserve"> dle</w:t>
      </w:r>
      <w:r w:rsidR="00591E04" w:rsidRPr="00472E8C">
        <w:rPr>
          <w:rFonts w:ascii="Arial" w:hAnsi="Arial"/>
          <w:sz w:val="20"/>
        </w:rPr>
        <w:t xml:space="preserve"> </w:t>
      </w:r>
      <w:r w:rsidR="00787DEF" w:rsidRPr="00472E8C">
        <w:rPr>
          <w:rFonts w:ascii="Arial" w:hAnsi="Arial"/>
          <w:sz w:val="20"/>
        </w:rPr>
        <w:t xml:space="preserve">individuálního projektu Zlínského kraje </w:t>
      </w:r>
      <w:r w:rsidR="00B87073" w:rsidRPr="00472E8C">
        <w:rPr>
          <w:rFonts w:ascii="Arial" w:hAnsi="Arial"/>
          <w:sz w:val="20"/>
        </w:rPr>
        <w:t>„</w:t>
      </w:r>
      <w:r w:rsidR="00787DEF" w:rsidRPr="00472E8C">
        <w:rPr>
          <w:rFonts w:ascii="Arial" w:hAnsi="Arial"/>
          <w:sz w:val="20"/>
        </w:rPr>
        <w:t>Podpora a rozvoj vybraných druhů sociálních služeb ve Zlínském kraji</w:t>
      </w:r>
      <w:r w:rsidR="00315B07" w:rsidRPr="00472E8C">
        <w:rPr>
          <w:rFonts w:ascii="Arial" w:hAnsi="Arial"/>
          <w:sz w:val="20"/>
        </w:rPr>
        <w:t xml:space="preserve"> II</w:t>
      </w:r>
      <w:r w:rsidR="002A5E4C" w:rsidRPr="00472E8C">
        <w:rPr>
          <w:rFonts w:ascii="Arial" w:hAnsi="Arial"/>
          <w:sz w:val="20"/>
        </w:rPr>
        <w:t>I</w:t>
      </w:r>
      <w:r w:rsidR="00B87073" w:rsidRPr="00472E8C">
        <w:rPr>
          <w:rFonts w:ascii="Arial" w:hAnsi="Arial"/>
          <w:sz w:val="20"/>
        </w:rPr>
        <w:t>“</w:t>
      </w:r>
      <w:r w:rsidR="000C5516" w:rsidRPr="00472E8C">
        <w:rPr>
          <w:rFonts w:ascii="Arial" w:hAnsi="Arial"/>
          <w:sz w:val="20"/>
        </w:rPr>
        <w:t>, registrační číslo</w:t>
      </w:r>
      <w:r w:rsidR="000C5516" w:rsidRPr="000C5516">
        <w:t xml:space="preserve"> </w:t>
      </w:r>
      <w:r w:rsidR="000C5516" w:rsidRPr="00472E8C">
        <w:rPr>
          <w:rFonts w:ascii="Arial" w:hAnsi="Arial"/>
          <w:sz w:val="20"/>
        </w:rPr>
        <w:t>CZ.03.02.01/00/22_003/0000107</w:t>
      </w:r>
      <w:r w:rsidR="00787DEF" w:rsidRPr="00472E8C">
        <w:rPr>
          <w:rFonts w:ascii="Arial" w:hAnsi="Arial"/>
          <w:sz w:val="20"/>
        </w:rPr>
        <w:t xml:space="preserve"> (dále jen „</w:t>
      </w:r>
      <w:r w:rsidR="00787DEF" w:rsidRPr="00472E8C">
        <w:rPr>
          <w:rFonts w:ascii="Arial" w:hAnsi="Arial"/>
          <w:b/>
          <w:sz w:val="20"/>
        </w:rPr>
        <w:t>Individuální projekt K</w:t>
      </w:r>
      <w:r w:rsidR="00B90C58">
        <w:rPr>
          <w:rFonts w:ascii="Arial" w:hAnsi="Arial"/>
          <w:b/>
          <w:sz w:val="20"/>
        </w:rPr>
        <w:t>raje</w:t>
      </w:r>
      <w:r w:rsidR="00787DEF" w:rsidRPr="00472E8C">
        <w:rPr>
          <w:rFonts w:ascii="Arial" w:hAnsi="Arial"/>
          <w:sz w:val="20"/>
        </w:rPr>
        <w:t>“)</w:t>
      </w:r>
      <w:r w:rsidR="00B7782F" w:rsidRPr="00472E8C">
        <w:rPr>
          <w:rFonts w:ascii="Arial" w:hAnsi="Arial"/>
          <w:sz w:val="20"/>
        </w:rPr>
        <w:t>, k němuž</w:t>
      </w:r>
      <w:r w:rsidR="00C737E0" w:rsidRPr="00472E8C">
        <w:rPr>
          <w:rFonts w:ascii="Arial" w:hAnsi="Arial"/>
          <w:sz w:val="20"/>
        </w:rPr>
        <w:t xml:space="preserve"> </w:t>
      </w:r>
      <w:r w:rsidR="00732C10" w:rsidRPr="00472E8C">
        <w:rPr>
          <w:rFonts w:ascii="Arial" w:hAnsi="Arial"/>
          <w:sz w:val="20"/>
        </w:rPr>
        <w:t>Ministerstv</w:t>
      </w:r>
      <w:r w:rsidR="00B90C58">
        <w:rPr>
          <w:rFonts w:ascii="Arial" w:hAnsi="Arial"/>
          <w:sz w:val="20"/>
        </w:rPr>
        <w:t>o</w:t>
      </w:r>
      <w:r w:rsidR="00732C10" w:rsidRPr="00472E8C">
        <w:rPr>
          <w:rFonts w:ascii="Arial" w:hAnsi="Arial"/>
          <w:sz w:val="20"/>
        </w:rPr>
        <w:t xml:space="preserve"> práce a sociálních věcí České republiky (dále jen „</w:t>
      </w:r>
      <w:r w:rsidR="00732C10" w:rsidRPr="00472E8C">
        <w:rPr>
          <w:rFonts w:ascii="Arial" w:hAnsi="Arial"/>
          <w:b/>
          <w:sz w:val="20"/>
        </w:rPr>
        <w:t>MPSV</w:t>
      </w:r>
      <w:r w:rsidR="00732C10" w:rsidRPr="00472E8C">
        <w:rPr>
          <w:rFonts w:ascii="Arial" w:hAnsi="Arial"/>
          <w:sz w:val="20"/>
        </w:rPr>
        <w:t>“)</w:t>
      </w:r>
      <w:r w:rsidR="00C737E0" w:rsidRPr="00472E8C">
        <w:rPr>
          <w:rFonts w:ascii="Arial" w:hAnsi="Arial"/>
          <w:sz w:val="20"/>
        </w:rPr>
        <w:t xml:space="preserve"> </w:t>
      </w:r>
      <w:r w:rsidR="00B7782F" w:rsidRPr="00472E8C">
        <w:rPr>
          <w:rFonts w:ascii="Arial" w:hAnsi="Arial"/>
          <w:sz w:val="20"/>
        </w:rPr>
        <w:t>vydalo</w:t>
      </w:r>
      <w:r w:rsidR="00C737E0" w:rsidRPr="00472E8C">
        <w:rPr>
          <w:rFonts w:ascii="Arial" w:hAnsi="Arial"/>
          <w:sz w:val="20"/>
        </w:rPr>
        <w:t xml:space="preserve"> Rozhodnutí o poskytnutí dotace č</w:t>
      </w:r>
      <w:r w:rsidR="00C737E0" w:rsidRPr="001877A4">
        <w:rPr>
          <w:rFonts w:ascii="Arial" w:hAnsi="Arial"/>
          <w:sz w:val="20"/>
        </w:rPr>
        <w:t xml:space="preserve">. </w:t>
      </w:r>
      <w:r w:rsidR="00C737E0" w:rsidRPr="005747BB">
        <w:rPr>
          <w:rFonts w:ascii="Arial" w:hAnsi="Arial"/>
          <w:sz w:val="20"/>
        </w:rPr>
        <w:t>OPZ</w:t>
      </w:r>
      <w:r w:rsidR="00726E51">
        <w:rPr>
          <w:rFonts w:ascii="Arial" w:hAnsi="Arial"/>
          <w:sz w:val="20"/>
        </w:rPr>
        <w:t>+/2.1/003/0000107</w:t>
      </w:r>
      <w:r w:rsidR="001D6E94">
        <w:rPr>
          <w:rFonts w:ascii="Arial" w:hAnsi="Arial"/>
          <w:sz w:val="20"/>
        </w:rPr>
        <w:t xml:space="preserve"> </w:t>
      </w:r>
      <w:r w:rsidR="00C737E0" w:rsidRPr="00472E8C">
        <w:rPr>
          <w:rFonts w:ascii="Arial" w:hAnsi="Arial"/>
          <w:sz w:val="20"/>
        </w:rPr>
        <w:t xml:space="preserve">ze dne </w:t>
      </w:r>
      <w:r w:rsidR="005747BB">
        <w:rPr>
          <w:rFonts w:ascii="Arial" w:hAnsi="Arial"/>
          <w:sz w:val="20"/>
        </w:rPr>
        <w:t>20.</w:t>
      </w:r>
      <w:r w:rsidR="005747BB" w:rsidRPr="005747BB">
        <w:rPr>
          <w:rFonts w:ascii="Arial" w:hAnsi="Arial"/>
          <w:sz w:val="20"/>
        </w:rPr>
        <w:t>11</w:t>
      </w:r>
      <w:r w:rsidR="00F353A0" w:rsidRPr="005747BB">
        <w:rPr>
          <w:rFonts w:ascii="Arial" w:hAnsi="Arial"/>
          <w:sz w:val="20"/>
        </w:rPr>
        <w:t>.2022</w:t>
      </w:r>
      <w:r w:rsidR="001D6E94" w:rsidRPr="005747BB">
        <w:rPr>
          <w:rFonts w:ascii="Arial" w:hAnsi="Arial"/>
          <w:sz w:val="20"/>
        </w:rPr>
        <w:t xml:space="preserve"> </w:t>
      </w:r>
      <w:r w:rsidR="00B240F4" w:rsidRPr="005747BB">
        <w:rPr>
          <w:rFonts w:ascii="Arial" w:hAnsi="Arial"/>
          <w:sz w:val="20"/>
        </w:rPr>
        <w:t>dále</w:t>
      </w:r>
      <w:r w:rsidR="00B240F4" w:rsidRPr="00472E8C">
        <w:rPr>
          <w:rFonts w:ascii="Arial" w:hAnsi="Arial"/>
          <w:sz w:val="20"/>
        </w:rPr>
        <w:t xml:space="preserve"> jen („</w:t>
      </w:r>
      <w:r w:rsidR="00B240F4" w:rsidRPr="00472E8C">
        <w:rPr>
          <w:rFonts w:ascii="Arial" w:hAnsi="Arial"/>
          <w:b/>
          <w:sz w:val="20"/>
        </w:rPr>
        <w:t>Rozhodnutí o poskytnutí dotace</w:t>
      </w:r>
      <w:r w:rsidR="00B240F4" w:rsidRPr="00472E8C">
        <w:rPr>
          <w:rFonts w:ascii="Arial" w:hAnsi="Arial"/>
          <w:sz w:val="20"/>
        </w:rPr>
        <w:t>“) v rámci Operačního programu Zaměstnanost plus (dále jen „</w:t>
      </w:r>
      <w:r w:rsidR="00B240F4" w:rsidRPr="00472E8C">
        <w:rPr>
          <w:rFonts w:ascii="Arial" w:hAnsi="Arial"/>
          <w:b/>
          <w:sz w:val="20"/>
        </w:rPr>
        <w:t>OPZ</w:t>
      </w:r>
      <w:r w:rsidR="006F19B6" w:rsidRPr="00472E8C">
        <w:rPr>
          <w:rFonts w:ascii="Arial" w:hAnsi="Arial"/>
          <w:b/>
          <w:sz w:val="20"/>
        </w:rPr>
        <w:t>+</w:t>
      </w:r>
      <w:r w:rsidR="00B240F4" w:rsidRPr="00472E8C">
        <w:rPr>
          <w:rFonts w:ascii="Arial" w:hAnsi="Arial"/>
          <w:sz w:val="20"/>
        </w:rPr>
        <w:t>“)</w:t>
      </w:r>
      <w:r w:rsidR="006F19B6" w:rsidRPr="00472E8C">
        <w:rPr>
          <w:rFonts w:ascii="Arial" w:hAnsi="Arial"/>
          <w:sz w:val="20"/>
        </w:rPr>
        <w:t>.</w:t>
      </w:r>
    </w:p>
    <w:p w:rsidR="00A8170F" w:rsidRPr="00AE6ACF" w:rsidRDefault="00A8170F" w:rsidP="00757818">
      <w:pPr>
        <w:pStyle w:val="Odstavecseseznamem"/>
        <w:numPr>
          <w:ilvl w:val="0"/>
          <w:numId w:val="7"/>
        </w:numPr>
        <w:spacing w:after="120"/>
        <w:ind w:left="425" w:hanging="425"/>
        <w:contextualSpacing w:val="0"/>
        <w:jc w:val="both"/>
        <w:rPr>
          <w:rFonts w:ascii="Arial" w:hAnsi="Arial" w:cs="Arial"/>
          <w:color w:val="000000" w:themeColor="text1"/>
          <w:sz w:val="20"/>
          <w:szCs w:val="20"/>
        </w:rPr>
      </w:pPr>
      <w:r w:rsidRPr="00AE6ACF">
        <w:rPr>
          <w:rFonts w:ascii="Arial" w:hAnsi="Arial" w:cs="Arial"/>
          <w:sz w:val="20"/>
          <w:szCs w:val="20"/>
        </w:rPr>
        <w:t xml:space="preserve">Finanční podpora se pro </w:t>
      </w:r>
      <w:r w:rsidR="00F3630E">
        <w:rPr>
          <w:rFonts w:ascii="Arial" w:hAnsi="Arial" w:cs="Arial"/>
          <w:sz w:val="20"/>
          <w:szCs w:val="20"/>
        </w:rPr>
        <w:t>P</w:t>
      </w:r>
      <w:r w:rsidRPr="00AE6ACF">
        <w:rPr>
          <w:rFonts w:ascii="Arial" w:hAnsi="Arial" w:cs="Arial"/>
          <w:sz w:val="20"/>
          <w:szCs w:val="20"/>
        </w:rPr>
        <w:t xml:space="preserve">oskytovatele sociálních služeb k zajištění realizace </w:t>
      </w:r>
      <w:r w:rsidR="00B90C58">
        <w:rPr>
          <w:rFonts w:ascii="Arial" w:hAnsi="Arial" w:cs="Arial"/>
          <w:sz w:val="20"/>
          <w:szCs w:val="20"/>
        </w:rPr>
        <w:t>I</w:t>
      </w:r>
      <w:r w:rsidRPr="00AE6ACF">
        <w:rPr>
          <w:rFonts w:ascii="Arial" w:hAnsi="Arial" w:cs="Arial"/>
          <w:sz w:val="20"/>
          <w:szCs w:val="20"/>
        </w:rPr>
        <w:t xml:space="preserve">ndividuálního projektu </w:t>
      </w:r>
      <w:r w:rsidR="00B90C58">
        <w:rPr>
          <w:rFonts w:ascii="Arial" w:hAnsi="Arial" w:cs="Arial"/>
          <w:sz w:val="20"/>
          <w:szCs w:val="20"/>
        </w:rPr>
        <w:t>Kraje</w:t>
      </w:r>
      <w:r w:rsidRPr="00AE6ACF">
        <w:rPr>
          <w:rFonts w:ascii="Arial" w:hAnsi="Arial" w:cs="Arial"/>
          <w:sz w:val="20"/>
          <w:szCs w:val="20"/>
        </w:rPr>
        <w:t>,</w:t>
      </w:r>
      <w:r w:rsidRPr="00AE6ACF">
        <w:rPr>
          <w:rFonts w:ascii="Arial" w:hAnsi="Arial" w:cs="Arial"/>
          <w:b/>
          <w:sz w:val="20"/>
          <w:szCs w:val="20"/>
        </w:rPr>
        <w:t xml:space="preserve"> </w:t>
      </w:r>
      <w:r w:rsidRPr="00AE6ACF">
        <w:rPr>
          <w:rFonts w:ascii="Arial" w:hAnsi="Arial" w:cs="Arial"/>
          <w:sz w:val="20"/>
          <w:szCs w:val="20"/>
        </w:rPr>
        <w:t xml:space="preserve">poskytuje k financování způsobilých nákladů, které souvisejí s poskytováním základních činností sociálních služeb: </w:t>
      </w:r>
    </w:p>
    <w:p w:rsidR="00A8170F" w:rsidRPr="00AE6ACF" w:rsidRDefault="00A8170F" w:rsidP="00A8170F">
      <w:pPr>
        <w:pStyle w:val="Default"/>
        <w:spacing w:after="120" w:line="276" w:lineRule="auto"/>
        <w:ind w:left="426"/>
        <w:jc w:val="both"/>
        <w:rPr>
          <w:rFonts w:ascii="Arial" w:hAnsi="Arial" w:cs="Arial"/>
          <w:sz w:val="20"/>
          <w:szCs w:val="20"/>
        </w:rPr>
      </w:pPr>
      <w:r w:rsidRPr="00AE6ACF">
        <w:rPr>
          <w:rFonts w:ascii="Arial" w:hAnsi="Arial" w:cs="Arial"/>
          <w:b/>
          <w:sz w:val="20"/>
          <w:szCs w:val="20"/>
        </w:rPr>
        <w:t xml:space="preserve">- osobní asistence - </w:t>
      </w:r>
      <w:r w:rsidR="00B719A9">
        <w:rPr>
          <w:rFonts w:ascii="Arial" w:hAnsi="Arial" w:cs="Arial"/>
          <w:sz w:val="20"/>
          <w:szCs w:val="20"/>
        </w:rPr>
        <w:t>d</w:t>
      </w:r>
      <w:r w:rsidR="00B719A9" w:rsidRPr="00AE6ACF">
        <w:rPr>
          <w:rFonts w:ascii="Arial" w:hAnsi="Arial" w:cs="Arial"/>
          <w:sz w:val="20"/>
          <w:szCs w:val="20"/>
        </w:rPr>
        <w:t>ruh služby osobní asistence je definován v § 39 zákona o sociálních službách a rozsah základních činností souvisejících se službou je dále specifikován v prováděcí vyhlášce</w:t>
      </w:r>
      <w:r w:rsidR="00B719A9">
        <w:rPr>
          <w:rFonts w:ascii="Arial" w:hAnsi="Arial" w:cs="Arial"/>
          <w:sz w:val="20"/>
          <w:szCs w:val="20"/>
        </w:rPr>
        <w:t>. C</w:t>
      </w:r>
      <w:r w:rsidRPr="00AE6ACF">
        <w:rPr>
          <w:rFonts w:ascii="Arial" w:hAnsi="Arial" w:cs="Arial"/>
          <w:sz w:val="20"/>
          <w:szCs w:val="20"/>
        </w:rPr>
        <w:t xml:space="preserve">ílem </w:t>
      </w:r>
      <w:r w:rsidR="00B719A9">
        <w:rPr>
          <w:rFonts w:ascii="Arial" w:hAnsi="Arial" w:cs="Arial"/>
          <w:sz w:val="20"/>
          <w:szCs w:val="20"/>
        </w:rPr>
        <w:t>podpory služeb</w:t>
      </w:r>
      <w:r w:rsidRPr="00AE6ACF">
        <w:rPr>
          <w:rFonts w:ascii="Arial" w:hAnsi="Arial" w:cs="Arial"/>
          <w:sz w:val="20"/>
          <w:szCs w:val="20"/>
        </w:rPr>
        <w:t xml:space="preserve"> „Osobní asistence“ je poskytnout příjemcům příspěvek z OPZ+ na zajištění dostupnosti skupiny sociálních služeb osobní asistence v souladu s podmínkami pro poskytování sociálních služeb uvedenými v zákoně o sociálních službách. </w:t>
      </w:r>
    </w:p>
    <w:p w:rsidR="00A8170F" w:rsidRPr="00AE6ACF" w:rsidRDefault="00A8170F" w:rsidP="00A8170F">
      <w:pPr>
        <w:pStyle w:val="Default"/>
        <w:spacing w:after="120" w:line="276" w:lineRule="auto"/>
        <w:ind w:left="426"/>
        <w:jc w:val="both"/>
        <w:rPr>
          <w:rFonts w:ascii="Arial" w:hAnsi="Arial" w:cs="Arial"/>
          <w:sz w:val="20"/>
          <w:szCs w:val="20"/>
        </w:rPr>
      </w:pPr>
      <w:r w:rsidRPr="00AE6ACF">
        <w:rPr>
          <w:rFonts w:ascii="Arial" w:hAnsi="Arial" w:cs="Arial"/>
          <w:sz w:val="20"/>
          <w:szCs w:val="20"/>
        </w:rPr>
        <w:t>Smyslem  je podpora osob se sníženou soběstačností, jejichž situace vyžaduje pomoc jiné fyzické osoby. Prostřednictvím osobní asistence je osobám se sníženou soběstačností umožněno setrvání v jejich přirozeném prostředí. Cílovou skupinou jsou osoby v seniorském věku, osoby se zdravotním postižením, chronickým onemocněním a osoby s různými kombinacemi zdravotního postižení a duševního onemocnění. Služba se poskytuje v přirozeném prostředí osob a při činnostech, které osoba potřebuje.</w:t>
      </w:r>
    </w:p>
    <w:p w:rsidR="00A8170F" w:rsidRPr="00AE6ACF" w:rsidRDefault="00A8170F" w:rsidP="00A8170F">
      <w:pPr>
        <w:pStyle w:val="Default"/>
        <w:spacing w:after="120" w:line="276" w:lineRule="auto"/>
        <w:ind w:left="426"/>
        <w:jc w:val="both"/>
        <w:rPr>
          <w:rFonts w:ascii="Arial" w:hAnsi="Arial" w:cs="Arial"/>
          <w:sz w:val="20"/>
          <w:szCs w:val="20"/>
        </w:rPr>
      </w:pPr>
      <w:r w:rsidRPr="00AE6ACF">
        <w:rPr>
          <w:rFonts w:ascii="Arial" w:hAnsi="Arial" w:cs="Arial"/>
          <w:b/>
          <w:sz w:val="20"/>
          <w:szCs w:val="20"/>
        </w:rPr>
        <w:t xml:space="preserve">- sociální rehabilitace - </w:t>
      </w:r>
      <w:r w:rsidR="00737D11">
        <w:rPr>
          <w:rFonts w:ascii="Arial" w:hAnsi="Arial" w:cs="Arial"/>
          <w:sz w:val="20"/>
          <w:szCs w:val="20"/>
        </w:rPr>
        <w:t>d</w:t>
      </w:r>
      <w:r w:rsidR="00737D11" w:rsidRPr="00AE6ACF">
        <w:rPr>
          <w:rFonts w:ascii="Arial" w:hAnsi="Arial" w:cs="Arial"/>
          <w:sz w:val="20"/>
          <w:szCs w:val="20"/>
        </w:rPr>
        <w:t xml:space="preserve">ruh služby sociální rehabilitace je definován v § 70 zákona o sociálních službách a rozsah základních činností souvisejících se službou je dále specifikován v prováděcí </w:t>
      </w:r>
      <w:r w:rsidR="00737D11" w:rsidRPr="00AE6ACF">
        <w:rPr>
          <w:rFonts w:ascii="Arial" w:hAnsi="Arial" w:cs="Arial"/>
          <w:sz w:val="20"/>
          <w:szCs w:val="20"/>
        </w:rPr>
        <w:lastRenderedPageBreak/>
        <w:t xml:space="preserve">vyhlášce. </w:t>
      </w:r>
      <w:r w:rsidR="00737D11" w:rsidRPr="00101C7A">
        <w:rPr>
          <w:rFonts w:ascii="Arial" w:hAnsi="Arial" w:cs="Arial"/>
          <w:sz w:val="20"/>
          <w:szCs w:val="20"/>
        </w:rPr>
        <w:t>C</w:t>
      </w:r>
      <w:r w:rsidRPr="00AE6ACF">
        <w:rPr>
          <w:rFonts w:ascii="Arial" w:hAnsi="Arial" w:cs="Arial"/>
          <w:sz w:val="20"/>
          <w:szCs w:val="20"/>
        </w:rPr>
        <w:t xml:space="preserve">ílem </w:t>
      </w:r>
      <w:r w:rsidR="00737D11">
        <w:rPr>
          <w:rFonts w:ascii="Arial" w:hAnsi="Arial" w:cs="Arial"/>
          <w:sz w:val="20"/>
          <w:szCs w:val="20"/>
        </w:rPr>
        <w:t>podpory služeb</w:t>
      </w:r>
      <w:r w:rsidRPr="00AE6ACF">
        <w:rPr>
          <w:rFonts w:ascii="Arial" w:hAnsi="Arial" w:cs="Arial"/>
          <w:sz w:val="20"/>
          <w:szCs w:val="20"/>
        </w:rPr>
        <w:t xml:space="preserve"> „Sociální rehabilitace“ je poskytnout příjemcům příspěvek z OPZ+ na zajištění dostupnosti skupiny sociálních služeb sociální rehabilitace ve formě ambulantní a terénní v souladu s podmínkami pro poskytování sociálních služeb uvedenými v zákoně o sociálních službách. </w:t>
      </w:r>
    </w:p>
    <w:p w:rsidR="00A8170F" w:rsidRPr="00AE6ACF" w:rsidRDefault="00A8170F" w:rsidP="00A8170F">
      <w:pPr>
        <w:pStyle w:val="Default"/>
        <w:spacing w:after="120" w:line="276" w:lineRule="auto"/>
        <w:ind w:left="426"/>
        <w:jc w:val="both"/>
        <w:rPr>
          <w:rFonts w:ascii="Arial" w:hAnsi="Arial" w:cs="Arial"/>
          <w:sz w:val="20"/>
          <w:szCs w:val="20"/>
        </w:rPr>
      </w:pPr>
      <w:r w:rsidRPr="00AE6ACF">
        <w:rPr>
          <w:rFonts w:ascii="Arial" w:hAnsi="Arial" w:cs="Arial"/>
          <w:sz w:val="20"/>
          <w:szCs w:val="20"/>
        </w:rPr>
        <w:t>Smyslem</w:t>
      </w:r>
      <w:r w:rsidR="00101C7A">
        <w:rPr>
          <w:rFonts w:ascii="Arial" w:hAnsi="Arial" w:cs="Arial"/>
          <w:sz w:val="20"/>
          <w:szCs w:val="20"/>
        </w:rPr>
        <w:t xml:space="preserve"> </w:t>
      </w:r>
      <w:r w:rsidRPr="00AE6ACF">
        <w:rPr>
          <w:rFonts w:ascii="Arial" w:hAnsi="Arial" w:cs="Arial"/>
          <w:sz w:val="20"/>
          <w:szCs w:val="20"/>
        </w:rPr>
        <w:t>je podpora osob v nezávislém způsobu života a v zapojení se do společnosti. V rámci aktivity budou podpořeny zejména osoby se zdravotním postižením a duševním onemocněním.</w:t>
      </w:r>
    </w:p>
    <w:p w:rsidR="00A8170F" w:rsidRPr="00AE6ACF" w:rsidRDefault="00A8170F" w:rsidP="00A8170F">
      <w:pPr>
        <w:pStyle w:val="Default"/>
        <w:spacing w:after="120" w:line="276" w:lineRule="auto"/>
        <w:ind w:left="426"/>
        <w:jc w:val="both"/>
        <w:rPr>
          <w:rFonts w:ascii="Arial" w:hAnsi="Arial" w:cs="Arial"/>
          <w:sz w:val="20"/>
          <w:szCs w:val="20"/>
        </w:rPr>
      </w:pPr>
      <w:r w:rsidRPr="00AE6ACF">
        <w:rPr>
          <w:rFonts w:ascii="Arial" w:hAnsi="Arial" w:cs="Arial"/>
          <w:b/>
          <w:sz w:val="20"/>
          <w:szCs w:val="20"/>
        </w:rPr>
        <w:t xml:space="preserve">- sociálně terapeutické dílny - </w:t>
      </w:r>
      <w:r w:rsidRPr="00AE6ACF">
        <w:rPr>
          <w:rFonts w:ascii="Arial" w:hAnsi="Arial" w:cs="Arial"/>
          <w:sz w:val="20"/>
          <w:szCs w:val="20"/>
        </w:rPr>
        <w:t xml:space="preserve"> </w:t>
      </w:r>
      <w:r w:rsidR="00737D11">
        <w:rPr>
          <w:rFonts w:ascii="Arial" w:hAnsi="Arial" w:cs="Arial"/>
          <w:sz w:val="20"/>
          <w:szCs w:val="20"/>
        </w:rPr>
        <w:t>d</w:t>
      </w:r>
      <w:r w:rsidR="00737D11" w:rsidRPr="00AE6ACF">
        <w:rPr>
          <w:rFonts w:ascii="Arial" w:hAnsi="Arial" w:cs="Arial"/>
          <w:sz w:val="20"/>
          <w:szCs w:val="20"/>
        </w:rPr>
        <w:t xml:space="preserve">ruh služby sociálně terapeutické dílny je definován v § 67 zákona o sociálních službách a rozsah základních činností souvisejících se službou je dále specifikován v prováděcí vyhlášce. </w:t>
      </w:r>
      <w:r w:rsidR="00737D11">
        <w:rPr>
          <w:rFonts w:ascii="Arial" w:hAnsi="Arial" w:cs="Arial"/>
          <w:sz w:val="20"/>
          <w:szCs w:val="20"/>
        </w:rPr>
        <w:t>C</w:t>
      </w:r>
      <w:r w:rsidRPr="00AE6ACF">
        <w:rPr>
          <w:rFonts w:ascii="Arial" w:hAnsi="Arial" w:cs="Arial"/>
          <w:sz w:val="20"/>
          <w:szCs w:val="20"/>
        </w:rPr>
        <w:t xml:space="preserve">ílem </w:t>
      </w:r>
      <w:r w:rsidR="00737D11">
        <w:rPr>
          <w:rFonts w:ascii="Arial" w:hAnsi="Arial" w:cs="Arial"/>
          <w:sz w:val="20"/>
          <w:szCs w:val="20"/>
        </w:rPr>
        <w:t>podpory služeb</w:t>
      </w:r>
      <w:r w:rsidRPr="00AE6ACF">
        <w:rPr>
          <w:rFonts w:ascii="Arial" w:hAnsi="Arial" w:cs="Arial"/>
          <w:sz w:val="20"/>
          <w:szCs w:val="20"/>
        </w:rPr>
        <w:t xml:space="preserve"> „Sociálně terapeutické dílny“ je poskytnout příjemcům příspěvek z OPZ+ na zajištění dostupnosti skupiny sociálních služeb sociálně terapeutické dílny v souladu s podmínkami pro poskytování sociálních služeb uvedenými v zákoně o sociálních službách. </w:t>
      </w:r>
    </w:p>
    <w:p w:rsidR="00A8170F" w:rsidRPr="00AE6ACF" w:rsidRDefault="00A8170F" w:rsidP="00A8170F">
      <w:pPr>
        <w:pStyle w:val="Default"/>
        <w:spacing w:after="120" w:line="276" w:lineRule="auto"/>
        <w:ind w:left="426"/>
        <w:jc w:val="both"/>
        <w:rPr>
          <w:rFonts w:ascii="Arial" w:hAnsi="Arial" w:cs="Arial"/>
          <w:sz w:val="20"/>
          <w:szCs w:val="20"/>
        </w:rPr>
      </w:pPr>
      <w:r w:rsidRPr="00AE6ACF">
        <w:rPr>
          <w:rFonts w:ascii="Arial" w:hAnsi="Arial" w:cs="Arial"/>
          <w:sz w:val="20"/>
          <w:szCs w:val="20"/>
        </w:rPr>
        <w:t>Smyslem je podpora osob se sníženou soběstačností, které není možné vzhledem k jejich hendikepu zapojit do otevřeného nebo chráněného trhu práce. V rámci aktivity budou podpořeny osoby se zdravotním postižením ve zdokonalování pracovních návyků a dovedností prostřednictvím sociálně pracovní terapie.</w:t>
      </w:r>
    </w:p>
    <w:p w:rsidR="00A8170F" w:rsidRPr="00AE6ACF" w:rsidRDefault="00A8170F" w:rsidP="00A8170F">
      <w:pPr>
        <w:pStyle w:val="Default"/>
        <w:spacing w:after="120" w:line="276" w:lineRule="auto"/>
        <w:ind w:left="426"/>
        <w:jc w:val="both"/>
        <w:rPr>
          <w:rFonts w:ascii="Arial" w:hAnsi="Arial" w:cs="Arial"/>
          <w:sz w:val="20"/>
          <w:szCs w:val="20"/>
        </w:rPr>
      </w:pPr>
      <w:r w:rsidRPr="00AE6ACF">
        <w:rPr>
          <w:rFonts w:ascii="Arial" w:hAnsi="Arial" w:cs="Arial"/>
          <w:b/>
          <w:sz w:val="20"/>
          <w:szCs w:val="20"/>
        </w:rPr>
        <w:t>- podpora samostatného bydlení</w:t>
      </w:r>
      <w:r w:rsidRPr="00AE6ACF">
        <w:rPr>
          <w:rFonts w:ascii="Arial" w:hAnsi="Arial" w:cs="Arial"/>
          <w:color w:val="auto"/>
          <w:sz w:val="20"/>
          <w:szCs w:val="20"/>
        </w:rPr>
        <w:t xml:space="preserve"> - </w:t>
      </w:r>
      <w:r w:rsidRPr="00AE6ACF">
        <w:rPr>
          <w:rFonts w:ascii="Arial" w:hAnsi="Arial" w:cs="Arial"/>
          <w:sz w:val="20"/>
          <w:szCs w:val="20"/>
        </w:rPr>
        <w:t xml:space="preserve"> </w:t>
      </w:r>
      <w:r w:rsidR="00737D11">
        <w:rPr>
          <w:rFonts w:ascii="Arial" w:hAnsi="Arial" w:cs="Arial"/>
          <w:sz w:val="20"/>
          <w:szCs w:val="20"/>
        </w:rPr>
        <w:t>d</w:t>
      </w:r>
      <w:r w:rsidR="00737D11" w:rsidRPr="00AE6ACF">
        <w:rPr>
          <w:rFonts w:ascii="Arial" w:hAnsi="Arial" w:cs="Arial"/>
          <w:sz w:val="20"/>
          <w:szCs w:val="20"/>
        </w:rPr>
        <w:t xml:space="preserve">ruh služby podpora samostatného bydlení je definován v § 43 zákona o sociálních službách a rozsah základních činností souvisejících se službou je dále specifikován v prováděcí vyhlášce. </w:t>
      </w:r>
      <w:r w:rsidR="00737D11">
        <w:rPr>
          <w:rFonts w:ascii="Arial" w:hAnsi="Arial" w:cs="Arial"/>
          <w:sz w:val="20"/>
          <w:szCs w:val="20"/>
        </w:rPr>
        <w:t>C</w:t>
      </w:r>
      <w:r w:rsidRPr="00AE6ACF">
        <w:rPr>
          <w:rFonts w:ascii="Arial" w:hAnsi="Arial" w:cs="Arial"/>
          <w:sz w:val="20"/>
          <w:szCs w:val="20"/>
        </w:rPr>
        <w:t xml:space="preserve">ílem </w:t>
      </w:r>
      <w:r w:rsidR="00737D11">
        <w:rPr>
          <w:rFonts w:ascii="Arial" w:hAnsi="Arial" w:cs="Arial"/>
          <w:sz w:val="20"/>
          <w:szCs w:val="20"/>
        </w:rPr>
        <w:t>podpory služeb</w:t>
      </w:r>
      <w:r w:rsidRPr="00AE6ACF">
        <w:rPr>
          <w:rFonts w:ascii="Arial" w:hAnsi="Arial" w:cs="Arial"/>
          <w:sz w:val="20"/>
          <w:szCs w:val="20"/>
        </w:rPr>
        <w:t xml:space="preserve"> „Podpora samostatného bydlení“ je poskytnout příjemcům příspěvek z OPZ+ na zajištění dostupnosti skupiny sociálních služeb podpora samostatného bydlení v souladu s podmínkami pro poskytování sociálních služeb uvedenými v zákoně o sociálních službách. </w:t>
      </w:r>
    </w:p>
    <w:p w:rsidR="00A8170F" w:rsidRPr="00AE6ACF" w:rsidRDefault="00A8170F" w:rsidP="00A8170F">
      <w:pPr>
        <w:pStyle w:val="Default"/>
        <w:spacing w:after="120" w:line="276" w:lineRule="auto"/>
        <w:ind w:left="426"/>
        <w:jc w:val="both"/>
        <w:rPr>
          <w:rFonts w:ascii="Arial" w:hAnsi="Arial" w:cs="Arial"/>
          <w:color w:val="auto"/>
          <w:sz w:val="20"/>
          <w:szCs w:val="20"/>
        </w:rPr>
      </w:pPr>
      <w:r w:rsidRPr="00AE6ACF">
        <w:rPr>
          <w:rFonts w:ascii="Arial" w:hAnsi="Arial" w:cs="Arial"/>
          <w:sz w:val="20"/>
          <w:szCs w:val="20"/>
        </w:rPr>
        <w:t>Smyslem  je podpora osob se sníženou soběstačností, jež má vést k jejich osamostatnění a zvládání života ve vlastní domácnosti. Cílovou skupinou jsou osoby se zdravotním postižením a chronickým onemocněním, včetně duševního onemocnění.</w:t>
      </w:r>
    </w:p>
    <w:p w:rsidR="00A8170F" w:rsidRDefault="00A8170F" w:rsidP="00A8170F">
      <w:pPr>
        <w:pStyle w:val="Default"/>
        <w:spacing w:after="120" w:line="276" w:lineRule="auto"/>
        <w:ind w:left="426"/>
        <w:jc w:val="both"/>
        <w:rPr>
          <w:rFonts w:ascii="Arial" w:hAnsi="Arial" w:cs="Arial"/>
          <w:color w:val="auto"/>
          <w:sz w:val="20"/>
          <w:szCs w:val="20"/>
        </w:rPr>
      </w:pPr>
      <w:r w:rsidRPr="00AE6ACF">
        <w:rPr>
          <w:rFonts w:ascii="Arial" w:hAnsi="Arial" w:cs="Arial"/>
          <w:color w:val="auto"/>
          <w:sz w:val="20"/>
          <w:szCs w:val="20"/>
        </w:rPr>
        <w:t>Rozsah uvedených služeb je vymezen zákonem</w:t>
      </w:r>
      <w:r w:rsidRPr="00F3630E">
        <w:rPr>
          <w:rFonts w:ascii="Arial" w:hAnsi="Arial" w:cs="Arial"/>
          <w:color w:val="auto"/>
          <w:sz w:val="20"/>
          <w:szCs w:val="20"/>
        </w:rPr>
        <w:t xml:space="preserve"> o sociálních službách</w:t>
      </w:r>
      <w:r w:rsidRPr="00AE6ACF">
        <w:rPr>
          <w:rFonts w:ascii="Arial" w:hAnsi="Arial" w:cs="Arial"/>
          <w:color w:val="auto"/>
          <w:sz w:val="20"/>
          <w:szCs w:val="20"/>
        </w:rPr>
        <w:t>.</w:t>
      </w:r>
    </w:p>
    <w:p w:rsidR="000C0AD9" w:rsidRPr="00AA23B3" w:rsidRDefault="000C0AD9" w:rsidP="00A8170F">
      <w:pPr>
        <w:pStyle w:val="Default"/>
        <w:spacing w:after="120" w:line="276" w:lineRule="auto"/>
        <w:ind w:left="426"/>
        <w:jc w:val="both"/>
        <w:rPr>
          <w:rFonts w:ascii="Arial" w:hAnsi="Arial" w:cs="Arial"/>
          <w:color w:val="auto"/>
          <w:sz w:val="20"/>
          <w:szCs w:val="20"/>
        </w:rPr>
      </w:pPr>
      <w:r w:rsidRPr="000C0AD9">
        <w:rPr>
          <w:rFonts w:ascii="Arial" w:hAnsi="Arial" w:cs="Arial"/>
          <w:color w:val="auto"/>
          <w:sz w:val="20"/>
          <w:szCs w:val="20"/>
        </w:rPr>
        <w:t>Druh/y služby/</w:t>
      </w:r>
      <w:proofErr w:type="spellStart"/>
      <w:r w:rsidRPr="000C0AD9">
        <w:rPr>
          <w:rFonts w:ascii="Arial" w:hAnsi="Arial" w:cs="Arial"/>
          <w:color w:val="auto"/>
          <w:sz w:val="20"/>
          <w:szCs w:val="20"/>
        </w:rPr>
        <w:t>eb</w:t>
      </w:r>
      <w:proofErr w:type="spellEnd"/>
      <w:r w:rsidRPr="000C0AD9">
        <w:rPr>
          <w:rFonts w:ascii="Arial" w:hAnsi="Arial" w:cs="Arial"/>
          <w:color w:val="auto"/>
          <w:sz w:val="20"/>
          <w:szCs w:val="20"/>
        </w:rPr>
        <w:t>, na které se tato smlouva váže, jsou uvedeny v Příloze č. 1 této smlouvy.</w:t>
      </w:r>
    </w:p>
    <w:p w:rsidR="00DB647A" w:rsidRDefault="00DB647A">
      <w:pPr>
        <w:pStyle w:val="Odstavecseseznamem"/>
        <w:spacing w:after="120"/>
        <w:ind w:left="0"/>
        <w:contextualSpacing w:val="0"/>
        <w:jc w:val="both"/>
        <w:rPr>
          <w:rFonts w:ascii="Arial" w:hAnsi="Arial" w:cs="Arial"/>
          <w:sz w:val="20"/>
          <w:szCs w:val="20"/>
        </w:rPr>
      </w:pPr>
    </w:p>
    <w:p w:rsidR="00DB647A" w:rsidRDefault="00907B5C">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rsidR="00DB647A" w:rsidRDefault="00907B5C">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rsidR="00DB647A" w:rsidRDefault="00DB647A">
      <w:pPr>
        <w:pStyle w:val="Odstavecseseznamem"/>
        <w:spacing w:after="120"/>
        <w:ind w:left="0"/>
        <w:contextualSpacing w:val="0"/>
        <w:rPr>
          <w:rFonts w:ascii="Arial" w:hAnsi="Arial" w:cs="Arial"/>
          <w:sz w:val="20"/>
          <w:szCs w:val="20"/>
        </w:rPr>
      </w:pPr>
    </w:p>
    <w:p w:rsidR="00DB647A" w:rsidRPr="005928A4" w:rsidRDefault="00907B5C" w:rsidP="00757818">
      <w:pPr>
        <w:pStyle w:val="Odstavecseseznamem"/>
        <w:numPr>
          <w:ilvl w:val="0"/>
          <w:numId w:val="8"/>
        </w:numPr>
        <w:spacing w:after="120"/>
        <w:ind w:left="425" w:hanging="425"/>
        <w:contextualSpacing w:val="0"/>
        <w:jc w:val="both"/>
        <w:rPr>
          <w:rFonts w:ascii="Arial" w:hAnsi="Arial" w:cs="Arial"/>
          <w:sz w:val="20"/>
          <w:szCs w:val="20"/>
        </w:rPr>
      </w:pPr>
      <w:r w:rsidRPr="005928A4">
        <w:rPr>
          <w:rFonts w:ascii="Arial" w:hAnsi="Arial" w:cs="Arial"/>
          <w:b/>
          <w:sz w:val="20"/>
          <w:szCs w:val="20"/>
        </w:rPr>
        <w:t xml:space="preserve">Indikátor </w:t>
      </w:r>
      <w:r w:rsidR="00FF69E5" w:rsidRPr="005928A4">
        <w:rPr>
          <w:rFonts w:ascii="Arial" w:hAnsi="Arial" w:cs="Arial"/>
          <w:b/>
          <w:sz w:val="20"/>
          <w:szCs w:val="20"/>
        </w:rPr>
        <w:t>1</w:t>
      </w:r>
      <w:r w:rsidR="00FF69E5" w:rsidRPr="005928A4">
        <w:rPr>
          <w:rFonts w:ascii="Arial" w:hAnsi="Arial" w:cs="Arial"/>
          <w:sz w:val="20"/>
          <w:szCs w:val="20"/>
        </w:rPr>
        <w:t xml:space="preserve"> </w:t>
      </w:r>
      <w:r w:rsidRPr="005928A4">
        <w:rPr>
          <w:rFonts w:ascii="Arial" w:hAnsi="Arial" w:cs="Arial"/>
          <w:b/>
          <w:sz w:val="20"/>
          <w:szCs w:val="20"/>
        </w:rPr>
        <w:t>je výkonové měřítko</w:t>
      </w:r>
      <w:r w:rsidRPr="005928A4">
        <w:rPr>
          <w:rFonts w:ascii="Arial" w:hAnsi="Arial" w:cs="Arial"/>
          <w:sz w:val="20"/>
          <w:szCs w:val="20"/>
        </w:rPr>
        <w:t xml:space="preserve"> sociální služby, k jehož zajištění se Poskytovatel sociální služby zavazuje. Jeho název</w:t>
      </w:r>
      <w:r w:rsidR="00F3630E" w:rsidRPr="005928A4">
        <w:rPr>
          <w:rFonts w:ascii="Arial" w:hAnsi="Arial" w:cs="Arial"/>
          <w:sz w:val="20"/>
          <w:szCs w:val="20"/>
        </w:rPr>
        <w:t>, vymezení</w:t>
      </w:r>
      <w:r w:rsidR="00907666" w:rsidRPr="005928A4">
        <w:rPr>
          <w:rFonts w:ascii="Arial" w:hAnsi="Arial" w:cs="Arial"/>
          <w:sz w:val="20"/>
          <w:szCs w:val="20"/>
        </w:rPr>
        <w:t xml:space="preserve"> a výše jsou uvedeny v P</w:t>
      </w:r>
      <w:r w:rsidRPr="005928A4">
        <w:rPr>
          <w:rFonts w:ascii="Arial" w:hAnsi="Arial" w:cs="Arial"/>
          <w:sz w:val="20"/>
          <w:szCs w:val="20"/>
        </w:rPr>
        <w:t xml:space="preserve">říloze č. 1 této Smlouvy, a to u každé sociální služby zvlášť. </w:t>
      </w:r>
    </w:p>
    <w:p w:rsidR="00DB082F" w:rsidRPr="00907666" w:rsidRDefault="00FF69E5" w:rsidP="00757818">
      <w:pPr>
        <w:pStyle w:val="Odstavecseseznamem"/>
        <w:numPr>
          <w:ilvl w:val="0"/>
          <w:numId w:val="8"/>
        </w:numPr>
        <w:spacing w:after="120"/>
        <w:ind w:left="426" w:hanging="426"/>
        <w:contextualSpacing w:val="0"/>
        <w:jc w:val="both"/>
        <w:rPr>
          <w:rFonts w:ascii="Arial" w:hAnsi="Arial" w:cs="Arial"/>
          <w:color w:val="000000" w:themeColor="text1"/>
          <w:sz w:val="20"/>
          <w:szCs w:val="20"/>
        </w:rPr>
      </w:pPr>
      <w:r w:rsidRPr="005928A4">
        <w:rPr>
          <w:rFonts w:ascii="Arial" w:hAnsi="Arial" w:cs="Arial"/>
          <w:b/>
          <w:color w:val="000000" w:themeColor="text1"/>
          <w:sz w:val="20"/>
          <w:szCs w:val="20"/>
        </w:rPr>
        <w:t>Indikátor 2</w:t>
      </w:r>
      <w:r w:rsidR="00DB082F" w:rsidRPr="005928A4">
        <w:rPr>
          <w:rFonts w:ascii="Arial" w:hAnsi="Arial" w:cs="Arial"/>
          <w:color w:val="000000" w:themeColor="text1"/>
          <w:sz w:val="20"/>
          <w:szCs w:val="20"/>
        </w:rPr>
        <w:t xml:space="preserve"> </w:t>
      </w:r>
      <w:r w:rsidR="00DB082F" w:rsidRPr="005928A4">
        <w:rPr>
          <w:rFonts w:ascii="Arial" w:hAnsi="Arial" w:cs="Arial"/>
          <w:b/>
          <w:color w:val="000000" w:themeColor="text1"/>
          <w:sz w:val="20"/>
          <w:szCs w:val="20"/>
        </w:rPr>
        <w:t xml:space="preserve">je </w:t>
      </w:r>
      <w:r w:rsidR="00DB082F" w:rsidRPr="005928A4">
        <w:rPr>
          <w:rFonts w:ascii="Arial" w:hAnsi="Arial" w:cs="Arial"/>
          <w:b/>
          <w:sz w:val="20"/>
          <w:szCs w:val="20"/>
        </w:rPr>
        <w:t>kapacita sociální služby</w:t>
      </w:r>
      <w:r w:rsidR="00DB082F" w:rsidRPr="005928A4">
        <w:rPr>
          <w:rFonts w:ascii="Arial" w:hAnsi="Arial" w:cs="Arial"/>
          <w:sz w:val="20"/>
          <w:szCs w:val="20"/>
        </w:rPr>
        <w:t>, která je určena</w:t>
      </w:r>
      <w:r w:rsidR="00DB082F" w:rsidRPr="009F2037">
        <w:rPr>
          <w:rFonts w:ascii="Arial" w:hAnsi="Arial" w:cs="Arial"/>
          <w:b/>
          <w:sz w:val="20"/>
          <w:szCs w:val="20"/>
        </w:rPr>
        <w:t xml:space="preserve"> </w:t>
      </w:r>
      <w:r w:rsidR="00DB082F" w:rsidRPr="009F2037">
        <w:rPr>
          <w:rFonts w:ascii="Arial" w:hAnsi="Arial" w:cs="Arial"/>
          <w:sz w:val="20"/>
          <w:szCs w:val="20"/>
        </w:rPr>
        <w:t xml:space="preserve">počtem všech úvazků pracovníků </w:t>
      </w:r>
      <w:r w:rsidR="00002226">
        <w:rPr>
          <w:rFonts w:ascii="Arial" w:hAnsi="Arial" w:cs="Arial"/>
          <w:sz w:val="20"/>
          <w:szCs w:val="20"/>
        </w:rPr>
        <w:t>v přímé péči</w:t>
      </w:r>
      <w:r w:rsidR="00180E70">
        <w:rPr>
          <w:rFonts w:ascii="Arial" w:hAnsi="Arial" w:cs="Arial"/>
          <w:sz w:val="20"/>
          <w:szCs w:val="20"/>
        </w:rPr>
        <w:t xml:space="preserve"> (dále také jen „</w:t>
      </w:r>
      <w:r w:rsidR="00180E70" w:rsidRPr="00180E70">
        <w:rPr>
          <w:rFonts w:ascii="Arial" w:hAnsi="Arial" w:cs="Arial"/>
          <w:b/>
          <w:sz w:val="20"/>
          <w:szCs w:val="20"/>
        </w:rPr>
        <w:t>PP</w:t>
      </w:r>
      <w:r w:rsidR="00180E70">
        <w:rPr>
          <w:rFonts w:ascii="Arial" w:hAnsi="Arial" w:cs="Arial"/>
          <w:sz w:val="20"/>
          <w:szCs w:val="20"/>
        </w:rPr>
        <w:t>“)</w:t>
      </w:r>
      <w:r w:rsidR="00DB082F" w:rsidRPr="009F2037">
        <w:rPr>
          <w:rFonts w:ascii="Arial" w:hAnsi="Arial" w:cs="Arial"/>
          <w:sz w:val="20"/>
          <w:szCs w:val="20"/>
        </w:rPr>
        <w:t xml:space="preserve">. Pracovníky </w:t>
      </w:r>
      <w:r w:rsidR="00002226">
        <w:rPr>
          <w:rFonts w:ascii="Arial" w:hAnsi="Arial" w:cs="Arial"/>
          <w:sz w:val="20"/>
          <w:szCs w:val="20"/>
        </w:rPr>
        <w:t>přímé péče</w:t>
      </w:r>
      <w:r w:rsidR="00DB082F" w:rsidRPr="009F2037">
        <w:rPr>
          <w:rFonts w:ascii="Arial" w:hAnsi="Arial" w:cs="Arial"/>
          <w:sz w:val="20"/>
          <w:szCs w:val="20"/>
        </w:rPr>
        <w:t xml:space="preserve"> jsou v souladu s §115 zákona o sociálních službách sociální pracovníci, pracovníci v sociálních službách, pedagogičtí pracovníci, manželští a rodinní poradci, případně další odborní pracovníci, kteří přímo poskytují sociální službu.</w:t>
      </w:r>
    </w:p>
    <w:p w:rsidR="0052480E" w:rsidRPr="006D6444" w:rsidRDefault="00DB082F" w:rsidP="00757818">
      <w:pPr>
        <w:pStyle w:val="Odstavecseseznamem"/>
        <w:numPr>
          <w:ilvl w:val="0"/>
          <w:numId w:val="8"/>
        </w:numPr>
        <w:spacing w:after="120"/>
        <w:ind w:left="426" w:hanging="426"/>
        <w:contextualSpacing w:val="0"/>
        <w:jc w:val="both"/>
        <w:rPr>
          <w:rFonts w:ascii="Arial" w:hAnsi="Arial" w:cs="Arial"/>
          <w:color w:val="000000" w:themeColor="text1"/>
          <w:sz w:val="20"/>
          <w:szCs w:val="20"/>
        </w:rPr>
      </w:pPr>
      <w:r w:rsidRPr="00907666">
        <w:rPr>
          <w:rFonts w:ascii="Arial" w:hAnsi="Arial" w:cs="Arial"/>
          <w:sz w:val="20"/>
          <w:szCs w:val="20"/>
        </w:rPr>
        <w:t>Poskytovatel sociální služby je povinen zajistit rozsah poskytované služby</w:t>
      </w:r>
      <w:r w:rsidR="00663D61">
        <w:rPr>
          <w:rFonts w:ascii="Arial" w:hAnsi="Arial" w:cs="Arial"/>
          <w:sz w:val="20"/>
          <w:szCs w:val="20"/>
        </w:rPr>
        <w:t xml:space="preserve"> (</w:t>
      </w:r>
      <w:r w:rsidR="005E64AE">
        <w:rPr>
          <w:rFonts w:ascii="Arial" w:hAnsi="Arial" w:cs="Arial"/>
          <w:sz w:val="20"/>
          <w:szCs w:val="20"/>
        </w:rPr>
        <w:t xml:space="preserve">Indikátor 2 - </w:t>
      </w:r>
      <w:r w:rsidR="00663D61">
        <w:rPr>
          <w:rFonts w:ascii="Arial" w:hAnsi="Arial" w:cs="Arial"/>
          <w:sz w:val="20"/>
          <w:szCs w:val="20"/>
        </w:rPr>
        <w:t>počet úvazků pracovníků v přímé péči)</w:t>
      </w:r>
      <w:r w:rsidRPr="00907666">
        <w:rPr>
          <w:rFonts w:ascii="Arial" w:hAnsi="Arial" w:cs="Arial"/>
          <w:sz w:val="20"/>
          <w:szCs w:val="20"/>
        </w:rPr>
        <w:t xml:space="preserve"> v souladu s </w:t>
      </w:r>
      <w:r w:rsidR="00002226">
        <w:rPr>
          <w:rFonts w:ascii="Arial" w:hAnsi="Arial" w:cs="Arial"/>
          <w:sz w:val="20"/>
          <w:szCs w:val="20"/>
        </w:rPr>
        <w:t>P</w:t>
      </w:r>
      <w:r w:rsidRPr="00907666">
        <w:rPr>
          <w:rFonts w:ascii="Arial" w:hAnsi="Arial" w:cs="Arial"/>
          <w:sz w:val="20"/>
          <w:szCs w:val="20"/>
        </w:rPr>
        <w:t xml:space="preserve">ověřením a uzavřenou </w:t>
      </w:r>
      <w:r w:rsidR="00002226">
        <w:rPr>
          <w:rFonts w:ascii="Arial" w:hAnsi="Arial" w:cs="Arial"/>
          <w:sz w:val="20"/>
          <w:szCs w:val="20"/>
        </w:rPr>
        <w:t>S</w:t>
      </w:r>
      <w:r w:rsidRPr="00907666">
        <w:rPr>
          <w:rFonts w:ascii="Arial" w:hAnsi="Arial" w:cs="Arial"/>
          <w:sz w:val="20"/>
          <w:szCs w:val="20"/>
        </w:rPr>
        <w:t xml:space="preserve">mlouvou, </w:t>
      </w:r>
      <w:r w:rsidRPr="00907666">
        <w:rPr>
          <w:rFonts w:ascii="Arial" w:hAnsi="Arial" w:cs="Arial"/>
          <w:b/>
          <w:sz w:val="20"/>
          <w:szCs w:val="20"/>
        </w:rPr>
        <w:t>a to v průměru za 12 měsíců</w:t>
      </w:r>
      <w:r w:rsidRPr="00907666">
        <w:rPr>
          <w:rFonts w:ascii="Arial" w:hAnsi="Arial" w:cs="Arial"/>
          <w:sz w:val="20"/>
          <w:szCs w:val="20"/>
        </w:rPr>
        <w:t xml:space="preserve">. U </w:t>
      </w:r>
      <w:r w:rsidR="00FA00C4">
        <w:rPr>
          <w:rFonts w:ascii="Arial" w:hAnsi="Arial" w:cs="Arial"/>
          <w:sz w:val="20"/>
          <w:szCs w:val="20"/>
        </w:rPr>
        <w:t>P</w:t>
      </w:r>
      <w:r w:rsidRPr="00907666">
        <w:rPr>
          <w:rFonts w:ascii="Arial" w:hAnsi="Arial" w:cs="Arial"/>
          <w:sz w:val="20"/>
          <w:szCs w:val="20"/>
        </w:rPr>
        <w:t xml:space="preserve">oskytovatele sociální služby musí být kapacita doložitelná uzavřenými pracovními smlouvami, </w:t>
      </w:r>
      <w:r w:rsidR="00002226">
        <w:rPr>
          <w:rFonts w:ascii="Arial" w:hAnsi="Arial" w:cs="Arial"/>
          <w:sz w:val="20"/>
          <w:szCs w:val="20"/>
        </w:rPr>
        <w:t>dohodami o pracovní činnosti</w:t>
      </w:r>
      <w:r w:rsidRPr="00907666">
        <w:rPr>
          <w:rFonts w:ascii="Arial" w:hAnsi="Arial" w:cs="Arial"/>
          <w:sz w:val="20"/>
          <w:szCs w:val="20"/>
        </w:rPr>
        <w:t xml:space="preserve">, příp. </w:t>
      </w:r>
      <w:r w:rsidR="00002226">
        <w:rPr>
          <w:rFonts w:ascii="Arial" w:hAnsi="Arial" w:cs="Arial"/>
          <w:sz w:val="20"/>
          <w:szCs w:val="20"/>
        </w:rPr>
        <w:t>dohodami o provedení práce</w:t>
      </w:r>
      <w:r w:rsidRPr="00907666">
        <w:rPr>
          <w:rFonts w:ascii="Arial" w:hAnsi="Arial" w:cs="Arial"/>
          <w:sz w:val="20"/>
          <w:szCs w:val="20"/>
        </w:rPr>
        <w:t>.</w:t>
      </w:r>
    </w:p>
    <w:p w:rsidR="00F3630E" w:rsidRDefault="00907B5C" w:rsidP="00757818">
      <w:pPr>
        <w:pStyle w:val="Odstavecseseznamem"/>
        <w:numPr>
          <w:ilvl w:val="0"/>
          <w:numId w:val="8"/>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dle článku X</w:t>
      </w:r>
      <w:r w:rsidR="000C0ABA">
        <w:rPr>
          <w:rFonts w:ascii="Arial" w:hAnsi="Arial" w:cs="Arial"/>
          <w:sz w:val="20"/>
          <w:szCs w:val="20"/>
        </w:rPr>
        <w:t>I</w:t>
      </w:r>
      <w:r>
        <w:rPr>
          <w:rFonts w:ascii="Arial" w:hAnsi="Arial" w:cs="Arial"/>
          <w:sz w:val="20"/>
          <w:szCs w:val="20"/>
        </w:rPr>
        <w:t>. této Smlouvy nebo k její změně v průběhu roku, musí být</w:t>
      </w:r>
      <w:r w:rsidR="00F3630E">
        <w:rPr>
          <w:rFonts w:ascii="Arial" w:hAnsi="Arial" w:cs="Arial"/>
          <w:sz w:val="20"/>
          <w:szCs w:val="20"/>
        </w:rPr>
        <w:t>:</w:t>
      </w:r>
    </w:p>
    <w:p w:rsidR="00DB647A" w:rsidRDefault="00907B5C" w:rsidP="00757818">
      <w:pPr>
        <w:pStyle w:val="Odstavecseseznamem"/>
        <w:numPr>
          <w:ilvl w:val="0"/>
          <w:numId w:val="22"/>
        </w:numPr>
        <w:spacing w:after="120"/>
        <w:contextualSpacing w:val="0"/>
        <w:jc w:val="both"/>
        <w:rPr>
          <w:rFonts w:ascii="Arial" w:hAnsi="Arial" w:cs="Arial"/>
          <w:sz w:val="20"/>
          <w:szCs w:val="20"/>
        </w:rPr>
      </w:pPr>
      <w:r>
        <w:rPr>
          <w:rFonts w:ascii="Arial" w:hAnsi="Arial" w:cs="Arial"/>
          <w:sz w:val="20"/>
          <w:szCs w:val="20"/>
        </w:rPr>
        <w:t>naplněn alikvotní podíl sjednané roční výše indikátoru</w:t>
      </w:r>
      <w:r w:rsidR="006443FB">
        <w:rPr>
          <w:rFonts w:ascii="Arial" w:hAnsi="Arial" w:cs="Arial"/>
          <w:sz w:val="20"/>
          <w:szCs w:val="20"/>
        </w:rPr>
        <w:t xml:space="preserve"> 1</w:t>
      </w:r>
      <w:r>
        <w:rPr>
          <w:rFonts w:ascii="Arial" w:hAnsi="Arial" w:cs="Arial"/>
          <w:sz w:val="20"/>
          <w:szCs w:val="20"/>
        </w:rPr>
        <w:t xml:space="preserve">, tj. 1/12 za každý </w:t>
      </w:r>
      <w:r>
        <w:rPr>
          <w:rFonts w:ascii="Arial" w:hAnsi="Arial" w:cs="Arial"/>
          <w:spacing w:val="-4"/>
          <w:sz w:val="20"/>
          <w:szCs w:val="20"/>
        </w:rPr>
        <w:t>započatý kalendářní měsíc poskytované sociální služby a následně bude postupováno dle odstavc</w:t>
      </w:r>
      <w:r w:rsidR="00F13D0B">
        <w:rPr>
          <w:rFonts w:ascii="Arial" w:hAnsi="Arial" w:cs="Arial"/>
          <w:spacing w:val="-4"/>
          <w:sz w:val="20"/>
          <w:szCs w:val="20"/>
        </w:rPr>
        <w:t>ů</w:t>
      </w:r>
      <w:r>
        <w:rPr>
          <w:rFonts w:ascii="Arial" w:hAnsi="Arial" w:cs="Arial"/>
          <w:spacing w:val="-4"/>
          <w:sz w:val="20"/>
          <w:szCs w:val="20"/>
        </w:rPr>
        <w:t xml:space="preserve"> </w:t>
      </w:r>
      <w:r w:rsidR="00F3630E">
        <w:rPr>
          <w:rFonts w:ascii="Arial" w:hAnsi="Arial" w:cs="Arial"/>
          <w:spacing w:val="-4"/>
          <w:sz w:val="20"/>
          <w:szCs w:val="20"/>
        </w:rPr>
        <w:t>6</w:t>
      </w:r>
      <w:r w:rsidR="00F13D0B">
        <w:rPr>
          <w:rFonts w:ascii="Arial" w:hAnsi="Arial" w:cs="Arial"/>
          <w:spacing w:val="-4"/>
          <w:sz w:val="20"/>
          <w:szCs w:val="20"/>
        </w:rPr>
        <w:t>, 7 a 8</w:t>
      </w:r>
      <w:r w:rsidR="00F3630E">
        <w:rPr>
          <w:rFonts w:ascii="Arial" w:hAnsi="Arial" w:cs="Arial"/>
          <w:spacing w:val="-4"/>
          <w:sz w:val="20"/>
          <w:szCs w:val="20"/>
        </w:rPr>
        <w:t xml:space="preserve"> článku VI. této Smlouvy</w:t>
      </w:r>
      <w:r w:rsidR="00180E70">
        <w:rPr>
          <w:rFonts w:ascii="Arial" w:hAnsi="Arial" w:cs="Arial"/>
          <w:spacing w:val="-4"/>
          <w:sz w:val="20"/>
          <w:szCs w:val="20"/>
        </w:rPr>
        <w:t>,</w:t>
      </w:r>
    </w:p>
    <w:p w:rsidR="00F3630E" w:rsidRDefault="00F3630E" w:rsidP="00757818">
      <w:pPr>
        <w:pStyle w:val="Odstavecseseznamem"/>
        <w:numPr>
          <w:ilvl w:val="0"/>
          <w:numId w:val="22"/>
        </w:numPr>
        <w:spacing w:after="120"/>
        <w:contextualSpacing w:val="0"/>
        <w:jc w:val="both"/>
        <w:rPr>
          <w:rFonts w:ascii="Arial" w:hAnsi="Arial" w:cs="Arial"/>
          <w:sz w:val="20"/>
          <w:szCs w:val="20"/>
        </w:rPr>
      </w:pPr>
      <w:r>
        <w:rPr>
          <w:rFonts w:ascii="Arial" w:hAnsi="Arial" w:cs="Arial"/>
          <w:sz w:val="20"/>
          <w:szCs w:val="20"/>
        </w:rPr>
        <w:t>naplněn indikátor 2 v průměru za všechny měsíce poskytování příslušné sociální služby</w:t>
      </w:r>
      <w:r w:rsidR="00180E70">
        <w:rPr>
          <w:rFonts w:ascii="Arial" w:hAnsi="Arial" w:cs="Arial"/>
          <w:sz w:val="20"/>
          <w:szCs w:val="20"/>
        </w:rPr>
        <w:t xml:space="preserve"> a následně bude postupováno dle odstavce </w:t>
      </w:r>
      <w:r w:rsidR="00F13D0B">
        <w:rPr>
          <w:rFonts w:ascii="Arial" w:hAnsi="Arial" w:cs="Arial"/>
          <w:sz w:val="20"/>
          <w:szCs w:val="20"/>
        </w:rPr>
        <w:t>9</w:t>
      </w:r>
      <w:r w:rsidR="00180E70">
        <w:rPr>
          <w:rFonts w:ascii="Arial" w:hAnsi="Arial" w:cs="Arial"/>
          <w:sz w:val="20"/>
          <w:szCs w:val="20"/>
        </w:rPr>
        <w:t xml:space="preserve"> článku VI. této Smlouvy.</w:t>
      </w:r>
    </w:p>
    <w:p w:rsidR="00914F5F" w:rsidRDefault="00914F5F" w:rsidP="00DB1ABB">
      <w:pPr>
        <w:pStyle w:val="Odstavecseseznamem"/>
        <w:spacing w:after="120"/>
        <w:ind w:left="426"/>
        <w:contextualSpacing w:val="0"/>
        <w:jc w:val="both"/>
        <w:rPr>
          <w:rFonts w:ascii="Arial" w:hAnsi="Arial" w:cs="Arial"/>
          <w:spacing w:val="-4"/>
          <w:sz w:val="20"/>
          <w:szCs w:val="20"/>
        </w:rPr>
      </w:pPr>
    </w:p>
    <w:p w:rsidR="00DB647A" w:rsidRDefault="00907B5C">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rsidR="00DB647A" w:rsidRDefault="00907B5C">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rsidR="00DB647A" w:rsidRDefault="00DB647A">
      <w:pPr>
        <w:spacing w:after="120" w:line="276" w:lineRule="auto"/>
        <w:jc w:val="both"/>
        <w:outlineLvl w:val="0"/>
        <w:rPr>
          <w:rFonts w:ascii="Arial" w:hAnsi="Arial" w:cs="Arial"/>
          <w:sz w:val="20"/>
          <w:szCs w:val="20"/>
        </w:rPr>
      </w:pPr>
    </w:p>
    <w:p w:rsidR="00A5451C" w:rsidRDefault="00907B5C" w:rsidP="00757818">
      <w:pPr>
        <w:pStyle w:val="Odstavecseseznamem"/>
        <w:numPr>
          <w:ilvl w:val="0"/>
          <w:numId w:val="3"/>
        </w:numPr>
        <w:spacing w:after="120"/>
        <w:ind w:left="425" w:hanging="425"/>
        <w:contextualSpacing w:val="0"/>
        <w:jc w:val="both"/>
        <w:outlineLvl w:val="0"/>
        <w:rPr>
          <w:rFonts w:ascii="Arial" w:hAnsi="Arial" w:cs="Arial"/>
          <w:sz w:val="20"/>
          <w:szCs w:val="20"/>
        </w:rPr>
      </w:pPr>
      <w:r>
        <w:rPr>
          <w:rFonts w:ascii="Arial" w:hAnsi="Arial" w:cs="Arial"/>
          <w:sz w:val="20"/>
          <w:szCs w:val="20"/>
        </w:rPr>
        <w:t xml:space="preserve">Finanční </w:t>
      </w:r>
      <w:r w:rsidRPr="00747CCD">
        <w:rPr>
          <w:rFonts w:ascii="Arial" w:hAnsi="Arial" w:cs="Arial"/>
          <w:sz w:val="20"/>
          <w:szCs w:val="20"/>
        </w:rPr>
        <w:t xml:space="preserve">podporou se rozumí finanční prostředky poskytnuté z rozpočtu Kraje, </w:t>
      </w:r>
      <w:r w:rsidR="00AB42D2" w:rsidRPr="00747CCD">
        <w:rPr>
          <w:rFonts w:ascii="Arial" w:hAnsi="Arial" w:cs="Arial"/>
          <w:sz w:val="20"/>
          <w:szCs w:val="20"/>
        </w:rPr>
        <w:t xml:space="preserve">přičemž vlastní prostředky </w:t>
      </w:r>
      <w:r w:rsidR="00B87073" w:rsidRPr="00747CCD">
        <w:rPr>
          <w:rFonts w:ascii="Arial" w:hAnsi="Arial" w:cs="Arial"/>
          <w:sz w:val="20"/>
          <w:szCs w:val="20"/>
        </w:rPr>
        <w:t>K</w:t>
      </w:r>
      <w:r w:rsidR="00AB42D2" w:rsidRPr="00747CCD">
        <w:rPr>
          <w:rFonts w:ascii="Arial" w:hAnsi="Arial" w:cs="Arial"/>
          <w:sz w:val="20"/>
          <w:szCs w:val="20"/>
        </w:rPr>
        <w:t>raje tvoří 10%, dalších 76,7% je tvořeno ze zdrojů Evropského sociálního fondu</w:t>
      </w:r>
      <w:r w:rsidR="00500FF9">
        <w:rPr>
          <w:rFonts w:ascii="Arial" w:hAnsi="Arial" w:cs="Arial"/>
          <w:sz w:val="20"/>
          <w:szCs w:val="20"/>
        </w:rPr>
        <w:t xml:space="preserve"> plus</w:t>
      </w:r>
      <w:r w:rsidR="00AB42D2" w:rsidRPr="00747CCD">
        <w:rPr>
          <w:rFonts w:ascii="Arial" w:hAnsi="Arial" w:cs="Arial"/>
          <w:sz w:val="20"/>
          <w:szCs w:val="20"/>
        </w:rPr>
        <w:t>, tj. prostředků poskytnutých ze státního rozpočtu na předfinancování výdajů, které mají být kryty prostředky z Národního fondu, a posledních 13,3% je tvořeno</w:t>
      </w:r>
      <w:r w:rsidR="00AB42D2">
        <w:rPr>
          <w:rFonts w:ascii="Arial" w:hAnsi="Arial" w:cs="Arial"/>
          <w:sz w:val="20"/>
          <w:szCs w:val="20"/>
        </w:rPr>
        <w:t xml:space="preserve"> ze zdrojů státního rozpočtu, tj. prostředků ze státního rozpočtu na část národního spolufinancování</w:t>
      </w:r>
      <w:r w:rsidR="00DB3095">
        <w:rPr>
          <w:rFonts w:ascii="Arial" w:hAnsi="Arial" w:cs="Arial"/>
          <w:sz w:val="20"/>
          <w:szCs w:val="20"/>
        </w:rPr>
        <w:t xml:space="preserve">. </w:t>
      </w:r>
    </w:p>
    <w:p w:rsidR="00A5451C" w:rsidRPr="006740DC" w:rsidRDefault="00A5451C" w:rsidP="00757818">
      <w:pPr>
        <w:pStyle w:val="Odstavecseseznamem"/>
        <w:numPr>
          <w:ilvl w:val="0"/>
          <w:numId w:val="3"/>
        </w:numPr>
        <w:spacing w:after="120"/>
        <w:ind w:left="425" w:hanging="425"/>
        <w:contextualSpacing w:val="0"/>
        <w:jc w:val="both"/>
        <w:outlineLvl w:val="0"/>
        <w:rPr>
          <w:rFonts w:ascii="Arial" w:hAnsi="Arial" w:cs="Arial"/>
          <w:sz w:val="20"/>
          <w:szCs w:val="20"/>
        </w:rPr>
      </w:pPr>
      <w:r>
        <w:rPr>
          <w:rFonts w:ascii="Arial" w:hAnsi="Arial" w:cs="Arial"/>
          <w:sz w:val="20"/>
          <w:szCs w:val="20"/>
        </w:rPr>
        <w:t xml:space="preserve">Finanční </w:t>
      </w:r>
      <w:r w:rsidRPr="006740DC">
        <w:rPr>
          <w:rFonts w:ascii="Arial" w:hAnsi="Arial" w:cs="Arial"/>
          <w:sz w:val="20"/>
          <w:szCs w:val="20"/>
        </w:rPr>
        <w:t>podpora vychází na základě principu vyrovnávací platby.</w:t>
      </w:r>
    </w:p>
    <w:p w:rsidR="00773FC7" w:rsidRPr="006740DC" w:rsidRDefault="00773FC7" w:rsidP="00757818">
      <w:pPr>
        <w:pStyle w:val="Odstavecseseznamem"/>
        <w:numPr>
          <w:ilvl w:val="0"/>
          <w:numId w:val="3"/>
        </w:numPr>
        <w:spacing w:after="120"/>
        <w:ind w:left="425" w:hanging="425"/>
        <w:contextualSpacing w:val="0"/>
        <w:jc w:val="both"/>
        <w:outlineLvl w:val="0"/>
        <w:rPr>
          <w:rFonts w:ascii="Arial" w:hAnsi="Arial" w:cs="Arial"/>
          <w:sz w:val="20"/>
          <w:szCs w:val="20"/>
        </w:rPr>
      </w:pPr>
      <w:r w:rsidRPr="006740DC">
        <w:rPr>
          <w:rFonts w:ascii="Arial" w:hAnsi="Arial" w:cs="Arial"/>
          <w:sz w:val="20"/>
          <w:szCs w:val="20"/>
        </w:rPr>
        <w:t>Finanční podpora se p</w:t>
      </w:r>
      <w:r w:rsidR="00AA23B3" w:rsidRPr="006740DC">
        <w:rPr>
          <w:rFonts w:ascii="Arial" w:hAnsi="Arial" w:cs="Arial"/>
          <w:sz w:val="20"/>
          <w:szCs w:val="20"/>
        </w:rPr>
        <w:t xml:space="preserve">oskytuje na počet všech úvazků </w:t>
      </w:r>
      <w:r w:rsidRPr="006740DC">
        <w:rPr>
          <w:rFonts w:ascii="Arial" w:hAnsi="Arial" w:cs="Arial"/>
          <w:sz w:val="20"/>
          <w:szCs w:val="20"/>
        </w:rPr>
        <w:t xml:space="preserve">PP. Souhrn všech úvazků PP představuje kapacitu služby za daný měsíc. </w:t>
      </w:r>
      <w:r w:rsidRPr="006740DC">
        <w:rPr>
          <w:rFonts w:ascii="Arial" w:hAnsi="Arial" w:cs="Arial"/>
          <w:sz w:val="20"/>
          <w:szCs w:val="20"/>
          <w:u w:val="single"/>
        </w:rPr>
        <w:t>Finanční podpora bude poskytována pouze na smluvní kapacity za období celých kalendářních měsíců</w:t>
      </w:r>
      <w:r w:rsidRPr="006740DC">
        <w:rPr>
          <w:rFonts w:ascii="Arial" w:hAnsi="Arial" w:cs="Arial"/>
          <w:sz w:val="20"/>
          <w:szCs w:val="20"/>
        </w:rPr>
        <w:t>. V případě, že bude sociální služba poskytována pouze část měsíce, nebude možné daný měsíc zahrnout do dosažených jednotek.</w:t>
      </w:r>
    </w:p>
    <w:p w:rsidR="00DB647A" w:rsidRPr="00210952" w:rsidRDefault="00CD3EBC" w:rsidP="00757818">
      <w:pPr>
        <w:pStyle w:val="Odstavecseseznamem"/>
        <w:numPr>
          <w:ilvl w:val="0"/>
          <w:numId w:val="3"/>
        </w:numPr>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Povolená výše přiměřeného zisku na Poskytovatele sociální služby je 0% ze všech nákladů služeb obecného hospodářského zájmu poskytovaných Poskytovatelem sociální služby, na něž se poskytuje finanční podpora touto Smlouvou. </w:t>
      </w:r>
    </w:p>
    <w:p w:rsidR="00DB647A" w:rsidRDefault="00907B5C" w:rsidP="00757818">
      <w:pPr>
        <w:pStyle w:val="Odstavecseseznamem"/>
        <w:numPr>
          <w:ilvl w:val="0"/>
          <w:numId w:val="3"/>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sidR="0052634D">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w:t>
      </w:r>
      <w:r w:rsidRPr="002A5E4C">
        <w:rPr>
          <w:rFonts w:ascii="Arial" w:hAnsi="Arial" w:cs="Arial"/>
          <w:b/>
          <w:sz w:val="20"/>
          <w:szCs w:val="20"/>
        </w:rPr>
        <w:t>od 1. 1. 202</w:t>
      </w:r>
      <w:r w:rsidR="00830220">
        <w:rPr>
          <w:rFonts w:ascii="Arial" w:hAnsi="Arial" w:cs="Arial"/>
          <w:b/>
          <w:sz w:val="20"/>
          <w:szCs w:val="20"/>
        </w:rPr>
        <w:t>4</w:t>
      </w:r>
      <w:r w:rsidRPr="002A5E4C">
        <w:rPr>
          <w:rFonts w:ascii="Arial" w:hAnsi="Arial" w:cs="Arial"/>
          <w:b/>
          <w:sz w:val="20"/>
          <w:szCs w:val="20"/>
        </w:rPr>
        <w:t xml:space="preserve"> do 31. 12. 202</w:t>
      </w:r>
      <w:r w:rsidR="00830220">
        <w:rPr>
          <w:rFonts w:ascii="Arial" w:hAnsi="Arial" w:cs="Arial"/>
          <w:b/>
          <w:sz w:val="20"/>
          <w:szCs w:val="20"/>
        </w:rPr>
        <w:t>4</w:t>
      </w:r>
      <w:r>
        <w:rPr>
          <w:rFonts w:ascii="Arial" w:hAnsi="Arial" w:cs="Arial"/>
          <w:sz w:val="20"/>
          <w:szCs w:val="20"/>
        </w:rPr>
        <w:t xml:space="preserve"> a budou uhrazeny nejpozději do 31. 1. 202</w:t>
      </w:r>
      <w:r w:rsidR="00430AB7">
        <w:rPr>
          <w:rFonts w:ascii="Arial" w:hAnsi="Arial" w:cs="Arial"/>
          <w:sz w:val="20"/>
          <w:szCs w:val="20"/>
        </w:rPr>
        <w:t>5</w:t>
      </w:r>
      <w:r>
        <w:rPr>
          <w:rFonts w:ascii="Arial" w:hAnsi="Arial" w:cs="Arial"/>
          <w:sz w:val="20"/>
          <w:szCs w:val="20"/>
        </w:rPr>
        <w:t xml:space="preserve"> v souvislosti s poskytováním základních činností sociální/ch služby/</w:t>
      </w:r>
      <w:proofErr w:type="spellStart"/>
      <w:r>
        <w:rPr>
          <w:rFonts w:ascii="Arial" w:hAnsi="Arial" w:cs="Arial"/>
          <w:sz w:val="20"/>
          <w:szCs w:val="20"/>
        </w:rPr>
        <w:t>eb</w:t>
      </w:r>
      <w:proofErr w:type="spellEnd"/>
      <w:r>
        <w:rPr>
          <w:rFonts w:ascii="Arial" w:hAnsi="Arial" w:cs="Arial"/>
          <w:sz w:val="20"/>
          <w:szCs w:val="20"/>
        </w:rPr>
        <w:t xml:space="preserve"> stanovených zákonem o sociálních službách pro příslušný druh a formu sociální služby </w:t>
      </w:r>
      <w:r>
        <w:rPr>
          <w:rFonts w:ascii="Arial" w:hAnsi="Arial" w:cs="Arial"/>
          <w:color w:val="000000" w:themeColor="text1"/>
          <w:sz w:val="20"/>
          <w:szCs w:val="20"/>
        </w:rPr>
        <w:t>poskytované na území Kraje nebo pro občany Kraj</w:t>
      </w:r>
      <w:r w:rsidR="008508E3">
        <w:rPr>
          <w:rFonts w:ascii="Arial" w:hAnsi="Arial" w:cs="Arial"/>
          <w:color w:val="000000" w:themeColor="text1"/>
          <w:sz w:val="20"/>
          <w:szCs w:val="20"/>
        </w:rPr>
        <w:t>e dle P</w:t>
      </w:r>
      <w:r>
        <w:rPr>
          <w:rFonts w:ascii="Arial" w:hAnsi="Arial" w:cs="Arial"/>
          <w:color w:val="000000" w:themeColor="text1"/>
          <w:sz w:val="20"/>
          <w:szCs w:val="20"/>
        </w:rPr>
        <w:t>řílohy č. 1 této Smlouvy.</w:t>
      </w:r>
    </w:p>
    <w:p w:rsidR="00DB647A" w:rsidRDefault="00907B5C" w:rsidP="00757818">
      <w:pPr>
        <w:pStyle w:val="Odstavecseseznamem"/>
        <w:numPr>
          <w:ilvl w:val="0"/>
          <w:numId w:val="3"/>
        </w:numPr>
        <w:spacing w:after="120"/>
        <w:ind w:left="425" w:hanging="425"/>
        <w:contextualSpacing w:val="0"/>
        <w:jc w:val="both"/>
        <w:outlineLvl w:val="0"/>
        <w:rPr>
          <w:rFonts w:ascii="Arial" w:hAnsi="Arial" w:cs="Arial"/>
          <w:sz w:val="20"/>
          <w:szCs w:val="20"/>
        </w:rPr>
      </w:pPr>
      <w:bookmarkStart w:id="1" w:name="_Ref393445866"/>
      <w:r>
        <w:rPr>
          <w:rFonts w:ascii="Arial" w:hAnsi="Arial" w:cs="Arial"/>
          <w:sz w:val="20"/>
          <w:szCs w:val="20"/>
        </w:rPr>
        <w:t xml:space="preserve">Z poskytnuté finanční podpory </w:t>
      </w:r>
      <w:r w:rsidRPr="007F6E4F">
        <w:rPr>
          <w:rFonts w:ascii="Arial" w:hAnsi="Arial" w:cs="Arial"/>
          <w:b/>
          <w:sz w:val="20"/>
          <w:szCs w:val="20"/>
        </w:rPr>
        <w:t>nelze hradit tyto náklady (výdaje)</w:t>
      </w:r>
      <w:r>
        <w:rPr>
          <w:rFonts w:ascii="Arial" w:hAnsi="Arial" w:cs="Arial"/>
          <w:sz w:val="20"/>
          <w:szCs w:val="20"/>
        </w:rPr>
        <w:t>:</w:t>
      </w:r>
      <w:bookmarkEnd w:id="1"/>
    </w:p>
    <w:p w:rsidR="00CB27FB" w:rsidRPr="00CB27FB" w:rsidRDefault="00CB27FB" w:rsidP="00757818">
      <w:pPr>
        <w:pStyle w:val="Odstavecseseznamem"/>
        <w:numPr>
          <w:ilvl w:val="0"/>
          <w:numId w:val="10"/>
        </w:numPr>
        <w:spacing w:after="120"/>
        <w:jc w:val="both"/>
        <w:outlineLvl w:val="0"/>
        <w:rPr>
          <w:rFonts w:ascii="Arial" w:hAnsi="Arial" w:cs="Arial"/>
          <w:sz w:val="20"/>
          <w:szCs w:val="20"/>
        </w:rPr>
      </w:pPr>
      <w:r w:rsidRPr="00CB27FB">
        <w:rPr>
          <w:rFonts w:ascii="Arial" w:hAnsi="Arial" w:cs="Arial"/>
          <w:sz w:val="20"/>
          <w:szCs w:val="20"/>
        </w:rPr>
        <w:t>Nesouvisející s poskytováním základních činností u jednotlivých druhů sociálních služeb.</w:t>
      </w:r>
    </w:p>
    <w:p w:rsidR="00CB27FB" w:rsidRPr="00CB27FB" w:rsidRDefault="00CB27FB" w:rsidP="00757818">
      <w:pPr>
        <w:pStyle w:val="Odstavecseseznamem"/>
        <w:numPr>
          <w:ilvl w:val="0"/>
          <w:numId w:val="10"/>
        </w:numPr>
        <w:spacing w:after="120"/>
        <w:jc w:val="both"/>
        <w:outlineLvl w:val="0"/>
        <w:rPr>
          <w:rFonts w:ascii="Arial" w:hAnsi="Arial" w:cs="Arial"/>
          <w:sz w:val="20"/>
          <w:szCs w:val="20"/>
        </w:rPr>
      </w:pPr>
      <w:r w:rsidRPr="00CB27FB">
        <w:rPr>
          <w:rFonts w:ascii="Arial" w:hAnsi="Arial" w:cs="Arial"/>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rsidR="00CB27FB" w:rsidRPr="00CB27FB" w:rsidRDefault="00CB27FB" w:rsidP="00757818">
      <w:pPr>
        <w:pStyle w:val="Odstavecseseznamem"/>
        <w:numPr>
          <w:ilvl w:val="0"/>
          <w:numId w:val="10"/>
        </w:numPr>
        <w:spacing w:after="120"/>
        <w:jc w:val="both"/>
        <w:outlineLvl w:val="0"/>
        <w:rPr>
          <w:rFonts w:ascii="Arial" w:hAnsi="Arial" w:cs="Arial"/>
          <w:sz w:val="20"/>
          <w:szCs w:val="20"/>
        </w:rPr>
      </w:pPr>
      <w:r w:rsidRPr="00CB27FB">
        <w:rPr>
          <w:rFonts w:ascii="Arial" w:hAnsi="Arial" w:cs="Arial"/>
          <w:sz w:val="20"/>
          <w:szCs w:val="20"/>
        </w:rPr>
        <w:t>Na pořízení nebo technické zhodnocení dlouhodobého hmotného a nehmotného majetku</w:t>
      </w:r>
      <w:r w:rsidR="0066026E">
        <w:rPr>
          <w:rFonts w:ascii="Arial" w:hAnsi="Arial" w:cs="Arial"/>
          <w:sz w:val="20"/>
          <w:szCs w:val="20"/>
        </w:rPr>
        <w:t xml:space="preserve"> </w:t>
      </w:r>
      <w:r w:rsidRPr="00CB27FB">
        <w:rPr>
          <w:rFonts w:ascii="Arial" w:hAnsi="Arial" w:cs="Arial"/>
          <w:sz w:val="20"/>
          <w:szCs w:val="20"/>
        </w:rPr>
        <w:t>podle právních předpisů upravující účetnictví.</w:t>
      </w:r>
    </w:p>
    <w:p w:rsidR="00CB27FB" w:rsidRPr="00CB27FB" w:rsidRDefault="00CB27FB" w:rsidP="00757818">
      <w:pPr>
        <w:pStyle w:val="Odstavecseseznamem"/>
        <w:numPr>
          <w:ilvl w:val="0"/>
          <w:numId w:val="10"/>
        </w:numPr>
        <w:spacing w:after="120"/>
        <w:jc w:val="both"/>
        <w:outlineLvl w:val="0"/>
        <w:rPr>
          <w:rFonts w:ascii="Arial" w:hAnsi="Arial" w:cs="Arial"/>
          <w:sz w:val="20"/>
          <w:szCs w:val="20"/>
        </w:rPr>
      </w:pPr>
      <w:r w:rsidRPr="00CB27FB">
        <w:rPr>
          <w:rFonts w:ascii="Arial" w:hAnsi="Arial" w:cs="Arial"/>
          <w:sz w:val="20"/>
          <w:szCs w:val="20"/>
        </w:rPr>
        <w:t>Odpisy dlouhodobého hmotného a nehmotného majetku, rezervy, náklady příštích období a opravné položky provozních nákladů.</w:t>
      </w:r>
    </w:p>
    <w:p w:rsidR="00CB27FB" w:rsidRPr="00CB27FB" w:rsidRDefault="00CB27FB" w:rsidP="00757818">
      <w:pPr>
        <w:pStyle w:val="Odstavecseseznamem"/>
        <w:numPr>
          <w:ilvl w:val="0"/>
          <w:numId w:val="10"/>
        </w:numPr>
        <w:spacing w:after="120"/>
        <w:jc w:val="both"/>
        <w:outlineLvl w:val="0"/>
        <w:rPr>
          <w:rFonts w:ascii="Arial" w:hAnsi="Arial" w:cs="Arial"/>
          <w:sz w:val="20"/>
          <w:szCs w:val="20"/>
        </w:rPr>
      </w:pPr>
      <w:r w:rsidRPr="00CB27FB">
        <w:rPr>
          <w:rFonts w:ascii="Arial" w:hAnsi="Arial" w:cs="Arial"/>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rsidR="00CB27FB" w:rsidRPr="00CB27FB" w:rsidRDefault="00CB27FB" w:rsidP="00757818">
      <w:pPr>
        <w:pStyle w:val="Odstavecseseznamem"/>
        <w:numPr>
          <w:ilvl w:val="0"/>
          <w:numId w:val="10"/>
        </w:numPr>
        <w:spacing w:after="120"/>
        <w:jc w:val="both"/>
        <w:outlineLvl w:val="0"/>
        <w:rPr>
          <w:rFonts w:ascii="Arial" w:hAnsi="Arial" w:cs="Arial"/>
          <w:sz w:val="20"/>
          <w:szCs w:val="20"/>
        </w:rPr>
      </w:pPr>
      <w:r w:rsidRPr="00CB27FB">
        <w:rPr>
          <w:rFonts w:ascii="Arial" w:hAnsi="Arial" w:cs="Arial"/>
          <w:sz w:val="20"/>
          <w:szCs w:val="20"/>
        </w:rPr>
        <w:t>Na reprezentaci.</w:t>
      </w:r>
    </w:p>
    <w:p w:rsidR="00CB27FB" w:rsidRPr="00CB27FB" w:rsidRDefault="00CB27FB" w:rsidP="00757818">
      <w:pPr>
        <w:pStyle w:val="Odstavecseseznamem"/>
        <w:numPr>
          <w:ilvl w:val="0"/>
          <w:numId w:val="10"/>
        </w:numPr>
        <w:spacing w:after="120"/>
        <w:jc w:val="both"/>
        <w:outlineLvl w:val="0"/>
        <w:rPr>
          <w:rFonts w:ascii="Arial" w:hAnsi="Arial" w:cs="Arial"/>
          <w:sz w:val="20"/>
          <w:szCs w:val="20"/>
        </w:rPr>
      </w:pPr>
      <w:r w:rsidRPr="00CB27FB">
        <w:rPr>
          <w:rFonts w:ascii="Arial" w:hAnsi="Arial" w:cs="Arial"/>
          <w:sz w:val="20"/>
          <w:szCs w:val="20"/>
        </w:rPr>
        <w:t>Na činnost a odměny členů kolektivních orgánů příjemců finanční podpory.</w:t>
      </w:r>
    </w:p>
    <w:p w:rsidR="00CB27FB" w:rsidRPr="00CB27FB" w:rsidRDefault="00CB27FB" w:rsidP="00757818">
      <w:pPr>
        <w:pStyle w:val="Odstavecseseznamem"/>
        <w:numPr>
          <w:ilvl w:val="0"/>
          <w:numId w:val="10"/>
        </w:numPr>
        <w:spacing w:after="120"/>
        <w:jc w:val="both"/>
        <w:outlineLvl w:val="0"/>
        <w:rPr>
          <w:rFonts w:ascii="Arial" w:hAnsi="Arial" w:cs="Arial"/>
          <w:sz w:val="20"/>
          <w:szCs w:val="20"/>
        </w:rPr>
      </w:pPr>
      <w:r w:rsidRPr="00CB27FB">
        <w:rPr>
          <w:rFonts w:ascii="Arial" w:hAnsi="Arial" w:cs="Arial"/>
          <w:sz w:val="20"/>
          <w:szCs w:val="20"/>
        </w:rPr>
        <w:t>Finanční leasing, s výjimkou finančního leasingu motorového vozidla využívaného v rámci poskytování sociální služby.</w:t>
      </w:r>
    </w:p>
    <w:p w:rsidR="00CB27FB" w:rsidRPr="00CB27FB" w:rsidRDefault="00CB27FB" w:rsidP="00757818">
      <w:pPr>
        <w:pStyle w:val="Odstavecseseznamem"/>
        <w:numPr>
          <w:ilvl w:val="0"/>
          <w:numId w:val="10"/>
        </w:numPr>
        <w:spacing w:after="120"/>
        <w:jc w:val="both"/>
        <w:outlineLvl w:val="0"/>
        <w:rPr>
          <w:rFonts w:ascii="Arial" w:hAnsi="Arial" w:cs="Arial"/>
          <w:sz w:val="20"/>
          <w:szCs w:val="20"/>
        </w:rPr>
      </w:pPr>
      <w:r w:rsidRPr="00CB27FB">
        <w:rPr>
          <w:rFonts w:ascii="Arial" w:hAnsi="Arial" w:cs="Arial"/>
          <w:sz w:val="20"/>
          <w:szCs w:val="20"/>
        </w:rPr>
        <w:t>Daně a poplatky nesouvisející s poskytováním základních činností u jednotlivých druhů sociálních služeb.</w:t>
      </w:r>
    </w:p>
    <w:p w:rsidR="00CB27FB" w:rsidRPr="00CB27FB" w:rsidRDefault="00CB27FB" w:rsidP="00757818">
      <w:pPr>
        <w:pStyle w:val="Odstavecseseznamem"/>
        <w:numPr>
          <w:ilvl w:val="0"/>
          <w:numId w:val="10"/>
        </w:numPr>
        <w:spacing w:after="120"/>
        <w:jc w:val="both"/>
        <w:outlineLvl w:val="0"/>
        <w:rPr>
          <w:rFonts w:ascii="Arial" w:hAnsi="Arial" w:cs="Arial"/>
          <w:sz w:val="20"/>
          <w:szCs w:val="20"/>
        </w:rPr>
      </w:pPr>
      <w:r w:rsidRPr="00CB27FB">
        <w:rPr>
          <w:rFonts w:ascii="Arial" w:hAnsi="Arial" w:cs="Arial"/>
          <w:sz w:val="20"/>
          <w:szCs w:val="20"/>
        </w:rPr>
        <w:t>Daň z přidané hodnoty, o jejíž vrácení lze podle jiného právního předpisu požádat.</w:t>
      </w:r>
    </w:p>
    <w:p w:rsidR="00CB27FB" w:rsidRPr="00CB27FB" w:rsidRDefault="00CB27FB" w:rsidP="00757818">
      <w:pPr>
        <w:pStyle w:val="Odstavecseseznamem"/>
        <w:numPr>
          <w:ilvl w:val="0"/>
          <w:numId w:val="10"/>
        </w:numPr>
        <w:spacing w:after="120"/>
        <w:jc w:val="both"/>
        <w:outlineLvl w:val="0"/>
        <w:rPr>
          <w:rFonts w:ascii="Arial" w:hAnsi="Arial" w:cs="Arial"/>
          <w:sz w:val="20"/>
          <w:szCs w:val="20"/>
        </w:rPr>
      </w:pPr>
      <w:r w:rsidRPr="00CB27FB">
        <w:rPr>
          <w:rFonts w:ascii="Arial" w:hAnsi="Arial" w:cs="Arial"/>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rsidR="00CB27FB" w:rsidRPr="00CB27FB" w:rsidRDefault="00CB27FB" w:rsidP="00757818">
      <w:pPr>
        <w:pStyle w:val="Odstavecseseznamem"/>
        <w:numPr>
          <w:ilvl w:val="0"/>
          <w:numId w:val="10"/>
        </w:numPr>
        <w:spacing w:after="120"/>
        <w:jc w:val="both"/>
        <w:outlineLvl w:val="0"/>
        <w:rPr>
          <w:rFonts w:ascii="Arial" w:hAnsi="Arial" w:cs="Arial"/>
          <w:sz w:val="20"/>
          <w:szCs w:val="20"/>
        </w:rPr>
      </w:pPr>
      <w:r w:rsidRPr="00CB27FB">
        <w:rPr>
          <w:rFonts w:ascii="Arial" w:hAnsi="Arial" w:cs="Arial"/>
          <w:sz w:val="20"/>
          <w:szCs w:val="20"/>
        </w:rPr>
        <w:t>Členské poplatky/příspěvky v institucích/asociacích.</w:t>
      </w:r>
    </w:p>
    <w:p w:rsidR="00CB27FB" w:rsidRPr="00CB27FB" w:rsidRDefault="00CB27FB" w:rsidP="00757818">
      <w:pPr>
        <w:pStyle w:val="Odstavecseseznamem"/>
        <w:numPr>
          <w:ilvl w:val="0"/>
          <w:numId w:val="10"/>
        </w:numPr>
        <w:spacing w:after="120"/>
        <w:jc w:val="both"/>
        <w:outlineLvl w:val="0"/>
        <w:rPr>
          <w:rFonts w:ascii="Arial" w:hAnsi="Arial" w:cs="Arial"/>
          <w:sz w:val="20"/>
          <w:szCs w:val="20"/>
        </w:rPr>
      </w:pPr>
      <w:r w:rsidRPr="00CB27FB">
        <w:rPr>
          <w:rFonts w:ascii="Arial" w:hAnsi="Arial" w:cs="Arial"/>
          <w:sz w:val="20"/>
          <w:szCs w:val="20"/>
        </w:rPr>
        <w:t xml:space="preserve">Na pořádání workshopů, </w:t>
      </w:r>
      <w:proofErr w:type="spellStart"/>
      <w:r w:rsidRPr="00CB27FB">
        <w:rPr>
          <w:rFonts w:ascii="Arial" w:hAnsi="Arial" w:cs="Arial"/>
          <w:sz w:val="20"/>
          <w:szCs w:val="20"/>
        </w:rPr>
        <w:t>teambuildingů</w:t>
      </w:r>
      <w:proofErr w:type="spellEnd"/>
      <w:r w:rsidRPr="00CB27FB">
        <w:rPr>
          <w:rFonts w:ascii="Arial" w:hAnsi="Arial" w:cs="Arial"/>
          <w:sz w:val="20"/>
          <w:szCs w:val="20"/>
        </w:rPr>
        <w:t>, výjezdních zasedání apod.</w:t>
      </w:r>
    </w:p>
    <w:p w:rsidR="00CB27FB" w:rsidRPr="00CB27FB" w:rsidRDefault="00180E70" w:rsidP="00757818">
      <w:pPr>
        <w:pStyle w:val="Odstavecseseznamem"/>
        <w:numPr>
          <w:ilvl w:val="0"/>
          <w:numId w:val="10"/>
        </w:numPr>
        <w:spacing w:after="120"/>
        <w:jc w:val="both"/>
        <w:outlineLvl w:val="0"/>
        <w:rPr>
          <w:rFonts w:ascii="Arial" w:hAnsi="Arial" w:cs="Arial"/>
          <w:sz w:val="20"/>
          <w:szCs w:val="20"/>
        </w:rPr>
      </w:pPr>
      <w:r>
        <w:rPr>
          <w:rFonts w:ascii="Arial" w:hAnsi="Arial" w:cs="Arial"/>
          <w:sz w:val="20"/>
          <w:szCs w:val="20"/>
        </w:rPr>
        <w:t>K</w:t>
      </w:r>
      <w:r w:rsidR="00CB27FB" w:rsidRPr="00CB27FB">
        <w:rPr>
          <w:rFonts w:ascii="Arial" w:hAnsi="Arial" w:cs="Arial"/>
          <w:sz w:val="20"/>
          <w:szCs w:val="20"/>
        </w:rPr>
        <w:t>teré nelze účetně doložit.</w:t>
      </w:r>
    </w:p>
    <w:p w:rsidR="00F632AB" w:rsidRPr="00CB27FB" w:rsidRDefault="002C1499" w:rsidP="00AA33C1">
      <w:pPr>
        <w:pStyle w:val="Odstavecseseznamem"/>
        <w:numPr>
          <w:ilvl w:val="0"/>
          <w:numId w:val="10"/>
        </w:numPr>
        <w:spacing w:after="120"/>
        <w:ind w:left="709" w:hanging="283"/>
        <w:contextualSpacing w:val="0"/>
        <w:jc w:val="both"/>
        <w:outlineLvl w:val="0"/>
        <w:rPr>
          <w:rFonts w:ascii="Arial" w:hAnsi="Arial" w:cs="Arial"/>
          <w:sz w:val="20"/>
          <w:szCs w:val="20"/>
        </w:rPr>
      </w:pPr>
      <w:r>
        <w:rPr>
          <w:rFonts w:ascii="Arial" w:hAnsi="Arial" w:cs="Arial"/>
          <w:color w:val="000000"/>
          <w:sz w:val="20"/>
          <w:szCs w:val="20"/>
        </w:rPr>
        <w:t>N</w:t>
      </w:r>
      <w:r w:rsidR="00F632AB" w:rsidRPr="00CB27FB">
        <w:rPr>
          <w:rFonts w:ascii="Arial" w:hAnsi="Arial" w:cs="Arial"/>
          <w:color w:val="000000"/>
          <w:sz w:val="20"/>
          <w:szCs w:val="20"/>
        </w:rPr>
        <w:t xml:space="preserve">esplňující obecné podmínky </w:t>
      </w:r>
      <w:r w:rsidR="00CB27FB" w:rsidRPr="00CB27FB">
        <w:rPr>
          <w:rFonts w:ascii="Arial" w:hAnsi="Arial" w:cs="Arial"/>
          <w:color w:val="000000"/>
          <w:sz w:val="20"/>
          <w:szCs w:val="20"/>
        </w:rPr>
        <w:t>uznatelnosti</w:t>
      </w:r>
      <w:r w:rsidR="00F632AB" w:rsidRPr="00CB27FB">
        <w:rPr>
          <w:rFonts w:ascii="Arial" w:hAnsi="Arial" w:cs="Arial"/>
          <w:color w:val="000000"/>
          <w:sz w:val="20"/>
          <w:szCs w:val="20"/>
        </w:rPr>
        <w:t xml:space="preserve"> dle pravidel Programu</w:t>
      </w:r>
      <w:r w:rsidR="00595F6E" w:rsidRPr="00CB27FB">
        <w:rPr>
          <w:rFonts w:ascii="Arial" w:hAnsi="Arial" w:cs="Arial"/>
          <w:color w:val="000000"/>
          <w:sz w:val="20"/>
          <w:szCs w:val="20"/>
        </w:rPr>
        <w:t>.</w:t>
      </w:r>
    </w:p>
    <w:p w:rsidR="00F632AB" w:rsidRDefault="00CB27FB" w:rsidP="00757818">
      <w:pPr>
        <w:pStyle w:val="Odstavecseseznamem"/>
        <w:numPr>
          <w:ilvl w:val="0"/>
          <w:numId w:val="3"/>
        </w:numPr>
        <w:autoSpaceDE w:val="0"/>
        <w:autoSpaceDN w:val="0"/>
        <w:adjustRightInd w:val="0"/>
        <w:spacing w:after="120"/>
        <w:ind w:left="425" w:hanging="425"/>
        <w:contextualSpacing w:val="0"/>
        <w:jc w:val="both"/>
        <w:outlineLvl w:val="0"/>
        <w:rPr>
          <w:rFonts w:ascii="Arial" w:hAnsi="Arial" w:cs="Arial"/>
          <w:color w:val="000000"/>
          <w:sz w:val="20"/>
          <w:szCs w:val="20"/>
        </w:rPr>
      </w:pPr>
      <w:r>
        <w:rPr>
          <w:rFonts w:ascii="Arial" w:hAnsi="Arial" w:cs="Arial"/>
          <w:color w:val="000000"/>
          <w:sz w:val="20"/>
          <w:szCs w:val="20"/>
        </w:rPr>
        <w:t>Uznatelné</w:t>
      </w:r>
      <w:r w:rsidR="00F632AB">
        <w:rPr>
          <w:rFonts w:ascii="Arial" w:hAnsi="Arial" w:cs="Arial"/>
          <w:color w:val="000000"/>
          <w:sz w:val="20"/>
          <w:szCs w:val="20"/>
        </w:rPr>
        <w:t xml:space="preserve"> náklady </w:t>
      </w:r>
      <w:r w:rsidR="00F33EE3">
        <w:rPr>
          <w:rFonts w:ascii="Arial" w:hAnsi="Arial" w:cs="Arial"/>
          <w:color w:val="000000"/>
          <w:sz w:val="20"/>
          <w:szCs w:val="20"/>
        </w:rPr>
        <w:t xml:space="preserve">jsou uvedeny v bodu </w:t>
      </w:r>
      <w:r>
        <w:rPr>
          <w:rFonts w:ascii="Arial" w:hAnsi="Arial" w:cs="Arial"/>
          <w:color w:val="000000"/>
          <w:sz w:val="20"/>
          <w:szCs w:val="20"/>
        </w:rPr>
        <w:t>4</w:t>
      </w:r>
      <w:r w:rsidR="00F33EE3" w:rsidRPr="00EB5453">
        <w:rPr>
          <w:rFonts w:ascii="Arial" w:hAnsi="Arial" w:cs="Arial"/>
          <w:color w:val="000000"/>
          <w:sz w:val="20"/>
          <w:szCs w:val="20"/>
        </w:rPr>
        <w:t xml:space="preserve"> čl. XV</w:t>
      </w:r>
      <w:r w:rsidR="00F632AB" w:rsidRPr="00EB5453">
        <w:rPr>
          <w:rFonts w:ascii="Arial" w:hAnsi="Arial" w:cs="Arial"/>
          <w:color w:val="000000"/>
          <w:sz w:val="20"/>
          <w:szCs w:val="20"/>
        </w:rPr>
        <w:t>. Programu.</w:t>
      </w:r>
      <w:r w:rsidR="00F632AB">
        <w:rPr>
          <w:rFonts w:ascii="Arial" w:hAnsi="Arial" w:cs="Arial"/>
          <w:color w:val="000000"/>
          <w:sz w:val="20"/>
          <w:szCs w:val="20"/>
        </w:rPr>
        <w:t xml:space="preserve"> </w:t>
      </w:r>
    </w:p>
    <w:p w:rsidR="00F632AB" w:rsidRDefault="00F632AB" w:rsidP="00757818">
      <w:pPr>
        <w:pStyle w:val="Odstavecseseznamem"/>
        <w:numPr>
          <w:ilvl w:val="0"/>
          <w:numId w:val="3"/>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zálohově </w:t>
      </w:r>
      <w:r w:rsidR="002A5E4C">
        <w:rPr>
          <w:rFonts w:ascii="Arial" w:hAnsi="Arial" w:cs="Arial"/>
          <w:color w:val="000000" w:themeColor="text1"/>
          <w:spacing w:val="-2"/>
          <w:sz w:val="20"/>
          <w:szCs w:val="20"/>
        </w:rPr>
        <w:t>dle čl.</w:t>
      </w:r>
      <w:r>
        <w:rPr>
          <w:rFonts w:ascii="Arial" w:hAnsi="Arial" w:cs="Arial"/>
          <w:color w:val="000000" w:themeColor="text1"/>
          <w:spacing w:val="-2"/>
          <w:sz w:val="20"/>
          <w:szCs w:val="20"/>
        </w:rPr>
        <w:t xml:space="preserve"> V. </w:t>
      </w:r>
      <w:r w:rsidR="002A5E4C">
        <w:rPr>
          <w:rFonts w:ascii="Arial" w:hAnsi="Arial" w:cs="Arial"/>
          <w:spacing w:val="-2"/>
          <w:sz w:val="20"/>
          <w:szCs w:val="20"/>
        </w:rPr>
        <w:t>a podléhá vyúčtování dle čl.</w:t>
      </w:r>
      <w:r>
        <w:rPr>
          <w:rFonts w:ascii="Arial" w:hAnsi="Arial" w:cs="Arial"/>
          <w:spacing w:val="-2"/>
          <w:sz w:val="20"/>
          <w:szCs w:val="20"/>
        </w:rPr>
        <w:t xml:space="preserve"> VI. této Smlouvy.</w:t>
      </w:r>
    </w:p>
    <w:p w:rsidR="00914F5F" w:rsidRDefault="00914F5F" w:rsidP="00914F5F">
      <w:pPr>
        <w:pStyle w:val="Odstavecseseznamem"/>
        <w:autoSpaceDE w:val="0"/>
        <w:autoSpaceDN w:val="0"/>
        <w:adjustRightInd w:val="0"/>
        <w:spacing w:after="120"/>
        <w:ind w:left="425"/>
        <w:contextualSpacing w:val="0"/>
        <w:jc w:val="both"/>
        <w:rPr>
          <w:rFonts w:ascii="Arial" w:hAnsi="Arial" w:cs="Arial"/>
          <w:color w:val="000000"/>
          <w:sz w:val="20"/>
          <w:szCs w:val="20"/>
        </w:rPr>
      </w:pPr>
    </w:p>
    <w:p w:rsidR="00914F5F" w:rsidRDefault="00914F5F" w:rsidP="00914F5F">
      <w:pPr>
        <w:pStyle w:val="Odstavecseseznamem"/>
        <w:autoSpaceDE w:val="0"/>
        <w:autoSpaceDN w:val="0"/>
        <w:adjustRightInd w:val="0"/>
        <w:spacing w:after="120"/>
        <w:ind w:left="425"/>
        <w:contextualSpacing w:val="0"/>
        <w:jc w:val="both"/>
        <w:rPr>
          <w:rFonts w:ascii="Arial" w:hAnsi="Arial" w:cs="Arial"/>
          <w:color w:val="000000"/>
          <w:sz w:val="20"/>
          <w:szCs w:val="20"/>
        </w:rPr>
      </w:pPr>
    </w:p>
    <w:p w:rsidR="00DB647A" w:rsidRDefault="00907B5C">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rsidR="00DB647A" w:rsidRDefault="00907B5C">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rsidR="00DB647A" w:rsidRDefault="00DB647A">
      <w:pPr>
        <w:spacing w:after="120" w:line="276" w:lineRule="auto"/>
        <w:jc w:val="both"/>
        <w:outlineLvl w:val="0"/>
        <w:rPr>
          <w:rFonts w:ascii="Arial" w:hAnsi="Arial" w:cs="Arial"/>
          <w:sz w:val="20"/>
          <w:szCs w:val="20"/>
        </w:rPr>
      </w:pPr>
    </w:p>
    <w:p w:rsidR="00DB647A" w:rsidRDefault="00907B5C" w:rsidP="00757818">
      <w:pPr>
        <w:pStyle w:val="Odstavecseseznamem"/>
        <w:numPr>
          <w:ilvl w:val="0"/>
          <w:numId w:val="9"/>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sidR="00703AEB" w:rsidRPr="00703AEB">
        <w:rPr>
          <w:rFonts w:ascii="Arial" w:hAnsi="Arial" w:cs="Arial"/>
          <w:b/>
          <w:bCs/>
          <w:color w:val="000000" w:themeColor="text1"/>
          <w:sz w:val="20"/>
          <w:szCs w:val="20"/>
        </w:rPr>
        <w:t>3 500 439,00 Kč</w:t>
      </w:r>
      <w:r w:rsidR="00B87073">
        <w:rPr>
          <w:rFonts w:ascii="Arial" w:hAnsi="Arial" w:cs="Arial"/>
          <w:color w:val="000000" w:themeColor="text1"/>
          <w:sz w:val="20"/>
          <w:szCs w:val="20"/>
        </w:rPr>
        <w:t xml:space="preserve">, </w:t>
      </w:r>
      <w:r w:rsidR="00703AEB" w:rsidRPr="00703AEB">
        <w:rPr>
          <w:rFonts w:ascii="Arial" w:hAnsi="Arial" w:cs="Arial"/>
          <w:color w:val="000000" w:themeColor="text1"/>
          <w:sz w:val="20"/>
          <w:szCs w:val="20"/>
        </w:rPr>
        <w:t xml:space="preserve">slovy tři miliony pět set tisíc čtyři sta třicet devět </w:t>
      </w:r>
      <w:r w:rsidR="00B87073">
        <w:rPr>
          <w:rFonts w:ascii="Arial" w:hAnsi="Arial" w:cs="Arial"/>
          <w:color w:val="000000" w:themeColor="text1"/>
          <w:sz w:val="20"/>
          <w:szCs w:val="20"/>
        </w:rPr>
        <w:t>korun</w:t>
      </w:r>
      <w:r w:rsidR="00703AEB">
        <w:rPr>
          <w:rFonts w:ascii="Arial" w:hAnsi="Arial" w:cs="Arial"/>
          <w:color w:val="000000" w:themeColor="text1"/>
          <w:sz w:val="20"/>
          <w:szCs w:val="20"/>
        </w:rPr>
        <w:t xml:space="preserve"> </w:t>
      </w:r>
      <w:r w:rsidR="00B87073">
        <w:rPr>
          <w:rFonts w:ascii="Arial" w:hAnsi="Arial" w:cs="Arial"/>
          <w:color w:val="000000" w:themeColor="text1"/>
          <w:sz w:val="20"/>
          <w:szCs w:val="20"/>
        </w:rPr>
        <w:t>českých.</w:t>
      </w:r>
      <w:r w:rsidR="00E82ECC">
        <w:rPr>
          <w:rFonts w:ascii="Arial" w:hAnsi="Arial" w:cs="Arial"/>
          <w:color w:val="000000" w:themeColor="text1"/>
          <w:sz w:val="20"/>
          <w:szCs w:val="20"/>
        </w:rPr>
        <w:t xml:space="preserve"> Maximální částka finanční podpory může být vyplacena za podmínky, že Poskytovatel sociální služby splní veškeré podmínky stanovené touto Smlouvou a Programem.</w:t>
      </w:r>
    </w:p>
    <w:p w:rsidR="0034050E" w:rsidRDefault="00907B5C" w:rsidP="00757818">
      <w:pPr>
        <w:pStyle w:val="Odstavecseseznamem"/>
        <w:numPr>
          <w:ilvl w:val="0"/>
          <w:numId w:val="9"/>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Přidělená finanční podpora bude Poskytovateli sociální služby </w:t>
      </w:r>
      <w:r w:rsidR="00E73E4B">
        <w:rPr>
          <w:rFonts w:ascii="Arial" w:hAnsi="Arial" w:cs="Arial"/>
          <w:sz w:val="20"/>
          <w:szCs w:val="20"/>
        </w:rPr>
        <w:t>vypl</w:t>
      </w:r>
      <w:r w:rsidR="00241B79">
        <w:rPr>
          <w:rFonts w:ascii="Arial" w:hAnsi="Arial" w:cs="Arial"/>
          <w:sz w:val="20"/>
          <w:szCs w:val="20"/>
        </w:rPr>
        <w:t>a</w:t>
      </w:r>
      <w:r w:rsidR="00E73E4B">
        <w:rPr>
          <w:rFonts w:ascii="Arial" w:hAnsi="Arial" w:cs="Arial"/>
          <w:sz w:val="20"/>
          <w:szCs w:val="20"/>
        </w:rPr>
        <w:t>cena</w:t>
      </w:r>
      <w:r w:rsidR="00962184">
        <w:rPr>
          <w:rFonts w:ascii="Arial" w:hAnsi="Arial" w:cs="Arial"/>
          <w:sz w:val="20"/>
          <w:szCs w:val="20"/>
        </w:rPr>
        <w:t xml:space="preserve"> ve dvou zálohách</w:t>
      </w:r>
      <w:r w:rsidR="008508E3">
        <w:rPr>
          <w:rFonts w:ascii="Arial" w:hAnsi="Arial" w:cs="Arial"/>
          <w:sz w:val="20"/>
          <w:szCs w:val="20"/>
        </w:rPr>
        <w:t>, dle P</w:t>
      </w:r>
      <w:r>
        <w:rPr>
          <w:rFonts w:ascii="Arial" w:hAnsi="Arial" w:cs="Arial"/>
          <w:sz w:val="20"/>
          <w:szCs w:val="20"/>
        </w:rPr>
        <w:t>řílohy č. 1 této Smlouvy, na jeho běžný účet uvedený v</w:t>
      </w:r>
      <w:r w:rsidR="00703AEB">
        <w:rPr>
          <w:rFonts w:ascii="Arial" w:hAnsi="Arial" w:cs="Arial"/>
          <w:sz w:val="20"/>
          <w:szCs w:val="20"/>
        </w:rPr>
        <w:t> </w:t>
      </w:r>
      <w:r>
        <w:rPr>
          <w:rFonts w:ascii="Arial" w:hAnsi="Arial" w:cs="Arial"/>
          <w:sz w:val="20"/>
          <w:szCs w:val="20"/>
        </w:rPr>
        <w:t>záhlaví</w:t>
      </w:r>
      <w:r w:rsidR="00703AEB">
        <w:rPr>
          <w:rFonts w:ascii="Arial" w:hAnsi="Arial" w:cs="Arial"/>
          <w:sz w:val="20"/>
          <w:szCs w:val="20"/>
        </w:rPr>
        <w:t>.</w:t>
      </w:r>
    </w:p>
    <w:p w:rsidR="00DB647A" w:rsidRPr="00AB5DEF" w:rsidRDefault="0088238D" w:rsidP="00757818">
      <w:pPr>
        <w:pStyle w:val="Odstavecseseznamem"/>
        <w:numPr>
          <w:ilvl w:val="0"/>
          <w:numId w:val="9"/>
        </w:numPr>
        <w:spacing w:after="120"/>
        <w:ind w:left="426" w:hanging="426"/>
        <w:contextualSpacing w:val="0"/>
        <w:jc w:val="both"/>
        <w:outlineLvl w:val="0"/>
        <w:rPr>
          <w:rFonts w:ascii="Arial" w:hAnsi="Arial" w:cs="Arial"/>
          <w:sz w:val="20"/>
          <w:szCs w:val="20"/>
        </w:rPr>
      </w:pPr>
      <w:r w:rsidRPr="0034050E">
        <w:rPr>
          <w:rFonts w:ascii="Arial" w:hAnsi="Arial" w:cs="Arial"/>
          <w:b/>
          <w:spacing w:val="-4"/>
          <w:sz w:val="20"/>
          <w:szCs w:val="20"/>
        </w:rPr>
        <w:t>První záloha</w:t>
      </w:r>
      <w:r w:rsidRPr="0034050E">
        <w:rPr>
          <w:rFonts w:ascii="Arial" w:hAnsi="Arial" w:cs="Arial"/>
          <w:spacing w:val="-4"/>
          <w:sz w:val="20"/>
          <w:szCs w:val="20"/>
        </w:rPr>
        <w:t xml:space="preserve"> bude poskytnuta maximálně ve výši 6/12 částky stanovené na rok 202</w:t>
      </w:r>
      <w:r w:rsidR="008958F0">
        <w:rPr>
          <w:rFonts w:ascii="Arial" w:hAnsi="Arial" w:cs="Arial"/>
          <w:spacing w:val="-4"/>
          <w:sz w:val="20"/>
          <w:szCs w:val="20"/>
        </w:rPr>
        <w:t>4</w:t>
      </w:r>
      <w:r w:rsidRPr="0034050E">
        <w:rPr>
          <w:rFonts w:ascii="Arial" w:hAnsi="Arial" w:cs="Arial"/>
          <w:spacing w:val="-4"/>
          <w:sz w:val="20"/>
          <w:szCs w:val="20"/>
        </w:rPr>
        <w:t>. Platba bude poukázána nejpozději k</w:t>
      </w:r>
      <w:r w:rsidR="008508E3" w:rsidRPr="0034050E">
        <w:rPr>
          <w:rFonts w:ascii="Arial" w:hAnsi="Arial" w:cs="Arial"/>
          <w:spacing w:val="-4"/>
          <w:sz w:val="20"/>
          <w:szCs w:val="20"/>
        </w:rPr>
        <w:t> 15. 1.</w:t>
      </w:r>
      <w:r w:rsidRPr="0034050E">
        <w:rPr>
          <w:rFonts w:ascii="Arial" w:hAnsi="Arial" w:cs="Arial"/>
          <w:spacing w:val="-4"/>
          <w:sz w:val="20"/>
          <w:szCs w:val="20"/>
        </w:rPr>
        <w:t xml:space="preserve"> </w:t>
      </w:r>
      <w:r w:rsidRPr="00F2198A">
        <w:rPr>
          <w:rFonts w:ascii="Arial" w:hAnsi="Arial" w:cs="Arial"/>
          <w:spacing w:val="-4"/>
          <w:sz w:val="20"/>
          <w:szCs w:val="20"/>
        </w:rPr>
        <w:t>20</w:t>
      </w:r>
      <w:r w:rsidR="0016505D" w:rsidRPr="00F2198A">
        <w:rPr>
          <w:rFonts w:ascii="Arial" w:hAnsi="Arial" w:cs="Arial"/>
          <w:spacing w:val="-4"/>
          <w:sz w:val="20"/>
          <w:szCs w:val="20"/>
        </w:rPr>
        <w:t>2</w:t>
      </w:r>
      <w:r w:rsidR="008958F0">
        <w:rPr>
          <w:rFonts w:ascii="Arial" w:hAnsi="Arial" w:cs="Arial"/>
          <w:spacing w:val="-4"/>
          <w:sz w:val="20"/>
          <w:szCs w:val="20"/>
        </w:rPr>
        <w:t>4</w:t>
      </w:r>
      <w:r w:rsidR="00E17DC1" w:rsidRPr="00F2198A">
        <w:rPr>
          <w:rFonts w:ascii="Arial" w:hAnsi="Arial" w:cs="Arial"/>
          <w:spacing w:val="-4"/>
          <w:sz w:val="20"/>
          <w:szCs w:val="20"/>
        </w:rPr>
        <w:t xml:space="preserve"> nebo nejpozději do 30 dnů ode dne, kdy Kraj</w:t>
      </w:r>
      <w:r w:rsidR="00B87073" w:rsidRPr="00F2198A">
        <w:rPr>
          <w:rFonts w:ascii="Arial" w:hAnsi="Arial" w:cs="Arial"/>
          <w:spacing w:val="-4"/>
          <w:sz w:val="20"/>
          <w:szCs w:val="20"/>
        </w:rPr>
        <w:t xml:space="preserve"> obdrží od poskytovatele dotace</w:t>
      </w:r>
      <w:r w:rsidR="00975854">
        <w:rPr>
          <w:rFonts w:ascii="Arial" w:hAnsi="Arial" w:cs="Arial"/>
          <w:spacing w:val="-4"/>
          <w:sz w:val="20"/>
          <w:szCs w:val="20"/>
        </w:rPr>
        <w:t xml:space="preserve">, tj. MPSV, </w:t>
      </w:r>
      <w:r w:rsidR="00975854" w:rsidRPr="00F2198A">
        <w:rPr>
          <w:rFonts w:ascii="Arial" w:hAnsi="Arial" w:cs="Arial"/>
          <w:spacing w:val="-4"/>
          <w:sz w:val="20"/>
          <w:szCs w:val="20"/>
        </w:rPr>
        <w:t>finanční prostředky</w:t>
      </w:r>
      <w:r w:rsidR="00B87073" w:rsidRPr="00F2198A">
        <w:rPr>
          <w:rFonts w:ascii="Arial" w:hAnsi="Arial" w:cs="Arial"/>
          <w:spacing w:val="-4"/>
          <w:sz w:val="20"/>
          <w:szCs w:val="20"/>
        </w:rPr>
        <w:t xml:space="preserve"> na </w:t>
      </w:r>
      <w:r w:rsidR="00975854">
        <w:rPr>
          <w:rFonts w:ascii="Arial" w:hAnsi="Arial" w:cs="Arial"/>
          <w:spacing w:val="-4"/>
          <w:sz w:val="20"/>
          <w:szCs w:val="20"/>
        </w:rPr>
        <w:t>I</w:t>
      </w:r>
      <w:r w:rsidR="00B87073" w:rsidRPr="00F2198A">
        <w:rPr>
          <w:rFonts w:ascii="Arial" w:hAnsi="Arial" w:cs="Arial"/>
          <w:spacing w:val="-4"/>
          <w:sz w:val="20"/>
          <w:szCs w:val="20"/>
        </w:rPr>
        <w:t xml:space="preserve">ndividuální projekt </w:t>
      </w:r>
      <w:r w:rsidR="00975854">
        <w:rPr>
          <w:rFonts w:ascii="Arial" w:hAnsi="Arial" w:cs="Arial"/>
          <w:spacing w:val="-4"/>
          <w:sz w:val="20"/>
          <w:szCs w:val="20"/>
        </w:rPr>
        <w:t>Kraje</w:t>
      </w:r>
      <w:r w:rsidR="00B87073" w:rsidRPr="00F2198A">
        <w:rPr>
          <w:rFonts w:ascii="Arial" w:hAnsi="Arial" w:cs="Arial"/>
          <w:spacing w:val="-4"/>
          <w:sz w:val="20"/>
          <w:szCs w:val="20"/>
        </w:rPr>
        <w:t>, podle toho, co nastane později.</w:t>
      </w:r>
      <w:r w:rsidR="0016505D" w:rsidRPr="00F2198A">
        <w:rPr>
          <w:rFonts w:ascii="Arial" w:hAnsi="Arial" w:cs="Arial"/>
          <w:spacing w:val="-4"/>
          <w:sz w:val="20"/>
          <w:szCs w:val="20"/>
        </w:rPr>
        <w:t xml:space="preserve"> </w:t>
      </w:r>
      <w:r w:rsidR="0016505D" w:rsidRPr="00F2198A">
        <w:rPr>
          <w:rFonts w:ascii="Arial" w:hAnsi="Arial" w:cs="Arial"/>
          <w:b/>
          <w:spacing w:val="-4"/>
          <w:sz w:val="20"/>
          <w:szCs w:val="20"/>
        </w:rPr>
        <w:t>Druhá záloha</w:t>
      </w:r>
      <w:r w:rsidR="0016505D" w:rsidRPr="0034050E">
        <w:rPr>
          <w:rFonts w:ascii="Arial" w:hAnsi="Arial" w:cs="Arial"/>
          <w:spacing w:val="-4"/>
          <w:sz w:val="20"/>
          <w:szCs w:val="20"/>
        </w:rPr>
        <w:t xml:space="preserve"> bude poskytnuta maximálně ve výši 6/12 částky stanovené na rok 202</w:t>
      </w:r>
      <w:r w:rsidR="008958F0">
        <w:rPr>
          <w:rFonts w:ascii="Arial" w:hAnsi="Arial" w:cs="Arial"/>
          <w:spacing w:val="-4"/>
          <w:sz w:val="20"/>
          <w:szCs w:val="20"/>
        </w:rPr>
        <w:t>4</w:t>
      </w:r>
      <w:r w:rsidR="0016505D" w:rsidRPr="0034050E">
        <w:rPr>
          <w:rFonts w:ascii="Arial" w:hAnsi="Arial" w:cs="Arial"/>
          <w:spacing w:val="-4"/>
          <w:sz w:val="20"/>
          <w:szCs w:val="20"/>
        </w:rPr>
        <w:t xml:space="preserve">, </w:t>
      </w:r>
      <w:r w:rsidR="000D15CD">
        <w:rPr>
          <w:rFonts w:ascii="Arial" w:hAnsi="Arial" w:cs="Arial"/>
          <w:color w:val="000000" w:themeColor="text1"/>
          <w:sz w:val="20"/>
          <w:szCs w:val="20"/>
        </w:rPr>
        <w:t>p</w:t>
      </w:r>
      <w:r w:rsidR="00972BAF" w:rsidRPr="0034050E">
        <w:rPr>
          <w:rFonts w:ascii="Arial" w:hAnsi="Arial" w:cs="Arial"/>
          <w:color w:val="000000" w:themeColor="text1"/>
          <w:sz w:val="20"/>
          <w:szCs w:val="20"/>
        </w:rPr>
        <w:t>latba bude poukázána nejpozději k </w:t>
      </w:r>
      <w:r w:rsidR="00972BAF" w:rsidRPr="005372A4">
        <w:rPr>
          <w:rFonts w:ascii="Arial" w:hAnsi="Arial" w:cs="Arial"/>
          <w:color w:val="000000" w:themeColor="text1"/>
          <w:sz w:val="20"/>
          <w:szCs w:val="20"/>
        </w:rPr>
        <w:t>30. 6. 202</w:t>
      </w:r>
      <w:r w:rsidR="008958F0">
        <w:rPr>
          <w:rFonts w:ascii="Arial" w:hAnsi="Arial" w:cs="Arial"/>
          <w:color w:val="000000" w:themeColor="text1"/>
          <w:sz w:val="20"/>
          <w:szCs w:val="20"/>
        </w:rPr>
        <w:t>4</w:t>
      </w:r>
      <w:r w:rsidR="00972BAF" w:rsidRPr="005372A4">
        <w:rPr>
          <w:rFonts w:ascii="Arial" w:hAnsi="Arial" w:cs="Arial"/>
          <w:color w:val="000000" w:themeColor="text1"/>
          <w:sz w:val="20"/>
          <w:szCs w:val="20"/>
        </w:rPr>
        <w:t xml:space="preserve">. </w:t>
      </w:r>
      <w:r w:rsidR="00972BAF" w:rsidRPr="0034050E">
        <w:rPr>
          <w:rFonts w:ascii="Arial" w:hAnsi="Arial" w:cs="Arial"/>
          <w:color w:val="000000" w:themeColor="text1"/>
          <w:sz w:val="20"/>
          <w:szCs w:val="20"/>
        </w:rPr>
        <w:t>Jak pro první, tak pro druhou zálohu však platí, že zálohu Kraj vyplatí jen v případě, že MPSV budou poukázány příslušné finanční prostředky na účet Kraje.</w:t>
      </w:r>
    </w:p>
    <w:p w:rsidR="00DB647A" w:rsidRDefault="00603E57" w:rsidP="00757818">
      <w:pPr>
        <w:pStyle w:val="Odstavecseseznamem"/>
        <w:numPr>
          <w:ilvl w:val="0"/>
          <w:numId w:val="9"/>
        </w:numPr>
        <w:spacing w:after="120"/>
        <w:ind w:left="425" w:hanging="425"/>
        <w:contextualSpacing w:val="0"/>
        <w:jc w:val="both"/>
        <w:outlineLvl w:val="0"/>
        <w:rPr>
          <w:rFonts w:ascii="Arial" w:hAnsi="Arial" w:cs="Arial"/>
          <w:sz w:val="20"/>
          <w:szCs w:val="20"/>
        </w:rPr>
      </w:pPr>
      <w:r>
        <w:rPr>
          <w:rFonts w:ascii="Arial" w:hAnsi="Arial" w:cs="Arial"/>
          <w:bCs/>
          <w:sz w:val="20"/>
          <w:szCs w:val="20"/>
        </w:rPr>
        <w:t>Kraj si vyhrazuje právo změnit maximální výši podpory uvedené v</w:t>
      </w:r>
      <w:r w:rsidR="003516EE">
        <w:rPr>
          <w:rFonts w:ascii="Arial" w:hAnsi="Arial" w:cs="Arial"/>
          <w:bCs/>
          <w:sz w:val="20"/>
          <w:szCs w:val="20"/>
        </w:rPr>
        <w:t> </w:t>
      </w:r>
      <w:r>
        <w:rPr>
          <w:rFonts w:ascii="Arial" w:hAnsi="Arial" w:cs="Arial"/>
          <w:bCs/>
          <w:sz w:val="20"/>
          <w:szCs w:val="20"/>
        </w:rPr>
        <w:t>odstavci</w:t>
      </w:r>
      <w:r w:rsidR="003516EE">
        <w:rPr>
          <w:rFonts w:ascii="Arial" w:hAnsi="Arial" w:cs="Arial"/>
          <w:bCs/>
          <w:sz w:val="20"/>
          <w:szCs w:val="20"/>
        </w:rPr>
        <w:t xml:space="preserve"> 1 tohoto článku, výši a lhůty výplaty jednotlivých záloh finanční podpory uvedené v odstavci 3 tohoto článku v případě, že neobdrží od MPSV dotaci v maximální výši uvedenou v odst. 1 tohoto článku nebo dojde ze strany MPSV ke změně platebních podmínek (výše a termínů splátek). </w:t>
      </w:r>
      <w:r w:rsidR="00A2157D">
        <w:rPr>
          <w:rFonts w:ascii="Arial" w:hAnsi="Arial" w:cs="Arial"/>
          <w:bCs/>
          <w:sz w:val="20"/>
          <w:szCs w:val="20"/>
        </w:rPr>
        <w:t xml:space="preserve">O této skutečnosti bude </w:t>
      </w:r>
      <w:r w:rsidR="00A2157D">
        <w:rPr>
          <w:rFonts w:ascii="Arial" w:hAnsi="Arial" w:cs="Arial"/>
          <w:color w:val="000000" w:themeColor="text1"/>
          <w:sz w:val="20"/>
          <w:szCs w:val="20"/>
        </w:rPr>
        <w:t xml:space="preserve">Poskytovatel sociální služby informován Krajem do 10 pracovních dnů ode dne, kdy Kraj tuto informaci </w:t>
      </w:r>
      <w:r w:rsidR="00097062">
        <w:rPr>
          <w:rFonts w:ascii="Arial" w:hAnsi="Arial" w:cs="Arial"/>
          <w:color w:val="000000" w:themeColor="text1"/>
          <w:sz w:val="20"/>
          <w:szCs w:val="20"/>
        </w:rPr>
        <w:t xml:space="preserve">od MPSV </w:t>
      </w:r>
      <w:r w:rsidR="00A2157D">
        <w:rPr>
          <w:rFonts w:ascii="Arial" w:hAnsi="Arial" w:cs="Arial"/>
          <w:color w:val="000000" w:themeColor="text1"/>
          <w:sz w:val="20"/>
          <w:szCs w:val="20"/>
        </w:rPr>
        <w:t>obdrž</w:t>
      </w:r>
      <w:r w:rsidR="00097062">
        <w:rPr>
          <w:rFonts w:ascii="Arial" w:hAnsi="Arial" w:cs="Arial"/>
          <w:color w:val="000000" w:themeColor="text1"/>
          <w:sz w:val="20"/>
          <w:szCs w:val="20"/>
        </w:rPr>
        <w:t>í</w:t>
      </w:r>
      <w:r w:rsidR="00A2157D">
        <w:rPr>
          <w:rFonts w:ascii="Arial" w:hAnsi="Arial" w:cs="Arial"/>
          <w:color w:val="000000" w:themeColor="text1"/>
          <w:sz w:val="20"/>
          <w:szCs w:val="20"/>
        </w:rPr>
        <w:t>.</w:t>
      </w:r>
    </w:p>
    <w:p w:rsidR="00DB647A" w:rsidRDefault="00DB647A">
      <w:pPr>
        <w:spacing w:after="120" w:line="276" w:lineRule="auto"/>
        <w:jc w:val="both"/>
        <w:rPr>
          <w:rFonts w:ascii="Arial" w:hAnsi="Arial" w:cs="Arial"/>
          <w:sz w:val="20"/>
          <w:szCs w:val="20"/>
          <w:highlight w:val="yellow"/>
        </w:rPr>
      </w:pPr>
    </w:p>
    <w:p w:rsidR="00DB647A" w:rsidRDefault="00DB647A">
      <w:pPr>
        <w:spacing w:after="120" w:line="276" w:lineRule="auto"/>
        <w:jc w:val="both"/>
        <w:rPr>
          <w:rFonts w:ascii="Arial" w:hAnsi="Arial" w:cs="Arial"/>
          <w:sz w:val="20"/>
          <w:szCs w:val="20"/>
          <w:highlight w:val="yellow"/>
        </w:rPr>
      </w:pPr>
    </w:p>
    <w:p w:rsidR="00DB647A" w:rsidRDefault="00907B5C">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rsidR="00DB647A" w:rsidRDefault="00907B5C">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r w:rsidR="00834EF9">
        <w:rPr>
          <w:rFonts w:ascii="Arial" w:hAnsi="Arial" w:cs="Arial"/>
          <w:b/>
          <w:sz w:val="20"/>
          <w:szCs w:val="20"/>
        </w:rPr>
        <w:t>, evidenční povinnosti a vykazování</w:t>
      </w:r>
    </w:p>
    <w:p w:rsidR="00DB647A" w:rsidRDefault="00DB647A">
      <w:pPr>
        <w:spacing w:after="120" w:line="276" w:lineRule="auto"/>
        <w:jc w:val="both"/>
        <w:outlineLvl w:val="0"/>
        <w:rPr>
          <w:rFonts w:ascii="Arial" w:hAnsi="Arial" w:cs="Arial"/>
          <w:sz w:val="20"/>
          <w:szCs w:val="20"/>
        </w:rPr>
      </w:pPr>
    </w:p>
    <w:p w:rsidR="00037F1B" w:rsidRPr="00C34DBF" w:rsidRDefault="009A2BA9" w:rsidP="00757818">
      <w:pPr>
        <w:pStyle w:val="Odstavecseseznamem"/>
        <w:numPr>
          <w:ilvl w:val="0"/>
          <w:numId w:val="20"/>
        </w:numPr>
        <w:spacing w:after="120"/>
        <w:jc w:val="both"/>
        <w:rPr>
          <w:rFonts w:ascii="Arial" w:hAnsi="Arial" w:cs="Arial"/>
          <w:sz w:val="20"/>
          <w:szCs w:val="20"/>
        </w:rPr>
      </w:pPr>
      <w:r w:rsidRPr="00F61F84">
        <w:rPr>
          <w:rFonts w:ascii="Arial" w:hAnsi="Arial" w:cs="Arial"/>
          <w:sz w:val="20"/>
          <w:szCs w:val="20"/>
        </w:rPr>
        <w:t xml:space="preserve">Poskytovatel sociální služby je povinen předložit Kraji prostřednictvím Odboru sociálních věcí </w:t>
      </w:r>
      <w:r w:rsidR="00C6180A">
        <w:rPr>
          <w:rFonts w:ascii="Arial" w:hAnsi="Arial" w:cs="Arial"/>
          <w:sz w:val="20"/>
          <w:szCs w:val="20"/>
        </w:rPr>
        <w:t>Krajského úřadu Zlínského kraje</w:t>
      </w:r>
      <w:r w:rsidR="00C97B51" w:rsidRPr="00F61F84">
        <w:rPr>
          <w:rFonts w:ascii="Arial" w:hAnsi="Arial" w:cs="Arial"/>
          <w:sz w:val="20"/>
          <w:szCs w:val="20"/>
        </w:rPr>
        <w:t xml:space="preserve"> </w:t>
      </w:r>
      <w:r w:rsidRPr="00F61F84">
        <w:rPr>
          <w:rFonts w:ascii="Arial" w:hAnsi="Arial" w:cs="Arial"/>
          <w:sz w:val="20"/>
          <w:szCs w:val="20"/>
        </w:rPr>
        <w:t>(dále jen „</w:t>
      </w:r>
      <w:r w:rsidRPr="00F61F84">
        <w:rPr>
          <w:rFonts w:ascii="Arial" w:hAnsi="Arial" w:cs="Arial"/>
          <w:b/>
          <w:sz w:val="20"/>
          <w:szCs w:val="20"/>
        </w:rPr>
        <w:t>KÚZK</w:t>
      </w:r>
      <w:r w:rsidRPr="00F61F84">
        <w:rPr>
          <w:rFonts w:ascii="Arial" w:hAnsi="Arial" w:cs="Arial"/>
          <w:sz w:val="20"/>
          <w:szCs w:val="20"/>
        </w:rPr>
        <w:t xml:space="preserve">“) </w:t>
      </w:r>
      <w:r w:rsidR="00C97B51" w:rsidRPr="00F61F84">
        <w:rPr>
          <w:rFonts w:ascii="Arial" w:hAnsi="Arial" w:cs="Arial"/>
          <w:sz w:val="20"/>
          <w:szCs w:val="20"/>
        </w:rPr>
        <w:t xml:space="preserve"> </w:t>
      </w:r>
      <w:r w:rsidRPr="00F61F84">
        <w:rPr>
          <w:rFonts w:ascii="Arial" w:hAnsi="Arial" w:cs="Arial"/>
          <w:b/>
          <w:bCs/>
          <w:sz w:val="20"/>
          <w:szCs w:val="20"/>
          <w:u w:val="single"/>
        </w:rPr>
        <w:t>vyúčtování</w:t>
      </w:r>
      <w:r w:rsidR="00C97B51" w:rsidRPr="00F61F84">
        <w:rPr>
          <w:rFonts w:ascii="Arial" w:hAnsi="Arial" w:cs="Arial"/>
          <w:b/>
          <w:bCs/>
          <w:sz w:val="20"/>
          <w:szCs w:val="20"/>
          <w:u w:val="single"/>
        </w:rPr>
        <w:t xml:space="preserve"> </w:t>
      </w:r>
      <w:r w:rsidRPr="00F61F84">
        <w:rPr>
          <w:rFonts w:ascii="Arial" w:hAnsi="Arial" w:cs="Arial"/>
          <w:sz w:val="20"/>
          <w:szCs w:val="20"/>
        </w:rPr>
        <w:t xml:space="preserve"> finanční</w:t>
      </w:r>
      <w:r w:rsidR="00191715">
        <w:rPr>
          <w:rFonts w:ascii="Arial" w:hAnsi="Arial" w:cs="Arial"/>
          <w:sz w:val="20"/>
          <w:szCs w:val="20"/>
        </w:rPr>
        <w:t xml:space="preserve"> </w:t>
      </w:r>
      <w:r w:rsidRPr="00F61F84">
        <w:rPr>
          <w:rFonts w:ascii="Arial" w:hAnsi="Arial" w:cs="Arial"/>
          <w:sz w:val="20"/>
          <w:szCs w:val="20"/>
        </w:rPr>
        <w:t xml:space="preserve"> podpory</w:t>
      </w:r>
      <w:r w:rsidR="00C97B51" w:rsidRPr="00F61F84">
        <w:rPr>
          <w:rFonts w:ascii="Arial" w:hAnsi="Arial" w:cs="Arial"/>
          <w:sz w:val="20"/>
          <w:szCs w:val="20"/>
        </w:rPr>
        <w:t xml:space="preserve"> </w:t>
      </w:r>
      <w:r w:rsidRPr="00F61F84">
        <w:rPr>
          <w:rFonts w:ascii="Arial" w:hAnsi="Arial" w:cs="Arial"/>
          <w:sz w:val="20"/>
          <w:szCs w:val="20"/>
        </w:rPr>
        <w:t xml:space="preserve">za období od </w:t>
      </w:r>
      <w:r w:rsidRPr="00F61F84">
        <w:rPr>
          <w:rFonts w:ascii="Arial" w:hAnsi="Arial" w:cs="Arial"/>
          <w:b/>
          <w:sz w:val="20"/>
          <w:szCs w:val="20"/>
        </w:rPr>
        <w:t>1. 1. 202</w:t>
      </w:r>
      <w:r w:rsidR="00442BDA">
        <w:rPr>
          <w:rFonts w:ascii="Arial" w:hAnsi="Arial" w:cs="Arial"/>
          <w:b/>
          <w:sz w:val="20"/>
          <w:szCs w:val="20"/>
        </w:rPr>
        <w:t>4</w:t>
      </w:r>
      <w:r w:rsidRPr="00F61F84">
        <w:rPr>
          <w:rFonts w:ascii="Arial" w:hAnsi="Arial" w:cs="Arial"/>
          <w:b/>
          <w:sz w:val="20"/>
          <w:szCs w:val="20"/>
        </w:rPr>
        <w:t xml:space="preserve"> do 31. 12. 202</w:t>
      </w:r>
      <w:r w:rsidR="00442BDA">
        <w:rPr>
          <w:rFonts w:ascii="Arial" w:hAnsi="Arial" w:cs="Arial"/>
          <w:b/>
          <w:sz w:val="20"/>
          <w:szCs w:val="20"/>
        </w:rPr>
        <w:t>4</w:t>
      </w:r>
      <w:r w:rsidRPr="00F61F84">
        <w:rPr>
          <w:rFonts w:ascii="Arial" w:hAnsi="Arial" w:cs="Arial"/>
          <w:sz w:val="20"/>
          <w:szCs w:val="20"/>
        </w:rPr>
        <w:t xml:space="preserve"> v termínu </w:t>
      </w:r>
      <w:r w:rsidRPr="00F61F84">
        <w:rPr>
          <w:rFonts w:ascii="Arial" w:hAnsi="Arial" w:cs="Arial"/>
          <w:b/>
          <w:bCs/>
          <w:sz w:val="20"/>
          <w:szCs w:val="20"/>
        </w:rPr>
        <w:t>do 5. 2. 202</w:t>
      </w:r>
      <w:r w:rsidR="00442BDA">
        <w:rPr>
          <w:rFonts w:ascii="Arial" w:hAnsi="Arial" w:cs="Arial"/>
          <w:b/>
          <w:bCs/>
          <w:sz w:val="20"/>
          <w:szCs w:val="20"/>
        </w:rPr>
        <w:t>5</w:t>
      </w:r>
      <w:r w:rsidRPr="00F61F84">
        <w:rPr>
          <w:rFonts w:ascii="Arial" w:hAnsi="Arial" w:cs="Arial"/>
          <w:b/>
          <w:bCs/>
          <w:sz w:val="20"/>
          <w:szCs w:val="20"/>
        </w:rPr>
        <w:t xml:space="preserve"> včetně</w:t>
      </w:r>
      <w:r w:rsidR="00C97B51" w:rsidRPr="00F61F84">
        <w:rPr>
          <w:rFonts w:ascii="Arial" w:hAnsi="Arial" w:cs="Arial"/>
          <w:b/>
          <w:bCs/>
          <w:sz w:val="20"/>
          <w:szCs w:val="20"/>
        </w:rPr>
        <w:t>.</w:t>
      </w:r>
      <w:r w:rsidR="00C97B51">
        <w:rPr>
          <w:rFonts w:ascii="Arial" w:hAnsi="Arial" w:cs="Arial"/>
          <w:b/>
          <w:bCs/>
          <w:sz w:val="20"/>
          <w:szCs w:val="20"/>
        </w:rPr>
        <w:t xml:space="preserve"> </w:t>
      </w:r>
      <w:r w:rsidR="00C97B51" w:rsidRPr="00C97B51">
        <w:rPr>
          <w:rFonts w:ascii="Arial" w:hAnsi="Arial" w:cs="Arial"/>
          <w:bCs/>
          <w:sz w:val="20"/>
          <w:szCs w:val="20"/>
        </w:rPr>
        <w:t xml:space="preserve">Vyúčtováním se rozumí zpracování požadovaných informací prostřednictvím webové aplikace </w:t>
      </w:r>
      <w:proofErr w:type="spellStart"/>
      <w:r w:rsidR="00C97B51" w:rsidRPr="00C97B51">
        <w:rPr>
          <w:rFonts w:ascii="Arial" w:hAnsi="Arial" w:cs="Arial"/>
          <w:bCs/>
          <w:sz w:val="20"/>
          <w:szCs w:val="20"/>
        </w:rPr>
        <w:t>KISSoS</w:t>
      </w:r>
      <w:proofErr w:type="spellEnd"/>
      <w:r w:rsidR="00C97B51" w:rsidRPr="00C97B51">
        <w:rPr>
          <w:rFonts w:ascii="Arial" w:hAnsi="Arial" w:cs="Arial"/>
          <w:bCs/>
          <w:sz w:val="20"/>
          <w:szCs w:val="20"/>
        </w:rPr>
        <w:t>, menu Rozpočet a vyúčtování.</w:t>
      </w:r>
      <w:r w:rsidR="00C97B51">
        <w:rPr>
          <w:rFonts w:ascii="Arial" w:hAnsi="Arial" w:cs="Arial"/>
          <w:b/>
          <w:bCs/>
          <w:sz w:val="20"/>
          <w:szCs w:val="20"/>
        </w:rPr>
        <w:t xml:space="preserve"> </w:t>
      </w:r>
      <w:r w:rsidR="00386C2D" w:rsidRPr="00B35DD5">
        <w:rPr>
          <w:rFonts w:ascii="Arial" w:hAnsi="Arial" w:cs="Arial"/>
          <w:sz w:val="20"/>
          <w:szCs w:val="20"/>
        </w:rPr>
        <w:t xml:space="preserve">Dále je Poskytovatel sociální služby povinen Odboru sociálních věcí KÚZK předložit (statutárním zástupcem posunout do stavu „Ke schválení krajem“), v termínu do </w:t>
      </w:r>
      <w:r w:rsidR="00142967" w:rsidRPr="00142967">
        <w:rPr>
          <w:rFonts w:ascii="Arial" w:hAnsi="Arial" w:cs="Arial"/>
          <w:b/>
          <w:sz w:val="20"/>
          <w:szCs w:val="20"/>
        </w:rPr>
        <w:t>5</w:t>
      </w:r>
      <w:r w:rsidR="00386C2D" w:rsidRPr="00142967">
        <w:rPr>
          <w:rFonts w:ascii="Arial" w:hAnsi="Arial" w:cs="Arial"/>
          <w:b/>
          <w:sz w:val="20"/>
          <w:szCs w:val="20"/>
        </w:rPr>
        <w:t>. 2. 202</w:t>
      </w:r>
      <w:r w:rsidR="00442BDA">
        <w:rPr>
          <w:rFonts w:ascii="Arial" w:hAnsi="Arial" w:cs="Arial"/>
          <w:b/>
          <w:sz w:val="20"/>
          <w:szCs w:val="20"/>
        </w:rPr>
        <w:t>5</w:t>
      </w:r>
      <w:r w:rsidR="00E66BCC" w:rsidRPr="00B35DD5">
        <w:rPr>
          <w:rFonts w:ascii="Arial" w:hAnsi="Arial" w:cs="Arial"/>
          <w:sz w:val="20"/>
          <w:szCs w:val="20"/>
        </w:rPr>
        <w:t xml:space="preserve">, </w:t>
      </w:r>
      <w:r w:rsidR="00E66BCC" w:rsidRPr="00B35DD5">
        <w:rPr>
          <w:rFonts w:ascii="Arial" w:hAnsi="Arial" w:cs="Arial"/>
          <w:b/>
          <w:sz w:val="20"/>
          <w:szCs w:val="20"/>
        </w:rPr>
        <w:t>Výkaz</w:t>
      </w:r>
      <w:r w:rsidR="000F774F">
        <w:rPr>
          <w:rFonts w:ascii="Arial" w:hAnsi="Arial" w:cs="Arial"/>
          <w:b/>
          <w:sz w:val="20"/>
          <w:szCs w:val="20"/>
        </w:rPr>
        <w:t xml:space="preserve"> I.</w:t>
      </w:r>
      <w:r w:rsidR="00E66BCC" w:rsidRPr="00B35DD5">
        <w:rPr>
          <w:rFonts w:ascii="Arial" w:hAnsi="Arial" w:cs="Arial"/>
          <w:b/>
          <w:sz w:val="20"/>
          <w:szCs w:val="20"/>
        </w:rPr>
        <w:t xml:space="preserve"> za skutečnost roku 202</w:t>
      </w:r>
      <w:r w:rsidR="00442BDA">
        <w:rPr>
          <w:rFonts w:ascii="Arial" w:hAnsi="Arial" w:cs="Arial"/>
          <w:b/>
          <w:sz w:val="20"/>
          <w:szCs w:val="20"/>
        </w:rPr>
        <w:t>4</w:t>
      </w:r>
      <w:r w:rsidR="00E66BCC" w:rsidRPr="00B35DD5">
        <w:rPr>
          <w:rFonts w:ascii="Arial" w:hAnsi="Arial" w:cs="Arial"/>
          <w:sz w:val="20"/>
          <w:szCs w:val="20"/>
        </w:rPr>
        <w:t xml:space="preserve">, a to prostřednictvím webové aplikace </w:t>
      </w:r>
      <w:proofErr w:type="spellStart"/>
      <w:r w:rsidR="00E66BCC" w:rsidRPr="00B35DD5">
        <w:rPr>
          <w:rFonts w:ascii="Arial" w:hAnsi="Arial" w:cs="Arial"/>
          <w:sz w:val="20"/>
          <w:szCs w:val="20"/>
        </w:rPr>
        <w:t>KISSoS</w:t>
      </w:r>
      <w:proofErr w:type="spellEnd"/>
      <w:r w:rsidR="00E66BCC" w:rsidRPr="00B35DD5">
        <w:rPr>
          <w:rFonts w:ascii="Arial" w:hAnsi="Arial" w:cs="Arial"/>
          <w:sz w:val="20"/>
          <w:szCs w:val="20"/>
        </w:rPr>
        <w:t xml:space="preserve"> (</w:t>
      </w:r>
      <w:hyperlink r:id="rId12" w:history="1">
        <w:r w:rsidR="00E66BCC" w:rsidRPr="00B35DD5">
          <w:rPr>
            <w:rStyle w:val="Hypertextovodkaz"/>
            <w:rFonts w:ascii="Arial" w:hAnsi="Arial" w:cs="Arial"/>
            <w:sz w:val="20"/>
            <w:szCs w:val="20"/>
          </w:rPr>
          <w:t>www.kissos.cz</w:t>
        </w:r>
      </w:hyperlink>
      <w:r w:rsidR="00E66BCC" w:rsidRPr="00B35DD5">
        <w:rPr>
          <w:rFonts w:ascii="Arial" w:hAnsi="Arial" w:cs="Arial"/>
          <w:sz w:val="20"/>
          <w:szCs w:val="20"/>
        </w:rPr>
        <w:t>), v menu „Moje výkazy“, v souladu s platnou Metodikou pro sběr dat za jednotlivé sociální služby poskytované na území Zlínského kraje.</w:t>
      </w:r>
      <w:r w:rsidR="003046C3" w:rsidRPr="00B35DD5">
        <w:rPr>
          <w:rFonts w:ascii="Arial" w:hAnsi="Arial" w:cs="Arial"/>
          <w:sz w:val="20"/>
          <w:szCs w:val="20"/>
        </w:rPr>
        <w:t xml:space="preserve"> V případě neposunutí Výkazu </w:t>
      </w:r>
      <w:r w:rsidR="00101C7A">
        <w:rPr>
          <w:rFonts w:ascii="Arial" w:hAnsi="Arial" w:cs="Arial"/>
          <w:sz w:val="20"/>
          <w:szCs w:val="20"/>
        </w:rPr>
        <w:t xml:space="preserve">I. </w:t>
      </w:r>
      <w:r w:rsidR="003046C3" w:rsidRPr="00B35DD5">
        <w:rPr>
          <w:rFonts w:ascii="Arial" w:hAnsi="Arial" w:cs="Arial"/>
          <w:sz w:val="20"/>
          <w:szCs w:val="20"/>
        </w:rPr>
        <w:t xml:space="preserve">do stavu „Ke schválení krajem“ </w:t>
      </w:r>
      <w:r w:rsidR="00D43C1A" w:rsidRPr="00D43C1A">
        <w:rPr>
          <w:rFonts w:ascii="Arial" w:hAnsi="Arial" w:cs="Arial"/>
          <w:sz w:val="20"/>
          <w:szCs w:val="20"/>
        </w:rPr>
        <w:t>do 16:00 hodin prvního pracovního dne následujícího po 5. únoru 202</w:t>
      </w:r>
      <w:r w:rsidR="00442BDA">
        <w:rPr>
          <w:rFonts w:ascii="Arial" w:hAnsi="Arial" w:cs="Arial"/>
          <w:sz w:val="20"/>
          <w:szCs w:val="20"/>
        </w:rPr>
        <w:t>5</w:t>
      </w:r>
      <w:r w:rsidR="00D43C1A" w:rsidRPr="00D43C1A">
        <w:rPr>
          <w:rFonts w:ascii="Arial" w:hAnsi="Arial" w:cs="Arial"/>
          <w:sz w:val="20"/>
          <w:szCs w:val="20"/>
        </w:rPr>
        <w:t xml:space="preserve"> </w:t>
      </w:r>
      <w:r w:rsidR="003046C3" w:rsidRPr="00B35DD5">
        <w:rPr>
          <w:rFonts w:ascii="Arial" w:hAnsi="Arial" w:cs="Arial"/>
          <w:sz w:val="20"/>
          <w:szCs w:val="20"/>
        </w:rPr>
        <w:t xml:space="preserve">bude i přesto sociální služba hodnocena a bude vyzvána k obhajobě </w:t>
      </w:r>
      <w:r w:rsidR="0018655B" w:rsidRPr="00B35DD5">
        <w:rPr>
          <w:rFonts w:ascii="Arial" w:hAnsi="Arial" w:cs="Arial"/>
          <w:sz w:val="20"/>
          <w:szCs w:val="20"/>
        </w:rPr>
        <w:t>specifik</w:t>
      </w:r>
      <w:r w:rsidR="00F61F84">
        <w:rPr>
          <w:rFonts w:ascii="Arial" w:hAnsi="Arial" w:cs="Arial"/>
          <w:sz w:val="20"/>
          <w:szCs w:val="20"/>
        </w:rPr>
        <w:t>.</w:t>
      </w:r>
      <w:r w:rsidR="003046C3" w:rsidRPr="00B35DD5">
        <w:rPr>
          <w:rFonts w:ascii="Arial" w:hAnsi="Arial" w:cs="Arial"/>
          <w:sz w:val="20"/>
          <w:szCs w:val="20"/>
        </w:rPr>
        <w:t xml:space="preserve"> </w:t>
      </w:r>
    </w:p>
    <w:p w:rsidR="00215CB0" w:rsidRDefault="00215CB0" w:rsidP="00215CB0">
      <w:pPr>
        <w:pStyle w:val="Odstavecseseznamem"/>
        <w:spacing w:after="120"/>
        <w:jc w:val="both"/>
        <w:rPr>
          <w:rFonts w:ascii="Arial" w:hAnsi="Arial" w:cs="Arial"/>
          <w:sz w:val="20"/>
          <w:szCs w:val="20"/>
        </w:rPr>
      </w:pPr>
    </w:p>
    <w:p w:rsidR="00215CB0" w:rsidRPr="00C34DBF" w:rsidRDefault="00215CB0" w:rsidP="00757818">
      <w:pPr>
        <w:pStyle w:val="Odstavecseseznamem"/>
        <w:numPr>
          <w:ilvl w:val="0"/>
          <w:numId w:val="20"/>
        </w:numPr>
        <w:spacing w:after="120" w:line="259" w:lineRule="auto"/>
        <w:jc w:val="both"/>
        <w:rPr>
          <w:rFonts w:ascii="Arial" w:hAnsi="Arial" w:cs="Arial"/>
          <w:color w:val="000000"/>
          <w:sz w:val="20"/>
          <w:szCs w:val="20"/>
        </w:rPr>
      </w:pPr>
      <w:r w:rsidRPr="00C34DBF">
        <w:rPr>
          <w:rFonts w:ascii="Arial" w:hAnsi="Arial" w:cs="Arial"/>
          <w:color w:val="000000"/>
          <w:sz w:val="20"/>
          <w:szCs w:val="20"/>
        </w:rPr>
        <w:t xml:space="preserve">Poskytovatel sociální služby je povinen zahrnout výši finanční podpory dle této Smlouvy a její využití do Rozpočtu za jednotlivé sociální služby předkládaného Odboru sociálních věcí KÚZK v nejbližším termínu </w:t>
      </w:r>
      <w:r w:rsidRPr="00C34DBF">
        <w:rPr>
          <w:rFonts w:ascii="Arial" w:hAnsi="Arial" w:cs="Arial"/>
          <w:b/>
          <w:bCs/>
          <w:color w:val="000000"/>
          <w:sz w:val="20"/>
          <w:szCs w:val="20"/>
          <w:u w:val="single"/>
        </w:rPr>
        <w:t>po schválení</w:t>
      </w:r>
      <w:r w:rsidRPr="00C34DBF">
        <w:rPr>
          <w:rFonts w:ascii="Arial" w:hAnsi="Arial" w:cs="Arial"/>
          <w:color w:val="000000"/>
          <w:sz w:val="20"/>
          <w:szCs w:val="20"/>
        </w:rPr>
        <w:t xml:space="preserve"> finanční podpory v orgánech Kraje.</w:t>
      </w:r>
    </w:p>
    <w:p w:rsidR="00B35DD5" w:rsidRDefault="00B35DD5" w:rsidP="0060667D">
      <w:pPr>
        <w:pStyle w:val="Odstavecseseznamem"/>
        <w:spacing w:after="120"/>
        <w:jc w:val="both"/>
        <w:rPr>
          <w:rFonts w:ascii="Arial" w:hAnsi="Arial" w:cs="Arial"/>
          <w:sz w:val="20"/>
          <w:szCs w:val="20"/>
        </w:rPr>
      </w:pPr>
    </w:p>
    <w:p w:rsidR="00DB647A" w:rsidRDefault="00907B5C" w:rsidP="00757818">
      <w:pPr>
        <w:pStyle w:val="Odstavecseseznamem"/>
        <w:numPr>
          <w:ilvl w:val="0"/>
          <w:numId w:val="20"/>
        </w:numPr>
        <w:spacing w:after="120"/>
        <w:jc w:val="both"/>
        <w:rPr>
          <w:rFonts w:ascii="Arial" w:hAnsi="Arial" w:cs="Arial"/>
          <w:sz w:val="20"/>
          <w:szCs w:val="20"/>
        </w:rPr>
      </w:pPr>
      <w:r w:rsidRPr="00B35DD5">
        <w:rPr>
          <w:rFonts w:ascii="Arial" w:hAnsi="Arial" w:cs="Arial"/>
          <w:sz w:val="20"/>
          <w:szCs w:val="20"/>
        </w:rPr>
        <w:t>Vyúčtováním se rozumí přehled o skutečných nákladech a výnosech vztahujících se k základním činnostem</w:t>
      </w:r>
      <w:r w:rsidR="00255AF8">
        <w:rPr>
          <w:rFonts w:ascii="Arial" w:hAnsi="Arial" w:cs="Arial"/>
          <w:sz w:val="20"/>
          <w:szCs w:val="20"/>
        </w:rPr>
        <w:t xml:space="preserve"> jednotlivé/</w:t>
      </w:r>
      <w:proofErr w:type="spellStart"/>
      <w:r w:rsidR="00255AF8">
        <w:rPr>
          <w:rFonts w:ascii="Arial" w:hAnsi="Arial" w:cs="Arial"/>
          <w:sz w:val="20"/>
          <w:szCs w:val="20"/>
        </w:rPr>
        <w:t>ých</w:t>
      </w:r>
      <w:proofErr w:type="spellEnd"/>
      <w:r w:rsidRPr="00B35DD5">
        <w:rPr>
          <w:rFonts w:ascii="Arial" w:hAnsi="Arial" w:cs="Arial"/>
          <w:sz w:val="20"/>
          <w:szCs w:val="20"/>
        </w:rPr>
        <w:t xml:space="preserve"> sociální/ch služby/</w:t>
      </w:r>
      <w:proofErr w:type="spellStart"/>
      <w:r w:rsidRPr="00B35DD5">
        <w:rPr>
          <w:rFonts w:ascii="Arial" w:hAnsi="Arial" w:cs="Arial"/>
          <w:sz w:val="20"/>
          <w:szCs w:val="20"/>
        </w:rPr>
        <w:t>eb</w:t>
      </w:r>
      <w:proofErr w:type="spellEnd"/>
      <w:r w:rsidRPr="00B35DD5">
        <w:rPr>
          <w:rFonts w:ascii="Arial" w:hAnsi="Arial" w:cs="Arial"/>
          <w:sz w:val="20"/>
          <w:szCs w:val="20"/>
        </w:rPr>
        <w:t xml:space="preserve"> za rok 202</w:t>
      </w:r>
      <w:r w:rsidR="00442BDA">
        <w:rPr>
          <w:rFonts w:ascii="Arial" w:hAnsi="Arial" w:cs="Arial"/>
          <w:sz w:val="20"/>
          <w:szCs w:val="20"/>
        </w:rPr>
        <w:t>4</w:t>
      </w:r>
      <w:r w:rsidRPr="00B35DD5">
        <w:rPr>
          <w:rFonts w:ascii="Arial" w:hAnsi="Arial" w:cs="Arial"/>
          <w:sz w:val="20"/>
          <w:szCs w:val="20"/>
        </w:rPr>
        <w:t>, včetně vyčíslení případného přeplatku vyplývajícího z </w:t>
      </w:r>
      <w:r w:rsidR="002D34D5" w:rsidRPr="00B35DD5">
        <w:rPr>
          <w:rFonts w:ascii="Arial" w:hAnsi="Arial" w:cs="Arial"/>
          <w:sz w:val="20"/>
          <w:szCs w:val="20"/>
        </w:rPr>
        <w:t>poskytnutých</w:t>
      </w:r>
      <w:r w:rsidRPr="00B35DD5">
        <w:rPr>
          <w:rFonts w:ascii="Arial" w:hAnsi="Arial" w:cs="Arial"/>
          <w:sz w:val="20"/>
          <w:szCs w:val="20"/>
        </w:rPr>
        <w:t xml:space="preserve"> </w:t>
      </w:r>
      <w:r w:rsidR="002D34D5" w:rsidRPr="00B35DD5">
        <w:rPr>
          <w:rFonts w:ascii="Arial" w:hAnsi="Arial" w:cs="Arial"/>
          <w:sz w:val="20"/>
          <w:szCs w:val="20"/>
        </w:rPr>
        <w:t>záloh.</w:t>
      </w:r>
    </w:p>
    <w:p w:rsidR="00B35DD5" w:rsidRPr="00B35DD5" w:rsidRDefault="00B35DD5" w:rsidP="00B35DD5">
      <w:pPr>
        <w:pStyle w:val="Odstavecseseznamem"/>
        <w:rPr>
          <w:rFonts w:ascii="Arial" w:hAnsi="Arial" w:cs="Arial"/>
          <w:sz w:val="20"/>
          <w:szCs w:val="20"/>
        </w:rPr>
      </w:pPr>
    </w:p>
    <w:p w:rsidR="00DB647A" w:rsidRPr="00B35DD5" w:rsidRDefault="00907B5C" w:rsidP="00757818">
      <w:pPr>
        <w:pStyle w:val="Odstavecseseznamem"/>
        <w:numPr>
          <w:ilvl w:val="0"/>
          <w:numId w:val="20"/>
        </w:numPr>
        <w:spacing w:after="120"/>
        <w:jc w:val="both"/>
        <w:rPr>
          <w:rFonts w:ascii="Arial" w:hAnsi="Arial" w:cs="Arial"/>
          <w:sz w:val="20"/>
          <w:szCs w:val="20"/>
        </w:rPr>
      </w:pPr>
      <w:r w:rsidRPr="00B35DD5">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sidRPr="00B35DD5">
        <w:rPr>
          <w:rFonts w:ascii="Arial" w:hAnsi="Arial" w:cs="Arial"/>
          <w:spacing w:val="-4"/>
          <w:sz w:val="20"/>
          <w:szCs w:val="20"/>
        </w:rPr>
        <w:t>do 30 kalendářních dnů od účinnosti změny nebo ukončení této Smlouvy</w:t>
      </w:r>
      <w:r w:rsidR="00D770ED" w:rsidRPr="00B35DD5">
        <w:rPr>
          <w:rFonts w:ascii="Arial" w:hAnsi="Arial" w:cs="Arial"/>
          <w:spacing w:val="-4"/>
          <w:sz w:val="20"/>
          <w:szCs w:val="20"/>
        </w:rPr>
        <w:t>.</w:t>
      </w:r>
    </w:p>
    <w:p w:rsidR="00B35DD5" w:rsidRPr="00B35DD5" w:rsidRDefault="00B35DD5" w:rsidP="00B35DD5">
      <w:pPr>
        <w:pStyle w:val="Odstavecseseznamem"/>
        <w:rPr>
          <w:rFonts w:ascii="Arial" w:hAnsi="Arial" w:cs="Arial"/>
          <w:sz w:val="20"/>
          <w:szCs w:val="20"/>
        </w:rPr>
      </w:pPr>
    </w:p>
    <w:p w:rsidR="00DB647A" w:rsidRDefault="00907B5C" w:rsidP="00757818">
      <w:pPr>
        <w:pStyle w:val="Odstavecseseznamem"/>
        <w:numPr>
          <w:ilvl w:val="0"/>
          <w:numId w:val="20"/>
        </w:numPr>
        <w:spacing w:after="120"/>
        <w:jc w:val="both"/>
        <w:rPr>
          <w:rFonts w:ascii="Arial" w:hAnsi="Arial" w:cs="Arial"/>
          <w:sz w:val="20"/>
          <w:szCs w:val="20"/>
        </w:rPr>
      </w:pPr>
      <w:r w:rsidRPr="00B35DD5">
        <w:rPr>
          <w:rFonts w:ascii="Arial" w:hAnsi="Arial" w:cs="Arial"/>
          <w:spacing w:val="-2"/>
          <w:sz w:val="20"/>
          <w:szCs w:val="20"/>
        </w:rPr>
        <w:t>V případě, že poskytnut</w:t>
      </w:r>
      <w:r w:rsidR="00230525" w:rsidRPr="00B35DD5">
        <w:rPr>
          <w:rFonts w:ascii="Arial" w:hAnsi="Arial" w:cs="Arial"/>
          <w:spacing w:val="-2"/>
          <w:sz w:val="20"/>
          <w:szCs w:val="20"/>
        </w:rPr>
        <w:t>á</w:t>
      </w:r>
      <w:r w:rsidRPr="00B35DD5">
        <w:rPr>
          <w:rFonts w:ascii="Arial" w:hAnsi="Arial" w:cs="Arial"/>
          <w:spacing w:val="-2"/>
          <w:sz w:val="20"/>
          <w:szCs w:val="20"/>
        </w:rPr>
        <w:t xml:space="preserve"> finanční podpor</w:t>
      </w:r>
      <w:r w:rsidR="00230525" w:rsidRPr="00B35DD5">
        <w:rPr>
          <w:rFonts w:ascii="Arial" w:hAnsi="Arial" w:cs="Arial"/>
          <w:spacing w:val="-2"/>
          <w:sz w:val="20"/>
          <w:szCs w:val="20"/>
        </w:rPr>
        <w:t>a</w:t>
      </w:r>
      <w:r w:rsidRPr="00B35DD5">
        <w:rPr>
          <w:rFonts w:ascii="Arial" w:hAnsi="Arial" w:cs="Arial"/>
          <w:spacing w:val="-2"/>
          <w:sz w:val="20"/>
          <w:szCs w:val="20"/>
        </w:rPr>
        <w:t xml:space="preserve"> bud</w:t>
      </w:r>
      <w:r w:rsidR="00230525" w:rsidRPr="00B35DD5">
        <w:rPr>
          <w:rFonts w:ascii="Arial" w:hAnsi="Arial" w:cs="Arial"/>
          <w:spacing w:val="-2"/>
          <w:sz w:val="20"/>
          <w:szCs w:val="20"/>
        </w:rPr>
        <w:t>e</w:t>
      </w:r>
      <w:r w:rsidRPr="00B35DD5">
        <w:rPr>
          <w:rFonts w:ascii="Arial" w:hAnsi="Arial" w:cs="Arial"/>
          <w:spacing w:val="-2"/>
          <w:sz w:val="20"/>
          <w:szCs w:val="20"/>
        </w:rPr>
        <w:t xml:space="preserve"> vyšší než potřebná výše finanční podpory vycházející ze skutečných nákladů a výnosů sociální služby za rok 202</w:t>
      </w:r>
      <w:r w:rsidR="00052284">
        <w:rPr>
          <w:rFonts w:ascii="Arial" w:hAnsi="Arial" w:cs="Arial"/>
          <w:spacing w:val="-2"/>
          <w:sz w:val="20"/>
          <w:szCs w:val="20"/>
        </w:rPr>
        <w:t>4</w:t>
      </w:r>
      <w:r w:rsidRPr="00B35DD5">
        <w:rPr>
          <w:rFonts w:ascii="Arial" w:hAnsi="Arial" w:cs="Arial"/>
          <w:spacing w:val="-2"/>
          <w:sz w:val="20"/>
          <w:szCs w:val="20"/>
        </w:rPr>
        <w:t xml:space="preserve"> nebo </w:t>
      </w:r>
      <w:r w:rsidRPr="00B35DD5">
        <w:rPr>
          <w:rFonts w:ascii="Arial" w:hAnsi="Arial" w:cs="Arial"/>
          <w:color w:val="000000" w:themeColor="text1"/>
          <w:spacing w:val="-2"/>
          <w:sz w:val="20"/>
          <w:szCs w:val="20"/>
        </w:rPr>
        <w:t>dojde ke </w:t>
      </w:r>
      <w:r w:rsidR="00117AB9">
        <w:rPr>
          <w:rFonts w:ascii="Arial" w:hAnsi="Arial" w:cs="Arial"/>
          <w:color w:val="000000" w:themeColor="text1"/>
          <w:spacing w:val="-2"/>
          <w:sz w:val="20"/>
          <w:szCs w:val="20"/>
        </w:rPr>
        <w:t xml:space="preserve">snížení </w:t>
      </w:r>
      <w:r w:rsidRPr="00B35DD5">
        <w:rPr>
          <w:rFonts w:ascii="Arial" w:hAnsi="Arial" w:cs="Arial"/>
          <w:color w:val="000000" w:themeColor="text1"/>
          <w:spacing w:val="-2"/>
          <w:sz w:val="20"/>
          <w:szCs w:val="20"/>
        </w:rPr>
        <w:t xml:space="preserve">nebo povinnosti vrátit finanční podporu dle </w:t>
      </w:r>
      <w:r w:rsidR="007337D8">
        <w:rPr>
          <w:rFonts w:ascii="Arial" w:hAnsi="Arial" w:cs="Arial"/>
          <w:color w:val="000000" w:themeColor="text1"/>
          <w:spacing w:val="-2"/>
          <w:sz w:val="20"/>
          <w:szCs w:val="20"/>
        </w:rPr>
        <w:t>článku VI. odstavce</w:t>
      </w:r>
      <w:r w:rsidRPr="00B35DD5">
        <w:rPr>
          <w:rFonts w:ascii="Arial" w:hAnsi="Arial" w:cs="Arial"/>
          <w:color w:val="000000" w:themeColor="text1"/>
          <w:spacing w:val="-2"/>
          <w:sz w:val="20"/>
          <w:szCs w:val="20"/>
        </w:rPr>
        <w:t xml:space="preserve"> </w:t>
      </w:r>
      <w:r w:rsidR="007337D8">
        <w:rPr>
          <w:rFonts w:ascii="Arial" w:hAnsi="Arial" w:cs="Arial"/>
          <w:color w:val="000000" w:themeColor="text1"/>
          <w:spacing w:val="-2"/>
          <w:sz w:val="20"/>
          <w:szCs w:val="20"/>
        </w:rPr>
        <w:t>6</w:t>
      </w:r>
      <w:r w:rsidRPr="00B35DD5">
        <w:rPr>
          <w:rFonts w:ascii="Arial" w:hAnsi="Arial" w:cs="Arial"/>
          <w:color w:val="000000" w:themeColor="text1"/>
          <w:spacing w:val="-2"/>
          <w:sz w:val="20"/>
          <w:szCs w:val="20"/>
        </w:rPr>
        <w:t>.</w:t>
      </w:r>
      <w:r w:rsidR="000F774F">
        <w:rPr>
          <w:rFonts w:ascii="Arial" w:hAnsi="Arial" w:cs="Arial"/>
          <w:color w:val="000000" w:themeColor="text1"/>
          <w:spacing w:val="-2"/>
          <w:sz w:val="20"/>
          <w:szCs w:val="20"/>
        </w:rPr>
        <w:t xml:space="preserve">, </w:t>
      </w:r>
      <w:r w:rsidR="007337D8">
        <w:rPr>
          <w:rFonts w:ascii="Arial" w:hAnsi="Arial" w:cs="Arial"/>
          <w:color w:val="000000" w:themeColor="text1"/>
          <w:spacing w:val="-2"/>
          <w:sz w:val="20"/>
          <w:szCs w:val="20"/>
        </w:rPr>
        <w:t>7.</w:t>
      </w:r>
      <w:r w:rsidR="000F774F">
        <w:rPr>
          <w:rFonts w:ascii="Arial" w:hAnsi="Arial" w:cs="Arial"/>
          <w:color w:val="000000" w:themeColor="text1"/>
          <w:spacing w:val="-2"/>
          <w:sz w:val="20"/>
          <w:szCs w:val="20"/>
        </w:rPr>
        <w:t>, 8. a 9.</w:t>
      </w:r>
      <w:r w:rsidRPr="00B35DD5">
        <w:rPr>
          <w:rFonts w:ascii="Arial" w:hAnsi="Arial" w:cs="Arial"/>
          <w:color w:val="000000" w:themeColor="text1"/>
          <w:spacing w:val="-2"/>
          <w:sz w:val="20"/>
          <w:szCs w:val="20"/>
        </w:rPr>
        <w:t xml:space="preserve"> </w:t>
      </w:r>
      <w:r w:rsidRPr="00B35DD5">
        <w:rPr>
          <w:rFonts w:ascii="Arial" w:hAnsi="Arial" w:cs="Arial"/>
          <w:color w:val="000000" w:themeColor="text1"/>
          <w:sz w:val="20"/>
          <w:szCs w:val="20"/>
        </w:rPr>
        <w:t>této Smlouvy,</w:t>
      </w:r>
      <w:r w:rsidRPr="00B35DD5">
        <w:rPr>
          <w:rFonts w:ascii="Arial" w:hAnsi="Arial" w:cs="Arial"/>
          <w:sz w:val="20"/>
          <w:szCs w:val="20"/>
        </w:rPr>
        <w:t xml:space="preserve"> je povinen Poskytovatel sociální služby tento přeplatek poskytnuté finanční podpory v termínu předložení vyúčtování dle odstavce 1. </w:t>
      </w:r>
      <w:r w:rsidRPr="00B35DD5">
        <w:rPr>
          <w:rFonts w:ascii="Arial" w:hAnsi="Arial" w:cs="Arial"/>
          <w:color w:val="000000" w:themeColor="text1"/>
          <w:sz w:val="20"/>
          <w:szCs w:val="20"/>
        </w:rPr>
        <w:t xml:space="preserve">nebo 3. tohoto článku </w:t>
      </w:r>
      <w:r w:rsidRPr="00B35DD5">
        <w:rPr>
          <w:rFonts w:ascii="Arial" w:hAnsi="Arial" w:cs="Arial"/>
          <w:sz w:val="20"/>
          <w:szCs w:val="20"/>
        </w:rPr>
        <w:t xml:space="preserve">vrátit na účet Kraje uvedený v záhlaví </w:t>
      </w:r>
      <w:r w:rsidR="002D67FB" w:rsidRPr="00B35DD5">
        <w:rPr>
          <w:rFonts w:ascii="Arial" w:hAnsi="Arial" w:cs="Arial"/>
          <w:sz w:val="20"/>
          <w:szCs w:val="20"/>
        </w:rPr>
        <w:t xml:space="preserve">resp. na straně 1 </w:t>
      </w:r>
      <w:r w:rsidRPr="00B35DD5">
        <w:rPr>
          <w:rFonts w:ascii="Arial" w:hAnsi="Arial" w:cs="Arial"/>
          <w:sz w:val="20"/>
          <w:szCs w:val="20"/>
        </w:rPr>
        <w:t>této Smlouvy.</w:t>
      </w:r>
    </w:p>
    <w:p w:rsidR="003106ED" w:rsidRDefault="003106ED" w:rsidP="003106ED">
      <w:pPr>
        <w:pStyle w:val="Odstavecseseznamem"/>
        <w:spacing w:after="120"/>
        <w:ind w:left="360"/>
        <w:jc w:val="both"/>
        <w:rPr>
          <w:rFonts w:ascii="Arial" w:hAnsi="Arial" w:cs="Arial"/>
          <w:sz w:val="20"/>
          <w:szCs w:val="20"/>
        </w:rPr>
      </w:pPr>
    </w:p>
    <w:p w:rsidR="003106ED" w:rsidRDefault="003106ED" w:rsidP="00757818">
      <w:pPr>
        <w:pStyle w:val="Odstavecseseznamem"/>
        <w:numPr>
          <w:ilvl w:val="0"/>
          <w:numId w:val="20"/>
        </w:numPr>
        <w:spacing w:after="120"/>
        <w:contextualSpacing w:val="0"/>
        <w:jc w:val="both"/>
        <w:rPr>
          <w:rFonts w:ascii="Arial" w:hAnsi="Arial" w:cs="Arial"/>
          <w:sz w:val="20"/>
          <w:szCs w:val="20"/>
        </w:rPr>
      </w:pPr>
      <w:r w:rsidRPr="00DA05C9">
        <w:rPr>
          <w:rFonts w:ascii="Arial" w:hAnsi="Arial" w:cs="Arial"/>
          <w:sz w:val="20"/>
          <w:szCs w:val="20"/>
        </w:rPr>
        <w:t xml:space="preserve">Při naplnění indikátoru 1 uvedeného v Příloze č. 1 této Smlouvy </w:t>
      </w:r>
      <w:r w:rsidR="00052284">
        <w:rPr>
          <w:rFonts w:ascii="Arial" w:hAnsi="Arial" w:cs="Arial"/>
          <w:sz w:val="20"/>
          <w:szCs w:val="20"/>
        </w:rPr>
        <w:t xml:space="preserve">u </w:t>
      </w:r>
      <w:r w:rsidR="00052284" w:rsidRPr="00101C7A">
        <w:rPr>
          <w:rFonts w:ascii="Arial" w:hAnsi="Arial" w:cs="Arial"/>
          <w:sz w:val="20"/>
          <w:szCs w:val="20"/>
          <w:u w:val="single"/>
        </w:rPr>
        <w:t>sociální služby druhů sociální rehabilitace a sociálně terapeutické dílny</w:t>
      </w:r>
      <w:r w:rsidR="00052284">
        <w:rPr>
          <w:rFonts w:ascii="Arial" w:hAnsi="Arial" w:cs="Arial"/>
          <w:sz w:val="20"/>
          <w:szCs w:val="20"/>
        </w:rPr>
        <w:t xml:space="preserve"> </w:t>
      </w:r>
      <w:r w:rsidRPr="00DA05C9">
        <w:rPr>
          <w:rFonts w:ascii="Arial" w:hAnsi="Arial" w:cs="Arial"/>
          <w:sz w:val="20"/>
          <w:szCs w:val="20"/>
        </w:rPr>
        <w:t>alespoň na 80 %</w:t>
      </w:r>
      <w:r w:rsidR="00052284">
        <w:rPr>
          <w:rFonts w:ascii="Arial" w:hAnsi="Arial" w:cs="Arial"/>
          <w:sz w:val="20"/>
          <w:szCs w:val="20"/>
        </w:rPr>
        <w:t>se</w:t>
      </w:r>
      <w:r w:rsidRPr="00DA05C9">
        <w:rPr>
          <w:rFonts w:ascii="Arial" w:hAnsi="Arial" w:cs="Arial"/>
          <w:sz w:val="20"/>
          <w:szCs w:val="20"/>
        </w:rPr>
        <w:t xml:space="preserve"> finanční podpora pro příslušnou sociální službu nesnižuje. Při naplnění indikátoru/ů na méně než 80 %, ale alespoň na 50 %, bude finanční podpora pro příslušnou sociální službu snížena o 1 % </w:t>
      </w:r>
      <w:r w:rsidRPr="00DA05C9">
        <w:rPr>
          <w:rFonts w:ascii="Arial" w:hAnsi="Arial" w:cs="Arial"/>
          <w:color w:val="000000"/>
          <w:sz w:val="20"/>
          <w:szCs w:val="20"/>
        </w:rPr>
        <w:t>– </w:t>
      </w:r>
      <w:r w:rsidRPr="00DA05C9">
        <w:rPr>
          <w:rFonts w:ascii="Arial" w:hAnsi="Arial" w:cs="Arial"/>
          <w:sz w:val="20"/>
          <w:szCs w:val="20"/>
        </w:rPr>
        <w:t xml:space="preserve">30 % dle rozdílu mezi spodní hranicí tolerovaného nenaplnění a dosaženým procentem naplnění indikátoru/ů. </w:t>
      </w:r>
      <w:r w:rsidRPr="00DA05C9">
        <w:rPr>
          <w:rFonts w:ascii="Arial" w:hAnsi="Arial" w:cs="Arial"/>
          <w:color w:val="000000" w:themeColor="text1"/>
          <w:sz w:val="20"/>
          <w:szCs w:val="20"/>
        </w:rPr>
        <w:t xml:space="preserve">Naplnění indikátoru/ů na méně než 50 % </w:t>
      </w:r>
      <w:r w:rsidRPr="00DA05C9">
        <w:rPr>
          <w:rFonts w:ascii="Arial" w:hAnsi="Arial" w:cs="Arial"/>
          <w:sz w:val="20"/>
          <w:szCs w:val="20"/>
        </w:rPr>
        <w:t>se považuje za nesplnění závazku ze strany Poskytovatele sociální služby dle Pověření a </w:t>
      </w:r>
      <w:r w:rsidRPr="00117AB9">
        <w:rPr>
          <w:rFonts w:ascii="Arial" w:hAnsi="Arial" w:cs="Arial"/>
          <w:sz w:val="20"/>
          <w:szCs w:val="20"/>
        </w:rPr>
        <w:t>je důvodem pro vrácení finanční podpory vztahující se k příslušné sociální službě v plné výši.</w:t>
      </w:r>
    </w:p>
    <w:p w:rsidR="00DB4AEC" w:rsidRDefault="00DB4AEC" w:rsidP="00DB4AEC">
      <w:pPr>
        <w:pStyle w:val="Odstavecseseznamem"/>
        <w:numPr>
          <w:ilvl w:val="0"/>
          <w:numId w:val="20"/>
        </w:numPr>
        <w:spacing w:after="120"/>
        <w:contextualSpacing w:val="0"/>
        <w:jc w:val="both"/>
        <w:rPr>
          <w:rFonts w:ascii="Arial" w:hAnsi="Arial" w:cs="Arial"/>
          <w:sz w:val="20"/>
          <w:szCs w:val="20"/>
        </w:rPr>
      </w:pPr>
      <w:r w:rsidRPr="00DA05C9">
        <w:rPr>
          <w:rFonts w:ascii="Arial" w:hAnsi="Arial" w:cs="Arial"/>
          <w:sz w:val="20"/>
          <w:szCs w:val="20"/>
        </w:rPr>
        <w:t xml:space="preserve">Při naplnění indikátoru 1 uvedeného v Příloze č. 1 této Smlouvy </w:t>
      </w:r>
      <w:r>
        <w:rPr>
          <w:rFonts w:ascii="Arial" w:hAnsi="Arial" w:cs="Arial"/>
          <w:sz w:val="20"/>
          <w:szCs w:val="20"/>
        </w:rPr>
        <w:t xml:space="preserve">u </w:t>
      </w:r>
      <w:r w:rsidRPr="00101C7A">
        <w:rPr>
          <w:rFonts w:ascii="Arial" w:hAnsi="Arial" w:cs="Arial"/>
          <w:sz w:val="20"/>
          <w:szCs w:val="20"/>
          <w:u w:val="single"/>
        </w:rPr>
        <w:t>sociální služby druhů osobní asistence a podpora samostatného bydlení</w:t>
      </w:r>
      <w:r>
        <w:rPr>
          <w:rFonts w:ascii="Arial" w:hAnsi="Arial" w:cs="Arial"/>
          <w:sz w:val="20"/>
          <w:szCs w:val="20"/>
        </w:rPr>
        <w:t xml:space="preserve"> alespoň na 7</w:t>
      </w:r>
      <w:r w:rsidRPr="00DA05C9">
        <w:rPr>
          <w:rFonts w:ascii="Arial" w:hAnsi="Arial" w:cs="Arial"/>
          <w:sz w:val="20"/>
          <w:szCs w:val="20"/>
        </w:rPr>
        <w:t>0 %</w:t>
      </w:r>
      <w:r>
        <w:rPr>
          <w:rFonts w:ascii="Arial" w:hAnsi="Arial" w:cs="Arial"/>
          <w:sz w:val="20"/>
          <w:szCs w:val="20"/>
        </w:rPr>
        <w:t xml:space="preserve"> se</w:t>
      </w:r>
      <w:r w:rsidRPr="00DA05C9">
        <w:rPr>
          <w:rFonts w:ascii="Arial" w:hAnsi="Arial" w:cs="Arial"/>
          <w:sz w:val="20"/>
          <w:szCs w:val="20"/>
        </w:rPr>
        <w:t xml:space="preserve"> finanční podpora pro příslušnou sociální službu nesnižuje. Při naplnění indikátoru/ů na méně </w:t>
      </w:r>
      <w:r>
        <w:rPr>
          <w:rFonts w:ascii="Arial" w:hAnsi="Arial" w:cs="Arial"/>
          <w:sz w:val="20"/>
          <w:szCs w:val="20"/>
        </w:rPr>
        <w:t>než 7</w:t>
      </w:r>
      <w:r w:rsidRPr="00DA05C9">
        <w:rPr>
          <w:rFonts w:ascii="Arial" w:hAnsi="Arial" w:cs="Arial"/>
          <w:sz w:val="20"/>
          <w:szCs w:val="20"/>
        </w:rPr>
        <w:t>0 %, ale alespoň na 50 %, bude finanční podpora pro příslušnou sociální službu snížena o 1 % </w:t>
      </w:r>
      <w:r w:rsidRPr="00DA05C9">
        <w:rPr>
          <w:rFonts w:ascii="Arial" w:hAnsi="Arial" w:cs="Arial"/>
          <w:color w:val="000000"/>
          <w:sz w:val="20"/>
          <w:szCs w:val="20"/>
        </w:rPr>
        <w:t>– </w:t>
      </w:r>
      <w:r>
        <w:rPr>
          <w:rFonts w:ascii="Arial" w:hAnsi="Arial" w:cs="Arial"/>
          <w:sz w:val="20"/>
          <w:szCs w:val="20"/>
        </w:rPr>
        <w:t>2</w:t>
      </w:r>
      <w:r w:rsidRPr="00DA05C9">
        <w:rPr>
          <w:rFonts w:ascii="Arial" w:hAnsi="Arial" w:cs="Arial"/>
          <w:sz w:val="20"/>
          <w:szCs w:val="20"/>
        </w:rPr>
        <w:t xml:space="preserve">0 % dle rozdílu mezi spodní hranicí tolerovaného nenaplnění a dosaženým procentem naplnění indikátoru/ů. </w:t>
      </w:r>
      <w:r w:rsidRPr="00DA05C9">
        <w:rPr>
          <w:rFonts w:ascii="Arial" w:hAnsi="Arial" w:cs="Arial"/>
          <w:color w:val="000000" w:themeColor="text1"/>
          <w:sz w:val="20"/>
          <w:szCs w:val="20"/>
        </w:rPr>
        <w:t xml:space="preserve">Naplnění indikátoru/ů na méně než 50 % </w:t>
      </w:r>
      <w:r w:rsidRPr="00DA05C9">
        <w:rPr>
          <w:rFonts w:ascii="Arial" w:hAnsi="Arial" w:cs="Arial"/>
          <w:sz w:val="20"/>
          <w:szCs w:val="20"/>
        </w:rPr>
        <w:t>se považuje za nesplnění závazku ze strany Poskytovatele sociální služby dle Pověření a </w:t>
      </w:r>
      <w:r w:rsidRPr="00117AB9">
        <w:rPr>
          <w:rFonts w:ascii="Arial" w:hAnsi="Arial" w:cs="Arial"/>
          <w:sz w:val="20"/>
          <w:szCs w:val="20"/>
        </w:rPr>
        <w:t>je důvodem pro vrácení finanční podpory vztahující se k příslušné sociální službě v plné výši.</w:t>
      </w:r>
    </w:p>
    <w:p w:rsidR="003106ED" w:rsidRDefault="003106ED" w:rsidP="00101C7A">
      <w:pPr>
        <w:pStyle w:val="Odstavecseseznamem"/>
        <w:numPr>
          <w:ilvl w:val="0"/>
          <w:numId w:val="20"/>
        </w:numPr>
        <w:spacing w:after="120"/>
        <w:jc w:val="both"/>
        <w:rPr>
          <w:rFonts w:ascii="Arial" w:hAnsi="Arial" w:cs="Arial"/>
          <w:sz w:val="20"/>
          <w:szCs w:val="20"/>
        </w:rPr>
      </w:pPr>
      <w:r w:rsidRPr="00101C7A">
        <w:rPr>
          <w:rFonts w:ascii="Arial" w:hAnsi="Arial" w:cs="Arial"/>
          <w:sz w:val="20"/>
          <w:szCs w:val="20"/>
        </w:rPr>
        <w:t>Při naplněn</w:t>
      </w:r>
      <w:r w:rsidR="00C62F9A" w:rsidRPr="00101C7A">
        <w:rPr>
          <w:rFonts w:ascii="Arial" w:hAnsi="Arial" w:cs="Arial"/>
          <w:sz w:val="20"/>
          <w:szCs w:val="20"/>
        </w:rPr>
        <w:t>í indikátoru</w:t>
      </w:r>
      <w:r w:rsidR="00117AB9" w:rsidRPr="00101C7A">
        <w:rPr>
          <w:rFonts w:ascii="Arial" w:hAnsi="Arial" w:cs="Arial"/>
          <w:sz w:val="20"/>
          <w:szCs w:val="20"/>
        </w:rPr>
        <w:t xml:space="preserve"> 1</w:t>
      </w:r>
      <w:r w:rsidR="00C62F9A" w:rsidRPr="00101C7A">
        <w:rPr>
          <w:rFonts w:ascii="Arial" w:hAnsi="Arial" w:cs="Arial"/>
          <w:sz w:val="20"/>
          <w:szCs w:val="20"/>
        </w:rPr>
        <w:t xml:space="preserve"> uvedeného v P</w:t>
      </w:r>
      <w:r w:rsidRPr="00101C7A">
        <w:rPr>
          <w:rFonts w:ascii="Arial" w:hAnsi="Arial" w:cs="Arial"/>
          <w:sz w:val="20"/>
          <w:szCs w:val="20"/>
        </w:rPr>
        <w:t>říloze č. 1 této Smlouvy u nově vzniklých sociálních služeb</w:t>
      </w:r>
      <w:r w:rsidR="00606127" w:rsidRPr="00101C7A">
        <w:rPr>
          <w:rFonts w:ascii="Arial" w:hAnsi="Arial" w:cs="Arial"/>
          <w:sz w:val="20"/>
          <w:szCs w:val="20"/>
        </w:rPr>
        <w:t xml:space="preserve"> druhů sociální rehabilitace, sociálně terapeutické dílny, osobní asistence a podpora samostatného bydlení</w:t>
      </w:r>
      <w:r w:rsidR="00B07980">
        <w:rPr>
          <w:rFonts w:ascii="Arial" w:hAnsi="Arial" w:cs="Arial"/>
          <w:sz w:val="20"/>
          <w:szCs w:val="20"/>
        </w:rPr>
        <w:t>,</w:t>
      </w:r>
      <w:r w:rsidR="00606127">
        <w:rPr>
          <w:rFonts w:ascii="Arial" w:hAnsi="Arial" w:cs="Arial"/>
          <w:sz w:val="20"/>
          <w:szCs w:val="20"/>
        </w:rPr>
        <w:t xml:space="preserve"> </w:t>
      </w:r>
      <w:r w:rsidRPr="00101C7A">
        <w:rPr>
          <w:rFonts w:ascii="Arial" w:hAnsi="Arial" w:cs="Arial"/>
          <w:sz w:val="20"/>
          <w:szCs w:val="20"/>
        </w:rPr>
        <w:t>které zahajují poskytování sociální služby v roce 202</w:t>
      </w:r>
      <w:r w:rsidR="00606127" w:rsidRPr="00101C7A">
        <w:rPr>
          <w:rFonts w:ascii="Arial" w:hAnsi="Arial" w:cs="Arial"/>
          <w:sz w:val="20"/>
          <w:szCs w:val="20"/>
        </w:rPr>
        <w:t>4</w:t>
      </w:r>
      <w:r w:rsidRPr="00101C7A">
        <w:rPr>
          <w:rFonts w:ascii="Arial" w:hAnsi="Arial" w:cs="Arial"/>
          <w:sz w:val="20"/>
          <w:szCs w:val="20"/>
        </w:rPr>
        <w:t xml:space="preserve">, alespoň na 30 %, se finanční podpora pro příslušnou sociální službu </w:t>
      </w:r>
      <w:r w:rsidR="00117AB9" w:rsidRPr="00101C7A">
        <w:rPr>
          <w:rFonts w:ascii="Arial" w:hAnsi="Arial" w:cs="Arial"/>
          <w:sz w:val="20"/>
          <w:szCs w:val="20"/>
        </w:rPr>
        <w:t>nesnižuje</w:t>
      </w:r>
      <w:r w:rsidRPr="00101C7A">
        <w:rPr>
          <w:rFonts w:ascii="Arial" w:hAnsi="Arial" w:cs="Arial"/>
          <w:sz w:val="20"/>
          <w:szCs w:val="20"/>
        </w:rPr>
        <w:t>. Naplnění indikátoru/ů na méně než 30 % se považuje za nesplnění závazku ze strany Poskytovatele sociální služby dle Pověření a je důvodem pro vrácení finanční podpory vztahující se k příslušné sociální službě v plné výši.</w:t>
      </w:r>
    </w:p>
    <w:p w:rsidR="00101C7A" w:rsidRDefault="00101C7A" w:rsidP="00101C7A">
      <w:pPr>
        <w:pStyle w:val="Odstavecseseznamem"/>
        <w:spacing w:after="120"/>
        <w:ind w:left="360"/>
        <w:jc w:val="both"/>
        <w:rPr>
          <w:rFonts w:ascii="Arial" w:hAnsi="Arial" w:cs="Arial"/>
          <w:sz w:val="20"/>
          <w:szCs w:val="20"/>
        </w:rPr>
      </w:pPr>
    </w:p>
    <w:p w:rsidR="0010374F" w:rsidRPr="00101C7A" w:rsidRDefault="0010374F" w:rsidP="00606127">
      <w:pPr>
        <w:pStyle w:val="Odstavecseseznamem"/>
        <w:numPr>
          <w:ilvl w:val="0"/>
          <w:numId w:val="20"/>
        </w:numPr>
        <w:spacing w:after="120"/>
        <w:jc w:val="both"/>
        <w:rPr>
          <w:rFonts w:ascii="Arial" w:hAnsi="Arial" w:cs="Arial"/>
          <w:sz w:val="20"/>
          <w:szCs w:val="20"/>
        </w:rPr>
      </w:pPr>
      <w:r w:rsidRPr="00101C7A">
        <w:rPr>
          <w:rFonts w:ascii="Arial" w:hAnsi="Arial" w:cs="Arial"/>
          <w:sz w:val="20"/>
          <w:szCs w:val="20"/>
        </w:rPr>
        <w:t xml:space="preserve">V případě nenaplnění indikátoru </w:t>
      </w:r>
      <w:r w:rsidR="003106ED" w:rsidRPr="00101C7A">
        <w:rPr>
          <w:rFonts w:ascii="Arial" w:hAnsi="Arial" w:cs="Arial"/>
          <w:sz w:val="20"/>
          <w:szCs w:val="20"/>
        </w:rPr>
        <w:t xml:space="preserve">2 - </w:t>
      </w:r>
      <w:r w:rsidRPr="00101C7A">
        <w:rPr>
          <w:rFonts w:ascii="Arial" w:hAnsi="Arial" w:cs="Arial"/>
          <w:sz w:val="20"/>
          <w:szCs w:val="20"/>
        </w:rPr>
        <w:t>kapacity sociální služby</w:t>
      </w:r>
      <w:r w:rsidR="00117AB9" w:rsidRPr="00101C7A">
        <w:rPr>
          <w:rFonts w:ascii="Arial" w:hAnsi="Arial" w:cs="Arial"/>
          <w:sz w:val="20"/>
          <w:szCs w:val="20"/>
        </w:rPr>
        <w:t>, která je určena</w:t>
      </w:r>
      <w:r w:rsidR="00117AB9" w:rsidRPr="00101C7A">
        <w:rPr>
          <w:rFonts w:ascii="Arial" w:hAnsi="Arial" w:cs="Arial"/>
          <w:b/>
          <w:sz w:val="20"/>
          <w:szCs w:val="20"/>
        </w:rPr>
        <w:t xml:space="preserve"> </w:t>
      </w:r>
      <w:r w:rsidR="00117AB9" w:rsidRPr="00101C7A">
        <w:rPr>
          <w:rFonts w:ascii="Arial" w:hAnsi="Arial" w:cs="Arial"/>
          <w:sz w:val="20"/>
          <w:szCs w:val="20"/>
        </w:rPr>
        <w:t xml:space="preserve">počtem všech úvazků PP, </w:t>
      </w:r>
      <w:r w:rsidRPr="00101C7A">
        <w:rPr>
          <w:rFonts w:ascii="Arial" w:hAnsi="Arial" w:cs="Arial"/>
          <w:sz w:val="20"/>
          <w:szCs w:val="20"/>
        </w:rPr>
        <w:t xml:space="preserve">v průměru za 12 měsíců je povinnost vrátit finanční prostředky zpět na účet Kraje uvedený v záhlaví, resp. na straně 1 této Smlouvy, nejpozději </w:t>
      </w:r>
      <w:r w:rsidRPr="00320CC3">
        <w:rPr>
          <w:rFonts w:ascii="Arial" w:hAnsi="Arial" w:cs="Arial"/>
          <w:sz w:val="20"/>
          <w:szCs w:val="20"/>
        </w:rPr>
        <w:t>do 5. 2. 202</w:t>
      </w:r>
      <w:r w:rsidR="00606127">
        <w:rPr>
          <w:rFonts w:ascii="Arial" w:hAnsi="Arial" w:cs="Arial"/>
          <w:sz w:val="20"/>
          <w:szCs w:val="20"/>
        </w:rPr>
        <w:t>5.</w:t>
      </w:r>
      <w:r w:rsidRPr="00320CC3">
        <w:rPr>
          <w:rFonts w:ascii="Arial" w:hAnsi="Arial" w:cs="Arial"/>
          <w:sz w:val="20"/>
          <w:szCs w:val="20"/>
        </w:rPr>
        <w:t xml:space="preserve"> Finanční </w:t>
      </w:r>
      <w:r w:rsidRPr="00101C7A">
        <w:rPr>
          <w:rFonts w:ascii="Arial" w:hAnsi="Arial" w:cs="Arial"/>
          <w:sz w:val="20"/>
          <w:szCs w:val="20"/>
        </w:rPr>
        <w:t>prostředky se vracejí ve výši:</w:t>
      </w:r>
    </w:p>
    <w:tbl>
      <w:tblPr>
        <w:tblStyle w:val="Mkatabulky1"/>
        <w:tblW w:w="8221" w:type="dxa"/>
        <w:tblInd w:w="421" w:type="dxa"/>
        <w:tblLook w:val="04A0" w:firstRow="1" w:lastRow="0" w:firstColumn="1" w:lastColumn="0" w:noHBand="0" w:noVBand="1"/>
      </w:tblPr>
      <w:tblGrid>
        <w:gridCol w:w="4110"/>
        <w:gridCol w:w="4111"/>
      </w:tblGrid>
      <w:tr w:rsidR="0010374F" w:rsidRPr="0010374F" w:rsidTr="0010374F">
        <w:tc>
          <w:tcPr>
            <w:tcW w:w="4110" w:type="dxa"/>
            <w:shd w:val="clear" w:color="auto" w:fill="C6D9F1"/>
          </w:tcPr>
          <w:p w:rsidR="0010374F" w:rsidRPr="0010374F" w:rsidRDefault="0010374F" w:rsidP="0010374F">
            <w:pPr>
              <w:rPr>
                <w:b/>
                <w:sz w:val="22"/>
                <w:szCs w:val="22"/>
              </w:rPr>
            </w:pPr>
            <w:r w:rsidRPr="0010374F">
              <w:rPr>
                <w:b/>
                <w:sz w:val="22"/>
                <w:szCs w:val="22"/>
              </w:rPr>
              <w:t>Indikátor</w:t>
            </w:r>
            <w:r w:rsidR="003F4A8B">
              <w:rPr>
                <w:b/>
                <w:sz w:val="22"/>
                <w:szCs w:val="22"/>
              </w:rPr>
              <w:t xml:space="preserve"> 2</w:t>
            </w:r>
          </w:p>
        </w:tc>
        <w:tc>
          <w:tcPr>
            <w:tcW w:w="4111" w:type="dxa"/>
            <w:shd w:val="clear" w:color="auto" w:fill="C6D9F1"/>
          </w:tcPr>
          <w:p w:rsidR="0010374F" w:rsidRPr="0010374F" w:rsidRDefault="0010374F" w:rsidP="0010374F">
            <w:pPr>
              <w:rPr>
                <w:b/>
                <w:sz w:val="22"/>
                <w:szCs w:val="22"/>
              </w:rPr>
            </w:pPr>
            <w:r w:rsidRPr="0010374F">
              <w:rPr>
                <w:b/>
                <w:sz w:val="22"/>
                <w:szCs w:val="22"/>
              </w:rPr>
              <w:t>Rok 202</w:t>
            </w:r>
            <w:r w:rsidR="00571D43">
              <w:rPr>
                <w:b/>
                <w:sz w:val="22"/>
                <w:szCs w:val="22"/>
              </w:rPr>
              <w:t>4</w:t>
            </w:r>
          </w:p>
        </w:tc>
      </w:tr>
      <w:tr w:rsidR="0010374F" w:rsidRPr="0010374F" w:rsidTr="00D00FD5">
        <w:tc>
          <w:tcPr>
            <w:tcW w:w="4110" w:type="dxa"/>
          </w:tcPr>
          <w:p w:rsidR="0010374F" w:rsidRPr="0010374F" w:rsidRDefault="0010374F" w:rsidP="0010374F">
            <w:pPr>
              <w:rPr>
                <w:sz w:val="22"/>
                <w:szCs w:val="22"/>
              </w:rPr>
            </w:pPr>
            <w:r w:rsidRPr="0010374F">
              <w:rPr>
                <w:sz w:val="22"/>
                <w:szCs w:val="22"/>
              </w:rPr>
              <w:t>Kapacita služby sociální rehabilitace</w:t>
            </w:r>
          </w:p>
        </w:tc>
        <w:tc>
          <w:tcPr>
            <w:tcW w:w="4111" w:type="dxa"/>
            <w:vAlign w:val="center"/>
          </w:tcPr>
          <w:p w:rsidR="0010374F" w:rsidRPr="0010374F" w:rsidRDefault="0010374F" w:rsidP="0010374F">
            <w:pPr>
              <w:rPr>
                <w:sz w:val="22"/>
                <w:szCs w:val="22"/>
              </w:rPr>
            </w:pPr>
            <w:r w:rsidRPr="0010374F">
              <w:rPr>
                <w:sz w:val="22"/>
                <w:szCs w:val="22"/>
              </w:rPr>
              <w:t>7</w:t>
            </w:r>
            <w:r w:rsidR="00606127">
              <w:rPr>
                <w:sz w:val="22"/>
                <w:szCs w:val="22"/>
              </w:rPr>
              <w:t>89 096</w:t>
            </w:r>
            <w:r w:rsidRPr="0010374F">
              <w:rPr>
                <w:sz w:val="22"/>
                <w:szCs w:val="22"/>
              </w:rPr>
              <w:t xml:space="preserve"> Kč/ úvazek PP/ 12 měsíců</w:t>
            </w:r>
          </w:p>
        </w:tc>
      </w:tr>
      <w:tr w:rsidR="0010374F" w:rsidRPr="0010374F" w:rsidTr="00D00FD5">
        <w:tc>
          <w:tcPr>
            <w:tcW w:w="4110" w:type="dxa"/>
          </w:tcPr>
          <w:p w:rsidR="0010374F" w:rsidRPr="0010374F" w:rsidRDefault="0010374F" w:rsidP="0010374F">
            <w:pPr>
              <w:rPr>
                <w:sz w:val="22"/>
                <w:szCs w:val="22"/>
              </w:rPr>
            </w:pPr>
            <w:r w:rsidRPr="0010374F">
              <w:rPr>
                <w:sz w:val="22"/>
                <w:szCs w:val="22"/>
              </w:rPr>
              <w:t>Kapacita služby osobní asistence</w:t>
            </w:r>
          </w:p>
        </w:tc>
        <w:tc>
          <w:tcPr>
            <w:tcW w:w="4111" w:type="dxa"/>
            <w:vAlign w:val="center"/>
          </w:tcPr>
          <w:p w:rsidR="0010374F" w:rsidRPr="0010374F" w:rsidRDefault="0010374F" w:rsidP="0010374F">
            <w:pPr>
              <w:rPr>
                <w:sz w:val="22"/>
                <w:szCs w:val="22"/>
              </w:rPr>
            </w:pPr>
            <w:r w:rsidRPr="0010374F">
              <w:rPr>
                <w:sz w:val="22"/>
                <w:szCs w:val="22"/>
              </w:rPr>
              <w:t>4</w:t>
            </w:r>
            <w:r w:rsidR="00606127">
              <w:rPr>
                <w:sz w:val="22"/>
                <w:szCs w:val="22"/>
              </w:rPr>
              <w:t>49 928</w:t>
            </w:r>
            <w:r w:rsidRPr="0010374F">
              <w:rPr>
                <w:sz w:val="22"/>
                <w:szCs w:val="22"/>
              </w:rPr>
              <w:t xml:space="preserve"> Kč/úvazek PP/12 měsíců</w:t>
            </w:r>
          </w:p>
        </w:tc>
      </w:tr>
      <w:tr w:rsidR="0010374F" w:rsidRPr="0010374F" w:rsidTr="00D00FD5">
        <w:tc>
          <w:tcPr>
            <w:tcW w:w="4110" w:type="dxa"/>
          </w:tcPr>
          <w:p w:rsidR="0010374F" w:rsidRPr="0010374F" w:rsidRDefault="0010374F" w:rsidP="0010374F">
            <w:pPr>
              <w:rPr>
                <w:sz w:val="22"/>
                <w:szCs w:val="22"/>
              </w:rPr>
            </w:pPr>
            <w:r w:rsidRPr="0010374F">
              <w:rPr>
                <w:sz w:val="22"/>
                <w:szCs w:val="22"/>
              </w:rPr>
              <w:t>Kapacita služby sociálně terapeutické dílny</w:t>
            </w:r>
          </w:p>
        </w:tc>
        <w:tc>
          <w:tcPr>
            <w:tcW w:w="4111" w:type="dxa"/>
            <w:vAlign w:val="center"/>
          </w:tcPr>
          <w:p w:rsidR="0010374F" w:rsidRPr="0010374F" w:rsidRDefault="0010374F" w:rsidP="0010374F">
            <w:pPr>
              <w:rPr>
                <w:sz w:val="22"/>
                <w:szCs w:val="22"/>
              </w:rPr>
            </w:pPr>
            <w:r w:rsidRPr="0010374F">
              <w:rPr>
                <w:sz w:val="22"/>
                <w:szCs w:val="22"/>
              </w:rPr>
              <w:t>7</w:t>
            </w:r>
            <w:r w:rsidR="00606127">
              <w:rPr>
                <w:sz w:val="22"/>
                <w:szCs w:val="22"/>
              </w:rPr>
              <w:t>65 528</w:t>
            </w:r>
            <w:r w:rsidRPr="0010374F">
              <w:rPr>
                <w:sz w:val="22"/>
                <w:szCs w:val="22"/>
              </w:rPr>
              <w:t xml:space="preserve"> Kč/úvazek PP/ 12 měsíců</w:t>
            </w:r>
          </w:p>
        </w:tc>
      </w:tr>
      <w:tr w:rsidR="0010374F" w:rsidRPr="0010374F" w:rsidTr="00D00FD5">
        <w:tc>
          <w:tcPr>
            <w:tcW w:w="4110" w:type="dxa"/>
          </w:tcPr>
          <w:p w:rsidR="0010374F" w:rsidRPr="0010374F" w:rsidRDefault="0010374F" w:rsidP="0010374F">
            <w:pPr>
              <w:rPr>
                <w:sz w:val="22"/>
                <w:szCs w:val="22"/>
              </w:rPr>
            </w:pPr>
            <w:r w:rsidRPr="0010374F">
              <w:rPr>
                <w:sz w:val="22"/>
                <w:szCs w:val="22"/>
              </w:rPr>
              <w:t>Kapacita služby podpora samostatného bydlení</w:t>
            </w:r>
          </w:p>
        </w:tc>
        <w:tc>
          <w:tcPr>
            <w:tcW w:w="4111" w:type="dxa"/>
            <w:vAlign w:val="center"/>
          </w:tcPr>
          <w:p w:rsidR="0010374F" w:rsidRPr="0010374F" w:rsidRDefault="0010374F" w:rsidP="0010374F">
            <w:pPr>
              <w:rPr>
                <w:sz w:val="22"/>
                <w:szCs w:val="22"/>
              </w:rPr>
            </w:pPr>
            <w:r w:rsidRPr="0010374F">
              <w:rPr>
                <w:sz w:val="22"/>
                <w:szCs w:val="22"/>
              </w:rPr>
              <w:t>5</w:t>
            </w:r>
            <w:r w:rsidR="00606127">
              <w:rPr>
                <w:sz w:val="22"/>
                <w:szCs w:val="22"/>
              </w:rPr>
              <w:t>89 584</w:t>
            </w:r>
            <w:r w:rsidRPr="0010374F">
              <w:rPr>
                <w:sz w:val="22"/>
                <w:szCs w:val="22"/>
              </w:rPr>
              <w:t xml:space="preserve"> Kč/úvazek PP/ 12 měsíců</w:t>
            </w:r>
          </w:p>
        </w:tc>
      </w:tr>
    </w:tbl>
    <w:p w:rsidR="0010374F" w:rsidRDefault="0010374F" w:rsidP="000C7B65">
      <w:pPr>
        <w:pStyle w:val="Odstavecseseznamem"/>
        <w:spacing w:after="120"/>
        <w:ind w:left="360"/>
        <w:jc w:val="both"/>
        <w:rPr>
          <w:rFonts w:ascii="Arial" w:hAnsi="Arial" w:cs="Arial"/>
          <w:sz w:val="20"/>
          <w:szCs w:val="20"/>
        </w:rPr>
      </w:pPr>
    </w:p>
    <w:p w:rsidR="00DB647A" w:rsidRDefault="00B73795" w:rsidP="00757818">
      <w:pPr>
        <w:pStyle w:val="Odstavecseseznamem"/>
        <w:numPr>
          <w:ilvl w:val="0"/>
          <w:numId w:val="20"/>
        </w:numPr>
        <w:spacing w:after="120"/>
        <w:jc w:val="both"/>
        <w:rPr>
          <w:rFonts w:ascii="Arial" w:hAnsi="Arial" w:cs="Arial"/>
          <w:sz w:val="20"/>
          <w:szCs w:val="20"/>
        </w:rPr>
      </w:pPr>
      <w:r w:rsidRPr="00B35DD5">
        <w:rPr>
          <w:rFonts w:ascii="Arial" w:hAnsi="Arial" w:cs="Arial"/>
          <w:sz w:val="20"/>
          <w:szCs w:val="20"/>
        </w:rPr>
        <w:t>V rámci kontroly</w:t>
      </w:r>
      <w:r w:rsidR="00907B5C" w:rsidRPr="00B35DD5">
        <w:rPr>
          <w:rFonts w:ascii="Arial" w:hAnsi="Arial" w:cs="Arial"/>
          <w:sz w:val="20"/>
          <w:szCs w:val="20"/>
        </w:rPr>
        <w:t xml:space="preserve"> vyúčtování </w:t>
      </w:r>
      <w:r w:rsidRPr="00B35DD5">
        <w:rPr>
          <w:rFonts w:ascii="Arial" w:hAnsi="Arial" w:cs="Arial"/>
          <w:sz w:val="20"/>
          <w:szCs w:val="20"/>
        </w:rPr>
        <w:t>pracovník Odboru řízení dotačních pro</w:t>
      </w:r>
      <w:r w:rsidR="00B2786B">
        <w:rPr>
          <w:rFonts w:ascii="Arial" w:hAnsi="Arial" w:cs="Arial"/>
          <w:sz w:val="20"/>
          <w:szCs w:val="20"/>
        </w:rPr>
        <w:t>jektů</w:t>
      </w:r>
      <w:r w:rsidRPr="00B35DD5">
        <w:rPr>
          <w:rFonts w:ascii="Arial" w:hAnsi="Arial" w:cs="Arial"/>
          <w:sz w:val="20"/>
          <w:szCs w:val="20"/>
        </w:rPr>
        <w:t xml:space="preserve"> KÚZK (dále jen „</w:t>
      </w:r>
      <w:r w:rsidRPr="00B35DD5">
        <w:rPr>
          <w:rFonts w:ascii="Arial" w:hAnsi="Arial" w:cs="Arial"/>
          <w:b/>
          <w:sz w:val="20"/>
          <w:szCs w:val="20"/>
        </w:rPr>
        <w:t>Příslušný pracovník</w:t>
      </w:r>
      <w:r w:rsidRPr="00B35DD5">
        <w:rPr>
          <w:rFonts w:ascii="Arial" w:hAnsi="Arial" w:cs="Arial"/>
          <w:sz w:val="20"/>
          <w:szCs w:val="20"/>
        </w:rPr>
        <w:t xml:space="preserve">“) sleduje vyúčtování z hlediska: </w:t>
      </w:r>
      <w:r w:rsidRPr="00B35DD5">
        <w:rPr>
          <w:rFonts w:ascii="Arial" w:hAnsi="Arial" w:cs="Arial"/>
          <w:sz w:val="20"/>
          <w:szCs w:val="20"/>
          <w:u w:val="single"/>
        </w:rPr>
        <w:t xml:space="preserve">a) formálních náležitostí </w:t>
      </w:r>
      <w:r w:rsidR="00391EF6">
        <w:rPr>
          <w:rFonts w:ascii="Arial" w:hAnsi="Arial" w:cs="Arial"/>
          <w:sz w:val="20"/>
          <w:szCs w:val="20"/>
        </w:rPr>
        <w:t xml:space="preserve">– tzn., </w:t>
      </w:r>
      <w:r w:rsidRPr="00B35DD5">
        <w:rPr>
          <w:rFonts w:ascii="Arial" w:hAnsi="Arial" w:cs="Arial"/>
          <w:sz w:val="20"/>
          <w:szCs w:val="20"/>
        </w:rPr>
        <w:t>zda jsou uvedeny požadované údaje</w:t>
      </w:r>
      <w:r w:rsidRPr="00B35DD5">
        <w:rPr>
          <w:rFonts w:ascii="Arial" w:hAnsi="Arial" w:cs="Arial"/>
          <w:sz w:val="20"/>
          <w:szCs w:val="20"/>
          <w:u w:val="single"/>
        </w:rPr>
        <w:t xml:space="preserve">, b) naplnění indikátorů, c) použití finančních prostředků, d) celkové náklady a výnosy </w:t>
      </w:r>
      <w:r w:rsidR="00AB019B">
        <w:rPr>
          <w:rFonts w:ascii="Arial" w:hAnsi="Arial" w:cs="Arial"/>
          <w:sz w:val="20"/>
          <w:szCs w:val="20"/>
        </w:rPr>
        <w:t>(v podrobnostech viz článek</w:t>
      </w:r>
      <w:r w:rsidRPr="00B35DD5">
        <w:rPr>
          <w:rFonts w:ascii="Arial" w:hAnsi="Arial" w:cs="Arial"/>
          <w:sz w:val="20"/>
          <w:szCs w:val="20"/>
        </w:rPr>
        <w:t xml:space="preserve"> XXI. odst. </w:t>
      </w:r>
      <w:r w:rsidR="00321545">
        <w:rPr>
          <w:rFonts w:ascii="Arial" w:hAnsi="Arial" w:cs="Arial"/>
          <w:sz w:val="20"/>
          <w:szCs w:val="20"/>
        </w:rPr>
        <w:t>7</w:t>
      </w:r>
      <w:r w:rsidRPr="00B35DD5">
        <w:rPr>
          <w:rFonts w:ascii="Arial" w:hAnsi="Arial" w:cs="Arial"/>
          <w:sz w:val="20"/>
          <w:szCs w:val="20"/>
        </w:rPr>
        <w:t xml:space="preserve"> Programu).  </w:t>
      </w:r>
      <w:r w:rsidR="00AB027F" w:rsidRPr="00B35DD5">
        <w:rPr>
          <w:rFonts w:ascii="Arial" w:hAnsi="Arial" w:cs="Arial"/>
          <w:sz w:val="20"/>
          <w:szCs w:val="20"/>
        </w:rPr>
        <w:t>Po kontrole vyúčtování</w:t>
      </w:r>
      <w:r w:rsidRPr="00B35DD5">
        <w:rPr>
          <w:rFonts w:ascii="Arial" w:hAnsi="Arial" w:cs="Arial"/>
          <w:sz w:val="20"/>
          <w:szCs w:val="20"/>
        </w:rPr>
        <w:t xml:space="preserve"> </w:t>
      </w:r>
      <w:r w:rsidR="00907B5C" w:rsidRPr="00B35DD5">
        <w:rPr>
          <w:rFonts w:ascii="Arial" w:hAnsi="Arial" w:cs="Arial"/>
          <w:sz w:val="20"/>
          <w:szCs w:val="20"/>
        </w:rPr>
        <w:t>bude</w:t>
      </w:r>
      <w:r w:rsidR="00AB027F" w:rsidRPr="00B35DD5">
        <w:rPr>
          <w:rFonts w:ascii="Arial" w:hAnsi="Arial" w:cs="Arial"/>
          <w:sz w:val="20"/>
          <w:szCs w:val="20"/>
        </w:rPr>
        <w:t xml:space="preserve"> provedena akceptace vyúčtování Po</w:t>
      </w:r>
      <w:r w:rsidR="00907B5C" w:rsidRPr="00B35DD5">
        <w:rPr>
          <w:rFonts w:ascii="Arial" w:hAnsi="Arial" w:cs="Arial"/>
          <w:sz w:val="20"/>
          <w:szCs w:val="20"/>
        </w:rPr>
        <w:t>skytovatel</w:t>
      </w:r>
      <w:r w:rsidR="00AB027F" w:rsidRPr="00B35DD5">
        <w:rPr>
          <w:rFonts w:ascii="Arial" w:hAnsi="Arial" w:cs="Arial"/>
          <w:sz w:val="20"/>
          <w:szCs w:val="20"/>
        </w:rPr>
        <w:t>e</w:t>
      </w:r>
      <w:r w:rsidR="00907B5C" w:rsidRPr="00B35DD5">
        <w:rPr>
          <w:rFonts w:ascii="Arial" w:hAnsi="Arial" w:cs="Arial"/>
          <w:sz w:val="20"/>
          <w:szCs w:val="20"/>
        </w:rPr>
        <w:t xml:space="preserve"> sociální služby</w:t>
      </w:r>
      <w:r w:rsidR="00AB027F" w:rsidRPr="00B35DD5">
        <w:rPr>
          <w:rFonts w:ascii="Arial" w:hAnsi="Arial" w:cs="Arial"/>
          <w:sz w:val="20"/>
          <w:szCs w:val="20"/>
        </w:rPr>
        <w:t xml:space="preserve">. V případě, že </w:t>
      </w:r>
      <w:r w:rsidR="005E268A" w:rsidRPr="00B35DD5">
        <w:rPr>
          <w:rFonts w:ascii="Arial" w:hAnsi="Arial" w:cs="Arial"/>
          <w:sz w:val="20"/>
          <w:szCs w:val="20"/>
        </w:rPr>
        <w:t>vyúčtování předložené Poskytovatelem sociální služby neobsahuje požadované informace nebo jsou tyto</w:t>
      </w:r>
      <w:r w:rsidR="00907B5C" w:rsidRPr="00B35DD5">
        <w:rPr>
          <w:rFonts w:ascii="Arial" w:hAnsi="Arial" w:cs="Arial"/>
          <w:sz w:val="20"/>
          <w:szCs w:val="20"/>
        </w:rPr>
        <w:t xml:space="preserve"> informace neúplné či nesrozumitelné, je Poskytovatel sociální služby povinen předložit na žádost </w:t>
      </w:r>
      <w:r w:rsidR="005E268A" w:rsidRPr="00B35DD5">
        <w:rPr>
          <w:rFonts w:ascii="Arial" w:hAnsi="Arial" w:cs="Arial"/>
          <w:sz w:val="20"/>
          <w:szCs w:val="20"/>
        </w:rPr>
        <w:t xml:space="preserve">Příslušného </w:t>
      </w:r>
      <w:r w:rsidR="00907B5C" w:rsidRPr="00B35DD5">
        <w:rPr>
          <w:rFonts w:ascii="Arial" w:hAnsi="Arial" w:cs="Arial"/>
          <w:sz w:val="20"/>
          <w:szCs w:val="20"/>
        </w:rPr>
        <w:t>pracovníka</w:t>
      </w:r>
      <w:r w:rsidR="005E268A" w:rsidRPr="00B35DD5">
        <w:rPr>
          <w:rFonts w:ascii="Arial" w:hAnsi="Arial" w:cs="Arial"/>
          <w:sz w:val="20"/>
          <w:szCs w:val="20"/>
        </w:rPr>
        <w:t xml:space="preserve"> </w:t>
      </w:r>
      <w:r w:rsidR="00907B5C" w:rsidRPr="00B35DD5">
        <w:rPr>
          <w:rFonts w:ascii="Arial" w:hAnsi="Arial" w:cs="Arial"/>
          <w:sz w:val="20"/>
          <w:szCs w:val="20"/>
        </w:rPr>
        <w:t xml:space="preserve">doplnění či úpravu podaného vyúčtování </w:t>
      </w:r>
      <w:r w:rsidR="00907B5C" w:rsidRPr="00B35DD5">
        <w:rPr>
          <w:rFonts w:ascii="Arial" w:hAnsi="Arial" w:cs="Arial"/>
          <w:color w:val="000000" w:themeColor="text1"/>
          <w:sz w:val="20"/>
          <w:szCs w:val="20"/>
        </w:rPr>
        <w:t>do stanovené lhůty.</w:t>
      </w:r>
      <w:r w:rsidR="005E268A" w:rsidRPr="00B35DD5">
        <w:rPr>
          <w:rFonts w:ascii="Arial" w:hAnsi="Arial" w:cs="Arial"/>
          <w:color w:val="000000" w:themeColor="text1"/>
          <w:sz w:val="20"/>
          <w:szCs w:val="20"/>
        </w:rPr>
        <w:t xml:space="preserve"> </w:t>
      </w:r>
      <w:r w:rsidR="005E268A" w:rsidRPr="00B35DD5">
        <w:rPr>
          <w:rFonts w:ascii="Arial" w:hAnsi="Arial" w:cs="Arial"/>
          <w:sz w:val="20"/>
          <w:szCs w:val="20"/>
        </w:rPr>
        <w:t xml:space="preserve">Poskytovatel sociální služby je povinen reagovat na výzvu Příslušného pracovníka a neprodleně doplnit vyúčtování, a to ve stanovené lhůtě. Výzva je Poskytovateli sociální služby zaslána v elektronické podobě, kontaktní osobě a statutárnímu zástupci Poskytovatele sociální </w:t>
      </w:r>
      <w:r w:rsidR="00961E01" w:rsidRPr="00B35DD5">
        <w:rPr>
          <w:rFonts w:ascii="Arial" w:hAnsi="Arial" w:cs="Arial"/>
          <w:sz w:val="20"/>
          <w:szCs w:val="20"/>
        </w:rPr>
        <w:t>služby.</w:t>
      </w:r>
    </w:p>
    <w:p w:rsidR="00B35DD5" w:rsidRPr="00B35DD5" w:rsidRDefault="00B35DD5" w:rsidP="00B35DD5">
      <w:pPr>
        <w:pStyle w:val="Odstavecseseznamem"/>
        <w:rPr>
          <w:rFonts w:ascii="Arial" w:hAnsi="Arial" w:cs="Arial"/>
          <w:sz w:val="20"/>
          <w:szCs w:val="20"/>
        </w:rPr>
      </w:pPr>
    </w:p>
    <w:p w:rsidR="00DB647A" w:rsidRDefault="00907B5C" w:rsidP="00757818">
      <w:pPr>
        <w:pStyle w:val="Odstavecseseznamem"/>
        <w:numPr>
          <w:ilvl w:val="0"/>
          <w:numId w:val="20"/>
        </w:numPr>
        <w:spacing w:after="120"/>
        <w:jc w:val="both"/>
        <w:rPr>
          <w:rFonts w:ascii="Arial" w:hAnsi="Arial" w:cs="Arial"/>
          <w:sz w:val="20"/>
          <w:szCs w:val="20"/>
        </w:rPr>
      </w:pPr>
      <w:r w:rsidRPr="00B35DD5">
        <w:rPr>
          <w:rFonts w:ascii="Arial" w:hAnsi="Arial" w:cs="Arial"/>
          <w:sz w:val="20"/>
          <w:szCs w:val="20"/>
        </w:rPr>
        <w:t xml:space="preserve">Pokud Poskytovatel sociální služby nesprávně vyčíslí přeplatek </w:t>
      </w:r>
      <w:r w:rsidR="00230525" w:rsidRPr="00B35DD5">
        <w:rPr>
          <w:rFonts w:ascii="Arial" w:hAnsi="Arial" w:cs="Arial"/>
          <w:sz w:val="20"/>
          <w:szCs w:val="20"/>
        </w:rPr>
        <w:t>poskytnuté</w:t>
      </w:r>
      <w:r w:rsidR="001E284B" w:rsidRPr="00B35DD5">
        <w:rPr>
          <w:rFonts w:ascii="Arial" w:hAnsi="Arial" w:cs="Arial"/>
          <w:sz w:val="20"/>
          <w:szCs w:val="20"/>
        </w:rPr>
        <w:t xml:space="preserve"> </w:t>
      </w:r>
      <w:r w:rsidRPr="00B35DD5">
        <w:rPr>
          <w:rFonts w:ascii="Arial" w:hAnsi="Arial" w:cs="Arial"/>
          <w:sz w:val="20"/>
          <w:szCs w:val="20"/>
        </w:rPr>
        <w:t xml:space="preserve">finanční podpory a částka vyčísleného přeplatku bude nižší než skutečný přeplatek, je Poskytovatel sociální služby povinen na základě výzvy </w:t>
      </w:r>
      <w:r w:rsidR="00D743A2">
        <w:rPr>
          <w:rFonts w:ascii="Arial" w:hAnsi="Arial" w:cs="Arial"/>
          <w:sz w:val="20"/>
          <w:szCs w:val="20"/>
        </w:rPr>
        <w:t xml:space="preserve">Příslušného </w:t>
      </w:r>
      <w:r w:rsidRPr="00B35DD5">
        <w:rPr>
          <w:rFonts w:ascii="Arial" w:hAnsi="Arial" w:cs="Arial"/>
          <w:sz w:val="20"/>
          <w:szCs w:val="20"/>
        </w:rPr>
        <w:t>pracovníka bez zbytečného odkladu provést opravu a rozdíl vrátit na účet Kraje.</w:t>
      </w:r>
    </w:p>
    <w:p w:rsidR="00B35DD5" w:rsidRPr="00B35DD5" w:rsidRDefault="00B35DD5" w:rsidP="00B35DD5">
      <w:pPr>
        <w:pStyle w:val="Odstavecseseznamem"/>
        <w:rPr>
          <w:rFonts w:ascii="Arial" w:hAnsi="Arial" w:cs="Arial"/>
          <w:sz w:val="20"/>
          <w:szCs w:val="20"/>
        </w:rPr>
      </w:pPr>
    </w:p>
    <w:p w:rsidR="00DB647A" w:rsidRPr="00794064" w:rsidRDefault="00907B5C" w:rsidP="00757818">
      <w:pPr>
        <w:pStyle w:val="Odstavecseseznamem"/>
        <w:numPr>
          <w:ilvl w:val="0"/>
          <w:numId w:val="20"/>
        </w:numPr>
        <w:spacing w:after="120"/>
        <w:jc w:val="both"/>
        <w:rPr>
          <w:rFonts w:ascii="Arial" w:hAnsi="Arial" w:cs="Arial"/>
          <w:sz w:val="20"/>
          <w:szCs w:val="20"/>
        </w:rPr>
      </w:pPr>
      <w:r w:rsidRPr="00B35DD5">
        <w:rPr>
          <w:rFonts w:ascii="Arial" w:hAnsi="Arial" w:cs="Arial"/>
          <w:sz w:val="20"/>
          <w:szCs w:val="20"/>
        </w:rPr>
        <w:t xml:space="preserve">Pokud Poskytovatel sociální služby nesprávně vyčíslí přeplatek </w:t>
      </w:r>
      <w:r w:rsidR="00F22E7C" w:rsidRPr="00B35DD5">
        <w:rPr>
          <w:rFonts w:ascii="Arial" w:hAnsi="Arial" w:cs="Arial"/>
          <w:sz w:val="20"/>
          <w:szCs w:val="20"/>
        </w:rPr>
        <w:t>poskytnuté</w:t>
      </w:r>
      <w:r w:rsidRPr="00B35DD5">
        <w:rPr>
          <w:rFonts w:ascii="Arial" w:hAnsi="Arial" w:cs="Arial"/>
          <w:sz w:val="20"/>
          <w:szCs w:val="20"/>
        </w:rPr>
        <w:t xml:space="preserve"> finanční podpory a částka vyčísleného přeplatku bude vyšší než skutečná a tuto částku již vrátil na účet Kraje, </w:t>
      </w:r>
      <w:r w:rsidR="001F5F1C" w:rsidRPr="00B35DD5">
        <w:rPr>
          <w:rFonts w:ascii="Arial" w:hAnsi="Arial" w:cs="Arial"/>
          <w:sz w:val="20"/>
          <w:szCs w:val="20"/>
        </w:rPr>
        <w:t xml:space="preserve">má na vrácení nesprávně vyčísleného rozdílu nárok za předpokladu, že o vrácení nesprávně vyčísleného </w:t>
      </w:r>
      <w:r w:rsidR="001F5F1C" w:rsidRPr="00794064">
        <w:rPr>
          <w:rFonts w:ascii="Arial" w:hAnsi="Arial" w:cs="Arial"/>
          <w:sz w:val="20"/>
          <w:szCs w:val="20"/>
        </w:rPr>
        <w:t xml:space="preserve">požádá do </w:t>
      </w:r>
      <w:r w:rsidR="00D743A2" w:rsidRPr="00794064">
        <w:rPr>
          <w:rFonts w:ascii="Arial" w:hAnsi="Arial" w:cs="Arial"/>
          <w:sz w:val="20"/>
          <w:szCs w:val="20"/>
        </w:rPr>
        <w:t>1.</w:t>
      </w:r>
      <w:r w:rsidR="00B87E22">
        <w:rPr>
          <w:rFonts w:ascii="Arial" w:hAnsi="Arial" w:cs="Arial"/>
          <w:sz w:val="20"/>
          <w:szCs w:val="20"/>
        </w:rPr>
        <w:t xml:space="preserve"> </w:t>
      </w:r>
      <w:r w:rsidR="00D743A2" w:rsidRPr="00794064">
        <w:rPr>
          <w:rFonts w:ascii="Arial" w:hAnsi="Arial" w:cs="Arial"/>
          <w:sz w:val="20"/>
          <w:szCs w:val="20"/>
        </w:rPr>
        <w:t>3</w:t>
      </w:r>
      <w:r w:rsidR="001F5F1C" w:rsidRPr="00794064">
        <w:rPr>
          <w:rFonts w:ascii="Arial" w:hAnsi="Arial" w:cs="Arial"/>
          <w:sz w:val="20"/>
          <w:szCs w:val="20"/>
        </w:rPr>
        <w:t>.</w:t>
      </w:r>
      <w:r w:rsidR="00B87E22">
        <w:rPr>
          <w:rFonts w:ascii="Arial" w:hAnsi="Arial" w:cs="Arial"/>
          <w:sz w:val="20"/>
          <w:szCs w:val="20"/>
        </w:rPr>
        <w:t xml:space="preserve"> </w:t>
      </w:r>
      <w:r w:rsidR="001F5F1C" w:rsidRPr="00794064">
        <w:rPr>
          <w:rFonts w:ascii="Arial" w:hAnsi="Arial" w:cs="Arial"/>
          <w:sz w:val="20"/>
          <w:szCs w:val="20"/>
        </w:rPr>
        <w:t>202</w:t>
      </w:r>
      <w:r w:rsidR="005121B5">
        <w:rPr>
          <w:rFonts w:ascii="Arial" w:hAnsi="Arial" w:cs="Arial"/>
          <w:sz w:val="20"/>
          <w:szCs w:val="20"/>
        </w:rPr>
        <w:t>5</w:t>
      </w:r>
      <w:r w:rsidRPr="00794064">
        <w:rPr>
          <w:rFonts w:ascii="Arial" w:hAnsi="Arial" w:cs="Arial"/>
          <w:sz w:val="20"/>
          <w:szCs w:val="20"/>
        </w:rPr>
        <w:t>.</w:t>
      </w:r>
    </w:p>
    <w:p w:rsidR="00B35DD5" w:rsidRPr="00B35DD5" w:rsidRDefault="00B35DD5" w:rsidP="00B35DD5">
      <w:pPr>
        <w:pStyle w:val="Odstavecseseznamem"/>
        <w:rPr>
          <w:rFonts w:ascii="Arial" w:hAnsi="Arial" w:cs="Arial"/>
          <w:sz w:val="20"/>
          <w:szCs w:val="20"/>
        </w:rPr>
      </w:pPr>
    </w:p>
    <w:p w:rsidR="00DB647A" w:rsidRDefault="00907B5C" w:rsidP="00757818">
      <w:pPr>
        <w:pStyle w:val="Odstavecseseznamem"/>
        <w:numPr>
          <w:ilvl w:val="0"/>
          <w:numId w:val="20"/>
        </w:numPr>
        <w:spacing w:after="120"/>
        <w:jc w:val="both"/>
        <w:rPr>
          <w:rFonts w:ascii="Arial" w:hAnsi="Arial" w:cs="Arial"/>
          <w:sz w:val="20"/>
          <w:szCs w:val="20"/>
        </w:rPr>
      </w:pPr>
      <w:r w:rsidRPr="00B35DD5">
        <w:rPr>
          <w:rFonts w:ascii="Arial" w:hAnsi="Arial" w:cs="Arial"/>
          <w:sz w:val="20"/>
          <w:szCs w:val="20"/>
        </w:rPr>
        <w:t>V případě, že Poskytovatel sociální služby nedoplní vyúčtování ve stanovené lhůt</w:t>
      </w:r>
      <w:r w:rsidR="00DD0387" w:rsidRPr="00B35DD5">
        <w:rPr>
          <w:rFonts w:ascii="Arial" w:hAnsi="Arial" w:cs="Arial"/>
          <w:sz w:val="20"/>
          <w:szCs w:val="20"/>
        </w:rPr>
        <w:t xml:space="preserve">ě, bude postupováno dle článku </w:t>
      </w:r>
      <w:r w:rsidRPr="00B35DD5">
        <w:rPr>
          <w:rFonts w:ascii="Arial" w:hAnsi="Arial" w:cs="Arial"/>
          <w:sz w:val="20"/>
          <w:szCs w:val="20"/>
        </w:rPr>
        <w:t>X. této Smlouvy.</w:t>
      </w:r>
    </w:p>
    <w:p w:rsidR="00B35DD5" w:rsidRPr="00B35DD5" w:rsidRDefault="00B35DD5" w:rsidP="00B35DD5">
      <w:pPr>
        <w:pStyle w:val="Odstavecseseznamem"/>
        <w:rPr>
          <w:rFonts w:ascii="Arial" w:hAnsi="Arial" w:cs="Arial"/>
          <w:sz w:val="20"/>
          <w:szCs w:val="20"/>
        </w:rPr>
      </w:pPr>
    </w:p>
    <w:p w:rsidR="00BE79D8" w:rsidRPr="00BE79D8" w:rsidRDefault="00364023" w:rsidP="00757818">
      <w:pPr>
        <w:pStyle w:val="Odstavecseseznamem"/>
        <w:numPr>
          <w:ilvl w:val="0"/>
          <w:numId w:val="20"/>
        </w:numPr>
        <w:spacing w:after="120"/>
        <w:jc w:val="both"/>
        <w:rPr>
          <w:rFonts w:ascii="Arial" w:hAnsi="Arial" w:cs="Arial"/>
          <w:sz w:val="20"/>
          <w:szCs w:val="20"/>
        </w:rPr>
      </w:pPr>
      <w:r w:rsidRPr="00B35DD5">
        <w:rPr>
          <w:rFonts w:ascii="Arial" w:hAnsi="Arial" w:cs="Arial"/>
          <w:sz w:val="20"/>
          <w:szCs w:val="20"/>
        </w:rPr>
        <w:t>Poskytovatel sociální služby je povinen evidovat a vykazovat sledované údaje, a to v rozsa</w:t>
      </w:r>
      <w:r w:rsidR="00F46253">
        <w:rPr>
          <w:rFonts w:ascii="Arial" w:hAnsi="Arial" w:cs="Arial"/>
          <w:sz w:val="20"/>
          <w:szCs w:val="20"/>
        </w:rPr>
        <w:t>hu a za podmínek uvedených v článku</w:t>
      </w:r>
      <w:r w:rsidRPr="00B35DD5">
        <w:rPr>
          <w:rFonts w:ascii="Arial" w:hAnsi="Arial" w:cs="Arial"/>
          <w:sz w:val="20"/>
          <w:szCs w:val="20"/>
        </w:rPr>
        <w:t xml:space="preserve"> </w:t>
      </w:r>
      <w:r w:rsidR="005C7CC4">
        <w:rPr>
          <w:rFonts w:ascii="Arial" w:hAnsi="Arial" w:cs="Arial"/>
          <w:sz w:val="20"/>
          <w:szCs w:val="20"/>
        </w:rPr>
        <w:t>XIX</w:t>
      </w:r>
      <w:r w:rsidRPr="00B35DD5">
        <w:rPr>
          <w:rFonts w:ascii="Arial" w:hAnsi="Arial" w:cs="Arial"/>
          <w:sz w:val="20"/>
          <w:szCs w:val="20"/>
        </w:rPr>
        <w:t xml:space="preserve">. Programu. Veškeré sledované a vykazované údaje se vztahují výhradně na služby sjednané touto Smlouvou. Všechny sledované údaje je nutno pro účely kontroly doložit průkaznými </w:t>
      </w:r>
      <w:r w:rsidR="001E380A" w:rsidRPr="00B35DD5">
        <w:rPr>
          <w:rFonts w:ascii="Arial" w:hAnsi="Arial" w:cs="Arial"/>
          <w:sz w:val="20"/>
          <w:szCs w:val="20"/>
        </w:rPr>
        <w:t>provozními evidencemi. Není-li uvedeno jinak, je způsob vedení evidence záležitostí Poskytovatele sociální služby</w:t>
      </w:r>
      <w:r w:rsidR="006F2B2B" w:rsidRPr="00B35DD5">
        <w:rPr>
          <w:rFonts w:ascii="Arial" w:hAnsi="Arial" w:cs="Arial"/>
          <w:sz w:val="20"/>
          <w:szCs w:val="20"/>
        </w:rPr>
        <w:t>. Je akceptována i elektronická forma vedení těchto evidencí. V případě, že Poskytovatel sociální služby realizuje i další činnosti a aktivity, které nejsou předmětem této Smlouvy, musí být všechny výše uvedené údaje, které jsou vykazovány v rámci realizace této Smlouvy, viditelně, jednoznačně a zřetelně označeny pro účely kontroly registračním číslem Individuálního projektu Kraje</w:t>
      </w:r>
      <w:r w:rsidR="00AB019B" w:rsidRPr="00AB019B">
        <w:rPr>
          <w:rFonts w:asciiTheme="minorHAnsi" w:hAnsiTheme="minorHAnsi"/>
        </w:rPr>
        <w:t xml:space="preserve"> </w:t>
      </w:r>
      <w:r w:rsidR="00AB019B" w:rsidRPr="00AB019B">
        <w:rPr>
          <w:rFonts w:ascii="Arial" w:hAnsi="Arial" w:cs="Arial"/>
          <w:sz w:val="20"/>
          <w:szCs w:val="20"/>
        </w:rPr>
        <w:t>CZ.03.02.01/00/22_003/0000107</w:t>
      </w:r>
      <w:r w:rsidR="00AB019B">
        <w:rPr>
          <w:rFonts w:ascii="Arial" w:hAnsi="Arial" w:cs="Arial"/>
          <w:sz w:val="20"/>
          <w:szCs w:val="20"/>
        </w:rPr>
        <w:t>.</w:t>
      </w:r>
    </w:p>
    <w:p w:rsidR="00B35DD5" w:rsidRPr="00B35DD5" w:rsidRDefault="00B35DD5" w:rsidP="00B35DD5">
      <w:pPr>
        <w:pStyle w:val="Odstavecseseznamem"/>
        <w:rPr>
          <w:rFonts w:ascii="Arial" w:hAnsi="Arial" w:cs="Arial"/>
          <w:sz w:val="20"/>
          <w:szCs w:val="20"/>
        </w:rPr>
      </w:pPr>
    </w:p>
    <w:p w:rsidR="00976AAA" w:rsidRDefault="00A13BAC" w:rsidP="00757818">
      <w:pPr>
        <w:pStyle w:val="Odstavecseseznamem"/>
        <w:numPr>
          <w:ilvl w:val="0"/>
          <w:numId w:val="20"/>
        </w:numPr>
        <w:spacing w:after="120"/>
        <w:jc w:val="both"/>
        <w:rPr>
          <w:rFonts w:ascii="Arial" w:hAnsi="Arial" w:cs="Arial"/>
          <w:sz w:val="20"/>
          <w:szCs w:val="20"/>
        </w:rPr>
      </w:pPr>
      <w:r w:rsidRPr="00B35DD5">
        <w:rPr>
          <w:rFonts w:ascii="Arial" w:hAnsi="Arial" w:cs="Arial"/>
          <w:sz w:val="20"/>
          <w:szCs w:val="20"/>
        </w:rPr>
        <w:t xml:space="preserve">Plnění výše uvedených údajů bude vykazováno v rámci </w:t>
      </w:r>
      <w:r w:rsidRPr="00B35DD5">
        <w:rPr>
          <w:rFonts w:ascii="Arial" w:hAnsi="Arial" w:cs="Arial"/>
          <w:b/>
          <w:sz w:val="20"/>
          <w:szCs w:val="20"/>
        </w:rPr>
        <w:t>monitorovacích zpráv</w:t>
      </w:r>
      <w:r w:rsidRPr="00B35DD5">
        <w:rPr>
          <w:rFonts w:ascii="Arial" w:hAnsi="Arial" w:cs="Arial"/>
          <w:sz w:val="20"/>
          <w:szCs w:val="20"/>
        </w:rPr>
        <w:t xml:space="preserve"> (v termínech </w:t>
      </w:r>
      <w:r w:rsidRPr="00525CAD">
        <w:rPr>
          <w:rFonts w:ascii="Arial" w:hAnsi="Arial" w:cs="Arial"/>
          <w:b/>
          <w:sz w:val="20"/>
          <w:szCs w:val="20"/>
        </w:rPr>
        <w:t>10. 7. 202</w:t>
      </w:r>
      <w:r w:rsidR="00A301EA">
        <w:rPr>
          <w:rFonts w:ascii="Arial" w:hAnsi="Arial" w:cs="Arial"/>
          <w:b/>
          <w:sz w:val="20"/>
          <w:szCs w:val="20"/>
        </w:rPr>
        <w:t>4</w:t>
      </w:r>
      <w:r w:rsidRPr="00525CAD">
        <w:rPr>
          <w:rFonts w:ascii="Arial" w:hAnsi="Arial" w:cs="Arial"/>
          <w:b/>
          <w:sz w:val="20"/>
          <w:szCs w:val="20"/>
        </w:rPr>
        <w:t xml:space="preserve"> a 10. 1. 202</w:t>
      </w:r>
      <w:r w:rsidR="00A301EA">
        <w:rPr>
          <w:rFonts w:ascii="Arial" w:hAnsi="Arial" w:cs="Arial"/>
          <w:b/>
          <w:sz w:val="20"/>
          <w:szCs w:val="20"/>
        </w:rPr>
        <w:t>5</w:t>
      </w:r>
      <w:r w:rsidRPr="00525CAD">
        <w:rPr>
          <w:rFonts w:ascii="Arial" w:hAnsi="Arial" w:cs="Arial"/>
          <w:sz w:val="20"/>
          <w:szCs w:val="20"/>
        </w:rPr>
        <w:t>)</w:t>
      </w:r>
      <w:r w:rsidR="00FA444D" w:rsidRPr="00B35DD5">
        <w:rPr>
          <w:rFonts w:ascii="Arial" w:hAnsi="Arial" w:cs="Arial"/>
          <w:sz w:val="20"/>
          <w:szCs w:val="20"/>
        </w:rPr>
        <w:t xml:space="preserve"> na předepsaném formuláři,</w:t>
      </w:r>
      <w:r w:rsidR="00255AF8">
        <w:rPr>
          <w:rFonts w:ascii="Arial" w:hAnsi="Arial" w:cs="Arial"/>
          <w:sz w:val="20"/>
          <w:szCs w:val="20"/>
        </w:rPr>
        <w:t xml:space="preserve"> který bude</w:t>
      </w:r>
      <w:r w:rsidR="00FA444D" w:rsidRPr="00B35DD5">
        <w:rPr>
          <w:rFonts w:ascii="Arial" w:hAnsi="Arial" w:cs="Arial"/>
          <w:sz w:val="20"/>
          <w:szCs w:val="20"/>
        </w:rPr>
        <w:t xml:space="preserve"> </w:t>
      </w:r>
      <w:r w:rsidR="00255AF8" w:rsidRPr="00255AF8">
        <w:rPr>
          <w:rFonts w:ascii="Arial" w:hAnsi="Arial" w:cs="Arial"/>
          <w:sz w:val="20"/>
          <w:szCs w:val="20"/>
        </w:rPr>
        <w:t>Poskytovateli sociální služby včas zaslán v elektronické podobě</w:t>
      </w:r>
      <w:r w:rsidR="00FA444D" w:rsidRPr="00B35DD5">
        <w:rPr>
          <w:rFonts w:ascii="Arial" w:hAnsi="Arial" w:cs="Arial"/>
          <w:sz w:val="20"/>
          <w:szCs w:val="20"/>
        </w:rPr>
        <w:t>. Součástí monitorovacích zpráv bude také seznam podpořených osob</w:t>
      </w:r>
      <w:r w:rsidR="00F50EA5">
        <w:rPr>
          <w:rFonts w:ascii="Arial" w:hAnsi="Arial" w:cs="Arial"/>
          <w:sz w:val="20"/>
          <w:szCs w:val="20"/>
        </w:rPr>
        <w:t>,</w:t>
      </w:r>
      <w:r w:rsidR="00FA444D" w:rsidRPr="00B35DD5">
        <w:rPr>
          <w:rFonts w:ascii="Arial" w:hAnsi="Arial" w:cs="Arial"/>
          <w:sz w:val="20"/>
          <w:szCs w:val="20"/>
        </w:rPr>
        <w:t xml:space="preserve"> (v Excelu, případně v jiné formě)</w:t>
      </w:r>
      <w:r w:rsidR="003B1B48">
        <w:rPr>
          <w:rFonts w:ascii="Arial" w:hAnsi="Arial" w:cs="Arial"/>
          <w:sz w:val="20"/>
          <w:szCs w:val="20"/>
        </w:rPr>
        <w:t xml:space="preserve"> </w:t>
      </w:r>
      <w:r w:rsidR="003B1B48" w:rsidRPr="003B1B48">
        <w:rPr>
          <w:rFonts w:ascii="Arial" w:hAnsi="Arial" w:cs="Arial"/>
          <w:sz w:val="20"/>
          <w:szCs w:val="20"/>
        </w:rPr>
        <w:t>tabulka s přehledem smluvní a skutečné kapacity dané služby dle jednotlivých měsíců</w:t>
      </w:r>
      <w:r w:rsidR="00976AAA">
        <w:rPr>
          <w:rFonts w:ascii="Arial" w:hAnsi="Arial" w:cs="Arial"/>
          <w:sz w:val="20"/>
          <w:szCs w:val="20"/>
        </w:rPr>
        <w:t>, přičemž:</w:t>
      </w:r>
    </w:p>
    <w:p w:rsidR="00976AAA" w:rsidRDefault="005C4993" w:rsidP="00976AAA">
      <w:pPr>
        <w:pStyle w:val="Odstavecseseznamem"/>
        <w:numPr>
          <w:ilvl w:val="0"/>
          <w:numId w:val="24"/>
        </w:numPr>
        <w:spacing w:after="120"/>
        <w:jc w:val="both"/>
        <w:rPr>
          <w:rFonts w:ascii="Arial" w:hAnsi="Arial" w:cs="Arial"/>
          <w:sz w:val="20"/>
          <w:szCs w:val="20"/>
        </w:rPr>
      </w:pPr>
      <w:r>
        <w:rPr>
          <w:rFonts w:ascii="Arial" w:hAnsi="Arial" w:cs="Arial"/>
          <w:sz w:val="20"/>
          <w:szCs w:val="20"/>
        </w:rPr>
        <w:t>s</w:t>
      </w:r>
      <w:r w:rsidR="00976AAA" w:rsidRPr="00976AAA">
        <w:rPr>
          <w:rFonts w:ascii="Arial" w:hAnsi="Arial" w:cs="Arial"/>
          <w:sz w:val="20"/>
          <w:szCs w:val="20"/>
        </w:rPr>
        <w:t>eznamem podpořených osob Poskytovatel sociální služby dokládá provedený rozsah a typ přímé práce s podpořenou osobou, včetně požadovaných charakteristik podpořené osoby</w:t>
      </w:r>
      <w:r w:rsidR="00976AAA">
        <w:rPr>
          <w:rFonts w:ascii="Arial" w:hAnsi="Arial" w:cs="Arial"/>
          <w:sz w:val="20"/>
          <w:szCs w:val="20"/>
        </w:rPr>
        <w:t>,</w:t>
      </w:r>
    </w:p>
    <w:p w:rsidR="00A13BAC" w:rsidRPr="00976AAA" w:rsidRDefault="005C4993" w:rsidP="00976AAA">
      <w:pPr>
        <w:pStyle w:val="Odstavecseseznamem"/>
        <w:numPr>
          <w:ilvl w:val="0"/>
          <w:numId w:val="24"/>
        </w:numPr>
        <w:spacing w:after="120"/>
        <w:jc w:val="both"/>
        <w:rPr>
          <w:rFonts w:ascii="Arial" w:hAnsi="Arial" w:cs="Arial"/>
          <w:sz w:val="20"/>
          <w:szCs w:val="20"/>
        </w:rPr>
      </w:pPr>
      <w:r>
        <w:rPr>
          <w:rFonts w:ascii="Arial" w:hAnsi="Arial" w:cs="Arial"/>
          <w:b/>
          <w:sz w:val="20"/>
          <w:szCs w:val="20"/>
          <w:u w:val="single"/>
        </w:rPr>
        <w:t>d</w:t>
      </w:r>
      <w:r w:rsidR="00976AAA" w:rsidRPr="00976AAA">
        <w:rPr>
          <w:rFonts w:ascii="Arial" w:hAnsi="Arial" w:cs="Arial"/>
          <w:b/>
          <w:sz w:val="20"/>
          <w:szCs w:val="20"/>
          <w:u w:val="single"/>
        </w:rPr>
        <w:t>o skutečné kapacity se počítá:</w:t>
      </w:r>
      <w:r w:rsidR="00976AAA" w:rsidRPr="00976AAA">
        <w:rPr>
          <w:rFonts w:ascii="Arial" w:hAnsi="Arial" w:cs="Arial"/>
          <w:b/>
          <w:sz w:val="20"/>
          <w:szCs w:val="20"/>
        </w:rPr>
        <w:t xml:space="preserve"> Celkový počet hodin odpracovaných všemi zaměstnanci + neodpracované hodiny v důsledku čerpání dovolené na zotavenou + neodpracované hod</w:t>
      </w:r>
      <w:r w:rsidR="00976AAA" w:rsidRPr="00915991">
        <w:rPr>
          <w:rFonts w:ascii="Arial" w:hAnsi="Arial" w:cs="Arial"/>
          <w:b/>
          <w:sz w:val="20"/>
          <w:szCs w:val="20"/>
        </w:rPr>
        <w:t>iny v důsledku překážek v práci na straně zaměstnavatele a překážek v práci na straně zaměstnance, při kterých má nárok na náhradu mzdy + neodpracované hodiny, za n</w:t>
      </w:r>
      <w:r w:rsidR="00915991" w:rsidRPr="00915991">
        <w:rPr>
          <w:rFonts w:ascii="Arial" w:hAnsi="Arial" w:cs="Arial"/>
          <w:b/>
          <w:sz w:val="20"/>
          <w:szCs w:val="20"/>
        </w:rPr>
        <w:t>ě</w:t>
      </w:r>
      <w:r w:rsidR="00976AAA" w:rsidRPr="00915991">
        <w:rPr>
          <w:rFonts w:ascii="Arial" w:hAnsi="Arial" w:cs="Arial"/>
          <w:b/>
          <w:sz w:val="20"/>
          <w:szCs w:val="20"/>
        </w:rPr>
        <w:t>ž</w:t>
      </w:r>
      <w:r w:rsidR="00976AAA" w:rsidRPr="00976AAA">
        <w:rPr>
          <w:rFonts w:ascii="Arial" w:hAnsi="Arial" w:cs="Arial"/>
          <w:b/>
          <w:sz w:val="20"/>
          <w:szCs w:val="20"/>
        </w:rPr>
        <w:t xml:space="preserve"> poskytuje zaměstnavatel náhradu po dobu dočasn</w:t>
      </w:r>
      <w:r>
        <w:rPr>
          <w:rFonts w:ascii="Arial" w:hAnsi="Arial" w:cs="Arial"/>
          <w:b/>
          <w:sz w:val="20"/>
          <w:szCs w:val="20"/>
        </w:rPr>
        <w:t>é</w:t>
      </w:r>
      <w:r w:rsidR="00976AAA" w:rsidRPr="00976AAA">
        <w:rPr>
          <w:rFonts w:ascii="Arial" w:hAnsi="Arial" w:cs="Arial"/>
          <w:b/>
          <w:sz w:val="20"/>
          <w:szCs w:val="20"/>
        </w:rPr>
        <w:t xml:space="preserve"> pracovní neschopnosti +  208 neodpracovaných hodin v důsledku pracovní neschopnosti, za niž jsou poskytovány dávky nemocenského pojištění</w:t>
      </w:r>
      <w:r w:rsidR="001962BB" w:rsidRPr="00976AAA">
        <w:rPr>
          <w:rFonts w:ascii="Arial" w:hAnsi="Arial" w:cs="Arial"/>
          <w:sz w:val="20"/>
          <w:szCs w:val="20"/>
        </w:rPr>
        <w:t>.</w:t>
      </w:r>
    </w:p>
    <w:p w:rsidR="00B35DD5" w:rsidRPr="00B35DD5" w:rsidRDefault="00B35DD5" w:rsidP="00B35DD5">
      <w:pPr>
        <w:pStyle w:val="Odstavecseseznamem"/>
        <w:rPr>
          <w:rFonts w:ascii="Arial" w:hAnsi="Arial" w:cs="Arial"/>
          <w:sz w:val="20"/>
          <w:szCs w:val="20"/>
        </w:rPr>
      </w:pPr>
    </w:p>
    <w:p w:rsidR="00C91714" w:rsidRDefault="00352D43" w:rsidP="00352D43">
      <w:pPr>
        <w:pStyle w:val="Odstavecseseznamem"/>
        <w:numPr>
          <w:ilvl w:val="0"/>
          <w:numId w:val="20"/>
        </w:numPr>
        <w:spacing w:after="120"/>
        <w:jc w:val="both"/>
        <w:rPr>
          <w:rFonts w:ascii="Arial" w:hAnsi="Arial" w:cs="Arial"/>
          <w:sz w:val="20"/>
          <w:szCs w:val="20"/>
        </w:rPr>
      </w:pPr>
      <w:r w:rsidRPr="00352D43">
        <w:rPr>
          <w:rFonts w:ascii="Arial" w:hAnsi="Arial" w:cs="Arial"/>
          <w:sz w:val="20"/>
          <w:szCs w:val="20"/>
        </w:rPr>
        <w:t>Poskytovatel sociální služby je povinen předložit změnu Rozpočtu za jednotlivé sociální služby (tzn. část Náklady a Výnosy, tj. ekonomické ukazatele – náklady a výnosy sociální služby dle zdrojů v souladu s účetní legislativou; část Sady, tj. výkonové ukazatele sociální služby za sledované období příslušného kalendářního roku), tj. 4. termín Rozpočtu a vyúčtování - data k 31. 12. 202</w:t>
      </w:r>
      <w:r w:rsidR="00B53B81">
        <w:rPr>
          <w:rFonts w:ascii="Arial" w:hAnsi="Arial" w:cs="Arial"/>
          <w:sz w:val="20"/>
          <w:szCs w:val="20"/>
        </w:rPr>
        <w:t>4</w:t>
      </w:r>
      <w:r w:rsidRPr="00352D43">
        <w:rPr>
          <w:rFonts w:ascii="Arial" w:hAnsi="Arial" w:cs="Arial"/>
          <w:sz w:val="20"/>
          <w:szCs w:val="20"/>
        </w:rPr>
        <w:t xml:space="preserve"> zpřesněná dle daňového přiznání za rok 202</w:t>
      </w:r>
      <w:r w:rsidR="00B53B81">
        <w:rPr>
          <w:rFonts w:ascii="Arial" w:hAnsi="Arial" w:cs="Arial"/>
          <w:sz w:val="20"/>
          <w:szCs w:val="20"/>
        </w:rPr>
        <w:t>4</w:t>
      </w:r>
      <w:r w:rsidRPr="00352D43">
        <w:rPr>
          <w:rFonts w:ascii="Arial" w:hAnsi="Arial" w:cs="Arial"/>
          <w:sz w:val="20"/>
          <w:szCs w:val="20"/>
        </w:rPr>
        <w:t xml:space="preserve"> podaného na finanční úřad, a také Výkaz II. za skutečnost roku 202</w:t>
      </w:r>
      <w:r w:rsidR="00B53B81">
        <w:rPr>
          <w:rFonts w:ascii="Arial" w:hAnsi="Arial" w:cs="Arial"/>
          <w:sz w:val="20"/>
          <w:szCs w:val="20"/>
        </w:rPr>
        <w:t>4</w:t>
      </w:r>
      <w:r w:rsidRPr="00352D43">
        <w:rPr>
          <w:rFonts w:ascii="Arial" w:hAnsi="Arial" w:cs="Arial"/>
          <w:sz w:val="20"/>
          <w:szCs w:val="20"/>
        </w:rPr>
        <w:t xml:space="preserve">, do webové aplikace </w:t>
      </w:r>
      <w:proofErr w:type="spellStart"/>
      <w:r w:rsidRPr="00352D43">
        <w:rPr>
          <w:rFonts w:ascii="Arial" w:hAnsi="Arial" w:cs="Arial"/>
          <w:sz w:val="20"/>
          <w:szCs w:val="20"/>
        </w:rPr>
        <w:t>KISSoS</w:t>
      </w:r>
      <w:proofErr w:type="spellEnd"/>
      <w:r w:rsidRPr="00352D43">
        <w:rPr>
          <w:rFonts w:ascii="Arial" w:hAnsi="Arial" w:cs="Arial"/>
          <w:sz w:val="20"/>
          <w:szCs w:val="20"/>
        </w:rPr>
        <w:t xml:space="preserve">, menu Moje výkazy, v termínu </w:t>
      </w:r>
      <w:r w:rsidRPr="00352D43">
        <w:rPr>
          <w:rFonts w:ascii="Arial" w:hAnsi="Arial" w:cs="Arial"/>
          <w:b/>
          <w:sz w:val="20"/>
          <w:szCs w:val="20"/>
        </w:rPr>
        <w:t>do 31. 7. 202</w:t>
      </w:r>
      <w:r w:rsidR="00B53B81">
        <w:rPr>
          <w:rFonts w:ascii="Arial" w:hAnsi="Arial" w:cs="Arial"/>
          <w:b/>
          <w:sz w:val="20"/>
          <w:szCs w:val="20"/>
        </w:rPr>
        <w:t>5</w:t>
      </w:r>
      <w:r w:rsidRPr="00352D43">
        <w:rPr>
          <w:rFonts w:ascii="Arial" w:hAnsi="Arial" w:cs="Arial"/>
          <w:b/>
          <w:sz w:val="20"/>
          <w:szCs w:val="20"/>
        </w:rPr>
        <w:t xml:space="preserve"> včetně</w:t>
      </w:r>
      <w:r w:rsidR="00FE629E" w:rsidRPr="00B35DD5">
        <w:rPr>
          <w:rFonts w:ascii="Arial" w:hAnsi="Arial" w:cs="Arial"/>
          <w:sz w:val="20"/>
          <w:szCs w:val="20"/>
        </w:rPr>
        <w:t>.</w:t>
      </w:r>
    </w:p>
    <w:p w:rsidR="00B35DD5" w:rsidRPr="00B35DD5" w:rsidRDefault="00B35DD5" w:rsidP="00B35DD5">
      <w:pPr>
        <w:pStyle w:val="Odstavecseseznamem"/>
        <w:rPr>
          <w:rFonts w:ascii="Arial" w:hAnsi="Arial" w:cs="Arial"/>
          <w:sz w:val="20"/>
          <w:szCs w:val="20"/>
        </w:rPr>
      </w:pPr>
    </w:p>
    <w:p w:rsidR="00FE629E" w:rsidRDefault="00FE629E" w:rsidP="00757818">
      <w:pPr>
        <w:pStyle w:val="Odstavecseseznamem"/>
        <w:numPr>
          <w:ilvl w:val="0"/>
          <w:numId w:val="20"/>
        </w:numPr>
        <w:spacing w:after="120"/>
        <w:jc w:val="both"/>
        <w:rPr>
          <w:rFonts w:ascii="Arial" w:hAnsi="Arial" w:cs="Arial"/>
          <w:sz w:val="20"/>
          <w:szCs w:val="20"/>
        </w:rPr>
      </w:pPr>
      <w:r w:rsidRPr="00B35DD5">
        <w:rPr>
          <w:rFonts w:ascii="Arial" w:hAnsi="Arial" w:cs="Arial"/>
          <w:sz w:val="20"/>
          <w:szCs w:val="20"/>
        </w:rPr>
        <w:t>Poskytovatel sociální sl</w:t>
      </w:r>
      <w:r w:rsidRPr="00F4001D">
        <w:rPr>
          <w:rFonts w:ascii="Arial" w:hAnsi="Arial" w:cs="Arial"/>
          <w:sz w:val="20"/>
          <w:szCs w:val="20"/>
        </w:rPr>
        <w:t xml:space="preserve">užby je povinen Odboru sociálních věcí KÚZK předložit, </w:t>
      </w:r>
      <w:r w:rsidRPr="00F4001D">
        <w:rPr>
          <w:rFonts w:ascii="Arial" w:hAnsi="Arial" w:cs="Arial"/>
          <w:b/>
          <w:sz w:val="20"/>
          <w:szCs w:val="20"/>
        </w:rPr>
        <w:t xml:space="preserve">nejpozději v termínu do </w:t>
      </w:r>
      <w:r w:rsidR="00E10974" w:rsidRPr="00F4001D">
        <w:rPr>
          <w:rFonts w:ascii="Arial" w:hAnsi="Arial" w:cs="Arial"/>
          <w:b/>
          <w:sz w:val="20"/>
          <w:szCs w:val="20"/>
        </w:rPr>
        <w:t>5</w:t>
      </w:r>
      <w:r w:rsidRPr="00F4001D">
        <w:rPr>
          <w:rFonts w:ascii="Arial" w:hAnsi="Arial" w:cs="Arial"/>
          <w:b/>
          <w:sz w:val="20"/>
          <w:szCs w:val="20"/>
        </w:rPr>
        <w:t>. 2. 202</w:t>
      </w:r>
      <w:r w:rsidR="004609A4">
        <w:rPr>
          <w:rFonts w:ascii="Arial" w:hAnsi="Arial" w:cs="Arial"/>
          <w:b/>
          <w:sz w:val="20"/>
          <w:szCs w:val="20"/>
        </w:rPr>
        <w:t>5</w:t>
      </w:r>
      <w:r w:rsidRPr="00F4001D">
        <w:rPr>
          <w:rFonts w:ascii="Arial" w:hAnsi="Arial" w:cs="Arial"/>
          <w:sz w:val="20"/>
          <w:szCs w:val="20"/>
        </w:rPr>
        <w:t>,</w:t>
      </w:r>
      <w:r w:rsidRPr="00B35DD5">
        <w:rPr>
          <w:rFonts w:ascii="Arial" w:hAnsi="Arial" w:cs="Arial"/>
          <w:sz w:val="20"/>
          <w:szCs w:val="20"/>
        </w:rPr>
        <w:t xml:space="preserve"> </w:t>
      </w:r>
      <w:r w:rsidRPr="00B35DD5">
        <w:rPr>
          <w:rFonts w:ascii="Arial" w:hAnsi="Arial" w:cs="Arial"/>
          <w:b/>
          <w:sz w:val="20"/>
          <w:szCs w:val="20"/>
        </w:rPr>
        <w:t>Protokol/y o inspekcích za rok 202</w:t>
      </w:r>
      <w:r w:rsidR="004609A4">
        <w:rPr>
          <w:rFonts w:ascii="Arial" w:hAnsi="Arial" w:cs="Arial"/>
          <w:b/>
          <w:sz w:val="20"/>
          <w:szCs w:val="20"/>
        </w:rPr>
        <w:t>4</w:t>
      </w:r>
      <w:r w:rsidRPr="00B35DD5">
        <w:rPr>
          <w:rFonts w:ascii="Arial" w:hAnsi="Arial" w:cs="Arial"/>
          <w:sz w:val="20"/>
          <w:szCs w:val="20"/>
        </w:rPr>
        <w:t xml:space="preserve">, </w:t>
      </w:r>
      <w:r w:rsidR="00E10974" w:rsidRPr="00E10974">
        <w:rPr>
          <w:rFonts w:ascii="Arial" w:hAnsi="Arial" w:cs="Arial"/>
          <w:sz w:val="20"/>
          <w:szCs w:val="20"/>
        </w:rPr>
        <w:t xml:space="preserve">do webové aplikace </w:t>
      </w:r>
      <w:proofErr w:type="spellStart"/>
      <w:r w:rsidR="00E10974" w:rsidRPr="00E10974">
        <w:rPr>
          <w:rFonts w:ascii="Arial" w:hAnsi="Arial" w:cs="Arial"/>
          <w:sz w:val="20"/>
          <w:szCs w:val="20"/>
        </w:rPr>
        <w:t>KISSoS</w:t>
      </w:r>
      <w:proofErr w:type="spellEnd"/>
      <w:r w:rsidR="00E10974" w:rsidRPr="00E10974">
        <w:rPr>
          <w:rFonts w:ascii="Arial" w:hAnsi="Arial" w:cs="Arial"/>
          <w:sz w:val="20"/>
          <w:szCs w:val="20"/>
        </w:rPr>
        <w:t>, menu Moje služby, sekce Seznam protokolů o inspekci</w:t>
      </w:r>
      <w:r w:rsidRPr="00B35DD5">
        <w:rPr>
          <w:rFonts w:ascii="Arial" w:hAnsi="Arial" w:cs="Arial"/>
          <w:sz w:val="20"/>
          <w:szCs w:val="20"/>
        </w:rPr>
        <w:t>.</w:t>
      </w:r>
    </w:p>
    <w:p w:rsidR="00B35DD5" w:rsidRPr="00B35DD5" w:rsidRDefault="00B35DD5" w:rsidP="00B35DD5">
      <w:pPr>
        <w:pStyle w:val="Odstavecseseznamem"/>
        <w:rPr>
          <w:rFonts w:ascii="Arial" w:hAnsi="Arial" w:cs="Arial"/>
          <w:sz w:val="20"/>
          <w:szCs w:val="20"/>
        </w:rPr>
      </w:pPr>
    </w:p>
    <w:p w:rsidR="00DB647A" w:rsidRDefault="00DB647A">
      <w:pPr>
        <w:spacing w:after="120" w:line="276" w:lineRule="auto"/>
        <w:jc w:val="both"/>
        <w:outlineLvl w:val="0"/>
        <w:rPr>
          <w:rFonts w:ascii="Arial" w:hAnsi="Arial" w:cs="Arial"/>
          <w:sz w:val="20"/>
          <w:szCs w:val="20"/>
        </w:rPr>
      </w:pPr>
    </w:p>
    <w:p w:rsidR="00DB647A" w:rsidRDefault="00907B5C">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rsidR="00DB647A" w:rsidRDefault="00907B5C">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rsidR="00DB647A" w:rsidRDefault="00DB647A">
      <w:pPr>
        <w:spacing w:after="120" w:line="276" w:lineRule="auto"/>
        <w:jc w:val="both"/>
        <w:outlineLvl w:val="0"/>
        <w:rPr>
          <w:rFonts w:ascii="Arial" w:hAnsi="Arial" w:cs="Arial"/>
          <w:strike/>
          <w:sz w:val="20"/>
          <w:szCs w:val="20"/>
        </w:rPr>
      </w:pPr>
    </w:p>
    <w:p w:rsidR="00DB647A" w:rsidRDefault="00907B5C" w:rsidP="00757818">
      <w:pPr>
        <w:numPr>
          <w:ilvl w:val="0"/>
          <w:numId w:val="1"/>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rsidR="00DB647A" w:rsidRDefault="00907B5C" w:rsidP="00757818">
      <w:pPr>
        <w:numPr>
          <w:ilvl w:val="0"/>
          <w:numId w:val="1"/>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w:t>
      </w:r>
      <w:r w:rsidR="00106345">
        <w:rPr>
          <w:rFonts w:ascii="Arial" w:hAnsi="Arial" w:cs="Arial"/>
          <w:color w:val="000000" w:themeColor="text1"/>
          <w:sz w:val="20"/>
          <w:szCs w:val="20"/>
        </w:rPr>
        <w:t>vést účetnictví, popřípadě daňovou</w:t>
      </w:r>
      <w:r>
        <w:rPr>
          <w:rFonts w:ascii="Arial" w:hAnsi="Arial" w:cs="Arial"/>
          <w:color w:val="000000" w:themeColor="text1"/>
          <w:sz w:val="20"/>
          <w:szCs w:val="20"/>
        </w:rPr>
        <w:t xml:space="preserve"> evidenci</w:t>
      </w:r>
      <w:r w:rsidR="00106345">
        <w:rPr>
          <w:rFonts w:ascii="Arial" w:hAnsi="Arial" w:cs="Arial"/>
          <w:color w:val="000000" w:themeColor="text1"/>
          <w:sz w:val="20"/>
          <w:szCs w:val="20"/>
        </w:rPr>
        <w:t>,</w:t>
      </w:r>
      <w:r>
        <w:rPr>
          <w:rFonts w:ascii="Arial" w:hAnsi="Arial" w:cs="Arial"/>
          <w:color w:val="000000" w:themeColor="text1"/>
          <w:sz w:val="20"/>
          <w:szCs w:val="20"/>
        </w:rPr>
        <w:t xml:space="preserve"> v souladu s obecně platnými právními předpisy</w:t>
      </w:r>
      <w:r w:rsidR="00106345">
        <w:rPr>
          <w:rFonts w:ascii="Arial" w:hAnsi="Arial" w:cs="Arial"/>
          <w:color w:val="000000" w:themeColor="text1"/>
          <w:sz w:val="20"/>
          <w:szCs w:val="20"/>
        </w:rPr>
        <w:t xml:space="preserve"> České republiky a s podmínkami stanovenými v Programu (zejména uvedenými v článku XVII. Programu) a vést odděleně ve vnitropodnikovém účetnictví výnosy/příjmy a náklady/výdaje</w:t>
      </w:r>
      <w:r w:rsidR="004F1C5A">
        <w:rPr>
          <w:rFonts w:ascii="Arial" w:hAnsi="Arial" w:cs="Arial"/>
          <w:color w:val="000000" w:themeColor="text1"/>
          <w:sz w:val="20"/>
          <w:szCs w:val="20"/>
        </w:rPr>
        <w:t xml:space="preserve"> spojené s poskytováním základních činností sociální služby od případných výnosů/příjmů a nákladů/výdajů spojených s jinými činnostmi</w:t>
      </w:r>
      <w:r w:rsidR="008013C4">
        <w:rPr>
          <w:rFonts w:ascii="Arial" w:hAnsi="Arial" w:cs="Arial"/>
          <w:color w:val="000000" w:themeColor="text1"/>
          <w:sz w:val="20"/>
          <w:szCs w:val="20"/>
        </w:rPr>
        <w:t xml:space="preserve"> (např. fakultativní, či jiné).</w:t>
      </w:r>
      <w:r w:rsidR="00C25D76" w:rsidRPr="00C25D76">
        <w:rPr>
          <w:rFonts w:ascii="Arial" w:hAnsi="Arial" w:cs="Arial"/>
          <w:color w:val="000000"/>
          <w:sz w:val="22"/>
          <w:szCs w:val="22"/>
        </w:rPr>
        <w:t xml:space="preserve"> </w:t>
      </w:r>
      <w:r w:rsidR="00C25D76" w:rsidRPr="00C25D76">
        <w:rPr>
          <w:rFonts w:ascii="Arial" w:hAnsi="Arial" w:cs="Arial"/>
          <w:color w:val="000000" w:themeColor="text1"/>
          <w:sz w:val="20"/>
          <w:szCs w:val="20"/>
        </w:rPr>
        <w:t>P</w:t>
      </w:r>
      <w:r w:rsidR="00C25D76" w:rsidRPr="00EC5B76">
        <w:rPr>
          <w:rFonts w:ascii="Arial" w:hAnsi="Arial" w:cs="Arial"/>
          <w:color w:val="000000" w:themeColor="text1"/>
          <w:sz w:val="20"/>
          <w:szCs w:val="20"/>
        </w:rPr>
        <w:t>ovinnost odděleného účtování se vztahuje na veškeré položky související se sociální službou a nikoli pouze na položky související s poskytnutou vyrovnávací platbou na příslušnou sociální</w:t>
      </w:r>
      <w:r w:rsidR="00106345">
        <w:rPr>
          <w:rFonts w:ascii="Arial" w:hAnsi="Arial" w:cs="Arial"/>
          <w:color w:val="000000" w:themeColor="text1"/>
          <w:sz w:val="20"/>
          <w:szCs w:val="20"/>
        </w:rPr>
        <w:t xml:space="preserve"> </w:t>
      </w:r>
      <w:r w:rsidR="00C25D76">
        <w:rPr>
          <w:rFonts w:ascii="Arial" w:hAnsi="Arial" w:cs="Arial"/>
          <w:color w:val="000000" w:themeColor="text1"/>
          <w:sz w:val="20"/>
          <w:szCs w:val="20"/>
        </w:rPr>
        <w:t xml:space="preserve">službu. </w:t>
      </w:r>
      <w:r w:rsidR="00D861B4">
        <w:rPr>
          <w:rFonts w:ascii="Arial" w:hAnsi="Arial" w:cs="Arial"/>
          <w:sz w:val="20"/>
          <w:szCs w:val="20"/>
        </w:rPr>
        <w:t>Poskytovatel sociální služby je tak povinen</w:t>
      </w:r>
      <w:r>
        <w:rPr>
          <w:rFonts w:ascii="Arial" w:hAnsi="Arial" w:cs="Arial"/>
          <w:color w:val="000000" w:themeColor="text1"/>
          <w:sz w:val="20"/>
          <w:szCs w:val="20"/>
        </w:rPr>
        <w:t xml:space="preserve"> </w:t>
      </w:r>
      <w:r w:rsidR="00D861B4">
        <w:rPr>
          <w:rFonts w:ascii="Arial" w:hAnsi="Arial" w:cs="Arial"/>
          <w:color w:val="000000" w:themeColor="text1"/>
          <w:sz w:val="20"/>
          <w:szCs w:val="20"/>
        </w:rPr>
        <w:t xml:space="preserve">vést </w:t>
      </w:r>
      <w:r>
        <w:rPr>
          <w:rFonts w:ascii="Arial" w:hAnsi="Arial" w:cs="Arial"/>
          <w:color w:val="000000" w:themeColor="text1"/>
          <w:sz w:val="20"/>
          <w:szCs w:val="20"/>
        </w:rPr>
        <w:t xml:space="preserve">oddělenou, </w:t>
      </w:r>
      <w:r>
        <w:rPr>
          <w:rFonts w:ascii="Arial" w:hAnsi="Arial" w:cs="Arial"/>
          <w:sz w:val="20"/>
          <w:szCs w:val="20"/>
        </w:rPr>
        <w:t>správnou a průkaznou evidenci nákladů a výnosů prokazatelně spojených se sociální/mi službou/</w:t>
      </w:r>
      <w:proofErr w:type="spellStart"/>
      <w:r>
        <w:rPr>
          <w:rFonts w:ascii="Arial" w:hAnsi="Arial" w:cs="Arial"/>
          <w:sz w:val="20"/>
          <w:szCs w:val="20"/>
        </w:rPr>
        <w:t>ami</w:t>
      </w:r>
      <w:proofErr w:type="spellEnd"/>
      <w:r>
        <w:rPr>
          <w:rFonts w:ascii="Arial" w:hAnsi="Arial" w:cs="Arial"/>
          <w:sz w:val="20"/>
          <w:szCs w:val="20"/>
        </w:rPr>
        <w:t xml:space="preserve"> dle článku II. této Smlouvy, </w:t>
      </w:r>
      <w:r>
        <w:rPr>
          <w:rFonts w:ascii="Arial" w:hAnsi="Arial" w:cs="Arial"/>
          <w:spacing w:val="-2"/>
          <w:sz w:val="20"/>
          <w:szCs w:val="20"/>
        </w:rPr>
        <w:t xml:space="preserve">a to za každou sociální </w:t>
      </w:r>
      <w:r w:rsidR="00D861B4">
        <w:rPr>
          <w:rFonts w:ascii="Arial" w:hAnsi="Arial" w:cs="Arial"/>
          <w:spacing w:val="-2"/>
          <w:sz w:val="20"/>
          <w:szCs w:val="20"/>
        </w:rPr>
        <w:t>službu samostatně</w:t>
      </w:r>
      <w:r>
        <w:rPr>
          <w:rFonts w:ascii="Arial" w:hAnsi="Arial" w:cs="Arial"/>
          <w:spacing w:val="-2"/>
          <w:sz w:val="20"/>
          <w:szCs w:val="20"/>
        </w:rPr>
        <w:t>. Poskytovatel sociální služby dále zajistí evidenci nákladů a výnosů ze svých ostatních činností, které nejsou sociální službou.</w:t>
      </w:r>
    </w:p>
    <w:p w:rsidR="00DB647A" w:rsidRPr="00520A18" w:rsidRDefault="00907B5C" w:rsidP="00757818">
      <w:pPr>
        <w:numPr>
          <w:ilvl w:val="0"/>
          <w:numId w:val="1"/>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 xml:space="preserve">z poskytnuté finanční podpory, je Poskytovatel sociální služby povinen označit </w:t>
      </w:r>
      <w:r w:rsidR="00C44236">
        <w:rPr>
          <w:rFonts w:ascii="Arial" w:hAnsi="Arial" w:cs="Arial"/>
          <w:sz w:val="20"/>
          <w:szCs w:val="20"/>
        </w:rPr>
        <w:t>„</w:t>
      </w:r>
      <w:r w:rsidR="00C44236" w:rsidRPr="002B30DF">
        <w:rPr>
          <w:rFonts w:ascii="Arial" w:hAnsi="Arial" w:cs="Arial"/>
          <w:b/>
          <w:spacing w:val="-4"/>
          <w:sz w:val="20"/>
          <w:szCs w:val="20"/>
        </w:rPr>
        <w:t>OPZ+</w:t>
      </w:r>
      <w:r w:rsidR="00C44236">
        <w:rPr>
          <w:rFonts w:ascii="Arial" w:hAnsi="Arial" w:cs="Arial"/>
          <w:spacing w:val="-4"/>
          <w:sz w:val="20"/>
          <w:szCs w:val="20"/>
        </w:rPr>
        <w:t>“</w:t>
      </w:r>
      <w:r w:rsidR="004279A3">
        <w:rPr>
          <w:rFonts w:ascii="Arial" w:hAnsi="Arial" w:cs="Arial"/>
          <w:sz w:val="20"/>
          <w:szCs w:val="20"/>
        </w:rPr>
        <w:t>.</w:t>
      </w:r>
    </w:p>
    <w:p w:rsidR="00520A18" w:rsidRPr="00520A18" w:rsidRDefault="00520A18" w:rsidP="00757818">
      <w:pPr>
        <w:numPr>
          <w:ilvl w:val="0"/>
          <w:numId w:val="1"/>
        </w:numPr>
        <w:tabs>
          <w:tab w:val="clear" w:pos="644"/>
          <w:tab w:val="num" w:pos="426"/>
        </w:tabs>
        <w:spacing w:after="120" w:line="276" w:lineRule="auto"/>
        <w:ind w:left="425" w:hanging="425"/>
        <w:jc w:val="both"/>
        <w:rPr>
          <w:rFonts w:ascii="Arial" w:hAnsi="Arial" w:cs="Arial"/>
          <w:spacing w:val="-4"/>
          <w:sz w:val="20"/>
          <w:szCs w:val="20"/>
        </w:rPr>
      </w:pPr>
      <w:r>
        <w:rPr>
          <w:rFonts w:ascii="Arial" w:hAnsi="Arial" w:cs="Arial"/>
          <w:spacing w:val="-4"/>
          <w:sz w:val="20"/>
          <w:szCs w:val="20"/>
        </w:rPr>
        <w:t>Poskytovatel sociální služby je povinen</w:t>
      </w:r>
      <w:r w:rsidR="008D7CDD">
        <w:rPr>
          <w:rFonts w:ascii="Arial" w:hAnsi="Arial" w:cs="Arial"/>
          <w:spacing w:val="-4"/>
          <w:sz w:val="20"/>
          <w:szCs w:val="20"/>
        </w:rPr>
        <w:t xml:space="preserve"> </w:t>
      </w:r>
      <w:r w:rsidR="008D7CDD" w:rsidRPr="00F20014">
        <w:rPr>
          <w:rFonts w:ascii="Arial" w:hAnsi="Arial" w:cs="Arial"/>
          <w:spacing w:val="-4"/>
          <w:sz w:val="20"/>
          <w:szCs w:val="20"/>
        </w:rPr>
        <w:t xml:space="preserve">do roku </w:t>
      </w:r>
      <w:r w:rsidR="008D7CDD" w:rsidRPr="00F20014">
        <w:rPr>
          <w:rFonts w:ascii="Arial" w:hAnsi="Arial" w:cs="Arial"/>
          <w:b/>
          <w:spacing w:val="-4"/>
          <w:sz w:val="20"/>
          <w:szCs w:val="20"/>
        </w:rPr>
        <w:t>203</w:t>
      </w:r>
      <w:r w:rsidR="00F20014" w:rsidRPr="00F20014">
        <w:rPr>
          <w:rFonts w:ascii="Arial" w:hAnsi="Arial" w:cs="Arial"/>
          <w:b/>
          <w:spacing w:val="-4"/>
          <w:sz w:val="20"/>
          <w:szCs w:val="20"/>
        </w:rPr>
        <w:t>7</w:t>
      </w:r>
      <w:r w:rsidR="00CD7A86" w:rsidRPr="00F20014">
        <w:rPr>
          <w:rFonts w:ascii="Arial" w:hAnsi="Arial" w:cs="Arial"/>
          <w:b/>
          <w:spacing w:val="-4"/>
          <w:sz w:val="20"/>
          <w:szCs w:val="20"/>
        </w:rPr>
        <w:t xml:space="preserve"> </w:t>
      </w:r>
      <w:r w:rsidR="00CD7A86" w:rsidRPr="00F20014">
        <w:rPr>
          <w:rFonts w:ascii="Arial" w:hAnsi="Arial" w:cs="Arial"/>
          <w:spacing w:val="-4"/>
          <w:sz w:val="20"/>
          <w:szCs w:val="20"/>
        </w:rPr>
        <w:t>řádně uchovávat veškeré dokumenty</w:t>
      </w:r>
      <w:r w:rsidR="006851C9" w:rsidRPr="00F20014">
        <w:rPr>
          <w:rFonts w:ascii="Arial" w:hAnsi="Arial" w:cs="Arial"/>
          <w:spacing w:val="-4"/>
          <w:sz w:val="20"/>
          <w:szCs w:val="20"/>
        </w:rPr>
        <w:t>/doklady</w:t>
      </w:r>
      <w:r w:rsidR="00CD7A86" w:rsidRPr="00F20014">
        <w:rPr>
          <w:rFonts w:ascii="Arial" w:hAnsi="Arial" w:cs="Arial"/>
          <w:spacing w:val="-4"/>
          <w:sz w:val="20"/>
          <w:szCs w:val="20"/>
        </w:rPr>
        <w:t xml:space="preserve"> (včetně veškerého účetnictví) související s plněním</w:t>
      </w:r>
      <w:r w:rsidR="00CD7A86">
        <w:rPr>
          <w:rFonts w:ascii="Arial" w:hAnsi="Arial" w:cs="Arial"/>
          <w:spacing w:val="-4"/>
          <w:sz w:val="20"/>
          <w:szCs w:val="20"/>
        </w:rPr>
        <w:t xml:space="preserve"> této Smlouvy, a to v souladu s platnými právními předpisy České republiky.</w:t>
      </w:r>
    </w:p>
    <w:p w:rsidR="00DB647A" w:rsidRDefault="00907B5C" w:rsidP="00757818">
      <w:pPr>
        <w:numPr>
          <w:ilvl w:val="0"/>
          <w:numId w:val="1"/>
        </w:numPr>
        <w:tabs>
          <w:tab w:val="clear" w:pos="644"/>
          <w:tab w:val="num" w:pos="426"/>
        </w:tabs>
        <w:spacing w:after="120" w:line="276" w:lineRule="auto"/>
        <w:ind w:left="426" w:hanging="426"/>
        <w:jc w:val="both"/>
        <w:rPr>
          <w:rFonts w:ascii="Arial" w:hAnsi="Arial" w:cs="Arial"/>
          <w:sz w:val="20"/>
          <w:szCs w:val="20"/>
        </w:rPr>
      </w:pPr>
      <w:r w:rsidRPr="009064E4">
        <w:rPr>
          <w:rFonts w:ascii="Arial" w:hAnsi="Arial" w:cs="Arial"/>
          <w:sz w:val="20"/>
          <w:szCs w:val="20"/>
        </w:rPr>
        <w:t>Poskytovatel</w:t>
      </w:r>
      <w:r>
        <w:rPr>
          <w:rFonts w:ascii="Arial" w:hAnsi="Arial" w:cs="Arial"/>
          <w:sz w:val="20"/>
          <w:szCs w:val="20"/>
        </w:rPr>
        <w:t xml:space="preserve"> sociální služby se zavazuje zabezpečit účelné, hospodárné a efektivní využití poskytnuté finanční podpory za ceny v místě a čase obvyklé</w:t>
      </w:r>
      <w:r w:rsidR="00442720">
        <w:rPr>
          <w:rFonts w:ascii="Arial" w:hAnsi="Arial" w:cs="Arial"/>
          <w:sz w:val="20"/>
          <w:szCs w:val="20"/>
        </w:rPr>
        <w:t xml:space="preserve"> a ke stanovenému účelu</w:t>
      </w:r>
      <w:r>
        <w:rPr>
          <w:rFonts w:ascii="Arial" w:hAnsi="Arial" w:cs="Arial"/>
          <w:sz w:val="20"/>
          <w:szCs w:val="20"/>
        </w:rPr>
        <w:t>.</w:t>
      </w:r>
    </w:p>
    <w:p w:rsidR="002D4EC6" w:rsidRDefault="002D4EC6" w:rsidP="00101C7A">
      <w:pPr>
        <w:numPr>
          <w:ilvl w:val="0"/>
          <w:numId w:val="1"/>
        </w:numPr>
        <w:tabs>
          <w:tab w:val="clear" w:pos="644"/>
          <w:tab w:val="num" w:pos="426"/>
        </w:tabs>
        <w:spacing w:after="120" w:line="276" w:lineRule="auto"/>
        <w:ind w:left="426" w:hanging="426"/>
        <w:jc w:val="both"/>
        <w:rPr>
          <w:rFonts w:ascii="Arial" w:hAnsi="Arial" w:cs="Arial"/>
          <w:sz w:val="20"/>
          <w:szCs w:val="20"/>
        </w:rPr>
      </w:pPr>
      <w:r w:rsidRPr="00101C7A">
        <w:rPr>
          <w:rFonts w:ascii="Arial" w:hAnsi="Arial" w:cs="Arial"/>
          <w:sz w:val="20"/>
          <w:szCs w:val="20"/>
        </w:rPr>
        <w:t>Poskytovatel má povinnost nepřevádět finanční podporu na bankovní produkty, které jsou zřízeny za účelem dosažení úroků (tj. termínované vklady, či jiné podobné produkty).</w:t>
      </w:r>
    </w:p>
    <w:p w:rsidR="00601B9D" w:rsidRPr="004C4D07" w:rsidRDefault="00601B9D" w:rsidP="004C4D07">
      <w:pPr>
        <w:numPr>
          <w:ilvl w:val="0"/>
          <w:numId w:val="1"/>
        </w:numPr>
        <w:tabs>
          <w:tab w:val="clear" w:pos="644"/>
          <w:tab w:val="num" w:pos="426"/>
        </w:tabs>
        <w:spacing w:after="120" w:line="276" w:lineRule="auto"/>
        <w:ind w:left="426" w:hanging="426"/>
        <w:jc w:val="both"/>
        <w:rPr>
          <w:rFonts w:ascii="Arial" w:hAnsi="Arial" w:cs="Arial"/>
          <w:sz w:val="20"/>
          <w:szCs w:val="20"/>
        </w:rPr>
      </w:pPr>
      <w:r w:rsidRPr="004C4D07">
        <w:rPr>
          <w:rFonts w:ascii="Arial" w:hAnsi="Arial" w:cs="Arial"/>
          <w:color w:val="000000" w:themeColor="text1"/>
          <w:sz w:val="20"/>
          <w:szCs w:val="20"/>
        </w:rPr>
        <w:t>Poskytovatel sociální služby je povinen oznámit Kraji podstatné a nepodstatné změny dle Programu</w:t>
      </w:r>
      <w:r w:rsidR="00634CFA" w:rsidRPr="004C4D07">
        <w:rPr>
          <w:rFonts w:ascii="Arial" w:hAnsi="Arial" w:cs="Arial"/>
          <w:color w:val="000000" w:themeColor="text1"/>
          <w:sz w:val="20"/>
          <w:szCs w:val="20"/>
        </w:rPr>
        <w:t xml:space="preserve"> </w:t>
      </w:r>
      <w:r w:rsidR="00A02D89" w:rsidRPr="004C4D07">
        <w:rPr>
          <w:rFonts w:ascii="Arial" w:hAnsi="Arial" w:cs="Arial"/>
          <w:color w:val="000000" w:themeColor="text1"/>
          <w:sz w:val="20"/>
          <w:szCs w:val="20"/>
        </w:rPr>
        <w:t>(</w:t>
      </w:r>
      <w:r w:rsidR="00634CFA" w:rsidRPr="004C4D07">
        <w:rPr>
          <w:rFonts w:ascii="Arial" w:hAnsi="Arial" w:cs="Arial"/>
          <w:color w:val="000000" w:themeColor="text1"/>
          <w:sz w:val="20"/>
          <w:szCs w:val="20"/>
        </w:rPr>
        <w:t>avšak</w:t>
      </w:r>
      <w:r w:rsidRPr="004C4D07">
        <w:rPr>
          <w:rFonts w:ascii="Arial" w:hAnsi="Arial" w:cs="Arial"/>
          <w:color w:val="000000" w:themeColor="text1"/>
          <w:sz w:val="20"/>
          <w:szCs w:val="20"/>
        </w:rPr>
        <w:t xml:space="preserve"> o podstatné změny se musí požádat předem a je možné je provést až po schválení Krajem). Podstatné změny je Poskytovatel </w:t>
      </w:r>
      <w:r w:rsidR="005A6674" w:rsidRPr="004C4D07">
        <w:rPr>
          <w:rFonts w:ascii="Arial" w:hAnsi="Arial" w:cs="Arial"/>
          <w:color w:val="000000" w:themeColor="text1"/>
          <w:sz w:val="20"/>
          <w:szCs w:val="20"/>
        </w:rPr>
        <w:t xml:space="preserve">sociální služby </w:t>
      </w:r>
      <w:r w:rsidRPr="004C4D07">
        <w:rPr>
          <w:rFonts w:ascii="Arial" w:hAnsi="Arial" w:cs="Arial"/>
          <w:color w:val="000000" w:themeColor="text1"/>
          <w:sz w:val="20"/>
          <w:szCs w:val="20"/>
        </w:rPr>
        <w:t xml:space="preserve">povinen oznámit prostřednictvím </w:t>
      </w:r>
      <w:r w:rsidRPr="004C4D07">
        <w:rPr>
          <w:rFonts w:ascii="Arial" w:hAnsi="Arial" w:cs="Arial"/>
          <w:b/>
          <w:color w:val="000000" w:themeColor="text1"/>
          <w:sz w:val="20"/>
          <w:szCs w:val="20"/>
        </w:rPr>
        <w:t>Žádosti o změnu zaslané datovou schránkou</w:t>
      </w:r>
      <w:r w:rsidR="005A6674" w:rsidRPr="004C4D07">
        <w:rPr>
          <w:rFonts w:ascii="Arial" w:hAnsi="Arial" w:cs="Arial"/>
          <w:color w:val="000000" w:themeColor="text1"/>
          <w:sz w:val="20"/>
          <w:szCs w:val="20"/>
        </w:rPr>
        <w:t xml:space="preserve">, </w:t>
      </w:r>
      <w:r w:rsidR="00DE6B26" w:rsidRPr="004C4D07">
        <w:rPr>
          <w:rFonts w:ascii="Arial" w:hAnsi="Arial" w:cs="Arial"/>
          <w:color w:val="000000" w:themeColor="text1"/>
          <w:sz w:val="20"/>
          <w:szCs w:val="20"/>
        </w:rPr>
        <w:t xml:space="preserve">kdežto </w:t>
      </w:r>
      <w:r w:rsidR="005A6674" w:rsidRPr="004C4D07">
        <w:rPr>
          <w:rFonts w:ascii="Arial" w:hAnsi="Arial" w:cs="Arial"/>
          <w:color w:val="000000" w:themeColor="text1"/>
          <w:sz w:val="20"/>
          <w:szCs w:val="20"/>
        </w:rPr>
        <w:t>o</w:t>
      </w:r>
      <w:r w:rsidRPr="004C4D07">
        <w:rPr>
          <w:rFonts w:ascii="Arial" w:hAnsi="Arial" w:cs="Arial"/>
          <w:color w:val="000000" w:themeColor="text1"/>
          <w:sz w:val="20"/>
          <w:szCs w:val="20"/>
        </w:rPr>
        <w:t>znamovací povinnost u nepodstatných změn je nutné provést</w:t>
      </w:r>
      <w:r w:rsidR="005A6674" w:rsidRPr="004C4D07">
        <w:rPr>
          <w:rFonts w:ascii="Arial" w:hAnsi="Arial" w:cs="Arial"/>
          <w:color w:val="000000" w:themeColor="text1"/>
          <w:sz w:val="20"/>
          <w:szCs w:val="20"/>
        </w:rPr>
        <w:t xml:space="preserve"> </w:t>
      </w:r>
      <w:r w:rsidRPr="004C4D07">
        <w:rPr>
          <w:rFonts w:ascii="Arial" w:hAnsi="Arial" w:cs="Arial"/>
          <w:b/>
          <w:color w:val="000000" w:themeColor="text1"/>
          <w:sz w:val="20"/>
          <w:szCs w:val="20"/>
        </w:rPr>
        <w:t xml:space="preserve">do webové aplikace </w:t>
      </w:r>
      <w:proofErr w:type="spellStart"/>
      <w:r w:rsidRPr="004C4D07">
        <w:rPr>
          <w:rFonts w:ascii="Arial" w:hAnsi="Arial" w:cs="Arial"/>
          <w:b/>
          <w:color w:val="000000" w:themeColor="text1"/>
          <w:sz w:val="20"/>
          <w:szCs w:val="20"/>
        </w:rPr>
        <w:t>KISSoS</w:t>
      </w:r>
      <w:proofErr w:type="spellEnd"/>
      <w:r w:rsidRPr="004C4D07">
        <w:rPr>
          <w:rFonts w:ascii="Arial" w:hAnsi="Arial" w:cs="Arial"/>
          <w:b/>
          <w:color w:val="000000" w:themeColor="text1"/>
          <w:sz w:val="20"/>
          <w:szCs w:val="20"/>
        </w:rPr>
        <w:t>, menu hlášení změn</w:t>
      </w:r>
      <w:r w:rsidR="005A6674" w:rsidRPr="004C4D07">
        <w:rPr>
          <w:rFonts w:ascii="Arial" w:hAnsi="Arial" w:cs="Arial"/>
          <w:b/>
          <w:color w:val="000000" w:themeColor="text1"/>
          <w:sz w:val="20"/>
          <w:szCs w:val="20"/>
        </w:rPr>
        <w:t>,</w:t>
      </w:r>
      <w:r w:rsidRPr="004C4D07">
        <w:rPr>
          <w:rFonts w:ascii="Arial" w:hAnsi="Arial" w:cs="Arial"/>
          <w:color w:val="000000" w:themeColor="text1"/>
          <w:sz w:val="20"/>
          <w:szCs w:val="20"/>
        </w:rPr>
        <w:t xml:space="preserve"> a </w:t>
      </w:r>
      <w:r w:rsidR="005A6674" w:rsidRPr="004C4D07">
        <w:rPr>
          <w:rFonts w:ascii="Arial" w:hAnsi="Arial" w:cs="Arial"/>
          <w:color w:val="000000" w:themeColor="text1"/>
          <w:sz w:val="20"/>
          <w:szCs w:val="20"/>
        </w:rPr>
        <w:t xml:space="preserve">to </w:t>
      </w:r>
      <w:r w:rsidRPr="004C4D07">
        <w:rPr>
          <w:rFonts w:ascii="Arial" w:hAnsi="Arial" w:cs="Arial"/>
          <w:color w:val="000000" w:themeColor="text1"/>
          <w:sz w:val="20"/>
          <w:szCs w:val="20"/>
        </w:rPr>
        <w:t>v</w:t>
      </w:r>
      <w:r w:rsidR="004C4D07" w:rsidRPr="004C4D07">
        <w:rPr>
          <w:rFonts w:ascii="Arial" w:hAnsi="Arial" w:cs="Arial"/>
          <w:color w:val="000000" w:themeColor="text1"/>
          <w:sz w:val="20"/>
          <w:szCs w:val="20"/>
        </w:rPr>
        <w:t xml:space="preserve"> příslušných </w:t>
      </w:r>
      <w:r w:rsidRPr="004C4D07">
        <w:rPr>
          <w:rFonts w:ascii="Arial" w:hAnsi="Arial" w:cs="Arial"/>
          <w:color w:val="000000" w:themeColor="text1"/>
          <w:sz w:val="20"/>
          <w:szCs w:val="20"/>
        </w:rPr>
        <w:t>lhůtách uvedených konkrétně v odst. 2. a 3. článku XI. Programu.</w:t>
      </w:r>
      <w:r w:rsidR="005A6674" w:rsidRPr="004C4D07">
        <w:rPr>
          <w:rFonts w:ascii="Arial" w:hAnsi="Arial" w:cs="Arial"/>
          <w:color w:val="000000" w:themeColor="text1"/>
          <w:sz w:val="20"/>
          <w:szCs w:val="20"/>
        </w:rPr>
        <w:t xml:space="preserve"> Tyto</w:t>
      </w:r>
      <w:r w:rsidRPr="004C4D07">
        <w:rPr>
          <w:rFonts w:ascii="Arial" w:hAnsi="Arial" w:cs="Arial"/>
          <w:color w:val="000000" w:themeColor="text1"/>
          <w:sz w:val="20"/>
          <w:szCs w:val="20"/>
        </w:rPr>
        <w:t xml:space="preserve"> změny je třeba doložit příslušnými doklady. Všechny změny, které budou obsahem přílohy této Smlouvy (vyjma výše finanční podpory a výše indikátoru/ů), musí Poskytovatel sociální služby nejdříve oznámit koordinačnímu, projektovému pracovníkovi na oddělení plánování a rozvoje sociálních služeb Odboru sociálních věcí KÚZK (např. se jedná o podání informace ještě před podáním žádosti o zrušení registrace na registrující orgán aj.). V případě technických problémů znemožňujících podání žádosti o změny v aplikaci </w:t>
      </w:r>
      <w:proofErr w:type="spellStart"/>
      <w:r w:rsidRPr="004C4D07">
        <w:rPr>
          <w:rFonts w:ascii="Arial" w:hAnsi="Arial" w:cs="Arial"/>
          <w:color w:val="000000" w:themeColor="text1"/>
          <w:sz w:val="20"/>
          <w:szCs w:val="20"/>
        </w:rPr>
        <w:t>KISSoS</w:t>
      </w:r>
      <w:proofErr w:type="spellEnd"/>
      <w:r w:rsidRPr="004C4D07">
        <w:rPr>
          <w:rFonts w:ascii="Arial" w:hAnsi="Arial" w:cs="Arial"/>
          <w:color w:val="000000" w:themeColor="text1"/>
          <w:sz w:val="20"/>
          <w:szCs w:val="20"/>
        </w:rPr>
        <w:t xml:space="preserve"> si Kraj vyhrazuje právo na změnu formy podávání žádosti o změny.</w:t>
      </w:r>
    </w:p>
    <w:p w:rsidR="00DB647A" w:rsidRPr="004C4D07" w:rsidRDefault="00907B5C" w:rsidP="00757818">
      <w:pPr>
        <w:pStyle w:val="Odstavecseseznamem"/>
        <w:numPr>
          <w:ilvl w:val="0"/>
          <w:numId w:val="1"/>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w:t>
      </w:r>
      <w:r w:rsidR="00662F8D">
        <w:rPr>
          <w:rFonts w:ascii="Arial" w:hAnsi="Arial" w:cs="Arial"/>
          <w:color w:val="000000" w:themeColor="text1"/>
          <w:sz w:val="20"/>
          <w:szCs w:val="20"/>
        </w:rPr>
        <w:t xml:space="preserve">bez zbytečného odkladu oznámit Příslušnému pracovníkovi existenci závazků po lhůtě splatnosti ve vztahu ke státnímu rozpočtu, ke státnímu fondu, zdravotním pojišťovnám, České správě sociálního zabezpečení nebo rozpočtu </w:t>
      </w:r>
      <w:r w:rsidR="00662F8D">
        <w:rPr>
          <w:rFonts w:ascii="Arial" w:hAnsi="Arial" w:cs="Arial"/>
          <w:sz w:val="20"/>
          <w:szCs w:val="20"/>
        </w:rPr>
        <w:t>územního samosprávného celku</w:t>
      </w:r>
      <w:r w:rsidR="00C25D76">
        <w:rPr>
          <w:rFonts w:ascii="Arial" w:hAnsi="Arial" w:cs="Arial"/>
          <w:sz w:val="20"/>
          <w:szCs w:val="20"/>
        </w:rPr>
        <w:t>, přičemž však platí, že Poskytovatel sociální služby nesmí mít žádné ze shora uvedených závazků po lhůtě splatnosti</w:t>
      </w:r>
      <w:r w:rsidR="00AE587E">
        <w:rPr>
          <w:rFonts w:ascii="Arial" w:hAnsi="Arial" w:cs="Arial"/>
          <w:sz w:val="20"/>
          <w:szCs w:val="20"/>
        </w:rPr>
        <w:t>, a pokud bude mít, je to výpovědním důvodem ze strany Kraje ve smyslu písm. h) odst. 3 článku XI. této Smlouvy</w:t>
      </w:r>
      <w:r w:rsidR="00662F8D">
        <w:rPr>
          <w:rFonts w:ascii="Arial" w:hAnsi="Arial" w:cs="Arial"/>
          <w:sz w:val="20"/>
          <w:szCs w:val="20"/>
        </w:rPr>
        <w:t>.</w:t>
      </w:r>
    </w:p>
    <w:p w:rsidR="004D4A3D" w:rsidRPr="000205D1" w:rsidRDefault="004D4A3D" w:rsidP="004C4D07">
      <w:pPr>
        <w:pStyle w:val="Odstavecseseznamem"/>
        <w:numPr>
          <w:ilvl w:val="0"/>
          <w:numId w:val="1"/>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sidRPr="000205D1">
        <w:rPr>
          <w:rFonts w:ascii="Arial" w:hAnsi="Arial" w:cs="Arial"/>
          <w:color w:val="000000" w:themeColor="text1"/>
          <w:sz w:val="20"/>
          <w:szCs w:val="20"/>
        </w:rPr>
        <w:t xml:space="preserve">Poskytovatel sociální služby je povinen Odboru sociálních věcí KÚZK předložit </w:t>
      </w:r>
      <w:r w:rsidRPr="000205D1">
        <w:rPr>
          <w:rFonts w:ascii="Arial" w:hAnsi="Arial" w:cs="Arial"/>
          <w:b/>
          <w:color w:val="000000" w:themeColor="text1"/>
          <w:sz w:val="20"/>
          <w:szCs w:val="20"/>
        </w:rPr>
        <w:t>Rozpočet za jednotlivé sociální služby</w:t>
      </w:r>
      <w:r w:rsidRPr="000205D1">
        <w:rPr>
          <w:rFonts w:ascii="Arial" w:hAnsi="Arial" w:cs="Arial"/>
          <w:color w:val="000000" w:themeColor="text1"/>
          <w:sz w:val="20"/>
          <w:szCs w:val="20"/>
        </w:rPr>
        <w:t xml:space="preserve">, prostřednictvím webové aplikace </w:t>
      </w:r>
      <w:proofErr w:type="spellStart"/>
      <w:r w:rsidRPr="000205D1">
        <w:rPr>
          <w:rFonts w:ascii="Arial" w:hAnsi="Arial" w:cs="Arial"/>
          <w:color w:val="000000" w:themeColor="text1"/>
          <w:sz w:val="20"/>
          <w:szCs w:val="20"/>
        </w:rPr>
        <w:t>KISSoS</w:t>
      </w:r>
      <w:proofErr w:type="spellEnd"/>
      <w:r w:rsidRPr="000205D1">
        <w:rPr>
          <w:rFonts w:ascii="Arial" w:hAnsi="Arial" w:cs="Arial"/>
          <w:color w:val="000000" w:themeColor="text1"/>
          <w:sz w:val="20"/>
          <w:szCs w:val="20"/>
        </w:rPr>
        <w:t xml:space="preserve">, menu „Rozpočet a vyúčtování“, a to v termínu do </w:t>
      </w:r>
      <w:r w:rsidRPr="000205D1">
        <w:rPr>
          <w:rFonts w:ascii="Arial" w:hAnsi="Arial" w:cs="Arial"/>
          <w:b/>
          <w:color w:val="000000" w:themeColor="text1"/>
          <w:sz w:val="20"/>
          <w:szCs w:val="20"/>
        </w:rPr>
        <w:t>30. 6. 2024 včetně</w:t>
      </w:r>
      <w:r w:rsidR="000205D1" w:rsidRPr="000205D1">
        <w:rPr>
          <w:rFonts w:ascii="Arial" w:hAnsi="Arial" w:cs="Arial"/>
          <w:b/>
          <w:color w:val="000000" w:themeColor="text1"/>
          <w:sz w:val="20"/>
          <w:szCs w:val="20"/>
        </w:rPr>
        <w:t xml:space="preserve"> </w:t>
      </w:r>
      <w:r w:rsidR="000205D1" w:rsidRPr="004C4D07">
        <w:rPr>
          <w:rFonts w:ascii="Arial" w:hAnsi="Arial" w:cs="Arial"/>
          <w:color w:val="000000" w:themeColor="text1"/>
          <w:sz w:val="20"/>
          <w:szCs w:val="20"/>
        </w:rPr>
        <w:t>(1. termín (Plánovaný) – k 31.5.2024)</w:t>
      </w:r>
      <w:r w:rsidRPr="000205D1">
        <w:rPr>
          <w:rFonts w:ascii="Arial" w:hAnsi="Arial" w:cs="Arial"/>
          <w:b/>
          <w:color w:val="000000" w:themeColor="text1"/>
          <w:sz w:val="20"/>
          <w:szCs w:val="20"/>
        </w:rPr>
        <w:t xml:space="preserve"> </w:t>
      </w:r>
      <w:r w:rsidRPr="000205D1">
        <w:rPr>
          <w:rFonts w:ascii="Arial" w:hAnsi="Arial" w:cs="Arial"/>
          <w:color w:val="000000" w:themeColor="text1"/>
          <w:sz w:val="20"/>
          <w:szCs w:val="20"/>
        </w:rPr>
        <w:t>a následně jeho změnu</w:t>
      </w:r>
      <w:r w:rsidR="000205D1" w:rsidRPr="000205D1">
        <w:rPr>
          <w:rFonts w:ascii="Arial" w:hAnsi="Arial" w:cs="Arial"/>
          <w:color w:val="000000" w:themeColor="text1"/>
          <w:sz w:val="20"/>
          <w:szCs w:val="20"/>
        </w:rPr>
        <w:t xml:space="preserve"> (2. termín (Upravený) – k 30.9.2024)</w:t>
      </w:r>
      <w:r w:rsidRPr="000205D1">
        <w:rPr>
          <w:rFonts w:ascii="Arial" w:hAnsi="Arial" w:cs="Arial"/>
          <w:color w:val="000000" w:themeColor="text1"/>
          <w:sz w:val="20"/>
          <w:szCs w:val="20"/>
        </w:rPr>
        <w:t xml:space="preserve"> v termínu do </w:t>
      </w:r>
      <w:r w:rsidRPr="000205D1">
        <w:rPr>
          <w:rFonts w:ascii="Arial" w:hAnsi="Arial" w:cs="Arial"/>
          <w:b/>
          <w:color w:val="000000" w:themeColor="text1"/>
          <w:sz w:val="20"/>
          <w:szCs w:val="20"/>
        </w:rPr>
        <w:t>31. 10. 2024 včetně</w:t>
      </w:r>
      <w:r w:rsidRPr="000205D1">
        <w:rPr>
          <w:rFonts w:ascii="Arial" w:hAnsi="Arial" w:cs="Arial"/>
          <w:color w:val="000000" w:themeColor="text1"/>
          <w:sz w:val="20"/>
          <w:szCs w:val="20"/>
        </w:rPr>
        <w:t xml:space="preserve">. Třetí termín rozpočtu, tedy vyúčtování, je Poskytovatel sociální služby povinen předložit do </w:t>
      </w:r>
      <w:r w:rsidRPr="000205D1">
        <w:rPr>
          <w:rFonts w:ascii="Arial" w:hAnsi="Arial" w:cs="Arial"/>
          <w:b/>
          <w:color w:val="000000" w:themeColor="text1"/>
          <w:sz w:val="20"/>
          <w:szCs w:val="20"/>
        </w:rPr>
        <w:t>5. 2. 2025 včetně</w:t>
      </w:r>
      <w:r w:rsidRPr="000205D1">
        <w:rPr>
          <w:rFonts w:ascii="Arial" w:hAnsi="Arial" w:cs="Arial"/>
          <w:color w:val="000000" w:themeColor="text1"/>
          <w:sz w:val="20"/>
          <w:szCs w:val="20"/>
        </w:rPr>
        <w:t xml:space="preserve"> (viz článek VI., odst. 1 této Smlouvy)</w:t>
      </w:r>
      <w:r w:rsidR="000205D1" w:rsidRPr="000205D1">
        <w:rPr>
          <w:rFonts w:ascii="Arial" w:hAnsi="Arial" w:cs="Arial"/>
          <w:color w:val="000000" w:themeColor="text1"/>
          <w:sz w:val="20"/>
          <w:szCs w:val="20"/>
        </w:rPr>
        <w:t xml:space="preserve">, dále v termínu do 5. 2. 2025 včetně (3. termín k 31. 12. 2024) a v termínu do 31. 7. 2025 včetně (4. termín k 31. 12. 2024 - data zpřesněná dle daňového přiznání za rok 2024 podaného na finanční úřad). </w:t>
      </w:r>
      <w:r w:rsidRPr="000205D1">
        <w:rPr>
          <w:rFonts w:ascii="Arial" w:hAnsi="Arial" w:cs="Arial"/>
          <w:color w:val="000000" w:themeColor="text1"/>
          <w:sz w:val="20"/>
          <w:szCs w:val="20"/>
        </w:rPr>
        <w:t xml:space="preserve"> Rozpočet sociální služby je rozdělen na dvě části, část Náklady </w:t>
      </w:r>
      <w:r w:rsidRPr="000205D1">
        <w:rPr>
          <w:rFonts w:ascii="Arial" w:hAnsi="Arial" w:cs="Arial"/>
          <w:color w:val="000000" w:themeColor="text1"/>
          <w:spacing w:val="-2"/>
          <w:sz w:val="20"/>
          <w:szCs w:val="20"/>
        </w:rPr>
        <w:t>a Výnosy (tj. ekonomické ukazatele – náklady a výnosy sociální služby dle zdrojů v souladu s účetní</w:t>
      </w:r>
      <w:r w:rsidRPr="000205D1">
        <w:rPr>
          <w:rFonts w:ascii="Arial" w:hAnsi="Arial" w:cs="Arial"/>
          <w:color w:val="000000" w:themeColor="text1"/>
          <w:sz w:val="20"/>
          <w:szCs w:val="20"/>
        </w:rPr>
        <w:t xml:space="preserve"> legislativou) a část Sady (výkonové ukazatele sociální služby za sledované období příslušného kalendářního roku). Dále je povinen neprodleně hlásit veškeré příjmy, které obdržel mimo původní kalkulaci (výpočet) finanční podpory, resp. veškeré odchylky od očekávaných příjmů/výdajů, přičemž platí, že tato povinnost je naplňována v termínech </w:t>
      </w:r>
      <w:r w:rsidRPr="000205D1">
        <w:rPr>
          <w:rFonts w:ascii="Arial" w:eastAsia="Times New Roman" w:hAnsi="Arial" w:cs="Arial"/>
          <w:color w:val="000000" w:themeColor="text1"/>
          <w:sz w:val="20"/>
          <w:szCs w:val="20"/>
          <w:lang w:eastAsia="cs-CZ"/>
        </w:rPr>
        <w:t>uvedených výše v tomto odstavci.</w:t>
      </w:r>
    </w:p>
    <w:p w:rsidR="00653FA9" w:rsidRPr="004C4D07" w:rsidRDefault="00653FA9" w:rsidP="004C4D07">
      <w:pPr>
        <w:pStyle w:val="Odstavecseseznamem"/>
        <w:numPr>
          <w:ilvl w:val="0"/>
          <w:numId w:val="1"/>
        </w:numPr>
        <w:tabs>
          <w:tab w:val="clear" w:pos="644"/>
          <w:tab w:val="num" w:pos="426"/>
          <w:tab w:val="left" w:pos="851"/>
        </w:tabs>
        <w:spacing w:after="120"/>
        <w:ind w:left="425" w:hanging="425"/>
        <w:contextualSpacing w:val="0"/>
        <w:jc w:val="both"/>
        <w:outlineLvl w:val="0"/>
        <w:rPr>
          <w:rFonts w:ascii="Arial" w:hAnsi="Arial" w:cs="Arial"/>
          <w:color w:val="000000" w:themeColor="text1"/>
          <w:sz w:val="20"/>
          <w:szCs w:val="20"/>
        </w:rPr>
      </w:pPr>
      <w:r w:rsidRPr="004C4D07">
        <w:rPr>
          <w:rFonts w:ascii="Arial" w:hAnsi="Arial" w:cs="Arial"/>
          <w:color w:val="000000" w:themeColor="text1"/>
          <w:sz w:val="20"/>
          <w:szCs w:val="20"/>
        </w:rPr>
        <w:t xml:space="preserve">Nárok na poskytnutí finanční podpory zaniká v případě uskutečnění jakékoliv z následujících </w:t>
      </w:r>
      <w:r w:rsidR="009A4D78" w:rsidRPr="004C4D07">
        <w:rPr>
          <w:rFonts w:ascii="Arial" w:hAnsi="Arial" w:cs="Arial"/>
          <w:color w:val="000000" w:themeColor="text1"/>
          <w:sz w:val="20"/>
          <w:szCs w:val="20"/>
        </w:rPr>
        <w:t>podmínek: dnem nabytí právní moci rozhodnutí o zrušení registrace sociální služby</w:t>
      </w:r>
      <w:r w:rsidR="002D5758" w:rsidRPr="004C4D07">
        <w:rPr>
          <w:rFonts w:ascii="Arial" w:hAnsi="Arial" w:cs="Arial"/>
          <w:color w:val="000000" w:themeColor="text1"/>
          <w:sz w:val="20"/>
          <w:szCs w:val="20"/>
        </w:rPr>
        <w:t>,</w:t>
      </w:r>
      <w:r w:rsidR="009A4D78" w:rsidRPr="004C4D07">
        <w:rPr>
          <w:rFonts w:ascii="Arial" w:hAnsi="Arial" w:cs="Arial"/>
          <w:color w:val="000000" w:themeColor="text1"/>
          <w:sz w:val="20"/>
          <w:szCs w:val="20"/>
        </w:rPr>
        <w:t xml:space="preserve"> </w:t>
      </w:r>
      <w:r w:rsidR="002D5758" w:rsidRPr="004C4D07">
        <w:rPr>
          <w:rFonts w:ascii="Arial" w:hAnsi="Arial" w:cs="Arial"/>
          <w:color w:val="000000" w:themeColor="text1"/>
          <w:sz w:val="20"/>
          <w:szCs w:val="20"/>
        </w:rPr>
        <w:t>d</w:t>
      </w:r>
      <w:r w:rsidR="009A4D78" w:rsidRPr="004C4D07">
        <w:rPr>
          <w:rFonts w:ascii="Arial" w:hAnsi="Arial" w:cs="Arial"/>
          <w:color w:val="000000" w:themeColor="text1"/>
          <w:sz w:val="20"/>
          <w:szCs w:val="20"/>
        </w:rPr>
        <w:t>nem ukončení poskytování sociální služby, dnem zániku Poskytovatele sociální služby</w:t>
      </w:r>
      <w:r w:rsidR="00A11E09" w:rsidRPr="004C4D07">
        <w:rPr>
          <w:rFonts w:ascii="Arial" w:hAnsi="Arial" w:cs="Arial"/>
          <w:color w:val="000000" w:themeColor="text1"/>
          <w:sz w:val="20"/>
          <w:szCs w:val="20"/>
        </w:rPr>
        <w:t xml:space="preserve">, </w:t>
      </w:r>
      <w:r w:rsidR="009A4D78" w:rsidRPr="004C4D07">
        <w:rPr>
          <w:rFonts w:ascii="Arial" w:hAnsi="Arial" w:cs="Arial"/>
          <w:color w:val="000000" w:themeColor="text1"/>
          <w:sz w:val="20"/>
          <w:szCs w:val="20"/>
        </w:rPr>
        <w:t xml:space="preserve">nebo pokud dojde </w:t>
      </w:r>
      <w:r w:rsidR="00AB019B" w:rsidRPr="004C4D07">
        <w:rPr>
          <w:rFonts w:ascii="Arial" w:hAnsi="Arial" w:cs="Arial"/>
          <w:color w:val="000000" w:themeColor="text1"/>
          <w:sz w:val="20"/>
          <w:szCs w:val="20"/>
        </w:rPr>
        <w:t>k ukončení Smlouvy dle článku</w:t>
      </w:r>
      <w:r w:rsidR="009A4D78" w:rsidRPr="004C4D07">
        <w:rPr>
          <w:rFonts w:ascii="Arial" w:hAnsi="Arial" w:cs="Arial"/>
          <w:color w:val="000000" w:themeColor="text1"/>
          <w:sz w:val="20"/>
          <w:szCs w:val="20"/>
        </w:rPr>
        <w:t xml:space="preserve"> XI. </w:t>
      </w:r>
      <w:r w:rsidR="00A11E09" w:rsidRPr="004C4D07">
        <w:rPr>
          <w:rFonts w:ascii="Arial" w:hAnsi="Arial" w:cs="Arial"/>
          <w:color w:val="000000" w:themeColor="text1"/>
          <w:sz w:val="20"/>
          <w:szCs w:val="20"/>
        </w:rPr>
        <w:t>t</w:t>
      </w:r>
      <w:r w:rsidR="009A4D78" w:rsidRPr="004C4D07">
        <w:rPr>
          <w:rFonts w:ascii="Arial" w:hAnsi="Arial" w:cs="Arial"/>
          <w:color w:val="000000" w:themeColor="text1"/>
          <w:sz w:val="20"/>
          <w:szCs w:val="20"/>
        </w:rPr>
        <w:t>éto Smlouvy.</w:t>
      </w:r>
    </w:p>
    <w:p w:rsidR="00DB647A" w:rsidRDefault="00907B5C" w:rsidP="00757818">
      <w:pPr>
        <w:pStyle w:val="Default"/>
        <w:numPr>
          <w:ilvl w:val="0"/>
          <w:numId w:val="1"/>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je povinen</w:t>
      </w:r>
      <w:r w:rsidR="002845C3">
        <w:rPr>
          <w:rFonts w:ascii="Arial" w:hAnsi="Arial" w:cs="Arial"/>
          <w:sz w:val="20"/>
          <w:szCs w:val="20"/>
        </w:rPr>
        <w:t xml:space="preserve"> zacházet s majetkem spolufinancovaným z finanční podpory získané na základě této Smlouvy s péčí řádného hospodáře, zejména jej zabezpečit proti poškození, ztrátě</w:t>
      </w:r>
      <w:r w:rsidR="00DE78BF">
        <w:rPr>
          <w:rFonts w:ascii="Arial" w:hAnsi="Arial" w:cs="Arial"/>
          <w:sz w:val="20"/>
          <w:szCs w:val="20"/>
        </w:rPr>
        <w:t xml:space="preserve"> nebo odcizení a nezatěžovat takový majetek žádnými věcnými právy třetích osob včetně zástavního práva. Povinnost podle předchozí věty se netýká spotřebního materiálu.</w:t>
      </w:r>
    </w:p>
    <w:p w:rsidR="006851C9" w:rsidRDefault="006851C9" w:rsidP="00757818">
      <w:pPr>
        <w:pStyle w:val="Default"/>
        <w:numPr>
          <w:ilvl w:val="0"/>
          <w:numId w:val="1"/>
        </w:numPr>
        <w:tabs>
          <w:tab w:val="clear" w:pos="644"/>
          <w:tab w:val="num" w:pos="426"/>
        </w:tabs>
        <w:spacing w:after="120" w:line="276" w:lineRule="auto"/>
        <w:ind w:left="426" w:hanging="426"/>
        <w:jc w:val="both"/>
        <w:rPr>
          <w:rFonts w:ascii="Arial" w:hAnsi="Arial" w:cs="Arial"/>
          <w:sz w:val="20"/>
          <w:szCs w:val="20"/>
        </w:rPr>
      </w:pPr>
      <w:r w:rsidRPr="006851C9">
        <w:rPr>
          <w:rFonts w:ascii="Arial" w:hAnsi="Arial" w:cs="Arial"/>
          <w:sz w:val="20"/>
          <w:szCs w:val="20"/>
        </w:rPr>
        <w:t>Poskytovatel sociální služby</w:t>
      </w:r>
      <w:r>
        <w:rPr>
          <w:rFonts w:ascii="Arial" w:hAnsi="Arial" w:cs="Arial"/>
          <w:sz w:val="20"/>
          <w:szCs w:val="20"/>
        </w:rPr>
        <w:t xml:space="preserve">, který je </w:t>
      </w:r>
      <w:r w:rsidRPr="002C4F38">
        <w:rPr>
          <w:rFonts w:ascii="Arial" w:hAnsi="Arial" w:cs="Arial"/>
          <w:sz w:val="20"/>
          <w:szCs w:val="20"/>
        </w:rPr>
        <w:t xml:space="preserve">evidující osobou podle zákona č. 37/2021 Sb., o evidenci skutečných majitelů, ve znění pozdějších předpisů, je povinen </w:t>
      </w:r>
      <w:r w:rsidR="00C25D76">
        <w:rPr>
          <w:rFonts w:ascii="Arial" w:hAnsi="Arial" w:cs="Arial"/>
          <w:sz w:val="20"/>
          <w:szCs w:val="20"/>
        </w:rPr>
        <w:t xml:space="preserve">bez zbytečného odkladu </w:t>
      </w:r>
      <w:r w:rsidRPr="002C4F38">
        <w:rPr>
          <w:rFonts w:ascii="Arial" w:hAnsi="Arial" w:cs="Arial"/>
          <w:sz w:val="20"/>
          <w:szCs w:val="20"/>
        </w:rPr>
        <w:t>informovat Kraj o změnách svého skutečného majitele</w:t>
      </w:r>
      <w:r w:rsidR="002C4F38" w:rsidRPr="002C4F38">
        <w:rPr>
          <w:rFonts w:ascii="Arial" w:hAnsi="Arial" w:cs="Arial"/>
          <w:sz w:val="20"/>
          <w:szCs w:val="20"/>
        </w:rPr>
        <w:t xml:space="preserve"> a rovněž je povinen </w:t>
      </w:r>
      <w:r w:rsidRPr="002C4F38">
        <w:rPr>
          <w:rFonts w:ascii="Arial" w:hAnsi="Arial" w:cs="Arial"/>
          <w:sz w:val="20"/>
          <w:szCs w:val="20"/>
        </w:rPr>
        <w:t xml:space="preserve">kdykoli na vyzvání </w:t>
      </w:r>
      <w:r w:rsidR="002C4F38" w:rsidRPr="002C4F38">
        <w:rPr>
          <w:rFonts w:ascii="Arial" w:hAnsi="Arial" w:cs="Arial"/>
          <w:sz w:val="20"/>
          <w:szCs w:val="20"/>
        </w:rPr>
        <w:t>K</w:t>
      </w:r>
      <w:r w:rsidRPr="002C4F38">
        <w:rPr>
          <w:rFonts w:ascii="Arial" w:hAnsi="Arial" w:cs="Arial"/>
          <w:sz w:val="20"/>
          <w:szCs w:val="20"/>
        </w:rPr>
        <w:t xml:space="preserve">raje nebo </w:t>
      </w:r>
      <w:r w:rsidR="002C4F38" w:rsidRPr="002C4F38">
        <w:rPr>
          <w:rFonts w:ascii="Arial" w:hAnsi="Arial" w:cs="Arial"/>
          <w:sz w:val="20"/>
          <w:szCs w:val="20"/>
        </w:rPr>
        <w:t xml:space="preserve">MPSV (řídícího orgánu) </w:t>
      </w:r>
      <w:r w:rsidRPr="002C4F38">
        <w:rPr>
          <w:rFonts w:ascii="Arial" w:hAnsi="Arial" w:cs="Arial"/>
          <w:sz w:val="20"/>
          <w:szCs w:val="20"/>
        </w:rPr>
        <w:t>předložit průkazné dokumenty, které dokládají správnost údajů o jeho skutečném majiteli zapsaných v evidenci skutečných majitelů</w:t>
      </w:r>
      <w:r w:rsidR="002C4F38" w:rsidRPr="002C4F38">
        <w:rPr>
          <w:rFonts w:ascii="Arial" w:hAnsi="Arial" w:cs="Arial"/>
          <w:sz w:val="20"/>
          <w:szCs w:val="20"/>
        </w:rPr>
        <w:t>.</w:t>
      </w:r>
      <w:r w:rsidRPr="002C4F38">
        <w:rPr>
          <w:rFonts w:ascii="Arial" w:hAnsi="Arial" w:cs="Arial"/>
          <w:sz w:val="20"/>
          <w:szCs w:val="20"/>
        </w:rPr>
        <w:t xml:space="preserve"> </w:t>
      </w:r>
    </w:p>
    <w:p w:rsidR="00EA2BCA" w:rsidRPr="004C4D07" w:rsidRDefault="00D20699" w:rsidP="002D4EC6">
      <w:pPr>
        <w:pStyle w:val="Default"/>
        <w:numPr>
          <w:ilvl w:val="0"/>
          <w:numId w:val="1"/>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je povinen použít poskytnutou finanční podporu pouze na základní činnosti příslušné sociální služby uvedené v Příloze č. 1 této Smlouvy, tj. v souladu s účelem Individuálního projektu Kraje.</w:t>
      </w:r>
    </w:p>
    <w:p w:rsidR="000B7658" w:rsidRDefault="000B7658" w:rsidP="00757818">
      <w:pPr>
        <w:pStyle w:val="Default"/>
        <w:numPr>
          <w:ilvl w:val="0"/>
          <w:numId w:val="1"/>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w:t>
      </w:r>
      <w:r w:rsidRPr="000B7658">
        <w:rPr>
          <w:rFonts w:ascii="Arial" w:hAnsi="Arial" w:cs="Arial"/>
          <w:sz w:val="20"/>
          <w:szCs w:val="20"/>
        </w:rPr>
        <w:t xml:space="preserve">poskytovat kapacitu sociální služby podpořenou z OPZ+, tj. </w:t>
      </w:r>
      <w:r>
        <w:rPr>
          <w:rFonts w:ascii="Arial" w:hAnsi="Arial" w:cs="Arial"/>
          <w:sz w:val="20"/>
          <w:szCs w:val="20"/>
        </w:rPr>
        <w:t xml:space="preserve">podpořenou </w:t>
      </w:r>
      <w:r w:rsidRPr="000B7658">
        <w:rPr>
          <w:rFonts w:ascii="Arial" w:hAnsi="Arial" w:cs="Arial"/>
          <w:sz w:val="20"/>
          <w:szCs w:val="20"/>
        </w:rPr>
        <w:t>v rámci realizace této Smlouvy, pouze způsobilým cílovým skupinám uvedeným v bodu 1 článku IV. Programu</w:t>
      </w:r>
      <w:r>
        <w:rPr>
          <w:rFonts w:ascii="Arial" w:hAnsi="Arial" w:cs="Arial"/>
          <w:sz w:val="20"/>
          <w:szCs w:val="20"/>
        </w:rPr>
        <w:t>.</w:t>
      </w:r>
    </w:p>
    <w:p w:rsidR="008645FE" w:rsidRDefault="008645FE" w:rsidP="00757818">
      <w:pPr>
        <w:pStyle w:val="Default"/>
        <w:numPr>
          <w:ilvl w:val="0"/>
          <w:numId w:val="1"/>
        </w:numPr>
        <w:tabs>
          <w:tab w:val="clear" w:pos="644"/>
          <w:tab w:val="num" w:pos="426"/>
        </w:tabs>
        <w:spacing w:after="120" w:line="276" w:lineRule="auto"/>
        <w:ind w:left="426" w:hanging="426"/>
        <w:jc w:val="both"/>
        <w:rPr>
          <w:rFonts w:ascii="Arial" w:hAnsi="Arial" w:cs="Arial"/>
          <w:sz w:val="20"/>
          <w:szCs w:val="20"/>
        </w:rPr>
      </w:pPr>
      <w:r w:rsidRPr="008645FE">
        <w:rPr>
          <w:rFonts w:ascii="Arial" w:hAnsi="Arial" w:cs="Arial"/>
          <w:sz w:val="20"/>
          <w:szCs w:val="20"/>
        </w:rPr>
        <w:t xml:space="preserve">Poskytovatel je povinen k dodržování pravidel pro zadávání veřejných zakázek uvedených v kapitole 20.1 Obecné části pravidel pro žadatele a příjemce v rámci OPZ+ dostupné na </w:t>
      </w:r>
      <w:hyperlink r:id="rId13" w:history="1">
        <w:r w:rsidR="00A221EE" w:rsidRPr="00FC7A6F">
          <w:rPr>
            <w:rStyle w:val="Hypertextovodkaz"/>
            <w:rFonts w:ascii="Arial" w:hAnsi="Arial" w:cs="Arial"/>
            <w:sz w:val="20"/>
            <w:szCs w:val="20"/>
          </w:rPr>
          <w:t>www.esfcr.cz</w:t>
        </w:r>
      </w:hyperlink>
      <w:r w:rsidR="00A221EE" w:rsidRPr="00FC7A6F">
        <w:rPr>
          <w:rFonts w:ascii="Arial" w:hAnsi="Arial" w:cs="Arial"/>
          <w:sz w:val="20"/>
          <w:szCs w:val="20"/>
        </w:rPr>
        <w:t xml:space="preserve"> (v sekci programy/Dokumenty OPZ+/Pravidla pro žadatele a příjemce/Obecná část pravidel pro žadatele a příjemce</w:t>
      </w:r>
      <w:r w:rsidR="00A221EE">
        <w:rPr>
          <w:rFonts w:ascii="Arial" w:hAnsi="Arial" w:cs="Arial"/>
          <w:sz w:val="20"/>
          <w:szCs w:val="20"/>
        </w:rPr>
        <w:t>)</w:t>
      </w:r>
      <w:r w:rsidRPr="008645FE">
        <w:rPr>
          <w:rFonts w:ascii="Arial" w:hAnsi="Arial" w:cs="Arial"/>
          <w:sz w:val="20"/>
          <w:szCs w:val="20"/>
        </w:rPr>
        <w:t xml:space="preserve"> a postupovat tak, aby nedocházelo ke střetu zájmů. </w:t>
      </w:r>
      <w:r>
        <w:rPr>
          <w:rFonts w:ascii="Arial" w:hAnsi="Arial" w:cs="Arial"/>
          <w:sz w:val="20"/>
          <w:szCs w:val="20"/>
        </w:rPr>
        <w:t>Rovněž je povinen poskytnout součinnost kontrolním orgánům kontrolujícím zadávání veřejných zakázek</w:t>
      </w:r>
      <w:r w:rsidRPr="008645FE">
        <w:rPr>
          <w:rFonts w:ascii="Arial" w:hAnsi="Arial" w:cs="Arial"/>
          <w:sz w:val="20"/>
          <w:szCs w:val="20"/>
        </w:rPr>
        <w:t>.</w:t>
      </w:r>
    </w:p>
    <w:p w:rsidR="006851C9" w:rsidRDefault="006851C9" w:rsidP="008645FE">
      <w:pPr>
        <w:pStyle w:val="Default"/>
        <w:spacing w:after="120" w:line="276" w:lineRule="auto"/>
        <w:ind w:left="426"/>
        <w:jc w:val="both"/>
        <w:rPr>
          <w:rFonts w:ascii="Arial" w:hAnsi="Arial" w:cs="Arial"/>
          <w:sz w:val="20"/>
          <w:szCs w:val="20"/>
        </w:rPr>
      </w:pPr>
    </w:p>
    <w:p w:rsidR="00DB647A" w:rsidRDefault="00DB647A">
      <w:pPr>
        <w:spacing w:after="120" w:line="276" w:lineRule="auto"/>
        <w:jc w:val="both"/>
        <w:outlineLvl w:val="0"/>
        <w:rPr>
          <w:rFonts w:ascii="Arial" w:hAnsi="Arial" w:cs="Arial"/>
          <w:color w:val="000000" w:themeColor="text1"/>
          <w:sz w:val="20"/>
          <w:szCs w:val="20"/>
        </w:rPr>
      </w:pPr>
    </w:p>
    <w:p w:rsidR="00DB647A" w:rsidRDefault="00907B5C">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rsidR="00DB647A" w:rsidRDefault="00907B5C">
      <w:pPr>
        <w:spacing w:after="120" w:line="276" w:lineRule="auto"/>
        <w:jc w:val="center"/>
        <w:outlineLvl w:val="0"/>
        <w:rPr>
          <w:rFonts w:ascii="Arial" w:hAnsi="Arial" w:cs="Arial"/>
          <w:b/>
          <w:sz w:val="20"/>
          <w:szCs w:val="20"/>
        </w:rPr>
      </w:pPr>
      <w:r>
        <w:rPr>
          <w:rFonts w:ascii="Arial" w:hAnsi="Arial" w:cs="Arial"/>
          <w:b/>
          <w:sz w:val="20"/>
          <w:szCs w:val="20"/>
        </w:rPr>
        <w:t>Publicita</w:t>
      </w:r>
    </w:p>
    <w:p w:rsidR="00DB647A" w:rsidRDefault="00DB647A">
      <w:pPr>
        <w:spacing w:after="120" w:line="276" w:lineRule="auto"/>
        <w:jc w:val="both"/>
        <w:outlineLvl w:val="0"/>
        <w:rPr>
          <w:rFonts w:ascii="Arial" w:hAnsi="Arial" w:cs="Arial"/>
          <w:sz w:val="20"/>
          <w:szCs w:val="20"/>
        </w:rPr>
      </w:pPr>
    </w:p>
    <w:p w:rsidR="00EF21AC" w:rsidRPr="00EF21AC" w:rsidRDefault="00EF21AC" w:rsidP="00757818">
      <w:pPr>
        <w:pStyle w:val="Odstavecseseznamem"/>
        <w:numPr>
          <w:ilvl w:val="0"/>
          <w:numId w:val="5"/>
        </w:numPr>
        <w:spacing w:after="120"/>
        <w:jc w:val="both"/>
        <w:rPr>
          <w:rFonts w:ascii="Arial" w:hAnsi="Arial" w:cs="Arial"/>
          <w:sz w:val="20"/>
          <w:szCs w:val="20"/>
        </w:rPr>
      </w:pPr>
      <w:r>
        <w:rPr>
          <w:rFonts w:ascii="Arial" w:hAnsi="Arial" w:cs="Arial"/>
          <w:sz w:val="20"/>
          <w:szCs w:val="20"/>
        </w:rPr>
        <w:t>Poskytovatel sociální služby je povine</w:t>
      </w:r>
      <w:r>
        <w:rPr>
          <w:rFonts w:ascii="Arial" w:hAnsi="Arial" w:cs="Arial"/>
          <w:color w:val="000000" w:themeColor="text1"/>
          <w:sz w:val="20"/>
          <w:szCs w:val="20"/>
        </w:rPr>
        <w:t xml:space="preserve">n viditelně uvádět při veřejné prezentaci údaj o tom, že sociální služba je poskytována za finanční podpory </w:t>
      </w:r>
      <w:r w:rsidR="00D53EA5">
        <w:rPr>
          <w:rFonts w:ascii="Arial" w:hAnsi="Arial" w:cs="Arial"/>
          <w:color w:val="000000" w:themeColor="text1"/>
          <w:sz w:val="20"/>
          <w:szCs w:val="20"/>
        </w:rPr>
        <w:t xml:space="preserve">Evropské unie prostřednictvím </w:t>
      </w:r>
      <w:r>
        <w:rPr>
          <w:rFonts w:ascii="Arial" w:hAnsi="Arial" w:cs="Arial"/>
          <w:color w:val="000000" w:themeColor="text1"/>
          <w:sz w:val="20"/>
          <w:szCs w:val="20"/>
        </w:rPr>
        <w:t>Operačního program</w:t>
      </w:r>
      <w:r w:rsidR="00F25FA0">
        <w:rPr>
          <w:rFonts w:ascii="Arial" w:hAnsi="Arial" w:cs="Arial"/>
          <w:color w:val="000000" w:themeColor="text1"/>
          <w:sz w:val="20"/>
          <w:szCs w:val="20"/>
        </w:rPr>
        <w:t>u Zaměstnanost plus a K</w:t>
      </w:r>
      <w:r>
        <w:rPr>
          <w:rFonts w:ascii="Arial" w:hAnsi="Arial" w:cs="Arial"/>
          <w:color w:val="000000" w:themeColor="text1"/>
          <w:sz w:val="20"/>
          <w:szCs w:val="20"/>
        </w:rPr>
        <w:t>raje.</w:t>
      </w:r>
    </w:p>
    <w:p w:rsidR="00EF21AC" w:rsidRPr="00EF21AC" w:rsidRDefault="00EF21AC" w:rsidP="00EF21AC">
      <w:pPr>
        <w:pStyle w:val="Odstavecseseznamem"/>
        <w:spacing w:after="120"/>
        <w:ind w:left="502"/>
        <w:jc w:val="both"/>
        <w:rPr>
          <w:rFonts w:ascii="Arial" w:hAnsi="Arial" w:cs="Arial"/>
          <w:sz w:val="20"/>
          <w:szCs w:val="20"/>
        </w:rPr>
      </w:pPr>
    </w:p>
    <w:p w:rsidR="00EF21AC" w:rsidRDefault="00EF21AC" w:rsidP="00757818">
      <w:pPr>
        <w:pStyle w:val="Odstavecseseznamem"/>
        <w:numPr>
          <w:ilvl w:val="0"/>
          <w:numId w:val="5"/>
        </w:numPr>
        <w:spacing w:after="120"/>
        <w:jc w:val="both"/>
        <w:rPr>
          <w:rFonts w:ascii="Arial" w:hAnsi="Arial" w:cs="Arial"/>
          <w:sz w:val="20"/>
          <w:szCs w:val="20"/>
        </w:rPr>
      </w:pPr>
      <w:r>
        <w:rPr>
          <w:rFonts w:ascii="Arial" w:hAnsi="Arial" w:cs="Arial"/>
          <w:sz w:val="20"/>
          <w:szCs w:val="20"/>
        </w:rPr>
        <w:t xml:space="preserve">Poskytovatel sociální služby odpovídá za správnost loga Kraje a </w:t>
      </w:r>
      <w:r w:rsidR="0085245F">
        <w:rPr>
          <w:rFonts w:ascii="Arial" w:hAnsi="Arial" w:cs="Arial"/>
          <w:sz w:val="20"/>
          <w:szCs w:val="20"/>
        </w:rPr>
        <w:t>loga Evropské unie</w:t>
      </w:r>
      <w:r>
        <w:rPr>
          <w:rFonts w:ascii="Arial" w:hAnsi="Arial" w:cs="Arial"/>
          <w:sz w:val="20"/>
          <w:szCs w:val="20"/>
        </w:rPr>
        <w:t>, pokud je uvedeno na propagačních materiálech.</w:t>
      </w:r>
      <w:r>
        <w:rPr>
          <w:rFonts w:cs="Arial"/>
          <w:color w:val="000000"/>
        </w:rPr>
        <w:t xml:space="preserve"> </w:t>
      </w:r>
      <w:r>
        <w:rPr>
          <w:rFonts w:ascii="Arial" w:hAnsi="Arial" w:cs="Arial"/>
          <w:sz w:val="20"/>
          <w:szCs w:val="20"/>
        </w:rPr>
        <w:t>Poskytovatel sociální služby je povinen umístit anotaci Individuálního projektu Kraje na webové stránky Poskytovatele sociální služby a zajistit, aby podpořené osoby byly informovány o financování toho</w:t>
      </w:r>
      <w:r w:rsidR="00111013">
        <w:rPr>
          <w:rFonts w:ascii="Arial" w:hAnsi="Arial" w:cs="Arial"/>
          <w:sz w:val="20"/>
          <w:szCs w:val="20"/>
        </w:rPr>
        <w:t xml:space="preserve">to projektu </w:t>
      </w:r>
      <w:r w:rsidR="00A221EE">
        <w:rPr>
          <w:rFonts w:ascii="Arial" w:hAnsi="Arial" w:cs="Arial"/>
          <w:sz w:val="20"/>
          <w:szCs w:val="20"/>
        </w:rPr>
        <w:t xml:space="preserve">(potažmo příslušné sociální služby) </w:t>
      </w:r>
      <w:r w:rsidR="00111013">
        <w:rPr>
          <w:rFonts w:ascii="Arial" w:hAnsi="Arial" w:cs="Arial"/>
          <w:sz w:val="20"/>
          <w:szCs w:val="20"/>
        </w:rPr>
        <w:t>z</w:t>
      </w:r>
      <w:r w:rsidR="005E4C6C">
        <w:rPr>
          <w:rFonts w:ascii="Arial" w:hAnsi="Arial" w:cs="Arial"/>
          <w:sz w:val="20"/>
          <w:szCs w:val="20"/>
        </w:rPr>
        <w:t> </w:t>
      </w:r>
      <w:r w:rsidR="00111013">
        <w:rPr>
          <w:rFonts w:ascii="Arial" w:hAnsi="Arial" w:cs="Arial"/>
          <w:sz w:val="20"/>
          <w:szCs w:val="20"/>
        </w:rPr>
        <w:t>rozpočtu</w:t>
      </w:r>
      <w:r w:rsidR="005E4C6C">
        <w:rPr>
          <w:rFonts w:ascii="Arial" w:hAnsi="Arial" w:cs="Arial"/>
          <w:sz w:val="20"/>
          <w:szCs w:val="20"/>
        </w:rPr>
        <w:t xml:space="preserve"> </w:t>
      </w:r>
      <w:r w:rsidR="00111013">
        <w:rPr>
          <w:rFonts w:ascii="Arial" w:hAnsi="Arial" w:cs="Arial"/>
          <w:sz w:val="20"/>
          <w:szCs w:val="20"/>
        </w:rPr>
        <w:t>K</w:t>
      </w:r>
      <w:r>
        <w:rPr>
          <w:rFonts w:ascii="Arial" w:hAnsi="Arial" w:cs="Arial"/>
          <w:sz w:val="20"/>
          <w:szCs w:val="20"/>
        </w:rPr>
        <w:t xml:space="preserve">raje a </w:t>
      </w:r>
      <w:r w:rsidR="00D53EA5">
        <w:rPr>
          <w:rFonts w:ascii="Arial" w:hAnsi="Arial" w:cs="Arial"/>
          <w:sz w:val="20"/>
          <w:szCs w:val="20"/>
        </w:rPr>
        <w:t xml:space="preserve">Evropské unie prostřednictvím </w:t>
      </w:r>
      <w:r>
        <w:rPr>
          <w:rFonts w:ascii="Arial" w:hAnsi="Arial" w:cs="Arial"/>
          <w:sz w:val="20"/>
          <w:szCs w:val="20"/>
        </w:rPr>
        <w:t>Operačního programu Zaměstnanost plus.</w:t>
      </w:r>
    </w:p>
    <w:p w:rsidR="00B577FA" w:rsidRPr="00B577FA" w:rsidRDefault="00B577FA" w:rsidP="00B577FA">
      <w:pPr>
        <w:pStyle w:val="Odstavecseseznamem"/>
        <w:rPr>
          <w:rFonts w:ascii="Arial" w:hAnsi="Arial" w:cs="Arial"/>
          <w:sz w:val="20"/>
          <w:szCs w:val="20"/>
        </w:rPr>
      </w:pPr>
    </w:p>
    <w:p w:rsidR="00EF21AC" w:rsidRDefault="00EF21AC" w:rsidP="00757818">
      <w:pPr>
        <w:pStyle w:val="Odstavecseseznamem"/>
        <w:numPr>
          <w:ilvl w:val="0"/>
          <w:numId w:val="5"/>
        </w:numPr>
        <w:spacing w:after="120"/>
        <w:jc w:val="both"/>
        <w:rPr>
          <w:rFonts w:ascii="Arial" w:hAnsi="Arial" w:cs="Arial"/>
          <w:sz w:val="20"/>
          <w:szCs w:val="20"/>
        </w:rPr>
      </w:pPr>
      <w:r>
        <w:rPr>
          <w:rFonts w:ascii="Arial" w:hAnsi="Arial" w:cs="Arial"/>
          <w:sz w:val="20"/>
          <w:szCs w:val="20"/>
        </w:rPr>
        <w:t xml:space="preserve">Poskytovatel sociální služby umístí po dobu realizace Individuálního projektu Kraje na snadno viditelném místě pro veřejnost plakát o velikosti A3 s informacemi o Individuálním projektu Kraje, které dodá Kraj. Umístění plakátu zajistí v návaznosti na zahájení financování sociálních služeb v rámci Programu a této Smlouvy a bude jej udržovat po dobu trvání Pověření. </w:t>
      </w:r>
    </w:p>
    <w:p w:rsidR="00B577FA" w:rsidRPr="00B577FA" w:rsidRDefault="00B577FA" w:rsidP="00B577FA">
      <w:pPr>
        <w:pStyle w:val="Odstavecseseznamem"/>
        <w:rPr>
          <w:rFonts w:ascii="Arial" w:hAnsi="Arial" w:cs="Arial"/>
          <w:sz w:val="20"/>
          <w:szCs w:val="20"/>
        </w:rPr>
      </w:pPr>
    </w:p>
    <w:p w:rsidR="00EF21AC" w:rsidRPr="00FC7A6F" w:rsidRDefault="00EF21AC" w:rsidP="00757818">
      <w:pPr>
        <w:pStyle w:val="Odstavecseseznamem"/>
        <w:numPr>
          <w:ilvl w:val="0"/>
          <w:numId w:val="5"/>
        </w:numPr>
        <w:spacing w:after="120"/>
        <w:jc w:val="both"/>
        <w:rPr>
          <w:rFonts w:ascii="Arial" w:hAnsi="Arial" w:cs="Arial"/>
          <w:sz w:val="20"/>
          <w:szCs w:val="20"/>
        </w:rPr>
      </w:pPr>
      <w:r w:rsidRPr="00FC7A6F">
        <w:rPr>
          <w:rFonts w:ascii="Arial" w:hAnsi="Arial" w:cs="Arial"/>
          <w:sz w:val="20"/>
          <w:szCs w:val="20"/>
        </w:rPr>
        <w:t>Poskytovatel sociální služby je povinen provádět informační a komunikační opatření Individuálního projektu Kraje, potažmo této Smlouvy v souladu s pravidly OPZ</w:t>
      </w:r>
      <w:r w:rsidR="001955A1" w:rsidRPr="00FC7A6F">
        <w:rPr>
          <w:rFonts w:ascii="Arial" w:hAnsi="Arial" w:cs="Arial"/>
          <w:sz w:val="20"/>
          <w:szCs w:val="20"/>
        </w:rPr>
        <w:t>+</w:t>
      </w:r>
      <w:r w:rsidRPr="00FC7A6F">
        <w:rPr>
          <w:rFonts w:ascii="Arial" w:hAnsi="Arial" w:cs="Arial"/>
          <w:sz w:val="20"/>
          <w:szCs w:val="20"/>
        </w:rPr>
        <w:t>. Pravidla OPZ</w:t>
      </w:r>
      <w:r w:rsidR="001955A1" w:rsidRPr="00FC7A6F">
        <w:rPr>
          <w:rFonts w:ascii="Arial" w:hAnsi="Arial" w:cs="Arial"/>
          <w:sz w:val="20"/>
          <w:szCs w:val="20"/>
        </w:rPr>
        <w:t>+</w:t>
      </w:r>
      <w:r w:rsidRPr="00FC7A6F">
        <w:rPr>
          <w:rFonts w:ascii="Arial" w:hAnsi="Arial" w:cs="Arial"/>
          <w:sz w:val="20"/>
          <w:szCs w:val="20"/>
        </w:rPr>
        <w:t xml:space="preserve"> jsou ke stažení na </w:t>
      </w:r>
      <w:hyperlink r:id="rId14" w:history="1">
        <w:r w:rsidRPr="00FC7A6F">
          <w:rPr>
            <w:rStyle w:val="Hypertextovodkaz"/>
            <w:rFonts w:ascii="Arial" w:hAnsi="Arial" w:cs="Arial"/>
            <w:sz w:val="20"/>
            <w:szCs w:val="20"/>
          </w:rPr>
          <w:t>www.esfcr.cz</w:t>
        </w:r>
      </w:hyperlink>
      <w:r w:rsidRPr="00FC7A6F">
        <w:rPr>
          <w:rFonts w:ascii="Arial" w:hAnsi="Arial" w:cs="Arial"/>
          <w:sz w:val="20"/>
          <w:szCs w:val="20"/>
        </w:rPr>
        <w:t xml:space="preserve"> (v sekci programy/Dokument</w:t>
      </w:r>
      <w:r w:rsidR="001955A1" w:rsidRPr="00FC7A6F">
        <w:rPr>
          <w:rFonts w:ascii="Arial" w:hAnsi="Arial" w:cs="Arial"/>
          <w:sz w:val="20"/>
          <w:szCs w:val="20"/>
        </w:rPr>
        <w:t>y OPZ+</w:t>
      </w:r>
      <w:r w:rsidRPr="00FC7A6F">
        <w:rPr>
          <w:rFonts w:ascii="Arial" w:hAnsi="Arial" w:cs="Arial"/>
          <w:sz w:val="20"/>
          <w:szCs w:val="20"/>
        </w:rPr>
        <w:t>/Pravidla pro žadatele a příjemce/Obecná část pravidel pro žadatele a příjemce a Specifická část pravidel pro žadatele a příjemce). Poskytovatel sociální služby je rovněž povinen zajistit nápravu nedostatků týkajících se provádění informačních a komunikačních opatření Individuálního projektu Kraje, potažmo této Smlouvy, a to ve lhůtě a způsobem specifikovaným ve výzvě k provedení této nápravy, kterou Poskytovateli sociální služby adresuje Kraj.</w:t>
      </w:r>
    </w:p>
    <w:p w:rsidR="0095585A" w:rsidRDefault="0095585A">
      <w:pPr>
        <w:spacing w:after="120"/>
        <w:jc w:val="both"/>
        <w:rPr>
          <w:rFonts w:ascii="Arial" w:hAnsi="Arial" w:cs="Arial"/>
          <w:sz w:val="20"/>
          <w:szCs w:val="20"/>
        </w:rPr>
      </w:pPr>
    </w:p>
    <w:p w:rsidR="00DB647A" w:rsidRDefault="00DB647A">
      <w:pPr>
        <w:spacing w:after="120"/>
        <w:jc w:val="both"/>
        <w:rPr>
          <w:rFonts w:ascii="Arial" w:hAnsi="Arial" w:cs="Arial"/>
          <w:sz w:val="20"/>
          <w:szCs w:val="20"/>
        </w:rPr>
      </w:pPr>
    </w:p>
    <w:p w:rsidR="00DB647A" w:rsidRDefault="00907B5C">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IX.</w:t>
      </w:r>
    </w:p>
    <w:p w:rsidR="00425BAB" w:rsidRPr="00425BAB" w:rsidRDefault="00425BAB" w:rsidP="00425BAB">
      <w:pPr>
        <w:spacing w:after="120" w:line="276" w:lineRule="auto"/>
        <w:jc w:val="center"/>
        <w:outlineLvl w:val="0"/>
        <w:rPr>
          <w:rFonts w:ascii="Arial" w:hAnsi="Arial" w:cs="Arial"/>
          <w:b/>
          <w:sz w:val="20"/>
          <w:szCs w:val="20"/>
          <w:u w:val="single"/>
        </w:rPr>
      </w:pPr>
      <w:r>
        <w:rPr>
          <w:rFonts w:ascii="Arial" w:hAnsi="Arial" w:cs="Arial"/>
          <w:b/>
          <w:sz w:val="20"/>
          <w:szCs w:val="20"/>
        </w:rPr>
        <w:t>Zpracovávání osobních údajů</w:t>
      </w:r>
    </w:p>
    <w:p w:rsidR="00425BAB" w:rsidRDefault="00425BAB" w:rsidP="00425BAB">
      <w:pPr>
        <w:spacing w:after="120" w:line="276" w:lineRule="auto"/>
        <w:outlineLvl w:val="0"/>
        <w:rPr>
          <w:rFonts w:ascii="Arial" w:hAnsi="Arial" w:cs="Arial"/>
          <w:b/>
          <w:sz w:val="20"/>
          <w:szCs w:val="20"/>
        </w:rPr>
      </w:pPr>
    </w:p>
    <w:p w:rsidR="00425BAB" w:rsidRDefault="00425BAB" w:rsidP="00757818">
      <w:pPr>
        <w:pStyle w:val="Odstavecseseznamem"/>
        <w:numPr>
          <w:ilvl w:val="0"/>
          <w:numId w:val="12"/>
        </w:numPr>
        <w:spacing w:after="120"/>
        <w:ind w:left="425" w:hanging="425"/>
        <w:jc w:val="both"/>
        <w:outlineLvl w:val="0"/>
        <w:rPr>
          <w:rFonts w:ascii="Arial" w:hAnsi="Arial" w:cs="Arial"/>
          <w:color w:val="000000" w:themeColor="text1"/>
          <w:sz w:val="20"/>
          <w:szCs w:val="20"/>
        </w:rPr>
      </w:pPr>
      <w:r>
        <w:rPr>
          <w:rFonts w:ascii="Arial" w:hAnsi="Arial" w:cs="Arial"/>
          <w:sz w:val="20"/>
          <w:szCs w:val="20"/>
        </w:rPr>
        <w:t>Kraj a Poskytovatel sociální služby se ve smyslu článku 28 odst. 4 Nařízení Evropského parlamentu a Rady (EU) 2016/679 ze dne 27. dubna 2016, o ochraně fyzických osob v souvislosti se zpracováním osobních údajů a o volném pohybu těchto údajů a o zrušení směrnice 95/46/ES (dále jen „</w:t>
      </w:r>
      <w:r>
        <w:rPr>
          <w:rFonts w:ascii="Arial" w:hAnsi="Arial" w:cs="Arial"/>
          <w:b/>
          <w:sz w:val="20"/>
          <w:szCs w:val="20"/>
        </w:rPr>
        <w:t>Obecné nařízení o ochraně osobních údajů</w:t>
      </w:r>
      <w:r>
        <w:rPr>
          <w:rFonts w:ascii="Arial" w:hAnsi="Arial" w:cs="Arial"/>
          <w:sz w:val="20"/>
          <w:szCs w:val="20"/>
        </w:rPr>
        <w:t>“) dohodli, že na základě této Smlouvy je Poskytovatel sociální služby povinen rovněž zpracovávat osobní údaje, včetně citlivých údajů a včetně zvláštní kategorie osobních údajů (dále jen „</w:t>
      </w:r>
      <w:r>
        <w:rPr>
          <w:rFonts w:ascii="Arial" w:hAnsi="Arial" w:cs="Arial"/>
          <w:b/>
          <w:sz w:val="20"/>
          <w:szCs w:val="20"/>
        </w:rPr>
        <w:t>Osobní údaje</w:t>
      </w:r>
      <w:r>
        <w:rPr>
          <w:rFonts w:ascii="Arial" w:hAnsi="Arial" w:cs="Arial"/>
          <w:sz w:val="20"/>
          <w:szCs w:val="20"/>
        </w:rPr>
        <w:t xml:space="preserve">“) osob podpořených v Individuálním projektu Kraje </w:t>
      </w:r>
      <w:r>
        <w:rPr>
          <w:rFonts w:ascii="Arial" w:hAnsi="Arial" w:cs="Arial"/>
          <w:color w:val="000000" w:themeColor="text1"/>
          <w:sz w:val="20"/>
          <w:szCs w:val="20"/>
        </w:rPr>
        <w:t>za účelem prokázání řádného a efektivního nakládání s prostředky Evropského sociálního fondu</w:t>
      </w:r>
      <w:r w:rsidR="00240CAC">
        <w:rPr>
          <w:rFonts w:ascii="Arial" w:hAnsi="Arial" w:cs="Arial"/>
          <w:color w:val="000000" w:themeColor="text1"/>
          <w:sz w:val="20"/>
          <w:szCs w:val="20"/>
        </w:rPr>
        <w:t xml:space="preserve"> plus</w:t>
      </w:r>
      <w:r>
        <w:rPr>
          <w:rFonts w:ascii="Arial" w:hAnsi="Arial" w:cs="Arial"/>
          <w:color w:val="000000" w:themeColor="text1"/>
          <w:sz w:val="20"/>
          <w:szCs w:val="20"/>
        </w:rPr>
        <w:t>, které byly na realizaci Individuálního projektu Kraje poskytnuty z</w:t>
      </w:r>
      <w:r w:rsidR="002E77F1">
        <w:rPr>
          <w:rFonts w:ascii="Arial" w:hAnsi="Arial" w:cs="Arial"/>
          <w:color w:val="000000" w:themeColor="text1"/>
          <w:sz w:val="20"/>
          <w:szCs w:val="20"/>
        </w:rPr>
        <w:t> </w:t>
      </w:r>
      <w:r>
        <w:rPr>
          <w:rFonts w:ascii="Arial" w:hAnsi="Arial" w:cs="Arial"/>
          <w:color w:val="000000" w:themeColor="text1"/>
          <w:sz w:val="20"/>
          <w:szCs w:val="20"/>
        </w:rPr>
        <w:t>OPZ</w:t>
      </w:r>
      <w:r w:rsidR="002E77F1">
        <w:rPr>
          <w:rFonts w:ascii="Arial" w:hAnsi="Arial" w:cs="Arial"/>
          <w:color w:val="000000" w:themeColor="text1"/>
          <w:sz w:val="20"/>
          <w:szCs w:val="20"/>
        </w:rPr>
        <w:t>+</w:t>
      </w:r>
      <w:r>
        <w:rPr>
          <w:rFonts w:ascii="Arial" w:hAnsi="Arial" w:cs="Arial"/>
          <w:color w:val="000000" w:themeColor="text1"/>
          <w:sz w:val="20"/>
          <w:szCs w:val="20"/>
        </w:rPr>
        <w:t xml:space="preserve"> Rozhodnutím o poskytnutí dotace,</w:t>
      </w:r>
      <w:r>
        <w:rPr>
          <w:rFonts w:ascii="Arial" w:hAnsi="Arial" w:cs="Arial"/>
          <w:sz w:val="20"/>
          <w:szCs w:val="20"/>
        </w:rPr>
        <w:t xml:space="preserve"> a to v následujícím rozsahu a za následujících podmínek:</w:t>
      </w:r>
    </w:p>
    <w:p w:rsidR="00425BAB" w:rsidRDefault="00425BAB" w:rsidP="00757818">
      <w:pPr>
        <w:pStyle w:val="Odstavecseseznamem"/>
        <w:numPr>
          <w:ilvl w:val="1"/>
          <w:numId w:val="12"/>
        </w:numPr>
        <w:tabs>
          <w:tab w:val="clear" w:pos="1440"/>
          <w:tab w:val="num" w:pos="1068"/>
        </w:tabs>
        <w:spacing w:after="120"/>
        <w:ind w:left="1068"/>
        <w:jc w:val="both"/>
        <w:outlineLvl w:val="0"/>
        <w:rPr>
          <w:rFonts w:ascii="Arial" w:hAnsi="Arial" w:cs="Arial"/>
          <w:color w:val="000000" w:themeColor="text1"/>
          <w:sz w:val="20"/>
          <w:szCs w:val="20"/>
        </w:rPr>
      </w:pPr>
      <w:r>
        <w:rPr>
          <w:rFonts w:ascii="Arial" w:hAnsi="Arial" w:cs="Arial"/>
          <w:sz w:val="20"/>
          <w:szCs w:val="20"/>
        </w:rPr>
        <w:t>Poskytovatel sociální služby je oprávněn a povinen zpracovávat Osobní údaje podpořené osoby v rozsahu uvedeném v článku X</w:t>
      </w:r>
      <w:r w:rsidR="002E77F1">
        <w:rPr>
          <w:rFonts w:ascii="Arial" w:hAnsi="Arial" w:cs="Arial"/>
          <w:sz w:val="20"/>
          <w:szCs w:val="20"/>
        </w:rPr>
        <w:t>I</w:t>
      </w:r>
      <w:r>
        <w:rPr>
          <w:rFonts w:ascii="Arial" w:hAnsi="Arial" w:cs="Arial"/>
          <w:sz w:val="20"/>
          <w:szCs w:val="20"/>
        </w:rPr>
        <w:t>X. Pro</w:t>
      </w:r>
      <w:r w:rsidR="002E77F1">
        <w:rPr>
          <w:rFonts w:ascii="Arial" w:hAnsi="Arial" w:cs="Arial"/>
          <w:sz w:val="20"/>
          <w:szCs w:val="20"/>
        </w:rPr>
        <w:t>gramu (zejména v jeho bodu 1.1</w:t>
      </w:r>
      <w:r w:rsidR="00A12798">
        <w:rPr>
          <w:rFonts w:ascii="Arial" w:hAnsi="Arial" w:cs="Arial"/>
          <w:sz w:val="20"/>
          <w:szCs w:val="20"/>
        </w:rPr>
        <w:t>.</w:t>
      </w:r>
      <w:r>
        <w:rPr>
          <w:rFonts w:ascii="Arial" w:hAnsi="Arial" w:cs="Arial"/>
          <w:sz w:val="20"/>
          <w:szCs w:val="20"/>
        </w:rPr>
        <w:t xml:space="preserve">). </w:t>
      </w:r>
    </w:p>
    <w:p w:rsidR="00425BAB" w:rsidRDefault="00425BAB" w:rsidP="00757818">
      <w:pPr>
        <w:pStyle w:val="Odstavecseseznamem"/>
        <w:numPr>
          <w:ilvl w:val="1"/>
          <w:numId w:val="12"/>
        </w:numPr>
        <w:tabs>
          <w:tab w:val="clear" w:pos="1440"/>
          <w:tab w:val="num" w:pos="1068"/>
        </w:tabs>
        <w:spacing w:after="120"/>
        <w:ind w:left="1068"/>
        <w:jc w:val="both"/>
        <w:outlineLvl w:val="0"/>
        <w:rPr>
          <w:rFonts w:ascii="Arial" w:hAnsi="Arial" w:cs="Arial"/>
          <w:color w:val="000000" w:themeColor="text1"/>
          <w:sz w:val="20"/>
          <w:szCs w:val="20"/>
        </w:rPr>
      </w:pPr>
      <w:r>
        <w:rPr>
          <w:rFonts w:ascii="Arial" w:hAnsi="Arial" w:cs="Arial"/>
          <w:sz w:val="20"/>
          <w:szCs w:val="20"/>
        </w:rPr>
        <w:t>Osobní údaje podpořené osoby je Poskytovatel sociální služby oprávněn zpracovávat výhradně v souvislosti s realizací této Smlouvy (potažmo Individuálního projektu Kraje), zejména pak při přípravě a předkládání (monitorovacích) zpráv o realizaci této Smlouvy (potažmo Individuálního projektu Kraje).</w:t>
      </w:r>
    </w:p>
    <w:p w:rsidR="00425BAB" w:rsidRDefault="00425BAB" w:rsidP="00757818">
      <w:pPr>
        <w:pStyle w:val="Odstavecseseznamem"/>
        <w:numPr>
          <w:ilvl w:val="1"/>
          <w:numId w:val="12"/>
        </w:numPr>
        <w:tabs>
          <w:tab w:val="clear" w:pos="1440"/>
        </w:tabs>
        <w:spacing w:after="120"/>
        <w:ind w:left="993" w:hanging="284"/>
        <w:jc w:val="both"/>
        <w:outlineLvl w:val="0"/>
        <w:rPr>
          <w:rFonts w:ascii="Arial" w:hAnsi="Arial" w:cs="Arial"/>
          <w:sz w:val="20"/>
          <w:szCs w:val="20"/>
        </w:rPr>
      </w:pPr>
      <w:r>
        <w:rPr>
          <w:rFonts w:ascii="Arial" w:hAnsi="Arial" w:cs="Arial"/>
          <w:sz w:val="20"/>
          <w:szCs w:val="20"/>
        </w:rPr>
        <w:t xml:space="preserve">Poskytovatel sociální služby je povinen zpracovávat a chránit Osobní údaje podpořených osob v souladu </w:t>
      </w:r>
      <w:r w:rsidR="00A12798" w:rsidRPr="00A12798">
        <w:rPr>
          <w:rFonts w:ascii="Arial" w:hAnsi="Arial" w:cs="Arial"/>
          <w:sz w:val="20"/>
          <w:szCs w:val="20"/>
        </w:rPr>
        <w:t>s Obecným nařízením o ochraně osobních údajů</w:t>
      </w:r>
      <w:r w:rsidR="00A12798">
        <w:rPr>
          <w:rFonts w:ascii="Arial" w:hAnsi="Arial" w:cs="Arial"/>
          <w:sz w:val="20"/>
          <w:szCs w:val="20"/>
        </w:rPr>
        <w:t>,</w:t>
      </w:r>
      <w:r w:rsidR="00A12798" w:rsidRPr="00A12798" w:rsidDel="00A12798">
        <w:rPr>
          <w:rFonts w:ascii="Arial" w:hAnsi="Arial" w:cs="Arial"/>
          <w:sz w:val="20"/>
          <w:szCs w:val="20"/>
        </w:rPr>
        <w:t xml:space="preserve"> </w:t>
      </w:r>
      <w:r>
        <w:rPr>
          <w:rFonts w:ascii="Arial" w:hAnsi="Arial" w:cs="Arial"/>
          <w:sz w:val="20"/>
          <w:szCs w:val="20"/>
        </w:rPr>
        <w:t>a to zejména takto:</w:t>
      </w:r>
    </w:p>
    <w:p w:rsidR="008E6EBC" w:rsidRDefault="008E6EBC" w:rsidP="00B8178F">
      <w:pPr>
        <w:pStyle w:val="Odstavecseseznamem"/>
        <w:spacing w:after="120"/>
        <w:ind w:left="1068"/>
        <w:jc w:val="both"/>
        <w:outlineLvl w:val="0"/>
        <w:rPr>
          <w:rFonts w:ascii="Arial" w:hAnsi="Arial" w:cs="Arial"/>
          <w:sz w:val="20"/>
          <w:szCs w:val="20"/>
        </w:rPr>
      </w:pPr>
    </w:p>
    <w:p w:rsidR="00425BAB" w:rsidRPr="00FC7A6F" w:rsidRDefault="00425BAB" w:rsidP="00B8178F">
      <w:pPr>
        <w:pStyle w:val="Odstavecseseznamem"/>
        <w:spacing w:after="220" w:line="240" w:lineRule="auto"/>
        <w:ind w:left="1044"/>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Osobní údaje podpořené osoby ve fyzické podobě, tj. listinné údaje či </w:t>
      </w:r>
      <w:r w:rsidRPr="00FC7A6F">
        <w:rPr>
          <w:rFonts w:ascii="Arial" w:hAnsi="Arial" w:cs="Arial"/>
          <w:sz w:val="20"/>
          <w:szCs w:val="20"/>
        </w:rPr>
        <w:t xml:space="preserve">na nosičích dat, budou uchovávány v uzamykatelných schránkách, a to do konce roku </w:t>
      </w:r>
      <w:r w:rsidR="008E6EBC" w:rsidRPr="00FC7A6F">
        <w:rPr>
          <w:rFonts w:ascii="Arial" w:hAnsi="Arial" w:cs="Arial"/>
          <w:sz w:val="20"/>
          <w:szCs w:val="20"/>
        </w:rPr>
        <w:t>203</w:t>
      </w:r>
      <w:r w:rsidR="00D35DEE" w:rsidRPr="00FC7A6F">
        <w:rPr>
          <w:rFonts w:ascii="Arial" w:hAnsi="Arial" w:cs="Arial"/>
          <w:sz w:val="20"/>
          <w:szCs w:val="20"/>
        </w:rPr>
        <w:t>7</w:t>
      </w:r>
      <w:r w:rsidRPr="00FC7A6F">
        <w:rPr>
          <w:rFonts w:ascii="Arial" w:hAnsi="Arial" w:cs="Arial"/>
          <w:sz w:val="20"/>
          <w:szCs w:val="20"/>
        </w:rPr>
        <w:t xml:space="preserve">, pokud nestanoví Kraj dobu jinak; </w:t>
      </w:r>
    </w:p>
    <w:p w:rsidR="00425BAB" w:rsidRPr="00FC7A6F" w:rsidRDefault="00425BAB" w:rsidP="00B8178F">
      <w:pPr>
        <w:pStyle w:val="Odstavecseseznamem"/>
        <w:spacing w:after="220" w:line="240" w:lineRule="auto"/>
        <w:ind w:left="1044"/>
        <w:jc w:val="both"/>
        <w:rPr>
          <w:rFonts w:ascii="Arial" w:hAnsi="Arial" w:cs="Arial"/>
          <w:sz w:val="20"/>
          <w:szCs w:val="20"/>
        </w:rPr>
      </w:pPr>
    </w:p>
    <w:p w:rsidR="00425BAB" w:rsidRPr="00FC7A6F" w:rsidRDefault="00425BAB" w:rsidP="00B8178F">
      <w:pPr>
        <w:pStyle w:val="Odstavecseseznamem"/>
        <w:spacing w:after="220" w:line="240" w:lineRule="auto"/>
        <w:ind w:left="1044"/>
        <w:jc w:val="both"/>
        <w:rPr>
          <w:rFonts w:ascii="Arial" w:hAnsi="Arial" w:cs="Arial"/>
          <w:sz w:val="20"/>
          <w:szCs w:val="20"/>
        </w:rPr>
      </w:pPr>
      <w:r w:rsidRPr="00FC7A6F">
        <w:rPr>
          <w:rFonts w:ascii="Arial" w:hAnsi="Arial" w:cs="Arial"/>
          <w:sz w:val="20"/>
          <w:szCs w:val="20"/>
        </w:rPr>
        <w:t>-</w:t>
      </w:r>
      <w:r w:rsidRPr="00FC7A6F">
        <w:rPr>
          <w:rFonts w:ascii="Arial" w:hAnsi="Arial" w:cs="Arial"/>
          <w:sz w:val="20"/>
          <w:szCs w:val="20"/>
        </w:rPr>
        <w:tab/>
        <w:t>přístup ke zpracovávaným Osobním údajům podpořených osob umožní Poskytovatel sociální služby pouze Kraji, Ministerstvu práce a sociálních věcí ČR, svým zaměstnancům a orgánům oprávněným provádět kontrolu podle odstavce 2 článku X této Smlouvy, ledaže je dále upraveno jinak;</w:t>
      </w:r>
    </w:p>
    <w:p w:rsidR="00425BAB" w:rsidRPr="00FC7A6F" w:rsidRDefault="00425BAB" w:rsidP="00B8178F">
      <w:pPr>
        <w:pStyle w:val="Odstavecseseznamem"/>
        <w:spacing w:after="220" w:line="240" w:lineRule="auto"/>
        <w:ind w:left="1044"/>
        <w:jc w:val="both"/>
        <w:rPr>
          <w:rFonts w:ascii="Arial" w:hAnsi="Arial" w:cs="Arial"/>
          <w:sz w:val="20"/>
          <w:szCs w:val="20"/>
        </w:rPr>
      </w:pPr>
    </w:p>
    <w:p w:rsidR="00425BAB" w:rsidRPr="00FC7A6F" w:rsidRDefault="00425BAB" w:rsidP="00B8178F">
      <w:pPr>
        <w:pStyle w:val="Odstavecseseznamem"/>
        <w:spacing w:after="120"/>
        <w:ind w:left="1068"/>
        <w:jc w:val="both"/>
        <w:outlineLvl w:val="0"/>
        <w:rPr>
          <w:rFonts w:ascii="Arial" w:hAnsi="Arial" w:cs="Arial"/>
          <w:sz w:val="20"/>
          <w:szCs w:val="20"/>
        </w:rPr>
      </w:pPr>
      <w:r w:rsidRPr="00FC7A6F">
        <w:rPr>
          <w:rFonts w:ascii="Arial" w:hAnsi="Arial" w:cs="Arial"/>
          <w:sz w:val="20"/>
          <w:szCs w:val="20"/>
        </w:rPr>
        <w:t>-</w:t>
      </w:r>
      <w:r w:rsidRPr="00FC7A6F">
        <w:rPr>
          <w:rFonts w:ascii="Arial" w:hAnsi="Arial" w:cs="Arial"/>
          <w:sz w:val="20"/>
          <w:szCs w:val="20"/>
        </w:rPr>
        <w:tab/>
        <w:t xml:space="preserve">zaměstnanci Poskytovatele sociální služby, kterým bude umožněn přístup ke zpracovávaným Osobním údajům podpořených osob, budou Poskytovatelem sociální služby doložitelně poučeni o povinnosti zachovávat mlčenlivost podle čl. 28 odst. 3 písm. b) Obecného nařízení o ochraně osobních údajů. </w:t>
      </w:r>
    </w:p>
    <w:p w:rsidR="008E6EBC" w:rsidRPr="00FC7A6F" w:rsidRDefault="008E6EBC" w:rsidP="00425BAB">
      <w:pPr>
        <w:pStyle w:val="Odstavecseseznamem"/>
        <w:spacing w:after="120"/>
        <w:ind w:left="1440"/>
        <w:jc w:val="both"/>
        <w:outlineLvl w:val="0"/>
        <w:rPr>
          <w:rFonts w:ascii="Arial" w:hAnsi="Arial" w:cs="Arial"/>
          <w:sz w:val="20"/>
          <w:szCs w:val="20"/>
        </w:rPr>
      </w:pPr>
    </w:p>
    <w:p w:rsidR="00425BAB" w:rsidRPr="00FC7A6F" w:rsidRDefault="00425BAB" w:rsidP="00757818">
      <w:pPr>
        <w:pStyle w:val="Odstavecseseznamem"/>
        <w:numPr>
          <w:ilvl w:val="0"/>
          <w:numId w:val="12"/>
        </w:numPr>
        <w:spacing w:after="120"/>
        <w:ind w:left="426" w:hanging="426"/>
        <w:jc w:val="both"/>
        <w:outlineLvl w:val="0"/>
        <w:rPr>
          <w:rFonts w:ascii="Arial" w:hAnsi="Arial" w:cs="Arial"/>
          <w:sz w:val="20"/>
          <w:szCs w:val="20"/>
        </w:rPr>
      </w:pPr>
      <w:r w:rsidRPr="00FC7A6F">
        <w:rPr>
          <w:rFonts w:ascii="Arial" w:hAnsi="Arial" w:cs="Arial"/>
          <w:sz w:val="20"/>
          <w:szCs w:val="20"/>
        </w:rPr>
        <w:t>Poskytovatel sociální služby je oprávněn zpracovávat Osobní údaje pod</w:t>
      </w:r>
      <w:r w:rsidR="00044139" w:rsidRPr="00FC7A6F">
        <w:rPr>
          <w:rFonts w:ascii="Arial" w:hAnsi="Arial" w:cs="Arial"/>
          <w:sz w:val="20"/>
          <w:szCs w:val="20"/>
        </w:rPr>
        <w:t>pořených osob do konce roku 203</w:t>
      </w:r>
      <w:r w:rsidR="00D35DEE" w:rsidRPr="00FC7A6F">
        <w:rPr>
          <w:rFonts w:ascii="Arial" w:hAnsi="Arial" w:cs="Arial"/>
          <w:sz w:val="20"/>
          <w:szCs w:val="20"/>
        </w:rPr>
        <w:t>7</w:t>
      </w:r>
      <w:r w:rsidR="00E92A6D">
        <w:rPr>
          <w:rFonts w:ascii="Arial" w:hAnsi="Arial" w:cs="Arial"/>
          <w:sz w:val="20"/>
          <w:szCs w:val="20"/>
        </w:rPr>
        <w:t>,</w:t>
      </w:r>
      <w:r w:rsidR="00EC7EA9">
        <w:rPr>
          <w:rFonts w:ascii="Arial" w:hAnsi="Arial" w:cs="Arial"/>
          <w:sz w:val="20"/>
          <w:szCs w:val="20"/>
        </w:rPr>
        <w:t xml:space="preserve"> </w:t>
      </w:r>
      <w:r w:rsidR="00FC7A6F">
        <w:rPr>
          <w:rFonts w:ascii="Arial" w:hAnsi="Arial" w:cs="Arial"/>
          <w:sz w:val="20"/>
          <w:szCs w:val="20"/>
        </w:rPr>
        <w:t>p</w:t>
      </w:r>
      <w:r w:rsidRPr="00FC7A6F">
        <w:rPr>
          <w:rFonts w:ascii="Arial" w:hAnsi="Arial" w:cs="Arial"/>
          <w:sz w:val="20"/>
          <w:szCs w:val="20"/>
        </w:rPr>
        <w:t>okud nestanoví Kraj jinak. Bez zbytečného odkladu po uplynutí této doby je Poskytovatel sociální služby povinen provést likvidaci těchto Osobních údajů.</w:t>
      </w:r>
    </w:p>
    <w:p w:rsidR="00425BAB" w:rsidRDefault="00425BAB" w:rsidP="00757818">
      <w:pPr>
        <w:pStyle w:val="Odstavecseseznamem"/>
        <w:numPr>
          <w:ilvl w:val="0"/>
          <w:numId w:val="12"/>
        </w:numPr>
        <w:spacing w:after="120"/>
        <w:ind w:left="426" w:hanging="426"/>
        <w:jc w:val="both"/>
        <w:outlineLvl w:val="0"/>
        <w:rPr>
          <w:rFonts w:ascii="Arial" w:hAnsi="Arial" w:cs="Arial"/>
          <w:sz w:val="20"/>
          <w:szCs w:val="20"/>
        </w:rPr>
      </w:pPr>
      <w:r>
        <w:rPr>
          <w:rFonts w:ascii="Arial" w:hAnsi="Arial" w:cs="Arial"/>
          <w:color w:val="000000" w:themeColor="text1"/>
          <w:sz w:val="20"/>
          <w:szCs w:val="20"/>
        </w:rPr>
        <w:t>Poskytování Osobních údajů podpořených osob je ve smyslu čl. 6 odst. 1 písm. c) Obecného nařízení o ochraně osobních údajů povinné</w:t>
      </w:r>
      <w:r>
        <w:rPr>
          <w:rStyle w:val="Znakapoznpodarou"/>
          <w:rFonts w:ascii="Arial" w:hAnsi="Arial" w:cs="Arial"/>
          <w:color w:val="000000" w:themeColor="text1"/>
          <w:sz w:val="20"/>
          <w:szCs w:val="20"/>
        </w:rPr>
        <w:footnoteReference w:id="1"/>
      </w:r>
      <w:r>
        <w:rPr>
          <w:rFonts w:ascii="Arial" w:hAnsi="Arial" w:cs="Arial"/>
          <w:color w:val="000000" w:themeColor="text1"/>
          <w:sz w:val="20"/>
          <w:szCs w:val="20"/>
        </w:rPr>
        <w:t>, tzn., že tyto Osobní údaje mohou být zpracovány bez souhlasu podpořené osoby</w:t>
      </w:r>
      <w:r w:rsidR="00186C7E">
        <w:rPr>
          <w:rFonts w:ascii="Arial" w:hAnsi="Arial" w:cs="Arial"/>
          <w:color w:val="000000" w:themeColor="text1"/>
          <w:sz w:val="20"/>
          <w:szCs w:val="20"/>
        </w:rPr>
        <w:t>, nicméně m</w:t>
      </w:r>
      <w:r w:rsidR="00186C7E" w:rsidRPr="00BD394F">
        <w:rPr>
          <w:rFonts w:ascii="Arial" w:hAnsi="Arial" w:cs="Arial"/>
          <w:color w:val="000000" w:themeColor="text1"/>
          <w:sz w:val="20"/>
          <w:szCs w:val="20"/>
        </w:rPr>
        <w:t xml:space="preserve">usí být zajištěno, že </w:t>
      </w:r>
      <w:r w:rsidR="00186C7E">
        <w:rPr>
          <w:rFonts w:ascii="Arial" w:hAnsi="Arial" w:cs="Arial"/>
          <w:color w:val="000000" w:themeColor="text1"/>
          <w:sz w:val="20"/>
          <w:szCs w:val="20"/>
        </w:rPr>
        <w:t xml:space="preserve">podpořená </w:t>
      </w:r>
      <w:r w:rsidR="00186C7E" w:rsidRPr="00BD394F">
        <w:rPr>
          <w:rFonts w:ascii="Arial" w:hAnsi="Arial" w:cs="Arial"/>
          <w:color w:val="000000" w:themeColor="text1"/>
          <w:sz w:val="20"/>
          <w:szCs w:val="20"/>
        </w:rPr>
        <w:t>osoba je poučena o všech aspektech sběru svých osobních údajů,</w:t>
      </w:r>
    </w:p>
    <w:p w:rsidR="00425BAB" w:rsidRDefault="00425BAB" w:rsidP="00757818">
      <w:pPr>
        <w:pStyle w:val="Odstavecseseznamem"/>
        <w:numPr>
          <w:ilvl w:val="0"/>
          <w:numId w:val="12"/>
        </w:numPr>
        <w:spacing w:after="120"/>
        <w:ind w:left="426" w:hanging="426"/>
        <w:jc w:val="both"/>
        <w:outlineLvl w:val="0"/>
        <w:rPr>
          <w:rFonts w:ascii="Arial" w:hAnsi="Arial" w:cs="Arial"/>
          <w:sz w:val="20"/>
          <w:szCs w:val="20"/>
        </w:rPr>
      </w:pPr>
      <w:r>
        <w:rPr>
          <w:rFonts w:ascii="Arial" w:hAnsi="Arial" w:cs="Arial"/>
          <w:sz w:val="20"/>
          <w:szCs w:val="20"/>
        </w:rPr>
        <w:t>Poskytovatel sociální služby je povinen v souladu s čl. 33 odst. 2 Obecného nařízení o ochraně osobních údajů informovat Kraj a Ministerstvo práce a sociálních věcí České republiky o jakémkoli porušení zabezpečení osobních údajů, a to do 24 hodin od okamžiku, kdy se o něm dozvěděl.</w:t>
      </w:r>
    </w:p>
    <w:p w:rsidR="00A12798" w:rsidRPr="00961696" w:rsidRDefault="00A12798" w:rsidP="00757818">
      <w:pPr>
        <w:pStyle w:val="Odstavecseseznamem"/>
        <w:numPr>
          <w:ilvl w:val="0"/>
          <w:numId w:val="21"/>
        </w:numPr>
        <w:tabs>
          <w:tab w:val="clear" w:pos="644"/>
        </w:tabs>
        <w:spacing w:after="120"/>
        <w:ind w:left="426" w:hanging="426"/>
        <w:contextualSpacing w:val="0"/>
        <w:jc w:val="both"/>
        <w:outlineLvl w:val="0"/>
        <w:rPr>
          <w:rFonts w:ascii="Arial" w:hAnsi="Arial" w:cs="Arial"/>
          <w:sz w:val="20"/>
          <w:szCs w:val="20"/>
        </w:rPr>
      </w:pPr>
      <w:r w:rsidRPr="00961696">
        <w:rPr>
          <w:rFonts w:ascii="Arial" w:hAnsi="Arial" w:cs="Arial"/>
          <w:sz w:val="20"/>
          <w:szCs w:val="20"/>
        </w:rPr>
        <w:t xml:space="preserve">Poskytovatel sociální služby je povinen na základě vyžádání předat Kraji anebo Ministerstvu práce a sociálních věcí České republiky veškeré informace potřebné k doložení splnění povinností stanovených v tomto článku. </w:t>
      </w:r>
    </w:p>
    <w:p w:rsidR="00C32FB9" w:rsidRDefault="00A12798" w:rsidP="00757818">
      <w:pPr>
        <w:pStyle w:val="Odstavecseseznamem"/>
        <w:numPr>
          <w:ilvl w:val="0"/>
          <w:numId w:val="21"/>
        </w:numPr>
        <w:tabs>
          <w:tab w:val="clear" w:pos="644"/>
        </w:tabs>
        <w:spacing w:after="120"/>
        <w:ind w:left="426" w:hanging="426"/>
        <w:contextualSpacing w:val="0"/>
        <w:jc w:val="both"/>
        <w:outlineLvl w:val="0"/>
        <w:rPr>
          <w:rFonts w:ascii="Arial" w:hAnsi="Arial" w:cs="Arial"/>
          <w:sz w:val="20"/>
          <w:szCs w:val="20"/>
        </w:rPr>
      </w:pPr>
      <w:r w:rsidRPr="00961696">
        <w:rPr>
          <w:rFonts w:ascii="Arial" w:hAnsi="Arial" w:cs="Arial"/>
          <w:sz w:val="20"/>
          <w:szCs w:val="20"/>
        </w:rPr>
        <w:t xml:space="preserve">Poskytovatel sociální služby je povinen spolupracovat s Krajem anebo Ministerstvem práce a sociálních věcí České republiky při plnění jejich povinností reagovat na žádosti podpořených osob týkající se jejich osobních údajů. </w:t>
      </w:r>
    </w:p>
    <w:p w:rsidR="00425BAB" w:rsidRDefault="00425BAB" w:rsidP="00425BAB">
      <w:pPr>
        <w:spacing w:after="120" w:line="276" w:lineRule="auto"/>
        <w:jc w:val="center"/>
        <w:outlineLvl w:val="0"/>
        <w:rPr>
          <w:rFonts w:ascii="Arial" w:hAnsi="Arial" w:cs="Arial"/>
          <w:b/>
          <w:sz w:val="20"/>
          <w:szCs w:val="20"/>
          <w:u w:val="single"/>
        </w:rPr>
      </w:pPr>
    </w:p>
    <w:p w:rsidR="00425BAB" w:rsidRDefault="00425BAB" w:rsidP="004E3E2D">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rsidR="00DB647A" w:rsidRDefault="00907B5C">
      <w:pPr>
        <w:spacing w:after="120" w:line="276" w:lineRule="auto"/>
        <w:jc w:val="center"/>
        <w:outlineLvl w:val="0"/>
        <w:rPr>
          <w:rFonts w:ascii="Arial" w:hAnsi="Arial" w:cs="Arial"/>
          <w:b/>
          <w:sz w:val="20"/>
          <w:szCs w:val="20"/>
        </w:rPr>
      </w:pPr>
      <w:r>
        <w:rPr>
          <w:rFonts w:ascii="Arial" w:hAnsi="Arial" w:cs="Arial"/>
          <w:b/>
          <w:sz w:val="20"/>
          <w:szCs w:val="20"/>
        </w:rPr>
        <w:t>Kontrola a sankce</w:t>
      </w:r>
    </w:p>
    <w:p w:rsidR="00DB647A" w:rsidRDefault="00DB647A">
      <w:pPr>
        <w:spacing w:after="120" w:line="276" w:lineRule="auto"/>
        <w:jc w:val="both"/>
        <w:outlineLvl w:val="0"/>
        <w:rPr>
          <w:rFonts w:ascii="Arial" w:hAnsi="Arial" w:cs="Arial"/>
          <w:sz w:val="20"/>
          <w:szCs w:val="20"/>
        </w:rPr>
      </w:pPr>
    </w:p>
    <w:p w:rsidR="00DB647A" w:rsidRDefault="00907B5C" w:rsidP="00757818">
      <w:pPr>
        <w:pStyle w:val="Odstavecseseznamem"/>
        <w:numPr>
          <w:ilvl w:val="0"/>
          <w:numId w:val="4"/>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w:t>
      </w:r>
      <w:r w:rsidR="00755614">
        <w:rPr>
          <w:rFonts w:ascii="Arial" w:hAnsi="Arial" w:cs="Arial"/>
          <w:sz w:val="20"/>
          <w:szCs w:val="20"/>
        </w:rPr>
        <w:t xml:space="preserve"> platném</w:t>
      </w:r>
      <w:r>
        <w:rPr>
          <w:rFonts w:ascii="Arial" w:hAnsi="Arial" w:cs="Arial"/>
          <w:sz w:val="20"/>
          <w:szCs w:val="20"/>
        </w:rPr>
        <w:t xml:space="preserve"> znění,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rsidR="00CA160F" w:rsidRPr="006B1199" w:rsidRDefault="00907B5C" w:rsidP="00757818">
      <w:pPr>
        <w:pStyle w:val="Odstavecseseznamem"/>
        <w:numPr>
          <w:ilvl w:val="0"/>
          <w:numId w:val="4"/>
        </w:numPr>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za účelem ověření plnění povinností vyplývajících z této Smlouvy vytvořit podmínky k provedení kontroly vztahující se k realizaci této Smlouvy, poskytnout Kraji </w:t>
      </w:r>
      <w:r w:rsidR="00755614" w:rsidRPr="00755614">
        <w:rPr>
          <w:rFonts w:ascii="Arial" w:hAnsi="Arial" w:cs="Arial"/>
          <w:sz w:val="20"/>
          <w:szCs w:val="20"/>
        </w:rPr>
        <w:t xml:space="preserve">a dalším oprávněným osobám </w:t>
      </w:r>
      <w:r>
        <w:rPr>
          <w:rFonts w:ascii="Arial" w:hAnsi="Arial" w:cs="Arial"/>
          <w:sz w:val="20"/>
          <w:szCs w:val="20"/>
        </w:rPr>
        <w:t>součinnost a veškeré doklady a informace vážící se k realizaci této Smlouvy a umožnit průběžné sledování údajů o realizaci této Smlouvy</w:t>
      </w:r>
      <w:r w:rsidR="00C22180">
        <w:rPr>
          <w:rFonts w:ascii="Arial" w:hAnsi="Arial" w:cs="Arial"/>
          <w:sz w:val="20"/>
          <w:szCs w:val="20"/>
        </w:rPr>
        <w:t xml:space="preserve"> uváděných ve zprávách se skutečným stavem v místě </w:t>
      </w:r>
      <w:r w:rsidR="00CA160F">
        <w:rPr>
          <w:rFonts w:ascii="Arial" w:hAnsi="Arial" w:cs="Arial"/>
          <w:sz w:val="20"/>
          <w:szCs w:val="20"/>
        </w:rPr>
        <w:t>její</w:t>
      </w:r>
      <w:r w:rsidR="00C22180">
        <w:rPr>
          <w:rFonts w:ascii="Arial" w:hAnsi="Arial" w:cs="Arial"/>
          <w:sz w:val="20"/>
          <w:szCs w:val="20"/>
        </w:rPr>
        <w:t xml:space="preserve"> realizace </w:t>
      </w:r>
      <w:r w:rsidR="003206FF">
        <w:rPr>
          <w:rFonts w:ascii="Arial" w:hAnsi="Arial" w:cs="Arial"/>
          <w:sz w:val="20"/>
          <w:szCs w:val="20"/>
        </w:rPr>
        <w:t>a poskytnout</w:t>
      </w:r>
      <w:r w:rsidR="00CA160F">
        <w:rPr>
          <w:rFonts w:ascii="Arial" w:hAnsi="Arial" w:cs="Arial"/>
          <w:sz w:val="20"/>
          <w:szCs w:val="20"/>
        </w:rPr>
        <w:t xml:space="preserve"> součinnost všem osobám oprávněným k provádění kontroly. Dalšími oprávněnými osobami jsou MPSV (Řídící orgán), územní finanční orgány</w:t>
      </w:r>
      <w:r w:rsidR="00571761">
        <w:rPr>
          <w:rFonts w:ascii="Arial" w:hAnsi="Arial" w:cs="Arial"/>
          <w:sz w:val="20"/>
          <w:szCs w:val="20"/>
        </w:rPr>
        <w:t xml:space="preserve">, Ministerstvo financí, Nejvyšší </w:t>
      </w:r>
      <w:r w:rsidR="00980449">
        <w:rPr>
          <w:rFonts w:ascii="Arial" w:hAnsi="Arial" w:cs="Arial"/>
          <w:sz w:val="20"/>
          <w:szCs w:val="20"/>
        </w:rPr>
        <w:t>kontrolní úřad, Evropská komise a Evropský účetní dvůr, případně další orgány oprávněné k výkonu kontroly.</w:t>
      </w:r>
      <w:r w:rsidR="009079C1">
        <w:rPr>
          <w:rFonts w:ascii="Arial" w:hAnsi="Arial" w:cs="Arial"/>
          <w:sz w:val="20"/>
          <w:szCs w:val="20"/>
        </w:rPr>
        <w:t xml:space="preserve"> Poskytovatel sociální služby je dále povinen </w:t>
      </w:r>
      <w:r w:rsidR="009079C1" w:rsidRPr="009079C1">
        <w:rPr>
          <w:rFonts w:ascii="Arial" w:hAnsi="Arial" w:cs="Arial"/>
          <w:sz w:val="20"/>
          <w:szCs w:val="20"/>
        </w:rPr>
        <w:t xml:space="preserve">informovat Kraj o jakýchkoli kontrolách a auditech provedených v souvislosti s poskytnutou podporou z OPZ+ (resp. s plněním předmětu této Smlouvy); dále též je povinen na žádost poskytovatele dotace, </w:t>
      </w:r>
      <w:r w:rsidR="009079C1">
        <w:rPr>
          <w:rFonts w:ascii="Arial" w:hAnsi="Arial" w:cs="Arial"/>
          <w:sz w:val="20"/>
          <w:szCs w:val="20"/>
        </w:rPr>
        <w:t>řídícího orgánu</w:t>
      </w:r>
      <w:r w:rsidR="009079C1" w:rsidRPr="009079C1">
        <w:rPr>
          <w:rFonts w:ascii="Arial" w:hAnsi="Arial" w:cs="Arial"/>
          <w:sz w:val="20"/>
          <w:szCs w:val="20"/>
        </w:rPr>
        <w:t xml:space="preserve">, </w:t>
      </w:r>
      <w:r w:rsidR="009079C1">
        <w:rPr>
          <w:rFonts w:ascii="Arial" w:hAnsi="Arial" w:cs="Arial"/>
          <w:sz w:val="20"/>
          <w:szCs w:val="20"/>
        </w:rPr>
        <w:t xml:space="preserve">platebního orgánu </w:t>
      </w:r>
      <w:r w:rsidR="009079C1" w:rsidRPr="009079C1">
        <w:rPr>
          <w:rFonts w:ascii="Arial" w:hAnsi="Arial" w:cs="Arial"/>
          <w:sz w:val="20"/>
          <w:szCs w:val="20"/>
        </w:rPr>
        <w:t xml:space="preserve">nebo </w:t>
      </w:r>
      <w:r w:rsidR="009079C1">
        <w:rPr>
          <w:rFonts w:ascii="Arial" w:hAnsi="Arial" w:cs="Arial"/>
          <w:sz w:val="20"/>
          <w:szCs w:val="20"/>
        </w:rPr>
        <w:t xml:space="preserve">auditního orgánu </w:t>
      </w:r>
      <w:r w:rsidR="009079C1" w:rsidRPr="009079C1">
        <w:rPr>
          <w:rFonts w:ascii="Arial" w:hAnsi="Arial" w:cs="Arial"/>
          <w:sz w:val="20"/>
          <w:szCs w:val="20"/>
        </w:rPr>
        <w:t>poskytnout veškeré informace o výsledcích těchto kontrol a auditů včetně protokolů z kontrol a zpráv o auditech.</w:t>
      </w:r>
    </w:p>
    <w:p w:rsidR="00DB647A" w:rsidRDefault="00907B5C" w:rsidP="00757818">
      <w:pPr>
        <w:pStyle w:val="Odstavecseseznamem"/>
        <w:numPr>
          <w:ilvl w:val="0"/>
          <w:numId w:val="4"/>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w:t>
      </w:r>
      <w:r w:rsidR="00755614" w:rsidRPr="00755614">
        <w:rPr>
          <w:rFonts w:ascii="Arial" w:eastAsia="Times New Roman" w:hAnsi="Arial" w:cs="Arial"/>
          <w:sz w:val="20"/>
          <w:szCs w:val="20"/>
          <w:lang w:eastAsia="cs-CZ"/>
        </w:rPr>
        <w:t xml:space="preserve"> </w:t>
      </w:r>
      <w:r w:rsidR="00755614" w:rsidRPr="00755614">
        <w:rPr>
          <w:rFonts w:ascii="Arial" w:hAnsi="Arial" w:cs="Arial"/>
          <w:sz w:val="20"/>
          <w:szCs w:val="20"/>
        </w:rPr>
        <w:t>č. 250/2000 Sb.,</w:t>
      </w:r>
      <w:r>
        <w:rPr>
          <w:rFonts w:ascii="Arial" w:hAnsi="Arial" w:cs="Arial"/>
          <w:sz w:val="20"/>
          <w:szCs w:val="20"/>
        </w:rPr>
        <w:t xml:space="preserve"> o rozpočtových pravidlech</w:t>
      </w:r>
      <w:r w:rsidR="0079633B">
        <w:rPr>
          <w:rFonts w:ascii="Arial" w:hAnsi="Arial" w:cs="Arial"/>
          <w:sz w:val="20"/>
          <w:szCs w:val="20"/>
        </w:rPr>
        <w:t xml:space="preserve"> územních rozpočtů, ve znění pozdějších předpisů</w:t>
      </w:r>
      <w:r>
        <w:rPr>
          <w:rFonts w:ascii="Arial" w:hAnsi="Arial" w:cs="Arial"/>
          <w:sz w:val="20"/>
          <w:szCs w:val="20"/>
        </w:rPr>
        <w:t>. Porušením rozpočtové kázně se rozumí:</w:t>
      </w:r>
    </w:p>
    <w:p w:rsidR="00DB647A" w:rsidRDefault="008F4534" w:rsidP="00757818">
      <w:pPr>
        <w:pStyle w:val="Odstavecseseznamem"/>
        <w:numPr>
          <w:ilvl w:val="0"/>
          <w:numId w:val="11"/>
        </w:numPr>
        <w:spacing w:after="60"/>
        <w:ind w:left="850" w:hanging="425"/>
        <w:contextualSpacing w:val="0"/>
        <w:jc w:val="both"/>
        <w:outlineLvl w:val="0"/>
        <w:rPr>
          <w:rFonts w:ascii="Arial" w:hAnsi="Arial" w:cs="Arial"/>
          <w:sz w:val="20"/>
          <w:szCs w:val="20"/>
        </w:rPr>
      </w:pPr>
      <w:r>
        <w:rPr>
          <w:rFonts w:ascii="Arial" w:hAnsi="Arial" w:cs="Arial"/>
          <w:sz w:val="20"/>
          <w:szCs w:val="20"/>
        </w:rPr>
        <w:t>o</w:t>
      </w:r>
      <w:r w:rsidR="00907B5C">
        <w:rPr>
          <w:rFonts w:ascii="Arial" w:hAnsi="Arial" w:cs="Arial"/>
          <w:sz w:val="20"/>
          <w:szCs w:val="20"/>
        </w:rPr>
        <w:t>pakované neumožněn</w:t>
      </w:r>
      <w:r>
        <w:rPr>
          <w:rFonts w:ascii="Arial" w:hAnsi="Arial" w:cs="Arial"/>
          <w:sz w:val="20"/>
          <w:szCs w:val="20"/>
        </w:rPr>
        <w:t>í veřejnosprávní kontroly,</w:t>
      </w:r>
    </w:p>
    <w:p w:rsidR="00DB647A" w:rsidRDefault="008F4534" w:rsidP="00757818">
      <w:pPr>
        <w:pStyle w:val="Odstavecseseznamem"/>
        <w:numPr>
          <w:ilvl w:val="0"/>
          <w:numId w:val="11"/>
        </w:numPr>
        <w:spacing w:after="120"/>
        <w:ind w:left="851" w:hanging="425"/>
        <w:jc w:val="both"/>
        <w:outlineLvl w:val="0"/>
        <w:rPr>
          <w:rFonts w:ascii="Arial" w:hAnsi="Arial" w:cs="Arial"/>
          <w:sz w:val="20"/>
          <w:szCs w:val="20"/>
        </w:rPr>
      </w:pPr>
      <w:r>
        <w:rPr>
          <w:rFonts w:ascii="Arial" w:hAnsi="Arial" w:cs="Arial"/>
          <w:sz w:val="20"/>
          <w:szCs w:val="20"/>
        </w:rPr>
        <w:t>n</w:t>
      </w:r>
      <w:r w:rsidR="00907B5C">
        <w:rPr>
          <w:rFonts w:ascii="Arial" w:hAnsi="Arial" w:cs="Arial"/>
          <w:sz w:val="20"/>
          <w:szCs w:val="20"/>
        </w:rPr>
        <w:t xml:space="preserve">edoložení účetnictví v rámci veřejnosprávní kontroly v období </w:t>
      </w:r>
      <w:r w:rsidR="00896AC3">
        <w:rPr>
          <w:rFonts w:ascii="Arial" w:hAnsi="Arial" w:cs="Arial"/>
          <w:sz w:val="20"/>
          <w:szCs w:val="20"/>
        </w:rPr>
        <w:t>do konce roku 203</w:t>
      </w:r>
      <w:r w:rsidR="00427CE3">
        <w:rPr>
          <w:rFonts w:ascii="Arial" w:hAnsi="Arial" w:cs="Arial"/>
          <w:sz w:val="20"/>
          <w:szCs w:val="20"/>
        </w:rPr>
        <w:t>7</w:t>
      </w:r>
      <w:r>
        <w:rPr>
          <w:rFonts w:ascii="Arial" w:hAnsi="Arial" w:cs="Arial"/>
          <w:sz w:val="20"/>
          <w:szCs w:val="20"/>
        </w:rPr>
        <w:t>,</w:t>
      </w:r>
    </w:p>
    <w:p w:rsidR="00DB647A" w:rsidRDefault="008F4534">
      <w:pPr>
        <w:spacing w:after="120" w:line="276" w:lineRule="auto"/>
        <w:ind w:left="426"/>
        <w:jc w:val="both"/>
        <w:outlineLvl w:val="0"/>
        <w:rPr>
          <w:rFonts w:ascii="Arial" w:hAnsi="Arial" w:cs="Arial"/>
          <w:sz w:val="20"/>
          <w:szCs w:val="20"/>
        </w:rPr>
      </w:pPr>
      <w:r>
        <w:rPr>
          <w:rFonts w:ascii="Arial" w:hAnsi="Arial" w:cs="Arial"/>
          <w:sz w:val="20"/>
          <w:szCs w:val="20"/>
        </w:rPr>
        <w:t>p</w:t>
      </w:r>
      <w:r w:rsidR="00907B5C">
        <w:rPr>
          <w:rFonts w:ascii="Arial" w:hAnsi="Arial" w:cs="Arial"/>
          <w:sz w:val="20"/>
          <w:szCs w:val="20"/>
        </w:rPr>
        <w:t xml:space="preserve">řičemž odvod za porušení rozpočtové kázně bude v těchto případech vyměřen </w:t>
      </w:r>
      <w:r w:rsidR="00907B5C">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sidR="00896AC3">
        <w:rPr>
          <w:rFonts w:ascii="Arial" w:hAnsi="Arial" w:cs="Arial"/>
          <w:sz w:val="20"/>
          <w:szCs w:val="20"/>
        </w:rPr>
        <w:t>, uveden</w:t>
      </w:r>
      <w:r w:rsidR="0079633B">
        <w:rPr>
          <w:rFonts w:ascii="Arial" w:hAnsi="Arial" w:cs="Arial"/>
          <w:sz w:val="20"/>
          <w:szCs w:val="20"/>
        </w:rPr>
        <w:t>é</w:t>
      </w:r>
      <w:r w:rsidR="00896AC3">
        <w:rPr>
          <w:rFonts w:ascii="Arial" w:hAnsi="Arial" w:cs="Arial"/>
          <w:sz w:val="20"/>
          <w:szCs w:val="20"/>
        </w:rPr>
        <w:t xml:space="preserve"> v </w:t>
      </w:r>
      <w:r w:rsidR="0079633B">
        <w:rPr>
          <w:rFonts w:ascii="Arial" w:hAnsi="Arial" w:cs="Arial"/>
          <w:sz w:val="20"/>
          <w:szCs w:val="20"/>
        </w:rPr>
        <w:t>P</w:t>
      </w:r>
      <w:r w:rsidR="00896AC3">
        <w:rPr>
          <w:rFonts w:ascii="Arial" w:hAnsi="Arial" w:cs="Arial"/>
          <w:sz w:val="20"/>
          <w:szCs w:val="20"/>
        </w:rPr>
        <w:t>říloze č. 1 této Smlouvy.</w:t>
      </w:r>
    </w:p>
    <w:p w:rsidR="00DB647A" w:rsidRDefault="00907B5C" w:rsidP="00757818">
      <w:pPr>
        <w:pStyle w:val="Default"/>
        <w:numPr>
          <w:ilvl w:val="0"/>
          <w:numId w:val="4"/>
        </w:numPr>
        <w:spacing w:after="120" w:line="276" w:lineRule="auto"/>
        <w:ind w:left="426" w:hanging="426"/>
        <w:jc w:val="both"/>
        <w:rPr>
          <w:rFonts w:ascii="Arial" w:hAnsi="Arial" w:cs="Arial"/>
          <w:sz w:val="20"/>
          <w:szCs w:val="20"/>
        </w:rPr>
      </w:pPr>
      <w:r>
        <w:rPr>
          <w:rFonts w:ascii="Arial" w:hAnsi="Arial" w:cs="Arial"/>
          <w:sz w:val="20"/>
          <w:szCs w:val="20"/>
        </w:rPr>
        <w:t>Porušením rozpočtové kázně se rozumí také porušení podmínek (povinností) uvedených v této Smlouvě</w:t>
      </w:r>
      <w:r w:rsidR="005103D2">
        <w:rPr>
          <w:rFonts w:ascii="Arial" w:hAnsi="Arial" w:cs="Arial"/>
          <w:sz w:val="20"/>
          <w:szCs w:val="20"/>
        </w:rPr>
        <w:t xml:space="preserve"> nebo v Programu</w:t>
      </w:r>
      <w:r>
        <w:rPr>
          <w:rFonts w:ascii="Arial" w:hAnsi="Arial" w:cs="Arial"/>
          <w:sz w:val="20"/>
          <w:szCs w:val="20"/>
        </w:rPr>
        <w:t xml:space="preserve">,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rsidR="00DB647A" w:rsidRDefault="00896AC3" w:rsidP="00757818">
      <w:pPr>
        <w:pStyle w:val="Default"/>
        <w:numPr>
          <w:ilvl w:val="1"/>
          <w:numId w:val="6"/>
        </w:numPr>
        <w:spacing w:after="60" w:line="276" w:lineRule="auto"/>
        <w:ind w:left="851" w:hanging="420"/>
        <w:jc w:val="both"/>
        <w:rPr>
          <w:rFonts w:ascii="Arial" w:hAnsi="Arial" w:cs="Arial"/>
          <w:sz w:val="20"/>
          <w:szCs w:val="20"/>
        </w:rPr>
      </w:pPr>
      <w:r>
        <w:rPr>
          <w:rFonts w:ascii="Arial" w:hAnsi="Arial" w:cs="Arial"/>
          <w:sz w:val="20"/>
          <w:szCs w:val="20"/>
        </w:rPr>
        <w:t>v</w:t>
      </w:r>
      <w:r w:rsidR="00907B5C">
        <w:rPr>
          <w:rFonts w:ascii="Arial" w:hAnsi="Arial" w:cs="Arial"/>
          <w:sz w:val="20"/>
          <w:szCs w:val="20"/>
        </w:rPr>
        <w:t>yužití finanční podpory v rozporu se</w:t>
      </w:r>
      <w:r>
        <w:rPr>
          <w:rFonts w:ascii="Arial" w:hAnsi="Arial" w:cs="Arial"/>
          <w:sz w:val="20"/>
          <w:szCs w:val="20"/>
        </w:rPr>
        <w:t xml:space="preserve"> stanoveným účelem,</w:t>
      </w:r>
    </w:p>
    <w:p w:rsidR="00DB647A" w:rsidRDefault="008E7188" w:rsidP="00757818">
      <w:pPr>
        <w:pStyle w:val="Default"/>
        <w:numPr>
          <w:ilvl w:val="1"/>
          <w:numId w:val="6"/>
        </w:numPr>
        <w:spacing w:after="60" w:line="276" w:lineRule="auto"/>
        <w:ind w:left="851" w:hanging="420"/>
        <w:jc w:val="both"/>
        <w:rPr>
          <w:rFonts w:ascii="Arial" w:hAnsi="Arial" w:cs="Arial"/>
          <w:sz w:val="20"/>
          <w:szCs w:val="20"/>
        </w:rPr>
      </w:pPr>
      <w:r>
        <w:rPr>
          <w:rFonts w:ascii="Arial" w:hAnsi="Arial" w:cs="Arial"/>
          <w:sz w:val="20"/>
          <w:szCs w:val="20"/>
        </w:rPr>
        <w:t>v</w:t>
      </w:r>
      <w:r w:rsidR="00907B5C">
        <w:rPr>
          <w:rFonts w:ascii="Arial" w:hAnsi="Arial" w:cs="Arial"/>
          <w:sz w:val="20"/>
          <w:szCs w:val="20"/>
        </w:rPr>
        <w:t xml:space="preserve">yužití finanční podpory na </w:t>
      </w:r>
      <w:r w:rsidR="000E0892">
        <w:rPr>
          <w:rFonts w:ascii="Arial" w:hAnsi="Arial" w:cs="Arial"/>
          <w:sz w:val="20"/>
          <w:szCs w:val="20"/>
        </w:rPr>
        <w:t>nezpůsobilé (</w:t>
      </w:r>
      <w:r w:rsidR="00907B5C">
        <w:rPr>
          <w:rFonts w:ascii="Arial" w:hAnsi="Arial" w:cs="Arial"/>
          <w:sz w:val="20"/>
          <w:szCs w:val="20"/>
        </w:rPr>
        <w:t>neuznatelné</w:t>
      </w:r>
      <w:r w:rsidR="000E0892">
        <w:rPr>
          <w:rFonts w:ascii="Arial" w:hAnsi="Arial" w:cs="Arial"/>
          <w:sz w:val="20"/>
          <w:szCs w:val="20"/>
        </w:rPr>
        <w:t>)</w:t>
      </w:r>
      <w:r w:rsidR="00907B5C">
        <w:rPr>
          <w:rFonts w:ascii="Arial" w:hAnsi="Arial" w:cs="Arial"/>
          <w:sz w:val="20"/>
          <w:szCs w:val="20"/>
        </w:rPr>
        <w:t xml:space="preserve"> ná</w:t>
      </w:r>
      <w:r>
        <w:rPr>
          <w:rFonts w:ascii="Arial" w:hAnsi="Arial" w:cs="Arial"/>
          <w:sz w:val="20"/>
          <w:szCs w:val="20"/>
        </w:rPr>
        <w:t>klady,</w:t>
      </w:r>
    </w:p>
    <w:p w:rsidR="00DB647A" w:rsidRDefault="008E7188" w:rsidP="00757818">
      <w:pPr>
        <w:pStyle w:val="Default"/>
        <w:numPr>
          <w:ilvl w:val="1"/>
          <w:numId w:val="6"/>
        </w:numPr>
        <w:spacing w:after="60" w:line="276" w:lineRule="auto"/>
        <w:ind w:left="851" w:hanging="420"/>
        <w:jc w:val="both"/>
        <w:rPr>
          <w:rFonts w:ascii="Arial" w:hAnsi="Arial" w:cs="Arial"/>
          <w:sz w:val="20"/>
          <w:szCs w:val="20"/>
        </w:rPr>
      </w:pPr>
      <w:r>
        <w:rPr>
          <w:rFonts w:ascii="Arial" w:hAnsi="Arial" w:cs="Arial"/>
          <w:sz w:val="20"/>
          <w:szCs w:val="20"/>
        </w:rPr>
        <w:t>v</w:t>
      </w:r>
      <w:r w:rsidR="00907B5C">
        <w:rPr>
          <w:rFonts w:ascii="Arial" w:hAnsi="Arial" w:cs="Arial"/>
          <w:sz w:val="20"/>
          <w:szCs w:val="20"/>
        </w:rPr>
        <w:t>yužití finanční podpory na náklady, které se netýkají období, na které</w:t>
      </w:r>
      <w:r>
        <w:rPr>
          <w:rFonts w:ascii="Arial" w:hAnsi="Arial" w:cs="Arial"/>
          <w:sz w:val="20"/>
          <w:szCs w:val="20"/>
        </w:rPr>
        <w:t xml:space="preserve"> je finanční podpora poskytnuta,</w:t>
      </w:r>
    </w:p>
    <w:p w:rsidR="00DB647A" w:rsidRDefault="008E7188" w:rsidP="00757818">
      <w:pPr>
        <w:pStyle w:val="Default"/>
        <w:numPr>
          <w:ilvl w:val="1"/>
          <w:numId w:val="6"/>
        </w:numPr>
        <w:spacing w:after="60" w:line="276" w:lineRule="auto"/>
        <w:ind w:left="851" w:hanging="420"/>
        <w:jc w:val="both"/>
        <w:rPr>
          <w:rFonts w:ascii="Arial" w:hAnsi="Arial" w:cs="Arial"/>
          <w:sz w:val="20"/>
          <w:szCs w:val="20"/>
        </w:rPr>
      </w:pPr>
      <w:r>
        <w:rPr>
          <w:rFonts w:ascii="Arial" w:hAnsi="Arial" w:cs="Arial"/>
          <w:sz w:val="20"/>
          <w:szCs w:val="20"/>
        </w:rPr>
        <w:t>z</w:t>
      </w:r>
      <w:r w:rsidR="00907B5C">
        <w:rPr>
          <w:rFonts w:ascii="Arial" w:hAnsi="Arial" w:cs="Arial"/>
          <w:sz w:val="20"/>
          <w:szCs w:val="20"/>
        </w:rPr>
        <w:t>adržení finančních prostředků, tzn. nevrácení přeplatku poskytnuté finanční podpory v termínu s</w:t>
      </w:r>
      <w:r>
        <w:rPr>
          <w:rFonts w:ascii="Arial" w:hAnsi="Arial" w:cs="Arial"/>
          <w:sz w:val="20"/>
          <w:szCs w:val="20"/>
        </w:rPr>
        <w:t>tanoveném na základě vyúčtování,</w:t>
      </w:r>
    </w:p>
    <w:p w:rsidR="00DB647A" w:rsidRDefault="008E7188" w:rsidP="00757818">
      <w:pPr>
        <w:pStyle w:val="Default"/>
        <w:numPr>
          <w:ilvl w:val="1"/>
          <w:numId w:val="6"/>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w:t>
      </w:r>
      <w:r w:rsidR="00907B5C">
        <w:rPr>
          <w:rFonts w:ascii="Arial" w:hAnsi="Arial" w:cs="Arial"/>
          <w:color w:val="auto"/>
          <w:sz w:val="20"/>
          <w:szCs w:val="20"/>
        </w:rPr>
        <w:t>oužití peněžních prostředků, při kterém byla porušena povinnost stanovená právním předpisem nebo přímo použ</w:t>
      </w:r>
      <w:r>
        <w:rPr>
          <w:rFonts w:ascii="Arial" w:hAnsi="Arial" w:cs="Arial"/>
          <w:color w:val="auto"/>
          <w:sz w:val="20"/>
          <w:szCs w:val="20"/>
        </w:rPr>
        <w:t>itelným předpisem Evropské Unie,</w:t>
      </w:r>
    </w:p>
    <w:p w:rsidR="00DB647A" w:rsidRDefault="008E7188" w:rsidP="00757818">
      <w:pPr>
        <w:pStyle w:val="Default"/>
        <w:numPr>
          <w:ilvl w:val="1"/>
          <w:numId w:val="6"/>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w:t>
      </w:r>
      <w:r w:rsidR="00907B5C">
        <w:rPr>
          <w:rFonts w:ascii="Arial" w:hAnsi="Arial" w:cs="Arial"/>
          <w:color w:val="auto"/>
          <w:sz w:val="20"/>
          <w:szCs w:val="20"/>
        </w:rPr>
        <w:t>eprokáže-li Poskytovatel sociální služby, jak byla finanční podpora použita.</w:t>
      </w:r>
    </w:p>
    <w:p w:rsidR="006E10CD" w:rsidRPr="006E10CD" w:rsidRDefault="006E10CD" w:rsidP="00757818">
      <w:pPr>
        <w:pStyle w:val="Default"/>
        <w:numPr>
          <w:ilvl w:val="0"/>
          <w:numId w:val="4"/>
        </w:numPr>
        <w:spacing w:after="120" w:line="276" w:lineRule="auto"/>
        <w:jc w:val="both"/>
        <w:rPr>
          <w:rFonts w:ascii="Arial" w:hAnsi="Arial" w:cs="Arial"/>
          <w:color w:val="auto"/>
          <w:sz w:val="20"/>
          <w:szCs w:val="20"/>
        </w:rPr>
      </w:pPr>
      <w:r>
        <w:rPr>
          <w:rFonts w:ascii="Arial" w:hAnsi="Arial" w:cs="Arial"/>
          <w:sz w:val="20"/>
          <w:szCs w:val="20"/>
        </w:rPr>
        <w:t>Za porušení rozpočtové kázně je považováno rovněž provedení tzv. mylné platby, tzn. případy, kdy Poskytovatel sociální služby použije z účtu uvedeného na str. 1 této Smlouvy, poskytnutou finanční podporu na jiný účel (provede neoprávněný výdaj) a poté si tento omyl uvědomí a příslušná finanční částka je z vlastní iniciativy Poskytovatele sociální služby navrácena zpět na účet uvedený na str. 1 této Smlouvy. V případě, že je příslušná finanční částka z vlastní iniciativy Poskytovatele sociální služby navrácena zpět na předmětný účet:</w:t>
      </w:r>
    </w:p>
    <w:p w:rsidR="006E10CD" w:rsidRDefault="006E10CD" w:rsidP="00757818">
      <w:pPr>
        <w:pStyle w:val="Default"/>
        <w:numPr>
          <w:ilvl w:val="0"/>
          <w:numId w:val="14"/>
        </w:numPr>
        <w:spacing w:after="120" w:line="276" w:lineRule="auto"/>
        <w:jc w:val="both"/>
        <w:rPr>
          <w:rFonts w:ascii="Arial" w:hAnsi="Arial" w:cs="Arial"/>
          <w:b/>
          <w:sz w:val="20"/>
          <w:szCs w:val="20"/>
        </w:rPr>
      </w:pPr>
      <w:r>
        <w:rPr>
          <w:rFonts w:ascii="Arial" w:hAnsi="Arial" w:cs="Arial"/>
          <w:sz w:val="20"/>
          <w:szCs w:val="20"/>
        </w:rPr>
        <w:t xml:space="preserve">do 5 pracovních dní od provedení (odeslání) mylné platby, bude odvod za porušení rozpočtové kázně vyměřen </w:t>
      </w:r>
      <w:r>
        <w:rPr>
          <w:rFonts w:ascii="Arial" w:hAnsi="Arial" w:cs="Arial"/>
          <w:b/>
          <w:sz w:val="20"/>
          <w:szCs w:val="20"/>
        </w:rPr>
        <w:t xml:space="preserve">ve výši 1 % z částky rovnající se mylné platbě, </w:t>
      </w:r>
    </w:p>
    <w:p w:rsidR="006E10CD" w:rsidRDefault="006E10CD" w:rsidP="00757818">
      <w:pPr>
        <w:pStyle w:val="Default"/>
        <w:numPr>
          <w:ilvl w:val="0"/>
          <w:numId w:val="14"/>
        </w:numPr>
        <w:spacing w:after="120" w:line="276" w:lineRule="auto"/>
        <w:jc w:val="both"/>
        <w:rPr>
          <w:rFonts w:ascii="Arial" w:hAnsi="Arial" w:cs="Arial"/>
          <w:b/>
          <w:sz w:val="20"/>
          <w:szCs w:val="20"/>
        </w:rPr>
      </w:pPr>
      <w:r>
        <w:rPr>
          <w:rFonts w:ascii="Arial" w:hAnsi="Arial" w:cs="Arial"/>
          <w:sz w:val="20"/>
          <w:szCs w:val="20"/>
        </w:rPr>
        <w:t xml:space="preserve">do 30 pracovních dní od provedení (odeslání) mylné platby, bude odvod za porušení rozpočtové kázně vyměřen </w:t>
      </w:r>
      <w:r>
        <w:rPr>
          <w:rFonts w:ascii="Arial" w:hAnsi="Arial" w:cs="Arial"/>
          <w:b/>
          <w:sz w:val="20"/>
          <w:szCs w:val="20"/>
        </w:rPr>
        <w:t xml:space="preserve">ve výši 10 % z částky rovnající se mylné platbě, </w:t>
      </w:r>
    </w:p>
    <w:p w:rsidR="006E10CD" w:rsidRDefault="006E10CD" w:rsidP="00757818">
      <w:pPr>
        <w:pStyle w:val="Default"/>
        <w:numPr>
          <w:ilvl w:val="0"/>
          <w:numId w:val="14"/>
        </w:numPr>
        <w:spacing w:after="120" w:line="276" w:lineRule="auto"/>
        <w:jc w:val="both"/>
        <w:rPr>
          <w:rFonts w:ascii="Arial" w:hAnsi="Arial" w:cs="Arial"/>
          <w:b/>
          <w:sz w:val="20"/>
          <w:szCs w:val="20"/>
        </w:rPr>
      </w:pPr>
      <w:r>
        <w:rPr>
          <w:rFonts w:ascii="Arial" w:hAnsi="Arial" w:cs="Arial"/>
          <w:sz w:val="20"/>
          <w:szCs w:val="20"/>
        </w:rPr>
        <w:t>do 31. nebo pozdějšího dne</w:t>
      </w:r>
      <w:r>
        <w:rPr>
          <w:rFonts w:ascii="Arial" w:hAnsi="Arial" w:cs="Arial"/>
          <w:b/>
          <w:sz w:val="20"/>
          <w:szCs w:val="20"/>
        </w:rPr>
        <w:t xml:space="preserve"> </w:t>
      </w:r>
      <w:r>
        <w:rPr>
          <w:rFonts w:ascii="Arial" w:hAnsi="Arial" w:cs="Arial"/>
          <w:sz w:val="20"/>
          <w:szCs w:val="20"/>
        </w:rPr>
        <w:t xml:space="preserve">od provedení (odeslání) mylné platby, bude odvod za porušení rozpočtové kázně vyměřen </w:t>
      </w:r>
      <w:r>
        <w:rPr>
          <w:rFonts w:ascii="Arial" w:hAnsi="Arial" w:cs="Arial"/>
          <w:b/>
          <w:sz w:val="20"/>
          <w:szCs w:val="20"/>
        </w:rPr>
        <w:t>ve výši 30 % z částky rovnající se mylné platbě.</w:t>
      </w:r>
    </w:p>
    <w:p w:rsidR="006E10CD" w:rsidRDefault="006E10CD" w:rsidP="006E10CD">
      <w:pPr>
        <w:pStyle w:val="Default"/>
        <w:spacing w:after="120" w:line="276" w:lineRule="auto"/>
        <w:ind w:left="425"/>
        <w:jc w:val="both"/>
        <w:rPr>
          <w:rFonts w:ascii="Arial" w:hAnsi="Arial" w:cs="Arial"/>
          <w:sz w:val="20"/>
          <w:szCs w:val="20"/>
        </w:rPr>
      </w:pPr>
      <w:r>
        <w:rPr>
          <w:rFonts w:ascii="Arial" w:hAnsi="Arial" w:cs="Arial"/>
          <w:sz w:val="20"/>
          <w:szCs w:val="20"/>
        </w:rPr>
        <w:t xml:space="preserve">V případě, že finanční prostředky dotčené mylnou platbou jsou navráceny na příslušný účet uvedený na str. 1 této Smlouvy nikoliv z vlastní iniciativy Poskytovatele sociální služby (např. na výzvu Kraje nebo kontrolního orgánu) nebo nejsou navráceny vůbec, nelze postupovat dle odstavce 5 článku X této Smlouvy, ale bude postupováno dle odstavce 4 článku X této Smlouvy. Ustanovení odstavce 5 tohoto článku se vztahuje na Poskytovatele sociální služby jen v případě, že tento má příslušný účet, uvedený na str. 1 této Smlouvy, vyhrazen (nebo jsou na něm) pouze pro finanční prostředky, které jsou mu poskytovány na základě této Smlouvy.  </w:t>
      </w:r>
    </w:p>
    <w:p w:rsidR="006E10CD" w:rsidRPr="006E10CD" w:rsidRDefault="006E10CD" w:rsidP="00757818">
      <w:pPr>
        <w:pStyle w:val="Default"/>
        <w:numPr>
          <w:ilvl w:val="0"/>
          <w:numId w:val="4"/>
        </w:numPr>
        <w:spacing w:after="120" w:line="276" w:lineRule="auto"/>
        <w:jc w:val="both"/>
        <w:rPr>
          <w:rFonts w:ascii="Arial" w:hAnsi="Arial" w:cs="Arial"/>
          <w:sz w:val="20"/>
          <w:szCs w:val="20"/>
        </w:rPr>
      </w:pPr>
      <w:r w:rsidRPr="006E10CD">
        <w:rPr>
          <w:rFonts w:ascii="Arial" w:hAnsi="Arial" w:cs="Arial"/>
          <w:color w:val="auto"/>
          <w:sz w:val="20"/>
          <w:szCs w:val="20"/>
        </w:rPr>
        <w:t>V případě, kdy Poskytovatel sociální služby nepředloží požadované dokumenty a informace uvedené:</w:t>
      </w:r>
    </w:p>
    <w:p w:rsidR="006E10CD" w:rsidRDefault="006E10CD" w:rsidP="00757818">
      <w:pPr>
        <w:pStyle w:val="Default"/>
        <w:numPr>
          <w:ilvl w:val="0"/>
          <w:numId w:val="15"/>
        </w:numPr>
        <w:spacing w:after="120" w:line="276" w:lineRule="auto"/>
        <w:jc w:val="both"/>
        <w:rPr>
          <w:rFonts w:ascii="Arial" w:hAnsi="Arial" w:cs="Arial"/>
          <w:color w:val="auto"/>
          <w:sz w:val="20"/>
          <w:szCs w:val="20"/>
        </w:rPr>
      </w:pPr>
      <w:r>
        <w:rPr>
          <w:rFonts w:ascii="Arial" w:hAnsi="Arial" w:cs="Arial"/>
          <w:color w:val="auto"/>
          <w:sz w:val="20"/>
          <w:szCs w:val="20"/>
        </w:rPr>
        <w:t xml:space="preserve">v odstavci 1 nebo </w:t>
      </w:r>
      <w:r w:rsidR="00177217">
        <w:rPr>
          <w:rFonts w:ascii="Arial" w:hAnsi="Arial" w:cs="Arial"/>
          <w:color w:val="auto"/>
          <w:sz w:val="20"/>
          <w:szCs w:val="20"/>
        </w:rPr>
        <w:t>4</w:t>
      </w:r>
      <w:r>
        <w:rPr>
          <w:rFonts w:ascii="Arial" w:hAnsi="Arial" w:cs="Arial"/>
          <w:color w:val="auto"/>
          <w:sz w:val="20"/>
          <w:szCs w:val="20"/>
        </w:rPr>
        <w:t xml:space="preserve"> článku VI této Smlouvy (vyúčtování finanční podpory), </w:t>
      </w:r>
    </w:p>
    <w:p w:rsidR="006E10CD" w:rsidRDefault="006E10CD" w:rsidP="00757818">
      <w:pPr>
        <w:pStyle w:val="Default"/>
        <w:numPr>
          <w:ilvl w:val="0"/>
          <w:numId w:val="15"/>
        </w:numPr>
        <w:spacing w:after="120" w:line="276" w:lineRule="auto"/>
        <w:jc w:val="both"/>
        <w:rPr>
          <w:rFonts w:ascii="Arial" w:hAnsi="Arial" w:cs="Arial"/>
          <w:color w:val="auto"/>
          <w:sz w:val="20"/>
          <w:szCs w:val="20"/>
        </w:rPr>
      </w:pPr>
      <w:r>
        <w:rPr>
          <w:rFonts w:ascii="Arial" w:hAnsi="Arial" w:cs="Arial"/>
          <w:color w:val="auto"/>
          <w:sz w:val="20"/>
          <w:szCs w:val="20"/>
        </w:rPr>
        <w:t>v odstavci 1</w:t>
      </w:r>
      <w:r w:rsidR="005360D5">
        <w:rPr>
          <w:rFonts w:ascii="Arial" w:hAnsi="Arial" w:cs="Arial"/>
          <w:color w:val="auto"/>
          <w:sz w:val="20"/>
          <w:szCs w:val="20"/>
        </w:rPr>
        <w:t>5</w:t>
      </w:r>
      <w:r>
        <w:rPr>
          <w:rFonts w:ascii="Arial" w:hAnsi="Arial" w:cs="Arial"/>
          <w:color w:val="auto"/>
          <w:sz w:val="20"/>
          <w:szCs w:val="20"/>
        </w:rPr>
        <w:t xml:space="preserve"> článku VI této Smlouvy (monitorovací zprávu včetně veškerých součástí a příloh),  </w:t>
      </w:r>
    </w:p>
    <w:p w:rsidR="006E10CD" w:rsidRDefault="006E10CD" w:rsidP="00757818">
      <w:pPr>
        <w:pStyle w:val="Default"/>
        <w:numPr>
          <w:ilvl w:val="0"/>
          <w:numId w:val="15"/>
        </w:numPr>
        <w:spacing w:after="120" w:line="276" w:lineRule="auto"/>
        <w:jc w:val="both"/>
        <w:rPr>
          <w:rFonts w:ascii="Arial" w:hAnsi="Arial" w:cs="Arial"/>
          <w:color w:val="auto"/>
          <w:sz w:val="20"/>
          <w:szCs w:val="20"/>
        </w:rPr>
      </w:pPr>
      <w:r>
        <w:rPr>
          <w:rFonts w:ascii="Arial" w:hAnsi="Arial" w:cs="Arial"/>
          <w:color w:val="auto"/>
          <w:sz w:val="20"/>
          <w:szCs w:val="20"/>
        </w:rPr>
        <w:t xml:space="preserve">v odstavci </w:t>
      </w:r>
      <w:r w:rsidR="004C4D07">
        <w:rPr>
          <w:rFonts w:ascii="Arial" w:hAnsi="Arial" w:cs="Arial"/>
          <w:color w:val="auto"/>
          <w:sz w:val="20"/>
          <w:szCs w:val="20"/>
        </w:rPr>
        <w:t>9</w:t>
      </w:r>
      <w:r>
        <w:rPr>
          <w:rFonts w:ascii="Arial" w:hAnsi="Arial" w:cs="Arial"/>
          <w:color w:val="auto"/>
          <w:sz w:val="20"/>
          <w:szCs w:val="20"/>
        </w:rPr>
        <w:t xml:space="preserve"> článku VII této Smlouvy (rozpočet sociální služby, jeho změny a hlášení veškerých odchylek od očekávaných příjmů/výdajů),</w:t>
      </w:r>
    </w:p>
    <w:p w:rsidR="006E10CD" w:rsidRDefault="006E10CD" w:rsidP="006E10CD">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a to nejpozději v příslušných termínech uvedených v týchž předmětných odstavcích této Smlouvy, bude vyzván Krajem (Příslušným pracovníkem, Odborem sociálních věcí</w:t>
      </w:r>
      <w:r w:rsidR="0079633B">
        <w:rPr>
          <w:rFonts w:ascii="Arial" w:hAnsi="Arial" w:cs="Arial"/>
          <w:color w:val="auto"/>
          <w:sz w:val="20"/>
          <w:szCs w:val="20"/>
        </w:rPr>
        <w:t xml:space="preserve"> </w:t>
      </w:r>
      <w:r w:rsidR="00017F38">
        <w:rPr>
          <w:rFonts w:ascii="Arial" w:hAnsi="Arial" w:cs="Arial"/>
          <w:color w:val="auto"/>
          <w:sz w:val="20"/>
          <w:szCs w:val="20"/>
        </w:rPr>
        <w:t xml:space="preserve">nebo Odborem řízení dotačních projektů </w:t>
      </w:r>
      <w:r w:rsidR="0079633B">
        <w:rPr>
          <w:rFonts w:ascii="Arial" w:hAnsi="Arial" w:cs="Arial"/>
          <w:color w:val="auto"/>
          <w:sz w:val="20"/>
          <w:szCs w:val="20"/>
        </w:rPr>
        <w:t>KÚZK</w:t>
      </w:r>
      <w:r>
        <w:rPr>
          <w:rFonts w:ascii="Arial" w:hAnsi="Arial" w:cs="Arial"/>
          <w:color w:val="auto"/>
          <w:sz w:val="20"/>
          <w:szCs w:val="20"/>
        </w:rPr>
        <w:t xml:space="preserve">) k dodatečnému předložení. Pokud požadované dokumenty, informace Poskytovatel sociální služby předloží dodatečně, a </w:t>
      </w:r>
      <w:r w:rsidRPr="00FC7A6F">
        <w:rPr>
          <w:rFonts w:ascii="Arial" w:hAnsi="Arial" w:cs="Arial"/>
          <w:color w:val="auto"/>
          <w:sz w:val="20"/>
          <w:szCs w:val="20"/>
        </w:rPr>
        <w:t xml:space="preserve">to do </w:t>
      </w:r>
      <w:r w:rsidRPr="00AB6CF2">
        <w:rPr>
          <w:rFonts w:ascii="Arial" w:hAnsi="Arial" w:cs="Arial"/>
          <w:b/>
          <w:color w:val="auto"/>
          <w:sz w:val="20"/>
          <w:szCs w:val="20"/>
        </w:rPr>
        <w:t>6.</w:t>
      </w:r>
      <w:r w:rsidRPr="00AB6CF2">
        <w:rPr>
          <w:rFonts w:ascii="Arial" w:hAnsi="Arial" w:cs="Arial"/>
          <w:color w:val="auto"/>
          <w:sz w:val="20"/>
          <w:szCs w:val="20"/>
        </w:rPr>
        <w:t xml:space="preserve"> </w:t>
      </w:r>
      <w:r w:rsidRPr="00AB6CF2">
        <w:rPr>
          <w:rFonts w:ascii="Arial" w:hAnsi="Arial" w:cs="Arial"/>
          <w:b/>
          <w:color w:val="auto"/>
          <w:sz w:val="20"/>
          <w:szCs w:val="20"/>
        </w:rPr>
        <w:t>kalendářních dnů</w:t>
      </w:r>
      <w:r w:rsidRPr="00FC7A6F">
        <w:rPr>
          <w:rFonts w:ascii="Arial" w:hAnsi="Arial" w:cs="Arial"/>
          <w:color w:val="auto"/>
          <w:sz w:val="20"/>
          <w:szCs w:val="20"/>
        </w:rPr>
        <w:t xml:space="preserve"> od</w:t>
      </w:r>
      <w:r>
        <w:rPr>
          <w:rFonts w:ascii="Arial" w:hAnsi="Arial" w:cs="Arial"/>
          <w:color w:val="auto"/>
          <w:sz w:val="20"/>
          <w:szCs w:val="20"/>
        </w:rPr>
        <w:t xml:space="preserve"> uplynutí příslušného termínu uvedeného v příslušném výše citovaném odstavci této Smlouvy, nejedná se o porušení rozpočtové kázně. Pokud požadované dokumenty, informace předloží dodatečně, a to:</w:t>
      </w:r>
    </w:p>
    <w:p w:rsidR="006E10CD" w:rsidRDefault="006E10CD" w:rsidP="00757818">
      <w:pPr>
        <w:pStyle w:val="Default"/>
        <w:numPr>
          <w:ilvl w:val="0"/>
          <w:numId w:val="16"/>
        </w:numPr>
        <w:spacing w:after="120" w:line="276" w:lineRule="auto"/>
        <w:jc w:val="both"/>
        <w:rPr>
          <w:rFonts w:ascii="Arial" w:hAnsi="Arial" w:cs="Arial"/>
          <w:color w:val="auto"/>
          <w:sz w:val="20"/>
          <w:szCs w:val="20"/>
        </w:rPr>
      </w:pPr>
      <w:r>
        <w:rPr>
          <w:rFonts w:ascii="Arial" w:hAnsi="Arial" w:cs="Arial"/>
          <w:b/>
          <w:color w:val="auto"/>
          <w:sz w:val="20"/>
          <w:szCs w:val="20"/>
        </w:rPr>
        <w:t>7.</w:t>
      </w:r>
      <w:r>
        <w:rPr>
          <w:rFonts w:ascii="Arial" w:hAnsi="Arial" w:cs="Arial"/>
          <w:color w:val="auto"/>
          <w:sz w:val="20"/>
          <w:szCs w:val="20"/>
        </w:rPr>
        <w:t xml:space="preserve"> </w:t>
      </w:r>
      <w:r>
        <w:rPr>
          <w:rFonts w:ascii="Arial" w:hAnsi="Arial" w:cs="Arial"/>
          <w:b/>
          <w:color w:val="auto"/>
          <w:sz w:val="20"/>
          <w:szCs w:val="20"/>
        </w:rPr>
        <w:t>až</w:t>
      </w:r>
      <w:r>
        <w:rPr>
          <w:rFonts w:ascii="Arial" w:hAnsi="Arial" w:cs="Arial"/>
          <w:color w:val="auto"/>
          <w:sz w:val="20"/>
          <w:szCs w:val="20"/>
        </w:rPr>
        <w:t xml:space="preserve"> </w:t>
      </w:r>
      <w:r>
        <w:rPr>
          <w:rFonts w:ascii="Arial" w:hAnsi="Arial" w:cs="Arial"/>
          <w:b/>
          <w:color w:val="auto"/>
          <w:sz w:val="20"/>
          <w:szCs w:val="20"/>
        </w:rPr>
        <w:t>30.</w:t>
      </w:r>
      <w:r>
        <w:rPr>
          <w:rFonts w:ascii="Arial" w:hAnsi="Arial" w:cs="Arial"/>
          <w:color w:val="auto"/>
          <w:sz w:val="20"/>
          <w:szCs w:val="20"/>
        </w:rPr>
        <w:t xml:space="preserve"> kalendářní den od uplynutí příslušného termínu uvedeného v příslušném výše citovaném odstavci této Smlouvy, bude mu uložen snížený odvod ve výši </w:t>
      </w:r>
      <w:r>
        <w:rPr>
          <w:rFonts w:ascii="Arial" w:hAnsi="Arial" w:cs="Arial"/>
          <w:b/>
          <w:color w:val="auto"/>
          <w:sz w:val="20"/>
          <w:szCs w:val="20"/>
        </w:rPr>
        <w:t>0,5 %</w:t>
      </w:r>
      <w:r>
        <w:rPr>
          <w:rFonts w:ascii="Arial" w:hAnsi="Arial" w:cs="Arial"/>
          <w:color w:val="auto"/>
          <w:sz w:val="20"/>
          <w:szCs w:val="20"/>
        </w:rPr>
        <w:t xml:space="preserve"> </w:t>
      </w:r>
      <w:r>
        <w:rPr>
          <w:rFonts w:ascii="Arial" w:hAnsi="Arial" w:cs="Arial"/>
          <w:b/>
          <w:color w:val="auto"/>
          <w:sz w:val="20"/>
          <w:szCs w:val="20"/>
        </w:rPr>
        <w:t>z poskytnuté finanční podpory vztahující se k příslušné sociální službě</w:t>
      </w:r>
      <w:r>
        <w:rPr>
          <w:rFonts w:ascii="Arial" w:hAnsi="Arial" w:cs="Arial"/>
          <w:color w:val="auto"/>
          <w:sz w:val="20"/>
          <w:szCs w:val="20"/>
        </w:rPr>
        <w:t xml:space="preserve">. </w:t>
      </w:r>
    </w:p>
    <w:p w:rsidR="006E10CD" w:rsidRDefault="006E10CD" w:rsidP="00757818">
      <w:pPr>
        <w:pStyle w:val="Default"/>
        <w:numPr>
          <w:ilvl w:val="0"/>
          <w:numId w:val="16"/>
        </w:numPr>
        <w:spacing w:after="120" w:line="276" w:lineRule="auto"/>
        <w:jc w:val="both"/>
        <w:rPr>
          <w:rFonts w:ascii="Arial" w:hAnsi="Arial" w:cs="Arial"/>
          <w:color w:val="auto"/>
          <w:sz w:val="20"/>
          <w:szCs w:val="20"/>
        </w:rPr>
      </w:pPr>
      <w:r>
        <w:rPr>
          <w:rFonts w:ascii="Arial" w:hAnsi="Arial" w:cs="Arial"/>
          <w:b/>
          <w:color w:val="auto"/>
          <w:sz w:val="20"/>
          <w:szCs w:val="20"/>
        </w:rPr>
        <w:t>31. až 60.</w:t>
      </w:r>
      <w:r>
        <w:rPr>
          <w:rFonts w:ascii="Arial" w:hAnsi="Arial" w:cs="Arial"/>
          <w:color w:val="auto"/>
          <w:sz w:val="20"/>
          <w:szCs w:val="20"/>
        </w:rPr>
        <w:t xml:space="preserve"> kalendářní den od uplynutí příslušného termínu uvedeného v příslušném výše citovaném odstavci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rsidR="006E10CD" w:rsidRDefault="006E10CD" w:rsidP="006E10CD">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informací, než je uvedeno výše v tomto odstavci, nebo pokud požadované dokumenty,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 xml:space="preserve">. </w:t>
      </w:r>
    </w:p>
    <w:p w:rsidR="006E10CD" w:rsidRDefault="006E10CD" w:rsidP="00757818">
      <w:pPr>
        <w:pStyle w:val="Default"/>
        <w:numPr>
          <w:ilvl w:val="0"/>
          <w:numId w:val="4"/>
        </w:numPr>
        <w:spacing w:after="120" w:line="276" w:lineRule="auto"/>
        <w:jc w:val="both"/>
        <w:rPr>
          <w:rFonts w:ascii="Arial" w:hAnsi="Arial" w:cs="Arial"/>
          <w:sz w:val="20"/>
          <w:szCs w:val="20"/>
        </w:rPr>
      </w:pPr>
      <w:r>
        <w:rPr>
          <w:rFonts w:ascii="Arial" w:hAnsi="Arial" w:cs="Arial"/>
          <w:color w:val="auto"/>
          <w:sz w:val="20"/>
          <w:szCs w:val="20"/>
        </w:rPr>
        <w:t>Za porušení rozpočtové kázně je považováno</w:t>
      </w:r>
      <w:r>
        <w:rPr>
          <w:rFonts w:ascii="Arial" w:hAnsi="Arial" w:cs="Arial"/>
          <w:sz w:val="20"/>
          <w:szCs w:val="20"/>
        </w:rPr>
        <w:t xml:space="preserve"> </w:t>
      </w:r>
      <w:r>
        <w:rPr>
          <w:rFonts w:ascii="Arial" w:hAnsi="Arial" w:cs="Arial"/>
          <w:color w:val="auto"/>
          <w:sz w:val="20"/>
          <w:szCs w:val="20"/>
        </w:rPr>
        <w:t>porušení povinnosti Poskytovatele sociální slu</w:t>
      </w:r>
      <w:r w:rsidR="005D71F7">
        <w:rPr>
          <w:rFonts w:ascii="Arial" w:hAnsi="Arial" w:cs="Arial"/>
          <w:color w:val="auto"/>
          <w:sz w:val="20"/>
          <w:szCs w:val="20"/>
        </w:rPr>
        <w:t xml:space="preserve">žby uchovávat řádně do </w:t>
      </w:r>
      <w:r w:rsidR="005D71F7" w:rsidRPr="00FC7A6F">
        <w:rPr>
          <w:rFonts w:ascii="Arial" w:hAnsi="Arial" w:cs="Arial"/>
          <w:color w:val="auto"/>
          <w:sz w:val="20"/>
          <w:szCs w:val="20"/>
        </w:rPr>
        <w:t>roku 2037</w:t>
      </w:r>
      <w:r w:rsidRPr="00FC7A6F">
        <w:rPr>
          <w:rFonts w:ascii="Arial" w:hAnsi="Arial" w:cs="Arial"/>
          <w:color w:val="auto"/>
          <w:sz w:val="20"/>
          <w:szCs w:val="20"/>
        </w:rPr>
        <w:t xml:space="preserve"> veškeré</w:t>
      </w:r>
      <w:r>
        <w:rPr>
          <w:rFonts w:ascii="Arial" w:hAnsi="Arial" w:cs="Arial"/>
          <w:color w:val="auto"/>
          <w:sz w:val="20"/>
          <w:szCs w:val="20"/>
        </w:rPr>
        <w:t xml:space="preserve"> dokumenty související s plněním této Smlouvy</w:t>
      </w:r>
      <w:r>
        <w:rPr>
          <w:rFonts w:ascii="Arial" w:hAnsi="Arial" w:cs="Arial"/>
          <w:sz w:val="20"/>
          <w:szCs w:val="20"/>
        </w:rPr>
        <w:t xml:space="preserve"> v souladu s platnými právními předpisy České republiky, za které mu bude uložen snížený odvod ve výši </w:t>
      </w:r>
      <w:r>
        <w:rPr>
          <w:rFonts w:ascii="Arial" w:hAnsi="Arial" w:cs="Arial"/>
          <w:b/>
          <w:sz w:val="20"/>
          <w:szCs w:val="20"/>
        </w:rPr>
        <w:t>0,5 % z poskytnuté finanční podpory vztahující se k příslušné sociální službě, a to za každý jednotlivý zjištěný případ (dokument)</w:t>
      </w:r>
      <w:r>
        <w:rPr>
          <w:rFonts w:ascii="Arial" w:hAnsi="Arial" w:cs="Arial"/>
          <w:sz w:val="20"/>
          <w:szCs w:val="20"/>
        </w:rPr>
        <w:t>, to vše za podmínky, že za příslušný neuchovaný dokument není možné vyčíslit výši neoprávněně použitých prostředků.</w:t>
      </w:r>
    </w:p>
    <w:p w:rsidR="00C1589E" w:rsidRPr="00370A3F" w:rsidRDefault="00C1589E" w:rsidP="00757818">
      <w:pPr>
        <w:pStyle w:val="Default"/>
        <w:numPr>
          <w:ilvl w:val="0"/>
          <w:numId w:val="4"/>
        </w:numPr>
        <w:spacing w:after="120" w:line="276" w:lineRule="auto"/>
        <w:ind w:left="425" w:hanging="425"/>
        <w:jc w:val="both"/>
        <w:rPr>
          <w:rFonts w:ascii="Arial" w:hAnsi="Arial" w:cs="Arial"/>
          <w:sz w:val="20"/>
          <w:szCs w:val="20"/>
        </w:rPr>
      </w:pPr>
      <w:r w:rsidRPr="00370A3F">
        <w:rPr>
          <w:rFonts w:ascii="Arial" w:hAnsi="Arial" w:cs="Arial"/>
          <w:sz w:val="20"/>
          <w:szCs w:val="20"/>
        </w:rPr>
        <w:t xml:space="preserve">Porušení podmínky uvedené v čl. III </w:t>
      </w:r>
      <w:r w:rsidR="00916C4D">
        <w:rPr>
          <w:rFonts w:ascii="Arial" w:hAnsi="Arial" w:cs="Arial"/>
          <w:sz w:val="20"/>
          <w:szCs w:val="20"/>
        </w:rPr>
        <w:t>odst.</w:t>
      </w:r>
      <w:r w:rsidRPr="00370A3F">
        <w:rPr>
          <w:rFonts w:ascii="Arial" w:hAnsi="Arial" w:cs="Arial"/>
          <w:sz w:val="20"/>
          <w:szCs w:val="20"/>
        </w:rPr>
        <w:t xml:space="preserve"> </w:t>
      </w:r>
      <w:r w:rsidR="00916C4D">
        <w:rPr>
          <w:rFonts w:ascii="Arial" w:hAnsi="Arial" w:cs="Arial"/>
          <w:sz w:val="20"/>
          <w:szCs w:val="20"/>
        </w:rPr>
        <w:t>3</w:t>
      </w:r>
      <w:r w:rsidRPr="00370A3F">
        <w:rPr>
          <w:rFonts w:ascii="Arial" w:hAnsi="Arial" w:cs="Arial"/>
          <w:sz w:val="20"/>
          <w:szCs w:val="20"/>
        </w:rPr>
        <w:t xml:space="preserve"> </w:t>
      </w:r>
      <w:r w:rsidR="00916C4D">
        <w:rPr>
          <w:rFonts w:ascii="Arial" w:hAnsi="Arial" w:cs="Arial"/>
          <w:sz w:val="20"/>
          <w:szCs w:val="20"/>
        </w:rPr>
        <w:t xml:space="preserve">této Smlouvy </w:t>
      </w:r>
      <w:r w:rsidRPr="00370A3F">
        <w:rPr>
          <w:rFonts w:ascii="Arial" w:hAnsi="Arial" w:cs="Arial"/>
          <w:sz w:val="20"/>
          <w:szCs w:val="20"/>
        </w:rPr>
        <w:t>(indikátor 2 – povinnost naplnění kapacity služby</w:t>
      </w:r>
      <w:r w:rsidR="00916C4D">
        <w:rPr>
          <w:rFonts w:ascii="Arial" w:hAnsi="Arial" w:cs="Arial"/>
          <w:sz w:val="20"/>
          <w:szCs w:val="20"/>
        </w:rPr>
        <w:t xml:space="preserve">, </w:t>
      </w:r>
      <w:r w:rsidR="00916C4D" w:rsidRPr="009F2037">
        <w:rPr>
          <w:rFonts w:ascii="Arial" w:hAnsi="Arial" w:cs="Arial"/>
          <w:sz w:val="20"/>
          <w:szCs w:val="20"/>
        </w:rPr>
        <w:t>která je určena</w:t>
      </w:r>
      <w:r w:rsidR="00916C4D" w:rsidRPr="009F2037">
        <w:rPr>
          <w:rFonts w:ascii="Arial" w:hAnsi="Arial" w:cs="Arial"/>
          <w:b/>
          <w:sz w:val="20"/>
          <w:szCs w:val="20"/>
        </w:rPr>
        <w:t xml:space="preserve"> </w:t>
      </w:r>
      <w:r w:rsidR="00916C4D" w:rsidRPr="009F2037">
        <w:rPr>
          <w:rFonts w:ascii="Arial" w:hAnsi="Arial" w:cs="Arial"/>
          <w:sz w:val="20"/>
          <w:szCs w:val="20"/>
        </w:rPr>
        <w:t xml:space="preserve">počtem všech úvazků </w:t>
      </w:r>
      <w:r w:rsidR="00916C4D">
        <w:rPr>
          <w:rFonts w:ascii="Arial" w:hAnsi="Arial" w:cs="Arial"/>
          <w:sz w:val="20"/>
          <w:szCs w:val="20"/>
        </w:rPr>
        <w:t>PP</w:t>
      </w:r>
      <w:r w:rsidRPr="00370A3F">
        <w:rPr>
          <w:rFonts w:ascii="Arial" w:hAnsi="Arial" w:cs="Arial"/>
          <w:sz w:val="20"/>
          <w:szCs w:val="20"/>
        </w:rPr>
        <w:t xml:space="preserve"> v průměru za období 12 měsíců) je považováno za porušení méně závažné ve smyslu </w:t>
      </w:r>
      <w:proofErr w:type="spellStart"/>
      <w:r w:rsidRPr="00370A3F">
        <w:rPr>
          <w:rFonts w:ascii="Arial" w:hAnsi="Arial" w:cs="Arial"/>
          <w:sz w:val="20"/>
          <w:szCs w:val="20"/>
        </w:rPr>
        <w:t>ust</w:t>
      </w:r>
      <w:proofErr w:type="spellEnd"/>
      <w:r w:rsidRPr="00370A3F">
        <w:rPr>
          <w:rFonts w:ascii="Arial" w:hAnsi="Arial" w:cs="Arial"/>
          <w:sz w:val="20"/>
          <w:szCs w:val="20"/>
        </w:rPr>
        <w:t>. § 10a odst. 6 zákona č. 250/2000 Sb.</w:t>
      </w:r>
      <w:r>
        <w:rPr>
          <w:rFonts w:ascii="Arial" w:hAnsi="Arial" w:cs="Arial"/>
          <w:sz w:val="20"/>
          <w:szCs w:val="20"/>
        </w:rPr>
        <w:t>, o rozpočtových pravidlech územních rozpočtů, ve znění pozdějších předpisů.</w:t>
      </w:r>
      <w:r w:rsidRPr="00370A3F">
        <w:rPr>
          <w:rFonts w:ascii="Arial" w:hAnsi="Arial" w:cs="Arial"/>
          <w:sz w:val="20"/>
          <w:szCs w:val="20"/>
        </w:rPr>
        <w:t xml:space="preserve"> Odvod za tato porušení rozpočtové kázně se stanoví pevnou částkou: 1.</w:t>
      </w:r>
      <w:r w:rsidR="00B60B95">
        <w:rPr>
          <w:rFonts w:ascii="Arial" w:hAnsi="Arial" w:cs="Arial"/>
          <w:sz w:val="20"/>
          <w:szCs w:val="20"/>
        </w:rPr>
        <w:t>1</w:t>
      </w:r>
      <w:r w:rsidRPr="00370A3F">
        <w:rPr>
          <w:rFonts w:ascii="Arial" w:hAnsi="Arial" w:cs="Arial"/>
          <w:sz w:val="20"/>
          <w:szCs w:val="20"/>
        </w:rPr>
        <w:t>00</w:t>
      </w:r>
      <w:r w:rsidR="00916C4D">
        <w:rPr>
          <w:rFonts w:ascii="Arial" w:hAnsi="Arial" w:cs="Arial"/>
          <w:sz w:val="20"/>
          <w:szCs w:val="20"/>
        </w:rPr>
        <w:t>,-</w:t>
      </w:r>
      <w:r w:rsidRPr="00370A3F">
        <w:rPr>
          <w:rFonts w:ascii="Arial" w:hAnsi="Arial" w:cs="Arial"/>
          <w:sz w:val="20"/>
          <w:szCs w:val="20"/>
        </w:rPr>
        <w:t xml:space="preserve"> Kč za nenaplnění kapacity registrované sociální služby za jednotlivou sociální službu za období 12 měsíců</w:t>
      </w:r>
      <w:r w:rsidR="00916C4D">
        <w:rPr>
          <w:rFonts w:ascii="Arial" w:hAnsi="Arial" w:cs="Arial"/>
          <w:sz w:val="20"/>
          <w:szCs w:val="20"/>
        </w:rPr>
        <w:t>.</w:t>
      </w:r>
      <w:r>
        <w:rPr>
          <w:rFonts w:ascii="Arial" w:hAnsi="Arial" w:cs="Arial"/>
          <w:sz w:val="20"/>
          <w:szCs w:val="20"/>
        </w:rPr>
        <w:t xml:space="preserve"> </w:t>
      </w:r>
    </w:p>
    <w:p w:rsidR="006E10CD" w:rsidRPr="00A731A1" w:rsidRDefault="006E10CD" w:rsidP="00757818">
      <w:pPr>
        <w:pStyle w:val="Default"/>
        <w:numPr>
          <w:ilvl w:val="0"/>
          <w:numId w:val="13"/>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neprovedení řádného vyúčtování ve stanoveném termínu a dále rovněž nesplnění </w:t>
      </w:r>
      <w:r>
        <w:rPr>
          <w:rFonts w:ascii="Arial" w:hAnsi="Arial" w:cs="Arial"/>
          <w:b/>
          <w:color w:val="auto"/>
          <w:sz w:val="20"/>
          <w:szCs w:val="20"/>
        </w:rPr>
        <w:t>jiných povinností stanovených Programem nebo touto Smlouvou</w:t>
      </w:r>
      <w:r>
        <w:rPr>
          <w:rFonts w:ascii="Arial" w:hAnsi="Arial" w:cs="Arial"/>
          <w:color w:val="auto"/>
          <w:sz w:val="20"/>
          <w:szCs w:val="20"/>
        </w:rPr>
        <w:t>, než které jsou uvedeny v odstavci 3, 4, 5, 6</w:t>
      </w:r>
      <w:r w:rsidR="00C1589E">
        <w:rPr>
          <w:rFonts w:ascii="Arial" w:hAnsi="Arial" w:cs="Arial"/>
          <w:color w:val="auto"/>
          <w:sz w:val="20"/>
          <w:szCs w:val="20"/>
        </w:rPr>
        <w:t>,</w:t>
      </w:r>
      <w:r>
        <w:rPr>
          <w:rFonts w:ascii="Arial" w:hAnsi="Arial" w:cs="Arial"/>
          <w:color w:val="auto"/>
          <w:sz w:val="20"/>
          <w:szCs w:val="20"/>
        </w:rPr>
        <w:t xml:space="preserve"> 7</w:t>
      </w:r>
      <w:r w:rsidR="00C1589E">
        <w:rPr>
          <w:rFonts w:ascii="Arial" w:hAnsi="Arial" w:cs="Arial"/>
          <w:color w:val="auto"/>
          <w:sz w:val="20"/>
          <w:szCs w:val="20"/>
        </w:rPr>
        <w:t xml:space="preserve"> a 8 </w:t>
      </w:r>
      <w:r>
        <w:rPr>
          <w:rFonts w:ascii="Arial" w:hAnsi="Arial" w:cs="Arial"/>
          <w:color w:val="auto"/>
          <w:sz w:val="20"/>
          <w:szCs w:val="20"/>
        </w:rPr>
        <w:t xml:space="preserve"> tohoto článku. V případě, že bude zjištěno, že Poskytovatel sociální služby předmětnou povinnost stanovenou Programem nebo touto Smlouvou nesplnil, bude vyzván k provedení opatření k nápravě ve stanovené lhůtě, pokud povaha věci bude umožňovat nápravu. Pakliže opatření k nápravě v dané lhůtě nebude splněno, případně pokud Poskytovatel sociální služby nebude vyzván k provedení opatření k nápravě, protože povaha věci neumožňuje nápravu, dopustí se Poskytovatel sociální služby porušení rozpočtové kázně a v takovém případě Kraj Poskytovateli sociální služby uloží snížený odvod ve výši </w:t>
      </w:r>
      <w:r>
        <w:rPr>
          <w:rFonts w:ascii="Arial" w:hAnsi="Arial" w:cs="Arial"/>
          <w:b/>
          <w:color w:val="auto"/>
          <w:sz w:val="20"/>
          <w:szCs w:val="20"/>
        </w:rPr>
        <w:t>0,2 % z poskytnuté finanční podpory vztahující se k příslušné sociální službě, a to</w:t>
      </w:r>
      <w:r>
        <w:rPr>
          <w:rFonts w:ascii="Arial" w:hAnsi="Arial" w:cs="Arial"/>
          <w:color w:val="auto"/>
          <w:sz w:val="20"/>
          <w:szCs w:val="20"/>
        </w:rPr>
        <w:t xml:space="preserve"> za každé jednotlivé nesplnění povinnosti. </w:t>
      </w:r>
    </w:p>
    <w:p w:rsidR="006E10CD" w:rsidRPr="00A731A1" w:rsidRDefault="006E10CD" w:rsidP="00757818">
      <w:pPr>
        <w:pStyle w:val="Default"/>
        <w:numPr>
          <w:ilvl w:val="0"/>
          <w:numId w:val="13"/>
        </w:numPr>
        <w:spacing w:after="120" w:line="276" w:lineRule="auto"/>
        <w:ind w:left="425" w:hanging="425"/>
        <w:jc w:val="both"/>
        <w:rPr>
          <w:rFonts w:ascii="Arial" w:hAnsi="Arial" w:cs="Arial"/>
          <w:sz w:val="20"/>
          <w:szCs w:val="20"/>
        </w:rPr>
      </w:pPr>
      <w:r w:rsidRPr="00A731A1">
        <w:rPr>
          <w:rFonts w:ascii="Arial" w:hAnsi="Arial" w:cs="Arial"/>
          <w:color w:val="auto"/>
          <w:sz w:val="20"/>
          <w:szCs w:val="20"/>
        </w:rPr>
        <w:t>Kraj neuloží odvod</w:t>
      </w:r>
      <w:r w:rsidRPr="00A731A1">
        <w:rPr>
          <w:rFonts w:ascii="Arial" w:hAnsi="Arial" w:cs="Arial"/>
          <w:color w:val="000000" w:themeColor="text1"/>
          <w:sz w:val="20"/>
          <w:szCs w:val="20"/>
        </w:rPr>
        <w:t xml:space="preserve"> za porušení rozpočtové kázně</w:t>
      </w:r>
      <w:r w:rsidRPr="00A731A1">
        <w:rPr>
          <w:rFonts w:ascii="Arial" w:hAnsi="Arial" w:cs="Arial"/>
          <w:color w:val="auto"/>
          <w:sz w:val="20"/>
          <w:szCs w:val="20"/>
        </w:rPr>
        <w:t xml:space="preserve">, </w:t>
      </w:r>
      <w:r w:rsidRPr="00A731A1">
        <w:rPr>
          <w:rFonts w:ascii="Arial" w:hAnsi="Arial" w:cs="Arial"/>
          <w:color w:val="000000" w:themeColor="text1"/>
          <w:sz w:val="20"/>
          <w:szCs w:val="20"/>
        </w:rPr>
        <w:t xml:space="preserve">pokud jeho celková výše za všechna porušení rozpočtové kázně dle této Smlouvy </w:t>
      </w:r>
      <w:r w:rsidRPr="00A731A1">
        <w:rPr>
          <w:rFonts w:ascii="Arial" w:hAnsi="Arial" w:cs="Arial"/>
          <w:color w:val="auto"/>
          <w:sz w:val="20"/>
          <w:szCs w:val="20"/>
        </w:rPr>
        <w:t>nepřesáhne 1.000 Kč</w:t>
      </w:r>
      <w:r w:rsidRPr="00A731A1">
        <w:rPr>
          <w:rFonts w:ascii="Arial" w:hAnsi="Arial" w:cs="Arial"/>
          <w:color w:val="1F497D"/>
          <w:sz w:val="20"/>
          <w:szCs w:val="20"/>
        </w:rPr>
        <w:t xml:space="preserve">. </w:t>
      </w:r>
      <w:r w:rsidRPr="00A731A1">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rsidR="00BE19CF" w:rsidRDefault="00BE19CF" w:rsidP="00BE19CF">
      <w:pPr>
        <w:pStyle w:val="Default"/>
        <w:spacing w:after="120" w:line="276" w:lineRule="auto"/>
        <w:jc w:val="both"/>
        <w:rPr>
          <w:rFonts w:ascii="Arial" w:hAnsi="Arial" w:cs="Arial"/>
          <w:sz w:val="20"/>
          <w:szCs w:val="20"/>
        </w:rPr>
      </w:pPr>
    </w:p>
    <w:p w:rsidR="00DB647A" w:rsidRDefault="00907B5C">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r w:rsidR="00E6370F">
        <w:rPr>
          <w:rFonts w:ascii="Arial" w:hAnsi="Arial" w:cs="Arial"/>
          <w:b/>
          <w:sz w:val="20"/>
          <w:szCs w:val="20"/>
          <w:u w:val="single"/>
        </w:rPr>
        <w:t>I</w:t>
      </w:r>
      <w:r>
        <w:rPr>
          <w:rFonts w:ascii="Arial" w:hAnsi="Arial" w:cs="Arial"/>
          <w:b/>
          <w:sz w:val="20"/>
          <w:szCs w:val="20"/>
          <w:u w:val="single"/>
        </w:rPr>
        <w:t>.</w:t>
      </w:r>
    </w:p>
    <w:p w:rsidR="004A36B8" w:rsidRDefault="004A36B8">
      <w:pPr>
        <w:spacing w:after="120" w:line="276" w:lineRule="auto"/>
        <w:jc w:val="center"/>
        <w:outlineLvl w:val="0"/>
        <w:rPr>
          <w:rFonts w:ascii="Arial" w:hAnsi="Arial" w:cs="Arial"/>
          <w:b/>
          <w:sz w:val="20"/>
          <w:szCs w:val="20"/>
        </w:rPr>
      </w:pPr>
      <w:r w:rsidRPr="004A36B8">
        <w:rPr>
          <w:rFonts w:ascii="Arial" w:hAnsi="Arial" w:cs="Arial"/>
          <w:b/>
          <w:sz w:val="20"/>
          <w:szCs w:val="20"/>
        </w:rPr>
        <w:t xml:space="preserve">Ukončení </w:t>
      </w:r>
      <w:r w:rsidR="005103D2">
        <w:rPr>
          <w:rFonts w:ascii="Arial" w:hAnsi="Arial" w:cs="Arial"/>
          <w:b/>
          <w:sz w:val="20"/>
          <w:szCs w:val="20"/>
        </w:rPr>
        <w:t>S</w:t>
      </w:r>
      <w:r w:rsidRPr="004A36B8">
        <w:rPr>
          <w:rFonts w:ascii="Arial" w:hAnsi="Arial" w:cs="Arial"/>
          <w:b/>
          <w:sz w:val="20"/>
          <w:szCs w:val="20"/>
        </w:rPr>
        <w:t>mlouvy</w:t>
      </w:r>
    </w:p>
    <w:p w:rsidR="004A36B8" w:rsidRPr="004A36B8" w:rsidRDefault="004A36B8">
      <w:pPr>
        <w:spacing w:after="120" w:line="276" w:lineRule="auto"/>
        <w:jc w:val="center"/>
        <w:outlineLvl w:val="0"/>
        <w:rPr>
          <w:rFonts w:ascii="Arial" w:hAnsi="Arial" w:cs="Arial"/>
          <w:b/>
          <w:sz w:val="20"/>
          <w:szCs w:val="20"/>
        </w:rPr>
      </w:pPr>
    </w:p>
    <w:p w:rsidR="004A36B8" w:rsidRDefault="004A36B8" w:rsidP="00757818">
      <w:pPr>
        <w:pStyle w:val="Odstavecseseznamem"/>
        <w:numPr>
          <w:ilvl w:val="0"/>
          <w:numId w:val="18"/>
        </w:numPr>
        <w:tabs>
          <w:tab w:val="clear" w:pos="1440"/>
          <w:tab w:val="num" w:pos="426"/>
          <w:tab w:val="left" w:pos="3600"/>
        </w:tabs>
        <w:spacing w:after="120" w:line="240" w:lineRule="auto"/>
        <w:ind w:left="425" w:hanging="425"/>
        <w:jc w:val="both"/>
        <w:rPr>
          <w:rFonts w:ascii="Arial" w:hAnsi="Arial" w:cs="Arial"/>
          <w:sz w:val="20"/>
          <w:szCs w:val="20"/>
        </w:rPr>
      </w:pPr>
      <w:r>
        <w:rPr>
          <w:rFonts w:ascii="Arial" w:hAnsi="Arial" w:cs="Arial"/>
          <w:sz w:val="20"/>
          <w:szCs w:val="20"/>
        </w:rPr>
        <w:t>Smlouvu lze ukončit na základě písemné dohody obou smluvních stran nebo písemnou výpovědí Smlouvy, a to za podmínek dále stanovených.</w:t>
      </w:r>
    </w:p>
    <w:p w:rsidR="006E4858" w:rsidRDefault="006E4858" w:rsidP="006E4858">
      <w:pPr>
        <w:pStyle w:val="Odstavecseseznamem"/>
        <w:tabs>
          <w:tab w:val="left" w:pos="3600"/>
        </w:tabs>
        <w:spacing w:after="120" w:line="240" w:lineRule="auto"/>
        <w:ind w:left="425"/>
        <w:jc w:val="both"/>
        <w:rPr>
          <w:rFonts w:ascii="Arial" w:hAnsi="Arial" w:cs="Arial"/>
          <w:sz w:val="20"/>
          <w:szCs w:val="20"/>
        </w:rPr>
      </w:pPr>
    </w:p>
    <w:p w:rsidR="004A36B8" w:rsidRPr="00422764" w:rsidRDefault="004A36B8" w:rsidP="00757818">
      <w:pPr>
        <w:pStyle w:val="Odstavecseseznamem"/>
        <w:numPr>
          <w:ilvl w:val="0"/>
          <w:numId w:val="18"/>
        </w:numPr>
        <w:tabs>
          <w:tab w:val="clear" w:pos="1440"/>
          <w:tab w:val="num" w:pos="426"/>
          <w:tab w:val="left" w:pos="3600"/>
        </w:tabs>
        <w:spacing w:after="120" w:line="240" w:lineRule="auto"/>
        <w:ind w:left="425" w:hanging="425"/>
        <w:jc w:val="both"/>
        <w:rPr>
          <w:rFonts w:ascii="Arial" w:hAnsi="Arial" w:cs="Arial"/>
          <w:sz w:val="20"/>
          <w:szCs w:val="20"/>
        </w:rPr>
      </w:pPr>
      <w:r>
        <w:rPr>
          <w:rFonts w:ascii="Arial" w:hAnsi="Arial" w:cs="Arial"/>
          <w:sz w:val="20"/>
          <w:szCs w:val="20"/>
        </w:rPr>
        <w:t>Kraj může Smlouvu vypovědět jak před proplacením, tak i po proplacení finanční podpory.</w:t>
      </w:r>
      <w:r w:rsidR="00DA05C9">
        <w:rPr>
          <w:rFonts w:ascii="Arial" w:hAnsi="Arial" w:cs="Arial"/>
          <w:sz w:val="20"/>
          <w:szCs w:val="20"/>
        </w:rPr>
        <w:t xml:space="preserve"> </w:t>
      </w:r>
      <w:r w:rsidR="00DA05C9" w:rsidRPr="00DA05C9">
        <w:rPr>
          <w:i/>
          <w:color w:val="000000"/>
        </w:rPr>
        <w:t xml:space="preserve"> </w:t>
      </w:r>
      <w:r w:rsidR="00DA05C9" w:rsidRPr="004C4D07">
        <w:rPr>
          <w:rFonts w:ascii="Arial" w:hAnsi="Arial" w:cs="Arial"/>
          <w:color w:val="000000"/>
          <w:sz w:val="20"/>
          <w:szCs w:val="20"/>
        </w:rPr>
        <w:t>O podání výpovědi rozhoduje příslušný orgán Kraje.</w:t>
      </w:r>
    </w:p>
    <w:p w:rsidR="006E4858" w:rsidRPr="006E4858" w:rsidRDefault="006E4858" w:rsidP="006E4858">
      <w:pPr>
        <w:pStyle w:val="Odstavecseseznamem"/>
        <w:spacing w:line="240" w:lineRule="auto"/>
        <w:rPr>
          <w:rFonts w:ascii="Arial" w:hAnsi="Arial" w:cs="Arial"/>
          <w:sz w:val="20"/>
          <w:szCs w:val="20"/>
        </w:rPr>
      </w:pPr>
    </w:p>
    <w:p w:rsidR="004A36B8" w:rsidRDefault="004A36B8" w:rsidP="00757818">
      <w:pPr>
        <w:pStyle w:val="Odstavecseseznamem"/>
        <w:numPr>
          <w:ilvl w:val="0"/>
          <w:numId w:val="18"/>
        </w:numPr>
        <w:tabs>
          <w:tab w:val="clear" w:pos="1440"/>
          <w:tab w:val="num" w:pos="426"/>
          <w:tab w:val="left" w:pos="3600"/>
        </w:tabs>
        <w:spacing w:after="120" w:line="240" w:lineRule="auto"/>
        <w:ind w:left="425" w:hanging="425"/>
        <w:jc w:val="both"/>
        <w:rPr>
          <w:rFonts w:ascii="Arial" w:hAnsi="Arial" w:cs="Arial"/>
          <w:sz w:val="20"/>
          <w:szCs w:val="20"/>
        </w:rPr>
      </w:pPr>
      <w:r>
        <w:rPr>
          <w:rFonts w:ascii="Arial" w:hAnsi="Arial" w:cs="Arial"/>
          <w:sz w:val="20"/>
          <w:szCs w:val="20"/>
        </w:rPr>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rsidR="004A36B8" w:rsidRDefault="004A36B8" w:rsidP="00757818">
      <w:pPr>
        <w:pStyle w:val="Odstavecseseznamem"/>
        <w:numPr>
          <w:ilvl w:val="0"/>
          <w:numId w:val="17"/>
        </w:numPr>
        <w:spacing w:after="60"/>
        <w:ind w:left="851" w:hanging="425"/>
        <w:jc w:val="both"/>
        <w:rPr>
          <w:rFonts w:ascii="Arial" w:hAnsi="Arial" w:cs="Arial"/>
          <w:sz w:val="20"/>
          <w:szCs w:val="20"/>
        </w:rPr>
      </w:pPr>
      <w:r>
        <w:rPr>
          <w:rFonts w:ascii="Arial" w:hAnsi="Arial" w:cs="Arial"/>
          <w:sz w:val="20"/>
          <w:szCs w:val="20"/>
        </w:rPr>
        <w:t>svým jednáním poruší rozpočtovou kázeň dle zákona č. 250/2000 Sb., o rozpočtových pravidlech územních rozpočtů, ve znění pozdějších předpisů</w:t>
      </w:r>
    </w:p>
    <w:p w:rsidR="004A36B8" w:rsidRDefault="004A36B8" w:rsidP="00757818">
      <w:pPr>
        <w:pStyle w:val="Odstavecseseznamem"/>
        <w:numPr>
          <w:ilvl w:val="0"/>
          <w:numId w:val="17"/>
        </w:numPr>
        <w:spacing w:after="60"/>
        <w:ind w:left="851" w:hanging="425"/>
        <w:jc w:val="both"/>
        <w:rPr>
          <w:rFonts w:ascii="Arial" w:hAnsi="Arial" w:cs="Arial"/>
          <w:sz w:val="20"/>
          <w:szCs w:val="20"/>
        </w:rPr>
      </w:pPr>
      <w:r>
        <w:rPr>
          <w:rFonts w:ascii="Arial" w:hAnsi="Arial" w:cs="Arial"/>
          <w:sz w:val="20"/>
          <w:szCs w:val="20"/>
        </w:rPr>
        <w:t>poruší pravidla veřejné podpory</w:t>
      </w:r>
    </w:p>
    <w:p w:rsidR="004A36B8" w:rsidRDefault="004A36B8" w:rsidP="00757818">
      <w:pPr>
        <w:pStyle w:val="Odstavecseseznamem"/>
        <w:numPr>
          <w:ilvl w:val="0"/>
          <w:numId w:val="17"/>
        </w:numPr>
        <w:spacing w:after="60"/>
        <w:ind w:left="851" w:hanging="425"/>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w:t>
      </w:r>
      <w:r w:rsidR="00FC1612">
        <w:rPr>
          <w:rFonts w:ascii="Arial" w:hAnsi="Arial" w:cs="Arial"/>
          <w:sz w:val="20"/>
          <w:szCs w:val="20"/>
        </w:rPr>
        <w:t xml:space="preserve"> a řízení proti nim</w:t>
      </w:r>
      <w:r>
        <w:rPr>
          <w:rFonts w:ascii="Arial" w:hAnsi="Arial" w:cs="Arial"/>
          <w:sz w:val="20"/>
          <w:szCs w:val="20"/>
        </w:rPr>
        <w:t>, ve znění pozdějších předpisů</w:t>
      </w:r>
    </w:p>
    <w:p w:rsidR="004A36B8" w:rsidRDefault="004A36B8" w:rsidP="00757818">
      <w:pPr>
        <w:pStyle w:val="Odstavecseseznamem"/>
        <w:numPr>
          <w:ilvl w:val="0"/>
          <w:numId w:val="17"/>
        </w:numPr>
        <w:spacing w:after="60"/>
        <w:ind w:left="851" w:hanging="425"/>
        <w:jc w:val="both"/>
        <w:rPr>
          <w:rFonts w:ascii="Arial" w:hAnsi="Arial" w:cs="Arial"/>
          <w:sz w:val="20"/>
          <w:szCs w:val="20"/>
        </w:rPr>
      </w:pPr>
      <w:r>
        <w:rPr>
          <w:rFonts w:ascii="Arial" w:hAnsi="Arial" w:cs="Arial"/>
          <w:sz w:val="20"/>
          <w:szCs w:val="20"/>
        </w:rPr>
        <w:t>bylo zahájeno insolvenční řízení proti Poskytovateli sociální služby podle zákona č. 182/2006 Sb., o úpadku a způsobech jeho řešení, ve znění pozdějších předpisů</w:t>
      </w:r>
    </w:p>
    <w:p w:rsidR="004A36B8" w:rsidRDefault="004A36B8" w:rsidP="00757818">
      <w:pPr>
        <w:pStyle w:val="Odstavecseseznamem"/>
        <w:numPr>
          <w:ilvl w:val="0"/>
          <w:numId w:val="17"/>
        </w:numPr>
        <w:spacing w:after="60"/>
        <w:ind w:left="851" w:hanging="425"/>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rsidR="004A36B8" w:rsidRDefault="004A36B8" w:rsidP="00757818">
      <w:pPr>
        <w:pStyle w:val="Odstavecseseznamem"/>
        <w:numPr>
          <w:ilvl w:val="0"/>
          <w:numId w:val="17"/>
        </w:numPr>
        <w:spacing w:after="60"/>
        <w:ind w:left="851" w:hanging="425"/>
        <w:jc w:val="both"/>
        <w:rPr>
          <w:rFonts w:ascii="Arial" w:hAnsi="Arial" w:cs="Arial"/>
          <w:sz w:val="20"/>
          <w:szCs w:val="20"/>
        </w:rPr>
      </w:pPr>
      <w:r>
        <w:rPr>
          <w:rFonts w:ascii="Arial" w:hAnsi="Arial" w:cs="Arial"/>
          <w:sz w:val="20"/>
          <w:szCs w:val="20"/>
        </w:rPr>
        <w:t>je v likvidaci</w:t>
      </w:r>
    </w:p>
    <w:p w:rsidR="004A36B8" w:rsidRDefault="004A36B8" w:rsidP="00757818">
      <w:pPr>
        <w:pStyle w:val="Odstavecseseznamem"/>
        <w:numPr>
          <w:ilvl w:val="0"/>
          <w:numId w:val="17"/>
        </w:numPr>
        <w:spacing w:after="60"/>
        <w:ind w:left="851" w:hanging="425"/>
        <w:jc w:val="both"/>
        <w:rPr>
          <w:rFonts w:ascii="Arial" w:hAnsi="Arial" w:cs="Arial"/>
          <w:sz w:val="20"/>
          <w:szCs w:val="20"/>
        </w:rPr>
      </w:pPr>
      <w:r>
        <w:rPr>
          <w:rFonts w:ascii="Arial" w:hAnsi="Arial" w:cs="Arial"/>
          <w:sz w:val="20"/>
          <w:szCs w:val="20"/>
        </w:rPr>
        <w:t xml:space="preserve">opakovaně neplní povinnosti stanovené Smlouvou, i když byl k jejich nápravě vyzván Krajem  </w:t>
      </w:r>
    </w:p>
    <w:p w:rsidR="004A36B8" w:rsidRDefault="004A36B8" w:rsidP="00757818">
      <w:pPr>
        <w:pStyle w:val="Odstavecseseznamem"/>
        <w:numPr>
          <w:ilvl w:val="0"/>
          <w:numId w:val="17"/>
        </w:numPr>
        <w:spacing w:after="60"/>
        <w:ind w:left="851" w:hanging="425"/>
        <w:jc w:val="both"/>
        <w:rPr>
          <w:rFonts w:ascii="Arial" w:hAnsi="Arial" w:cs="Arial"/>
          <w:sz w:val="20"/>
          <w:szCs w:val="20"/>
        </w:rPr>
      </w:pPr>
      <w:r>
        <w:rPr>
          <w:rFonts w:ascii="Arial" w:hAnsi="Arial" w:cs="Arial"/>
          <w:sz w:val="20"/>
          <w:szCs w:val="20"/>
        </w:rPr>
        <w:t>nesplní povinnost neexistence závazků po lhůtě splatnosti ve vztahu ke státnímu rozpočtu, ke státnímu fondu, zdravotním pojišťovnám, České správě sociálního zabezpečení nebo rozpočtu územního samosprávného celku</w:t>
      </w:r>
    </w:p>
    <w:p w:rsidR="004A36B8" w:rsidRDefault="004A36B8" w:rsidP="00757818">
      <w:pPr>
        <w:pStyle w:val="Odstavecseseznamem"/>
        <w:numPr>
          <w:ilvl w:val="0"/>
          <w:numId w:val="17"/>
        </w:numPr>
        <w:tabs>
          <w:tab w:val="left" w:pos="3600"/>
        </w:tabs>
        <w:spacing w:after="60"/>
        <w:ind w:left="851" w:hanging="425"/>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v platném znění nabylo právní moci</w:t>
      </w:r>
    </w:p>
    <w:p w:rsidR="004A36B8" w:rsidRDefault="004A36B8" w:rsidP="00757818">
      <w:pPr>
        <w:pStyle w:val="Odstavecseseznamem"/>
        <w:numPr>
          <w:ilvl w:val="0"/>
          <w:numId w:val="17"/>
        </w:numPr>
        <w:tabs>
          <w:tab w:val="left" w:pos="3600"/>
        </w:tabs>
        <w:spacing w:after="60"/>
        <w:ind w:left="851" w:hanging="425"/>
        <w:jc w:val="both"/>
        <w:rPr>
          <w:rFonts w:ascii="Arial" w:hAnsi="Arial" w:cs="Arial"/>
          <w:sz w:val="20"/>
          <w:szCs w:val="20"/>
        </w:rPr>
      </w:pPr>
      <w:r>
        <w:rPr>
          <w:rFonts w:ascii="Arial" w:hAnsi="Arial" w:cs="Arial"/>
          <w:color w:val="000000" w:themeColor="text1"/>
          <w:sz w:val="20"/>
          <w:szCs w:val="20"/>
        </w:rPr>
        <w:t xml:space="preserve">pokud Poskytovatel sociální služby ukončil poskytování sociální služby zapsané v registru poskytovatelů sociálních služeb </w:t>
      </w:r>
    </w:p>
    <w:p w:rsidR="004A36B8" w:rsidRPr="006E4858" w:rsidRDefault="004A36B8" w:rsidP="00757818">
      <w:pPr>
        <w:pStyle w:val="Odstavecseseznamem"/>
        <w:numPr>
          <w:ilvl w:val="0"/>
          <w:numId w:val="17"/>
        </w:numPr>
        <w:tabs>
          <w:tab w:val="left" w:pos="3600"/>
        </w:tabs>
        <w:spacing w:after="120"/>
        <w:ind w:left="851" w:hanging="425"/>
        <w:jc w:val="both"/>
        <w:rPr>
          <w:rFonts w:ascii="Arial" w:hAnsi="Arial" w:cs="Arial"/>
          <w:sz w:val="20"/>
          <w:szCs w:val="20"/>
        </w:rPr>
      </w:pPr>
      <w:r>
        <w:rPr>
          <w:rFonts w:ascii="Arial" w:hAnsi="Arial" w:cs="Arial"/>
          <w:color w:val="000000" w:themeColor="text1"/>
          <w:sz w:val="20"/>
          <w:szCs w:val="20"/>
        </w:rPr>
        <w:t>pokud Poskytovatel sociální služby zanikl</w:t>
      </w:r>
    </w:p>
    <w:p w:rsidR="006E4858" w:rsidRDefault="006E4858" w:rsidP="006E4858">
      <w:pPr>
        <w:pStyle w:val="Odstavecseseznamem"/>
        <w:tabs>
          <w:tab w:val="left" w:pos="3600"/>
        </w:tabs>
        <w:spacing w:after="120"/>
        <w:ind w:left="851"/>
        <w:jc w:val="both"/>
        <w:rPr>
          <w:rFonts w:ascii="Arial" w:hAnsi="Arial" w:cs="Arial"/>
          <w:sz w:val="20"/>
          <w:szCs w:val="20"/>
        </w:rPr>
      </w:pPr>
    </w:p>
    <w:p w:rsidR="004A36B8" w:rsidRDefault="004A36B8" w:rsidP="00757818">
      <w:pPr>
        <w:pStyle w:val="Odstavecseseznamem"/>
        <w:numPr>
          <w:ilvl w:val="0"/>
          <w:numId w:val="18"/>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Výpověď Smlouvy ze strany Kraje musí být učiněna písemně a musí v ní být uvedeny důvody. Výpovědní lhůta u výpovědních důvodů dle písm. a) – h) odst. 3 tohoto článku činí 2 měsíce a začne běžet od prvního dne měsíce následujícího po měsíci, v němž byla výpověď doručena Poskytovateli sociální služby. Výpovědní lhůta u výpovědních důvodů dle písm. i) až k) odst. 3 tohoto článku činí jeden den a začne běžet prvním dnem následujícím po doručení výpovědi Poskytovateli sociální služby. Účinky doručení pro účely této Smlouvy však nastávají i tehdy, pokud Poskytovatel sociální služby svým jednáním nebo opomenutím doručení zmařil.</w:t>
      </w:r>
    </w:p>
    <w:p w:rsidR="006E4858" w:rsidRDefault="006E4858" w:rsidP="006E4858">
      <w:pPr>
        <w:pStyle w:val="Odstavecseseznamem"/>
        <w:tabs>
          <w:tab w:val="left" w:pos="3600"/>
        </w:tabs>
        <w:spacing w:after="120"/>
        <w:ind w:left="426"/>
        <w:jc w:val="both"/>
        <w:rPr>
          <w:rFonts w:ascii="Arial" w:hAnsi="Arial" w:cs="Arial"/>
          <w:sz w:val="20"/>
          <w:szCs w:val="20"/>
        </w:rPr>
      </w:pPr>
    </w:p>
    <w:p w:rsidR="004A36B8" w:rsidRDefault="004A36B8" w:rsidP="00757818">
      <w:pPr>
        <w:pStyle w:val="Odstavecseseznamem"/>
        <w:numPr>
          <w:ilvl w:val="0"/>
          <w:numId w:val="18"/>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rsidR="006E4858" w:rsidRPr="006E4858" w:rsidRDefault="006E4858" w:rsidP="006E4858">
      <w:pPr>
        <w:pStyle w:val="Odstavecseseznamem"/>
        <w:rPr>
          <w:rFonts w:ascii="Arial" w:hAnsi="Arial" w:cs="Arial"/>
          <w:sz w:val="20"/>
          <w:szCs w:val="20"/>
        </w:rPr>
      </w:pPr>
    </w:p>
    <w:p w:rsidR="004A36B8" w:rsidRDefault="004A36B8" w:rsidP="00757818">
      <w:pPr>
        <w:pStyle w:val="Odstavecseseznamem"/>
        <w:numPr>
          <w:ilvl w:val="0"/>
          <w:numId w:val="18"/>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Smlouva zaniká také jejím zrušením, a to způsobem uvedeným v § 167 zákona č. 500/2004 Sb., správní řád, ve znění pozdějších předpisů. Návrh na zrušení Smlouvy musí být učiněn písemně a musí v něm být jeden z důvodů stanovených v § 167 odst. 1 písm. b) až e) zákona č. 500/2004 Sb., správní řád, ve znění pozdějších předpisů, který vede k zániku Smlouvy.</w:t>
      </w:r>
    </w:p>
    <w:p w:rsidR="006E4858" w:rsidRPr="006E4858" w:rsidRDefault="006E4858" w:rsidP="006E4858">
      <w:pPr>
        <w:pStyle w:val="Odstavecseseznamem"/>
        <w:rPr>
          <w:rFonts w:ascii="Arial" w:hAnsi="Arial" w:cs="Arial"/>
          <w:sz w:val="20"/>
          <w:szCs w:val="20"/>
        </w:rPr>
      </w:pPr>
    </w:p>
    <w:p w:rsidR="004A36B8" w:rsidRDefault="004A36B8" w:rsidP="00757818">
      <w:pPr>
        <w:pStyle w:val="Odstavecseseznamem"/>
        <w:numPr>
          <w:ilvl w:val="0"/>
          <w:numId w:val="18"/>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Po zrušení Smlouvy, ukončení Smlouvy dohodou nebo výpovědí, musí dojít k vypořádání všech práv a povinností smluvních stran včetně vyúčtování a vrácení</w:t>
      </w:r>
      <w:r>
        <w:rPr>
          <w:rFonts w:ascii="Arial" w:hAnsi="Arial" w:cs="Arial"/>
          <w:color w:val="00B050"/>
          <w:sz w:val="20"/>
          <w:szCs w:val="20"/>
        </w:rPr>
        <w:t xml:space="preserve"> </w:t>
      </w:r>
      <w:r>
        <w:rPr>
          <w:rFonts w:ascii="Arial" w:hAnsi="Arial" w:cs="Arial"/>
          <w:sz w:val="20"/>
          <w:szCs w:val="20"/>
        </w:rPr>
        <w:t>případných přeplatků poskytnutých záloh bezhotovostním převodem na účet Kraje, z něhož byla finanční podpora vyplacena, a to do  30  dnů od ukončení Smlouvy nebo jejího zrušení, pokud je Poskytovatel sociální služby nevrátil před jejím ukončením nebo pokud se obě smluvní strany nedohodnou jinak.</w:t>
      </w:r>
    </w:p>
    <w:p w:rsidR="006E4858" w:rsidRPr="006E4858" w:rsidRDefault="006E4858" w:rsidP="006E4858">
      <w:pPr>
        <w:pStyle w:val="Odstavecseseznamem"/>
        <w:rPr>
          <w:rFonts w:ascii="Arial" w:hAnsi="Arial" w:cs="Arial"/>
          <w:sz w:val="20"/>
          <w:szCs w:val="20"/>
        </w:rPr>
      </w:pPr>
    </w:p>
    <w:p w:rsidR="004A36B8" w:rsidRDefault="004A36B8" w:rsidP="00757818">
      <w:pPr>
        <w:pStyle w:val="Odstavecseseznamem"/>
        <w:numPr>
          <w:ilvl w:val="0"/>
          <w:numId w:val="18"/>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prostředky nevrátí v souladu </w:t>
      </w:r>
      <w:r>
        <w:rPr>
          <w:rFonts w:ascii="Arial" w:hAnsi="Arial" w:cs="Arial"/>
          <w:spacing w:val="-2"/>
          <w:sz w:val="20"/>
          <w:szCs w:val="20"/>
        </w:rPr>
        <w:t>s tímto článkem Kraji, považují se tyto prostředky za zadržené ve smyslu zákona č. 250/2000 Sb.,</w:t>
      </w:r>
      <w:r>
        <w:rPr>
          <w:rFonts w:ascii="Arial" w:hAnsi="Arial" w:cs="Arial"/>
          <w:sz w:val="20"/>
          <w:szCs w:val="20"/>
        </w:rPr>
        <w:t xml:space="preserve"> o rozpočtových pravidlech územních rozpočtů, ve znění pozdějších předpisů.</w:t>
      </w:r>
    </w:p>
    <w:p w:rsidR="00DB647A" w:rsidRDefault="00DB647A">
      <w:pPr>
        <w:tabs>
          <w:tab w:val="left" w:pos="3600"/>
        </w:tabs>
        <w:spacing w:after="120" w:line="276" w:lineRule="auto"/>
        <w:jc w:val="both"/>
        <w:rPr>
          <w:rFonts w:ascii="Arial" w:hAnsi="Arial" w:cs="Arial"/>
          <w:sz w:val="20"/>
          <w:szCs w:val="20"/>
        </w:rPr>
      </w:pPr>
    </w:p>
    <w:p w:rsidR="00DB647A" w:rsidRDefault="00DB647A">
      <w:pPr>
        <w:tabs>
          <w:tab w:val="left" w:pos="3600"/>
        </w:tabs>
        <w:spacing w:after="120" w:line="276" w:lineRule="auto"/>
        <w:jc w:val="both"/>
        <w:rPr>
          <w:rFonts w:ascii="Arial" w:hAnsi="Arial" w:cs="Arial"/>
          <w:sz w:val="20"/>
          <w:szCs w:val="20"/>
        </w:rPr>
      </w:pPr>
    </w:p>
    <w:p w:rsidR="00DB647A" w:rsidRDefault="00907B5C">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r w:rsidR="00E6370F">
        <w:rPr>
          <w:rFonts w:ascii="Arial" w:hAnsi="Arial" w:cs="Arial"/>
          <w:b/>
          <w:sz w:val="20"/>
          <w:szCs w:val="20"/>
          <w:u w:val="single"/>
        </w:rPr>
        <w:t>I</w:t>
      </w:r>
      <w:r>
        <w:rPr>
          <w:rFonts w:ascii="Arial" w:hAnsi="Arial" w:cs="Arial"/>
          <w:b/>
          <w:sz w:val="20"/>
          <w:szCs w:val="20"/>
          <w:u w:val="single"/>
        </w:rPr>
        <w:t>.</w:t>
      </w:r>
    </w:p>
    <w:p w:rsidR="00DB647A" w:rsidRDefault="00907B5C">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rsidR="0091491C" w:rsidRDefault="0091491C">
      <w:pPr>
        <w:spacing w:after="120" w:line="276" w:lineRule="auto"/>
        <w:jc w:val="center"/>
        <w:outlineLvl w:val="0"/>
        <w:rPr>
          <w:rFonts w:ascii="Arial" w:hAnsi="Arial" w:cs="Arial"/>
          <w:b/>
          <w:sz w:val="20"/>
          <w:szCs w:val="20"/>
        </w:rPr>
      </w:pPr>
    </w:p>
    <w:p w:rsidR="0091491C" w:rsidRDefault="0091491C" w:rsidP="00757818">
      <w:pPr>
        <w:numPr>
          <w:ilvl w:val="0"/>
          <w:numId w:val="19"/>
        </w:numPr>
        <w:spacing w:after="120" w:line="276" w:lineRule="auto"/>
        <w:ind w:left="426" w:hanging="426"/>
        <w:jc w:val="both"/>
        <w:outlineLvl w:val="0"/>
        <w:rPr>
          <w:rFonts w:ascii="Arial" w:hAnsi="Arial" w:cs="Arial"/>
          <w:sz w:val="20"/>
          <w:szCs w:val="20"/>
        </w:rPr>
      </w:pPr>
      <w:r>
        <w:rPr>
          <w:rFonts w:ascii="Arial" w:hAnsi="Arial" w:cs="Arial"/>
          <w:sz w:val="20"/>
          <w:szCs w:val="20"/>
        </w:rPr>
        <w:t>Jako kontaktní místo/osoba Kraje pro účely této Smlouvy se stanovuje Odbor řízení dotačních pro</w:t>
      </w:r>
      <w:r w:rsidR="00CB72D8">
        <w:rPr>
          <w:rFonts w:ascii="Arial" w:hAnsi="Arial" w:cs="Arial"/>
          <w:sz w:val="20"/>
          <w:szCs w:val="20"/>
        </w:rPr>
        <w:t>jektů</w:t>
      </w:r>
      <w:r>
        <w:rPr>
          <w:rFonts w:ascii="Arial" w:hAnsi="Arial" w:cs="Arial"/>
          <w:sz w:val="20"/>
          <w:szCs w:val="20"/>
        </w:rPr>
        <w:t xml:space="preserve"> Krajského úřadu Zlínského kraje, </w:t>
      </w:r>
      <w:proofErr w:type="spellStart"/>
      <w:r w:rsidR="009E6BD3">
        <w:rPr>
          <w:rFonts w:ascii="Arial" w:hAnsi="Arial" w:cs="Arial"/>
          <w:b/>
          <w:sz w:val="20"/>
          <w:szCs w:val="20"/>
        </w:rPr>
        <w:t>xxxx</w:t>
      </w:r>
      <w:proofErr w:type="spellEnd"/>
      <w:r w:rsidRPr="003923E9">
        <w:rPr>
          <w:rFonts w:ascii="Arial" w:hAnsi="Arial" w:cs="Arial"/>
          <w:b/>
          <w:color w:val="000000" w:themeColor="text1"/>
          <w:sz w:val="20"/>
          <w:szCs w:val="20"/>
        </w:rPr>
        <w:t>.</w:t>
      </w:r>
      <w:r>
        <w:rPr>
          <w:rFonts w:ascii="Arial" w:hAnsi="Arial" w:cs="Arial"/>
          <w:color w:val="000000" w:themeColor="text1"/>
          <w:sz w:val="20"/>
          <w:szCs w:val="20"/>
        </w:rPr>
        <w:t xml:space="preserve"> Jako kontaktní osoba Poskytovatele sociální služby pro účely této Smlouvy se stanovuje</w:t>
      </w:r>
      <w:r w:rsidR="00703AEB">
        <w:rPr>
          <w:rFonts w:ascii="Arial" w:hAnsi="Arial" w:cs="Arial"/>
          <w:color w:val="000000" w:themeColor="text1"/>
          <w:sz w:val="20"/>
          <w:szCs w:val="20"/>
        </w:rPr>
        <w:t xml:space="preserve"> </w:t>
      </w:r>
      <w:proofErr w:type="spellStart"/>
      <w:r w:rsidR="009E6BD3">
        <w:rPr>
          <w:rFonts w:ascii="Arial" w:hAnsi="Arial" w:cs="Arial"/>
          <w:sz w:val="20"/>
          <w:szCs w:val="20"/>
        </w:rPr>
        <w:t>xxxx</w:t>
      </w:r>
      <w:proofErr w:type="spellEnd"/>
      <w:r w:rsidR="009E0D23">
        <w:rPr>
          <w:rFonts w:ascii="Arial" w:hAnsi="Arial" w:cs="Arial"/>
          <w:sz w:val="20"/>
          <w:szCs w:val="20"/>
        </w:rPr>
        <w:t>.</w:t>
      </w:r>
    </w:p>
    <w:p w:rsidR="001B023F" w:rsidRDefault="001B023F" w:rsidP="00757818">
      <w:pPr>
        <w:pStyle w:val="Zkladntext"/>
        <w:numPr>
          <w:ilvl w:val="0"/>
          <w:numId w:val="19"/>
        </w:numPr>
        <w:tabs>
          <w:tab w:val="clear" w:pos="720"/>
          <w:tab w:val="left" w:pos="708"/>
        </w:tabs>
        <w:spacing w:after="120" w:line="276" w:lineRule="auto"/>
        <w:ind w:left="426" w:right="0" w:hanging="426"/>
        <w:rPr>
          <w:rFonts w:ascii="Arial" w:hAnsi="Arial" w:cs="Arial"/>
          <w:sz w:val="20"/>
        </w:rPr>
      </w:pPr>
      <w:r w:rsidRPr="00EC5B76">
        <w:rPr>
          <w:rFonts w:ascii="Arial" w:hAnsi="Arial" w:cs="Arial"/>
          <w:sz w:val="20"/>
        </w:rPr>
        <w:t>Připadne-li termín uvedený v této smlouvě na sobotu, neděli nebo svátek, je poslední</w:t>
      </w:r>
      <w:r>
        <w:rPr>
          <w:rFonts w:ascii="Arial" w:hAnsi="Arial" w:cs="Arial"/>
          <w:sz w:val="20"/>
        </w:rPr>
        <w:t>m</w:t>
      </w:r>
      <w:r w:rsidRPr="00EC5B76">
        <w:rPr>
          <w:rFonts w:ascii="Arial" w:hAnsi="Arial" w:cs="Arial"/>
          <w:sz w:val="20"/>
        </w:rPr>
        <w:t xml:space="preserve"> dnem </w:t>
      </w:r>
      <w:r>
        <w:rPr>
          <w:rFonts w:ascii="Arial" w:hAnsi="Arial" w:cs="Arial"/>
          <w:sz w:val="20"/>
        </w:rPr>
        <w:t xml:space="preserve">a hodinou </w:t>
      </w:r>
      <w:r w:rsidRPr="00EC5B76">
        <w:rPr>
          <w:rFonts w:ascii="Arial" w:hAnsi="Arial" w:cs="Arial"/>
          <w:sz w:val="20"/>
        </w:rPr>
        <w:t>splnění povinnosti nejbližší příští pracovní den</w:t>
      </w:r>
      <w:r>
        <w:rPr>
          <w:rFonts w:ascii="Arial" w:hAnsi="Arial" w:cs="Arial"/>
          <w:sz w:val="20"/>
        </w:rPr>
        <w:t>,</w:t>
      </w:r>
      <w:r w:rsidRPr="00EC5B76">
        <w:rPr>
          <w:rFonts w:ascii="Arial" w:hAnsi="Arial" w:cs="Arial"/>
          <w:sz w:val="20"/>
        </w:rPr>
        <w:t xml:space="preserve"> </w:t>
      </w:r>
      <w:r>
        <w:rPr>
          <w:rFonts w:ascii="Arial" w:hAnsi="Arial" w:cs="Arial"/>
          <w:sz w:val="20"/>
        </w:rPr>
        <w:t xml:space="preserve">a to do </w:t>
      </w:r>
      <w:r w:rsidRPr="00EC5B76">
        <w:rPr>
          <w:rFonts w:ascii="Arial" w:hAnsi="Arial" w:cs="Arial"/>
          <w:sz w:val="20"/>
        </w:rPr>
        <w:t>16:00 hodin</w:t>
      </w:r>
      <w:r>
        <w:rPr>
          <w:rFonts w:ascii="Arial" w:hAnsi="Arial" w:cs="Arial"/>
          <w:sz w:val="20"/>
        </w:rPr>
        <w:t xml:space="preserve"> toho dne.</w:t>
      </w:r>
    </w:p>
    <w:p w:rsidR="0091491C" w:rsidRDefault="0091491C" w:rsidP="00757818">
      <w:pPr>
        <w:pStyle w:val="Zkladntext"/>
        <w:numPr>
          <w:ilvl w:val="0"/>
          <w:numId w:val="19"/>
        </w:numPr>
        <w:tabs>
          <w:tab w:val="clear" w:pos="720"/>
          <w:tab w:val="left" w:pos="708"/>
        </w:tabs>
        <w:spacing w:after="120" w:line="276" w:lineRule="auto"/>
        <w:ind w:left="426" w:right="0" w:hanging="426"/>
        <w:rPr>
          <w:rFonts w:ascii="Arial" w:hAnsi="Arial" w:cs="Arial"/>
          <w:sz w:val="20"/>
        </w:rPr>
      </w:pPr>
      <w:r>
        <w:rPr>
          <w:rFonts w:ascii="Arial" w:hAnsi="Arial" w:cs="Arial"/>
          <w:sz w:val="20"/>
        </w:rPr>
        <w:t>S ohledem na skutečnost, že Kraj je povinen se řídit Rozhodnutím o poskytnutí dotace a pravidly OPZ</w:t>
      </w:r>
      <w:r w:rsidR="00F46253">
        <w:rPr>
          <w:rFonts w:ascii="Arial" w:hAnsi="Arial" w:cs="Arial"/>
          <w:sz w:val="20"/>
        </w:rPr>
        <w:t>+</w:t>
      </w:r>
      <w:r>
        <w:rPr>
          <w:rFonts w:ascii="Arial" w:hAnsi="Arial" w:cs="Arial"/>
          <w:sz w:val="20"/>
        </w:rPr>
        <w:t xml:space="preserve">, včetně následných aktualizací, vyhrazuje si Kraj právo </w:t>
      </w:r>
      <w:r>
        <w:rPr>
          <w:rFonts w:ascii="Arial" w:hAnsi="Arial" w:cs="Arial"/>
          <w:color w:val="000000" w:themeColor="text1"/>
          <w:sz w:val="20"/>
        </w:rPr>
        <w:t>doplnit, případně změnit tuto Smlouvu, zejména povinnosti plynoucí ze Smlouvy pro Poskytovatele sociální služby, v případě, že z pokynu dotačního (řídícího) orgánu nebo z Rozhodnutí o poskytnutí dotace nebo z pravidel OPZ</w:t>
      </w:r>
      <w:r w:rsidR="00FF1CEE">
        <w:rPr>
          <w:rFonts w:ascii="Arial" w:hAnsi="Arial" w:cs="Arial"/>
          <w:color w:val="000000" w:themeColor="text1"/>
          <w:sz w:val="20"/>
        </w:rPr>
        <w:t>+</w:t>
      </w:r>
      <w:r>
        <w:rPr>
          <w:rFonts w:ascii="Arial" w:hAnsi="Arial" w:cs="Arial"/>
          <w:color w:val="000000" w:themeColor="text1"/>
          <w:sz w:val="20"/>
        </w:rPr>
        <w:t xml:space="preserve">, včetně veškerých následných aktualizací, vyplyne nějaká povinnost, kterou bude Kraj muset zavázat rovněž Poskytovatele sociální služby. V takovém případě se Poskytovatel sociální služby zavazuje na změnu či doplnění Smlouvy přistoupit. </w:t>
      </w:r>
    </w:p>
    <w:p w:rsidR="0091491C" w:rsidRDefault="0091491C" w:rsidP="00757818">
      <w:pPr>
        <w:pStyle w:val="Zkladntext"/>
        <w:numPr>
          <w:ilvl w:val="0"/>
          <w:numId w:val="19"/>
        </w:numPr>
        <w:tabs>
          <w:tab w:val="clear" w:pos="720"/>
          <w:tab w:val="left" w:pos="70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č. 108/2006 Sb., o sociálních službách, ve znění pozdějších předpisů, zákona č. 500/2004 Sb., správní řád, ve znění pozdějších předpisů, zákona č. 250/2000 Sb., o rozpočtových pravidlech územních rozpočtů, ve znění pozdějších předpisů a dalšími obecně závaznými předpisy.</w:t>
      </w:r>
    </w:p>
    <w:p w:rsidR="0091491C" w:rsidRPr="00C57374" w:rsidRDefault="0091491C" w:rsidP="00757818">
      <w:pPr>
        <w:pStyle w:val="Odstavecseseznamem"/>
        <w:numPr>
          <w:ilvl w:val="0"/>
          <w:numId w:val="19"/>
        </w:numPr>
        <w:tabs>
          <w:tab w:val="num" w:pos="426"/>
        </w:tabs>
        <w:spacing w:after="120"/>
        <w:ind w:left="426" w:hanging="426"/>
        <w:jc w:val="both"/>
        <w:outlineLvl w:val="0"/>
        <w:rPr>
          <w:rFonts w:ascii="Arial" w:hAnsi="Arial" w:cs="Arial"/>
          <w:bCs/>
          <w:sz w:val="20"/>
          <w:szCs w:val="20"/>
        </w:rPr>
      </w:pPr>
      <w:r>
        <w:rPr>
          <w:rFonts w:ascii="Arial" w:hAnsi="Arial" w:cs="Arial"/>
          <w:sz w:val="20"/>
          <w:szCs w:val="20"/>
        </w:rPr>
        <w:t xml:space="preserve">Smlouva může být měněna či doplňována pouze písemnými, vzestupně číslovanými dodatky podepsanými oprávněnými zástupci obou smluvních stran. Dodatek se neuzavírá v případě změny názvu, statutárního zástupce, sídla či bankovního spojení kterékoli ze smluvních stran, a dále v případě změny kontaktních údajů uvedených v odstavci 1 </w:t>
      </w:r>
      <w:r w:rsidRPr="004B0136">
        <w:rPr>
          <w:rFonts w:ascii="Arial" w:hAnsi="Arial" w:cs="Arial"/>
          <w:sz w:val="20"/>
          <w:szCs w:val="20"/>
        </w:rPr>
        <w:t>tohoto článku, a dále v případech uvedených v Programu (čl. XI. odst. 3) jako nepodstatné změny</w:t>
      </w:r>
      <w:r w:rsidR="00403A04" w:rsidRPr="004B0136">
        <w:rPr>
          <w:rFonts w:ascii="Arial" w:hAnsi="Arial" w:cs="Arial"/>
          <w:sz w:val="20"/>
          <w:szCs w:val="20"/>
        </w:rPr>
        <w:t xml:space="preserve">, a dále v případě, že se změní v příloze č. 1 této Smlouvy uvedené </w:t>
      </w:r>
      <w:r w:rsidR="00916C4D" w:rsidRPr="004B0136">
        <w:rPr>
          <w:rFonts w:ascii="Arial" w:hAnsi="Arial" w:cs="Arial"/>
          <w:sz w:val="20"/>
          <w:szCs w:val="20"/>
        </w:rPr>
        <w:t>Místo poskytování sociální služby</w:t>
      </w:r>
      <w:r w:rsidRPr="004B0136">
        <w:rPr>
          <w:rFonts w:ascii="Arial" w:hAnsi="Arial" w:cs="Arial"/>
          <w:sz w:val="20"/>
          <w:szCs w:val="20"/>
        </w:rPr>
        <w:t>.</w:t>
      </w:r>
      <w:r>
        <w:rPr>
          <w:rFonts w:ascii="Arial" w:hAnsi="Arial" w:cs="Arial"/>
          <w:sz w:val="20"/>
          <w:szCs w:val="20"/>
        </w:rPr>
        <w:t xml:space="preserve"> Poskytovatel sociální služby je dále povinen do 10 dnů oznámit Kraji zahájení </w:t>
      </w:r>
      <w:r>
        <w:rPr>
          <w:rFonts w:ascii="Arial" w:hAnsi="Arial" w:cs="Arial"/>
          <w:b/>
          <w:sz w:val="20"/>
          <w:szCs w:val="20"/>
        </w:rPr>
        <w:t>insolvenčního řízení</w:t>
      </w:r>
      <w:r>
        <w:rPr>
          <w:rFonts w:ascii="Arial" w:hAnsi="Arial" w:cs="Arial"/>
          <w:sz w:val="20"/>
          <w:szCs w:val="20"/>
        </w:rPr>
        <w:t xml:space="preserve">, vstup právnické osoby do </w:t>
      </w:r>
      <w:r>
        <w:rPr>
          <w:rFonts w:ascii="Arial" w:hAnsi="Arial" w:cs="Arial"/>
          <w:b/>
          <w:sz w:val="20"/>
          <w:szCs w:val="20"/>
        </w:rPr>
        <w:t>likvidace</w:t>
      </w:r>
      <w:r>
        <w:rPr>
          <w:rFonts w:ascii="Arial" w:hAnsi="Arial" w:cs="Arial"/>
          <w:sz w:val="20"/>
          <w:szCs w:val="20"/>
        </w:rPr>
        <w:t xml:space="preserve"> a rovněž </w:t>
      </w:r>
      <w:r>
        <w:rPr>
          <w:rFonts w:ascii="Arial" w:hAnsi="Arial" w:cs="Arial"/>
          <w:b/>
          <w:sz w:val="20"/>
          <w:szCs w:val="20"/>
        </w:rPr>
        <w:t>přeměnu</w:t>
      </w:r>
      <w:r>
        <w:rPr>
          <w:rFonts w:ascii="Arial" w:hAnsi="Arial" w:cs="Arial"/>
          <w:sz w:val="20"/>
          <w:szCs w:val="20"/>
        </w:rPr>
        <w:t xml:space="preserve"> právnické osoby (přeměnu do 10 dnů od rozhodnutí příslušného orgánu).</w:t>
      </w:r>
      <w:r w:rsidR="00403A04">
        <w:rPr>
          <w:rFonts w:ascii="Arial" w:hAnsi="Arial" w:cs="Arial"/>
          <w:sz w:val="20"/>
          <w:szCs w:val="20"/>
        </w:rPr>
        <w:t xml:space="preserve"> </w:t>
      </w:r>
    </w:p>
    <w:p w:rsidR="00C57374" w:rsidRPr="00AB5DEF" w:rsidRDefault="00C57374" w:rsidP="00757818">
      <w:pPr>
        <w:pStyle w:val="Odstavecseseznamem"/>
        <w:numPr>
          <w:ilvl w:val="0"/>
          <w:numId w:val="19"/>
        </w:numPr>
        <w:tabs>
          <w:tab w:val="num" w:pos="426"/>
        </w:tabs>
        <w:spacing w:after="120"/>
        <w:ind w:left="426" w:hanging="426"/>
        <w:jc w:val="both"/>
        <w:outlineLvl w:val="0"/>
        <w:rPr>
          <w:rFonts w:ascii="Arial" w:hAnsi="Arial" w:cs="Arial"/>
          <w:sz w:val="20"/>
          <w:szCs w:val="20"/>
        </w:rPr>
      </w:pPr>
      <w:r w:rsidRPr="00AB5DEF">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a Obecným nařízením o ochraně osobních údajů. Právní základ pro zpracování osobních údajů vychází z čl. 6 odst. 1 písm. b) a c) Obecného nařízení o ochraně osobních údajů. Osobní údaje budou správcem uloženy po dobu stanovenou jeho spisovým a skartačním plánem. Kontaktní údaje </w:t>
      </w:r>
      <w:r w:rsidR="00BB4E72">
        <w:rPr>
          <w:rFonts w:ascii="Arial" w:hAnsi="Arial" w:cs="Arial"/>
          <w:sz w:val="20"/>
          <w:szCs w:val="20"/>
        </w:rPr>
        <w:t xml:space="preserve">Kraje jakožto </w:t>
      </w:r>
      <w:r w:rsidRPr="00AB5DEF">
        <w:rPr>
          <w:rFonts w:ascii="Arial" w:hAnsi="Arial" w:cs="Arial"/>
          <w:sz w:val="20"/>
          <w:szCs w:val="20"/>
        </w:rPr>
        <w:t xml:space="preserve">správce, pověřence pro ochranu osobních údajů, informace o právech subjektu údajů a další informace ke zpracování osobních údajů jsou dostupné na webových stránkách Zlínského kraje </w:t>
      </w:r>
      <w:hyperlink r:id="rId15" w:history="1">
        <w:r w:rsidR="00FC1612" w:rsidRPr="004C4D07">
          <w:rPr>
            <w:rStyle w:val="Hypertextovodkaz"/>
            <w:rFonts w:ascii="Arial" w:hAnsi="Arial" w:cs="Arial"/>
            <w:sz w:val="20"/>
            <w:szCs w:val="20"/>
          </w:rPr>
          <w:t>www.zlinskykraj.cz</w:t>
        </w:r>
      </w:hyperlink>
      <w:r w:rsidRPr="00547686">
        <w:rPr>
          <w:rFonts w:ascii="Arial" w:hAnsi="Arial" w:cs="Arial"/>
          <w:sz w:val="20"/>
          <w:szCs w:val="20"/>
        </w:rPr>
        <w:t>,</w:t>
      </w:r>
      <w:r w:rsidRPr="00AB5DEF">
        <w:rPr>
          <w:rFonts w:ascii="Arial" w:hAnsi="Arial" w:cs="Arial"/>
          <w:sz w:val="20"/>
          <w:szCs w:val="20"/>
        </w:rPr>
        <w:t xml:space="preserve"> v sekci </w:t>
      </w:r>
      <w:r w:rsidR="001F541C">
        <w:rPr>
          <w:rFonts w:ascii="Arial" w:hAnsi="Arial" w:cs="Arial"/>
          <w:sz w:val="20"/>
          <w:szCs w:val="20"/>
        </w:rPr>
        <w:t>Ú</w:t>
      </w:r>
      <w:r w:rsidRPr="00AB5DEF">
        <w:rPr>
          <w:rFonts w:ascii="Arial" w:hAnsi="Arial" w:cs="Arial"/>
          <w:sz w:val="20"/>
          <w:szCs w:val="20"/>
        </w:rPr>
        <w:t xml:space="preserve">řad, </w:t>
      </w:r>
      <w:r w:rsidR="00BB4E72">
        <w:rPr>
          <w:rFonts w:ascii="Arial" w:hAnsi="Arial" w:cs="Arial"/>
          <w:sz w:val="20"/>
          <w:szCs w:val="20"/>
        </w:rPr>
        <w:t>O</w:t>
      </w:r>
      <w:r w:rsidRPr="00AB5DEF">
        <w:rPr>
          <w:rFonts w:ascii="Arial" w:hAnsi="Arial" w:cs="Arial"/>
          <w:sz w:val="20"/>
          <w:szCs w:val="20"/>
        </w:rPr>
        <w:t>chrana osobních údajů (GDPR).</w:t>
      </w:r>
    </w:p>
    <w:p w:rsidR="0091491C" w:rsidRDefault="0091491C" w:rsidP="00757818">
      <w:pPr>
        <w:numPr>
          <w:ilvl w:val="0"/>
          <w:numId w:val="19"/>
        </w:numPr>
        <w:spacing w:after="120" w:line="276" w:lineRule="auto"/>
        <w:ind w:left="426" w:hanging="426"/>
        <w:jc w:val="both"/>
        <w:outlineLvl w:val="0"/>
        <w:rPr>
          <w:rFonts w:ascii="Arial" w:hAnsi="Arial" w:cs="Arial"/>
          <w:sz w:val="20"/>
          <w:szCs w:val="20"/>
        </w:rPr>
      </w:pPr>
      <w:r>
        <w:rPr>
          <w:rFonts w:ascii="Arial" w:hAnsi="Arial" w:cs="Arial"/>
          <w:sz w:val="20"/>
          <w:szCs w:val="20"/>
        </w:rPr>
        <w:t>Tato Smlouva je platná dnem jejího podpisu zástupci obou smluvních stran a nabývá účinnosti dnem jejího uveřejnění prostřednictvím registru smluv vedeného Ministerstvem vnitra ČR.</w:t>
      </w:r>
      <w:r w:rsidR="001C1320">
        <w:rPr>
          <w:rFonts w:ascii="Arial" w:hAnsi="Arial" w:cs="Arial"/>
          <w:sz w:val="20"/>
          <w:szCs w:val="20"/>
        </w:rPr>
        <w:t xml:space="preserve"> </w:t>
      </w:r>
      <w:r w:rsidR="001C1320" w:rsidRPr="001C1320">
        <w:rPr>
          <w:rFonts w:ascii="Arial" w:hAnsi="Arial" w:cs="Arial"/>
          <w:sz w:val="20"/>
          <w:szCs w:val="20"/>
        </w:rPr>
        <w:t xml:space="preserve">Smluvní strany se dohodly, že uveřejnění této Smlouvy prostřednictvím registru smluv provede Kraj, a to bez zbytečného odkladu, nejpozději </w:t>
      </w:r>
      <w:r w:rsidR="001C1320">
        <w:rPr>
          <w:rFonts w:ascii="Arial" w:hAnsi="Arial" w:cs="Arial"/>
          <w:sz w:val="20"/>
          <w:szCs w:val="20"/>
        </w:rPr>
        <w:t xml:space="preserve">však </w:t>
      </w:r>
      <w:r w:rsidR="001C1320" w:rsidRPr="001C1320">
        <w:rPr>
          <w:rFonts w:ascii="Arial" w:hAnsi="Arial" w:cs="Arial"/>
          <w:sz w:val="20"/>
          <w:szCs w:val="20"/>
        </w:rPr>
        <w:t xml:space="preserve">do </w:t>
      </w:r>
      <w:r w:rsidR="001C1320">
        <w:rPr>
          <w:rFonts w:ascii="Arial" w:hAnsi="Arial" w:cs="Arial"/>
          <w:sz w:val="20"/>
          <w:szCs w:val="20"/>
        </w:rPr>
        <w:t>30</w:t>
      </w:r>
      <w:r w:rsidR="001C1320" w:rsidRPr="001C1320">
        <w:rPr>
          <w:rFonts w:ascii="Arial" w:hAnsi="Arial" w:cs="Arial"/>
          <w:sz w:val="20"/>
          <w:szCs w:val="20"/>
        </w:rPr>
        <w:t xml:space="preserve"> kalendářních dnů ode dne uzavření této Smlouvy. O uveřejnění této Smlouvy bude Kraj bezodkladně informovat Poskytovatele sociální služby e-mailem prostřednictvím kontaktních osob.</w:t>
      </w:r>
    </w:p>
    <w:p w:rsidR="0091491C" w:rsidRDefault="0091491C" w:rsidP="00757818">
      <w:pPr>
        <w:pStyle w:val="Zkladntext"/>
        <w:numPr>
          <w:ilvl w:val="0"/>
          <w:numId w:val="19"/>
        </w:numPr>
        <w:tabs>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 Smluvní strany se dohodly, že Kraj v zákonné lhůtě odešle Smlouvu k řádnému uveřejnění do registru smluv vedeného Ministerstvem vnitra ČR.</w:t>
      </w:r>
    </w:p>
    <w:p w:rsidR="0091491C" w:rsidRDefault="00916C4D" w:rsidP="00757818">
      <w:pPr>
        <w:pStyle w:val="Zkladntext"/>
        <w:numPr>
          <w:ilvl w:val="0"/>
          <w:numId w:val="19"/>
        </w:numPr>
        <w:tabs>
          <w:tab w:val="num" w:pos="426"/>
        </w:tabs>
        <w:spacing w:after="120" w:line="276" w:lineRule="auto"/>
        <w:ind w:left="426" w:right="0" w:hanging="426"/>
        <w:rPr>
          <w:rFonts w:ascii="Arial" w:hAnsi="Arial" w:cs="Arial"/>
          <w:sz w:val="20"/>
        </w:rPr>
      </w:pPr>
      <w:r>
        <w:rPr>
          <w:rFonts w:ascii="Arial" w:hAnsi="Arial" w:cs="Arial"/>
          <w:sz w:val="20"/>
        </w:rPr>
        <w:t xml:space="preserve">V případě, že </w:t>
      </w:r>
      <w:r w:rsidR="0091491C">
        <w:rPr>
          <w:rFonts w:ascii="Arial" w:hAnsi="Arial" w:cs="Arial"/>
          <w:sz w:val="20"/>
        </w:rPr>
        <w:t xml:space="preserve">Smlouva </w:t>
      </w:r>
      <w:r>
        <w:rPr>
          <w:rFonts w:ascii="Arial" w:hAnsi="Arial" w:cs="Arial"/>
          <w:sz w:val="20"/>
        </w:rPr>
        <w:t xml:space="preserve">bude vyhotovena a podepsána v analogové formě, bude </w:t>
      </w:r>
      <w:r w:rsidR="0091491C">
        <w:rPr>
          <w:rFonts w:ascii="Arial" w:hAnsi="Arial" w:cs="Arial"/>
          <w:sz w:val="20"/>
        </w:rPr>
        <w:t xml:space="preserve">vyhotovena ve </w:t>
      </w:r>
      <w:r w:rsidR="004C4D07">
        <w:rPr>
          <w:rFonts w:ascii="Arial" w:hAnsi="Arial" w:cs="Arial"/>
          <w:sz w:val="20"/>
        </w:rPr>
        <w:t xml:space="preserve">třech </w:t>
      </w:r>
      <w:r w:rsidR="0091491C">
        <w:rPr>
          <w:rFonts w:ascii="Arial" w:hAnsi="Arial" w:cs="Arial"/>
          <w:sz w:val="20"/>
        </w:rPr>
        <w:t xml:space="preserve">stejnopisech, z nichž Kraj obdrží </w:t>
      </w:r>
      <w:r w:rsidR="004C4D07">
        <w:rPr>
          <w:rFonts w:ascii="Arial" w:hAnsi="Arial" w:cs="Arial"/>
          <w:sz w:val="20"/>
        </w:rPr>
        <w:t>dvě</w:t>
      </w:r>
      <w:r w:rsidR="0091491C">
        <w:rPr>
          <w:rFonts w:ascii="Arial" w:hAnsi="Arial" w:cs="Arial"/>
          <w:sz w:val="20"/>
        </w:rPr>
        <w:t xml:space="preserve"> vyhotovení a Poskytovatel sociální služby jedno vyhotovení.</w:t>
      </w:r>
      <w:r>
        <w:rPr>
          <w:rFonts w:ascii="Arial" w:hAnsi="Arial" w:cs="Arial"/>
          <w:sz w:val="20"/>
        </w:rPr>
        <w:t xml:space="preserve"> V případě, že </w:t>
      </w:r>
      <w:r w:rsidR="001C1320" w:rsidRPr="001C1320">
        <w:rPr>
          <w:rFonts w:ascii="Arial" w:hAnsi="Arial" w:cs="Arial"/>
          <w:sz w:val="20"/>
        </w:rPr>
        <w:t xml:space="preserve">Smlouva </w:t>
      </w:r>
      <w:r>
        <w:rPr>
          <w:rFonts w:ascii="Arial" w:hAnsi="Arial" w:cs="Arial"/>
          <w:sz w:val="20"/>
        </w:rPr>
        <w:t xml:space="preserve">bude </w:t>
      </w:r>
      <w:r w:rsidR="001C1320" w:rsidRPr="001C1320">
        <w:rPr>
          <w:rFonts w:ascii="Arial" w:hAnsi="Arial" w:cs="Arial"/>
          <w:sz w:val="20"/>
        </w:rPr>
        <w:t>vyhotovena v elektronické/digitální podobě, každá smluvní strana ji bude mít k dispozici, a to po jejím podepsání příslušnými elektronickými podpisy oběma smluvními stranami</w:t>
      </w:r>
      <w:r w:rsidR="001C1320">
        <w:rPr>
          <w:rFonts w:ascii="Arial" w:hAnsi="Arial" w:cs="Arial"/>
          <w:sz w:val="20"/>
        </w:rPr>
        <w:t>.</w:t>
      </w:r>
    </w:p>
    <w:p w:rsidR="0091491C" w:rsidRDefault="0091491C" w:rsidP="00757818">
      <w:pPr>
        <w:pStyle w:val="Zkladntext"/>
        <w:numPr>
          <w:ilvl w:val="0"/>
          <w:numId w:val="19"/>
        </w:numPr>
        <w:tabs>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Smlouva byla sjednána na základě jejich pravé a svobodné vůle, nikoli v tísni za nápadně nevýhodných podmínek.</w:t>
      </w:r>
    </w:p>
    <w:p w:rsidR="0091491C" w:rsidRDefault="0091491C" w:rsidP="00757818">
      <w:pPr>
        <w:pStyle w:val="Zkladntext"/>
        <w:numPr>
          <w:ilvl w:val="0"/>
          <w:numId w:val="19"/>
        </w:numPr>
        <w:tabs>
          <w:tab w:val="num" w:pos="426"/>
        </w:tabs>
        <w:spacing w:after="120" w:line="276" w:lineRule="auto"/>
        <w:ind w:left="426" w:right="0" w:hanging="426"/>
        <w:contextualSpacing/>
        <w:rPr>
          <w:rFonts w:ascii="Arial" w:hAnsi="Arial" w:cs="Arial"/>
          <w:sz w:val="20"/>
        </w:rPr>
      </w:pPr>
      <w:r>
        <w:rPr>
          <w:rFonts w:ascii="Arial" w:hAnsi="Arial" w:cs="Arial"/>
          <w:sz w:val="20"/>
        </w:rPr>
        <w:t xml:space="preserve">Nedílnou součástí této Smlouvy je její </w:t>
      </w:r>
      <w:r w:rsidR="001C1320">
        <w:rPr>
          <w:rFonts w:ascii="Arial" w:hAnsi="Arial" w:cs="Arial"/>
          <w:sz w:val="20"/>
        </w:rPr>
        <w:t>P</w:t>
      </w:r>
      <w:r>
        <w:rPr>
          <w:rFonts w:ascii="Arial" w:hAnsi="Arial" w:cs="Arial"/>
          <w:sz w:val="20"/>
        </w:rPr>
        <w:t>říloha č. 1.</w:t>
      </w:r>
    </w:p>
    <w:p w:rsidR="0091491C" w:rsidRDefault="0091491C" w:rsidP="0091491C">
      <w:pPr>
        <w:spacing w:after="120" w:line="276" w:lineRule="auto"/>
        <w:jc w:val="both"/>
        <w:rPr>
          <w:rFonts w:ascii="Arial" w:hAnsi="Arial" w:cs="Arial"/>
          <w:sz w:val="20"/>
          <w:szCs w:val="20"/>
        </w:rPr>
      </w:pPr>
    </w:p>
    <w:p w:rsidR="0091491C" w:rsidRDefault="0091491C" w:rsidP="00703AEB">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rsidR="0091491C" w:rsidRDefault="0091491C" w:rsidP="0091491C">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rsidR="0091491C" w:rsidRDefault="0091491C" w:rsidP="0091491C">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 xml:space="preserve">Datum jednání a číslo usnesení: </w:t>
      </w:r>
      <w:r w:rsidR="00427A19" w:rsidRPr="00427A19">
        <w:rPr>
          <w:rFonts w:cs="Arial"/>
          <w:i w:val="0"/>
        </w:rPr>
        <w:t>11. 12. 2023, 0660/Z21/23</w:t>
      </w:r>
    </w:p>
    <w:p w:rsidR="0091491C" w:rsidRDefault="0091491C" w:rsidP="0091491C">
      <w:pPr>
        <w:tabs>
          <w:tab w:val="left" w:pos="3420"/>
        </w:tabs>
        <w:spacing w:after="120" w:line="276" w:lineRule="auto"/>
        <w:jc w:val="both"/>
        <w:rPr>
          <w:rFonts w:ascii="Arial" w:hAnsi="Arial" w:cs="Arial"/>
          <w:sz w:val="20"/>
          <w:szCs w:val="20"/>
        </w:rPr>
      </w:pPr>
    </w:p>
    <w:p w:rsidR="0091491C" w:rsidRDefault="0091491C" w:rsidP="0091491C">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rsidR="0091491C" w:rsidRDefault="0091491C" w:rsidP="0091491C">
      <w:pPr>
        <w:spacing w:after="120" w:line="276" w:lineRule="auto"/>
        <w:jc w:val="both"/>
        <w:rPr>
          <w:rFonts w:ascii="Arial" w:hAnsi="Arial" w:cs="Arial"/>
          <w:sz w:val="20"/>
          <w:szCs w:val="20"/>
        </w:rPr>
      </w:pPr>
    </w:p>
    <w:p w:rsidR="0091491C" w:rsidRDefault="0091491C" w:rsidP="0091491C">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rsidR="0097675C" w:rsidRDefault="0097675C" w:rsidP="0091491C">
      <w:pPr>
        <w:tabs>
          <w:tab w:val="left" w:pos="5103"/>
        </w:tabs>
        <w:spacing w:after="120" w:line="276" w:lineRule="auto"/>
        <w:jc w:val="both"/>
        <w:rPr>
          <w:rFonts w:ascii="Arial" w:hAnsi="Arial" w:cs="Arial"/>
          <w:sz w:val="20"/>
          <w:szCs w:val="20"/>
        </w:rPr>
      </w:pPr>
    </w:p>
    <w:p w:rsidR="00703AEB" w:rsidRDefault="00703AEB" w:rsidP="0091491C">
      <w:pPr>
        <w:tabs>
          <w:tab w:val="left" w:pos="5103"/>
        </w:tabs>
        <w:spacing w:after="120" w:line="276" w:lineRule="auto"/>
        <w:jc w:val="both"/>
        <w:rPr>
          <w:rFonts w:ascii="Arial" w:hAnsi="Arial" w:cs="Arial"/>
          <w:sz w:val="20"/>
          <w:szCs w:val="20"/>
        </w:rPr>
      </w:pPr>
    </w:p>
    <w:p w:rsidR="00703AEB" w:rsidRDefault="00703AEB" w:rsidP="00703AEB">
      <w:pPr>
        <w:spacing w:after="120" w:line="276" w:lineRule="auto"/>
        <w:jc w:val="both"/>
        <w:rPr>
          <w:rFonts w:ascii="Arial" w:hAnsi="Arial" w:cs="Arial"/>
          <w:sz w:val="20"/>
          <w:szCs w:val="20"/>
        </w:rPr>
      </w:pPr>
    </w:p>
    <w:p w:rsidR="00703AEB" w:rsidRDefault="00703AEB" w:rsidP="00703AEB">
      <w:pPr>
        <w:spacing w:after="120" w:line="276" w:lineRule="auto"/>
        <w:jc w:val="both"/>
        <w:rPr>
          <w:rFonts w:ascii="Arial" w:hAnsi="Arial" w:cs="Arial"/>
          <w:sz w:val="20"/>
          <w:szCs w:val="20"/>
        </w:rPr>
      </w:pPr>
    </w:p>
    <w:p w:rsidR="00703AEB" w:rsidRDefault="00703AEB" w:rsidP="00703AEB">
      <w:pPr>
        <w:spacing w:after="120" w:line="276" w:lineRule="auto"/>
        <w:jc w:val="both"/>
        <w:rPr>
          <w:rFonts w:ascii="Arial" w:hAnsi="Arial" w:cs="Arial"/>
          <w:color w:val="FFFFFF" w:themeColor="background1"/>
          <w:sz w:val="20"/>
          <w:szCs w:val="20"/>
        </w:rPr>
      </w:pPr>
    </w:p>
    <w:p w:rsidR="00703AEB" w:rsidRDefault="00703AEB" w:rsidP="00703AEB">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rsidR="00703AEB" w:rsidRDefault="00703AEB" w:rsidP="00703AEB">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rsidR="00703AEB" w:rsidRDefault="00703AEB" w:rsidP="00703AEB">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Bc. Hana </w:t>
      </w:r>
      <w:proofErr w:type="spellStart"/>
      <w:r>
        <w:rPr>
          <w:rFonts w:ascii="Arial" w:hAnsi="Arial" w:cs="Arial"/>
          <w:color w:val="000000" w:themeColor="text1"/>
          <w:sz w:val="20"/>
          <w:szCs w:val="20"/>
        </w:rPr>
        <w:t>Ančincová</w:t>
      </w:r>
      <w:proofErr w:type="spellEnd"/>
      <w:r>
        <w:rPr>
          <w:rFonts w:ascii="Arial" w:hAnsi="Arial" w:cs="Arial"/>
          <w:color w:val="000000" w:themeColor="text1"/>
          <w:sz w:val="20"/>
          <w:szCs w:val="20"/>
        </w:rPr>
        <w:tab/>
      </w:r>
      <w:r w:rsidR="009E6BD3">
        <w:rPr>
          <w:rFonts w:ascii="Arial" w:hAnsi="Arial" w:cs="Arial"/>
          <w:sz w:val="20"/>
          <w:szCs w:val="20"/>
        </w:rPr>
        <w:t>xxxx</w:t>
      </w:r>
      <w:bookmarkStart w:id="2" w:name="_GoBack"/>
      <w:bookmarkEnd w:id="2"/>
    </w:p>
    <w:p w:rsidR="00703AEB" w:rsidRDefault="00703AEB" w:rsidP="00703AEB">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předseda</w:t>
      </w:r>
    </w:p>
    <w:p w:rsidR="00BF4956" w:rsidRDefault="00BF4956" w:rsidP="00BF4956">
      <w:pPr>
        <w:tabs>
          <w:tab w:val="left" w:pos="5103"/>
        </w:tabs>
        <w:spacing w:line="276" w:lineRule="auto"/>
        <w:rPr>
          <w:rFonts w:ascii="Arial" w:hAnsi="Arial" w:cs="Arial"/>
          <w:color w:val="000000" w:themeColor="text1"/>
          <w:sz w:val="20"/>
          <w:szCs w:val="20"/>
        </w:rPr>
        <w:sectPr w:rsidR="00BF4956">
          <w:headerReference w:type="default" r:id="rId16"/>
          <w:footerReference w:type="default" r:id="rId17"/>
          <w:footerReference w:type="first" r:id="rId18"/>
          <w:pgSz w:w="11906" w:h="16838" w:code="9"/>
          <w:pgMar w:top="1418" w:right="1418" w:bottom="1418" w:left="1418" w:header="709" w:footer="709" w:gutter="0"/>
          <w:cols w:space="708"/>
          <w:docGrid w:linePitch="360"/>
        </w:sectPr>
      </w:pPr>
    </w:p>
    <w:p w:rsidR="00DB647A" w:rsidRDefault="00907B5C">
      <w:pPr>
        <w:jc w:val="center"/>
        <w:rPr>
          <w:rFonts w:ascii="Arial" w:hAnsi="Arial" w:cs="Arial"/>
          <w:b/>
          <w:noProof/>
          <w:sz w:val="22"/>
          <w:u w:val="single"/>
        </w:rPr>
      </w:pPr>
      <w:r>
        <w:rPr>
          <w:rFonts w:ascii="Arial" w:hAnsi="Arial" w:cs="Arial"/>
          <w:b/>
          <w:noProof/>
          <w:sz w:val="22"/>
          <w:u w:val="single"/>
        </w:rPr>
        <w:t>Příloha č. 1</w:t>
      </w:r>
    </w:p>
    <w:p w:rsidR="00DB647A" w:rsidRDefault="00DB647A">
      <w:pPr>
        <w:jc w:val="both"/>
        <w:rPr>
          <w:rFonts w:ascii="Arial" w:hAnsi="Arial" w:cs="Arial"/>
          <w:sz w:val="20"/>
          <w:szCs w:val="20"/>
        </w:rPr>
      </w:pPr>
    </w:p>
    <w:p w:rsidR="00703AEB" w:rsidRDefault="00703AEB" w:rsidP="00703AEB">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 xml:space="preserve">Handicap Zlín, </w:t>
      </w:r>
      <w:proofErr w:type="spellStart"/>
      <w:r>
        <w:rPr>
          <w:rFonts w:ascii="Arial" w:hAnsi="Arial" w:cs="Arial"/>
          <w:color w:val="000000" w:themeColor="text1"/>
          <w:sz w:val="20"/>
          <w:szCs w:val="20"/>
        </w:rPr>
        <w:t>z.s</w:t>
      </w:r>
      <w:proofErr w:type="spellEnd"/>
      <w:r>
        <w:rPr>
          <w:rFonts w:ascii="Arial" w:hAnsi="Arial" w:cs="Arial"/>
          <w:color w:val="000000" w:themeColor="text1"/>
          <w:sz w:val="20"/>
          <w:szCs w:val="20"/>
        </w:rPr>
        <w:t>.</w:t>
      </w:r>
    </w:p>
    <w:p w:rsidR="00703AEB" w:rsidRDefault="00703AEB" w:rsidP="00703AEB">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Padělky VI 1367, 76001, Zlín</w:t>
      </w:r>
    </w:p>
    <w:p w:rsidR="00703AEB" w:rsidRDefault="00703AEB" w:rsidP="00703AEB">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46277633</w:t>
      </w:r>
    </w:p>
    <w:p w:rsidR="00703AEB" w:rsidRDefault="00703AEB" w:rsidP="00703AEB">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15"/>
        <w:gridCol w:w="817"/>
        <w:gridCol w:w="1063"/>
        <w:gridCol w:w="828"/>
        <w:gridCol w:w="1134"/>
        <w:gridCol w:w="1498"/>
        <w:gridCol w:w="1305"/>
        <w:gridCol w:w="1092"/>
        <w:gridCol w:w="984"/>
        <w:gridCol w:w="1118"/>
        <w:gridCol w:w="884"/>
        <w:gridCol w:w="969"/>
        <w:gridCol w:w="1172"/>
        <w:gridCol w:w="920"/>
        <w:gridCol w:w="927"/>
      </w:tblGrid>
      <w:tr w:rsidR="00D97D94">
        <w:trPr>
          <w:cantSplit/>
          <w:tblHeader/>
        </w:trPr>
        <w:tc>
          <w:tcPr>
            <w:tcW w:w="0" w:type="auto"/>
            <w:tcBorders>
              <w:top w:val="single" w:sz="4" w:space="0" w:color="auto"/>
              <w:bottom w:val="single" w:sz="4" w:space="0" w:color="auto"/>
              <w:right w:val="single" w:sz="4" w:space="0" w:color="auto"/>
            </w:tcBorders>
            <w:shd w:val="clear" w:color="auto" w:fill="BFBFBF"/>
            <w:vAlign w:val="center"/>
          </w:tcPr>
          <w:p w:rsidR="00D97D94" w:rsidRDefault="009E6BD3">
            <w:pPr>
              <w:jc w:val="center"/>
            </w:pPr>
            <w:proofErr w:type="spellStart"/>
            <w:r>
              <w:rPr>
                <w:rFonts w:ascii="Arial" w:hAnsi="Arial" w:cs="Arial"/>
                <w:b/>
                <w:sz w:val="14"/>
              </w:rPr>
              <w:t>Poř</w:t>
            </w:r>
            <w:proofErr w:type="spellEnd"/>
            <w:r>
              <w:rPr>
                <w:rFonts w:ascii="Arial" w:hAnsi="Arial" w:cs="Arial"/>
                <w:b/>
                <w:sz w:val="14"/>
              </w:rPr>
              <w:t>. č.</w:t>
            </w:r>
          </w:p>
        </w:tc>
        <w:tc>
          <w:tcPr>
            <w:tcW w:w="0" w:type="auto"/>
            <w:tcBorders>
              <w:top w:val="single" w:sz="4" w:space="0" w:color="auto"/>
              <w:bottom w:val="single" w:sz="4" w:space="0" w:color="auto"/>
              <w:right w:val="single" w:sz="4" w:space="0" w:color="auto"/>
            </w:tcBorders>
            <w:shd w:val="clear" w:color="auto" w:fill="BFBFBF"/>
            <w:vAlign w:val="center"/>
          </w:tcPr>
          <w:p w:rsidR="00D97D94" w:rsidRDefault="009E6BD3">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rsidR="00D97D94" w:rsidRDefault="009E6BD3">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rsidR="00D97D94" w:rsidRDefault="009E6BD3">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rsidR="00D97D94" w:rsidRDefault="009E6BD3">
            <w:pPr>
              <w:jc w:val="center"/>
            </w:pPr>
            <w:r>
              <w:rPr>
                <w:rFonts w:ascii="Arial" w:hAnsi="Arial" w:cs="Arial"/>
                <w:b/>
                <w:sz w:val="14"/>
              </w:rPr>
              <w:t>Místo poskytování sociální služby</w:t>
            </w:r>
          </w:p>
        </w:tc>
        <w:tc>
          <w:tcPr>
            <w:tcW w:w="0" w:type="auto"/>
            <w:tcBorders>
              <w:top w:val="single" w:sz="4" w:space="0" w:color="auto"/>
              <w:bottom w:val="single" w:sz="4" w:space="0" w:color="auto"/>
              <w:right w:val="single" w:sz="4" w:space="0" w:color="auto"/>
            </w:tcBorders>
            <w:shd w:val="clear" w:color="auto" w:fill="BFBFBF"/>
            <w:vAlign w:val="center"/>
          </w:tcPr>
          <w:p w:rsidR="00D97D94" w:rsidRDefault="009E6BD3">
            <w:pPr>
              <w:jc w:val="center"/>
            </w:pPr>
            <w:r>
              <w:rPr>
                <w:rFonts w:ascii="Arial" w:hAnsi="Arial" w:cs="Arial"/>
                <w:b/>
                <w:sz w:val="14"/>
              </w:rPr>
              <w:t xml:space="preserve">Forma poskytování, popř. převažující forma </w:t>
            </w:r>
            <w:r>
              <w:rPr>
                <w:rFonts w:ascii="Arial" w:hAnsi="Arial" w:cs="Arial"/>
                <w:b/>
                <w:sz w:val="14"/>
              </w:rPr>
              <w:t>poskytování (dle AP 2024)</w:t>
            </w:r>
          </w:p>
        </w:tc>
        <w:tc>
          <w:tcPr>
            <w:tcW w:w="0" w:type="auto"/>
            <w:tcBorders>
              <w:top w:val="single" w:sz="4" w:space="0" w:color="auto"/>
              <w:bottom w:val="single" w:sz="4" w:space="0" w:color="auto"/>
              <w:right w:val="single" w:sz="4" w:space="0" w:color="auto"/>
            </w:tcBorders>
            <w:shd w:val="clear" w:color="auto" w:fill="BFBFBF"/>
            <w:vAlign w:val="center"/>
          </w:tcPr>
          <w:p w:rsidR="00D97D94" w:rsidRDefault="009E6BD3">
            <w:pPr>
              <w:jc w:val="center"/>
            </w:pPr>
            <w:r>
              <w:rPr>
                <w:rFonts w:ascii="Arial" w:hAnsi="Arial" w:cs="Arial"/>
                <w:b/>
                <w:sz w:val="14"/>
              </w:rPr>
              <w:t>Cílová skupina, popř. převažující cílová skupina (dle AP 2024)</w:t>
            </w:r>
          </w:p>
        </w:tc>
        <w:tc>
          <w:tcPr>
            <w:tcW w:w="0" w:type="auto"/>
            <w:tcBorders>
              <w:top w:val="single" w:sz="4" w:space="0" w:color="auto"/>
              <w:bottom w:val="single" w:sz="4" w:space="0" w:color="auto"/>
              <w:right w:val="single" w:sz="4" w:space="0" w:color="auto"/>
            </w:tcBorders>
            <w:shd w:val="clear" w:color="auto" w:fill="BFBFBF"/>
            <w:vAlign w:val="center"/>
          </w:tcPr>
          <w:p w:rsidR="00D97D94" w:rsidRDefault="009E6BD3">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rsidR="00D97D94" w:rsidRDefault="009E6BD3">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rsidR="00D97D94" w:rsidRDefault="009E6BD3">
            <w:pPr>
              <w:jc w:val="center"/>
            </w:pPr>
            <w:r>
              <w:rPr>
                <w:rFonts w:ascii="Arial" w:hAnsi="Arial" w:cs="Arial"/>
                <w:b/>
                <w:sz w:val="14"/>
              </w:rPr>
              <w:t>Jednotka (Výše - minimální rozsah) - Indikátor 2</w:t>
            </w:r>
          </w:p>
        </w:tc>
        <w:tc>
          <w:tcPr>
            <w:tcW w:w="0" w:type="auto"/>
            <w:tcBorders>
              <w:top w:val="single" w:sz="4" w:space="0" w:color="auto"/>
              <w:bottom w:val="single" w:sz="4" w:space="0" w:color="auto"/>
              <w:right w:val="single" w:sz="4" w:space="0" w:color="auto"/>
            </w:tcBorders>
            <w:shd w:val="clear" w:color="auto" w:fill="BFBFBF"/>
            <w:vAlign w:val="center"/>
          </w:tcPr>
          <w:p w:rsidR="00D97D94" w:rsidRDefault="009E6BD3">
            <w:pPr>
              <w:jc w:val="center"/>
            </w:pPr>
            <w:r>
              <w:rPr>
                <w:rFonts w:ascii="Arial" w:hAnsi="Arial" w:cs="Arial"/>
                <w:b/>
                <w:sz w:val="14"/>
              </w:rPr>
              <w:t>Indikátor 1 (Název - zkratka)</w:t>
            </w:r>
          </w:p>
        </w:tc>
        <w:tc>
          <w:tcPr>
            <w:tcW w:w="0" w:type="auto"/>
            <w:tcBorders>
              <w:top w:val="single" w:sz="4" w:space="0" w:color="auto"/>
              <w:bottom w:val="single" w:sz="4" w:space="0" w:color="auto"/>
              <w:right w:val="single" w:sz="4" w:space="0" w:color="auto"/>
            </w:tcBorders>
            <w:shd w:val="clear" w:color="auto" w:fill="BFBFBF"/>
            <w:vAlign w:val="center"/>
          </w:tcPr>
          <w:p w:rsidR="00D97D94" w:rsidRDefault="009E6BD3">
            <w:pPr>
              <w:jc w:val="center"/>
            </w:pPr>
            <w:r>
              <w:rPr>
                <w:rFonts w:ascii="Arial" w:hAnsi="Arial" w:cs="Arial"/>
                <w:b/>
                <w:sz w:val="14"/>
              </w:rPr>
              <w:t>Indikátor 1 (Minimální výše)</w:t>
            </w:r>
          </w:p>
        </w:tc>
        <w:tc>
          <w:tcPr>
            <w:tcW w:w="0" w:type="auto"/>
            <w:tcBorders>
              <w:top w:val="single" w:sz="4" w:space="0" w:color="auto"/>
              <w:bottom w:val="single" w:sz="4" w:space="0" w:color="auto"/>
              <w:right w:val="single" w:sz="4" w:space="0" w:color="auto"/>
            </w:tcBorders>
            <w:shd w:val="clear" w:color="auto" w:fill="BFBFBF"/>
            <w:vAlign w:val="center"/>
          </w:tcPr>
          <w:p w:rsidR="00D97D94" w:rsidRDefault="009E6BD3">
            <w:pPr>
              <w:jc w:val="center"/>
            </w:pPr>
            <w:r>
              <w:rPr>
                <w:rFonts w:ascii="Arial" w:hAnsi="Arial" w:cs="Arial"/>
                <w:b/>
                <w:sz w:val="14"/>
              </w:rPr>
              <w:t>Finanční podpo</w:t>
            </w:r>
            <w:r>
              <w:rPr>
                <w:rFonts w:ascii="Arial" w:hAnsi="Arial" w:cs="Arial"/>
                <w:b/>
                <w:sz w:val="14"/>
              </w:rPr>
              <w:t>ra v Kč (Maximální výše)</w:t>
            </w:r>
          </w:p>
        </w:tc>
        <w:tc>
          <w:tcPr>
            <w:tcW w:w="0" w:type="auto"/>
            <w:tcBorders>
              <w:top w:val="single" w:sz="4" w:space="0" w:color="auto"/>
              <w:bottom w:val="single" w:sz="4" w:space="0" w:color="auto"/>
              <w:right w:val="single" w:sz="4" w:space="0" w:color="auto"/>
            </w:tcBorders>
            <w:shd w:val="clear" w:color="auto" w:fill="BFBFBF"/>
            <w:vAlign w:val="center"/>
          </w:tcPr>
          <w:p w:rsidR="00D97D94" w:rsidRDefault="009E6BD3">
            <w:pPr>
              <w:jc w:val="center"/>
            </w:pPr>
            <w:r>
              <w:rPr>
                <w:rFonts w:ascii="Arial" w:hAnsi="Arial" w:cs="Arial"/>
                <w:b/>
                <w:sz w:val="14"/>
              </w:rPr>
              <w:t>První záloha</w:t>
            </w:r>
          </w:p>
        </w:tc>
        <w:tc>
          <w:tcPr>
            <w:tcW w:w="0" w:type="auto"/>
            <w:tcBorders>
              <w:top w:val="single" w:sz="4" w:space="0" w:color="auto"/>
              <w:bottom w:val="single" w:sz="4" w:space="0" w:color="auto"/>
              <w:right w:val="single" w:sz="4" w:space="0" w:color="auto"/>
            </w:tcBorders>
            <w:shd w:val="clear" w:color="auto" w:fill="BFBFBF"/>
            <w:vAlign w:val="center"/>
          </w:tcPr>
          <w:p w:rsidR="00D97D94" w:rsidRDefault="009E6BD3">
            <w:pPr>
              <w:jc w:val="center"/>
            </w:pPr>
            <w:r>
              <w:rPr>
                <w:rFonts w:ascii="Arial" w:hAnsi="Arial" w:cs="Arial"/>
                <w:b/>
                <w:sz w:val="14"/>
              </w:rPr>
              <w:t>Druhá záloha</w:t>
            </w:r>
          </w:p>
        </w:tc>
      </w:tr>
      <w:tr w:rsidR="00D97D94">
        <w:trPr>
          <w:cantSplit/>
        </w:trPr>
        <w:tc>
          <w:tcPr>
            <w:tcW w:w="0" w:type="auto"/>
            <w:tcBorders>
              <w:top w:val="single" w:sz="4" w:space="0" w:color="auto"/>
              <w:bottom w:val="single" w:sz="4" w:space="0" w:color="auto"/>
              <w:right w:val="single" w:sz="4" w:space="0" w:color="auto"/>
            </w:tcBorders>
            <w:vAlign w:val="center"/>
          </w:tcPr>
          <w:p w:rsidR="00D97D94" w:rsidRDefault="009E6BD3">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sidR="00D97D94" w:rsidRDefault="009E6BD3">
            <w:r>
              <w:rPr>
                <w:rFonts w:ascii="Arial" w:hAnsi="Arial" w:cs="Arial"/>
                <w:sz w:val="14"/>
              </w:rPr>
              <w:t>Osobní asistence</w:t>
            </w:r>
          </w:p>
        </w:tc>
        <w:tc>
          <w:tcPr>
            <w:tcW w:w="0" w:type="auto"/>
            <w:tcBorders>
              <w:top w:val="single" w:sz="4" w:space="0" w:color="auto"/>
              <w:bottom w:val="single" w:sz="4" w:space="0" w:color="auto"/>
              <w:right w:val="single" w:sz="4" w:space="0" w:color="auto"/>
            </w:tcBorders>
            <w:vAlign w:val="center"/>
          </w:tcPr>
          <w:p w:rsidR="00D97D94" w:rsidRDefault="009E6BD3">
            <w:r>
              <w:rPr>
                <w:rFonts w:ascii="Arial" w:hAnsi="Arial" w:cs="Arial"/>
                <w:sz w:val="14"/>
              </w:rPr>
              <w:t>6283429</w:t>
            </w:r>
          </w:p>
        </w:tc>
        <w:tc>
          <w:tcPr>
            <w:tcW w:w="0" w:type="auto"/>
            <w:tcBorders>
              <w:top w:val="single" w:sz="4" w:space="0" w:color="auto"/>
              <w:bottom w:val="single" w:sz="4" w:space="0" w:color="auto"/>
              <w:right w:val="single" w:sz="4" w:space="0" w:color="auto"/>
            </w:tcBorders>
            <w:vAlign w:val="center"/>
          </w:tcPr>
          <w:p w:rsidR="00D97D94" w:rsidRDefault="009E6BD3">
            <w:r>
              <w:rPr>
                <w:rFonts w:ascii="Arial" w:hAnsi="Arial" w:cs="Arial"/>
                <w:sz w:val="14"/>
              </w:rPr>
              <w:t>Osobní asistence</w:t>
            </w:r>
          </w:p>
        </w:tc>
        <w:tc>
          <w:tcPr>
            <w:tcW w:w="0" w:type="auto"/>
            <w:tcBorders>
              <w:top w:val="single" w:sz="4" w:space="0" w:color="auto"/>
              <w:bottom w:val="single" w:sz="4" w:space="0" w:color="auto"/>
              <w:right w:val="single" w:sz="4" w:space="0" w:color="auto"/>
            </w:tcBorders>
            <w:vAlign w:val="center"/>
          </w:tcPr>
          <w:p w:rsidR="00D97D94" w:rsidRDefault="009E6BD3">
            <w:r>
              <w:rPr>
                <w:rFonts w:ascii="Arial" w:hAnsi="Arial" w:cs="Arial"/>
                <w:sz w:val="14"/>
              </w:rPr>
              <w:t>Padělky VI 1367, 76001, Zlín</w:t>
            </w:r>
          </w:p>
        </w:tc>
        <w:tc>
          <w:tcPr>
            <w:tcW w:w="0" w:type="auto"/>
            <w:tcBorders>
              <w:top w:val="single" w:sz="4" w:space="0" w:color="auto"/>
              <w:bottom w:val="single" w:sz="4" w:space="0" w:color="auto"/>
              <w:right w:val="single" w:sz="4" w:space="0" w:color="auto"/>
            </w:tcBorders>
            <w:vAlign w:val="center"/>
          </w:tcPr>
          <w:p w:rsidR="00D97D94" w:rsidRDefault="009E6BD3">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rsidR="00D97D94" w:rsidRDefault="009E6BD3">
            <w:r>
              <w:rPr>
                <w:rFonts w:ascii="Arial" w:hAnsi="Arial" w:cs="Arial"/>
                <w:sz w:val="14"/>
              </w:rPr>
              <w:t>Osoby se zdravotním postižením</w:t>
            </w:r>
          </w:p>
        </w:tc>
        <w:tc>
          <w:tcPr>
            <w:tcW w:w="0" w:type="auto"/>
            <w:tcBorders>
              <w:top w:val="single" w:sz="4" w:space="0" w:color="auto"/>
              <w:bottom w:val="single" w:sz="4" w:space="0" w:color="auto"/>
              <w:right w:val="single" w:sz="4" w:space="0" w:color="auto"/>
            </w:tcBorders>
            <w:vAlign w:val="center"/>
          </w:tcPr>
          <w:p w:rsidR="00D97D94" w:rsidRDefault="009E6BD3">
            <w:r>
              <w:rPr>
                <w:rFonts w:ascii="Arial" w:hAnsi="Arial" w:cs="Arial"/>
                <w:sz w:val="14"/>
              </w:rPr>
              <w:t>Otrokovice, Zlín</w:t>
            </w:r>
          </w:p>
        </w:tc>
        <w:tc>
          <w:tcPr>
            <w:tcW w:w="0" w:type="auto"/>
            <w:tcBorders>
              <w:top w:val="single" w:sz="4" w:space="0" w:color="auto"/>
              <w:bottom w:val="single" w:sz="4" w:space="0" w:color="auto"/>
              <w:right w:val="single" w:sz="4" w:space="0" w:color="auto"/>
            </w:tcBorders>
            <w:vAlign w:val="center"/>
          </w:tcPr>
          <w:p w:rsidR="00D97D94" w:rsidRDefault="009E6BD3">
            <w:r>
              <w:rPr>
                <w:rFonts w:ascii="Arial" w:hAnsi="Arial" w:cs="Arial"/>
                <w:sz w:val="14"/>
              </w:rPr>
              <w:t>Úvazek pracovníka v přímé péči</w:t>
            </w:r>
          </w:p>
        </w:tc>
        <w:tc>
          <w:tcPr>
            <w:tcW w:w="0" w:type="auto"/>
            <w:tcBorders>
              <w:top w:val="single" w:sz="4" w:space="0" w:color="auto"/>
              <w:bottom w:val="single" w:sz="4" w:space="0" w:color="auto"/>
              <w:right w:val="single" w:sz="4" w:space="0" w:color="auto"/>
            </w:tcBorders>
            <w:vAlign w:val="center"/>
          </w:tcPr>
          <w:p w:rsidR="00D97D94" w:rsidRDefault="009E6BD3">
            <w:r>
              <w:rPr>
                <w:rFonts w:ascii="Arial" w:hAnsi="Arial" w:cs="Arial"/>
                <w:sz w:val="14"/>
              </w:rPr>
              <w:t>7,78</w:t>
            </w:r>
          </w:p>
        </w:tc>
        <w:tc>
          <w:tcPr>
            <w:tcW w:w="0" w:type="auto"/>
            <w:tcBorders>
              <w:top w:val="single" w:sz="4" w:space="0" w:color="auto"/>
              <w:bottom w:val="single" w:sz="4" w:space="0" w:color="auto"/>
              <w:right w:val="single" w:sz="4" w:space="0" w:color="auto"/>
            </w:tcBorders>
            <w:vAlign w:val="center"/>
          </w:tcPr>
          <w:p w:rsidR="00D97D94" w:rsidRDefault="009E6BD3">
            <w:r>
              <w:rPr>
                <w:rFonts w:ascii="Arial" w:hAnsi="Arial" w:cs="Arial"/>
                <w:sz w:val="14"/>
              </w:rPr>
              <w:t>G</w:t>
            </w:r>
          </w:p>
        </w:tc>
        <w:tc>
          <w:tcPr>
            <w:tcW w:w="0" w:type="auto"/>
            <w:tcBorders>
              <w:top w:val="single" w:sz="4" w:space="0" w:color="auto"/>
              <w:bottom w:val="single" w:sz="4" w:space="0" w:color="auto"/>
              <w:right w:val="single" w:sz="4" w:space="0" w:color="auto"/>
            </w:tcBorders>
            <w:vAlign w:val="center"/>
          </w:tcPr>
          <w:p w:rsidR="00D97D94" w:rsidRDefault="009E6BD3">
            <w:r>
              <w:rPr>
                <w:rFonts w:ascii="Arial" w:hAnsi="Arial" w:cs="Arial"/>
                <w:sz w:val="14"/>
              </w:rPr>
              <w:t>6878</w:t>
            </w:r>
          </w:p>
        </w:tc>
        <w:tc>
          <w:tcPr>
            <w:tcW w:w="0" w:type="auto"/>
            <w:tcBorders>
              <w:top w:val="single" w:sz="4" w:space="0" w:color="auto"/>
              <w:bottom w:val="single" w:sz="4" w:space="0" w:color="auto"/>
              <w:right w:val="single" w:sz="4" w:space="0" w:color="auto"/>
            </w:tcBorders>
            <w:vAlign w:val="center"/>
          </w:tcPr>
          <w:p w:rsidR="00D97D94" w:rsidRDefault="009E6BD3">
            <w:pPr>
              <w:jc w:val="right"/>
            </w:pPr>
            <w:r>
              <w:rPr>
                <w:rFonts w:ascii="Arial" w:hAnsi="Arial" w:cs="Arial"/>
                <w:sz w:val="14"/>
              </w:rPr>
              <w:t>3 500 439,00</w:t>
            </w:r>
          </w:p>
        </w:tc>
        <w:tc>
          <w:tcPr>
            <w:tcW w:w="0" w:type="auto"/>
            <w:tcBorders>
              <w:top w:val="single" w:sz="4" w:space="0" w:color="auto"/>
              <w:bottom w:val="single" w:sz="4" w:space="0" w:color="auto"/>
              <w:right w:val="single" w:sz="4" w:space="0" w:color="auto"/>
            </w:tcBorders>
            <w:vAlign w:val="center"/>
          </w:tcPr>
          <w:p w:rsidR="00D97D94" w:rsidRDefault="009E6BD3">
            <w:pPr>
              <w:jc w:val="right"/>
            </w:pPr>
            <w:r>
              <w:rPr>
                <w:rFonts w:ascii="Arial" w:hAnsi="Arial" w:cs="Arial"/>
                <w:sz w:val="14"/>
              </w:rPr>
              <w:t>1 750 220,00</w:t>
            </w:r>
          </w:p>
        </w:tc>
        <w:tc>
          <w:tcPr>
            <w:tcW w:w="0" w:type="auto"/>
            <w:tcBorders>
              <w:top w:val="single" w:sz="4" w:space="0" w:color="auto"/>
              <w:bottom w:val="single" w:sz="4" w:space="0" w:color="auto"/>
              <w:right w:val="single" w:sz="4" w:space="0" w:color="auto"/>
            </w:tcBorders>
            <w:vAlign w:val="center"/>
          </w:tcPr>
          <w:p w:rsidR="00D97D94" w:rsidRDefault="009E6BD3">
            <w:pPr>
              <w:jc w:val="right"/>
            </w:pPr>
            <w:r>
              <w:rPr>
                <w:rFonts w:ascii="Arial" w:hAnsi="Arial" w:cs="Arial"/>
                <w:sz w:val="14"/>
              </w:rPr>
              <w:t>1 750 219,00</w:t>
            </w:r>
          </w:p>
        </w:tc>
      </w:tr>
    </w:tbl>
    <w:p w:rsidR="00703AEB" w:rsidRDefault="00703AEB" w:rsidP="00703AEB">
      <w:pPr>
        <w:rPr>
          <w:i/>
          <w:sz w:val="16"/>
          <w:szCs w:val="16"/>
        </w:rPr>
      </w:pPr>
    </w:p>
    <w:p w:rsidR="00703AEB" w:rsidRDefault="00703AEB" w:rsidP="00703AEB">
      <w:pPr>
        <w:jc w:val="both"/>
        <w:rPr>
          <w:rFonts w:ascii="Arial" w:hAnsi="Arial" w:cs="Arial"/>
          <w:sz w:val="20"/>
          <w:szCs w:val="20"/>
        </w:rPr>
      </w:pPr>
    </w:p>
    <w:p w:rsidR="00703AEB" w:rsidRDefault="00703AEB" w:rsidP="00703AEB">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3 500 439,00</w:t>
      </w:r>
    </w:p>
    <w:p w:rsidR="00703AEB" w:rsidRDefault="00703AEB" w:rsidP="00703AEB">
      <w:pPr>
        <w:jc w:val="both"/>
        <w:rPr>
          <w:rFonts w:ascii="Arial" w:hAnsi="Arial" w:cs="Arial"/>
          <w:sz w:val="20"/>
          <w:szCs w:val="20"/>
        </w:rPr>
      </w:pPr>
    </w:p>
    <w:p w:rsidR="00DB647A" w:rsidRDefault="00DB647A">
      <w:pPr>
        <w:jc w:val="both"/>
        <w:rPr>
          <w:rFonts w:ascii="Arial" w:hAnsi="Arial" w:cs="Arial"/>
          <w:sz w:val="20"/>
          <w:szCs w:val="20"/>
        </w:rPr>
      </w:pPr>
    </w:p>
    <w:p w:rsidR="00DB647A" w:rsidRDefault="00DB647A">
      <w:pPr>
        <w:jc w:val="both"/>
        <w:rPr>
          <w:rFonts w:ascii="Arial" w:hAnsi="Arial" w:cs="Arial"/>
          <w:sz w:val="20"/>
          <w:szCs w:val="20"/>
        </w:rPr>
      </w:pPr>
    </w:p>
    <w:p w:rsidR="00DB647A" w:rsidRDefault="00907B5C">
      <w:pPr>
        <w:jc w:val="both"/>
        <w:rPr>
          <w:rFonts w:ascii="Arial" w:hAnsi="Arial" w:cs="Arial"/>
          <w:i/>
          <w:sz w:val="20"/>
          <w:szCs w:val="20"/>
          <w:u w:val="single"/>
        </w:rPr>
      </w:pPr>
      <w:r>
        <w:rPr>
          <w:rFonts w:ascii="Arial" w:hAnsi="Arial" w:cs="Arial"/>
          <w:i/>
          <w:sz w:val="20"/>
          <w:szCs w:val="20"/>
          <w:u w:val="single"/>
        </w:rPr>
        <w:t>Vysvětlivky ke zkratkám:</w:t>
      </w:r>
    </w:p>
    <w:p w:rsidR="00DB647A" w:rsidRDefault="00DB647A" w:rsidP="009B2919">
      <w:pPr>
        <w:tabs>
          <w:tab w:val="left" w:pos="10490"/>
        </w:tabs>
        <w:jc w:val="both"/>
        <w:rPr>
          <w:rFonts w:ascii="Arial" w:hAnsi="Arial" w:cs="Arial"/>
          <w:sz w:val="20"/>
          <w:szCs w:val="20"/>
        </w:rPr>
      </w:pPr>
    </w:p>
    <w:p w:rsidR="00DB647A" w:rsidRDefault="00907B5C">
      <w:pPr>
        <w:jc w:val="both"/>
        <w:rPr>
          <w:rFonts w:ascii="Arial" w:hAnsi="Arial" w:cs="Arial"/>
          <w:sz w:val="20"/>
          <w:szCs w:val="20"/>
        </w:rPr>
      </w:pPr>
      <w:r>
        <w:rPr>
          <w:rFonts w:ascii="Arial" w:hAnsi="Arial" w:cs="Arial"/>
          <w:sz w:val="20"/>
          <w:szCs w:val="20"/>
        </w:rPr>
        <w:t>AP 202</w:t>
      </w:r>
      <w:r w:rsidR="00045A04">
        <w:rPr>
          <w:rFonts w:ascii="Arial" w:hAnsi="Arial" w:cs="Arial"/>
          <w:sz w:val="20"/>
          <w:szCs w:val="20"/>
        </w:rPr>
        <w:t>4</w:t>
      </w:r>
      <w:r>
        <w:rPr>
          <w:rFonts w:ascii="Arial" w:hAnsi="Arial" w:cs="Arial"/>
          <w:sz w:val="20"/>
          <w:szCs w:val="20"/>
        </w:rPr>
        <w:t xml:space="preserve"> = Akční plán rozvoje sociálních služeb ve Zlínském kraji pro rok 202</w:t>
      </w:r>
      <w:r w:rsidR="00045A04">
        <w:rPr>
          <w:rFonts w:ascii="Arial" w:hAnsi="Arial" w:cs="Arial"/>
          <w:sz w:val="20"/>
          <w:szCs w:val="20"/>
        </w:rPr>
        <w:t>4</w:t>
      </w:r>
    </w:p>
    <w:p w:rsidR="00DB647A" w:rsidRDefault="00907B5C">
      <w:pPr>
        <w:jc w:val="both"/>
        <w:rPr>
          <w:rFonts w:ascii="Arial" w:hAnsi="Arial" w:cs="Arial"/>
          <w:sz w:val="20"/>
          <w:szCs w:val="20"/>
        </w:rPr>
      </w:pPr>
      <w:r>
        <w:rPr>
          <w:rFonts w:ascii="Arial" w:hAnsi="Arial" w:cs="Arial"/>
          <w:sz w:val="20"/>
          <w:szCs w:val="20"/>
        </w:rPr>
        <w:t>SO ORP = Správní obvod obce s rozšířenou působností</w:t>
      </w:r>
    </w:p>
    <w:p w:rsidR="00DB647A" w:rsidRDefault="00DB647A">
      <w:pPr>
        <w:jc w:val="both"/>
        <w:rPr>
          <w:rFonts w:ascii="Arial" w:hAnsi="Arial" w:cs="Arial"/>
          <w:sz w:val="20"/>
          <w:szCs w:val="20"/>
        </w:rPr>
      </w:pPr>
    </w:p>
    <w:p w:rsidR="00DB647A" w:rsidRDefault="00907B5C">
      <w:pPr>
        <w:jc w:val="both"/>
        <w:rPr>
          <w:rFonts w:ascii="Arial" w:hAnsi="Arial" w:cs="Arial"/>
          <w:i/>
          <w:sz w:val="20"/>
          <w:szCs w:val="20"/>
          <w:u w:val="single"/>
        </w:rPr>
      </w:pPr>
      <w:r>
        <w:rPr>
          <w:rFonts w:ascii="Arial" w:hAnsi="Arial" w:cs="Arial"/>
          <w:i/>
          <w:sz w:val="20"/>
          <w:szCs w:val="20"/>
          <w:u w:val="single"/>
        </w:rPr>
        <w:t>Vysvětlivky k</w:t>
      </w:r>
      <w:r w:rsidR="003300A1">
        <w:rPr>
          <w:rFonts w:ascii="Arial" w:hAnsi="Arial" w:cs="Arial"/>
          <w:i/>
          <w:sz w:val="20"/>
          <w:szCs w:val="20"/>
          <w:u w:val="single"/>
        </w:rPr>
        <w:t> </w:t>
      </w:r>
      <w:r>
        <w:rPr>
          <w:rFonts w:ascii="Arial" w:hAnsi="Arial" w:cs="Arial"/>
          <w:i/>
          <w:sz w:val="20"/>
          <w:szCs w:val="20"/>
          <w:u w:val="single"/>
        </w:rPr>
        <w:t>indikátorům</w:t>
      </w:r>
      <w:r w:rsidR="003300A1">
        <w:rPr>
          <w:rFonts w:ascii="Arial" w:hAnsi="Arial" w:cs="Arial"/>
          <w:i/>
          <w:sz w:val="20"/>
          <w:szCs w:val="20"/>
          <w:u w:val="single"/>
        </w:rPr>
        <w:t xml:space="preserve"> 1</w:t>
      </w:r>
      <w:r>
        <w:rPr>
          <w:rFonts w:ascii="Arial" w:hAnsi="Arial" w:cs="Arial"/>
          <w:i/>
          <w:sz w:val="20"/>
          <w:szCs w:val="20"/>
          <w:u w:val="single"/>
        </w:rPr>
        <w:t>:</w:t>
      </w:r>
    </w:p>
    <w:p w:rsidR="00DB647A" w:rsidRDefault="00DB647A">
      <w:pPr>
        <w:jc w:val="both"/>
        <w:rPr>
          <w:rFonts w:ascii="Arial" w:hAnsi="Arial" w:cs="Arial"/>
          <w:sz w:val="20"/>
          <w:szCs w:val="20"/>
        </w:rPr>
      </w:pPr>
    </w:p>
    <w:p w:rsidR="00DB647A" w:rsidRDefault="006A2B88">
      <w:pPr>
        <w:jc w:val="both"/>
        <w:rPr>
          <w:rFonts w:ascii="Arial" w:hAnsi="Arial" w:cs="Arial"/>
          <w:bCs/>
          <w:color w:val="000000"/>
          <w:sz w:val="20"/>
          <w:szCs w:val="20"/>
        </w:rPr>
      </w:pPr>
      <w:r w:rsidRPr="00E02677">
        <w:rPr>
          <w:rFonts w:ascii="Arial" w:hAnsi="Arial" w:cs="Arial"/>
          <w:b/>
          <w:bCs/>
          <w:color w:val="000000"/>
          <w:sz w:val="20"/>
          <w:szCs w:val="20"/>
        </w:rPr>
        <w:t>B</w:t>
      </w:r>
      <w:r w:rsidR="00907B5C">
        <w:rPr>
          <w:rFonts w:ascii="Arial" w:hAnsi="Arial" w:cs="Arial"/>
          <w:b/>
          <w:bCs/>
          <w:color w:val="000000"/>
          <w:sz w:val="20"/>
          <w:szCs w:val="20"/>
        </w:rPr>
        <w:t>= Celkový počet hodin přímé péče na celkový počet průměrných přepočtených úvazků pracovníků v přímé péči/rok:</w:t>
      </w:r>
      <w:r w:rsidR="00907B5C">
        <w:rPr>
          <w:rFonts w:ascii="Arial" w:hAnsi="Arial" w:cs="Arial"/>
          <w:color w:val="000000"/>
          <w:sz w:val="20"/>
          <w:szCs w:val="20"/>
        </w:rPr>
        <w:t xml:space="preserve"> Roční hodnota počtu odpracovaných dnů</w:t>
      </w:r>
      <w:r w:rsidR="00440229">
        <w:rPr>
          <w:rFonts w:ascii="Arial" w:hAnsi="Arial" w:cs="Arial"/>
          <w:color w:val="000000"/>
          <w:sz w:val="20"/>
          <w:szCs w:val="20"/>
        </w:rPr>
        <w:t xml:space="preserve"> pracovníkem v přímé péči je 2</w:t>
      </w:r>
      <w:r w:rsidR="00172CAA">
        <w:rPr>
          <w:rFonts w:ascii="Arial" w:hAnsi="Arial" w:cs="Arial"/>
          <w:color w:val="000000"/>
          <w:sz w:val="20"/>
          <w:szCs w:val="20"/>
        </w:rPr>
        <w:t>21</w:t>
      </w:r>
      <w:r w:rsidR="00907B5C">
        <w:rPr>
          <w:rFonts w:ascii="Arial" w:hAnsi="Arial" w:cs="Arial"/>
          <w:color w:val="000000"/>
          <w:sz w:val="20"/>
          <w:szCs w:val="20"/>
        </w:rPr>
        <w:t xml:space="preserve"> dnů.</w:t>
      </w:r>
    </w:p>
    <w:p w:rsidR="00642D57" w:rsidRDefault="006A2B88">
      <w:pPr>
        <w:jc w:val="both"/>
        <w:rPr>
          <w:rFonts w:ascii="Arial" w:hAnsi="Arial" w:cs="Arial"/>
          <w:bCs/>
          <w:color w:val="000000"/>
          <w:sz w:val="20"/>
          <w:szCs w:val="20"/>
        </w:rPr>
      </w:pPr>
      <w:r>
        <w:rPr>
          <w:rFonts w:ascii="Arial" w:hAnsi="Arial" w:cs="Arial"/>
          <w:b/>
          <w:bCs/>
          <w:color w:val="000000"/>
          <w:sz w:val="20"/>
          <w:szCs w:val="20"/>
        </w:rPr>
        <w:t>E</w:t>
      </w:r>
      <w:r w:rsidR="00642D57" w:rsidRPr="00642D57">
        <w:rPr>
          <w:rFonts w:ascii="Arial" w:hAnsi="Arial" w:cs="Arial"/>
          <w:b/>
          <w:bCs/>
          <w:color w:val="000000"/>
          <w:sz w:val="20"/>
          <w:szCs w:val="20"/>
        </w:rPr>
        <w:t xml:space="preserve"> = Celkový počet kontaktů na celkový počet průměrných přepočtených úvazků pracovníků v přímé péči/rok: </w:t>
      </w:r>
      <w:r w:rsidR="00642D57" w:rsidRPr="00642D57">
        <w:rPr>
          <w:rFonts w:ascii="Arial" w:hAnsi="Arial" w:cs="Arial"/>
          <w:bCs/>
          <w:color w:val="000000"/>
          <w:sz w:val="20"/>
          <w:szCs w:val="20"/>
        </w:rPr>
        <w:t>Roční hodnota počtu odpracovaných dnů pracovníkem v přímé péči je 2</w:t>
      </w:r>
      <w:r w:rsidR="00172CAA">
        <w:rPr>
          <w:rFonts w:ascii="Arial" w:hAnsi="Arial" w:cs="Arial"/>
          <w:bCs/>
          <w:color w:val="000000"/>
          <w:sz w:val="20"/>
          <w:szCs w:val="20"/>
        </w:rPr>
        <w:t>21</w:t>
      </w:r>
      <w:r w:rsidR="00642D57" w:rsidRPr="00642D57">
        <w:rPr>
          <w:rFonts w:ascii="Arial" w:hAnsi="Arial" w:cs="Arial"/>
          <w:bCs/>
          <w:color w:val="000000"/>
          <w:sz w:val="20"/>
          <w:szCs w:val="20"/>
        </w:rPr>
        <w:t xml:space="preserve"> dnů.</w:t>
      </w:r>
    </w:p>
    <w:p w:rsidR="007A681E" w:rsidRDefault="007A681E" w:rsidP="007A681E">
      <w:pPr>
        <w:jc w:val="both"/>
        <w:rPr>
          <w:rFonts w:ascii="Arial" w:hAnsi="Arial" w:cs="Arial"/>
          <w:color w:val="000000"/>
          <w:sz w:val="20"/>
          <w:szCs w:val="20"/>
        </w:rPr>
      </w:pPr>
      <w:r>
        <w:rPr>
          <w:rFonts w:ascii="Arial" w:hAnsi="Arial" w:cs="Arial"/>
          <w:b/>
          <w:bCs/>
          <w:color w:val="000000"/>
          <w:sz w:val="20"/>
          <w:szCs w:val="20"/>
        </w:rPr>
        <w:t>G = Celkový počet hodin přímé péče při základních činnostech účtovaných hodinovou sazbou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221 dnů.</w:t>
      </w:r>
    </w:p>
    <w:p w:rsidR="007A681E" w:rsidRDefault="007A681E">
      <w:pPr>
        <w:jc w:val="both"/>
        <w:rPr>
          <w:rFonts w:ascii="Arial" w:hAnsi="Arial" w:cs="Arial"/>
          <w:bCs/>
          <w:color w:val="000000"/>
          <w:sz w:val="20"/>
          <w:szCs w:val="20"/>
        </w:rPr>
      </w:pPr>
    </w:p>
    <w:sectPr w:rsidR="007A681E">
      <w:footerReference w:type="first" r:id="rId19"/>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B23" w:rsidRDefault="00A56B23">
      <w:r>
        <w:separator/>
      </w:r>
    </w:p>
  </w:endnote>
  <w:endnote w:type="continuationSeparator" w:id="0">
    <w:p w:rsidR="00A56B23" w:rsidRDefault="00A5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BC" w:rsidRDefault="00F320BC">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9E6BD3">
      <w:rPr>
        <w:rFonts w:ascii="Arial" w:hAnsi="Arial" w:cs="Arial"/>
        <w:noProof/>
        <w:sz w:val="20"/>
        <w:szCs w:val="20"/>
      </w:rPr>
      <w:t>19</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9E6BD3">
      <w:rPr>
        <w:rFonts w:ascii="Arial" w:hAnsi="Arial" w:cs="Arial"/>
        <w:noProof/>
        <w:sz w:val="20"/>
        <w:szCs w:val="20"/>
      </w:rPr>
      <w:t>19</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BC" w:rsidRDefault="00F320BC">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BC" w:rsidRDefault="00F320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B23" w:rsidRDefault="00A56B23">
      <w:r>
        <w:separator/>
      </w:r>
    </w:p>
  </w:footnote>
  <w:footnote w:type="continuationSeparator" w:id="0">
    <w:p w:rsidR="00A56B23" w:rsidRDefault="00A56B23">
      <w:r>
        <w:continuationSeparator/>
      </w:r>
    </w:p>
  </w:footnote>
  <w:footnote w:id="1">
    <w:p w:rsidR="00F320BC" w:rsidRDefault="00F320BC" w:rsidP="00425BAB">
      <w:pPr>
        <w:pStyle w:val="Textpoznpodarou"/>
        <w:jc w:val="both"/>
        <w:rPr>
          <w:sz w:val="16"/>
          <w:szCs w:val="16"/>
        </w:rPr>
      </w:pPr>
      <w:r>
        <w:rPr>
          <w:rStyle w:val="Znakapoznpodarou"/>
          <w:sz w:val="16"/>
          <w:szCs w:val="16"/>
        </w:rPr>
        <w:footnoteRef/>
      </w:r>
      <w:r>
        <w:rPr>
          <w:sz w:val="16"/>
          <w:szCs w:val="16"/>
        </w:rPr>
        <w:t xml:space="preserve"> </w:t>
      </w:r>
      <w:r>
        <w:rPr>
          <w:rFonts w:ascii="Arial" w:hAnsi="Arial" w:cs="Arial"/>
          <w:color w:val="000000" w:themeColor="text1"/>
          <w:sz w:val="16"/>
          <w:szCs w:val="16"/>
        </w:rPr>
        <w:t>Ministerstvo práce a sociálních věcí České republiky je jakožto správce podle článku 6 odst. 1 písm. c) a podle článku 9 odst. 2 písm. g) Obecného nařízení o ochraně osobních údajů, oprávněn zpracovávat Osobní údaje podpořených osob na základě nařízení Evropského parlamentu a Rady (EU) č. 2021/1057 ze dne 24. června 2021, kterým se zřizuje Evropský sociálním fondu plus (ESF+) a zrušuje nařízení EU č. 1296/2013, zejména jeho přílohy I. Na základě části VI. bodu 1 odst. 1.2 Rozhodnutí o poskytnutí dotace byl Kraj pověřen Ministerstvem práce a sociálních věcí České republiky (poskytovatelem dotace), jakožto správcem, ke zpracování osobních údajů, včetně zvláštní kategorie osobních údajů a citlivých údajů osob podpořených v Individuálním projektu Kraje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BC" w:rsidRDefault="00F320BC">
    <w:pPr>
      <w:pStyle w:val="Zhlav"/>
    </w:pPr>
    <w:r>
      <w:t xml:space="preserve"> </w:t>
    </w:r>
    <w:r>
      <w:rPr>
        <w:noProof/>
      </w:rPr>
      <w:drawing>
        <wp:inline distT="0" distB="0" distL="0" distR="0" wp14:anchorId="1805E2AA" wp14:editId="24E1959E">
          <wp:extent cx="2316480" cy="597535"/>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597535"/>
                  </a:xfrm>
                  <a:prstGeom prst="rect">
                    <a:avLst/>
                  </a:prstGeom>
                  <a:noFill/>
                </pic:spPr>
              </pic:pic>
            </a:graphicData>
          </a:graphic>
        </wp:inline>
      </w:drawing>
    </w:r>
    <w:r>
      <w:t xml:space="preserve">                                         </w:t>
    </w:r>
    <w:r>
      <w:rPr>
        <w:noProof/>
      </w:rPr>
      <w:drawing>
        <wp:inline distT="0" distB="0" distL="0" distR="0" wp14:anchorId="2B201F60" wp14:editId="0A607920">
          <wp:extent cx="2148207" cy="870508"/>
          <wp:effectExtent l="0" t="0" r="0" b="0"/>
          <wp:docPr id="1" name="Obrázek 1" descr="https://intra.kr-zlinsky.cz/documents/11001/14140/Logo+Zl%C3%ADnsk%C3%BD%20kraj_%C4%8Dern%C3%A9%20na+b%C3%ADl%C3%A9m+pozad%C3%AD_CZ+ZK.png/83e8eca2-698a-45cd-a1f3-3054951c76ff?version=1.4&amp;t=164744473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kr-zlinsky.cz/documents/11001/14140/Logo+Zl%C3%ADnsk%C3%BD%20kraj_%C4%8Dern%C3%A9%20na+b%C3%ADl%C3%A9m+pozad%C3%AD_CZ+ZK.png/83e8eca2-698a-45cd-a1f3-3054951c76ff?version=1.4&amp;t=164744473531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92050" cy="888274"/>
                  </a:xfrm>
                  <a:prstGeom prst="rect">
                    <a:avLst/>
                  </a:prstGeom>
                  <a:noFill/>
                  <a:ln>
                    <a:noFill/>
                  </a:ln>
                </pic:spPr>
              </pic:pic>
            </a:graphicData>
          </a:graphic>
        </wp:inline>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5"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30D5189B"/>
    <w:multiLevelType w:val="hybridMultilevel"/>
    <w:tmpl w:val="3B941076"/>
    <w:lvl w:ilvl="0" w:tplc="DA4C10D6">
      <w:start w:val="1"/>
      <w:numFmt w:val="decimal"/>
      <w:lvlText w:val="%1."/>
      <w:lvlJc w:val="left"/>
      <w:pPr>
        <w:ind w:left="360" w:hanging="360"/>
      </w:pPr>
      <w:rPr>
        <w:rFonts w:ascii="Arial" w:hAnsi="Arial" w:cs="Arial"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534BC0"/>
    <w:multiLevelType w:val="multilevel"/>
    <w:tmpl w:val="8ADE100C"/>
    <w:lvl w:ilvl="0">
      <w:start w:val="1"/>
      <w:numFmt w:val="decimal"/>
      <w:pStyle w:val="Obsah3"/>
      <w:lvlText w:val="%1."/>
      <w:lvlJc w:val="left"/>
      <w:pPr>
        <w:ind w:left="792" w:hanging="360"/>
      </w:pPr>
      <w:rPr>
        <w:rFonts w:asciiTheme="minorHAnsi" w:hAnsiTheme="minorHAnsi" w:hint="default"/>
        <w:b w:val="0"/>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9" w15:restartNumberingAfterBreak="0">
    <w:nsid w:val="411F7D4D"/>
    <w:multiLevelType w:val="hybridMultilevel"/>
    <w:tmpl w:val="461C0C7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91739BF"/>
    <w:multiLevelType w:val="hybridMultilevel"/>
    <w:tmpl w:val="69FC4EEC"/>
    <w:lvl w:ilvl="0" w:tplc="2F288B04">
      <w:start w:val="1"/>
      <w:numFmt w:val="decimal"/>
      <w:lvlText w:val="%1."/>
      <w:lvlJc w:val="left"/>
      <w:pPr>
        <w:tabs>
          <w:tab w:val="num" w:pos="644"/>
        </w:tabs>
        <w:ind w:left="644" w:hanging="360"/>
      </w:pPr>
      <w:rPr>
        <w:rFonts w:ascii="Arial" w:hAnsi="Arial" w:cs="Arial" w:hint="default"/>
        <w:strike w:val="0"/>
        <w:dstrike w:val="0"/>
        <w:color w:val="000000" w:themeColor="text1"/>
        <w:u w:val="none"/>
        <w:effect w:val="none"/>
      </w:rPr>
    </w:lvl>
    <w:lvl w:ilvl="1" w:tplc="CCAC6848">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4B6355EB"/>
    <w:multiLevelType w:val="hybridMultilevel"/>
    <w:tmpl w:val="BB7E4984"/>
    <w:lvl w:ilvl="0" w:tplc="5C5EF118">
      <w:start w:val="1"/>
      <w:numFmt w:val="lowerLetter"/>
      <w:lvlText w:val="%1)"/>
      <w:lvlJc w:val="left"/>
      <w:pPr>
        <w:ind w:left="786" w:hanging="360"/>
      </w:pPr>
      <w:rPr>
        <w:rFonts w:hint="default"/>
        <w:color w:val="000000" w:themeColor="text1"/>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5" w15:restartNumberingAfterBreak="0">
    <w:nsid w:val="5A1F2582"/>
    <w:multiLevelType w:val="hybridMultilevel"/>
    <w:tmpl w:val="81E4AFEC"/>
    <w:lvl w:ilvl="0" w:tplc="AD9A871A">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7" w15:restartNumberingAfterBreak="0">
    <w:nsid w:val="68BE0238"/>
    <w:multiLevelType w:val="hybridMultilevel"/>
    <w:tmpl w:val="9DF43D82"/>
    <w:lvl w:ilvl="0" w:tplc="B9384C2C">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abstractNum w:abstractNumId="18"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8E4EA3"/>
    <w:multiLevelType w:val="hybridMultilevel"/>
    <w:tmpl w:val="10A04FE2"/>
    <w:lvl w:ilvl="0" w:tplc="FC96BA6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1"/>
  </w:num>
  <w:num w:numId="2">
    <w:abstractNumId w:val="21"/>
  </w:num>
  <w:num w:numId="3">
    <w:abstractNumId w:val="2"/>
  </w:num>
  <w:num w:numId="4">
    <w:abstractNumId w:val="3"/>
  </w:num>
  <w:num w:numId="5">
    <w:abstractNumId w:val="22"/>
  </w:num>
  <w:num w:numId="6">
    <w:abstractNumId w:val="4"/>
  </w:num>
  <w:num w:numId="7">
    <w:abstractNumId w:val="9"/>
  </w:num>
  <w:num w:numId="8">
    <w:abstractNumId w:val="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13"/>
  </w:num>
  <w:num w:numId="23">
    <w:abstractNumId w:val="20"/>
  </w:num>
  <w:num w:numId="24">
    <w:abstractNumId w:val="15"/>
  </w:num>
  <w:num w:numId="2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7A"/>
    <w:rsid w:val="00002226"/>
    <w:rsid w:val="00002F75"/>
    <w:rsid w:val="00014577"/>
    <w:rsid w:val="0001771F"/>
    <w:rsid w:val="00017F38"/>
    <w:rsid w:val="000205D1"/>
    <w:rsid w:val="000229DF"/>
    <w:rsid w:val="000303D5"/>
    <w:rsid w:val="0003410C"/>
    <w:rsid w:val="000359AC"/>
    <w:rsid w:val="0003730C"/>
    <w:rsid w:val="00037F1B"/>
    <w:rsid w:val="00040F9B"/>
    <w:rsid w:val="00041365"/>
    <w:rsid w:val="00044139"/>
    <w:rsid w:val="00045A04"/>
    <w:rsid w:val="00052284"/>
    <w:rsid w:val="000663D5"/>
    <w:rsid w:val="0006654B"/>
    <w:rsid w:val="000678D9"/>
    <w:rsid w:val="00073AF1"/>
    <w:rsid w:val="00081BBE"/>
    <w:rsid w:val="0009179C"/>
    <w:rsid w:val="00094424"/>
    <w:rsid w:val="00097062"/>
    <w:rsid w:val="000A2278"/>
    <w:rsid w:val="000B1877"/>
    <w:rsid w:val="000B52CD"/>
    <w:rsid w:val="000B675E"/>
    <w:rsid w:val="000B7658"/>
    <w:rsid w:val="000B7904"/>
    <w:rsid w:val="000C0ABA"/>
    <w:rsid w:val="000C0AD9"/>
    <w:rsid w:val="000C0C63"/>
    <w:rsid w:val="000C409B"/>
    <w:rsid w:val="000C5516"/>
    <w:rsid w:val="000C637F"/>
    <w:rsid w:val="000C7B65"/>
    <w:rsid w:val="000C7B7F"/>
    <w:rsid w:val="000C7BEC"/>
    <w:rsid w:val="000D15CD"/>
    <w:rsid w:val="000D22D9"/>
    <w:rsid w:val="000D6D3D"/>
    <w:rsid w:val="000D6FF7"/>
    <w:rsid w:val="000E0892"/>
    <w:rsid w:val="000E1BD3"/>
    <w:rsid w:val="000E2EA9"/>
    <w:rsid w:val="000F0300"/>
    <w:rsid w:val="000F774F"/>
    <w:rsid w:val="00101C7A"/>
    <w:rsid w:val="0010374F"/>
    <w:rsid w:val="00106345"/>
    <w:rsid w:val="00111013"/>
    <w:rsid w:val="00117AB9"/>
    <w:rsid w:val="00123575"/>
    <w:rsid w:val="00130476"/>
    <w:rsid w:val="001306EE"/>
    <w:rsid w:val="001315D6"/>
    <w:rsid w:val="00136BAE"/>
    <w:rsid w:val="00142967"/>
    <w:rsid w:val="0014539E"/>
    <w:rsid w:val="0015042F"/>
    <w:rsid w:val="001511A3"/>
    <w:rsid w:val="001515E9"/>
    <w:rsid w:val="001523D2"/>
    <w:rsid w:val="0016430F"/>
    <w:rsid w:val="0016505D"/>
    <w:rsid w:val="00172CAA"/>
    <w:rsid w:val="00173329"/>
    <w:rsid w:val="00177217"/>
    <w:rsid w:val="00180E70"/>
    <w:rsid w:val="00181CFB"/>
    <w:rsid w:val="0018228B"/>
    <w:rsid w:val="001859A4"/>
    <w:rsid w:val="0018655B"/>
    <w:rsid w:val="00186C7E"/>
    <w:rsid w:val="001877A4"/>
    <w:rsid w:val="00190111"/>
    <w:rsid w:val="001901B7"/>
    <w:rsid w:val="00191715"/>
    <w:rsid w:val="00191743"/>
    <w:rsid w:val="00193027"/>
    <w:rsid w:val="001955A1"/>
    <w:rsid w:val="001962BB"/>
    <w:rsid w:val="001A2225"/>
    <w:rsid w:val="001A3E81"/>
    <w:rsid w:val="001A5715"/>
    <w:rsid w:val="001B023F"/>
    <w:rsid w:val="001B5F47"/>
    <w:rsid w:val="001B6541"/>
    <w:rsid w:val="001C06A2"/>
    <w:rsid w:val="001C1320"/>
    <w:rsid w:val="001C23A3"/>
    <w:rsid w:val="001C35FD"/>
    <w:rsid w:val="001C41CF"/>
    <w:rsid w:val="001D6E94"/>
    <w:rsid w:val="001E05B7"/>
    <w:rsid w:val="001E284B"/>
    <w:rsid w:val="001E380A"/>
    <w:rsid w:val="001F1FBB"/>
    <w:rsid w:val="001F541C"/>
    <w:rsid w:val="001F5F1C"/>
    <w:rsid w:val="00200646"/>
    <w:rsid w:val="00200D86"/>
    <w:rsid w:val="00202A50"/>
    <w:rsid w:val="00207E03"/>
    <w:rsid w:val="00210952"/>
    <w:rsid w:val="00214ED2"/>
    <w:rsid w:val="00215CB0"/>
    <w:rsid w:val="00230525"/>
    <w:rsid w:val="0024027A"/>
    <w:rsid w:val="00240CAC"/>
    <w:rsid w:val="00241B79"/>
    <w:rsid w:val="002437A8"/>
    <w:rsid w:val="00245A76"/>
    <w:rsid w:val="00246ECB"/>
    <w:rsid w:val="0025454D"/>
    <w:rsid w:val="00255AF8"/>
    <w:rsid w:val="00257227"/>
    <w:rsid w:val="00262B34"/>
    <w:rsid w:val="00263C2A"/>
    <w:rsid w:val="00265C9C"/>
    <w:rsid w:val="00282FA8"/>
    <w:rsid w:val="002845C3"/>
    <w:rsid w:val="00290892"/>
    <w:rsid w:val="00291B99"/>
    <w:rsid w:val="002939B8"/>
    <w:rsid w:val="00294624"/>
    <w:rsid w:val="002A03FB"/>
    <w:rsid w:val="002A22FA"/>
    <w:rsid w:val="002A54AE"/>
    <w:rsid w:val="002A5D5F"/>
    <w:rsid w:val="002A5E4C"/>
    <w:rsid w:val="002A7579"/>
    <w:rsid w:val="002B2BB5"/>
    <w:rsid w:val="002B30DF"/>
    <w:rsid w:val="002C1499"/>
    <w:rsid w:val="002C3667"/>
    <w:rsid w:val="002C4F38"/>
    <w:rsid w:val="002D34D5"/>
    <w:rsid w:val="002D4EC6"/>
    <w:rsid w:val="002D5758"/>
    <w:rsid w:val="002D67FB"/>
    <w:rsid w:val="002E77F1"/>
    <w:rsid w:val="002F3A2E"/>
    <w:rsid w:val="003046C3"/>
    <w:rsid w:val="003046D0"/>
    <w:rsid w:val="00307D99"/>
    <w:rsid w:val="003106ED"/>
    <w:rsid w:val="00315B07"/>
    <w:rsid w:val="003206FF"/>
    <w:rsid w:val="00320CC3"/>
    <w:rsid w:val="00321545"/>
    <w:rsid w:val="00321D9D"/>
    <w:rsid w:val="00322A9F"/>
    <w:rsid w:val="00326CE5"/>
    <w:rsid w:val="003300A1"/>
    <w:rsid w:val="0034050E"/>
    <w:rsid w:val="00345D36"/>
    <w:rsid w:val="003516EE"/>
    <w:rsid w:val="00352D43"/>
    <w:rsid w:val="00355142"/>
    <w:rsid w:val="00361911"/>
    <w:rsid w:val="00361BF6"/>
    <w:rsid w:val="00362755"/>
    <w:rsid w:val="00364023"/>
    <w:rsid w:val="00370A3F"/>
    <w:rsid w:val="00376221"/>
    <w:rsid w:val="00377E43"/>
    <w:rsid w:val="003826F0"/>
    <w:rsid w:val="00382CB8"/>
    <w:rsid w:val="00383C59"/>
    <w:rsid w:val="00386C2D"/>
    <w:rsid w:val="00391EBB"/>
    <w:rsid w:val="00391EF6"/>
    <w:rsid w:val="003923E9"/>
    <w:rsid w:val="003939E8"/>
    <w:rsid w:val="003954BC"/>
    <w:rsid w:val="003A5CD7"/>
    <w:rsid w:val="003A6E4C"/>
    <w:rsid w:val="003B1B48"/>
    <w:rsid w:val="003B69B6"/>
    <w:rsid w:val="003C0869"/>
    <w:rsid w:val="003C286B"/>
    <w:rsid w:val="003C48AE"/>
    <w:rsid w:val="003D1D63"/>
    <w:rsid w:val="003D3D11"/>
    <w:rsid w:val="003D702D"/>
    <w:rsid w:val="003E0891"/>
    <w:rsid w:val="003F08B7"/>
    <w:rsid w:val="003F208D"/>
    <w:rsid w:val="003F4A8B"/>
    <w:rsid w:val="00401ACE"/>
    <w:rsid w:val="004025C2"/>
    <w:rsid w:val="00403A04"/>
    <w:rsid w:val="00404076"/>
    <w:rsid w:val="00404F9F"/>
    <w:rsid w:val="00413C4F"/>
    <w:rsid w:val="00421DCC"/>
    <w:rsid w:val="00422764"/>
    <w:rsid w:val="00424E89"/>
    <w:rsid w:val="00425583"/>
    <w:rsid w:val="00425BAB"/>
    <w:rsid w:val="004279A3"/>
    <w:rsid w:val="00427A19"/>
    <w:rsid w:val="00427C31"/>
    <w:rsid w:val="00427CE3"/>
    <w:rsid w:val="00430AB7"/>
    <w:rsid w:val="00432BF1"/>
    <w:rsid w:val="00440229"/>
    <w:rsid w:val="00442720"/>
    <w:rsid w:val="00442BDA"/>
    <w:rsid w:val="00443D6C"/>
    <w:rsid w:val="00452AA5"/>
    <w:rsid w:val="0045489F"/>
    <w:rsid w:val="004609A4"/>
    <w:rsid w:val="00472645"/>
    <w:rsid w:val="00472E8C"/>
    <w:rsid w:val="00475312"/>
    <w:rsid w:val="004817BC"/>
    <w:rsid w:val="004A0CFF"/>
    <w:rsid w:val="004A36B8"/>
    <w:rsid w:val="004A6040"/>
    <w:rsid w:val="004A7F06"/>
    <w:rsid w:val="004B0136"/>
    <w:rsid w:val="004B0A61"/>
    <w:rsid w:val="004C4168"/>
    <w:rsid w:val="004C4D07"/>
    <w:rsid w:val="004C6EE8"/>
    <w:rsid w:val="004D4029"/>
    <w:rsid w:val="004D4399"/>
    <w:rsid w:val="004D4A3D"/>
    <w:rsid w:val="004E3E2D"/>
    <w:rsid w:val="004E6F63"/>
    <w:rsid w:val="004F1C5A"/>
    <w:rsid w:val="004F4383"/>
    <w:rsid w:val="00500FF9"/>
    <w:rsid w:val="005024A9"/>
    <w:rsid w:val="005103D2"/>
    <w:rsid w:val="005121B5"/>
    <w:rsid w:val="00516161"/>
    <w:rsid w:val="00520A18"/>
    <w:rsid w:val="005220AB"/>
    <w:rsid w:val="005236AC"/>
    <w:rsid w:val="0052480E"/>
    <w:rsid w:val="00525CAD"/>
    <w:rsid w:val="0052634D"/>
    <w:rsid w:val="0053035E"/>
    <w:rsid w:val="00530816"/>
    <w:rsid w:val="00530E28"/>
    <w:rsid w:val="00533785"/>
    <w:rsid w:val="005360D5"/>
    <w:rsid w:val="00536E89"/>
    <w:rsid w:val="005372A4"/>
    <w:rsid w:val="005409CB"/>
    <w:rsid w:val="00547686"/>
    <w:rsid w:val="00551F2A"/>
    <w:rsid w:val="00562C8F"/>
    <w:rsid w:val="00565819"/>
    <w:rsid w:val="00571761"/>
    <w:rsid w:val="00571D43"/>
    <w:rsid w:val="005747BB"/>
    <w:rsid w:val="00575562"/>
    <w:rsid w:val="005816A6"/>
    <w:rsid w:val="00582BFA"/>
    <w:rsid w:val="00584975"/>
    <w:rsid w:val="00591E04"/>
    <w:rsid w:val="005928A4"/>
    <w:rsid w:val="0059372D"/>
    <w:rsid w:val="005941F3"/>
    <w:rsid w:val="005953E6"/>
    <w:rsid w:val="00595F6E"/>
    <w:rsid w:val="005A196A"/>
    <w:rsid w:val="005A5799"/>
    <w:rsid w:val="005A59AF"/>
    <w:rsid w:val="005A6674"/>
    <w:rsid w:val="005B07AF"/>
    <w:rsid w:val="005B0F53"/>
    <w:rsid w:val="005B7635"/>
    <w:rsid w:val="005C4993"/>
    <w:rsid w:val="005C7CC4"/>
    <w:rsid w:val="005D0D3B"/>
    <w:rsid w:val="005D0FFE"/>
    <w:rsid w:val="005D1D06"/>
    <w:rsid w:val="005D71F7"/>
    <w:rsid w:val="005E268A"/>
    <w:rsid w:val="005E39EA"/>
    <w:rsid w:val="005E4C6C"/>
    <w:rsid w:val="005E64AE"/>
    <w:rsid w:val="005F08D7"/>
    <w:rsid w:val="005F0B15"/>
    <w:rsid w:val="005F0D50"/>
    <w:rsid w:val="005F799D"/>
    <w:rsid w:val="005F7D30"/>
    <w:rsid w:val="006009FA"/>
    <w:rsid w:val="00601B9D"/>
    <w:rsid w:val="00603E57"/>
    <w:rsid w:val="00605F3C"/>
    <w:rsid w:val="00606127"/>
    <w:rsid w:val="0060667D"/>
    <w:rsid w:val="0061384D"/>
    <w:rsid w:val="0061502B"/>
    <w:rsid w:val="00622421"/>
    <w:rsid w:val="00632B37"/>
    <w:rsid w:val="00634CFA"/>
    <w:rsid w:val="006358E4"/>
    <w:rsid w:val="00641867"/>
    <w:rsid w:val="00642D57"/>
    <w:rsid w:val="006443FB"/>
    <w:rsid w:val="00650654"/>
    <w:rsid w:val="00653FA9"/>
    <w:rsid w:val="00654073"/>
    <w:rsid w:val="00655914"/>
    <w:rsid w:val="0066026E"/>
    <w:rsid w:val="00662F8D"/>
    <w:rsid w:val="00663D61"/>
    <w:rsid w:val="00667A8C"/>
    <w:rsid w:val="006740DC"/>
    <w:rsid w:val="00674839"/>
    <w:rsid w:val="00676CE1"/>
    <w:rsid w:val="006851C9"/>
    <w:rsid w:val="006916D7"/>
    <w:rsid w:val="006963B9"/>
    <w:rsid w:val="006A2B88"/>
    <w:rsid w:val="006A47CA"/>
    <w:rsid w:val="006B05C0"/>
    <w:rsid w:val="006B1199"/>
    <w:rsid w:val="006B33BC"/>
    <w:rsid w:val="006B604D"/>
    <w:rsid w:val="006B6068"/>
    <w:rsid w:val="006C1D2E"/>
    <w:rsid w:val="006C26B8"/>
    <w:rsid w:val="006D1A0F"/>
    <w:rsid w:val="006D2848"/>
    <w:rsid w:val="006D3132"/>
    <w:rsid w:val="006D322F"/>
    <w:rsid w:val="006D33CA"/>
    <w:rsid w:val="006D6444"/>
    <w:rsid w:val="006D729D"/>
    <w:rsid w:val="006D7BBE"/>
    <w:rsid w:val="006E10CD"/>
    <w:rsid w:val="006E3E95"/>
    <w:rsid w:val="006E4858"/>
    <w:rsid w:val="006F19B6"/>
    <w:rsid w:val="006F2B2B"/>
    <w:rsid w:val="006F728A"/>
    <w:rsid w:val="006F73D8"/>
    <w:rsid w:val="007013B2"/>
    <w:rsid w:val="00703AEB"/>
    <w:rsid w:val="00717201"/>
    <w:rsid w:val="007261C7"/>
    <w:rsid w:val="00726E51"/>
    <w:rsid w:val="00732C10"/>
    <w:rsid w:val="007337D8"/>
    <w:rsid w:val="00737D11"/>
    <w:rsid w:val="0074519C"/>
    <w:rsid w:val="00747CCD"/>
    <w:rsid w:val="00751DD1"/>
    <w:rsid w:val="007534B7"/>
    <w:rsid w:val="00755614"/>
    <w:rsid w:val="00757818"/>
    <w:rsid w:val="007623C5"/>
    <w:rsid w:val="00771634"/>
    <w:rsid w:val="00773073"/>
    <w:rsid w:val="00773FC7"/>
    <w:rsid w:val="0077648D"/>
    <w:rsid w:val="0078189F"/>
    <w:rsid w:val="007819C2"/>
    <w:rsid w:val="007853BE"/>
    <w:rsid w:val="00785FCC"/>
    <w:rsid w:val="00787DEF"/>
    <w:rsid w:val="00792D85"/>
    <w:rsid w:val="00794064"/>
    <w:rsid w:val="0079633B"/>
    <w:rsid w:val="007A681E"/>
    <w:rsid w:val="007A7233"/>
    <w:rsid w:val="007B317D"/>
    <w:rsid w:val="007B4A19"/>
    <w:rsid w:val="007B7F6B"/>
    <w:rsid w:val="007C030B"/>
    <w:rsid w:val="007C3B83"/>
    <w:rsid w:val="007C7C5E"/>
    <w:rsid w:val="007D28C4"/>
    <w:rsid w:val="007E2572"/>
    <w:rsid w:val="007E57FA"/>
    <w:rsid w:val="007E645E"/>
    <w:rsid w:val="007E6FC6"/>
    <w:rsid w:val="007F3A6F"/>
    <w:rsid w:val="007F6E4F"/>
    <w:rsid w:val="007F7249"/>
    <w:rsid w:val="008013C4"/>
    <w:rsid w:val="00802738"/>
    <w:rsid w:val="00803084"/>
    <w:rsid w:val="00804ACD"/>
    <w:rsid w:val="00815C82"/>
    <w:rsid w:val="00817C6C"/>
    <w:rsid w:val="00820825"/>
    <w:rsid w:val="00822850"/>
    <w:rsid w:val="00830220"/>
    <w:rsid w:val="00834CB8"/>
    <w:rsid w:val="00834EF9"/>
    <w:rsid w:val="0085077B"/>
    <w:rsid w:val="008508E3"/>
    <w:rsid w:val="0085245F"/>
    <w:rsid w:val="008645FE"/>
    <w:rsid w:val="00876B5D"/>
    <w:rsid w:val="00880600"/>
    <w:rsid w:val="0088238D"/>
    <w:rsid w:val="00882AFF"/>
    <w:rsid w:val="0088317D"/>
    <w:rsid w:val="0088485D"/>
    <w:rsid w:val="008958F0"/>
    <w:rsid w:val="00896AC3"/>
    <w:rsid w:val="00897145"/>
    <w:rsid w:val="00897984"/>
    <w:rsid w:val="008A6DDF"/>
    <w:rsid w:val="008C0CDC"/>
    <w:rsid w:val="008C2981"/>
    <w:rsid w:val="008D6C3A"/>
    <w:rsid w:val="008D7CDD"/>
    <w:rsid w:val="008E112D"/>
    <w:rsid w:val="008E5A18"/>
    <w:rsid w:val="008E5AC6"/>
    <w:rsid w:val="008E6EBC"/>
    <w:rsid w:val="008E7188"/>
    <w:rsid w:val="008F4534"/>
    <w:rsid w:val="008F6681"/>
    <w:rsid w:val="008F7651"/>
    <w:rsid w:val="009006C4"/>
    <w:rsid w:val="009026E5"/>
    <w:rsid w:val="009064E4"/>
    <w:rsid w:val="00907666"/>
    <w:rsid w:val="009079C1"/>
    <w:rsid w:val="00907B5C"/>
    <w:rsid w:val="0091491C"/>
    <w:rsid w:val="00914D30"/>
    <w:rsid w:val="00914F5F"/>
    <w:rsid w:val="00915991"/>
    <w:rsid w:val="00916C4D"/>
    <w:rsid w:val="00920077"/>
    <w:rsid w:val="00931C3D"/>
    <w:rsid w:val="00934204"/>
    <w:rsid w:val="00941BF9"/>
    <w:rsid w:val="0095585A"/>
    <w:rsid w:val="00961E01"/>
    <w:rsid w:val="00962184"/>
    <w:rsid w:val="009703B5"/>
    <w:rsid w:val="009720A7"/>
    <w:rsid w:val="00972922"/>
    <w:rsid w:val="00972BAF"/>
    <w:rsid w:val="00975854"/>
    <w:rsid w:val="0097675C"/>
    <w:rsid w:val="00976AAA"/>
    <w:rsid w:val="00977F84"/>
    <w:rsid w:val="00980449"/>
    <w:rsid w:val="00981D6D"/>
    <w:rsid w:val="00987F08"/>
    <w:rsid w:val="0099576A"/>
    <w:rsid w:val="009A2BA9"/>
    <w:rsid w:val="009A32A8"/>
    <w:rsid w:val="009A4D78"/>
    <w:rsid w:val="009B1430"/>
    <w:rsid w:val="009B2919"/>
    <w:rsid w:val="009B3DBC"/>
    <w:rsid w:val="009C70C6"/>
    <w:rsid w:val="009D560D"/>
    <w:rsid w:val="009E0D23"/>
    <w:rsid w:val="009E6BD3"/>
    <w:rsid w:val="009F00EA"/>
    <w:rsid w:val="009F2037"/>
    <w:rsid w:val="009F2569"/>
    <w:rsid w:val="009F4307"/>
    <w:rsid w:val="00A00563"/>
    <w:rsid w:val="00A02D89"/>
    <w:rsid w:val="00A05C82"/>
    <w:rsid w:val="00A0775C"/>
    <w:rsid w:val="00A11250"/>
    <w:rsid w:val="00A11E09"/>
    <w:rsid w:val="00A12798"/>
    <w:rsid w:val="00A13BAC"/>
    <w:rsid w:val="00A13E43"/>
    <w:rsid w:val="00A14632"/>
    <w:rsid w:val="00A14DC8"/>
    <w:rsid w:val="00A2157D"/>
    <w:rsid w:val="00A221EE"/>
    <w:rsid w:val="00A301EA"/>
    <w:rsid w:val="00A351E0"/>
    <w:rsid w:val="00A42151"/>
    <w:rsid w:val="00A43082"/>
    <w:rsid w:val="00A4622F"/>
    <w:rsid w:val="00A51047"/>
    <w:rsid w:val="00A5451C"/>
    <w:rsid w:val="00A56B23"/>
    <w:rsid w:val="00A6684C"/>
    <w:rsid w:val="00A67C9D"/>
    <w:rsid w:val="00A731A1"/>
    <w:rsid w:val="00A7549D"/>
    <w:rsid w:val="00A76281"/>
    <w:rsid w:val="00A8170F"/>
    <w:rsid w:val="00A90092"/>
    <w:rsid w:val="00A92F35"/>
    <w:rsid w:val="00A93413"/>
    <w:rsid w:val="00A93E22"/>
    <w:rsid w:val="00A96DEC"/>
    <w:rsid w:val="00AA23B3"/>
    <w:rsid w:val="00AA33C1"/>
    <w:rsid w:val="00AB019B"/>
    <w:rsid w:val="00AB027F"/>
    <w:rsid w:val="00AB28A3"/>
    <w:rsid w:val="00AB42D2"/>
    <w:rsid w:val="00AB5DEF"/>
    <w:rsid w:val="00AB6CF2"/>
    <w:rsid w:val="00AB6E91"/>
    <w:rsid w:val="00AC5F2B"/>
    <w:rsid w:val="00AC74EA"/>
    <w:rsid w:val="00AD36F2"/>
    <w:rsid w:val="00AD5D3A"/>
    <w:rsid w:val="00AE4997"/>
    <w:rsid w:val="00AE587E"/>
    <w:rsid w:val="00AE6ACF"/>
    <w:rsid w:val="00AE6EB8"/>
    <w:rsid w:val="00AF017E"/>
    <w:rsid w:val="00AF04BC"/>
    <w:rsid w:val="00AF1E00"/>
    <w:rsid w:val="00AF2362"/>
    <w:rsid w:val="00AF463C"/>
    <w:rsid w:val="00AF49E8"/>
    <w:rsid w:val="00AF506E"/>
    <w:rsid w:val="00B02589"/>
    <w:rsid w:val="00B057D9"/>
    <w:rsid w:val="00B07980"/>
    <w:rsid w:val="00B16C91"/>
    <w:rsid w:val="00B214D6"/>
    <w:rsid w:val="00B2238E"/>
    <w:rsid w:val="00B240F4"/>
    <w:rsid w:val="00B25F5E"/>
    <w:rsid w:val="00B2786B"/>
    <w:rsid w:val="00B34070"/>
    <w:rsid w:val="00B35DD5"/>
    <w:rsid w:val="00B44276"/>
    <w:rsid w:val="00B52A57"/>
    <w:rsid w:val="00B53B81"/>
    <w:rsid w:val="00B577FA"/>
    <w:rsid w:val="00B60B95"/>
    <w:rsid w:val="00B66B89"/>
    <w:rsid w:val="00B713DA"/>
    <w:rsid w:val="00B719A9"/>
    <w:rsid w:val="00B73795"/>
    <w:rsid w:val="00B7478A"/>
    <w:rsid w:val="00B7782F"/>
    <w:rsid w:val="00B8178F"/>
    <w:rsid w:val="00B84140"/>
    <w:rsid w:val="00B86A70"/>
    <w:rsid w:val="00B87073"/>
    <w:rsid w:val="00B87E22"/>
    <w:rsid w:val="00B90C58"/>
    <w:rsid w:val="00B92418"/>
    <w:rsid w:val="00B95078"/>
    <w:rsid w:val="00BA499E"/>
    <w:rsid w:val="00BB1628"/>
    <w:rsid w:val="00BB4E72"/>
    <w:rsid w:val="00BB7FAF"/>
    <w:rsid w:val="00BD394F"/>
    <w:rsid w:val="00BD7734"/>
    <w:rsid w:val="00BE19CF"/>
    <w:rsid w:val="00BE1B88"/>
    <w:rsid w:val="00BE735C"/>
    <w:rsid w:val="00BE79D8"/>
    <w:rsid w:val="00BF4956"/>
    <w:rsid w:val="00C05031"/>
    <w:rsid w:val="00C0646F"/>
    <w:rsid w:val="00C13445"/>
    <w:rsid w:val="00C1589E"/>
    <w:rsid w:val="00C15B23"/>
    <w:rsid w:val="00C15E36"/>
    <w:rsid w:val="00C1738E"/>
    <w:rsid w:val="00C22180"/>
    <w:rsid w:val="00C25D76"/>
    <w:rsid w:val="00C27F4B"/>
    <w:rsid w:val="00C30A3F"/>
    <w:rsid w:val="00C3121C"/>
    <w:rsid w:val="00C31436"/>
    <w:rsid w:val="00C3198E"/>
    <w:rsid w:val="00C32FB9"/>
    <w:rsid w:val="00C34DBF"/>
    <w:rsid w:val="00C44236"/>
    <w:rsid w:val="00C57374"/>
    <w:rsid w:val="00C6180A"/>
    <w:rsid w:val="00C62F9A"/>
    <w:rsid w:val="00C66008"/>
    <w:rsid w:val="00C72EAB"/>
    <w:rsid w:val="00C737E0"/>
    <w:rsid w:val="00C8410E"/>
    <w:rsid w:val="00C8488F"/>
    <w:rsid w:val="00C85A38"/>
    <w:rsid w:val="00C85E57"/>
    <w:rsid w:val="00C91168"/>
    <w:rsid w:val="00C91714"/>
    <w:rsid w:val="00C91953"/>
    <w:rsid w:val="00C95A91"/>
    <w:rsid w:val="00C97542"/>
    <w:rsid w:val="00C97B51"/>
    <w:rsid w:val="00CA160F"/>
    <w:rsid w:val="00CB21BA"/>
    <w:rsid w:val="00CB27FB"/>
    <w:rsid w:val="00CB72D8"/>
    <w:rsid w:val="00CD3EBC"/>
    <w:rsid w:val="00CD47E4"/>
    <w:rsid w:val="00CD7A86"/>
    <w:rsid w:val="00CE28B8"/>
    <w:rsid w:val="00CE4289"/>
    <w:rsid w:val="00CE67B0"/>
    <w:rsid w:val="00CF17CC"/>
    <w:rsid w:val="00D00FD5"/>
    <w:rsid w:val="00D070F3"/>
    <w:rsid w:val="00D11353"/>
    <w:rsid w:val="00D20699"/>
    <w:rsid w:val="00D232DC"/>
    <w:rsid w:val="00D308FB"/>
    <w:rsid w:val="00D328E0"/>
    <w:rsid w:val="00D35DEE"/>
    <w:rsid w:val="00D43C1A"/>
    <w:rsid w:val="00D47D59"/>
    <w:rsid w:val="00D50F91"/>
    <w:rsid w:val="00D51A56"/>
    <w:rsid w:val="00D5294C"/>
    <w:rsid w:val="00D53EA5"/>
    <w:rsid w:val="00D54194"/>
    <w:rsid w:val="00D55195"/>
    <w:rsid w:val="00D56B70"/>
    <w:rsid w:val="00D7278E"/>
    <w:rsid w:val="00D743A2"/>
    <w:rsid w:val="00D74E66"/>
    <w:rsid w:val="00D76C4C"/>
    <w:rsid w:val="00D770ED"/>
    <w:rsid w:val="00D84077"/>
    <w:rsid w:val="00D861B4"/>
    <w:rsid w:val="00D8627C"/>
    <w:rsid w:val="00D931AD"/>
    <w:rsid w:val="00D94870"/>
    <w:rsid w:val="00D96A1E"/>
    <w:rsid w:val="00D97D94"/>
    <w:rsid w:val="00DA05C9"/>
    <w:rsid w:val="00DA0FA4"/>
    <w:rsid w:val="00DA2EF6"/>
    <w:rsid w:val="00DA627C"/>
    <w:rsid w:val="00DA7C6B"/>
    <w:rsid w:val="00DB082F"/>
    <w:rsid w:val="00DB1ABB"/>
    <w:rsid w:val="00DB3095"/>
    <w:rsid w:val="00DB4AEC"/>
    <w:rsid w:val="00DB637E"/>
    <w:rsid w:val="00DB647A"/>
    <w:rsid w:val="00DC14D9"/>
    <w:rsid w:val="00DD0387"/>
    <w:rsid w:val="00DD49B1"/>
    <w:rsid w:val="00DE1F82"/>
    <w:rsid w:val="00DE5B8F"/>
    <w:rsid w:val="00DE6B26"/>
    <w:rsid w:val="00DE78BF"/>
    <w:rsid w:val="00DF7AD2"/>
    <w:rsid w:val="00E02677"/>
    <w:rsid w:val="00E03085"/>
    <w:rsid w:val="00E10974"/>
    <w:rsid w:val="00E1303C"/>
    <w:rsid w:val="00E15E07"/>
    <w:rsid w:val="00E17DC1"/>
    <w:rsid w:val="00E23581"/>
    <w:rsid w:val="00E23D7C"/>
    <w:rsid w:val="00E23F07"/>
    <w:rsid w:val="00E450CD"/>
    <w:rsid w:val="00E52713"/>
    <w:rsid w:val="00E5318F"/>
    <w:rsid w:val="00E6370F"/>
    <w:rsid w:val="00E66BCC"/>
    <w:rsid w:val="00E70A6B"/>
    <w:rsid w:val="00E73E4B"/>
    <w:rsid w:val="00E82ECC"/>
    <w:rsid w:val="00E83D21"/>
    <w:rsid w:val="00E87542"/>
    <w:rsid w:val="00E92A6D"/>
    <w:rsid w:val="00EA2BCA"/>
    <w:rsid w:val="00EB5453"/>
    <w:rsid w:val="00EC5B76"/>
    <w:rsid w:val="00EC7EA9"/>
    <w:rsid w:val="00ED67BD"/>
    <w:rsid w:val="00EE15A3"/>
    <w:rsid w:val="00EE17A2"/>
    <w:rsid w:val="00EE332B"/>
    <w:rsid w:val="00EE33C3"/>
    <w:rsid w:val="00EE6965"/>
    <w:rsid w:val="00EE6B74"/>
    <w:rsid w:val="00EF19D4"/>
    <w:rsid w:val="00EF21AC"/>
    <w:rsid w:val="00EF3AF4"/>
    <w:rsid w:val="00EF7744"/>
    <w:rsid w:val="00F030FD"/>
    <w:rsid w:val="00F060BD"/>
    <w:rsid w:val="00F12011"/>
    <w:rsid w:val="00F13D0B"/>
    <w:rsid w:val="00F1472C"/>
    <w:rsid w:val="00F20014"/>
    <w:rsid w:val="00F2198A"/>
    <w:rsid w:val="00F22E7C"/>
    <w:rsid w:val="00F25FA0"/>
    <w:rsid w:val="00F3008B"/>
    <w:rsid w:val="00F320BC"/>
    <w:rsid w:val="00F3227E"/>
    <w:rsid w:val="00F33EE3"/>
    <w:rsid w:val="00F353A0"/>
    <w:rsid w:val="00F3630E"/>
    <w:rsid w:val="00F37685"/>
    <w:rsid w:val="00F4001D"/>
    <w:rsid w:val="00F426A3"/>
    <w:rsid w:val="00F43E32"/>
    <w:rsid w:val="00F46253"/>
    <w:rsid w:val="00F46C19"/>
    <w:rsid w:val="00F5079D"/>
    <w:rsid w:val="00F50EA5"/>
    <w:rsid w:val="00F52BE0"/>
    <w:rsid w:val="00F52D99"/>
    <w:rsid w:val="00F61F84"/>
    <w:rsid w:val="00F62A1A"/>
    <w:rsid w:val="00F632AB"/>
    <w:rsid w:val="00F712DF"/>
    <w:rsid w:val="00F7547B"/>
    <w:rsid w:val="00F80D55"/>
    <w:rsid w:val="00F815B2"/>
    <w:rsid w:val="00F9235E"/>
    <w:rsid w:val="00F939B8"/>
    <w:rsid w:val="00FA00C4"/>
    <w:rsid w:val="00FA444D"/>
    <w:rsid w:val="00FB52AE"/>
    <w:rsid w:val="00FC1612"/>
    <w:rsid w:val="00FC5A02"/>
    <w:rsid w:val="00FC7A6F"/>
    <w:rsid w:val="00FD3EB6"/>
    <w:rsid w:val="00FE191D"/>
    <w:rsid w:val="00FE28F1"/>
    <w:rsid w:val="00FE4599"/>
    <w:rsid w:val="00FE629E"/>
    <w:rsid w:val="00FE7D21"/>
    <w:rsid w:val="00FF1CEE"/>
    <w:rsid w:val="00FF4D9B"/>
    <w:rsid w:val="00FF5F86"/>
    <w:rsid w:val="00FF69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BF93B6"/>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uiPriority w:val="99"/>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iPriority w:val="99"/>
    <w:unhideWhenUsed/>
    <w:rPr>
      <w:vertAlign w:val="superscript"/>
    </w:rPr>
  </w:style>
  <w:style w:type="character" w:customStyle="1" w:styleId="ZpatChar">
    <w:name w:val="Zápatí Char"/>
    <w:basedOn w:val="Standardnpsmoodstavce"/>
    <w:link w:val="Zpat"/>
    <w:uiPriority w:val="99"/>
    <w:rPr>
      <w:sz w:val="24"/>
      <w:szCs w:val="24"/>
    </w:rPr>
  </w:style>
  <w:style w:type="character" w:styleId="Sledovanodkaz">
    <w:name w:val="FollowedHyperlink"/>
    <w:basedOn w:val="Standardnpsmoodstavce"/>
    <w:semiHidden/>
    <w:unhideWhenUsed/>
    <w:rsid w:val="00B214D6"/>
    <w:rPr>
      <w:color w:val="800080" w:themeColor="followedHyperlink"/>
      <w:u w:val="single"/>
    </w:rPr>
  </w:style>
  <w:style w:type="table" w:customStyle="1" w:styleId="Mkatabulky1">
    <w:name w:val="Mřížka tabulky1"/>
    <w:basedOn w:val="Normlntabulka"/>
    <w:next w:val="Mkatabulky"/>
    <w:uiPriority w:val="59"/>
    <w:rsid w:val="0010374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Char">
    <w:name w:val="odrážky Char"/>
    <w:basedOn w:val="Zkladntextodsazen"/>
    <w:rsid w:val="00C57374"/>
    <w:pPr>
      <w:spacing w:before="120"/>
      <w:ind w:left="0"/>
      <w:jc w:val="both"/>
    </w:pPr>
    <w:rPr>
      <w:rFonts w:ascii="Arial" w:hAnsi="Arial" w:cs="Arial"/>
      <w:sz w:val="22"/>
      <w:szCs w:val="22"/>
    </w:rPr>
  </w:style>
  <w:style w:type="paragraph" w:styleId="Zkladntextodsazen">
    <w:name w:val="Body Text Indent"/>
    <w:basedOn w:val="Normln"/>
    <w:link w:val="ZkladntextodsazenChar"/>
    <w:semiHidden/>
    <w:unhideWhenUsed/>
    <w:rsid w:val="00C57374"/>
    <w:pPr>
      <w:spacing w:after="120"/>
      <w:ind w:left="283"/>
    </w:pPr>
  </w:style>
  <w:style w:type="character" w:customStyle="1" w:styleId="ZkladntextodsazenChar">
    <w:name w:val="Základní text odsazený Char"/>
    <w:basedOn w:val="Standardnpsmoodstavce"/>
    <w:link w:val="Zkladntextodsazen"/>
    <w:semiHidden/>
    <w:rsid w:val="00C57374"/>
    <w:rPr>
      <w:sz w:val="24"/>
      <w:szCs w:val="24"/>
    </w:rPr>
  </w:style>
  <w:style w:type="paragraph" w:styleId="Normlnweb">
    <w:name w:val="Normal (Web)"/>
    <w:basedOn w:val="Normln"/>
    <w:uiPriority w:val="99"/>
    <w:semiHidden/>
    <w:unhideWhenUsed/>
    <w:rsid w:val="00B2238E"/>
    <w:pPr>
      <w:spacing w:before="100" w:beforeAutospacing="1" w:after="100" w:afterAutospacing="1"/>
    </w:pPr>
    <w:rPr>
      <w:rFonts w:eastAsiaTheme="minorHAnsi"/>
    </w:rPr>
  </w:style>
  <w:style w:type="paragraph" w:styleId="Obsah3">
    <w:name w:val="toc 3"/>
    <w:basedOn w:val="Normln"/>
    <w:next w:val="Normln"/>
    <w:autoRedefine/>
    <w:uiPriority w:val="39"/>
    <w:unhideWhenUsed/>
    <w:qFormat/>
    <w:rsid w:val="008E5AC6"/>
    <w:pPr>
      <w:numPr>
        <w:numId w:val="25"/>
      </w:numPr>
      <w:spacing w:before="60" w:after="120" w:line="276" w:lineRule="auto"/>
      <w:ind w:left="426" w:hanging="426"/>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029842318">
      <w:bodyDiv w:val="1"/>
      <w:marLeft w:val="0"/>
      <w:marRight w:val="0"/>
      <w:marTop w:val="0"/>
      <w:marBottom w:val="0"/>
      <w:divBdr>
        <w:top w:val="none" w:sz="0" w:space="0" w:color="auto"/>
        <w:left w:val="none" w:sz="0" w:space="0" w:color="auto"/>
        <w:bottom w:val="none" w:sz="0" w:space="0" w:color="auto"/>
        <w:right w:val="none" w:sz="0" w:space="0" w:color="auto"/>
      </w:divBdr>
    </w:div>
    <w:div w:id="1058364485">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205102246">
      <w:bodyDiv w:val="1"/>
      <w:marLeft w:val="0"/>
      <w:marRight w:val="0"/>
      <w:marTop w:val="0"/>
      <w:marBottom w:val="0"/>
      <w:divBdr>
        <w:top w:val="none" w:sz="0" w:space="0" w:color="auto"/>
        <w:left w:val="none" w:sz="0" w:space="0" w:color="auto"/>
        <w:bottom w:val="none" w:sz="0" w:space="0" w:color="auto"/>
        <w:right w:val="none" w:sz="0" w:space="0" w:color="auto"/>
      </w:divBdr>
    </w:div>
    <w:div w:id="1357459561">
      <w:bodyDiv w:val="1"/>
      <w:marLeft w:val="0"/>
      <w:marRight w:val="0"/>
      <w:marTop w:val="0"/>
      <w:marBottom w:val="0"/>
      <w:divBdr>
        <w:top w:val="none" w:sz="0" w:space="0" w:color="auto"/>
        <w:left w:val="none" w:sz="0" w:space="0" w:color="auto"/>
        <w:bottom w:val="none" w:sz="0" w:space="0" w:color="auto"/>
        <w:right w:val="none" w:sz="0" w:space="0" w:color="auto"/>
      </w:divBdr>
    </w:div>
    <w:div w:id="1393693349">
      <w:bodyDiv w:val="1"/>
      <w:marLeft w:val="0"/>
      <w:marRight w:val="0"/>
      <w:marTop w:val="0"/>
      <w:marBottom w:val="0"/>
      <w:divBdr>
        <w:top w:val="none" w:sz="0" w:space="0" w:color="auto"/>
        <w:left w:val="none" w:sz="0" w:space="0" w:color="auto"/>
        <w:bottom w:val="none" w:sz="0" w:space="0" w:color="auto"/>
        <w:right w:val="none" w:sz="0" w:space="0" w:color="auto"/>
      </w:divBdr>
    </w:div>
    <w:div w:id="1401294011">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475639446">
      <w:bodyDiv w:val="1"/>
      <w:marLeft w:val="0"/>
      <w:marRight w:val="0"/>
      <w:marTop w:val="0"/>
      <w:marBottom w:val="0"/>
      <w:divBdr>
        <w:top w:val="none" w:sz="0" w:space="0" w:color="auto"/>
        <w:left w:val="none" w:sz="0" w:space="0" w:color="auto"/>
        <w:bottom w:val="none" w:sz="0" w:space="0" w:color="auto"/>
        <w:right w:val="none" w:sz="0" w:space="0" w:color="auto"/>
      </w:divBdr>
    </w:div>
    <w:div w:id="1520583303">
      <w:bodyDiv w:val="1"/>
      <w:marLeft w:val="0"/>
      <w:marRight w:val="0"/>
      <w:marTop w:val="0"/>
      <w:marBottom w:val="0"/>
      <w:divBdr>
        <w:top w:val="none" w:sz="0" w:space="0" w:color="auto"/>
        <w:left w:val="none" w:sz="0" w:space="0" w:color="auto"/>
        <w:bottom w:val="none" w:sz="0" w:space="0" w:color="auto"/>
        <w:right w:val="none" w:sz="0" w:space="0" w:color="auto"/>
      </w:divBdr>
    </w:div>
    <w:div w:id="1521813985">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1622939">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 w:id="210895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fcr.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issos.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linskykraj.cz/podpora-a-rozvoj-vybranych-druhu-socialnich-sluzeb-ve-zlinskem-kraji-iii" TargetMode="External"/><Relationship Id="rId5" Type="http://schemas.openxmlformats.org/officeDocument/2006/relationships/numbering" Target="numbering.xml"/><Relationship Id="rId15" Type="http://schemas.openxmlformats.org/officeDocument/2006/relationships/hyperlink" Target="http://www.zlinskykraj.cz"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fcr.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4E3BD561E5824E80FBCA1D1A901D1A" ma:contentTypeVersion="9" ma:contentTypeDescription="Vytvoří nový dokument" ma:contentTypeScope="" ma:versionID="5634e9f2bcea528647e9c1b2f0a1a70e">
  <xsd:schema xmlns:xsd="http://www.w3.org/2001/XMLSchema" xmlns:xs="http://www.w3.org/2001/XMLSchema" xmlns:p="http://schemas.microsoft.com/office/2006/metadata/properties" xmlns:ns3="30078cf5-d055-4d87-928c-cea1b00b80f9" xmlns:ns4="ad851553-6e7b-4a8d-8c0e-63b3525bd3c9" targetNamespace="http://schemas.microsoft.com/office/2006/metadata/properties" ma:root="true" ma:fieldsID="75be3d74ec87ecfab3a21d42dd3b1395" ns3:_="" ns4:_="">
    <xsd:import namespace="30078cf5-d055-4d87-928c-cea1b00b80f9"/>
    <xsd:import namespace="ad851553-6e7b-4a8d-8c0e-63b3525bd3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78cf5-d055-4d87-928c-cea1b00b8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51553-6e7b-4a8d-8c0e-63b3525bd3c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7C5E2-4A23-4249-98AD-9ED801C4D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78cf5-d055-4d87-928c-cea1b00b80f9"/>
    <ds:schemaRef ds:uri="ad851553-6e7b-4a8d-8c0e-63b3525bd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298FB-C3B2-486F-A52A-CF5C2321597A}">
  <ds:schemaRefs>
    <ds:schemaRef ds:uri="http://schemas.microsoft.com/sharepoint/v3/contenttype/forms"/>
  </ds:schemaRefs>
</ds:datastoreItem>
</file>

<file path=customXml/itemProps3.xml><?xml version="1.0" encoding="utf-8"?>
<ds:datastoreItem xmlns:ds="http://schemas.openxmlformats.org/officeDocument/2006/customXml" ds:itemID="{E89D3C3A-6254-42FE-895D-7EE8D329509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d851553-6e7b-4a8d-8c0e-63b3525bd3c9"/>
    <ds:schemaRef ds:uri="30078cf5-d055-4d87-928c-cea1b00b80f9"/>
    <ds:schemaRef ds:uri="http://www.w3.org/XML/1998/namespace"/>
    <ds:schemaRef ds:uri="http://purl.org/dc/elements/1.1/"/>
  </ds:schemaRefs>
</ds:datastoreItem>
</file>

<file path=customXml/itemProps4.xml><?xml version="1.0" encoding="utf-8"?>
<ds:datastoreItem xmlns:ds="http://schemas.openxmlformats.org/officeDocument/2006/customXml" ds:itemID="{57A0EC65-C14F-4635-BB6A-3F043D8A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8021</Words>
  <Characters>47643</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55553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Duchoňová Silvia</cp:lastModifiedBy>
  <cp:revision>6</cp:revision>
  <cp:lastPrinted>2017-08-11T10:48:00Z</cp:lastPrinted>
  <dcterms:created xsi:type="dcterms:W3CDTF">2023-12-08T11:04:00Z</dcterms:created>
  <dcterms:modified xsi:type="dcterms:W3CDTF">2023-12-20T13:42:00Z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0x010100824E3BD561E5824E80FBCA1D1A901D1A</vt:lpwstr>
  </property>
</Properties>
</file>