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B9CA" w14:textId="66D6A531" w:rsidR="00BC17A6" w:rsidRPr="00D06D0F" w:rsidRDefault="00BC17A6" w:rsidP="000B0AA7">
      <w:pPr>
        <w:pStyle w:val="StylDoprava"/>
      </w:pPr>
      <w:r w:rsidRPr="00D06D0F">
        <w:t>Čj.:</w:t>
      </w:r>
      <w:r w:rsidR="00A76C09">
        <w:t xml:space="preserve"> </w:t>
      </w:r>
      <w:r w:rsidR="00A76C09" w:rsidRPr="00A76C09">
        <w:t>SPU 489954/2023/Tal</w:t>
      </w:r>
    </w:p>
    <w:p w14:paraId="04FA575F" w14:textId="2474210D" w:rsidR="004243BC" w:rsidRDefault="00BC17A6" w:rsidP="000B0AA7">
      <w:pPr>
        <w:pStyle w:val="StylDoprava"/>
      </w:pPr>
      <w:r w:rsidRPr="00D06D0F">
        <w:t>UID:</w:t>
      </w:r>
      <w:r w:rsidR="0032706E">
        <w:t xml:space="preserve"> </w:t>
      </w:r>
      <w:r w:rsidR="0032706E" w:rsidRPr="0032706E">
        <w:t>spuess8c197154</w:t>
      </w:r>
    </w:p>
    <w:p w14:paraId="22E937A0" w14:textId="77777777" w:rsidR="007338DA" w:rsidRDefault="007338DA" w:rsidP="007338DA">
      <w:pPr>
        <w:pStyle w:val="StylDoprava"/>
        <w:rPr>
          <w:b/>
        </w:rPr>
      </w:pPr>
      <w:r>
        <w:rPr>
          <w:b/>
        </w:rPr>
        <w:t>RSD-198990/2023-1</w:t>
      </w:r>
    </w:p>
    <w:p w14:paraId="70C31828" w14:textId="77777777" w:rsidR="007338DA" w:rsidRPr="00D06D0F" w:rsidRDefault="007338DA" w:rsidP="000B0AA7">
      <w:pPr>
        <w:pStyle w:val="StylDoprava"/>
      </w:pPr>
    </w:p>
    <w:p w14:paraId="12F69AF3"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19A3220A"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225D913B"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7A9955BA" w14:textId="77777777" w:rsidR="00CF17C0" w:rsidRPr="00D06D0F" w:rsidRDefault="00CF17C0" w:rsidP="000B0AA7">
      <w:pPr>
        <w:pStyle w:val="VnitrniText"/>
        <w:ind w:firstLine="0"/>
      </w:pPr>
      <w:r w:rsidRPr="00D06D0F">
        <w:t>DIČ: CZ</w:t>
      </w:r>
      <w:r w:rsidR="00A21E6E" w:rsidRPr="00D06D0F">
        <w:t>01312774</w:t>
      </w:r>
    </w:p>
    <w:p w14:paraId="677AC3D8"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Jiří Veselý, ředitel Krajského pozemkového úřadu pro Středočeský kraj a hl. m. Praha</w:t>
      </w:r>
    </w:p>
    <w:p w14:paraId="6BB8184C" w14:textId="77777777" w:rsidR="00FB6E4E" w:rsidRPr="00D06D0F" w:rsidRDefault="00BC17A6" w:rsidP="000B0AA7">
      <w:pPr>
        <w:pStyle w:val="VnitrniText"/>
        <w:ind w:firstLine="0"/>
      </w:pPr>
      <w:r w:rsidRPr="00D06D0F">
        <w:t>adresa náměstí W. Churchilla 1800/2, 13000 Praha</w:t>
      </w:r>
    </w:p>
    <w:p w14:paraId="10890BDB" w14:textId="77777777" w:rsidR="00A93055" w:rsidRDefault="00A93055" w:rsidP="000B0AA7">
      <w:pPr>
        <w:pStyle w:val="VnitrniText"/>
        <w:ind w:firstLine="0"/>
      </w:pPr>
      <w:r>
        <w:rPr>
          <w:color w:val="000000"/>
        </w:rPr>
        <w:t xml:space="preserve">na základě oprávnění </w:t>
      </w:r>
      <w:r w:rsidR="008B505D" w:rsidRPr="00905096">
        <w:t>vyplývajícího z platného Podpisového řádu Státního pozemkového úřadu účinného ke dni právního jednání</w:t>
      </w:r>
      <w:r w:rsidRPr="00D06D0F">
        <w:t xml:space="preserve"> </w:t>
      </w:r>
    </w:p>
    <w:p w14:paraId="749887ED"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1AA39838" w14:textId="77777777" w:rsidR="00BC17A6" w:rsidRPr="00D06D0F" w:rsidRDefault="00BC17A6" w:rsidP="000B0AA7">
      <w:pPr>
        <w:pStyle w:val="VnitrniText"/>
        <w:ind w:firstLine="0"/>
      </w:pPr>
    </w:p>
    <w:p w14:paraId="11135F68" w14:textId="77777777" w:rsidR="00CF17C0" w:rsidRPr="00D06D0F" w:rsidRDefault="00CF17C0" w:rsidP="000B0AA7">
      <w:pPr>
        <w:pStyle w:val="VnitrniText"/>
        <w:ind w:firstLine="0"/>
      </w:pPr>
      <w:r w:rsidRPr="00D06D0F">
        <w:t>a</w:t>
      </w:r>
    </w:p>
    <w:p w14:paraId="2F3FE210" w14:textId="77777777" w:rsidR="00BC17A6" w:rsidRPr="00D06D0F" w:rsidRDefault="00BC17A6" w:rsidP="000B0AA7">
      <w:pPr>
        <w:pStyle w:val="VnitrniText"/>
        <w:ind w:firstLine="0"/>
      </w:pPr>
    </w:p>
    <w:p w14:paraId="1CE311C7" w14:textId="77777777" w:rsidR="003D7495" w:rsidRPr="003D7495" w:rsidRDefault="003D7495" w:rsidP="003D7495">
      <w:pPr>
        <w:pStyle w:val="Zkladntext"/>
        <w:spacing w:after="0"/>
        <w:rPr>
          <w:rFonts w:ascii="Arial" w:hAnsi="Arial" w:cs="Arial"/>
          <w:b/>
          <w:bCs/>
          <w:sz w:val="20"/>
          <w:szCs w:val="20"/>
          <w:lang w:eastAsia="cs-CZ"/>
        </w:rPr>
      </w:pPr>
      <w:r w:rsidRPr="003D7495">
        <w:rPr>
          <w:rFonts w:ascii="Arial" w:hAnsi="Arial" w:cs="Arial"/>
          <w:b/>
          <w:bCs/>
          <w:sz w:val="20"/>
          <w:szCs w:val="20"/>
        </w:rPr>
        <w:t>Ředitelství silnic a dálnic ČR, státní příspěvková organizace</w:t>
      </w:r>
    </w:p>
    <w:p w14:paraId="4E2DB0AC" w14:textId="77777777" w:rsidR="003D7495" w:rsidRPr="003D7495" w:rsidRDefault="003D7495" w:rsidP="003D7495">
      <w:pPr>
        <w:pStyle w:val="Zkladntext"/>
        <w:spacing w:after="0"/>
        <w:rPr>
          <w:rFonts w:ascii="Arial" w:hAnsi="Arial" w:cs="Arial"/>
          <w:sz w:val="20"/>
          <w:szCs w:val="20"/>
        </w:rPr>
      </w:pPr>
      <w:r w:rsidRPr="003D7495">
        <w:rPr>
          <w:rFonts w:ascii="Arial" w:hAnsi="Arial" w:cs="Arial"/>
          <w:sz w:val="20"/>
          <w:szCs w:val="20"/>
        </w:rPr>
        <w:t>IČ: 65993390, DIČ CZ65993390</w:t>
      </w:r>
    </w:p>
    <w:p w14:paraId="49DF84DC" w14:textId="77777777" w:rsidR="003D7495" w:rsidRPr="003D7495" w:rsidRDefault="003D7495" w:rsidP="003D7495">
      <w:pPr>
        <w:rPr>
          <w:rFonts w:ascii="Arial" w:hAnsi="Arial" w:cs="Arial"/>
          <w:sz w:val="20"/>
          <w:szCs w:val="20"/>
        </w:rPr>
      </w:pPr>
      <w:r w:rsidRPr="003D7495">
        <w:rPr>
          <w:rFonts w:ascii="Arial" w:hAnsi="Arial" w:cs="Arial"/>
          <w:sz w:val="20"/>
          <w:szCs w:val="20"/>
        </w:rPr>
        <w:t>sídlo: Na Pankráci 546/56, 140 00 Praha 4</w:t>
      </w:r>
    </w:p>
    <w:p w14:paraId="1EF8C59D" w14:textId="77777777" w:rsidR="003D7495" w:rsidRPr="003D7495" w:rsidRDefault="003D7495" w:rsidP="003D7495">
      <w:pPr>
        <w:pStyle w:val="Zkladntext"/>
        <w:spacing w:after="0"/>
        <w:rPr>
          <w:rFonts w:ascii="Arial" w:hAnsi="Arial" w:cs="Arial"/>
          <w:sz w:val="20"/>
          <w:szCs w:val="20"/>
        </w:rPr>
      </w:pPr>
      <w:r w:rsidRPr="003D7495">
        <w:rPr>
          <w:rFonts w:ascii="Arial" w:hAnsi="Arial" w:cs="Arial"/>
          <w:sz w:val="20"/>
          <w:szCs w:val="20"/>
        </w:rPr>
        <w:t>zastoupena: Ing. Pavlem Kocandou, LL.M, ředitelem Správy Praha</w:t>
      </w:r>
    </w:p>
    <w:p w14:paraId="588693E1" w14:textId="77777777" w:rsidR="00BC17A6" w:rsidRPr="003D7495" w:rsidRDefault="00BC17A6" w:rsidP="000B0AA7">
      <w:pPr>
        <w:pStyle w:val="VnitrniText"/>
        <w:ind w:firstLine="0"/>
      </w:pPr>
      <w:r w:rsidRPr="003D7495">
        <w:t>(dále jen "přejímající")</w:t>
      </w:r>
    </w:p>
    <w:p w14:paraId="3DE407A3" w14:textId="77777777" w:rsidR="00BC17A6" w:rsidRDefault="00BC17A6" w:rsidP="000B0AA7">
      <w:pPr>
        <w:pStyle w:val="VnitrniText"/>
        <w:ind w:firstLine="0"/>
      </w:pPr>
    </w:p>
    <w:p w14:paraId="423A8230" w14:textId="77777777" w:rsidR="00422CF5" w:rsidRPr="00D06D0F" w:rsidRDefault="00422CF5" w:rsidP="000B0AA7">
      <w:pPr>
        <w:pStyle w:val="VnitrniText"/>
        <w:ind w:firstLine="0"/>
      </w:pPr>
    </w:p>
    <w:p w14:paraId="2C0D211A" w14:textId="498D0630" w:rsidR="009141B1" w:rsidRDefault="009141B1" w:rsidP="009141B1">
      <w:pPr>
        <w:overflowPunct w:val="0"/>
        <w:autoSpaceDE w:val="0"/>
        <w:autoSpaceDN w:val="0"/>
        <w:jc w:val="both"/>
        <w:rPr>
          <w:rFonts w:ascii="Arial" w:hAnsi="Arial" w:cs="Arial"/>
          <w:sz w:val="20"/>
          <w:szCs w:val="20"/>
          <w:bdr w:val="none" w:sz="0" w:space="0" w:color="auto" w:frame="1"/>
          <w:lang w:eastAsia="cs-CZ"/>
        </w:rPr>
      </w:pPr>
      <w:r w:rsidRPr="009141B1">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 tuto</w:t>
      </w:r>
    </w:p>
    <w:p w14:paraId="0EBBAF66" w14:textId="77777777" w:rsidR="005C5AF6" w:rsidRDefault="005C5AF6" w:rsidP="001F1A58">
      <w:pPr>
        <w:pStyle w:val="VnitrniText"/>
        <w:ind w:firstLine="0"/>
      </w:pPr>
      <w:r w:rsidRPr="005C5AF6">
        <w:t xml:space="preserve"> </w:t>
      </w:r>
    </w:p>
    <w:p w14:paraId="195638B4" w14:textId="77777777" w:rsidR="00422CF5" w:rsidRPr="005C5AF6" w:rsidRDefault="00422CF5" w:rsidP="001F1A58">
      <w:pPr>
        <w:pStyle w:val="VnitrniText"/>
        <w:ind w:firstLine="0"/>
      </w:pPr>
    </w:p>
    <w:p w14:paraId="415893DA" w14:textId="77777777" w:rsidR="00422CF5" w:rsidRDefault="00422CF5" w:rsidP="001F1A58">
      <w:pPr>
        <w:jc w:val="center"/>
        <w:rPr>
          <w:rFonts w:ascii="Arial" w:hAnsi="Arial"/>
          <w:b/>
          <w:bCs/>
          <w:sz w:val="22"/>
          <w:szCs w:val="22"/>
        </w:rPr>
      </w:pPr>
    </w:p>
    <w:p w14:paraId="2FD60E27" w14:textId="3EF11251"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14:paraId="41E9B1D4" w14:textId="77777777" w:rsidR="00CF17C0" w:rsidRPr="00E9121B" w:rsidRDefault="00CF17C0" w:rsidP="00D06D0F">
      <w:pPr>
        <w:jc w:val="center"/>
        <w:rPr>
          <w:rFonts w:ascii="Arial" w:hAnsi="Arial" w:cs="Arial"/>
          <w:b/>
          <w:sz w:val="22"/>
          <w:szCs w:val="22"/>
        </w:rPr>
      </w:pPr>
      <w:r w:rsidRPr="00E9121B">
        <w:rPr>
          <w:rFonts w:ascii="Arial" w:hAnsi="Arial" w:cs="Arial"/>
          <w:b/>
          <w:sz w:val="22"/>
          <w:szCs w:val="22"/>
        </w:rPr>
        <w:t>č.</w:t>
      </w:r>
      <w:r w:rsidR="00263AF3" w:rsidRPr="00E9121B">
        <w:rPr>
          <w:rFonts w:ascii="Arial" w:hAnsi="Arial" w:cs="Arial"/>
          <w:b/>
          <w:sz w:val="22"/>
          <w:szCs w:val="22"/>
        </w:rPr>
        <w:t xml:space="preserve"> </w:t>
      </w:r>
      <w:r w:rsidR="00BC17A6" w:rsidRPr="00E9121B">
        <w:rPr>
          <w:rFonts w:ascii="Arial" w:hAnsi="Arial" w:cs="Arial"/>
          <w:b/>
          <w:sz w:val="22"/>
          <w:szCs w:val="22"/>
        </w:rPr>
        <w:t>1006H23/16</w:t>
      </w:r>
    </w:p>
    <w:p w14:paraId="3D57ECAE" w14:textId="77777777" w:rsidR="00CF17C0" w:rsidRPr="00D06D0F" w:rsidRDefault="00CF17C0" w:rsidP="00D06D0F"/>
    <w:p w14:paraId="6568F79E" w14:textId="77777777" w:rsidR="00CF17C0" w:rsidRPr="00E654EC" w:rsidRDefault="00CF17C0" w:rsidP="00D06D0F">
      <w:pPr>
        <w:pStyle w:val="para"/>
        <w:rPr>
          <w:rFonts w:ascii="Arial" w:hAnsi="Arial" w:cs="Arial"/>
          <w:sz w:val="20"/>
        </w:rPr>
      </w:pPr>
      <w:r w:rsidRPr="00E654EC">
        <w:rPr>
          <w:rFonts w:ascii="Arial" w:hAnsi="Arial" w:cs="Arial"/>
          <w:sz w:val="20"/>
        </w:rPr>
        <w:t>I.</w:t>
      </w:r>
      <w:r w:rsidR="00A21E6E" w:rsidRPr="00E654EC">
        <w:rPr>
          <w:rFonts w:ascii="Arial" w:hAnsi="Arial" w:cs="Arial"/>
          <w:sz w:val="20"/>
        </w:rPr>
        <w:t xml:space="preserve"> </w:t>
      </w:r>
    </w:p>
    <w:p w14:paraId="06F0611D"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BE0F37">
        <w:t xml:space="preserve"> </w:t>
      </w:r>
      <w:r w:rsidR="00BE0F37">
        <w:rPr>
          <w:color w:val="000000"/>
        </w:rPr>
        <w:t xml:space="preserve">majetkem </w:t>
      </w:r>
      <w:r w:rsidRPr="00411A01">
        <w:t>ve vlastnictví státu:</w:t>
      </w:r>
    </w:p>
    <w:p w14:paraId="4ECA3A8D" w14:textId="77777777" w:rsidR="008505AD" w:rsidRPr="00D06D0F" w:rsidRDefault="008505AD" w:rsidP="000B0AA7">
      <w:pPr>
        <w:pStyle w:val="VnitrniText"/>
        <w:ind w:firstLine="0"/>
      </w:pPr>
      <w:r w:rsidRPr="00D06D0F">
        <w:t>Pozemk</w:t>
      </w:r>
      <w:r w:rsidR="00070DFF">
        <w:t>y</w:t>
      </w:r>
      <w:r w:rsidRPr="00D06D0F">
        <w:t>:</w:t>
      </w:r>
    </w:p>
    <w:p w14:paraId="3F3502B9" w14:textId="77777777" w:rsidR="008505AD" w:rsidRPr="00112F3C" w:rsidRDefault="008505AD" w:rsidP="00112F3C">
      <w:pPr>
        <w:pStyle w:val="cary"/>
      </w:pPr>
      <w:r w:rsidRPr="00112F3C">
        <w:t>------------------------------------------------------------------------------------------------------------------------</w:t>
      </w:r>
      <w:r w:rsidR="00E60971" w:rsidRPr="00112F3C">
        <w:t>--</w:t>
      </w:r>
      <w:r w:rsidR="007431BA" w:rsidRPr="00112F3C">
        <w:t>-----------</w:t>
      </w:r>
    </w:p>
    <w:p w14:paraId="6FB6425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3E1B8986" w14:textId="77777777" w:rsidR="0016494F" w:rsidRDefault="0016494F" w:rsidP="0016494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4177C102" w14:textId="77777777" w:rsidR="0016494F" w:rsidRDefault="0016494F" w:rsidP="0016494F">
      <w:pPr>
        <w:pStyle w:val="cary"/>
      </w:pPr>
      <w:r>
        <w:t>-------------------------------------------------------------------------------------------------------------------------------------</w:t>
      </w:r>
    </w:p>
    <w:p w14:paraId="2A342FB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2F17259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2272/17</w:t>
      </w:r>
      <w:r>
        <w:rPr>
          <w:rFonts w:ascii="Arial" w:hAnsi="Arial" w:cs="Arial"/>
          <w:sz w:val="16"/>
          <w:szCs w:val="16"/>
        </w:rPr>
        <w:tab/>
        <w:t>zastavěná plocha a nádvoří</w:t>
      </w:r>
      <w:r>
        <w:rPr>
          <w:rFonts w:ascii="Arial" w:hAnsi="Arial" w:cs="Arial"/>
          <w:sz w:val="16"/>
          <w:szCs w:val="16"/>
        </w:rPr>
        <w:tab/>
        <w:t>10002</w:t>
      </w:r>
      <w:r>
        <w:rPr>
          <w:rFonts w:ascii="Arial" w:hAnsi="Arial" w:cs="Arial"/>
          <w:sz w:val="16"/>
          <w:szCs w:val="16"/>
        </w:rPr>
        <w:tab/>
        <w:t>1/1</w:t>
      </w:r>
    </w:p>
    <w:p w14:paraId="260B09B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07FCFB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124FDE4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2272/40</w:t>
      </w:r>
      <w:r>
        <w:rPr>
          <w:rFonts w:ascii="Arial" w:hAnsi="Arial" w:cs="Arial"/>
          <w:sz w:val="16"/>
          <w:szCs w:val="16"/>
        </w:rPr>
        <w:tab/>
        <w:t>zastavěná plocha a nádvoří</w:t>
      </w:r>
      <w:r>
        <w:rPr>
          <w:rFonts w:ascii="Arial" w:hAnsi="Arial" w:cs="Arial"/>
          <w:sz w:val="16"/>
          <w:szCs w:val="16"/>
        </w:rPr>
        <w:tab/>
        <w:t>10002</w:t>
      </w:r>
      <w:r>
        <w:rPr>
          <w:rFonts w:ascii="Arial" w:hAnsi="Arial" w:cs="Arial"/>
          <w:sz w:val="16"/>
          <w:szCs w:val="16"/>
        </w:rPr>
        <w:tab/>
        <w:t>1/1</w:t>
      </w:r>
    </w:p>
    <w:p w14:paraId="1D0FBC0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FAD887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3F5976A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2272/180</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62ABA4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038A05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676CEB9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2762/113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58962D6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459DCA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5672F0F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4261/7</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129449E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DE489B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23835CE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4264/4</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18F478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0B808C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5F362C2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4268/52</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3C49132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A70E5C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382D0ED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4870/4</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339F236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B1CE87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1F0F588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4870/5</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2AC4F6F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142F7C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lastRenderedPageBreak/>
        <w:t xml:space="preserve">Katastr </w:t>
      </w:r>
      <w:proofErr w:type="gramStart"/>
      <w:r>
        <w:rPr>
          <w:rFonts w:ascii="Arial" w:hAnsi="Arial" w:cs="Arial"/>
          <w:sz w:val="16"/>
          <w:szCs w:val="16"/>
        </w:rPr>
        <w:t>nemovitostí - pozemkové</w:t>
      </w:r>
      <w:proofErr w:type="gramEnd"/>
    </w:p>
    <w:p w14:paraId="6127B6C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4870/7</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4B9AC57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B95EDF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11D651F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4871/2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612CCD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A492DB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646BCEF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r>
      <w:proofErr w:type="spellStart"/>
      <w:r>
        <w:rPr>
          <w:rFonts w:ascii="Arial" w:hAnsi="Arial" w:cs="Arial"/>
          <w:sz w:val="16"/>
          <w:szCs w:val="16"/>
        </w:rPr>
        <w:t>Příbram</w:t>
      </w:r>
      <w:proofErr w:type="spellEnd"/>
      <w:r>
        <w:rPr>
          <w:rFonts w:ascii="Arial" w:hAnsi="Arial" w:cs="Arial"/>
          <w:sz w:val="16"/>
          <w:szCs w:val="16"/>
        </w:rPr>
        <w:tab/>
        <w:t>4871/6</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16F00C4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214209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2933130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Příbram</w:t>
      </w:r>
      <w:r>
        <w:rPr>
          <w:rFonts w:ascii="Arial" w:hAnsi="Arial" w:cs="Arial"/>
          <w:sz w:val="16"/>
          <w:szCs w:val="16"/>
        </w:rPr>
        <w:tab/>
        <w:t>Zdaboř</w:t>
      </w:r>
      <w:r>
        <w:rPr>
          <w:rFonts w:ascii="Arial" w:hAnsi="Arial" w:cs="Arial"/>
          <w:sz w:val="16"/>
          <w:szCs w:val="16"/>
        </w:rPr>
        <w:tab/>
        <w:t>330/22</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bookmarkEnd w:id="0"/>
    </w:p>
    <w:p w14:paraId="276EBD87" w14:textId="77777777" w:rsidR="007431BA" w:rsidRPr="007431BA" w:rsidRDefault="007431BA" w:rsidP="00112F3C">
      <w:pPr>
        <w:pStyle w:val="cary"/>
      </w:pPr>
      <w:r w:rsidRPr="007431BA">
        <w:t>-------------------------------------------------------------------------------------------------------------------------------------</w:t>
      </w:r>
    </w:p>
    <w:p w14:paraId="5E69BBC8" w14:textId="51AF34E5" w:rsidR="00916F06" w:rsidRDefault="00916F06" w:rsidP="00916F06">
      <w:pPr>
        <w:pStyle w:val="VnitrniText"/>
        <w:ind w:firstLine="0"/>
      </w:pPr>
      <w:r>
        <w:t>zapsan</w:t>
      </w:r>
      <w:r w:rsidR="00070DFF">
        <w:t>é</w:t>
      </w:r>
      <w:r>
        <w:t xml:space="preserve"> na výše uvedených LV u Katastrálního úřadu pro Středočeský kraj, Katastrální pracoviště Příbram.</w:t>
      </w:r>
    </w:p>
    <w:p w14:paraId="0DF4E862" w14:textId="77777777" w:rsidR="00D4325F" w:rsidRPr="00D06D0F" w:rsidRDefault="00D4325F" w:rsidP="000B0AA7">
      <w:pPr>
        <w:pStyle w:val="VnitrniText"/>
        <w:ind w:firstLine="0"/>
        <w:rPr>
          <w:rFonts w:cs="Times New Roman"/>
        </w:rPr>
      </w:pPr>
    </w:p>
    <w:p w14:paraId="0783BB57" w14:textId="77777777" w:rsidR="006E33CA" w:rsidRPr="00E654EC" w:rsidRDefault="006E33CA" w:rsidP="00D06D0F">
      <w:pPr>
        <w:pStyle w:val="para"/>
        <w:rPr>
          <w:rFonts w:ascii="Arial" w:hAnsi="Arial" w:cs="Arial"/>
          <w:sz w:val="20"/>
        </w:rPr>
      </w:pPr>
      <w:r w:rsidRPr="00E654EC">
        <w:rPr>
          <w:rFonts w:ascii="Arial" w:hAnsi="Arial" w:cs="Arial"/>
          <w:sz w:val="20"/>
        </w:rPr>
        <w:t>II.</w:t>
      </w:r>
    </w:p>
    <w:p w14:paraId="63B6B3DF" w14:textId="77777777" w:rsidR="00F65859" w:rsidRDefault="00F65859" w:rsidP="00971877">
      <w:pPr>
        <w:pStyle w:val="VnitrniText"/>
      </w:pPr>
      <w:r w:rsidRPr="002350B4">
        <w:t>Přejímající prohlašuje:</w:t>
      </w:r>
    </w:p>
    <w:p w14:paraId="731F65D9" w14:textId="77777777"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14:paraId="16932EFE" w14:textId="77777777" w:rsidR="00797D70" w:rsidRDefault="00797D70" w:rsidP="00971877">
      <w:pPr>
        <w:pStyle w:val="VnitrniText"/>
      </w:pPr>
    </w:p>
    <w:p w14:paraId="277E952D" w14:textId="77777777" w:rsidR="00F65859" w:rsidRDefault="00971877" w:rsidP="00971877">
      <w:pPr>
        <w:pStyle w:val="VnitrniText"/>
      </w:pPr>
      <w:r>
        <w:rPr>
          <w:color w:val="000000"/>
        </w:rPr>
        <w:t xml:space="preserve">2. </w:t>
      </w:r>
      <w:r w:rsidR="001F1A58" w:rsidRPr="00EE4E00">
        <w:rPr>
          <w:color w:val="000000"/>
        </w:rPr>
        <w:t xml:space="preserve">že </w:t>
      </w:r>
      <w:bookmarkStart w:id="1" w:name="_Hlk130822228"/>
      <w:r w:rsidR="00BE0F37">
        <w:rPr>
          <w:color w:val="000000"/>
        </w:rPr>
        <w:t>majetek uvedený</w:t>
      </w:r>
      <w:bookmarkEnd w:id="1"/>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3E2D9D17" w14:textId="77777777" w:rsidR="00797D70" w:rsidRDefault="00797D70" w:rsidP="00971877">
      <w:pPr>
        <w:pStyle w:val="VnitrniText"/>
      </w:pPr>
    </w:p>
    <w:p w14:paraId="76F0489A" w14:textId="77777777" w:rsidR="00F65859" w:rsidRDefault="00971877" w:rsidP="00971877">
      <w:pPr>
        <w:pStyle w:val="VnitrniText"/>
      </w:pPr>
      <w:r>
        <w:t>3.</w:t>
      </w:r>
      <w:r w:rsidR="00F65859">
        <w:t xml:space="preserve"> že budou pozemky uvedené v čl. I. této smlouvy zastavěny stavbou silnice I/18 Příbram, jihovýchodní obchvat, 2. část</w:t>
      </w:r>
    </w:p>
    <w:p w14:paraId="5385DDA6" w14:textId="77777777" w:rsidR="005C5AF6" w:rsidRPr="005C5AF6" w:rsidRDefault="005C5AF6" w:rsidP="00F65859">
      <w:pPr>
        <w:pStyle w:val="VnitrniText"/>
      </w:pPr>
    </w:p>
    <w:p w14:paraId="51951354" w14:textId="77777777" w:rsidR="006E33CA" w:rsidRPr="00E654EC" w:rsidRDefault="006E33CA" w:rsidP="006069E5">
      <w:pPr>
        <w:pStyle w:val="para"/>
        <w:rPr>
          <w:rFonts w:ascii="Arial" w:hAnsi="Arial" w:cs="Arial"/>
          <w:sz w:val="20"/>
        </w:rPr>
      </w:pPr>
      <w:r w:rsidRPr="00E654EC">
        <w:rPr>
          <w:rFonts w:ascii="Arial" w:hAnsi="Arial" w:cs="Arial"/>
          <w:sz w:val="20"/>
        </w:rPr>
        <w:t>III.</w:t>
      </w:r>
    </w:p>
    <w:p w14:paraId="5F13582D" w14:textId="77777777"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14:paraId="042AAE50" w14:textId="77777777" w:rsidR="00CF17C0" w:rsidRPr="00D06D0F" w:rsidRDefault="00CF17C0" w:rsidP="000B0AA7">
      <w:pPr>
        <w:pStyle w:val="VnitrniText"/>
      </w:pPr>
    </w:p>
    <w:p w14:paraId="746DDF1E" w14:textId="77777777" w:rsidR="00864B6B" w:rsidRPr="00E654EC" w:rsidRDefault="00864B6B" w:rsidP="006069E5">
      <w:pPr>
        <w:pStyle w:val="para"/>
        <w:rPr>
          <w:rFonts w:ascii="Arial" w:hAnsi="Arial" w:cs="Arial"/>
          <w:sz w:val="20"/>
        </w:rPr>
      </w:pPr>
      <w:r w:rsidRPr="00E654EC">
        <w:rPr>
          <w:rFonts w:ascii="Arial" w:hAnsi="Arial" w:cs="Arial"/>
          <w:sz w:val="20"/>
        </w:rPr>
        <w:t>IV.</w:t>
      </w:r>
    </w:p>
    <w:p w14:paraId="36157A9C" w14:textId="77777777" w:rsidR="00864B6B" w:rsidRDefault="00864B6B" w:rsidP="00864B6B">
      <w:pPr>
        <w:pStyle w:val="VnitrniText"/>
      </w:pPr>
      <w:r>
        <w:t>Příslušnost hospodařit</w:t>
      </w:r>
      <w:r w:rsidRPr="002350B4">
        <w:t xml:space="preserve"> k </w:t>
      </w:r>
      <w:r w:rsidR="00BE0F37">
        <w:t>majetku uvedenému</w:t>
      </w:r>
      <w:r w:rsidRPr="002350B4">
        <w:t xml:space="preserve"> v čl. I. </w:t>
      </w:r>
      <w:r w:rsidRPr="00D4409F">
        <w:t>předávajícímu</w:t>
      </w:r>
      <w:r w:rsidRPr="002350B4">
        <w:t xml:space="preserve"> zanikne a přejímajícímu vznikne k</w:t>
      </w:r>
      <w:r w:rsidR="00BE0F37">
        <w:t> </w:t>
      </w:r>
      <w:bookmarkStart w:id="2" w:name="_Hlk130822301"/>
      <w:r w:rsidR="00BE0F37">
        <w:t>tomuto majetku</w:t>
      </w:r>
      <w:bookmarkEnd w:id="2"/>
      <w:r w:rsidRPr="002350B4">
        <w:t xml:space="preserve"> </w:t>
      </w:r>
      <w:r w:rsidR="0049432A">
        <w:t>příslušnost</w:t>
      </w:r>
      <w:r>
        <w:t xml:space="preserve"> hospodařit </w:t>
      </w:r>
      <w:r w:rsidRPr="002350B4">
        <w:t>dnem</w:t>
      </w:r>
      <w:r w:rsidR="001B4110">
        <w:t xml:space="preserve"> </w:t>
      </w:r>
      <w:r w:rsidR="001B4110" w:rsidRPr="001B4110">
        <w:t>podání návrhu na změnu v katastru nemovitostí</w:t>
      </w:r>
      <w:r w:rsidR="001B4110">
        <w:t>.</w:t>
      </w:r>
    </w:p>
    <w:p w14:paraId="710D7E1F" w14:textId="77777777" w:rsidR="00864B6B" w:rsidRDefault="00864B6B" w:rsidP="00864B6B">
      <w:pPr>
        <w:pStyle w:val="VnitrniText"/>
      </w:pPr>
    </w:p>
    <w:p w14:paraId="2DAC6818" w14:textId="77777777" w:rsidR="00864B6B" w:rsidRPr="00E654EC" w:rsidRDefault="00864B6B" w:rsidP="00864B6B">
      <w:pPr>
        <w:pStyle w:val="para"/>
        <w:rPr>
          <w:rFonts w:ascii="Arial" w:hAnsi="Arial" w:cs="Arial"/>
          <w:sz w:val="20"/>
        </w:rPr>
      </w:pPr>
      <w:r w:rsidRPr="00E654EC">
        <w:rPr>
          <w:rFonts w:ascii="Arial" w:hAnsi="Arial" w:cs="Arial"/>
          <w:sz w:val="20"/>
        </w:rPr>
        <w:t>V.</w:t>
      </w:r>
    </w:p>
    <w:p w14:paraId="4A222BDF" w14:textId="77777777" w:rsidR="00080A5E" w:rsidRDefault="00080A5E"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62/2001Sb</w:t>
      </w:r>
      <w:r w:rsidR="00971877" w:rsidRPr="002350B4">
        <w:rPr>
          <w:color w:val="000000"/>
        </w:rPr>
        <w:t>.</w:t>
      </w:r>
      <w:r w:rsidR="00971877" w:rsidRPr="00961D10">
        <w:rPr>
          <w:color w:val="000000"/>
        </w:rPr>
        <w:t xml:space="preserve"> </w:t>
      </w:r>
    </w:p>
    <w:p w14:paraId="1BF9EAF9" w14:textId="77777777" w:rsidR="00797D70" w:rsidRDefault="00797D70" w:rsidP="00864B6B">
      <w:pPr>
        <w:pStyle w:val="VnitrniText"/>
        <w:rPr>
          <w:color w:val="000000"/>
        </w:rPr>
      </w:pPr>
    </w:p>
    <w:p w14:paraId="5DB80794" w14:textId="77777777" w:rsidR="00080A5E" w:rsidRPr="00080A5E" w:rsidRDefault="00080A5E" w:rsidP="00080A5E">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97D70">
        <w:rPr>
          <w:color w:val="000000"/>
        </w:rPr>
        <w:t> </w:t>
      </w:r>
      <w:r w:rsidRPr="00080A5E">
        <w:rPr>
          <w:color w:val="000000"/>
        </w:rPr>
        <w:t>563/1991 Sb., o účetnictví, ve znění pozdějších předpisů, činí:</w:t>
      </w:r>
    </w:p>
    <w:p w14:paraId="7807B0A6" w14:textId="77777777" w:rsidR="00864B6B" w:rsidRDefault="00864B6B" w:rsidP="00864B6B">
      <w:pPr>
        <w:pStyle w:val="VnitrniText"/>
        <w:rPr>
          <w:color w:val="000000"/>
        </w:rPr>
      </w:pPr>
    </w:p>
    <w:p w14:paraId="5A10C21F" w14:textId="77777777" w:rsidR="00080A5E" w:rsidRPr="00D06D0F" w:rsidRDefault="00080A5E" w:rsidP="00080A5E">
      <w:pPr>
        <w:pStyle w:val="VnitrniText"/>
        <w:ind w:firstLine="0"/>
      </w:pPr>
      <w:r w:rsidRPr="00D06D0F">
        <w:t>Pozemk</w:t>
      </w:r>
      <w:r>
        <w:t>y</w:t>
      </w:r>
      <w:r w:rsidRPr="00D06D0F">
        <w:t>:</w:t>
      </w:r>
    </w:p>
    <w:p w14:paraId="4FF3F5CE" w14:textId="77777777" w:rsidR="00080A5E" w:rsidRPr="00112F3C" w:rsidRDefault="00080A5E" w:rsidP="00080A5E">
      <w:pPr>
        <w:pStyle w:val="cary"/>
      </w:pPr>
      <w:r w:rsidRPr="00112F3C">
        <w:t>-------------------------------------------------------------------------------------------------------------------------------------</w:t>
      </w:r>
    </w:p>
    <w:p w14:paraId="5D29B1CE" w14:textId="77777777" w:rsidR="00080A5E" w:rsidRPr="000B0AA7" w:rsidRDefault="00080A5E" w:rsidP="003E6EDE">
      <w:pPr>
        <w:tabs>
          <w:tab w:val="left" w:pos="2268"/>
          <w:tab w:val="right" w:pos="6804"/>
          <w:tab w:val="right" w:pos="9639"/>
        </w:tabs>
        <w:rPr>
          <w:rStyle w:val="Styl11b"/>
        </w:rPr>
      </w:pPr>
      <w:r w:rsidRPr="000B0AA7">
        <w:rPr>
          <w:rStyle w:val="Styl11b"/>
        </w:rPr>
        <w:t>Ka</w:t>
      </w:r>
      <w:r w:rsidR="003E6EDE">
        <w:rPr>
          <w:rStyle w:val="Styl11b"/>
        </w:rPr>
        <w:t xml:space="preserve">tastrální území </w:t>
      </w:r>
      <w:r w:rsidR="003E6EDE">
        <w:rPr>
          <w:rStyle w:val="Styl11b"/>
        </w:rPr>
        <w:tab/>
        <w:t>Parcelní číslo</w:t>
      </w:r>
      <w:r w:rsidR="003E6EDE">
        <w:rPr>
          <w:rStyle w:val="Styl11b"/>
        </w:rPr>
        <w:tab/>
      </w:r>
      <w:r>
        <w:rPr>
          <w:rStyle w:val="Styl11b"/>
        </w:rPr>
        <w:t>Účetní hodnota</w:t>
      </w:r>
    </w:p>
    <w:p w14:paraId="2397211A" w14:textId="77777777" w:rsidR="00080A5E" w:rsidRPr="007431BA" w:rsidRDefault="00080A5E" w:rsidP="00080A5E">
      <w:pPr>
        <w:pStyle w:val="cary"/>
      </w:pPr>
      <w:r w:rsidRPr="007431BA">
        <w:t>-------------------------------------------------------------------------------------------------------------------------------------</w:t>
      </w:r>
    </w:p>
    <w:p w14:paraId="77DDA02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2272/17</w:t>
      </w:r>
      <w:r w:rsidRPr="003E6EDE">
        <w:rPr>
          <w:rStyle w:val="Styl11b"/>
          <w:sz w:val="16"/>
          <w:szCs w:val="16"/>
        </w:rPr>
        <w:tab/>
        <w:t>12,12 Kč</w:t>
      </w:r>
    </w:p>
    <w:p w14:paraId="0C571EB1" w14:textId="77777777" w:rsidR="00080A5E" w:rsidRPr="003E6EDE" w:rsidRDefault="00080A5E" w:rsidP="003E6EDE">
      <w:pPr>
        <w:tabs>
          <w:tab w:val="left" w:pos="2268"/>
          <w:tab w:val="right" w:pos="6804"/>
          <w:tab w:val="right" w:pos="9639"/>
        </w:tabs>
        <w:rPr>
          <w:rStyle w:val="Styl11b"/>
          <w:sz w:val="16"/>
          <w:szCs w:val="16"/>
        </w:rPr>
      </w:pPr>
    </w:p>
    <w:p w14:paraId="05412A45"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2272/40</w:t>
      </w:r>
      <w:r w:rsidRPr="003E6EDE">
        <w:rPr>
          <w:rStyle w:val="Styl11b"/>
          <w:sz w:val="16"/>
          <w:szCs w:val="16"/>
        </w:rPr>
        <w:tab/>
        <w:t>28,28 Kč</w:t>
      </w:r>
    </w:p>
    <w:p w14:paraId="2FFF54DC" w14:textId="77777777" w:rsidR="00080A5E" w:rsidRPr="003E6EDE" w:rsidRDefault="00080A5E" w:rsidP="003E6EDE">
      <w:pPr>
        <w:tabs>
          <w:tab w:val="left" w:pos="2268"/>
          <w:tab w:val="right" w:pos="6804"/>
          <w:tab w:val="right" w:pos="9639"/>
        </w:tabs>
        <w:rPr>
          <w:rStyle w:val="Styl11b"/>
          <w:sz w:val="16"/>
          <w:szCs w:val="16"/>
        </w:rPr>
      </w:pPr>
    </w:p>
    <w:p w14:paraId="716753C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2272/180</w:t>
      </w:r>
      <w:r w:rsidRPr="003E6EDE">
        <w:rPr>
          <w:rStyle w:val="Styl11b"/>
          <w:sz w:val="16"/>
          <w:szCs w:val="16"/>
        </w:rPr>
        <w:tab/>
        <w:t>69,45 Kč</w:t>
      </w:r>
    </w:p>
    <w:p w14:paraId="24072EE0" w14:textId="77777777" w:rsidR="00080A5E" w:rsidRPr="003E6EDE" w:rsidRDefault="00080A5E" w:rsidP="003E6EDE">
      <w:pPr>
        <w:tabs>
          <w:tab w:val="left" w:pos="2268"/>
          <w:tab w:val="right" w:pos="6804"/>
          <w:tab w:val="right" w:pos="9639"/>
        </w:tabs>
        <w:rPr>
          <w:rStyle w:val="Styl11b"/>
          <w:sz w:val="16"/>
          <w:szCs w:val="16"/>
        </w:rPr>
      </w:pPr>
    </w:p>
    <w:p w14:paraId="429E18D2"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2762/113</w:t>
      </w:r>
      <w:r w:rsidRPr="003E6EDE">
        <w:rPr>
          <w:rStyle w:val="Styl11b"/>
          <w:sz w:val="16"/>
          <w:szCs w:val="16"/>
        </w:rPr>
        <w:tab/>
        <w:t>32,41 Kč</w:t>
      </w:r>
    </w:p>
    <w:p w14:paraId="462B1B23" w14:textId="77777777" w:rsidR="00080A5E" w:rsidRPr="003E6EDE" w:rsidRDefault="00080A5E" w:rsidP="003E6EDE">
      <w:pPr>
        <w:tabs>
          <w:tab w:val="left" w:pos="2268"/>
          <w:tab w:val="right" w:pos="6804"/>
          <w:tab w:val="right" w:pos="9639"/>
        </w:tabs>
        <w:rPr>
          <w:rStyle w:val="Styl11b"/>
          <w:sz w:val="16"/>
          <w:szCs w:val="16"/>
        </w:rPr>
      </w:pPr>
    </w:p>
    <w:p w14:paraId="7EBCE84D"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4261/7</w:t>
      </w:r>
      <w:r w:rsidRPr="003E6EDE">
        <w:rPr>
          <w:rStyle w:val="Styl11b"/>
          <w:sz w:val="16"/>
          <w:szCs w:val="16"/>
        </w:rPr>
        <w:tab/>
        <w:t>49,40 Kč</w:t>
      </w:r>
    </w:p>
    <w:p w14:paraId="3028C2F7" w14:textId="77777777" w:rsidR="00080A5E" w:rsidRPr="003E6EDE" w:rsidRDefault="00080A5E" w:rsidP="003E6EDE">
      <w:pPr>
        <w:tabs>
          <w:tab w:val="left" w:pos="2268"/>
          <w:tab w:val="right" w:pos="6804"/>
          <w:tab w:val="right" w:pos="9639"/>
        </w:tabs>
        <w:rPr>
          <w:rStyle w:val="Styl11b"/>
          <w:sz w:val="16"/>
          <w:szCs w:val="16"/>
        </w:rPr>
      </w:pPr>
    </w:p>
    <w:p w14:paraId="26CC5446"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4264/4</w:t>
      </w:r>
      <w:r w:rsidRPr="003E6EDE">
        <w:rPr>
          <w:rStyle w:val="Styl11b"/>
          <w:sz w:val="16"/>
          <w:szCs w:val="16"/>
        </w:rPr>
        <w:tab/>
        <w:t>92,60 Kč</w:t>
      </w:r>
    </w:p>
    <w:p w14:paraId="07C9D368" w14:textId="77777777" w:rsidR="00080A5E" w:rsidRPr="003E6EDE" w:rsidRDefault="00080A5E" w:rsidP="003E6EDE">
      <w:pPr>
        <w:tabs>
          <w:tab w:val="left" w:pos="2268"/>
          <w:tab w:val="right" w:pos="6804"/>
          <w:tab w:val="right" w:pos="9639"/>
        </w:tabs>
        <w:rPr>
          <w:rStyle w:val="Styl11b"/>
          <w:sz w:val="16"/>
          <w:szCs w:val="16"/>
        </w:rPr>
      </w:pPr>
    </w:p>
    <w:p w14:paraId="64BFE551"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4268/52</w:t>
      </w:r>
      <w:r w:rsidRPr="003E6EDE">
        <w:rPr>
          <w:rStyle w:val="Styl11b"/>
          <w:sz w:val="16"/>
          <w:szCs w:val="16"/>
        </w:rPr>
        <w:tab/>
        <w:t>91,16 Kč</w:t>
      </w:r>
    </w:p>
    <w:p w14:paraId="30CD3888" w14:textId="77777777" w:rsidR="00080A5E" w:rsidRPr="003E6EDE" w:rsidRDefault="00080A5E" w:rsidP="003E6EDE">
      <w:pPr>
        <w:tabs>
          <w:tab w:val="left" w:pos="2268"/>
          <w:tab w:val="right" w:pos="6804"/>
          <w:tab w:val="right" w:pos="9639"/>
        </w:tabs>
        <w:rPr>
          <w:rStyle w:val="Styl11b"/>
          <w:sz w:val="16"/>
          <w:szCs w:val="16"/>
        </w:rPr>
      </w:pPr>
    </w:p>
    <w:p w14:paraId="4BFE86A8"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4870/4</w:t>
      </w:r>
      <w:r w:rsidRPr="003E6EDE">
        <w:rPr>
          <w:rStyle w:val="Styl11b"/>
          <w:sz w:val="16"/>
          <w:szCs w:val="16"/>
        </w:rPr>
        <w:tab/>
        <w:t>431,89 Kč</w:t>
      </w:r>
    </w:p>
    <w:p w14:paraId="7E80BF48" w14:textId="77777777" w:rsidR="00080A5E" w:rsidRPr="003E6EDE" w:rsidRDefault="00080A5E" w:rsidP="003E6EDE">
      <w:pPr>
        <w:tabs>
          <w:tab w:val="left" w:pos="2268"/>
          <w:tab w:val="right" w:pos="6804"/>
          <w:tab w:val="right" w:pos="9639"/>
        </w:tabs>
        <w:rPr>
          <w:rStyle w:val="Styl11b"/>
          <w:sz w:val="16"/>
          <w:szCs w:val="16"/>
        </w:rPr>
      </w:pPr>
    </w:p>
    <w:p w14:paraId="2C372EB5"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4870/5</w:t>
      </w:r>
      <w:r w:rsidRPr="003E6EDE">
        <w:rPr>
          <w:rStyle w:val="Styl11b"/>
          <w:sz w:val="16"/>
          <w:szCs w:val="16"/>
        </w:rPr>
        <w:tab/>
        <w:t>34,58 Kč</w:t>
      </w:r>
    </w:p>
    <w:p w14:paraId="5C07B1D7" w14:textId="77777777" w:rsidR="00080A5E" w:rsidRPr="003E6EDE" w:rsidRDefault="00080A5E" w:rsidP="003E6EDE">
      <w:pPr>
        <w:tabs>
          <w:tab w:val="left" w:pos="2268"/>
          <w:tab w:val="right" w:pos="6804"/>
          <w:tab w:val="right" w:pos="9639"/>
        </w:tabs>
        <w:rPr>
          <w:rStyle w:val="Styl11b"/>
          <w:sz w:val="16"/>
          <w:szCs w:val="16"/>
        </w:rPr>
      </w:pPr>
    </w:p>
    <w:p w14:paraId="2E3E6803"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4870/7</w:t>
      </w:r>
      <w:r w:rsidRPr="003E6EDE">
        <w:rPr>
          <w:rStyle w:val="Styl11b"/>
          <w:sz w:val="16"/>
          <w:szCs w:val="16"/>
        </w:rPr>
        <w:tab/>
        <w:t>615,79 Kč</w:t>
      </w:r>
    </w:p>
    <w:p w14:paraId="2B290BF0" w14:textId="77777777" w:rsidR="00080A5E" w:rsidRPr="003E6EDE" w:rsidRDefault="00080A5E" w:rsidP="003E6EDE">
      <w:pPr>
        <w:tabs>
          <w:tab w:val="left" w:pos="2268"/>
          <w:tab w:val="right" w:pos="6804"/>
          <w:tab w:val="right" w:pos="9639"/>
        </w:tabs>
        <w:rPr>
          <w:rStyle w:val="Styl11b"/>
          <w:sz w:val="16"/>
          <w:szCs w:val="16"/>
        </w:rPr>
      </w:pPr>
    </w:p>
    <w:p w14:paraId="60BBCFA6"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4871/2</w:t>
      </w:r>
      <w:r w:rsidRPr="003E6EDE">
        <w:rPr>
          <w:rStyle w:val="Styl11b"/>
          <w:sz w:val="16"/>
          <w:szCs w:val="16"/>
        </w:rPr>
        <w:tab/>
        <w:t>351,88 Kč</w:t>
      </w:r>
    </w:p>
    <w:p w14:paraId="201A0EDD" w14:textId="77777777" w:rsidR="00080A5E" w:rsidRPr="003E6EDE" w:rsidRDefault="00080A5E" w:rsidP="003E6EDE">
      <w:pPr>
        <w:tabs>
          <w:tab w:val="left" w:pos="2268"/>
          <w:tab w:val="right" w:pos="6804"/>
          <w:tab w:val="right" w:pos="9639"/>
        </w:tabs>
        <w:rPr>
          <w:rStyle w:val="Styl11b"/>
          <w:sz w:val="16"/>
          <w:szCs w:val="16"/>
        </w:rPr>
      </w:pPr>
    </w:p>
    <w:p w14:paraId="22B8FBEB"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Příbram</w:t>
      </w:r>
      <w:r w:rsidRPr="003E6EDE">
        <w:rPr>
          <w:rStyle w:val="Styl11b"/>
          <w:sz w:val="16"/>
          <w:szCs w:val="16"/>
        </w:rPr>
        <w:tab/>
        <w:t>4871/6</w:t>
      </w:r>
      <w:r w:rsidRPr="003E6EDE">
        <w:rPr>
          <w:rStyle w:val="Styl11b"/>
          <w:sz w:val="16"/>
          <w:szCs w:val="16"/>
        </w:rPr>
        <w:tab/>
        <w:t>469,80 Kč</w:t>
      </w:r>
    </w:p>
    <w:p w14:paraId="2DA532B9" w14:textId="77777777" w:rsidR="00080A5E" w:rsidRPr="003E6EDE" w:rsidRDefault="00080A5E" w:rsidP="003E6EDE">
      <w:pPr>
        <w:tabs>
          <w:tab w:val="left" w:pos="2268"/>
          <w:tab w:val="right" w:pos="6804"/>
          <w:tab w:val="right" w:pos="9639"/>
        </w:tabs>
        <w:rPr>
          <w:rStyle w:val="Styl11b"/>
          <w:sz w:val="16"/>
          <w:szCs w:val="16"/>
        </w:rPr>
      </w:pPr>
    </w:p>
    <w:p w14:paraId="3597C092"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Zdaboř</w:t>
      </w:r>
      <w:r w:rsidRPr="003E6EDE">
        <w:rPr>
          <w:rStyle w:val="Styl11b"/>
          <w:sz w:val="16"/>
          <w:szCs w:val="16"/>
        </w:rPr>
        <w:tab/>
        <w:t>330/22</w:t>
      </w:r>
      <w:r w:rsidRPr="003E6EDE">
        <w:rPr>
          <w:rStyle w:val="Styl11b"/>
          <w:sz w:val="16"/>
          <w:szCs w:val="16"/>
        </w:rPr>
        <w:tab/>
        <w:t>8,78 Kč</w:t>
      </w:r>
    </w:p>
    <w:p w14:paraId="19C360F5" w14:textId="77777777" w:rsidR="00080A5E" w:rsidRDefault="00080A5E" w:rsidP="00080A5E">
      <w:pPr>
        <w:pStyle w:val="cary"/>
      </w:pPr>
      <w:r w:rsidRPr="007431BA">
        <w:t>-------------------------------------------------------------------------------------------------------------------------------------</w:t>
      </w:r>
    </w:p>
    <w:p w14:paraId="776B4827" w14:textId="77777777" w:rsidR="007941B7" w:rsidRDefault="007941B7" w:rsidP="007941B7">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2 288,14 Kč</w:t>
      </w:r>
    </w:p>
    <w:p w14:paraId="7F8FEFB7" w14:textId="77777777" w:rsidR="00011A73" w:rsidRPr="00E654EC" w:rsidRDefault="00011A73" w:rsidP="006069E5">
      <w:pPr>
        <w:pStyle w:val="para"/>
        <w:rPr>
          <w:rFonts w:ascii="Arial" w:hAnsi="Arial" w:cs="Arial"/>
          <w:sz w:val="20"/>
        </w:rPr>
      </w:pPr>
      <w:r w:rsidRPr="00E654EC">
        <w:rPr>
          <w:rFonts w:ascii="Arial" w:hAnsi="Arial" w:cs="Arial"/>
          <w:sz w:val="20"/>
        </w:rPr>
        <w:lastRenderedPageBreak/>
        <w:t>V</w:t>
      </w:r>
      <w:r w:rsidR="00864B6B" w:rsidRPr="00E654EC">
        <w:rPr>
          <w:rFonts w:ascii="Arial" w:hAnsi="Arial" w:cs="Arial"/>
          <w:sz w:val="20"/>
        </w:rPr>
        <w:t>I</w:t>
      </w:r>
      <w:r w:rsidRPr="00E654EC">
        <w:rPr>
          <w:rFonts w:ascii="Arial" w:hAnsi="Arial" w:cs="Arial"/>
          <w:sz w:val="20"/>
        </w:rPr>
        <w:t>.</w:t>
      </w:r>
    </w:p>
    <w:p w14:paraId="4FEC32B8"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3D754A">
        <w:t xml:space="preserve">Přejímající </w:t>
      </w:r>
      <w:r w:rsidR="00011A73" w:rsidRPr="00D06D0F">
        <w:t>bere na vědomí skutečnost, že </w:t>
      </w:r>
      <w:r w:rsidR="00A66E77">
        <w:t>p</w:t>
      </w:r>
      <w:r w:rsidR="001E3450">
        <w:t>ře</w:t>
      </w:r>
      <w:r w:rsidR="00A66E77">
        <w:t>dávající</w:t>
      </w:r>
      <w:r w:rsidR="00011A73" w:rsidRPr="00D06D0F">
        <w:t xml:space="preserve"> nezajišťuje zpřístupnění a vytyčování hranic pozemků.</w:t>
      </w:r>
    </w:p>
    <w:p w14:paraId="3362A4C5" w14:textId="77777777" w:rsidR="0037157C" w:rsidRDefault="00A66E77" w:rsidP="000B0AA7">
      <w:pPr>
        <w:pStyle w:val="VnitrniText"/>
      </w:pPr>
      <w:r>
        <w:t>P</w:t>
      </w:r>
      <w:r w:rsidR="001E3450">
        <w:t>ře</w:t>
      </w:r>
      <w:r>
        <w:t xml:space="preserve">dávající upozorňuje </w:t>
      </w:r>
      <w:r w:rsidR="003D754A">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3D754A">
        <w:t>přejímajícího</w:t>
      </w:r>
      <w:r w:rsidR="0037157C" w:rsidRPr="00D06D0F">
        <w:t>.</w:t>
      </w:r>
    </w:p>
    <w:p w14:paraId="6A57F0EE" w14:textId="77777777" w:rsidR="001D73FD" w:rsidRPr="00D06D0F" w:rsidRDefault="001D73FD" w:rsidP="000B0AA7">
      <w:pPr>
        <w:pStyle w:val="VnitrniText"/>
      </w:pPr>
    </w:p>
    <w:p w14:paraId="31EFE5F1" w14:textId="734213FE" w:rsidR="00C8663B" w:rsidRDefault="00C8663B" w:rsidP="00EB6C54">
      <w:pPr>
        <w:pStyle w:val="VnitrniText"/>
      </w:pPr>
      <w:r>
        <w:t>2</w:t>
      </w:r>
      <w:r w:rsidR="003316EA">
        <w:t>.</w:t>
      </w:r>
      <w:r>
        <w:t xml:space="preserve">  Užívací vztah k převáděnému pozemku</w:t>
      </w:r>
      <w:r w:rsidR="00B06426">
        <w:t xml:space="preserve"> </w:t>
      </w:r>
      <w:r>
        <w:t>Příbram KN 2272/40</w:t>
      </w:r>
      <w:r w:rsidR="00B06426">
        <w:t xml:space="preserve"> </w:t>
      </w:r>
      <w:r>
        <w:t>je řešen nájemní smlouvou č.</w:t>
      </w:r>
      <w:r w:rsidR="00C064F4">
        <w:t> </w:t>
      </w:r>
      <w:r>
        <w:t>100N05/16, kterou se Státním pozemkovým úřadem uzavřel</w:t>
      </w:r>
      <w:r w:rsidR="00584D81">
        <w:t>a paní</w:t>
      </w:r>
      <w:r>
        <w:t xml:space="preserve"> </w:t>
      </w:r>
      <w:r w:rsidR="007B528A">
        <w:t>xxxxxxxxxxxxxxxx</w:t>
      </w:r>
      <w:r>
        <w:t>, jakožto nájemce. S</w:t>
      </w:r>
      <w:r w:rsidR="00C064F4">
        <w:t> </w:t>
      </w:r>
      <w:r>
        <w:t>obsahem nájemní smlouvy byl přejímající seznámen před podpisem této smlouvy, což stvrzuje svým podpisem.</w:t>
      </w:r>
    </w:p>
    <w:p w14:paraId="5B551B6D" w14:textId="77777777" w:rsidR="00C8663B" w:rsidRDefault="00C8663B" w:rsidP="00EB6C54">
      <w:pPr>
        <w:pStyle w:val="VnitrniText"/>
      </w:pPr>
    </w:p>
    <w:p w14:paraId="663EF279" w14:textId="4F7A7BD6" w:rsidR="00C8663B" w:rsidRDefault="00C8663B" w:rsidP="00EB6C54">
      <w:pPr>
        <w:pStyle w:val="VnitrniText"/>
      </w:pPr>
      <w:r>
        <w:t>Užívací vztah k převáděnému pozemku</w:t>
      </w:r>
      <w:r w:rsidR="00B06426">
        <w:t xml:space="preserve"> </w:t>
      </w:r>
      <w:r>
        <w:t>Příbram KN 2272/17</w:t>
      </w:r>
      <w:r w:rsidR="00B06426">
        <w:t xml:space="preserve"> </w:t>
      </w:r>
      <w:r>
        <w:t xml:space="preserve">je řešen nájemní smlouvou č. 117N05/16, kterou se Státním pozemkovým úřadem uzavřel </w:t>
      </w:r>
      <w:r w:rsidR="00584D81">
        <w:t xml:space="preserve">pan </w:t>
      </w:r>
      <w:proofErr w:type="spellStart"/>
      <w:r w:rsidR="007B528A">
        <w:t>xxxxxxxxxxx</w:t>
      </w:r>
      <w:proofErr w:type="spellEnd"/>
      <w:r>
        <w:t>, jakožto nájemce. S obsahem nájemní smlouvy byl přejímající seznámen před podpisem této smlouvy, což stvrzuje svým podpisem.</w:t>
      </w:r>
    </w:p>
    <w:p w14:paraId="17E8F994" w14:textId="77777777" w:rsidR="00C8663B" w:rsidRDefault="00C8663B" w:rsidP="00EB6C54">
      <w:pPr>
        <w:pStyle w:val="VnitrniText"/>
      </w:pPr>
    </w:p>
    <w:p w14:paraId="6F4B17A8" w14:textId="3A088E96" w:rsidR="00C8663B" w:rsidRDefault="00C8663B" w:rsidP="00EB6C54">
      <w:pPr>
        <w:pStyle w:val="VnitrniText"/>
      </w:pPr>
      <w:r>
        <w:t>Užívací vztah k převáděným pozemkům</w:t>
      </w:r>
      <w:r w:rsidR="00325C9B">
        <w:t xml:space="preserve"> </w:t>
      </w:r>
      <w:r>
        <w:t>Příbram KN 4870/4, Příbram KN 4870/5</w:t>
      </w:r>
      <w:r w:rsidR="00325C9B">
        <w:t xml:space="preserve"> </w:t>
      </w:r>
      <w:r>
        <w:t>je řešen nájemní smlouvou č. 11N22/16, kterou se Státním pozemkovým úřadem uzavřel</w:t>
      </w:r>
      <w:r w:rsidR="00584D81">
        <w:t>a společnost</w:t>
      </w:r>
      <w:r>
        <w:t xml:space="preserve"> ZD Krásná Hora nad Vltavou a.s., jakožto nájemce. S obsahem nájemní smlouvy byl přejímající seznámen před podpisem této smlouvy, což stvrzuje svým podpisem.</w:t>
      </w:r>
    </w:p>
    <w:p w14:paraId="23FC88A8" w14:textId="77777777" w:rsidR="001431C1" w:rsidRDefault="001431C1" w:rsidP="001431C1">
      <w:pPr>
        <w:pStyle w:val="VnitrniText"/>
      </w:pPr>
    </w:p>
    <w:p w14:paraId="0A542402" w14:textId="2E022970" w:rsidR="001431C1" w:rsidRDefault="001431C1" w:rsidP="001431C1">
      <w:pPr>
        <w:pStyle w:val="VnitrniText"/>
      </w:pPr>
      <w:r>
        <w:t xml:space="preserve">3. Pozemky parc. č. 4268/52 v k.ú. Příbram a parc. č. 330/22 v k.ú. Zdaboř, převáděné z vlastnictví státu do vlastnictví nabyvatele, jsou součástí společenstevní honitby Žežice, jejímž držitelem je Honební společenstvo </w:t>
      </w:r>
      <w:proofErr w:type="gramStart"/>
      <w:r>
        <w:t>Příbram - Žežice</w:t>
      </w:r>
      <w:proofErr w:type="gramEnd"/>
      <w:r>
        <w:t>. Tyto pozemky jsou ve smyslu zákona o SPÚ v režimu přičlenění.</w:t>
      </w:r>
    </w:p>
    <w:p w14:paraId="46D0C1FF" w14:textId="77777777" w:rsidR="00B06426" w:rsidRDefault="00B06426" w:rsidP="006069E5">
      <w:pPr>
        <w:pStyle w:val="para"/>
        <w:rPr>
          <w:rFonts w:ascii="Arial" w:hAnsi="Arial" w:cs="Arial"/>
          <w:sz w:val="20"/>
        </w:rPr>
      </w:pPr>
    </w:p>
    <w:p w14:paraId="7C9FA7DD" w14:textId="17237874" w:rsidR="00011A73" w:rsidRPr="00E654EC" w:rsidRDefault="00011A73" w:rsidP="006069E5">
      <w:pPr>
        <w:pStyle w:val="para"/>
        <w:rPr>
          <w:rFonts w:ascii="Arial" w:hAnsi="Arial" w:cs="Arial"/>
          <w:sz w:val="20"/>
        </w:rPr>
      </w:pPr>
      <w:r w:rsidRPr="00E654EC">
        <w:rPr>
          <w:rFonts w:ascii="Arial" w:hAnsi="Arial" w:cs="Arial"/>
          <w:sz w:val="20"/>
        </w:rPr>
        <w:t>V</w:t>
      </w:r>
      <w:r w:rsidR="00651DC0" w:rsidRPr="00E654EC">
        <w:rPr>
          <w:rFonts w:ascii="Arial" w:hAnsi="Arial" w:cs="Arial"/>
          <w:sz w:val="20"/>
        </w:rPr>
        <w:t>II</w:t>
      </w:r>
      <w:r w:rsidRPr="00E654EC">
        <w:rPr>
          <w:rFonts w:ascii="Arial" w:hAnsi="Arial" w:cs="Arial"/>
          <w:sz w:val="20"/>
        </w:rPr>
        <w:t xml:space="preserve">. </w:t>
      </w:r>
    </w:p>
    <w:p w14:paraId="13F7CF69" w14:textId="77777777" w:rsidR="00E43A39" w:rsidRPr="00411D56" w:rsidRDefault="00E43A39" w:rsidP="00E43A39">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Pr="00411D56">
        <w:t xml:space="preserve">a to do 30 dnů od uveřejnění této smlouvy </w:t>
      </w:r>
      <w:r>
        <w:t>v registru smluv dle zákona č. 340/2015 Sb., o zvláštních podmínkách účinnosti některých smluv, uveřejňování těchto smluv a o registru smluv.</w:t>
      </w:r>
    </w:p>
    <w:p w14:paraId="24DCA804" w14:textId="77777777" w:rsidR="00E43A39" w:rsidRDefault="00E43A39" w:rsidP="00E43A39">
      <w:pPr>
        <w:pStyle w:val="VnitrniText"/>
      </w:pPr>
    </w:p>
    <w:p w14:paraId="4026761F" w14:textId="77777777" w:rsidR="00D4325F" w:rsidRPr="00D06D0F" w:rsidRDefault="00D4325F" w:rsidP="00D4325F"/>
    <w:p w14:paraId="1E8E66D8" w14:textId="77777777" w:rsidR="00011A73" w:rsidRDefault="00011A73" w:rsidP="006069E5">
      <w:pPr>
        <w:pStyle w:val="para"/>
        <w:rPr>
          <w:rFonts w:ascii="Arial" w:hAnsi="Arial" w:cs="Arial"/>
          <w:sz w:val="20"/>
        </w:rPr>
      </w:pPr>
      <w:r w:rsidRPr="00E654EC">
        <w:rPr>
          <w:rFonts w:ascii="Arial" w:hAnsi="Arial" w:cs="Arial"/>
          <w:sz w:val="20"/>
        </w:rPr>
        <w:t>VI</w:t>
      </w:r>
      <w:r w:rsidR="00651DC0" w:rsidRPr="00E654EC">
        <w:rPr>
          <w:rFonts w:ascii="Arial" w:hAnsi="Arial" w:cs="Arial"/>
          <w:sz w:val="20"/>
        </w:rPr>
        <w:t>II</w:t>
      </w:r>
      <w:r w:rsidRPr="00E654EC">
        <w:rPr>
          <w:rFonts w:ascii="Arial" w:hAnsi="Arial" w:cs="Arial"/>
          <w:sz w:val="20"/>
        </w:rPr>
        <w:t xml:space="preserve">. </w:t>
      </w:r>
    </w:p>
    <w:p w14:paraId="580C2F4E" w14:textId="77777777" w:rsidR="00F2015F" w:rsidRPr="00200433" w:rsidRDefault="00197618" w:rsidP="00F2015F">
      <w:pPr>
        <w:pStyle w:val="VnitrniText"/>
        <w:rPr>
          <w:lang w:val="en-US"/>
        </w:rPr>
      </w:pPr>
      <w:r>
        <w:t>Předávající předává majetek uvedený v článku I. této smlouvy bez výhrady.</w:t>
      </w:r>
    </w:p>
    <w:p w14:paraId="667F9E12" w14:textId="77777777" w:rsidR="00F2015F" w:rsidRDefault="00F2015F" w:rsidP="006069E5">
      <w:pPr>
        <w:pStyle w:val="para"/>
        <w:rPr>
          <w:rFonts w:ascii="Arial" w:hAnsi="Arial" w:cs="Arial"/>
          <w:sz w:val="20"/>
        </w:rPr>
      </w:pPr>
    </w:p>
    <w:p w14:paraId="49F8B219" w14:textId="77777777" w:rsidR="00012B08" w:rsidRDefault="00012B08" w:rsidP="006069E5">
      <w:pPr>
        <w:pStyle w:val="para"/>
        <w:rPr>
          <w:rFonts w:ascii="Arial" w:hAnsi="Arial" w:cs="Arial"/>
          <w:sz w:val="20"/>
        </w:rPr>
      </w:pPr>
    </w:p>
    <w:p w14:paraId="48E01778" w14:textId="77777777" w:rsidR="00AA791A" w:rsidRPr="00E654EC" w:rsidRDefault="00AA791A" w:rsidP="006069E5">
      <w:pPr>
        <w:pStyle w:val="para"/>
        <w:rPr>
          <w:rFonts w:ascii="Arial" w:hAnsi="Arial" w:cs="Arial"/>
          <w:sz w:val="20"/>
        </w:rPr>
      </w:pPr>
      <w:r>
        <w:rPr>
          <w:rFonts w:ascii="Arial" w:hAnsi="Arial" w:cs="Arial"/>
          <w:sz w:val="20"/>
        </w:rPr>
        <w:t>IX.</w:t>
      </w:r>
    </w:p>
    <w:p w14:paraId="715DC164" w14:textId="57178763" w:rsidR="00012B08" w:rsidRDefault="00D42C4A" w:rsidP="003D0A4F">
      <w:pPr>
        <w:pStyle w:val="VnitrniText"/>
        <w:numPr>
          <w:ilvl w:val="0"/>
          <w:numId w:val="16"/>
        </w:numPr>
        <w:ind w:left="0" w:firstLine="426"/>
      </w:pPr>
      <w:r>
        <w:t>S</w:t>
      </w:r>
      <w:r w:rsidR="005D0227">
        <w:t>mluvní strany</w:t>
      </w:r>
      <w:r w:rsidR="00012B08" w:rsidRPr="00012B08">
        <w:rPr>
          <w:color w:val="000000"/>
        </w:rPr>
        <w:t xml:space="preserve"> </w:t>
      </w:r>
      <w:r w:rsidR="00012B08">
        <w:t>se dohodl</w:t>
      </w:r>
      <w:r w:rsidR="005D0227">
        <w:t>y</w:t>
      </w:r>
      <w:r w:rsidR="00012B08">
        <w:t xml:space="preserve">, že jakékoliv změny a doplňky </w:t>
      </w:r>
      <w:r w:rsidR="005D0227" w:rsidRPr="0022782E">
        <w:t xml:space="preserve">této smlouvy </w:t>
      </w:r>
      <w:r w:rsidR="00012B08">
        <w:t xml:space="preserve">jsou možné pouze elektronicky </w:t>
      </w:r>
      <w:r w:rsidR="00012B08" w:rsidRPr="00012B08">
        <w:rPr>
          <w:color w:val="000000"/>
        </w:rPr>
        <w:t xml:space="preserve">na základě dohody účastníků </w:t>
      </w:r>
      <w:r w:rsidR="00D14CEF">
        <w:rPr>
          <w:color w:val="000000"/>
        </w:rPr>
        <w:t>smlouvy</w:t>
      </w:r>
      <w:r w:rsidR="00012B08">
        <w:t>. Případné dodatky k</w:t>
      </w:r>
      <w:r w:rsidR="005D0227">
        <w:t>e</w:t>
      </w:r>
      <w:r w:rsidR="00012B08">
        <w:t xml:space="preserve"> </w:t>
      </w:r>
      <w:r w:rsidR="005D0227">
        <w:t>smlouvě</w:t>
      </w:r>
      <w:r w:rsidR="00012B08">
        <w:t xml:space="preserve"> musí být vzestupně očíslovány.</w:t>
      </w:r>
    </w:p>
    <w:p w14:paraId="01C1C504" w14:textId="77777777" w:rsidR="00012B08" w:rsidRDefault="00012B08" w:rsidP="00012B08">
      <w:pPr>
        <w:pStyle w:val="VnitrniText"/>
        <w:ind w:left="786" w:firstLine="0"/>
      </w:pPr>
    </w:p>
    <w:p w14:paraId="592137E9" w14:textId="77777777" w:rsidR="00797D70" w:rsidRPr="0022782E" w:rsidRDefault="00797D70" w:rsidP="00E43A39">
      <w:pPr>
        <w:pStyle w:val="VnitrniText"/>
      </w:pPr>
    </w:p>
    <w:p w14:paraId="6A6AD3DD" w14:textId="1A700F59" w:rsidR="00E43A39" w:rsidRDefault="00E43A39" w:rsidP="00E43A39">
      <w:pPr>
        <w:pStyle w:val="VnitrniText"/>
      </w:pPr>
      <w:r>
        <w:t xml:space="preserve">2. </w:t>
      </w:r>
      <w:r w:rsidR="00012B08">
        <w:t>T</w:t>
      </w:r>
      <w:r w:rsidR="00087C9C">
        <w:t>at</w:t>
      </w:r>
      <w:r w:rsidR="00012B08">
        <w:t xml:space="preserve">o </w:t>
      </w:r>
      <w:r w:rsidR="00087C9C">
        <w:t>smlouva</w:t>
      </w:r>
      <w:r w:rsidR="00012B08">
        <w:t xml:space="preserve"> je vyhotoven</w:t>
      </w:r>
      <w:r w:rsidR="00087C9C">
        <w:t>a</w:t>
      </w:r>
      <w:r w:rsidR="00012B08">
        <w:t xml:space="preserve"> a podepsán</w:t>
      </w:r>
      <w:r w:rsidR="00087C9C">
        <w:t>a</w:t>
      </w:r>
      <w:r w:rsidR="00012B08">
        <w:t xml:space="preserve"> elektronicky</w:t>
      </w:r>
    </w:p>
    <w:p w14:paraId="1F4EA68B" w14:textId="77777777" w:rsidR="00797D70" w:rsidRDefault="00797D70" w:rsidP="00E43A39">
      <w:pPr>
        <w:pStyle w:val="VnitrniText"/>
      </w:pPr>
    </w:p>
    <w:p w14:paraId="2757F37F" w14:textId="77777777" w:rsidR="00E43A39" w:rsidRPr="00357422" w:rsidRDefault="00E43A39" w:rsidP="00E43A39">
      <w:pPr>
        <w:pStyle w:val="VnitrniText"/>
      </w:pPr>
      <w:r w:rsidRPr="00A4006E">
        <w:t>3.</w:t>
      </w:r>
      <w:r w:rsidR="001D7A48">
        <w:t xml:space="preserve"> </w:t>
      </w:r>
      <w:r w:rsidRPr="00A4006E">
        <w:t xml:space="preserve"> </w:t>
      </w:r>
      <w:r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24450A">
        <w:t xml:space="preserve">Předávající </w:t>
      </w:r>
      <w:r w:rsidRPr="00914C8D">
        <w:t xml:space="preserve">zašle tuto smlouvu správci registru smluv k uveřejnění bez zbytečného odkladu, nejpozději však do 30 dnů od uzavření smlouvy. </w:t>
      </w:r>
      <w:r w:rsidR="0024450A">
        <w:t>Předávající</w:t>
      </w:r>
      <w:r w:rsidRPr="00357422">
        <w:t xml:space="preserve"> předá </w:t>
      </w:r>
      <w:r w:rsidR="0024450A">
        <w:t>přejímajícímu</w:t>
      </w:r>
      <w:r w:rsidRPr="00357422">
        <w:t xml:space="preserve"> doklad o uveřejnění smlouvy v registru smluv podle § 5 odst. 4 zákona o registru smluv, jako potvrzení skutečnosti, že smlouva byla </w:t>
      </w:r>
      <w:r w:rsidR="004220D7">
        <w:t>zveřejněna</w:t>
      </w:r>
      <w:r w:rsidRPr="00357422">
        <w:t>.</w:t>
      </w:r>
    </w:p>
    <w:p w14:paraId="7425102C" w14:textId="0882F05D" w:rsidR="00502D7D" w:rsidRDefault="00E43A39" w:rsidP="002D00F2">
      <w:pPr>
        <w:pStyle w:val="VnitrniText"/>
        <w:rPr>
          <w:lang w:val="en-US"/>
        </w:rPr>
      </w:pPr>
      <w:r w:rsidRPr="00357422">
        <w:t>Pro účely uveřejnění v registru smluv smluvní strany navzájem prohlašují, že smlouva neobsahuje žádné obchodní tajemství</w:t>
      </w:r>
      <w:r w:rsidR="00087C9C">
        <w:t>.</w:t>
      </w:r>
    </w:p>
    <w:p w14:paraId="4CEA5B4C" w14:textId="77777777" w:rsidR="00C62E8C" w:rsidRDefault="00C62E8C" w:rsidP="002D00F2">
      <w:pPr>
        <w:pStyle w:val="VnitrniText"/>
      </w:pPr>
    </w:p>
    <w:p w14:paraId="55BD616D" w14:textId="77777777" w:rsidR="00502D7D" w:rsidRDefault="00502D7D" w:rsidP="002D00F2">
      <w:pPr>
        <w:pStyle w:val="VnitrniText"/>
      </w:pPr>
      <w:r>
        <w:t xml:space="preserve">4. </w:t>
      </w:r>
      <w:r w:rsidR="00AA791A">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5D4F853D" w14:textId="30959C41" w:rsidR="00502D7D" w:rsidRDefault="00712683" w:rsidP="002D00F2">
      <w:pPr>
        <w:pStyle w:val="VnitrniText"/>
      </w:pPr>
      <w:r>
        <w:t>Smluvní strany</w:t>
      </w:r>
      <w:r w:rsidR="00502D7D">
        <w:t xml:space="preserve"> se zavazují, že budou postupovat v souladu s nařízením Evropského parlamentu a Rady EU 2016/679 („GDPR“). Tyto postupy a opatření se </w:t>
      </w:r>
      <w:r>
        <w:t>smluvní strany</w:t>
      </w:r>
      <w:r w:rsidR="00502D7D">
        <w:t xml:space="preserve"> zavazují dodržovat po celou dobu trvání skartační lhůty ve smyslu § 2 písm. s) zákona č. 499/2004 Sb. o archivnictví a spisové službě a o změně některých zákonů, ve znění pozdějších předpisů.</w:t>
      </w:r>
    </w:p>
    <w:p w14:paraId="196D8CE8" w14:textId="77777777" w:rsidR="00651DC0" w:rsidRPr="00E654EC" w:rsidRDefault="00651DC0" w:rsidP="00651DC0">
      <w:pPr>
        <w:pStyle w:val="para"/>
        <w:rPr>
          <w:rFonts w:ascii="Arial" w:hAnsi="Arial" w:cs="Arial"/>
          <w:sz w:val="20"/>
        </w:rPr>
      </w:pPr>
      <w:r w:rsidRPr="00E654EC">
        <w:rPr>
          <w:rFonts w:ascii="Arial" w:hAnsi="Arial" w:cs="Arial"/>
          <w:sz w:val="20"/>
        </w:rPr>
        <w:lastRenderedPageBreak/>
        <w:t>IX.</w:t>
      </w:r>
    </w:p>
    <w:p w14:paraId="1AC35D47"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53DE1AB9" w14:textId="77777777" w:rsidR="00230457" w:rsidRDefault="00230457" w:rsidP="003D6A83"/>
    <w:p w14:paraId="0AB41250" w14:textId="77777777" w:rsidR="003D6A83" w:rsidRPr="00D06D0F" w:rsidRDefault="003D6A83" w:rsidP="003D6A83">
      <w:r w:rsidRPr="00D06D0F">
        <w:t xml:space="preserve"> </w:t>
      </w:r>
    </w:p>
    <w:p w14:paraId="392F3824" w14:textId="77777777" w:rsidR="00CF17C0" w:rsidRPr="00D06D0F" w:rsidRDefault="00CF17C0" w:rsidP="00F02239">
      <w:pPr>
        <w:pStyle w:val="VnitrniText"/>
        <w:ind w:firstLine="0"/>
      </w:pPr>
      <w:r w:rsidRPr="00D06D0F">
        <w:tab/>
      </w:r>
      <w:r w:rsidRPr="00D06D0F">
        <w:tab/>
        <w:t xml:space="preserve">    </w:t>
      </w:r>
    </w:p>
    <w:tbl>
      <w:tblPr>
        <w:tblW w:w="0" w:type="auto"/>
        <w:tblLook w:val="04A0" w:firstRow="1" w:lastRow="0" w:firstColumn="1" w:lastColumn="0" w:noHBand="0" w:noVBand="1"/>
      </w:tblPr>
      <w:tblGrid>
        <w:gridCol w:w="4818"/>
        <w:gridCol w:w="4819"/>
      </w:tblGrid>
      <w:tr w:rsidR="00864DBA" w14:paraId="280929CF" w14:textId="77777777">
        <w:tc>
          <w:tcPr>
            <w:tcW w:w="4888" w:type="dxa"/>
            <w:shd w:val="clear" w:color="auto" w:fill="auto"/>
            <w:hideMark/>
          </w:tcPr>
          <w:p w14:paraId="638995F1" w14:textId="1F85BB37" w:rsidR="00864DBA" w:rsidRDefault="00864DBA">
            <w:pPr>
              <w:pStyle w:val="VnitrniText"/>
              <w:ind w:firstLine="0"/>
            </w:pPr>
            <w:r>
              <w:t xml:space="preserve">V Praze dne </w:t>
            </w:r>
            <w:r w:rsidR="00B52FB1">
              <w:t>20.12.2023</w:t>
            </w:r>
          </w:p>
        </w:tc>
        <w:tc>
          <w:tcPr>
            <w:tcW w:w="4889" w:type="dxa"/>
            <w:shd w:val="clear" w:color="auto" w:fill="auto"/>
            <w:hideMark/>
          </w:tcPr>
          <w:p w14:paraId="304A28BA" w14:textId="2FA04849" w:rsidR="00864DBA" w:rsidRDefault="00864DBA">
            <w:pPr>
              <w:pStyle w:val="VnitrniText"/>
              <w:tabs>
                <w:tab w:val="left" w:pos="4820"/>
              </w:tabs>
              <w:ind w:firstLine="0"/>
            </w:pPr>
            <w:r>
              <w:t xml:space="preserve">V </w:t>
            </w:r>
            <w:r w:rsidR="00B52FB1">
              <w:t>Praze</w:t>
            </w:r>
            <w:r>
              <w:t xml:space="preserve"> dne </w:t>
            </w:r>
            <w:r w:rsidR="00B52FB1">
              <w:t>14.12.2023</w:t>
            </w:r>
          </w:p>
        </w:tc>
      </w:tr>
    </w:tbl>
    <w:p w14:paraId="0295B38F" w14:textId="77777777" w:rsidR="00864DBA" w:rsidRDefault="00864DBA" w:rsidP="00864DBA">
      <w:pPr>
        <w:pStyle w:val="VnitrniText"/>
        <w:tabs>
          <w:tab w:val="left" w:pos="4820"/>
        </w:tabs>
        <w:ind w:firstLine="142"/>
      </w:pPr>
      <w:r>
        <w:tab/>
      </w:r>
    </w:p>
    <w:p w14:paraId="441621C2" w14:textId="77777777" w:rsidR="00864DBA" w:rsidRDefault="00864DBA" w:rsidP="00864DBA">
      <w:pPr>
        <w:pStyle w:val="VnitrniText"/>
        <w:tabs>
          <w:tab w:val="left" w:pos="5103"/>
        </w:tabs>
        <w:ind w:firstLine="142"/>
      </w:pPr>
    </w:p>
    <w:p w14:paraId="2019DAC9" w14:textId="77777777" w:rsidR="00864DBA" w:rsidRDefault="00864DBA" w:rsidP="00864DBA">
      <w:pPr>
        <w:pStyle w:val="VnitrniText"/>
        <w:tabs>
          <w:tab w:val="left" w:pos="5103"/>
        </w:tabs>
        <w:ind w:firstLine="142"/>
      </w:pPr>
    </w:p>
    <w:tbl>
      <w:tblPr>
        <w:tblW w:w="0" w:type="auto"/>
        <w:tblLook w:val="04A0" w:firstRow="1" w:lastRow="0" w:firstColumn="1" w:lastColumn="0" w:noHBand="0" w:noVBand="1"/>
      </w:tblPr>
      <w:tblGrid>
        <w:gridCol w:w="4818"/>
        <w:gridCol w:w="4819"/>
      </w:tblGrid>
      <w:tr w:rsidR="00864DBA" w14:paraId="0D554748" w14:textId="77777777">
        <w:tc>
          <w:tcPr>
            <w:tcW w:w="4888" w:type="dxa"/>
            <w:shd w:val="clear" w:color="auto" w:fill="auto"/>
          </w:tcPr>
          <w:p w14:paraId="1AEB0A31" w14:textId="77777777" w:rsidR="00864DBA" w:rsidRDefault="00864DBA">
            <w:pPr>
              <w:pStyle w:val="VnitrniText"/>
              <w:ind w:firstLine="0"/>
            </w:pPr>
          </w:p>
        </w:tc>
        <w:tc>
          <w:tcPr>
            <w:tcW w:w="4889" w:type="dxa"/>
            <w:shd w:val="clear" w:color="auto" w:fill="auto"/>
          </w:tcPr>
          <w:p w14:paraId="45F2C3FB" w14:textId="77777777" w:rsidR="00864DBA" w:rsidRDefault="00864DBA">
            <w:pPr>
              <w:pStyle w:val="VnitrniText"/>
              <w:tabs>
                <w:tab w:val="left" w:pos="5103"/>
              </w:tabs>
              <w:ind w:firstLine="0"/>
            </w:pPr>
          </w:p>
        </w:tc>
      </w:tr>
      <w:tr w:rsidR="00864DBA" w14:paraId="2BEA3F78" w14:textId="77777777">
        <w:tc>
          <w:tcPr>
            <w:tcW w:w="4888" w:type="dxa"/>
            <w:shd w:val="clear" w:color="auto" w:fill="auto"/>
          </w:tcPr>
          <w:p w14:paraId="1B9C597E" w14:textId="77777777" w:rsidR="00864DBA" w:rsidRDefault="00864DBA">
            <w:pPr>
              <w:pStyle w:val="VnitrniText"/>
              <w:tabs>
                <w:tab w:val="left" w:pos="5103"/>
              </w:tabs>
              <w:ind w:firstLine="0"/>
              <w:jc w:val="left"/>
            </w:pPr>
            <w:r>
              <w:t>............................................</w:t>
            </w:r>
          </w:p>
        </w:tc>
        <w:tc>
          <w:tcPr>
            <w:tcW w:w="4889" w:type="dxa"/>
            <w:shd w:val="clear" w:color="auto" w:fill="auto"/>
          </w:tcPr>
          <w:p w14:paraId="5822036D" w14:textId="77777777" w:rsidR="00864DBA" w:rsidRDefault="00864DBA">
            <w:pPr>
              <w:pStyle w:val="VnitrniText"/>
              <w:tabs>
                <w:tab w:val="left" w:pos="5103"/>
              </w:tabs>
              <w:ind w:firstLine="0"/>
              <w:jc w:val="left"/>
            </w:pPr>
            <w:r>
              <w:t>............................................</w:t>
            </w:r>
          </w:p>
        </w:tc>
      </w:tr>
      <w:tr w:rsidR="00864DBA" w14:paraId="545EF8EE" w14:textId="77777777">
        <w:tc>
          <w:tcPr>
            <w:tcW w:w="4888" w:type="dxa"/>
            <w:shd w:val="clear" w:color="auto" w:fill="auto"/>
          </w:tcPr>
          <w:p w14:paraId="5491B463"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shd w:val="clear" w:color="auto" w:fill="auto"/>
          </w:tcPr>
          <w:p w14:paraId="74C212FA"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ČR</w:t>
            </w:r>
          </w:p>
        </w:tc>
      </w:tr>
      <w:tr w:rsidR="00864DBA" w14:paraId="5EDB84B5" w14:textId="77777777">
        <w:tc>
          <w:tcPr>
            <w:tcW w:w="4888" w:type="dxa"/>
            <w:shd w:val="clear" w:color="auto" w:fill="auto"/>
          </w:tcPr>
          <w:p w14:paraId="5A80A2E4"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shd w:val="clear" w:color="auto" w:fill="auto"/>
          </w:tcPr>
          <w:p w14:paraId="13F5FC44" w14:textId="73169FEA" w:rsidR="00864DBA" w:rsidRDefault="00C064F4">
            <w:pPr>
              <w:suppressAutoHyphens w:val="0"/>
              <w:autoSpaceDE w:val="0"/>
              <w:autoSpaceDN w:val="0"/>
              <w:adjustRightInd w:val="0"/>
              <w:rPr>
                <w:rFonts w:ascii="Arial" w:hAnsi="Arial" w:cs="Arial"/>
                <w:sz w:val="20"/>
                <w:szCs w:val="20"/>
              </w:rPr>
            </w:pPr>
            <w:r>
              <w:rPr>
                <w:rFonts w:ascii="Arial" w:hAnsi="Arial" w:cs="Arial"/>
                <w:sz w:val="20"/>
                <w:szCs w:val="20"/>
              </w:rPr>
              <w:t>Ředitel Správy Praha</w:t>
            </w:r>
          </w:p>
        </w:tc>
      </w:tr>
      <w:tr w:rsidR="00864DBA" w14:paraId="45B2340E" w14:textId="77777777">
        <w:tc>
          <w:tcPr>
            <w:tcW w:w="4888" w:type="dxa"/>
            <w:shd w:val="clear" w:color="auto" w:fill="auto"/>
          </w:tcPr>
          <w:p w14:paraId="267F02F3"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Ing. Jiří Veselý</w:t>
            </w:r>
          </w:p>
        </w:tc>
        <w:tc>
          <w:tcPr>
            <w:tcW w:w="4889" w:type="dxa"/>
            <w:shd w:val="clear" w:color="auto" w:fill="auto"/>
          </w:tcPr>
          <w:p w14:paraId="71A0ED08" w14:textId="01316326" w:rsidR="00864DBA" w:rsidRDefault="00C064F4">
            <w:pPr>
              <w:suppressAutoHyphens w:val="0"/>
              <w:autoSpaceDE w:val="0"/>
              <w:autoSpaceDN w:val="0"/>
              <w:adjustRightInd w:val="0"/>
              <w:rPr>
                <w:rFonts w:ascii="Arial" w:hAnsi="Arial" w:cs="Arial"/>
                <w:sz w:val="20"/>
                <w:szCs w:val="20"/>
              </w:rPr>
            </w:pPr>
            <w:r>
              <w:rPr>
                <w:rFonts w:ascii="Arial" w:hAnsi="Arial" w:cs="Arial"/>
                <w:sz w:val="20"/>
                <w:szCs w:val="20"/>
              </w:rPr>
              <w:t>Ing. Pavel Kocanda, LL.M</w:t>
            </w:r>
          </w:p>
        </w:tc>
      </w:tr>
      <w:tr w:rsidR="00864DBA" w14:paraId="430EDAD7" w14:textId="77777777">
        <w:tc>
          <w:tcPr>
            <w:tcW w:w="4888" w:type="dxa"/>
            <w:shd w:val="clear" w:color="auto" w:fill="auto"/>
          </w:tcPr>
          <w:p w14:paraId="6083E981"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shd w:val="clear" w:color="auto" w:fill="auto"/>
          </w:tcPr>
          <w:p w14:paraId="3FA1F3B2" w14:textId="29D133CC" w:rsidR="00864DBA" w:rsidRDefault="00C064F4">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2BEE4884" w14:textId="77777777" w:rsidR="00864DBA" w:rsidRDefault="00864DBA">
      <w:pPr>
        <w:suppressAutoHyphens w:val="0"/>
        <w:autoSpaceDE w:val="0"/>
        <w:autoSpaceDN w:val="0"/>
        <w:adjustRightInd w:val="0"/>
        <w:rPr>
          <w:rFonts w:ascii="Arial" w:hAnsi="Arial" w:cs="Arial"/>
          <w:sz w:val="20"/>
          <w:szCs w:val="20"/>
        </w:rPr>
      </w:pPr>
    </w:p>
    <w:p w14:paraId="6F60C4B2" w14:textId="77777777" w:rsidR="00A84636" w:rsidRDefault="00A84636" w:rsidP="00A84636">
      <w:pPr>
        <w:pStyle w:val="VnitrniText"/>
        <w:ind w:firstLine="142"/>
      </w:pPr>
    </w:p>
    <w:p w14:paraId="6E66CB36" w14:textId="77777777" w:rsidR="00722C9B" w:rsidRPr="00D06D0F" w:rsidRDefault="00722C9B" w:rsidP="000B0AA7">
      <w:pPr>
        <w:pStyle w:val="VnitrniText"/>
      </w:pPr>
    </w:p>
    <w:p w14:paraId="788EBBD8" w14:textId="77777777" w:rsidR="008E0F46" w:rsidRDefault="008E0F46" w:rsidP="008E0F46">
      <w:pPr>
        <w:pStyle w:val="VnitrniText"/>
        <w:ind w:firstLine="0"/>
      </w:pPr>
    </w:p>
    <w:p w14:paraId="16C93699"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40403910"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Datum registrace …………………………. </w:t>
      </w:r>
    </w:p>
    <w:p w14:paraId="7AD9FE77" w14:textId="77777777" w:rsidR="008E0F46" w:rsidRDefault="008E0F46" w:rsidP="008E0F46">
      <w:pPr>
        <w:spacing w:before="120"/>
        <w:jc w:val="both"/>
        <w:rPr>
          <w:rFonts w:ascii="Arial" w:hAnsi="Arial" w:cs="Arial"/>
          <w:sz w:val="20"/>
          <w:szCs w:val="20"/>
        </w:rPr>
      </w:pPr>
      <w:r w:rsidRPr="00A87810">
        <w:rPr>
          <w:rFonts w:ascii="Arial" w:hAnsi="Arial" w:cs="Arial"/>
          <w:sz w:val="20"/>
          <w:szCs w:val="20"/>
        </w:rPr>
        <w:t xml:space="preserve">ID smlouvy ……………………………... </w:t>
      </w:r>
    </w:p>
    <w:p w14:paraId="18040B67" w14:textId="77777777" w:rsidR="008E0F46" w:rsidRPr="00A87810" w:rsidRDefault="008E0F46" w:rsidP="008E0F46">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6E361EBF" w14:textId="77777777" w:rsidR="008E0F46" w:rsidRPr="00A87810" w:rsidRDefault="008E0F46" w:rsidP="008E0F46">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2D46654C" w14:textId="77777777" w:rsidR="008E0F46" w:rsidRPr="00A87810" w:rsidRDefault="008E0F46" w:rsidP="008E0F46">
      <w:pPr>
        <w:spacing w:before="120"/>
        <w:jc w:val="both"/>
        <w:rPr>
          <w:rFonts w:ascii="Arial" w:hAnsi="Arial" w:cs="Arial"/>
          <w:sz w:val="20"/>
          <w:szCs w:val="20"/>
        </w:rPr>
      </w:pPr>
    </w:p>
    <w:p w14:paraId="00A8DB45" w14:textId="00F5716A"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V </w:t>
      </w:r>
      <w:r w:rsidR="00B06426">
        <w:rPr>
          <w:rFonts w:ascii="Arial" w:hAnsi="Arial" w:cs="Arial"/>
          <w:sz w:val="20"/>
          <w:szCs w:val="20"/>
        </w:rPr>
        <w:t>Praze</w:t>
      </w:r>
      <w:r w:rsidRPr="00A87810">
        <w:rPr>
          <w:rFonts w:ascii="Arial" w:hAnsi="Arial" w:cs="Arial"/>
          <w:sz w:val="20"/>
          <w:szCs w:val="20"/>
        </w:rPr>
        <w:t xml:space="preserve">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68F0A48E" w14:textId="77777777" w:rsidR="008E0F46" w:rsidRPr="000528C7" w:rsidRDefault="008E0F46" w:rsidP="008E0F46">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72E5C828" w14:textId="77777777" w:rsidR="008E0F46" w:rsidRPr="00D06D0F" w:rsidRDefault="008E0F46" w:rsidP="008E0F46">
      <w:pPr>
        <w:pStyle w:val="VnitrniText"/>
        <w:ind w:firstLine="0"/>
      </w:pPr>
    </w:p>
    <w:p w14:paraId="743C9366" w14:textId="77777777" w:rsidR="00F66E72" w:rsidRPr="00D06D0F" w:rsidRDefault="00F66E72" w:rsidP="000B0AA7">
      <w:pPr>
        <w:pStyle w:val="VnitrniText"/>
        <w:ind w:firstLine="0"/>
      </w:pPr>
    </w:p>
    <w:p w14:paraId="4FDC6AA3" w14:textId="745D0BAB" w:rsidR="0026235E" w:rsidRPr="0026235E" w:rsidRDefault="0026235E" w:rsidP="0026235E">
      <w:pPr>
        <w:pStyle w:val="VnitrniText"/>
        <w:ind w:firstLine="0"/>
      </w:pPr>
      <w:r w:rsidRPr="0026235E">
        <w:t>Za věcnou a formální správnost odpovídá</w:t>
      </w:r>
      <w:r w:rsidR="00C845A8">
        <w:t xml:space="preserve"> </w:t>
      </w:r>
      <w:r w:rsidRPr="0026235E">
        <w:t>vedoucí oddělení převodu majetku státu pro Středočeský kraj a hl. m. Praha</w:t>
      </w:r>
      <w:r w:rsidR="00B06426">
        <w:t xml:space="preserve"> </w:t>
      </w:r>
      <w:r w:rsidRPr="0026235E">
        <w:t>Ing. Michaela Svobodová</w:t>
      </w:r>
    </w:p>
    <w:p w14:paraId="55F3D2B8" w14:textId="77777777" w:rsidR="0026235E" w:rsidRDefault="0026235E" w:rsidP="000B0AA7">
      <w:pPr>
        <w:pStyle w:val="VnitrniText"/>
        <w:ind w:firstLine="0"/>
      </w:pPr>
    </w:p>
    <w:p w14:paraId="269A1AC3" w14:textId="77777777" w:rsidR="00C845A8" w:rsidRDefault="00C845A8" w:rsidP="00C845A8">
      <w:pPr>
        <w:pStyle w:val="VnitrniText"/>
        <w:ind w:firstLine="0"/>
      </w:pPr>
    </w:p>
    <w:p w14:paraId="01018309" w14:textId="77777777" w:rsidR="00C845A8" w:rsidRDefault="00C845A8" w:rsidP="00C845A8">
      <w:pPr>
        <w:pStyle w:val="VnitrniText"/>
        <w:ind w:firstLine="0"/>
      </w:pPr>
    </w:p>
    <w:p w14:paraId="320C9BBB" w14:textId="77777777" w:rsidR="00C845A8" w:rsidRDefault="00C845A8" w:rsidP="00C845A8">
      <w:pPr>
        <w:pStyle w:val="VnitrniText"/>
        <w:ind w:firstLine="0"/>
      </w:pPr>
      <w:r>
        <w:t>.................................................</w:t>
      </w:r>
    </w:p>
    <w:p w14:paraId="28BF15E6" w14:textId="77777777" w:rsidR="00C845A8" w:rsidRDefault="00C845A8" w:rsidP="00C845A8">
      <w:pPr>
        <w:pStyle w:val="VnitrniText"/>
        <w:ind w:firstLine="0"/>
      </w:pPr>
      <w:r>
        <w:tab/>
        <w:t>podpis</w:t>
      </w:r>
    </w:p>
    <w:p w14:paraId="45B7EA0A" w14:textId="77777777" w:rsidR="00C845A8" w:rsidRDefault="00C845A8" w:rsidP="00C845A8">
      <w:pPr>
        <w:pStyle w:val="VnitrniText"/>
        <w:ind w:firstLine="0"/>
      </w:pPr>
    </w:p>
    <w:p w14:paraId="3B9A5CC9" w14:textId="77777777" w:rsidR="00C845A8" w:rsidRDefault="00C845A8" w:rsidP="00C845A8">
      <w:pPr>
        <w:pStyle w:val="VnitrniText"/>
        <w:ind w:firstLine="0"/>
      </w:pPr>
    </w:p>
    <w:p w14:paraId="2BE65068" w14:textId="77777777" w:rsidR="00C845A8" w:rsidRDefault="00C845A8" w:rsidP="00C845A8">
      <w:pPr>
        <w:pStyle w:val="VnitrniText"/>
        <w:ind w:firstLine="0"/>
      </w:pPr>
      <w:r>
        <w:t>Za správnost KPÚ: Bc. Iveta Talichová</w:t>
      </w:r>
    </w:p>
    <w:p w14:paraId="3DA760E6" w14:textId="77777777" w:rsidR="00C845A8" w:rsidRDefault="00C845A8" w:rsidP="00C845A8">
      <w:pPr>
        <w:pStyle w:val="VnitrniText"/>
        <w:ind w:firstLine="0"/>
      </w:pPr>
    </w:p>
    <w:p w14:paraId="593D3D75" w14:textId="77777777" w:rsidR="00C845A8" w:rsidRDefault="00C845A8" w:rsidP="00C845A8">
      <w:pPr>
        <w:pStyle w:val="VnitrniText"/>
        <w:ind w:firstLine="0"/>
      </w:pPr>
    </w:p>
    <w:p w14:paraId="1D6B8C8B" w14:textId="77777777" w:rsidR="00C845A8" w:rsidRDefault="00C845A8" w:rsidP="00C845A8">
      <w:pPr>
        <w:pStyle w:val="VnitrniText"/>
        <w:ind w:firstLine="0"/>
      </w:pPr>
    </w:p>
    <w:p w14:paraId="41FB7E92" w14:textId="77777777" w:rsidR="00C845A8" w:rsidRDefault="00C845A8" w:rsidP="00C845A8">
      <w:pPr>
        <w:pStyle w:val="VnitrniText"/>
        <w:ind w:firstLine="0"/>
      </w:pPr>
      <w:r>
        <w:t>.................................................</w:t>
      </w:r>
    </w:p>
    <w:p w14:paraId="1C70B791" w14:textId="73B0739E" w:rsidR="00722C9B" w:rsidRPr="00D06D0F" w:rsidRDefault="00C845A8" w:rsidP="00C845A8">
      <w:pPr>
        <w:pStyle w:val="VnitrniText"/>
        <w:ind w:firstLine="0"/>
      </w:pPr>
      <w:r>
        <w:tab/>
        <w:t>podpis</w:t>
      </w:r>
    </w:p>
    <w:sectPr w:rsidR="00722C9B" w:rsidRPr="00D06D0F" w:rsidSect="00422CF5">
      <w:footnotePr>
        <w:pos w:val="beneathText"/>
      </w:footnotePr>
      <w:pgSz w:w="11905" w:h="16837"/>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CA2A" w14:textId="77777777" w:rsidR="004B24F6" w:rsidRDefault="004B24F6">
      <w:r>
        <w:separator/>
      </w:r>
    </w:p>
  </w:endnote>
  <w:endnote w:type="continuationSeparator" w:id="0">
    <w:p w14:paraId="157FD4D4" w14:textId="77777777" w:rsidR="004B24F6" w:rsidRDefault="004B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6ED9" w14:textId="77777777" w:rsidR="004B24F6" w:rsidRDefault="004B24F6">
      <w:r>
        <w:separator/>
      </w:r>
    </w:p>
  </w:footnote>
  <w:footnote w:type="continuationSeparator" w:id="0">
    <w:p w14:paraId="4A2C2A95" w14:textId="77777777" w:rsidR="004B24F6" w:rsidRDefault="004B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7EE5FEE"/>
    <w:multiLevelType w:val="hybridMultilevel"/>
    <w:tmpl w:val="FFC4C6F2"/>
    <w:lvl w:ilvl="0" w:tplc="ECBA397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1018433727">
    <w:abstractNumId w:val="0"/>
  </w:num>
  <w:num w:numId="2" w16cid:durableId="398094769">
    <w:abstractNumId w:val="1"/>
  </w:num>
  <w:num w:numId="3" w16cid:durableId="1430078983">
    <w:abstractNumId w:val="2"/>
  </w:num>
  <w:num w:numId="4" w16cid:durableId="927537466">
    <w:abstractNumId w:val="3"/>
  </w:num>
  <w:num w:numId="5" w16cid:durableId="1911840542">
    <w:abstractNumId w:val="4"/>
  </w:num>
  <w:num w:numId="6" w16cid:durableId="1576550617">
    <w:abstractNumId w:val="5"/>
  </w:num>
  <w:num w:numId="7" w16cid:durableId="336944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02046">
    <w:abstractNumId w:val="11"/>
  </w:num>
  <w:num w:numId="9" w16cid:durableId="2087333691">
    <w:abstractNumId w:val="6"/>
  </w:num>
  <w:num w:numId="10" w16cid:durableId="626011359">
    <w:abstractNumId w:val="8"/>
  </w:num>
  <w:num w:numId="11" w16cid:durableId="899633818">
    <w:abstractNumId w:val="12"/>
  </w:num>
  <w:num w:numId="12" w16cid:durableId="6131759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457473">
    <w:abstractNumId w:val="7"/>
  </w:num>
  <w:num w:numId="14" w16cid:durableId="2119254255">
    <w:abstractNumId w:val="9"/>
  </w:num>
  <w:num w:numId="15" w16cid:durableId="1193617267">
    <w:abstractNumId w:val="10"/>
  </w:num>
  <w:num w:numId="16" w16cid:durableId="18733014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474"/>
    <w:rsid w:val="00007709"/>
    <w:rsid w:val="0001105F"/>
    <w:rsid w:val="00011A73"/>
    <w:rsid w:val="00012B08"/>
    <w:rsid w:val="00014CB4"/>
    <w:rsid w:val="000249BB"/>
    <w:rsid w:val="00030C15"/>
    <w:rsid w:val="00030F9C"/>
    <w:rsid w:val="00045D9F"/>
    <w:rsid w:val="000528C7"/>
    <w:rsid w:val="00057863"/>
    <w:rsid w:val="00057CBA"/>
    <w:rsid w:val="00060CE4"/>
    <w:rsid w:val="00070DFF"/>
    <w:rsid w:val="000713C9"/>
    <w:rsid w:val="000738A5"/>
    <w:rsid w:val="00075977"/>
    <w:rsid w:val="00077DDA"/>
    <w:rsid w:val="00080A5E"/>
    <w:rsid w:val="00087C9C"/>
    <w:rsid w:val="00090E4A"/>
    <w:rsid w:val="00096358"/>
    <w:rsid w:val="00096C6C"/>
    <w:rsid w:val="000A05C2"/>
    <w:rsid w:val="000A05D4"/>
    <w:rsid w:val="000A29A2"/>
    <w:rsid w:val="000A602F"/>
    <w:rsid w:val="000B0AA7"/>
    <w:rsid w:val="000B1075"/>
    <w:rsid w:val="000B3BB9"/>
    <w:rsid w:val="000D609F"/>
    <w:rsid w:val="000E2F54"/>
    <w:rsid w:val="000E6B83"/>
    <w:rsid w:val="000F32F9"/>
    <w:rsid w:val="00100347"/>
    <w:rsid w:val="00101C6D"/>
    <w:rsid w:val="00103375"/>
    <w:rsid w:val="00112F3C"/>
    <w:rsid w:val="00122D7B"/>
    <w:rsid w:val="00126EEB"/>
    <w:rsid w:val="001274AE"/>
    <w:rsid w:val="00132361"/>
    <w:rsid w:val="00134553"/>
    <w:rsid w:val="00136F17"/>
    <w:rsid w:val="00140462"/>
    <w:rsid w:val="001431C1"/>
    <w:rsid w:val="00143674"/>
    <w:rsid w:val="00152E60"/>
    <w:rsid w:val="0016494F"/>
    <w:rsid w:val="00170A4E"/>
    <w:rsid w:val="00181A52"/>
    <w:rsid w:val="0018318A"/>
    <w:rsid w:val="00184598"/>
    <w:rsid w:val="00190EA1"/>
    <w:rsid w:val="001919D3"/>
    <w:rsid w:val="00197618"/>
    <w:rsid w:val="0019777F"/>
    <w:rsid w:val="001A00D9"/>
    <w:rsid w:val="001B0827"/>
    <w:rsid w:val="001B4110"/>
    <w:rsid w:val="001C0D55"/>
    <w:rsid w:val="001C387A"/>
    <w:rsid w:val="001C64C9"/>
    <w:rsid w:val="001C6B2B"/>
    <w:rsid w:val="001D73FD"/>
    <w:rsid w:val="001D7A48"/>
    <w:rsid w:val="001E1CF7"/>
    <w:rsid w:val="001E3450"/>
    <w:rsid w:val="001F1A58"/>
    <w:rsid w:val="001F347C"/>
    <w:rsid w:val="00200433"/>
    <w:rsid w:val="00200772"/>
    <w:rsid w:val="00201A1E"/>
    <w:rsid w:val="002029BF"/>
    <w:rsid w:val="00206BEA"/>
    <w:rsid w:val="002242C8"/>
    <w:rsid w:val="0022597E"/>
    <w:rsid w:val="00227370"/>
    <w:rsid w:val="0022782E"/>
    <w:rsid w:val="00227CC5"/>
    <w:rsid w:val="00230457"/>
    <w:rsid w:val="00232E62"/>
    <w:rsid w:val="002332DE"/>
    <w:rsid w:val="002350B4"/>
    <w:rsid w:val="00235E99"/>
    <w:rsid w:val="0023665E"/>
    <w:rsid w:val="00240F1B"/>
    <w:rsid w:val="0024450A"/>
    <w:rsid w:val="00245A89"/>
    <w:rsid w:val="0024684B"/>
    <w:rsid w:val="002469A8"/>
    <w:rsid w:val="00250D32"/>
    <w:rsid w:val="00253121"/>
    <w:rsid w:val="00253D2B"/>
    <w:rsid w:val="002557B9"/>
    <w:rsid w:val="00257EB0"/>
    <w:rsid w:val="00261B6F"/>
    <w:rsid w:val="0026235E"/>
    <w:rsid w:val="00263AF3"/>
    <w:rsid w:val="002809F9"/>
    <w:rsid w:val="00287191"/>
    <w:rsid w:val="00291B0D"/>
    <w:rsid w:val="00293BF9"/>
    <w:rsid w:val="0029466F"/>
    <w:rsid w:val="002B1AFF"/>
    <w:rsid w:val="002B3876"/>
    <w:rsid w:val="002C0E97"/>
    <w:rsid w:val="002C4372"/>
    <w:rsid w:val="002C4C46"/>
    <w:rsid w:val="002C5ED7"/>
    <w:rsid w:val="002D00F2"/>
    <w:rsid w:val="002D1846"/>
    <w:rsid w:val="002E70B5"/>
    <w:rsid w:val="002E7356"/>
    <w:rsid w:val="002E7B91"/>
    <w:rsid w:val="002F47C2"/>
    <w:rsid w:val="002F5CA8"/>
    <w:rsid w:val="003012FD"/>
    <w:rsid w:val="00303660"/>
    <w:rsid w:val="003057BA"/>
    <w:rsid w:val="00306BAE"/>
    <w:rsid w:val="0031058A"/>
    <w:rsid w:val="00311FF0"/>
    <w:rsid w:val="003224C9"/>
    <w:rsid w:val="00325C9B"/>
    <w:rsid w:val="00326609"/>
    <w:rsid w:val="0032706E"/>
    <w:rsid w:val="003307CF"/>
    <w:rsid w:val="003316EA"/>
    <w:rsid w:val="003336E0"/>
    <w:rsid w:val="003339D6"/>
    <w:rsid w:val="00337C94"/>
    <w:rsid w:val="003430A1"/>
    <w:rsid w:val="00356AB1"/>
    <w:rsid w:val="00357422"/>
    <w:rsid w:val="00361578"/>
    <w:rsid w:val="0036537D"/>
    <w:rsid w:val="00365BF0"/>
    <w:rsid w:val="003673F1"/>
    <w:rsid w:val="003703FE"/>
    <w:rsid w:val="0037157C"/>
    <w:rsid w:val="0037590E"/>
    <w:rsid w:val="00390A13"/>
    <w:rsid w:val="00396674"/>
    <w:rsid w:val="0039790A"/>
    <w:rsid w:val="003A432A"/>
    <w:rsid w:val="003B4003"/>
    <w:rsid w:val="003B7D4F"/>
    <w:rsid w:val="003C3CC3"/>
    <w:rsid w:val="003C4278"/>
    <w:rsid w:val="003D0A4F"/>
    <w:rsid w:val="003D4F2E"/>
    <w:rsid w:val="003D6A83"/>
    <w:rsid w:val="003D7495"/>
    <w:rsid w:val="003D754A"/>
    <w:rsid w:val="003E1DA6"/>
    <w:rsid w:val="003E1EEF"/>
    <w:rsid w:val="003E2566"/>
    <w:rsid w:val="003E5100"/>
    <w:rsid w:val="003E6EDE"/>
    <w:rsid w:val="003F56C5"/>
    <w:rsid w:val="0040389C"/>
    <w:rsid w:val="00411A01"/>
    <w:rsid w:val="00411D56"/>
    <w:rsid w:val="004220D7"/>
    <w:rsid w:val="00422CF5"/>
    <w:rsid w:val="004243BC"/>
    <w:rsid w:val="00425A7B"/>
    <w:rsid w:val="00425E6C"/>
    <w:rsid w:val="004316D8"/>
    <w:rsid w:val="0043238D"/>
    <w:rsid w:val="00464535"/>
    <w:rsid w:val="004771CE"/>
    <w:rsid w:val="0049432A"/>
    <w:rsid w:val="004A0B34"/>
    <w:rsid w:val="004A3F22"/>
    <w:rsid w:val="004A5163"/>
    <w:rsid w:val="004A5A92"/>
    <w:rsid w:val="004B24F6"/>
    <w:rsid w:val="004B6068"/>
    <w:rsid w:val="004E11C1"/>
    <w:rsid w:val="004E368B"/>
    <w:rsid w:val="004E6319"/>
    <w:rsid w:val="00502D7D"/>
    <w:rsid w:val="005211F0"/>
    <w:rsid w:val="00523DF8"/>
    <w:rsid w:val="00526280"/>
    <w:rsid w:val="00540B3F"/>
    <w:rsid w:val="005426D4"/>
    <w:rsid w:val="00551EC5"/>
    <w:rsid w:val="00556316"/>
    <w:rsid w:val="00565DF2"/>
    <w:rsid w:val="00576EE6"/>
    <w:rsid w:val="00583F66"/>
    <w:rsid w:val="00584D81"/>
    <w:rsid w:val="005C5AF6"/>
    <w:rsid w:val="005D0227"/>
    <w:rsid w:val="005D1D35"/>
    <w:rsid w:val="005D7048"/>
    <w:rsid w:val="005F70A8"/>
    <w:rsid w:val="006069E5"/>
    <w:rsid w:val="00614963"/>
    <w:rsid w:val="006178AD"/>
    <w:rsid w:val="00634DC7"/>
    <w:rsid w:val="00637E47"/>
    <w:rsid w:val="006479E9"/>
    <w:rsid w:val="006514C7"/>
    <w:rsid w:val="00651DC0"/>
    <w:rsid w:val="006536BE"/>
    <w:rsid w:val="00676CFF"/>
    <w:rsid w:val="006856AD"/>
    <w:rsid w:val="00694A0D"/>
    <w:rsid w:val="006A6C71"/>
    <w:rsid w:val="006B51FD"/>
    <w:rsid w:val="006D086F"/>
    <w:rsid w:val="006D0D71"/>
    <w:rsid w:val="006D5D8D"/>
    <w:rsid w:val="006D7824"/>
    <w:rsid w:val="006E336F"/>
    <w:rsid w:val="006E33CA"/>
    <w:rsid w:val="006E59C4"/>
    <w:rsid w:val="006F234B"/>
    <w:rsid w:val="006F29C4"/>
    <w:rsid w:val="006F4EE7"/>
    <w:rsid w:val="006F6A1B"/>
    <w:rsid w:val="006F6CCC"/>
    <w:rsid w:val="006F7818"/>
    <w:rsid w:val="007057A6"/>
    <w:rsid w:val="0070591A"/>
    <w:rsid w:val="00712683"/>
    <w:rsid w:val="0071659D"/>
    <w:rsid w:val="00722843"/>
    <w:rsid w:val="00722C9B"/>
    <w:rsid w:val="007338DA"/>
    <w:rsid w:val="00737777"/>
    <w:rsid w:val="007431BA"/>
    <w:rsid w:val="007537E0"/>
    <w:rsid w:val="0076112C"/>
    <w:rsid w:val="00761B51"/>
    <w:rsid w:val="00762479"/>
    <w:rsid w:val="007633D3"/>
    <w:rsid w:val="00782107"/>
    <w:rsid w:val="0079412E"/>
    <w:rsid w:val="007941B7"/>
    <w:rsid w:val="00797D70"/>
    <w:rsid w:val="007A0E22"/>
    <w:rsid w:val="007B15D9"/>
    <w:rsid w:val="007B528A"/>
    <w:rsid w:val="007D2608"/>
    <w:rsid w:val="007F0181"/>
    <w:rsid w:val="007F1B83"/>
    <w:rsid w:val="007F5D6F"/>
    <w:rsid w:val="008173E3"/>
    <w:rsid w:val="0082535B"/>
    <w:rsid w:val="00830569"/>
    <w:rsid w:val="008345B3"/>
    <w:rsid w:val="008505AD"/>
    <w:rsid w:val="00864B6B"/>
    <w:rsid w:val="00864DBA"/>
    <w:rsid w:val="008824E1"/>
    <w:rsid w:val="008851FA"/>
    <w:rsid w:val="00895CF0"/>
    <w:rsid w:val="008A4DA6"/>
    <w:rsid w:val="008A54CA"/>
    <w:rsid w:val="008B505D"/>
    <w:rsid w:val="008B6B62"/>
    <w:rsid w:val="008C1227"/>
    <w:rsid w:val="008C3894"/>
    <w:rsid w:val="008D5012"/>
    <w:rsid w:val="008D52B4"/>
    <w:rsid w:val="008D5C23"/>
    <w:rsid w:val="008E07E0"/>
    <w:rsid w:val="008E0F46"/>
    <w:rsid w:val="008E4F90"/>
    <w:rsid w:val="008E7ED0"/>
    <w:rsid w:val="008F7719"/>
    <w:rsid w:val="008F7B5E"/>
    <w:rsid w:val="00905096"/>
    <w:rsid w:val="009141B1"/>
    <w:rsid w:val="00914C8D"/>
    <w:rsid w:val="00916F06"/>
    <w:rsid w:val="0092090F"/>
    <w:rsid w:val="00930423"/>
    <w:rsid w:val="009515DE"/>
    <w:rsid w:val="009579A9"/>
    <w:rsid w:val="009603E5"/>
    <w:rsid w:val="00961005"/>
    <w:rsid w:val="00961D10"/>
    <w:rsid w:val="00970C02"/>
    <w:rsid w:val="00970EE4"/>
    <w:rsid w:val="00971877"/>
    <w:rsid w:val="00971DFB"/>
    <w:rsid w:val="009861B2"/>
    <w:rsid w:val="00986A74"/>
    <w:rsid w:val="009966F4"/>
    <w:rsid w:val="009A0B5F"/>
    <w:rsid w:val="009A30E2"/>
    <w:rsid w:val="009B19EF"/>
    <w:rsid w:val="009B300A"/>
    <w:rsid w:val="009B7782"/>
    <w:rsid w:val="009C2C86"/>
    <w:rsid w:val="009C6747"/>
    <w:rsid w:val="009C6A18"/>
    <w:rsid w:val="009D0DDC"/>
    <w:rsid w:val="009D1A88"/>
    <w:rsid w:val="009D2F14"/>
    <w:rsid w:val="009D4580"/>
    <w:rsid w:val="009E2AED"/>
    <w:rsid w:val="009E6CE4"/>
    <w:rsid w:val="009F1EB1"/>
    <w:rsid w:val="00A01666"/>
    <w:rsid w:val="00A07F0F"/>
    <w:rsid w:val="00A111A6"/>
    <w:rsid w:val="00A1698F"/>
    <w:rsid w:val="00A21E6E"/>
    <w:rsid w:val="00A3392F"/>
    <w:rsid w:val="00A34803"/>
    <w:rsid w:val="00A35A72"/>
    <w:rsid w:val="00A4006E"/>
    <w:rsid w:val="00A4751B"/>
    <w:rsid w:val="00A621EF"/>
    <w:rsid w:val="00A66E77"/>
    <w:rsid w:val="00A73D4E"/>
    <w:rsid w:val="00A74BA3"/>
    <w:rsid w:val="00A7544F"/>
    <w:rsid w:val="00A7577B"/>
    <w:rsid w:val="00A76C09"/>
    <w:rsid w:val="00A80770"/>
    <w:rsid w:val="00A84636"/>
    <w:rsid w:val="00A87810"/>
    <w:rsid w:val="00A93055"/>
    <w:rsid w:val="00A93619"/>
    <w:rsid w:val="00AA67BF"/>
    <w:rsid w:val="00AA791A"/>
    <w:rsid w:val="00AC1FD6"/>
    <w:rsid w:val="00AC3EC5"/>
    <w:rsid w:val="00AC4B05"/>
    <w:rsid w:val="00AD27BC"/>
    <w:rsid w:val="00AD7AB6"/>
    <w:rsid w:val="00AE18A9"/>
    <w:rsid w:val="00AE38E1"/>
    <w:rsid w:val="00AF0382"/>
    <w:rsid w:val="00AF03B3"/>
    <w:rsid w:val="00AF2149"/>
    <w:rsid w:val="00AF5FDA"/>
    <w:rsid w:val="00B042AF"/>
    <w:rsid w:val="00B06426"/>
    <w:rsid w:val="00B10575"/>
    <w:rsid w:val="00B15E5F"/>
    <w:rsid w:val="00B211B3"/>
    <w:rsid w:val="00B23058"/>
    <w:rsid w:val="00B27B5C"/>
    <w:rsid w:val="00B42E23"/>
    <w:rsid w:val="00B43F00"/>
    <w:rsid w:val="00B47C55"/>
    <w:rsid w:val="00B52FB1"/>
    <w:rsid w:val="00B6447E"/>
    <w:rsid w:val="00B72F36"/>
    <w:rsid w:val="00B757A7"/>
    <w:rsid w:val="00B9043A"/>
    <w:rsid w:val="00B9324E"/>
    <w:rsid w:val="00BA3C66"/>
    <w:rsid w:val="00BB37D9"/>
    <w:rsid w:val="00BB6A7B"/>
    <w:rsid w:val="00BC17A6"/>
    <w:rsid w:val="00BC66CD"/>
    <w:rsid w:val="00BD1BBC"/>
    <w:rsid w:val="00BD2928"/>
    <w:rsid w:val="00BE0F37"/>
    <w:rsid w:val="00BE5EC4"/>
    <w:rsid w:val="00BE6CE6"/>
    <w:rsid w:val="00C05330"/>
    <w:rsid w:val="00C064F4"/>
    <w:rsid w:val="00C10AEE"/>
    <w:rsid w:val="00C15812"/>
    <w:rsid w:val="00C212DA"/>
    <w:rsid w:val="00C30794"/>
    <w:rsid w:val="00C31774"/>
    <w:rsid w:val="00C37A15"/>
    <w:rsid w:val="00C5272C"/>
    <w:rsid w:val="00C62E8C"/>
    <w:rsid w:val="00C6727E"/>
    <w:rsid w:val="00C75CFA"/>
    <w:rsid w:val="00C845A8"/>
    <w:rsid w:val="00C8663B"/>
    <w:rsid w:val="00C9018E"/>
    <w:rsid w:val="00CA5922"/>
    <w:rsid w:val="00CB35F4"/>
    <w:rsid w:val="00CB5F51"/>
    <w:rsid w:val="00CB7800"/>
    <w:rsid w:val="00CB7A73"/>
    <w:rsid w:val="00CC049F"/>
    <w:rsid w:val="00CC1097"/>
    <w:rsid w:val="00CC44B4"/>
    <w:rsid w:val="00CC4CBF"/>
    <w:rsid w:val="00CC5483"/>
    <w:rsid w:val="00CD194E"/>
    <w:rsid w:val="00CD348C"/>
    <w:rsid w:val="00CD480F"/>
    <w:rsid w:val="00CE10CA"/>
    <w:rsid w:val="00CE2E85"/>
    <w:rsid w:val="00CF17C0"/>
    <w:rsid w:val="00CF1CED"/>
    <w:rsid w:val="00CF3AA2"/>
    <w:rsid w:val="00D010C4"/>
    <w:rsid w:val="00D02FD6"/>
    <w:rsid w:val="00D06D0F"/>
    <w:rsid w:val="00D12D2D"/>
    <w:rsid w:val="00D1491D"/>
    <w:rsid w:val="00D14CEF"/>
    <w:rsid w:val="00D24258"/>
    <w:rsid w:val="00D25E5C"/>
    <w:rsid w:val="00D36269"/>
    <w:rsid w:val="00D42C4A"/>
    <w:rsid w:val="00D4325F"/>
    <w:rsid w:val="00D43C07"/>
    <w:rsid w:val="00D4409F"/>
    <w:rsid w:val="00D45704"/>
    <w:rsid w:val="00D471AC"/>
    <w:rsid w:val="00D51881"/>
    <w:rsid w:val="00D51A2A"/>
    <w:rsid w:val="00D536D6"/>
    <w:rsid w:val="00D53A35"/>
    <w:rsid w:val="00DA6E53"/>
    <w:rsid w:val="00DB4B6D"/>
    <w:rsid w:val="00DB57EC"/>
    <w:rsid w:val="00DC7E37"/>
    <w:rsid w:val="00DD1E59"/>
    <w:rsid w:val="00DD5FE3"/>
    <w:rsid w:val="00DD691A"/>
    <w:rsid w:val="00DE0D0A"/>
    <w:rsid w:val="00DE2D14"/>
    <w:rsid w:val="00DE5EC4"/>
    <w:rsid w:val="00E16933"/>
    <w:rsid w:val="00E16B45"/>
    <w:rsid w:val="00E17700"/>
    <w:rsid w:val="00E227E9"/>
    <w:rsid w:val="00E30007"/>
    <w:rsid w:val="00E43A39"/>
    <w:rsid w:val="00E46414"/>
    <w:rsid w:val="00E503CF"/>
    <w:rsid w:val="00E60971"/>
    <w:rsid w:val="00E61F91"/>
    <w:rsid w:val="00E63A04"/>
    <w:rsid w:val="00E654EC"/>
    <w:rsid w:val="00E71AA8"/>
    <w:rsid w:val="00E75539"/>
    <w:rsid w:val="00E85F55"/>
    <w:rsid w:val="00E9121B"/>
    <w:rsid w:val="00E92626"/>
    <w:rsid w:val="00EA19FB"/>
    <w:rsid w:val="00EB6C54"/>
    <w:rsid w:val="00EC467B"/>
    <w:rsid w:val="00ED43D6"/>
    <w:rsid w:val="00EE4E00"/>
    <w:rsid w:val="00EE55DE"/>
    <w:rsid w:val="00EF2483"/>
    <w:rsid w:val="00F02239"/>
    <w:rsid w:val="00F02A82"/>
    <w:rsid w:val="00F06757"/>
    <w:rsid w:val="00F13881"/>
    <w:rsid w:val="00F1538A"/>
    <w:rsid w:val="00F2015F"/>
    <w:rsid w:val="00F2225C"/>
    <w:rsid w:val="00F23993"/>
    <w:rsid w:val="00F26A5F"/>
    <w:rsid w:val="00F4287B"/>
    <w:rsid w:val="00F500AD"/>
    <w:rsid w:val="00F61148"/>
    <w:rsid w:val="00F65859"/>
    <w:rsid w:val="00F66559"/>
    <w:rsid w:val="00F66E72"/>
    <w:rsid w:val="00F67C2D"/>
    <w:rsid w:val="00F84387"/>
    <w:rsid w:val="00F85DD1"/>
    <w:rsid w:val="00F94D81"/>
    <w:rsid w:val="00FA091E"/>
    <w:rsid w:val="00FA1CE3"/>
    <w:rsid w:val="00FA41FA"/>
    <w:rsid w:val="00FA7FF5"/>
    <w:rsid w:val="00FB3042"/>
    <w:rsid w:val="00FB6E4E"/>
    <w:rsid w:val="00FD4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2257F"/>
  <w14:defaultImageDpi w14:val="0"/>
  <w15:docId w15:val="{9C0825D3-CB7B-4206-A6D3-8E620DE9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16494F"/>
    <w:pPr>
      <w:widowControl w:val="0"/>
      <w:tabs>
        <w:tab w:val="left" w:pos="2552"/>
        <w:tab w:val="left" w:pos="5103"/>
        <w:tab w:val="right" w:pos="8789"/>
      </w:tabs>
      <w:suppressAutoHyphens w:val="0"/>
      <w:autoSpaceDE w:val="0"/>
      <w:autoSpaceDN w:val="0"/>
      <w:adjustRightInd w:val="0"/>
    </w:pPr>
    <w:rPr>
      <w:lang w:eastAsia="cs-CZ"/>
    </w:rPr>
  </w:style>
  <w:style w:type="paragraph" w:styleId="Zkladntext">
    <w:name w:val="Body Text"/>
    <w:basedOn w:val="Normln"/>
    <w:link w:val="ZkladntextChar"/>
    <w:uiPriority w:val="99"/>
    <w:rsid w:val="003D7495"/>
    <w:pPr>
      <w:spacing w:after="120"/>
    </w:pPr>
  </w:style>
  <w:style w:type="character" w:customStyle="1" w:styleId="ZkladntextChar">
    <w:name w:val="Základní text Char"/>
    <w:link w:val="Zkladntext"/>
    <w:uiPriority w:val="99"/>
    <w:rsid w:val="003D7495"/>
    <w:rPr>
      <w:sz w:val="24"/>
      <w:szCs w:val="24"/>
      <w:lang w:eastAsia="ar-SA"/>
    </w:rPr>
  </w:style>
  <w:style w:type="paragraph" w:styleId="Revize">
    <w:name w:val="Revision"/>
    <w:hidden/>
    <w:uiPriority w:val="99"/>
    <w:semiHidden/>
    <w:rsid w:val="00584D8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768">
      <w:bodyDiv w:val="1"/>
      <w:marLeft w:val="0"/>
      <w:marRight w:val="0"/>
      <w:marTop w:val="0"/>
      <w:marBottom w:val="0"/>
      <w:divBdr>
        <w:top w:val="none" w:sz="0" w:space="0" w:color="auto"/>
        <w:left w:val="none" w:sz="0" w:space="0" w:color="auto"/>
        <w:bottom w:val="none" w:sz="0" w:space="0" w:color="auto"/>
        <w:right w:val="none" w:sz="0" w:space="0" w:color="auto"/>
      </w:divBdr>
    </w:div>
    <w:div w:id="521013839">
      <w:marLeft w:val="0"/>
      <w:marRight w:val="0"/>
      <w:marTop w:val="0"/>
      <w:marBottom w:val="0"/>
      <w:divBdr>
        <w:top w:val="none" w:sz="0" w:space="0" w:color="auto"/>
        <w:left w:val="none" w:sz="0" w:space="0" w:color="auto"/>
        <w:bottom w:val="none" w:sz="0" w:space="0" w:color="auto"/>
        <w:right w:val="none" w:sz="0" w:space="0" w:color="auto"/>
      </w:divBdr>
    </w:div>
    <w:div w:id="521013840">
      <w:marLeft w:val="0"/>
      <w:marRight w:val="0"/>
      <w:marTop w:val="0"/>
      <w:marBottom w:val="0"/>
      <w:divBdr>
        <w:top w:val="none" w:sz="0" w:space="0" w:color="auto"/>
        <w:left w:val="none" w:sz="0" w:space="0" w:color="auto"/>
        <w:bottom w:val="none" w:sz="0" w:space="0" w:color="auto"/>
        <w:right w:val="none" w:sz="0" w:space="0" w:color="auto"/>
      </w:divBdr>
    </w:div>
    <w:div w:id="521013841">
      <w:marLeft w:val="0"/>
      <w:marRight w:val="0"/>
      <w:marTop w:val="0"/>
      <w:marBottom w:val="0"/>
      <w:divBdr>
        <w:top w:val="none" w:sz="0" w:space="0" w:color="auto"/>
        <w:left w:val="none" w:sz="0" w:space="0" w:color="auto"/>
        <w:bottom w:val="none" w:sz="0" w:space="0" w:color="auto"/>
        <w:right w:val="none" w:sz="0" w:space="0" w:color="auto"/>
      </w:divBdr>
    </w:div>
    <w:div w:id="521013842">
      <w:marLeft w:val="0"/>
      <w:marRight w:val="0"/>
      <w:marTop w:val="0"/>
      <w:marBottom w:val="0"/>
      <w:divBdr>
        <w:top w:val="none" w:sz="0" w:space="0" w:color="auto"/>
        <w:left w:val="none" w:sz="0" w:space="0" w:color="auto"/>
        <w:bottom w:val="none" w:sz="0" w:space="0" w:color="auto"/>
        <w:right w:val="none" w:sz="0" w:space="0" w:color="auto"/>
      </w:divBdr>
    </w:div>
    <w:div w:id="521013843">
      <w:marLeft w:val="0"/>
      <w:marRight w:val="0"/>
      <w:marTop w:val="0"/>
      <w:marBottom w:val="0"/>
      <w:divBdr>
        <w:top w:val="none" w:sz="0" w:space="0" w:color="auto"/>
        <w:left w:val="none" w:sz="0" w:space="0" w:color="auto"/>
        <w:bottom w:val="none" w:sz="0" w:space="0" w:color="auto"/>
        <w:right w:val="none" w:sz="0" w:space="0" w:color="auto"/>
      </w:divBdr>
    </w:div>
    <w:div w:id="521013844">
      <w:marLeft w:val="0"/>
      <w:marRight w:val="0"/>
      <w:marTop w:val="0"/>
      <w:marBottom w:val="0"/>
      <w:divBdr>
        <w:top w:val="none" w:sz="0" w:space="0" w:color="auto"/>
        <w:left w:val="none" w:sz="0" w:space="0" w:color="auto"/>
        <w:bottom w:val="none" w:sz="0" w:space="0" w:color="auto"/>
        <w:right w:val="none" w:sz="0" w:space="0" w:color="auto"/>
      </w:divBdr>
    </w:div>
    <w:div w:id="521013845">
      <w:marLeft w:val="0"/>
      <w:marRight w:val="0"/>
      <w:marTop w:val="0"/>
      <w:marBottom w:val="0"/>
      <w:divBdr>
        <w:top w:val="none" w:sz="0" w:space="0" w:color="auto"/>
        <w:left w:val="none" w:sz="0" w:space="0" w:color="auto"/>
        <w:bottom w:val="none" w:sz="0" w:space="0" w:color="auto"/>
        <w:right w:val="none" w:sz="0" w:space="0" w:color="auto"/>
      </w:divBdr>
    </w:div>
    <w:div w:id="521013846">
      <w:marLeft w:val="0"/>
      <w:marRight w:val="0"/>
      <w:marTop w:val="0"/>
      <w:marBottom w:val="0"/>
      <w:divBdr>
        <w:top w:val="none" w:sz="0" w:space="0" w:color="auto"/>
        <w:left w:val="none" w:sz="0" w:space="0" w:color="auto"/>
        <w:bottom w:val="none" w:sz="0" w:space="0" w:color="auto"/>
        <w:right w:val="none" w:sz="0" w:space="0" w:color="auto"/>
      </w:divBdr>
    </w:div>
    <w:div w:id="521013847">
      <w:marLeft w:val="0"/>
      <w:marRight w:val="0"/>
      <w:marTop w:val="0"/>
      <w:marBottom w:val="0"/>
      <w:divBdr>
        <w:top w:val="none" w:sz="0" w:space="0" w:color="auto"/>
        <w:left w:val="none" w:sz="0" w:space="0" w:color="auto"/>
        <w:bottom w:val="none" w:sz="0" w:space="0" w:color="auto"/>
        <w:right w:val="none" w:sz="0" w:space="0" w:color="auto"/>
      </w:divBdr>
    </w:div>
    <w:div w:id="521013848">
      <w:marLeft w:val="0"/>
      <w:marRight w:val="0"/>
      <w:marTop w:val="0"/>
      <w:marBottom w:val="0"/>
      <w:divBdr>
        <w:top w:val="none" w:sz="0" w:space="0" w:color="auto"/>
        <w:left w:val="none" w:sz="0" w:space="0" w:color="auto"/>
        <w:bottom w:val="none" w:sz="0" w:space="0" w:color="auto"/>
        <w:right w:val="none" w:sz="0" w:space="0" w:color="auto"/>
      </w:divBdr>
    </w:div>
    <w:div w:id="521013849">
      <w:marLeft w:val="0"/>
      <w:marRight w:val="0"/>
      <w:marTop w:val="0"/>
      <w:marBottom w:val="0"/>
      <w:divBdr>
        <w:top w:val="none" w:sz="0" w:space="0" w:color="auto"/>
        <w:left w:val="none" w:sz="0" w:space="0" w:color="auto"/>
        <w:bottom w:val="none" w:sz="0" w:space="0" w:color="auto"/>
        <w:right w:val="none" w:sz="0" w:space="0" w:color="auto"/>
      </w:divBdr>
    </w:div>
    <w:div w:id="521013850">
      <w:marLeft w:val="0"/>
      <w:marRight w:val="0"/>
      <w:marTop w:val="0"/>
      <w:marBottom w:val="0"/>
      <w:divBdr>
        <w:top w:val="none" w:sz="0" w:space="0" w:color="auto"/>
        <w:left w:val="none" w:sz="0" w:space="0" w:color="auto"/>
        <w:bottom w:val="none" w:sz="0" w:space="0" w:color="auto"/>
        <w:right w:val="none" w:sz="0" w:space="0" w:color="auto"/>
      </w:divBdr>
    </w:div>
    <w:div w:id="521013851">
      <w:marLeft w:val="0"/>
      <w:marRight w:val="0"/>
      <w:marTop w:val="0"/>
      <w:marBottom w:val="0"/>
      <w:divBdr>
        <w:top w:val="none" w:sz="0" w:space="0" w:color="auto"/>
        <w:left w:val="none" w:sz="0" w:space="0" w:color="auto"/>
        <w:bottom w:val="none" w:sz="0" w:space="0" w:color="auto"/>
        <w:right w:val="none" w:sz="0" w:space="0" w:color="auto"/>
      </w:divBdr>
    </w:div>
    <w:div w:id="521013852">
      <w:marLeft w:val="0"/>
      <w:marRight w:val="0"/>
      <w:marTop w:val="0"/>
      <w:marBottom w:val="0"/>
      <w:divBdr>
        <w:top w:val="none" w:sz="0" w:space="0" w:color="auto"/>
        <w:left w:val="none" w:sz="0" w:space="0" w:color="auto"/>
        <w:bottom w:val="none" w:sz="0" w:space="0" w:color="auto"/>
        <w:right w:val="none" w:sz="0" w:space="0" w:color="auto"/>
      </w:divBdr>
    </w:div>
    <w:div w:id="521013853">
      <w:marLeft w:val="0"/>
      <w:marRight w:val="0"/>
      <w:marTop w:val="0"/>
      <w:marBottom w:val="0"/>
      <w:divBdr>
        <w:top w:val="none" w:sz="0" w:space="0" w:color="auto"/>
        <w:left w:val="none" w:sz="0" w:space="0" w:color="auto"/>
        <w:bottom w:val="none" w:sz="0" w:space="0" w:color="auto"/>
        <w:right w:val="none" w:sz="0" w:space="0" w:color="auto"/>
      </w:divBdr>
    </w:div>
    <w:div w:id="521013854">
      <w:marLeft w:val="0"/>
      <w:marRight w:val="0"/>
      <w:marTop w:val="0"/>
      <w:marBottom w:val="0"/>
      <w:divBdr>
        <w:top w:val="none" w:sz="0" w:space="0" w:color="auto"/>
        <w:left w:val="none" w:sz="0" w:space="0" w:color="auto"/>
        <w:bottom w:val="none" w:sz="0" w:space="0" w:color="auto"/>
        <w:right w:val="none" w:sz="0" w:space="0" w:color="auto"/>
      </w:divBdr>
    </w:div>
    <w:div w:id="521013855">
      <w:marLeft w:val="0"/>
      <w:marRight w:val="0"/>
      <w:marTop w:val="0"/>
      <w:marBottom w:val="0"/>
      <w:divBdr>
        <w:top w:val="none" w:sz="0" w:space="0" w:color="auto"/>
        <w:left w:val="none" w:sz="0" w:space="0" w:color="auto"/>
        <w:bottom w:val="none" w:sz="0" w:space="0" w:color="auto"/>
        <w:right w:val="none" w:sz="0" w:space="0" w:color="auto"/>
      </w:divBdr>
    </w:div>
    <w:div w:id="521013856">
      <w:marLeft w:val="0"/>
      <w:marRight w:val="0"/>
      <w:marTop w:val="0"/>
      <w:marBottom w:val="0"/>
      <w:divBdr>
        <w:top w:val="none" w:sz="0" w:space="0" w:color="auto"/>
        <w:left w:val="none" w:sz="0" w:space="0" w:color="auto"/>
        <w:bottom w:val="none" w:sz="0" w:space="0" w:color="auto"/>
        <w:right w:val="none" w:sz="0" w:space="0" w:color="auto"/>
      </w:divBdr>
    </w:div>
    <w:div w:id="521013857">
      <w:marLeft w:val="0"/>
      <w:marRight w:val="0"/>
      <w:marTop w:val="0"/>
      <w:marBottom w:val="0"/>
      <w:divBdr>
        <w:top w:val="none" w:sz="0" w:space="0" w:color="auto"/>
        <w:left w:val="none" w:sz="0" w:space="0" w:color="auto"/>
        <w:bottom w:val="none" w:sz="0" w:space="0" w:color="auto"/>
        <w:right w:val="none" w:sz="0" w:space="0" w:color="auto"/>
      </w:divBdr>
    </w:div>
    <w:div w:id="521013858">
      <w:marLeft w:val="0"/>
      <w:marRight w:val="0"/>
      <w:marTop w:val="0"/>
      <w:marBottom w:val="0"/>
      <w:divBdr>
        <w:top w:val="none" w:sz="0" w:space="0" w:color="auto"/>
        <w:left w:val="none" w:sz="0" w:space="0" w:color="auto"/>
        <w:bottom w:val="none" w:sz="0" w:space="0" w:color="auto"/>
        <w:right w:val="none" w:sz="0" w:space="0" w:color="auto"/>
      </w:divBdr>
    </w:div>
    <w:div w:id="521013859">
      <w:marLeft w:val="0"/>
      <w:marRight w:val="0"/>
      <w:marTop w:val="0"/>
      <w:marBottom w:val="0"/>
      <w:divBdr>
        <w:top w:val="none" w:sz="0" w:space="0" w:color="auto"/>
        <w:left w:val="none" w:sz="0" w:space="0" w:color="auto"/>
        <w:bottom w:val="none" w:sz="0" w:space="0" w:color="auto"/>
        <w:right w:val="none" w:sz="0" w:space="0" w:color="auto"/>
      </w:divBdr>
    </w:div>
    <w:div w:id="521013860">
      <w:marLeft w:val="0"/>
      <w:marRight w:val="0"/>
      <w:marTop w:val="0"/>
      <w:marBottom w:val="0"/>
      <w:divBdr>
        <w:top w:val="none" w:sz="0" w:space="0" w:color="auto"/>
        <w:left w:val="none" w:sz="0" w:space="0" w:color="auto"/>
        <w:bottom w:val="none" w:sz="0" w:space="0" w:color="auto"/>
        <w:right w:val="none" w:sz="0" w:space="0" w:color="auto"/>
      </w:divBdr>
    </w:div>
    <w:div w:id="521013861">
      <w:marLeft w:val="0"/>
      <w:marRight w:val="0"/>
      <w:marTop w:val="0"/>
      <w:marBottom w:val="0"/>
      <w:divBdr>
        <w:top w:val="none" w:sz="0" w:space="0" w:color="auto"/>
        <w:left w:val="none" w:sz="0" w:space="0" w:color="auto"/>
        <w:bottom w:val="none" w:sz="0" w:space="0" w:color="auto"/>
        <w:right w:val="none" w:sz="0" w:space="0" w:color="auto"/>
      </w:divBdr>
    </w:div>
    <w:div w:id="1517114204">
      <w:bodyDiv w:val="1"/>
      <w:marLeft w:val="0"/>
      <w:marRight w:val="0"/>
      <w:marTop w:val="0"/>
      <w:marBottom w:val="0"/>
      <w:divBdr>
        <w:top w:val="none" w:sz="0" w:space="0" w:color="auto"/>
        <w:left w:val="none" w:sz="0" w:space="0" w:color="auto"/>
        <w:bottom w:val="none" w:sz="0" w:space="0" w:color="auto"/>
        <w:right w:val="none" w:sz="0" w:space="0" w:color="auto"/>
      </w:divBdr>
    </w:div>
    <w:div w:id="1785611210">
      <w:bodyDiv w:val="1"/>
      <w:marLeft w:val="0"/>
      <w:marRight w:val="0"/>
      <w:marTop w:val="0"/>
      <w:marBottom w:val="0"/>
      <w:divBdr>
        <w:top w:val="none" w:sz="0" w:space="0" w:color="auto"/>
        <w:left w:val="none" w:sz="0" w:space="0" w:color="auto"/>
        <w:bottom w:val="none" w:sz="0" w:space="0" w:color="auto"/>
        <w:right w:val="none" w:sz="0" w:space="0" w:color="auto"/>
      </w:divBdr>
    </w:div>
    <w:div w:id="20980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9058</Characters>
  <Application>Microsoft Office Word</Application>
  <DocSecurity>0</DocSecurity>
  <Lines>75</Lines>
  <Paragraphs>21</Paragraphs>
  <ScaleCrop>false</ScaleCrop>
  <Company>Pozemkový Fond ČR</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Talichová Iveta Bc.</dc:creator>
  <cp:keywords/>
  <dc:description/>
  <cp:lastModifiedBy>Talichová Iveta Bc.</cp:lastModifiedBy>
  <cp:revision>2</cp:revision>
  <cp:lastPrinted>2023-12-08T07:39:00Z</cp:lastPrinted>
  <dcterms:created xsi:type="dcterms:W3CDTF">2023-12-21T08:25:00Z</dcterms:created>
  <dcterms:modified xsi:type="dcterms:W3CDTF">2023-12-21T08:25:00Z</dcterms:modified>
</cp:coreProperties>
</file>