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76799" w14:textId="77777777" w:rsidR="00CE53F1" w:rsidRPr="006F7377" w:rsidRDefault="00CE53F1" w:rsidP="00CE53F1">
      <w:pPr>
        <w:pStyle w:val="Nadpis1"/>
        <w:pBdr>
          <w:top w:val="single" w:sz="4" w:space="1" w:color="auto"/>
          <w:left w:val="single" w:sz="4" w:space="4" w:color="auto"/>
          <w:bottom w:val="single" w:sz="4" w:space="1" w:color="auto"/>
          <w:right w:val="single" w:sz="4" w:space="4" w:color="auto"/>
        </w:pBdr>
        <w:rPr>
          <w:rFonts w:ascii="Garamond" w:hAnsi="Garamond" w:cstheme="minorHAnsi"/>
          <w:sz w:val="36"/>
        </w:rPr>
      </w:pPr>
      <w:r w:rsidRPr="006F7377">
        <w:rPr>
          <w:rFonts w:ascii="Garamond" w:hAnsi="Garamond" w:cstheme="minorHAnsi"/>
          <w:sz w:val="36"/>
        </w:rPr>
        <w:t>SMLOUVA O REKLAMĚ A PROPAGACI</w:t>
      </w:r>
    </w:p>
    <w:p w14:paraId="487DF9B3" w14:textId="4DC3CAF9" w:rsidR="00CE53F1" w:rsidRPr="009D36D0" w:rsidRDefault="00CE53F1" w:rsidP="00CE53F1">
      <w:pPr>
        <w:pBdr>
          <w:top w:val="single" w:sz="4" w:space="1" w:color="auto"/>
          <w:left w:val="single" w:sz="4" w:space="4" w:color="auto"/>
          <w:bottom w:val="single" w:sz="4" w:space="1" w:color="auto"/>
          <w:right w:val="single" w:sz="4" w:space="4" w:color="auto"/>
        </w:pBdr>
        <w:jc w:val="center"/>
        <w:rPr>
          <w:rFonts w:ascii="Garamond" w:hAnsi="Garamond" w:cstheme="minorHAnsi"/>
          <w:sz w:val="24"/>
          <w:szCs w:val="24"/>
        </w:rPr>
      </w:pPr>
      <w:r w:rsidRPr="009D36D0">
        <w:rPr>
          <w:rFonts w:ascii="Garamond" w:hAnsi="Garamond" w:cstheme="minorHAnsi"/>
          <w:sz w:val="24"/>
          <w:szCs w:val="24"/>
        </w:rPr>
        <w:t xml:space="preserve">Číslo smlouvy: </w:t>
      </w:r>
      <w:r w:rsidR="00550541" w:rsidRPr="00550541">
        <w:rPr>
          <w:rFonts w:ascii="Garamond" w:hAnsi="Garamond" w:cstheme="minorHAnsi"/>
          <w:sz w:val="24"/>
          <w:szCs w:val="24"/>
        </w:rPr>
        <w:t>25532/2023/00</w:t>
      </w:r>
    </w:p>
    <w:p w14:paraId="23E12CCF" w14:textId="71A86911" w:rsidR="00CE53F1" w:rsidRPr="006F7377" w:rsidRDefault="00E11509" w:rsidP="00CE53F1">
      <w:pPr>
        <w:jc w:val="center"/>
        <w:rPr>
          <w:rFonts w:ascii="Garamond" w:hAnsi="Garamond" w:cstheme="minorHAnsi"/>
          <w:sz w:val="22"/>
        </w:rPr>
      </w:pPr>
      <w:r>
        <w:rPr>
          <w:rFonts w:ascii="Garamond" w:hAnsi="Garamond" w:cstheme="minorHAnsi"/>
          <w:sz w:val="22"/>
        </w:rPr>
        <w:t>uzavřená</w:t>
      </w:r>
      <w:r w:rsidRPr="006F7377">
        <w:rPr>
          <w:rFonts w:ascii="Garamond" w:hAnsi="Garamond" w:cstheme="minorHAnsi"/>
          <w:sz w:val="22"/>
        </w:rPr>
        <w:t xml:space="preserve"> </w:t>
      </w:r>
      <w:r w:rsidR="003E6FE9">
        <w:rPr>
          <w:rFonts w:ascii="Garamond" w:hAnsi="Garamond" w:cstheme="minorHAnsi"/>
          <w:sz w:val="22"/>
        </w:rPr>
        <w:t xml:space="preserve">v souladu s ustanovením § 1746 </w:t>
      </w:r>
      <w:r w:rsidR="000274D0">
        <w:rPr>
          <w:rFonts w:ascii="Garamond" w:hAnsi="Garamond" w:cstheme="minorHAnsi"/>
          <w:sz w:val="22"/>
        </w:rPr>
        <w:t xml:space="preserve">odst. 2 zákona č. 89/2012 Sb., občanský zákoník, ve znění pozdějších předpisů, </w:t>
      </w:r>
      <w:r w:rsidR="00CE53F1" w:rsidRPr="006F7377">
        <w:rPr>
          <w:rFonts w:ascii="Garamond" w:hAnsi="Garamond" w:cstheme="minorHAnsi"/>
          <w:sz w:val="22"/>
        </w:rPr>
        <w:t xml:space="preserve">níže uvedeného dne, měsíce a roku a za následujících podmínek </w:t>
      </w:r>
      <w:r w:rsidR="00D108C0">
        <w:rPr>
          <w:rFonts w:ascii="Garamond" w:hAnsi="Garamond" w:cstheme="minorHAnsi"/>
          <w:sz w:val="22"/>
        </w:rPr>
        <w:t>mezi těmito smluvními stranami</w:t>
      </w:r>
      <w:r w:rsidR="00B2591B">
        <w:rPr>
          <w:rFonts w:ascii="Garamond" w:hAnsi="Garamond" w:cstheme="minorHAnsi"/>
          <w:sz w:val="22"/>
        </w:rPr>
        <w:t>:</w:t>
      </w:r>
    </w:p>
    <w:p w14:paraId="1080CBE8" w14:textId="77777777" w:rsidR="00CE53F1" w:rsidRPr="006F7377" w:rsidRDefault="00CE53F1" w:rsidP="00CE53F1">
      <w:pPr>
        <w:jc w:val="left"/>
        <w:rPr>
          <w:rFonts w:ascii="Garamond" w:hAnsi="Garamond" w:cstheme="minorHAnsi"/>
          <w:sz w:val="22"/>
        </w:rPr>
      </w:pPr>
    </w:p>
    <w:p w14:paraId="381B3A6E" w14:textId="77777777" w:rsidR="00CE53F1" w:rsidRPr="006F7377" w:rsidRDefault="00CE53F1" w:rsidP="006F7377">
      <w:pPr>
        <w:spacing w:line="276" w:lineRule="auto"/>
        <w:rPr>
          <w:rFonts w:ascii="Garamond" w:hAnsi="Garamond" w:cstheme="minorHAnsi"/>
          <w:b/>
          <w:sz w:val="24"/>
          <w:szCs w:val="24"/>
        </w:rPr>
      </w:pPr>
      <w:r w:rsidRPr="006F7377">
        <w:rPr>
          <w:rFonts w:ascii="Garamond" w:hAnsi="Garamond" w:cstheme="minorHAnsi"/>
          <w:b/>
          <w:sz w:val="24"/>
          <w:szCs w:val="24"/>
        </w:rPr>
        <w:t>Vysoké učení technické v Brně</w:t>
      </w:r>
    </w:p>
    <w:p w14:paraId="079D5BD1" w14:textId="14C3889A" w:rsidR="00CE53F1" w:rsidRPr="006F7377" w:rsidRDefault="00CE53F1" w:rsidP="006F7377">
      <w:pPr>
        <w:tabs>
          <w:tab w:val="left" w:pos="1701"/>
        </w:tabs>
        <w:spacing w:line="276" w:lineRule="auto"/>
        <w:jc w:val="left"/>
        <w:rPr>
          <w:rFonts w:ascii="Garamond" w:hAnsi="Garamond" w:cstheme="minorHAnsi"/>
          <w:sz w:val="24"/>
          <w:szCs w:val="24"/>
        </w:rPr>
      </w:pPr>
      <w:r w:rsidRPr="006F7377">
        <w:rPr>
          <w:rFonts w:ascii="Garamond" w:hAnsi="Garamond" w:cstheme="minorHAnsi"/>
          <w:sz w:val="24"/>
          <w:szCs w:val="24"/>
        </w:rPr>
        <w:tab/>
        <w:t xml:space="preserve">Sídlem: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Pr="006F7377">
        <w:rPr>
          <w:rFonts w:ascii="Garamond" w:hAnsi="Garamond" w:cstheme="minorHAnsi"/>
          <w:sz w:val="24"/>
          <w:szCs w:val="24"/>
        </w:rPr>
        <w:t>Antonínská 548/1, 601 90 Brno</w:t>
      </w:r>
      <w:r w:rsidRPr="006F7377">
        <w:rPr>
          <w:rFonts w:ascii="Garamond" w:hAnsi="Garamond" w:cstheme="minorHAnsi"/>
          <w:sz w:val="24"/>
          <w:szCs w:val="24"/>
        </w:rPr>
        <w:br/>
        <w:t xml:space="preserve">IČ: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Pr="006F7377">
        <w:rPr>
          <w:rFonts w:ascii="Garamond" w:hAnsi="Garamond" w:cstheme="minorHAnsi"/>
          <w:sz w:val="24"/>
          <w:szCs w:val="24"/>
        </w:rPr>
        <w:t xml:space="preserve">00216305 </w:t>
      </w:r>
      <w:r w:rsidRPr="006F7377">
        <w:rPr>
          <w:rFonts w:ascii="Garamond" w:hAnsi="Garamond" w:cstheme="minorHAnsi"/>
          <w:sz w:val="24"/>
          <w:szCs w:val="24"/>
        </w:rPr>
        <w:br/>
        <w:t xml:space="preserve">DIČ: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Pr="006F7377">
        <w:rPr>
          <w:rFonts w:ascii="Garamond" w:hAnsi="Garamond" w:cstheme="minorHAnsi"/>
          <w:sz w:val="24"/>
          <w:szCs w:val="24"/>
        </w:rPr>
        <w:t>CZ00216305</w:t>
      </w:r>
      <w:r w:rsidRPr="006F7377">
        <w:rPr>
          <w:rFonts w:ascii="Garamond" w:hAnsi="Garamond" w:cstheme="minorHAnsi"/>
          <w:sz w:val="24"/>
          <w:szCs w:val="24"/>
        </w:rPr>
        <w:br/>
        <w:t xml:space="preserve">Bankovní spojení: </w:t>
      </w:r>
      <w:r w:rsidRPr="006F7377">
        <w:rPr>
          <w:rFonts w:ascii="Garamond" w:hAnsi="Garamond" w:cstheme="minorHAnsi"/>
          <w:sz w:val="24"/>
          <w:szCs w:val="24"/>
        </w:rPr>
        <w:tab/>
        <w:t>účet č. 111043273/0300 vedený u ČSOB</w:t>
      </w:r>
      <w:r w:rsidRPr="006F7377">
        <w:rPr>
          <w:rFonts w:ascii="Garamond" w:hAnsi="Garamond" w:cstheme="minorHAnsi"/>
          <w:sz w:val="24"/>
          <w:szCs w:val="24"/>
        </w:rPr>
        <w:br/>
      </w:r>
      <w:r w:rsidR="009D66A0">
        <w:rPr>
          <w:rFonts w:ascii="Garamond" w:hAnsi="Garamond" w:cstheme="minorHAnsi"/>
          <w:sz w:val="24"/>
          <w:szCs w:val="24"/>
        </w:rPr>
        <w:t>V</w:t>
      </w:r>
      <w:r w:rsidR="009D66A0" w:rsidRPr="006F7377">
        <w:rPr>
          <w:rFonts w:ascii="Garamond" w:hAnsi="Garamond" w:cstheme="minorHAnsi"/>
          <w:sz w:val="24"/>
          <w:szCs w:val="24"/>
        </w:rPr>
        <w:t>eřejná vysoká škola, nezapisuje se do OR</w:t>
      </w:r>
      <w:r w:rsidR="009D66A0">
        <w:rPr>
          <w:rFonts w:ascii="Garamond" w:hAnsi="Garamond" w:cstheme="minorHAnsi"/>
          <w:sz w:val="24"/>
          <w:szCs w:val="24"/>
        </w:rPr>
        <w:br/>
      </w:r>
      <w:r w:rsidRPr="006F7377">
        <w:rPr>
          <w:rFonts w:ascii="Garamond" w:hAnsi="Garamond" w:cstheme="minorHAnsi"/>
          <w:sz w:val="24"/>
          <w:szCs w:val="24"/>
        </w:rPr>
        <w:t xml:space="preserve">Zastoupené: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004E28E2">
        <w:rPr>
          <w:rFonts w:ascii="Garamond" w:hAnsi="Garamond" w:cstheme="minorHAnsi"/>
          <w:sz w:val="24"/>
          <w:szCs w:val="24"/>
        </w:rPr>
        <w:t>Mgr. Ing. Danielou Němcovou, kvestorkou</w:t>
      </w:r>
    </w:p>
    <w:p w14:paraId="640E2566" w14:textId="425A4AC1" w:rsidR="006F7377" w:rsidRPr="006F7377" w:rsidRDefault="00CE53F1" w:rsidP="006F7377">
      <w:pPr>
        <w:tabs>
          <w:tab w:val="left" w:pos="1701"/>
        </w:tabs>
        <w:spacing w:line="276" w:lineRule="auto"/>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„Objednatel“</w:t>
      </w:r>
    </w:p>
    <w:p w14:paraId="0CFE3754" w14:textId="77777777" w:rsidR="00CE53F1" w:rsidRPr="006F7377" w:rsidRDefault="00CE53F1" w:rsidP="006F7377">
      <w:pPr>
        <w:spacing w:before="240" w:after="240" w:line="276" w:lineRule="auto"/>
        <w:rPr>
          <w:rFonts w:ascii="Garamond" w:hAnsi="Garamond" w:cstheme="minorHAnsi"/>
          <w:sz w:val="24"/>
          <w:szCs w:val="24"/>
        </w:rPr>
      </w:pPr>
      <w:r w:rsidRPr="006F7377">
        <w:rPr>
          <w:rFonts w:ascii="Garamond" w:hAnsi="Garamond" w:cstheme="minorHAnsi"/>
          <w:sz w:val="24"/>
          <w:szCs w:val="24"/>
        </w:rPr>
        <w:t>a</w:t>
      </w:r>
    </w:p>
    <w:p w14:paraId="0F9D4A2A" w14:textId="77777777" w:rsidR="00CE53F1" w:rsidRPr="006F7377" w:rsidRDefault="00AD5980" w:rsidP="006F7377">
      <w:pPr>
        <w:spacing w:line="276" w:lineRule="auto"/>
        <w:rPr>
          <w:rFonts w:ascii="Garamond" w:hAnsi="Garamond" w:cstheme="minorHAnsi"/>
          <w:b/>
          <w:sz w:val="24"/>
          <w:szCs w:val="24"/>
        </w:rPr>
      </w:pPr>
      <w:proofErr w:type="spellStart"/>
      <w:r w:rsidRPr="006F7377">
        <w:rPr>
          <w:rFonts w:ascii="Garamond" w:hAnsi="Garamond" w:cstheme="minorHAnsi"/>
          <w:b/>
          <w:sz w:val="24"/>
          <w:szCs w:val="24"/>
        </w:rPr>
        <w:t>Cavaliers</w:t>
      </w:r>
      <w:proofErr w:type="spellEnd"/>
      <w:r w:rsidRPr="006F7377">
        <w:rPr>
          <w:rFonts w:ascii="Garamond" w:hAnsi="Garamond" w:cstheme="minorHAnsi"/>
          <w:b/>
          <w:sz w:val="24"/>
          <w:szCs w:val="24"/>
        </w:rPr>
        <w:t xml:space="preserve"> Brno </w:t>
      </w:r>
      <w:proofErr w:type="spellStart"/>
      <w:r w:rsidRPr="006F7377">
        <w:rPr>
          <w:rFonts w:ascii="Garamond" w:hAnsi="Garamond" w:cstheme="minorHAnsi"/>
          <w:b/>
          <w:sz w:val="24"/>
          <w:szCs w:val="24"/>
        </w:rPr>
        <w:t>z.s</w:t>
      </w:r>
      <w:proofErr w:type="spellEnd"/>
      <w:r w:rsidRPr="006F7377">
        <w:rPr>
          <w:rFonts w:ascii="Garamond" w:hAnsi="Garamond" w:cstheme="minorHAnsi"/>
          <w:b/>
          <w:sz w:val="24"/>
          <w:szCs w:val="24"/>
        </w:rPr>
        <w:t>.</w:t>
      </w:r>
    </w:p>
    <w:p w14:paraId="197BCE0C" w14:textId="6919484D" w:rsidR="00C86AB8" w:rsidRPr="00C86AB8" w:rsidRDefault="00CE53F1" w:rsidP="00C86AB8">
      <w:pPr>
        <w:tabs>
          <w:tab w:val="left" w:pos="1701"/>
        </w:tabs>
        <w:spacing w:line="276" w:lineRule="auto"/>
        <w:jc w:val="left"/>
        <w:rPr>
          <w:rFonts w:ascii="Garamond" w:hAnsi="Garamond" w:cstheme="minorHAnsi"/>
          <w:sz w:val="24"/>
          <w:szCs w:val="24"/>
          <w:lang w:val="sk-SK"/>
        </w:rPr>
      </w:pPr>
      <w:r w:rsidRPr="006F7377">
        <w:rPr>
          <w:rFonts w:ascii="Garamond" w:hAnsi="Garamond" w:cstheme="minorHAnsi"/>
          <w:sz w:val="24"/>
          <w:szCs w:val="24"/>
        </w:rPr>
        <w:tab/>
        <w:t xml:space="preserve">Sídlem: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00AD5980" w:rsidRPr="006F7377">
        <w:rPr>
          <w:rFonts w:ascii="Garamond" w:hAnsi="Garamond" w:cstheme="minorHAnsi"/>
          <w:sz w:val="24"/>
          <w:szCs w:val="24"/>
        </w:rPr>
        <w:t>Ruská 1356/2, Královo Pole, 612 00 Brno</w:t>
      </w:r>
      <w:r w:rsidRPr="006F7377">
        <w:rPr>
          <w:rFonts w:ascii="Garamond" w:hAnsi="Garamond" w:cstheme="minorHAnsi"/>
          <w:sz w:val="24"/>
          <w:szCs w:val="24"/>
        </w:rPr>
        <w:br/>
        <w:t xml:space="preserve">IČ: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00AD5980" w:rsidRPr="006F7377">
        <w:rPr>
          <w:rStyle w:val="nowrap"/>
          <w:rFonts w:ascii="Garamond" w:hAnsi="Garamond" w:cstheme="minorHAnsi"/>
          <w:sz w:val="24"/>
          <w:szCs w:val="24"/>
        </w:rPr>
        <w:t>05886872</w:t>
      </w:r>
      <w:r w:rsidR="00D57EF5">
        <w:rPr>
          <w:rFonts w:ascii="Garamond" w:hAnsi="Garamond" w:cstheme="minorHAnsi"/>
          <w:sz w:val="24"/>
          <w:szCs w:val="24"/>
        </w:rPr>
        <w:br/>
        <w:t xml:space="preserve">Bankovní spojení: </w:t>
      </w:r>
      <w:r w:rsidR="009D66A0">
        <w:rPr>
          <w:rFonts w:ascii="Garamond" w:hAnsi="Garamond" w:cstheme="minorHAnsi"/>
          <w:sz w:val="24"/>
          <w:szCs w:val="24"/>
        </w:rPr>
        <w:tab/>
      </w:r>
      <w:r w:rsidR="000D0428">
        <w:rPr>
          <w:rFonts w:ascii="Garamond" w:hAnsi="Garamond" w:cstheme="minorHAnsi"/>
          <w:sz w:val="24"/>
          <w:szCs w:val="24"/>
        </w:rPr>
        <w:t xml:space="preserve">účet č. </w:t>
      </w:r>
      <w:r w:rsidR="00D57EF5" w:rsidRPr="00D57EF5">
        <w:rPr>
          <w:rFonts w:ascii="Garamond" w:hAnsi="Garamond" w:cstheme="minorHAnsi"/>
          <w:sz w:val="24"/>
          <w:szCs w:val="24"/>
        </w:rPr>
        <w:t>2801181576 / 2010</w:t>
      </w:r>
      <w:r w:rsidR="000D0428">
        <w:rPr>
          <w:rFonts w:ascii="Garamond" w:hAnsi="Garamond" w:cstheme="minorHAnsi"/>
          <w:sz w:val="24"/>
          <w:szCs w:val="24"/>
        </w:rPr>
        <w:t xml:space="preserve"> </w:t>
      </w:r>
      <w:r w:rsidRPr="006F7377">
        <w:rPr>
          <w:rFonts w:ascii="Garamond" w:hAnsi="Garamond" w:cstheme="minorHAnsi"/>
          <w:sz w:val="24"/>
          <w:szCs w:val="24"/>
        </w:rPr>
        <w:t xml:space="preserve">vedený u </w:t>
      </w:r>
      <w:r w:rsidR="00D57EF5">
        <w:rPr>
          <w:rFonts w:ascii="Garamond" w:hAnsi="Garamond" w:cstheme="minorHAnsi"/>
          <w:sz w:val="24"/>
          <w:szCs w:val="24"/>
        </w:rPr>
        <w:t>Fio banka, a.s.</w:t>
      </w:r>
      <w:r w:rsidR="00AD5980" w:rsidRPr="006F7377">
        <w:rPr>
          <w:rFonts w:ascii="Garamond" w:hAnsi="Garamond" w:cstheme="minorHAnsi"/>
          <w:sz w:val="24"/>
          <w:szCs w:val="24"/>
        </w:rPr>
        <w:br/>
        <w:t>Zapsán</w:t>
      </w:r>
      <w:r w:rsidRPr="006F7377">
        <w:rPr>
          <w:rFonts w:ascii="Garamond" w:hAnsi="Garamond" w:cstheme="minorHAnsi"/>
          <w:sz w:val="24"/>
          <w:szCs w:val="24"/>
        </w:rPr>
        <w:t xml:space="preserve"> v</w:t>
      </w:r>
      <w:r w:rsidR="00AD5980" w:rsidRPr="006F7377">
        <w:rPr>
          <w:rFonts w:ascii="Garamond" w:hAnsi="Garamond" w:cstheme="minorHAnsi"/>
          <w:sz w:val="24"/>
          <w:szCs w:val="24"/>
        </w:rPr>
        <w:t xml:space="preserve">e spolkovém rejstříku vedeném u Krajského soudu v Brně, oddíl L, vložka 22648 </w:t>
      </w:r>
      <w:r w:rsidR="00AD5980" w:rsidRPr="006F7377">
        <w:rPr>
          <w:rFonts w:ascii="Garamond" w:hAnsi="Garamond" w:cstheme="minorHAnsi"/>
          <w:sz w:val="24"/>
          <w:szCs w:val="24"/>
        </w:rPr>
        <w:br/>
        <w:t>Zastoupen</w:t>
      </w:r>
      <w:r w:rsidRPr="006F7377">
        <w:rPr>
          <w:rFonts w:ascii="Garamond" w:hAnsi="Garamond" w:cstheme="minorHAnsi"/>
          <w:sz w:val="24"/>
          <w:szCs w:val="24"/>
        </w:rPr>
        <w:t xml:space="preserve">: </w:t>
      </w:r>
      <w:r w:rsidRPr="006F7377">
        <w:rPr>
          <w:rFonts w:ascii="Garamond" w:hAnsi="Garamond" w:cstheme="minorHAnsi"/>
          <w:sz w:val="24"/>
          <w:szCs w:val="24"/>
        </w:rPr>
        <w:tab/>
      </w:r>
      <w:r w:rsidR="009D66A0">
        <w:rPr>
          <w:rFonts w:ascii="Garamond" w:hAnsi="Garamond" w:cstheme="minorHAnsi"/>
          <w:sz w:val="24"/>
          <w:szCs w:val="24"/>
        </w:rPr>
        <w:tab/>
      </w:r>
      <w:r w:rsidR="009D66A0">
        <w:rPr>
          <w:rFonts w:ascii="Garamond" w:hAnsi="Garamond" w:cstheme="minorHAnsi"/>
          <w:sz w:val="24"/>
          <w:szCs w:val="24"/>
        </w:rPr>
        <w:tab/>
      </w:r>
      <w:r w:rsidR="006D14DF">
        <w:rPr>
          <w:rFonts w:ascii="Garamond" w:hAnsi="Garamond" w:cstheme="minorHAnsi"/>
          <w:sz w:val="24"/>
          <w:szCs w:val="24"/>
        </w:rPr>
        <w:t>Ing. Filipem Vojáčkem</w:t>
      </w:r>
      <w:r w:rsidR="00C86AB8">
        <w:rPr>
          <w:rFonts w:ascii="Garamond" w:hAnsi="Garamond" w:cstheme="minorHAnsi"/>
          <w:sz w:val="24"/>
          <w:szCs w:val="24"/>
        </w:rPr>
        <w:t xml:space="preserve">, </w:t>
      </w:r>
      <w:proofErr w:type="spellStart"/>
      <w:r w:rsidR="00C86AB8" w:rsidRPr="00C86AB8">
        <w:rPr>
          <w:rFonts w:ascii="Garamond" w:hAnsi="Garamond" w:cstheme="minorHAnsi"/>
          <w:sz w:val="24"/>
          <w:szCs w:val="24"/>
          <w:lang w:val="sk-SK"/>
        </w:rPr>
        <w:t>předsedou</w:t>
      </w:r>
      <w:proofErr w:type="spellEnd"/>
      <w:r w:rsidR="00C86AB8" w:rsidRPr="00C86AB8">
        <w:rPr>
          <w:rFonts w:ascii="Garamond" w:hAnsi="Garamond" w:cstheme="minorHAnsi"/>
          <w:sz w:val="24"/>
          <w:szCs w:val="24"/>
          <w:lang w:val="sk-SK"/>
        </w:rPr>
        <w:t xml:space="preserve"> výkonné </w:t>
      </w:r>
      <w:r w:rsidR="00D82E89">
        <w:rPr>
          <w:rFonts w:ascii="Garamond" w:hAnsi="Garamond" w:cstheme="minorHAnsi"/>
          <w:sz w:val="24"/>
          <w:szCs w:val="24"/>
          <w:lang w:val="sk-SK"/>
        </w:rPr>
        <w:t>rady</w:t>
      </w:r>
    </w:p>
    <w:p w14:paraId="2B11A28E" w14:textId="362C5191" w:rsidR="00CE53F1" w:rsidRDefault="00CE53F1" w:rsidP="00CE53F1">
      <w:pPr>
        <w:tabs>
          <w:tab w:val="left" w:pos="1701"/>
        </w:tabs>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„Poskytovatel“</w:t>
      </w:r>
    </w:p>
    <w:p w14:paraId="5D41EAF6" w14:textId="0363B762" w:rsidR="00D7487D" w:rsidRDefault="00D7487D" w:rsidP="00CE53F1">
      <w:pPr>
        <w:tabs>
          <w:tab w:val="left" w:pos="1701"/>
        </w:tabs>
        <w:jc w:val="left"/>
        <w:rPr>
          <w:rFonts w:ascii="Garamond" w:hAnsi="Garamond" w:cstheme="minorHAnsi"/>
          <w:b/>
          <w:sz w:val="24"/>
          <w:szCs w:val="24"/>
        </w:rPr>
      </w:pPr>
    </w:p>
    <w:p w14:paraId="237EE74C" w14:textId="2849EA53" w:rsidR="00D7487D" w:rsidRPr="006F7377" w:rsidRDefault="00D7487D" w:rsidP="00CE53F1">
      <w:pPr>
        <w:tabs>
          <w:tab w:val="left" w:pos="1701"/>
        </w:tabs>
        <w:jc w:val="left"/>
        <w:rPr>
          <w:rFonts w:ascii="Garamond" w:hAnsi="Garamond" w:cstheme="minorHAnsi"/>
          <w:b/>
          <w:sz w:val="24"/>
          <w:szCs w:val="24"/>
        </w:rPr>
      </w:pPr>
      <w:r w:rsidRPr="00D7487D">
        <w:rPr>
          <w:rFonts w:ascii="Garamond" w:hAnsi="Garamond" w:cstheme="minorHAnsi"/>
          <w:sz w:val="24"/>
          <w:szCs w:val="24"/>
        </w:rPr>
        <w:t>společně dále též jen jako</w:t>
      </w:r>
      <w:r>
        <w:rPr>
          <w:rFonts w:ascii="Garamond" w:hAnsi="Garamond" w:cstheme="minorHAnsi"/>
          <w:b/>
          <w:sz w:val="24"/>
          <w:szCs w:val="24"/>
        </w:rPr>
        <w:t xml:space="preserve"> „smluvní strany“</w:t>
      </w:r>
    </w:p>
    <w:p w14:paraId="5E95E086" w14:textId="77777777" w:rsidR="00AD5980" w:rsidRPr="006F7377" w:rsidRDefault="00AD5980" w:rsidP="002B1DC4">
      <w:pPr>
        <w:tabs>
          <w:tab w:val="left" w:pos="1701"/>
        </w:tabs>
        <w:spacing w:line="276" w:lineRule="auto"/>
        <w:jc w:val="left"/>
        <w:rPr>
          <w:rFonts w:ascii="Garamond" w:hAnsi="Garamond" w:cstheme="minorHAnsi"/>
          <w:b/>
          <w:sz w:val="24"/>
          <w:szCs w:val="24"/>
        </w:rPr>
      </w:pPr>
    </w:p>
    <w:p w14:paraId="36D364B3"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w:t>
      </w:r>
    </w:p>
    <w:p w14:paraId="66CAEFB5"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Předmět smlouvy</w:t>
      </w:r>
    </w:p>
    <w:p w14:paraId="125AD3F0" w14:textId="129364DD" w:rsidR="00AD5980" w:rsidRPr="009D36D0" w:rsidRDefault="00EB13BC"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Poskytovatel se v rámci provozování své činnosti zapojuje do sportovních a</w:t>
      </w:r>
      <w:r w:rsidR="00E223C2">
        <w:rPr>
          <w:rFonts w:ascii="Garamond" w:hAnsi="Garamond" w:cstheme="minorHAnsi"/>
          <w:sz w:val="24"/>
          <w:szCs w:val="24"/>
        </w:rPr>
        <w:t> </w:t>
      </w:r>
      <w:r w:rsidRPr="009D36D0">
        <w:rPr>
          <w:rFonts w:ascii="Garamond" w:hAnsi="Garamond" w:cstheme="minorHAnsi"/>
          <w:sz w:val="24"/>
          <w:szCs w:val="24"/>
        </w:rPr>
        <w:t xml:space="preserve">tělovýchovných </w:t>
      </w:r>
      <w:r w:rsidR="00852F70" w:rsidRPr="009D36D0">
        <w:rPr>
          <w:rFonts w:ascii="Garamond" w:hAnsi="Garamond" w:cstheme="minorHAnsi"/>
          <w:sz w:val="24"/>
          <w:szCs w:val="24"/>
        </w:rPr>
        <w:t xml:space="preserve">aktivit, zejména pak aktivně podporuje studenty provozující lední hokej jako svou volnočasovou aktivitu. </w:t>
      </w:r>
    </w:p>
    <w:p w14:paraId="41816838" w14:textId="7B1A00F1" w:rsidR="00852F70" w:rsidRPr="009D36D0" w:rsidRDefault="00852F70"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Předmětem této smlouvy je závazek Poskytovatele zajistit při své činnosti </w:t>
      </w:r>
      <w:r w:rsidR="007502BF">
        <w:rPr>
          <w:rFonts w:ascii="Garamond" w:hAnsi="Garamond" w:cstheme="minorHAnsi"/>
          <w:sz w:val="24"/>
          <w:szCs w:val="24"/>
        </w:rPr>
        <w:t>Objednateli</w:t>
      </w:r>
      <w:r w:rsidR="007502BF" w:rsidRPr="009D36D0" w:rsidDel="005463CA">
        <w:rPr>
          <w:rFonts w:ascii="Garamond" w:hAnsi="Garamond" w:cstheme="minorHAnsi"/>
          <w:sz w:val="24"/>
          <w:szCs w:val="24"/>
        </w:rPr>
        <w:t xml:space="preserve"> </w:t>
      </w:r>
      <w:r w:rsidRPr="009D36D0">
        <w:rPr>
          <w:rFonts w:ascii="Garamond" w:hAnsi="Garamond" w:cstheme="minorHAnsi"/>
          <w:sz w:val="24"/>
          <w:szCs w:val="24"/>
        </w:rPr>
        <w:t>reklamu a propagaci.</w:t>
      </w:r>
    </w:p>
    <w:p w14:paraId="1C87F181" w14:textId="77777777" w:rsidR="00852F70" w:rsidRPr="009D36D0" w:rsidRDefault="00DE59B2" w:rsidP="002D0E15">
      <w:pPr>
        <w:pStyle w:val="Odstavecseseznamem"/>
        <w:keepNext/>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Reklama a propagace, k níž se Poskytovatel dle této smlouvy zavazuje, bude spočívat v:</w:t>
      </w:r>
    </w:p>
    <w:p w14:paraId="4A6892F2" w14:textId="67BC7921" w:rsidR="00986C36" w:rsidRDefault="00F81896" w:rsidP="002D0E15">
      <w:pPr>
        <w:pStyle w:val="Odstavecseseznamem"/>
        <w:keepNext/>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propagaci Objednatele na akcích, především sportovních utkáních</w:t>
      </w:r>
      <w:r w:rsidR="00D57EF5">
        <w:rPr>
          <w:rFonts w:ascii="Garamond" w:hAnsi="Garamond" w:cstheme="minorHAnsi"/>
          <w:sz w:val="24"/>
          <w:szCs w:val="24"/>
        </w:rPr>
        <w:t>,</w:t>
      </w:r>
      <w:r w:rsidR="00AC010B">
        <w:rPr>
          <w:rFonts w:ascii="Garamond" w:hAnsi="Garamond" w:cstheme="minorHAnsi"/>
          <w:sz w:val="24"/>
          <w:szCs w:val="24"/>
        </w:rPr>
        <w:t xml:space="preserve"> </w:t>
      </w:r>
      <w:r w:rsidR="00D57EF5">
        <w:rPr>
          <w:rFonts w:ascii="Garamond" w:hAnsi="Garamond" w:cstheme="minorHAnsi"/>
          <w:sz w:val="24"/>
          <w:szCs w:val="24"/>
        </w:rPr>
        <w:t xml:space="preserve">zejména </w:t>
      </w:r>
      <w:r w:rsidR="004474DB">
        <w:rPr>
          <w:rFonts w:ascii="Garamond" w:hAnsi="Garamond" w:cstheme="minorHAnsi"/>
          <w:sz w:val="24"/>
          <w:szCs w:val="24"/>
        </w:rPr>
        <w:t xml:space="preserve">Univerzitní ligy ledního hokeje, </w:t>
      </w:r>
      <w:r w:rsidR="005131D4">
        <w:rPr>
          <w:rFonts w:ascii="Garamond" w:hAnsi="Garamond" w:cstheme="minorHAnsi"/>
          <w:sz w:val="24"/>
          <w:szCs w:val="24"/>
        </w:rPr>
        <w:t>kterých</w:t>
      </w:r>
      <w:r w:rsidR="005131D4" w:rsidRPr="009D36D0">
        <w:rPr>
          <w:rFonts w:ascii="Garamond" w:hAnsi="Garamond" w:cstheme="minorHAnsi"/>
          <w:sz w:val="24"/>
          <w:szCs w:val="24"/>
        </w:rPr>
        <w:t xml:space="preserve"> </w:t>
      </w:r>
      <w:r w:rsidR="004474DB">
        <w:rPr>
          <w:rFonts w:ascii="Garamond" w:hAnsi="Garamond" w:cstheme="minorHAnsi"/>
          <w:sz w:val="24"/>
          <w:szCs w:val="24"/>
        </w:rPr>
        <w:t xml:space="preserve">se </w:t>
      </w:r>
      <w:r w:rsidRPr="009D36D0">
        <w:rPr>
          <w:rFonts w:ascii="Garamond" w:hAnsi="Garamond" w:cstheme="minorHAnsi"/>
          <w:sz w:val="24"/>
          <w:szCs w:val="24"/>
        </w:rPr>
        <w:t>bude Poskytovatel účastnit</w:t>
      </w:r>
      <w:r w:rsidR="00F01BEA">
        <w:rPr>
          <w:rFonts w:ascii="Garamond" w:hAnsi="Garamond" w:cstheme="minorHAnsi"/>
          <w:sz w:val="24"/>
          <w:szCs w:val="24"/>
        </w:rPr>
        <w:t xml:space="preserve">, kdy seznam </w:t>
      </w:r>
      <w:r w:rsidR="000A4376">
        <w:rPr>
          <w:rFonts w:ascii="Garamond" w:hAnsi="Garamond" w:cstheme="minorHAnsi"/>
          <w:sz w:val="24"/>
          <w:szCs w:val="24"/>
        </w:rPr>
        <w:lastRenderedPageBreak/>
        <w:t xml:space="preserve">sportovních </w:t>
      </w:r>
      <w:r w:rsidR="00747F45">
        <w:rPr>
          <w:rFonts w:ascii="Garamond" w:hAnsi="Garamond" w:cstheme="minorHAnsi"/>
          <w:sz w:val="24"/>
          <w:szCs w:val="24"/>
        </w:rPr>
        <w:t xml:space="preserve">akcí </w:t>
      </w:r>
      <w:r w:rsidR="002D0E15">
        <w:rPr>
          <w:rFonts w:ascii="Garamond" w:hAnsi="Garamond" w:cstheme="minorHAnsi"/>
          <w:sz w:val="24"/>
          <w:szCs w:val="24"/>
        </w:rPr>
        <w:t>plánovaných</w:t>
      </w:r>
      <w:r w:rsidR="00F01BEA">
        <w:rPr>
          <w:rFonts w:ascii="Garamond" w:hAnsi="Garamond" w:cstheme="minorHAnsi"/>
          <w:sz w:val="24"/>
          <w:szCs w:val="24"/>
        </w:rPr>
        <w:t xml:space="preserve"> </w:t>
      </w:r>
      <w:r w:rsidR="00923E90">
        <w:rPr>
          <w:rFonts w:ascii="Garamond" w:hAnsi="Garamond" w:cstheme="minorHAnsi"/>
          <w:sz w:val="24"/>
          <w:szCs w:val="24"/>
        </w:rPr>
        <w:t xml:space="preserve">na první </w:t>
      </w:r>
      <w:r w:rsidR="00923E90" w:rsidRPr="003E3899">
        <w:rPr>
          <w:rFonts w:ascii="Garamond" w:hAnsi="Garamond" w:cstheme="minorHAnsi"/>
          <w:sz w:val="24"/>
          <w:szCs w:val="24"/>
        </w:rPr>
        <w:t>pololetí 2024</w:t>
      </w:r>
      <w:r w:rsidR="001F47C0" w:rsidRPr="003E3899">
        <w:rPr>
          <w:rFonts w:ascii="Garamond" w:hAnsi="Garamond" w:cstheme="minorHAnsi"/>
          <w:sz w:val="24"/>
          <w:szCs w:val="24"/>
        </w:rPr>
        <w:t>, který obsahuje</w:t>
      </w:r>
      <w:r w:rsidR="00482D06" w:rsidRPr="003E3899">
        <w:rPr>
          <w:rFonts w:ascii="Garamond" w:hAnsi="Garamond" w:cstheme="minorHAnsi"/>
          <w:sz w:val="24"/>
          <w:szCs w:val="24"/>
        </w:rPr>
        <w:t xml:space="preserve"> </w:t>
      </w:r>
      <w:r w:rsidR="000A4376" w:rsidRPr="003E3899">
        <w:rPr>
          <w:rFonts w:ascii="Garamond" w:hAnsi="Garamond" w:cstheme="minorHAnsi"/>
          <w:sz w:val="24"/>
          <w:szCs w:val="24"/>
        </w:rPr>
        <w:t xml:space="preserve">seznam utkání společně s uvedením termínu, místa </w:t>
      </w:r>
      <w:r w:rsidR="007B43BD" w:rsidRPr="003E3899">
        <w:rPr>
          <w:rFonts w:ascii="Garamond" w:hAnsi="Garamond" w:cstheme="minorHAnsi"/>
          <w:sz w:val="24"/>
          <w:szCs w:val="24"/>
        </w:rPr>
        <w:t xml:space="preserve">konání </w:t>
      </w:r>
      <w:r w:rsidR="000A4376" w:rsidRPr="003E3899">
        <w:rPr>
          <w:rFonts w:ascii="Garamond" w:hAnsi="Garamond" w:cstheme="minorHAnsi"/>
          <w:sz w:val="24"/>
          <w:szCs w:val="24"/>
        </w:rPr>
        <w:t>a soupeře</w:t>
      </w:r>
      <w:r w:rsidR="00923E90" w:rsidRPr="003E3899">
        <w:rPr>
          <w:rFonts w:ascii="Garamond" w:hAnsi="Garamond" w:cstheme="minorHAnsi"/>
          <w:sz w:val="24"/>
          <w:szCs w:val="24"/>
        </w:rPr>
        <w:t xml:space="preserve"> </w:t>
      </w:r>
      <w:r w:rsidR="00F01BEA" w:rsidRPr="003E3899">
        <w:rPr>
          <w:rFonts w:ascii="Garamond" w:hAnsi="Garamond" w:cstheme="minorHAnsi"/>
          <w:sz w:val="24"/>
          <w:szCs w:val="24"/>
        </w:rPr>
        <w:t>tvoří</w:t>
      </w:r>
      <w:r w:rsidR="00F01BEA">
        <w:rPr>
          <w:rFonts w:ascii="Garamond" w:hAnsi="Garamond" w:cstheme="minorHAnsi"/>
          <w:sz w:val="24"/>
          <w:szCs w:val="24"/>
        </w:rPr>
        <w:t xml:space="preserve"> Přílohu č. 1 této smlouvy</w:t>
      </w:r>
      <w:r w:rsidRPr="009D36D0">
        <w:rPr>
          <w:rFonts w:ascii="Garamond" w:hAnsi="Garamond" w:cstheme="minorHAnsi"/>
          <w:sz w:val="24"/>
          <w:szCs w:val="24"/>
        </w:rPr>
        <w:t xml:space="preserve">, a to formou </w:t>
      </w:r>
    </w:p>
    <w:p w14:paraId="19CE567C" w14:textId="6A8DC206" w:rsidR="00986C36" w:rsidRDefault="00986C36"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Objednatele coby </w:t>
      </w:r>
      <w:r w:rsidRPr="00D57EF5">
        <w:rPr>
          <w:rFonts w:ascii="Garamond" w:hAnsi="Garamond" w:cstheme="minorHAnsi"/>
          <w:sz w:val="24"/>
          <w:szCs w:val="24"/>
        </w:rPr>
        <w:t>partnerské univerzity</w:t>
      </w:r>
      <w:r>
        <w:rPr>
          <w:rFonts w:ascii="Garamond" w:hAnsi="Garamond" w:cstheme="minorHAnsi"/>
          <w:sz w:val="24"/>
          <w:szCs w:val="24"/>
        </w:rPr>
        <w:t xml:space="preserve"> hokejového týmu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w:t>
      </w:r>
      <w:r w:rsidR="00D57EF5">
        <w:rPr>
          <w:rFonts w:ascii="Garamond" w:hAnsi="Garamond" w:cstheme="minorHAnsi"/>
          <w:sz w:val="24"/>
          <w:szCs w:val="24"/>
        </w:rPr>
        <w:t>,</w:t>
      </w:r>
    </w:p>
    <w:p w14:paraId="2648AE71" w14:textId="07DE41A1" w:rsidR="00DE59B2" w:rsidRDefault="004474DB"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sidRPr="00D57EF5">
        <w:rPr>
          <w:rFonts w:ascii="Garamond" w:hAnsi="Garamond" w:cstheme="minorHAnsi"/>
          <w:sz w:val="24"/>
          <w:szCs w:val="24"/>
        </w:rPr>
        <w:t xml:space="preserve">prezentace </w:t>
      </w:r>
      <w:r w:rsidR="006B1979" w:rsidRPr="00D57EF5">
        <w:rPr>
          <w:rFonts w:ascii="Garamond" w:hAnsi="Garamond" w:cstheme="minorHAnsi"/>
          <w:sz w:val="24"/>
          <w:szCs w:val="24"/>
        </w:rPr>
        <w:t xml:space="preserve">loga Objednatele </w:t>
      </w:r>
      <w:r w:rsidRPr="00D57EF5">
        <w:rPr>
          <w:rFonts w:ascii="Garamond" w:hAnsi="Garamond" w:cstheme="minorHAnsi"/>
          <w:sz w:val="24"/>
          <w:szCs w:val="24"/>
        </w:rPr>
        <w:t>na dres</w:t>
      </w:r>
      <w:r w:rsidR="00986C36" w:rsidRPr="00D57EF5">
        <w:rPr>
          <w:rFonts w:ascii="Garamond" w:hAnsi="Garamond" w:cstheme="minorHAnsi"/>
          <w:sz w:val="24"/>
          <w:szCs w:val="24"/>
        </w:rPr>
        <w:t>ech</w:t>
      </w:r>
      <w:r w:rsidR="00C455BD">
        <w:rPr>
          <w:rFonts w:ascii="Garamond" w:hAnsi="Garamond" w:cstheme="minorHAnsi"/>
          <w:sz w:val="24"/>
          <w:szCs w:val="24"/>
        </w:rPr>
        <w:t xml:space="preserve"> hokejového týmu</w:t>
      </w:r>
      <w:r w:rsidR="006308DF">
        <w:rPr>
          <w:rFonts w:ascii="Garamond" w:hAnsi="Garamond" w:cstheme="minorHAnsi"/>
          <w:sz w:val="24"/>
          <w:szCs w:val="24"/>
        </w:rPr>
        <w:t xml:space="preserve"> </w:t>
      </w:r>
      <w:proofErr w:type="spellStart"/>
      <w:r w:rsidR="006308DF">
        <w:rPr>
          <w:rFonts w:ascii="Garamond" w:hAnsi="Garamond" w:cstheme="minorHAnsi"/>
          <w:sz w:val="24"/>
          <w:szCs w:val="24"/>
        </w:rPr>
        <w:t>Cavaliers</w:t>
      </w:r>
      <w:proofErr w:type="spellEnd"/>
      <w:r w:rsidR="006308DF">
        <w:rPr>
          <w:rFonts w:ascii="Garamond" w:hAnsi="Garamond" w:cstheme="minorHAnsi"/>
          <w:sz w:val="24"/>
          <w:szCs w:val="24"/>
        </w:rPr>
        <w:t xml:space="preserve"> Brno</w:t>
      </w:r>
      <w:r w:rsidR="003A21E2" w:rsidRPr="00D57EF5">
        <w:rPr>
          <w:rFonts w:ascii="Garamond" w:hAnsi="Garamond" w:cstheme="minorHAnsi"/>
          <w:sz w:val="24"/>
          <w:szCs w:val="24"/>
        </w:rPr>
        <w:t>,</w:t>
      </w:r>
    </w:p>
    <w:p w14:paraId="0B3B8AA9" w14:textId="7320277C" w:rsidR="00D57EF5" w:rsidRDefault="00D57EF5"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Objednatele formou oficiálního </w:t>
      </w:r>
      <w:r w:rsidR="000D0428">
        <w:rPr>
          <w:rFonts w:ascii="Garamond" w:hAnsi="Garamond" w:cstheme="minorHAnsi"/>
          <w:sz w:val="24"/>
          <w:szCs w:val="24"/>
        </w:rPr>
        <w:t xml:space="preserve">sportovního názvu </w:t>
      </w:r>
      <w:r w:rsidR="00C455BD">
        <w:rPr>
          <w:rFonts w:ascii="Garamond" w:hAnsi="Garamond" w:cstheme="minorHAnsi"/>
          <w:sz w:val="24"/>
          <w:szCs w:val="24"/>
        </w:rPr>
        <w:t xml:space="preserve">hokejového </w:t>
      </w:r>
      <w:r>
        <w:rPr>
          <w:rFonts w:ascii="Garamond" w:hAnsi="Garamond" w:cstheme="minorHAnsi"/>
          <w:sz w:val="24"/>
          <w:szCs w:val="24"/>
        </w:rPr>
        <w:t xml:space="preserve">týmu „VUT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w:t>
      </w:r>
      <w:r w:rsidR="00DF3799">
        <w:rPr>
          <w:rFonts w:ascii="Garamond" w:hAnsi="Garamond" w:cstheme="minorHAnsi"/>
          <w:sz w:val="24"/>
          <w:szCs w:val="24"/>
        </w:rPr>
        <w:t>,</w:t>
      </w:r>
    </w:p>
    <w:p w14:paraId="2229232B" w14:textId="06FD379C" w:rsidR="00DF3799" w:rsidRDefault="00DF3799"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Objednatele formou umístění nápisu „VUT“</w:t>
      </w:r>
      <w:r w:rsidR="00C455BD">
        <w:rPr>
          <w:rFonts w:ascii="Garamond" w:hAnsi="Garamond" w:cstheme="minorHAnsi"/>
          <w:sz w:val="24"/>
          <w:szCs w:val="24"/>
        </w:rPr>
        <w:t xml:space="preserve"> na oficiální logo hokejového týmu</w:t>
      </w:r>
      <w:r w:rsidR="00312719">
        <w:rPr>
          <w:rFonts w:ascii="Garamond" w:hAnsi="Garamond" w:cstheme="minorHAnsi"/>
          <w:sz w:val="24"/>
          <w:szCs w:val="24"/>
        </w:rPr>
        <w:t xml:space="preserve"> </w:t>
      </w:r>
      <w:proofErr w:type="spellStart"/>
      <w:r w:rsidR="00312719">
        <w:rPr>
          <w:rFonts w:ascii="Garamond" w:hAnsi="Garamond" w:cstheme="minorHAnsi"/>
          <w:sz w:val="24"/>
          <w:szCs w:val="24"/>
        </w:rPr>
        <w:t>Cavaliers</w:t>
      </w:r>
      <w:proofErr w:type="spellEnd"/>
      <w:r w:rsidR="00312719">
        <w:rPr>
          <w:rFonts w:ascii="Garamond" w:hAnsi="Garamond" w:cstheme="minorHAnsi"/>
          <w:sz w:val="24"/>
          <w:szCs w:val="24"/>
        </w:rPr>
        <w:t xml:space="preserve"> Brno</w:t>
      </w:r>
      <w:r w:rsidR="00C455BD">
        <w:rPr>
          <w:rFonts w:ascii="Garamond" w:hAnsi="Garamond" w:cstheme="minorHAnsi"/>
          <w:sz w:val="24"/>
          <w:szCs w:val="24"/>
        </w:rPr>
        <w:t>,</w:t>
      </w:r>
    </w:p>
    <w:p w14:paraId="11919F19" w14:textId="225E73E5" w:rsidR="000D0428" w:rsidRPr="009D36D0" w:rsidRDefault="000D0428"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propa</w:t>
      </w:r>
      <w:r w:rsidR="00C455BD">
        <w:rPr>
          <w:rFonts w:ascii="Garamond" w:hAnsi="Garamond" w:cstheme="minorHAnsi"/>
          <w:sz w:val="24"/>
          <w:szCs w:val="24"/>
        </w:rPr>
        <w:t>gace Objednatele formou implementace červené barvy VUT (</w:t>
      </w:r>
      <w:proofErr w:type="spellStart"/>
      <w:r w:rsidR="00C455BD">
        <w:rPr>
          <w:rFonts w:ascii="Garamond" w:hAnsi="Garamond" w:cstheme="minorHAnsi"/>
          <w:sz w:val="24"/>
          <w:szCs w:val="24"/>
        </w:rPr>
        <w:t>Pantone</w:t>
      </w:r>
      <w:proofErr w:type="spellEnd"/>
      <w:r w:rsidR="00C455BD">
        <w:rPr>
          <w:rFonts w:ascii="Garamond" w:hAnsi="Garamond" w:cstheme="minorHAnsi"/>
          <w:sz w:val="24"/>
          <w:szCs w:val="24"/>
        </w:rPr>
        <w:t xml:space="preserve"> 185 C) do </w:t>
      </w:r>
      <w:proofErr w:type="spellStart"/>
      <w:r w:rsidR="00C455BD">
        <w:rPr>
          <w:rFonts w:ascii="Garamond" w:hAnsi="Garamond" w:cstheme="minorHAnsi"/>
          <w:sz w:val="24"/>
          <w:szCs w:val="24"/>
        </w:rPr>
        <w:t>logomanuálu</w:t>
      </w:r>
      <w:proofErr w:type="spellEnd"/>
      <w:r w:rsidR="00C455BD">
        <w:rPr>
          <w:rFonts w:ascii="Garamond" w:hAnsi="Garamond" w:cstheme="minorHAnsi"/>
          <w:sz w:val="24"/>
          <w:szCs w:val="24"/>
        </w:rPr>
        <w:t xml:space="preserve"> a na zápasové dresy hokejového týmu</w:t>
      </w:r>
      <w:r w:rsidR="00584B28">
        <w:rPr>
          <w:rFonts w:ascii="Garamond" w:hAnsi="Garamond" w:cstheme="minorHAnsi"/>
          <w:sz w:val="24"/>
          <w:szCs w:val="24"/>
        </w:rPr>
        <w:t xml:space="preserve"> </w:t>
      </w:r>
      <w:proofErr w:type="spellStart"/>
      <w:r w:rsidR="00584B28">
        <w:rPr>
          <w:rFonts w:ascii="Garamond" w:hAnsi="Garamond" w:cstheme="minorHAnsi"/>
          <w:sz w:val="24"/>
          <w:szCs w:val="24"/>
        </w:rPr>
        <w:t>Cavaliers</w:t>
      </w:r>
      <w:proofErr w:type="spellEnd"/>
      <w:r w:rsidR="00584B28">
        <w:rPr>
          <w:rFonts w:ascii="Garamond" w:hAnsi="Garamond" w:cstheme="minorHAnsi"/>
          <w:sz w:val="24"/>
          <w:szCs w:val="24"/>
        </w:rPr>
        <w:t xml:space="preserve"> Brno</w:t>
      </w:r>
      <w:r w:rsidR="00C455BD">
        <w:rPr>
          <w:rFonts w:ascii="Garamond" w:hAnsi="Garamond" w:cstheme="minorHAnsi"/>
          <w:sz w:val="24"/>
          <w:szCs w:val="24"/>
        </w:rPr>
        <w:t>,</w:t>
      </w:r>
    </w:p>
    <w:p w14:paraId="4D58F0F4" w14:textId="35307DB4" w:rsidR="00F81896"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umístění reklamních panelů Obj</w:t>
      </w:r>
      <w:r w:rsidR="00DF3799">
        <w:rPr>
          <w:rFonts w:ascii="Garamond" w:hAnsi="Garamond" w:cstheme="minorHAnsi"/>
          <w:sz w:val="24"/>
          <w:szCs w:val="24"/>
        </w:rPr>
        <w:t xml:space="preserve">ednatele na dohodnutých místech </w:t>
      </w:r>
      <w:r w:rsidR="009622C6">
        <w:rPr>
          <w:rFonts w:ascii="Garamond" w:hAnsi="Garamond" w:cstheme="minorHAnsi"/>
          <w:sz w:val="24"/>
          <w:szCs w:val="24"/>
        </w:rPr>
        <w:t xml:space="preserve">kolem ledové plochy </w:t>
      </w:r>
      <w:r w:rsidRPr="009D36D0">
        <w:rPr>
          <w:rFonts w:ascii="Garamond" w:hAnsi="Garamond" w:cstheme="minorHAnsi"/>
          <w:sz w:val="24"/>
          <w:szCs w:val="24"/>
        </w:rPr>
        <w:t xml:space="preserve">při pořádání </w:t>
      </w:r>
      <w:r w:rsidR="00DF3799" w:rsidRPr="00111117">
        <w:rPr>
          <w:rFonts w:ascii="Garamond" w:hAnsi="Garamond" w:cstheme="minorHAnsi"/>
          <w:sz w:val="24"/>
          <w:szCs w:val="24"/>
        </w:rPr>
        <w:t>domácích</w:t>
      </w:r>
      <w:r w:rsidR="00DF3799">
        <w:rPr>
          <w:rFonts w:ascii="Garamond" w:hAnsi="Garamond" w:cstheme="minorHAnsi"/>
          <w:sz w:val="24"/>
          <w:szCs w:val="24"/>
        </w:rPr>
        <w:t xml:space="preserve"> </w:t>
      </w:r>
      <w:r w:rsidR="006B1979">
        <w:rPr>
          <w:rFonts w:ascii="Garamond" w:hAnsi="Garamond" w:cstheme="minorHAnsi"/>
          <w:sz w:val="24"/>
          <w:szCs w:val="24"/>
        </w:rPr>
        <w:t>hokejových zápasů</w:t>
      </w:r>
      <w:r w:rsidR="003A21E2" w:rsidRPr="009D36D0">
        <w:rPr>
          <w:rFonts w:ascii="Garamond" w:hAnsi="Garamond" w:cstheme="minorHAnsi"/>
          <w:sz w:val="24"/>
          <w:szCs w:val="24"/>
        </w:rPr>
        <w:t>,</w:t>
      </w:r>
    </w:p>
    <w:p w14:paraId="799B3CDC" w14:textId="59CC885D" w:rsidR="00DF3799" w:rsidRDefault="00DF3799"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loga Objednatele na oficiálním banneru určeném pro </w:t>
      </w:r>
      <w:proofErr w:type="spellStart"/>
      <w:r>
        <w:rPr>
          <w:rFonts w:ascii="Garamond" w:hAnsi="Garamond" w:cstheme="minorHAnsi"/>
          <w:sz w:val="24"/>
          <w:szCs w:val="24"/>
        </w:rPr>
        <w:t>videorozhovory</w:t>
      </w:r>
      <w:proofErr w:type="spellEnd"/>
      <w:r>
        <w:rPr>
          <w:rFonts w:ascii="Garamond" w:hAnsi="Garamond" w:cstheme="minorHAnsi"/>
          <w:sz w:val="24"/>
          <w:szCs w:val="24"/>
        </w:rPr>
        <w:t xml:space="preserve"> při </w:t>
      </w:r>
      <w:r w:rsidRPr="00111117">
        <w:rPr>
          <w:rFonts w:ascii="Garamond" w:hAnsi="Garamond" w:cstheme="minorHAnsi"/>
          <w:sz w:val="24"/>
          <w:szCs w:val="24"/>
        </w:rPr>
        <w:t>domácích</w:t>
      </w:r>
      <w:r>
        <w:rPr>
          <w:rFonts w:ascii="Garamond" w:hAnsi="Garamond" w:cstheme="minorHAnsi"/>
          <w:sz w:val="24"/>
          <w:szCs w:val="24"/>
        </w:rPr>
        <w:t xml:space="preserve"> hokejových zápasech,</w:t>
      </w:r>
    </w:p>
    <w:p w14:paraId="658CE65E" w14:textId="1EC29EE4" w:rsidR="00DF3799" w:rsidRPr="00DF3799" w:rsidRDefault="00DF3799" w:rsidP="00DF3799">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audiovizuálního spotu Objednatele na multimediální kostce v hale při</w:t>
      </w:r>
      <w:r w:rsidR="00314CCB">
        <w:rPr>
          <w:rFonts w:ascii="Garamond" w:hAnsi="Garamond" w:cstheme="minorHAnsi"/>
          <w:sz w:val="24"/>
          <w:szCs w:val="24"/>
        </w:rPr>
        <w:t> </w:t>
      </w:r>
      <w:r w:rsidRPr="00111117">
        <w:rPr>
          <w:rFonts w:ascii="Garamond" w:hAnsi="Garamond" w:cstheme="minorHAnsi"/>
          <w:sz w:val="24"/>
          <w:szCs w:val="24"/>
        </w:rPr>
        <w:t>domácích</w:t>
      </w:r>
      <w:r>
        <w:rPr>
          <w:rFonts w:ascii="Garamond" w:hAnsi="Garamond" w:cstheme="minorHAnsi"/>
          <w:sz w:val="24"/>
          <w:szCs w:val="24"/>
        </w:rPr>
        <w:t xml:space="preserve"> </w:t>
      </w:r>
      <w:r w:rsidR="00B5319A">
        <w:rPr>
          <w:rFonts w:ascii="Garamond" w:hAnsi="Garamond" w:cstheme="minorHAnsi"/>
          <w:sz w:val="24"/>
          <w:szCs w:val="24"/>
        </w:rPr>
        <w:t>hokejových zápasech</w:t>
      </w:r>
      <w:r w:rsidR="00C455BD">
        <w:rPr>
          <w:rFonts w:ascii="Garamond" w:hAnsi="Garamond" w:cstheme="minorHAnsi"/>
          <w:sz w:val="24"/>
          <w:szCs w:val="24"/>
        </w:rPr>
        <w:t>,</w:t>
      </w:r>
    </w:p>
    <w:p w14:paraId="365252D6" w14:textId="5D420983" w:rsidR="006B1979"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propagaci Objednatele na webových stránkách, jakož i na jiných propagačních materiálech Poskytovatele</w:t>
      </w:r>
      <w:r w:rsidR="00E223C2">
        <w:rPr>
          <w:rFonts w:ascii="Garamond" w:hAnsi="Garamond" w:cstheme="minorHAnsi"/>
          <w:sz w:val="24"/>
          <w:szCs w:val="24"/>
        </w:rPr>
        <w:t>, a to formou</w:t>
      </w:r>
      <w:r w:rsidR="006B1979">
        <w:rPr>
          <w:rFonts w:ascii="Garamond" w:hAnsi="Garamond" w:cstheme="minorHAnsi"/>
          <w:sz w:val="24"/>
          <w:szCs w:val="24"/>
        </w:rPr>
        <w:t>:</w:t>
      </w:r>
    </w:p>
    <w:p w14:paraId="59FEE11F" w14:textId="53B5D4A6" w:rsidR="00414DB7" w:rsidRDefault="006B1979"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w:t>
      </w:r>
      <w:r w:rsidR="00986C36">
        <w:rPr>
          <w:rFonts w:ascii="Garamond" w:hAnsi="Garamond" w:cstheme="minorHAnsi"/>
          <w:sz w:val="24"/>
          <w:szCs w:val="24"/>
        </w:rPr>
        <w:t xml:space="preserve"> Objednatele coby </w:t>
      </w:r>
      <w:r w:rsidR="00986C36" w:rsidRPr="00DF3799">
        <w:rPr>
          <w:rFonts w:ascii="Garamond" w:hAnsi="Garamond" w:cstheme="minorHAnsi"/>
          <w:sz w:val="24"/>
          <w:szCs w:val="24"/>
        </w:rPr>
        <w:t>partnerské univerzity</w:t>
      </w:r>
      <w:r w:rsidR="00986C36">
        <w:rPr>
          <w:rFonts w:ascii="Garamond" w:hAnsi="Garamond" w:cstheme="minorHAnsi"/>
          <w:sz w:val="24"/>
          <w:szCs w:val="24"/>
        </w:rPr>
        <w:t xml:space="preserve"> hokejového týmu </w:t>
      </w:r>
      <w:proofErr w:type="spellStart"/>
      <w:r w:rsidR="00986C36">
        <w:rPr>
          <w:rFonts w:ascii="Garamond" w:hAnsi="Garamond" w:cstheme="minorHAnsi"/>
          <w:sz w:val="24"/>
          <w:szCs w:val="24"/>
        </w:rPr>
        <w:t>Cavaliers</w:t>
      </w:r>
      <w:proofErr w:type="spellEnd"/>
      <w:r w:rsidR="00986C36">
        <w:rPr>
          <w:rFonts w:ascii="Garamond" w:hAnsi="Garamond" w:cstheme="minorHAnsi"/>
          <w:sz w:val="24"/>
          <w:szCs w:val="24"/>
        </w:rPr>
        <w:t xml:space="preserve"> Brno</w:t>
      </w:r>
      <w:r w:rsidR="00DF3799">
        <w:rPr>
          <w:rFonts w:ascii="Garamond" w:hAnsi="Garamond" w:cstheme="minorHAnsi"/>
          <w:sz w:val="24"/>
          <w:szCs w:val="24"/>
        </w:rPr>
        <w:t xml:space="preserve"> na webových stránkách klubu</w:t>
      </w:r>
      <w:r w:rsidR="00414DB7">
        <w:rPr>
          <w:rFonts w:ascii="Garamond" w:hAnsi="Garamond" w:cstheme="minorHAnsi"/>
          <w:sz w:val="24"/>
          <w:szCs w:val="24"/>
        </w:rPr>
        <w:t xml:space="preserve"> na </w:t>
      </w:r>
      <w:r w:rsidR="001B526C">
        <w:rPr>
          <w:rFonts w:ascii="Garamond" w:hAnsi="Garamond" w:cstheme="minorHAnsi"/>
          <w:sz w:val="24"/>
          <w:szCs w:val="24"/>
        </w:rPr>
        <w:t>adrese</w:t>
      </w:r>
      <w:r w:rsidR="00414DB7">
        <w:rPr>
          <w:rFonts w:ascii="Garamond" w:hAnsi="Garamond" w:cstheme="minorHAnsi"/>
          <w:sz w:val="24"/>
          <w:szCs w:val="24"/>
        </w:rPr>
        <w:t xml:space="preserve"> </w:t>
      </w:r>
      <w:r w:rsidR="00414DB7" w:rsidRPr="00414DB7">
        <w:rPr>
          <w:rFonts w:ascii="Garamond" w:hAnsi="Garamond" w:cstheme="minorHAnsi"/>
          <w:sz w:val="24"/>
          <w:szCs w:val="24"/>
        </w:rPr>
        <w:t>www.univerzitnihokej.cz/cavaliersbrno</w:t>
      </w:r>
      <w:r w:rsidR="00414DB7">
        <w:rPr>
          <w:rFonts w:ascii="Garamond" w:hAnsi="Garamond" w:cstheme="minorHAnsi"/>
          <w:sz w:val="24"/>
          <w:szCs w:val="24"/>
        </w:rPr>
        <w:t xml:space="preserve"> a na webových stránkách www.studujahraj.cz</w:t>
      </w:r>
      <w:r w:rsidR="000D0428">
        <w:rPr>
          <w:rFonts w:ascii="Garamond" w:hAnsi="Garamond" w:cstheme="minorHAnsi"/>
          <w:sz w:val="24"/>
          <w:szCs w:val="24"/>
        </w:rPr>
        <w:t>,</w:t>
      </w:r>
    </w:p>
    <w:p w14:paraId="68209A8D" w14:textId="1EC80925" w:rsidR="00F81896" w:rsidRDefault="00DF3799"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loga Objednatele coby partnerské univerzity hokejového týmu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 na webových</w:t>
      </w:r>
      <w:r w:rsidR="00C455BD">
        <w:rPr>
          <w:rFonts w:ascii="Garamond" w:hAnsi="Garamond" w:cstheme="minorHAnsi"/>
          <w:sz w:val="24"/>
          <w:szCs w:val="24"/>
        </w:rPr>
        <w:t xml:space="preserve"> prezentacích </w:t>
      </w:r>
      <w:r>
        <w:rPr>
          <w:rFonts w:ascii="Garamond" w:hAnsi="Garamond" w:cstheme="minorHAnsi"/>
          <w:sz w:val="24"/>
          <w:szCs w:val="24"/>
        </w:rPr>
        <w:t>Univerzitní ligy ledního hokeje</w:t>
      </w:r>
      <w:r w:rsidR="000D0428">
        <w:rPr>
          <w:rFonts w:ascii="Garamond" w:hAnsi="Garamond" w:cstheme="minorHAnsi"/>
          <w:sz w:val="24"/>
          <w:szCs w:val="24"/>
        </w:rPr>
        <w:t>, a to zejména na</w:t>
      </w:r>
      <w:r w:rsidR="00C455BD">
        <w:rPr>
          <w:rFonts w:ascii="Garamond" w:hAnsi="Garamond" w:cstheme="minorHAnsi"/>
          <w:sz w:val="24"/>
          <w:szCs w:val="24"/>
        </w:rPr>
        <w:t xml:space="preserve"> webu</w:t>
      </w:r>
      <w:r w:rsidR="000D0428">
        <w:rPr>
          <w:rFonts w:ascii="Garamond" w:hAnsi="Garamond" w:cstheme="minorHAnsi"/>
          <w:sz w:val="24"/>
          <w:szCs w:val="24"/>
        </w:rPr>
        <w:t xml:space="preserve"> www.univerzitnihokej.cz,</w:t>
      </w:r>
    </w:p>
    <w:p w14:paraId="33B9C5FD" w14:textId="73903049" w:rsidR="00DF3799" w:rsidRDefault="000D0428"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loga Objednatele coby partnerské univerzity na veškerých tiskovinách a grafických vizuálech týmu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 vytvořených po</w:t>
      </w:r>
      <w:r w:rsidR="00314CCB">
        <w:rPr>
          <w:rFonts w:ascii="Garamond" w:hAnsi="Garamond" w:cstheme="minorHAnsi"/>
          <w:sz w:val="24"/>
          <w:szCs w:val="24"/>
        </w:rPr>
        <w:t> </w:t>
      </w:r>
      <w:r>
        <w:rPr>
          <w:rFonts w:ascii="Garamond" w:hAnsi="Garamond" w:cstheme="minorHAnsi"/>
          <w:sz w:val="24"/>
          <w:szCs w:val="24"/>
        </w:rPr>
        <w:t>uzavření spolupráce,</w:t>
      </w:r>
    </w:p>
    <w:p w14:paraId="45D82298" w14:textId="1D866DDA" w:rsidR="000D0428" w:rsidRDefault="000D0428"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lastRenderedPageBreak/>
        <w:t>prezentace loga Objednatele coby partnerské univerzity na vybraných tiskovinách a vizuálech Univerzitní ligy ledního hokeje</w:t>
      </w:r>
      <w:r w:rsidR="0071781B">
        <w:rPr>
          <w:rFonts w:ascii="Garamond" w:hAnsi="Garamond" w:cstheme="minorHAnsi"/>
          <w:sz w:val="24"/>
          <w:szCs w:val="24"/>
        </w:rPr>
        <w:t>.</w:t>
      </w:r>
    </w:p>
    <w:p w14:paraId="2A0F65FA" w14:textId="2403AC47" w:rsidR="006D45CE" w:rsidRDefault="006D45CE" w:rsidP="006D45CE">
      <w:pPr>
        <w:pStyle w:val="Odstavecseseznamem"/>
        <w:numPr>
          <w:ilvl w:val="0"/>
          <w:numId w:val="1"/>
        </w:numPr>
        <w:tabs>
          <w:tab w:val="clear" w:pos="425"/>
        </w:tabs>
        <w:spacing w:before="120" w:line="360" w:lineRule="auto"/>
        <w:ind w:left="0" w:hanging="11"/>
        <w:contextualSpacing w:val="0"/>
        <w:rPr>
          <w:rFonts w:ascii="Garamond" w:hAnsi="Garamond" w:cstheme="minorHAnsi"/>
          <w:sz w:val="24"/>
          <w:szCs w:val="24"/>
        </w:rPr>
      </w:pPr>
      <w:r w:rsidRPr="009D36D0">
        <w:rPr>
          <w:rFonts w:ascii="Garamond" w:hAnsi="Garamond" w:cstheme="minorHAnsi"/>
          <w:sz w:val="24"/>
          <w:szCs w:val="24"/>
        </w:rPr>
        <w:t>Objednatel se zavazuje za řádné a včasné poskytnutí služeb specifikovaných v</w:t>
      </w:r>
      <w:r>
        <w:rPr>
          <w:rFonts w:ascii="Garamond" w:hAnsi="Garamond" w:cstheme="minorHAnsi"/>
          <w:sz w:val="24"/>
          <w:szCs w:val="24"/>
        </w:rPr>
        <w:t xml:space="preserve"> odst. 3 tohoto článku smlouvy </w:t>
      </w:r>
      <w:r w:rsidRPr="009D36D0">
        <w:rPr>
          <w:rFonts w:ascii="Garamond" w:hAnsi="Garamond" w:cstheme="minorHAnsi"/>
          <w:sz w:val="24"/>
          <w:szCs w:val="24"/>
        </w:rPr>
        <w:t>uhradit Poskytovateli smluvními stranami ujednanou odměnu ve výši specifikované v čl.</w:t>
      </w:r>
      <w:r>
        <w:rPr>
          <w:rFonts w:ascii="Garamond" w:hAnsi="Garamond" w:cstheme="minorHAnsi"/>
          <w:sz w:val="24"/>
          <w:szCs w:val="24"/>
        </w:rPr>
        <w:t> </w:t>
      </w:r>
      <w:r w:rsidRPr="009D36D0">
        <w:rPr>
          <w:rFonts w:ascii="Garamond" w:hAnsi="Garamond" w:cstheme="minorHAnsi"/>
          <w:sz w:val="24"/>
          <w:szCs w:val="24"/>
        </w:rPr>
        <w:t>III této smlouvy.</w:t>
      </w:r>
    </w:p>
    <w:p w14:paraId="45D6123A" w14:textId="47F3F679" w:rsidR="00AD5980" w:rsidRPr="009D36D0" w:rsidRDefault="00DF434B"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II.</w:t>
      </w:r>
    </w:p>
    <w:p w14:paraId="75435479" w14:textId="4245FC81" w:rsidR="00DF434B" w:rsidRPr="009D36D0" w:rsidRDefault="00DF434B"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Práva a povinnosti smluvních stran</w:t>
      </w:r>
    </w:p>
    <w:p w14:paraId="3F96691A" w14:textId="17226B9F" w:rsidR="002B1DC4" w:rsidRPr="009D36D0" w:rsidRDefault="002B1DC4"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k realizaci služeb dle čl. I této smlouvy řádně a včas, s vynaložením veškeré své odborné péče </w:t>
      </w:r>
      <w:r w:rsidR="009D36D0" w:rsidRPr="009D36D0">
        <w:rPr>
          <w:rFonts w:ascii="Garamond" w:hAnsi="Garamond" w:cstheme="minorHAnsi"/>
          <w:sz w:val="24"/>
          <w:szCs w:val="24"/>
        </w:rPr>
        <w:t xml:space="preserve">a </w:t>
      </w:r>
      <w:r w:rsidRPr="009D36D0">
        <w:rPr>
          <w:rFonts w:ascii="Garamond" w:hAnsi="Garamond" w:cstheme="minorHAnsi"/>
          <w:sz w:val="24"/>
          <w:szCs w:val="24"/>
        </w:rPr>
        <w:t>v souladu s pokyny Objednatele.</w:t>
      </w:r>
      <w:r w:rsidR="009D36D0" w:rsidRPr="009D36D0">
        <w:rPr>
          <w:rFonts w:ascii="Garamond" w:hAnsi="Garamond" w:cstheme="minorHAnsi"/>
          <w:sz w:val="24"/>
          <w:szCs w:val="24"/>
        </w:rPr>
        <w:t xml:space="preserve"> </w:t>
      </w:r>
    </w:p>
    <w:p w14:paraId="6149AD20" w14:textId="4EEEE98C" w:rsidR="001F47C0" w:rsidRPr="001343A7" w:rsidRDefault="005131D4"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Pr>
          <w:rFonts w:ascii="Garamond" w:hAnsi="Garamond" w:cstheme="minorHAnsi"/>
          <w:sz w:val="24"/>
          <w:szCs w:val="24"/>
        </w:rPr>
        <w:t xml:space="preserve">S ohledem na skutečnost, že Poskytovatel nyní nemá informaci o konkrétních </w:t>
      </w:r>
      <w:r w:rsidR="0058645E">
        <w:rPr>
          <w:rFonts w:ascii="Garamond" w:hAnsi="Garamond" w:cstheme="minorHAnsi"/>
          <w:sz w:val="24"/>
          <w:szCs w:val="24"/>
        </w:rPr>
        <w:t xml:space="preserve">sportovních </w:t>
      </w:r>
      <w:r>
        <w:rPr>
          <w:rFonts w:ascii="Garamond" w:hAnsi="Garamond" w:cstheme="minorHAnsi"/>
          <w:sz w:val="24"/>
          <w:szCs w:val="24"/>
        </w:rPr>
        <w:t xml:space="preserve">akcích plánovaných na druhé pololetí 2024, se smluvní strany dohodly na doplnění seznamu </w:t>
      </w:r>
      <w:r w:rsidR="0058645E">
        <w:rPr>
          <w:rFonts w:ascii="Garamond" w:hAnsi="Garamond" w:cstheme="minorHAnsi"/>
          <w:sz w:val="24"/>
          <w:szCs w:val="24"/>
        </w:rPr>
        <w:t xml:space="preserve">sportovních </w:t>
      </w:r>
      <w:r>
        <w:rPr>
          <w:rFonts w:ascii="Garamond" w:hAnsi="Garamond" w:cstheme="minorHAnsi"/>
          <w:sz w:val="24"/>
          <w:szCs w:val="24"/>
        </w:rPr>
        <w:t xml:space="preserve">akcí na druhé pololetí 2024 v průběhu roku 2024. </w:t>
      </w:r>
      <w:r w:rsidR="001F47C0">
        <w:rPr>
          <w:rFonts w:ascii="Garamond" w:hAnsi="Garamond" w:cstheme="minorHAnsi"/>
          <w:sz w:val="24"/>
          <w:szCs w:val="24"/>
        </w:rPr>
        <w:t xml:space="preserve">Poskytovatel se </w:t>
      </w:r>
      <w:r>
        <w:rPr>
          <w:rFonts w:ascii="Garamond" w:hAnsi="Garamond" w:cstheme="minorHAnsi"/>
          <w:sz w:val="24"/>
          <w:szCs w:val="24"/>
        </w:rPr>
        <w:t xml:space="preserve">proto </w:t>
      </w:r>
      <w:r w:rsidR="001F47C0">
        <w:rPr>
          <w:rFonts w:ascii="Garamond" w:hAnsi="Garamond" w:cstheme="minorHAnsi"/>
          <w:sz w:val="24"/>
          <w:szCs w:val="24"/>
        </w:rPr>
        <w:t xml:space="preserve">zavazuje nejpozději </w:t>
      </w:r>
      <w:r w:rsidR="001F47C0" w:rsidRPr="003E3899">
        <w:rPr>
          <w:rFonts w:ascii="Garamond" w:hAnsi="Garamond" w:cstheme="minorHAnsi"/>
          <w:sz w:val="24"/>
          <w:szCs w:val="24"/>
        </w:rPr>
        <w:t xml:space="preserve">do </w:t>
      </w:r>
      <w:r w:rsidR="004A6CB6" w:rsidRPr="003E3899">
        <w:rPr>
          <w:rFonts w:ascii="Garamond" w:hAnsi="Garamond" w:cstheme="minorHAnsi"/>
          <w:sz w:val="24"/>
          <w:szCs w:val="24"/>
        </w:rPr>
        <w:t>30. 9. 2024</w:t>
      </w:r>
      <w:r w:rsidR="001F47C0" w:rsidRPr="003E3899">
        <w:rPr>
          <w:rFonts w:ascii="Garamond" w:hAnsi="Garamond" w:cstheme="minorHAnsi"/>
          <w:sz w:val="24"/>
          <w:szCs w:val="24"/>
        </w:rPr>
        <w:t xml:space="preserve"> dodat Objednateli seznam </w:t>
      </w:r>
      <w:r w:rsidR="004A6CB6" w:rsidRPr="003E3899">
        <w:rPr>
          <w:rFonts w:ascii="Garamond" w:hAnsi="Garamond" w:cstheme="minorHAnsi"/>
          <w:sz w:val="24"/>
          <w:szCs w:val="24"/>
        </w:rPr>
        <w:t xml:space="preserve">sportovních </w:t>
      </w:r>
      <w:r w:rsidR="001F47C0" w:rsidRPr="003E3899">
        <w:rPr>
          <w:rFonts w:ascii="Garamond" w:hAnsi="Garamond" w:cstheme="minorHAnsi"/>
          <w:sz w:val="24"/>
          <w:szCs w:val="24"/>
        </w:rPr>
        <w:t>akcí ve smyslu čl.</w:t>
      </w:r>
      <w:r w:rsidR="00747F45" w:rsidRPr="003E3899">
        <w:rPr>
          <w:rFonts w:ascii="Garamond" w:hAnsi="Garamond" w:cstheme="minorHAnsi"/>
          <w:sz w:val="24"/>
          <w:szCs w:val="24"/>
        </w:rPr>
        <w:t> </w:t>
      </w:r>
      <w:r w:rsidR="001F47C0" w:rsidRPr="003E3899">
        <w:rPr>
          <w:rFonts w:ascii="Garamond" w:hAnsi="Garamond" w:cstheme="minorHAnsi"/>
          <w:sz w:val="24"/>
          <w:szCs w:val="24"/>
        </w:rPr>
        <w:t>I odst. 3 písm.</w:t>
      </w:r>
      <w:r w:rsidR="0058645E" w:rsidRPr="003E3899">
        <w:rPr>
          <w:rFonts w:ascii="Garamond" w:hAnsi="Garamond" w:cstheme="minorHAnsi"/>
          <w:sz w:val="24"/>
          <w:szCs w:val="24"/>
        </w:rPr>
        <w:t> </w:t>
      </w:r>
      <w:r w:rsidR="001F47C0" w:rsidRPr="003E3899">
        <w:rPr>
          <w:rFonts w:ascii="Garamond" w:hAnsi="Garamond" w:cstheme="minorHAnsi"/>
          <w:sz w:val="24"/>
          <w:szCs w:val="24"/>
        </w:rPr>
        <w:t xml:space="preserve">a) této smlouvy </w:t>
      </w:r>
      <w:r w:rsidR="00747F45" w:rsidRPr="003E3899">
        <w:rPr>
          <w:rFonts w:ascii="Garamond" w:hAnsi="Garamond" w:cstheme="minorHAnsi"/>
          <w:sz w:val="24"/>
          <w:szCs w:val="24"/>
        </w:rPr>
        <w:t xml:space="preserve">plánovaných </w:t>
      </w:r>
      <w:r w:rsidR="001F47C0" w:rsidRPr="003E3899">
        <w:rPr>
          <w:rFonts w:ascii="Garamond" w:hAnsi="Garamond" w:cstheme="minorHAnsi"/>
          <w:sz w:val="24"/>
          <w:szCs w:val="24"/>
        </w:rPr>
        <w:t xml:space="preserve">na druhé pololetí 2024, </w:t>
      </w:r>
      <w:r w:rsidR="00444933" w:rsidRPr="003E3899">
        <w:rPr>
          <w:rFonts w:ascii="Garamond" w:hAnsi="Garamond" w:cstheme="minorHAnsi"/>
          <w:sz w:val="24"/>
          <w:szCs w:val="24"/>
        </w:rPr>
        <w:t>který bude obsahovat</w:t>
      </w:r>
      <w:r w:rsidR="00482D06" w:rsidRPr="003E3899">
        <w:rPr>
          <w:rFonts w:ascii="Garamond" w:hAnsi="Garamond" w:cstheme="minorHAnsi"/>
          <w:sz w:val="24"/>
          <w:szCs w:val="24"/>
        </w:rPr>
        <w:t xml:space="preserve"> </w:t>
      </w:r>
      <w:proofErr w:type="gramStart"/>
      <w:r w:rsidR="00482D06" w:rsidRPr="003E3899">
        <w:rPr>
          <w:rFonts w:ascii="Garamond" w:hAnsi="Garamond" w:cstheme="minorHAnsi"/>
          <w:sz w:val="24"/>
          <w:szCs w:val="24"/>
        </w:rPr>
        <w:t xml:space="preserve">alespoň </w:t>
      </w:r>
      <w:r w:rsidR="00444933" w:rsidRPr="003E3899">
        <w:rPr>
          <w:rFonts w:ascii="Garamond" w:hAnsi="Garamond" w:cstheme="minorHAnsi"/>
          <w:sz w:val="24"/>
          <w:szCs w:val="24"/>
        </w:rPr>
        <w:t xml:space="preserve"> </w:t>
      </w:r>
      <w:r w:rsidR="004A6CB6" w:rsidRPr="003E3899">
        <w:rPr>
          <w:rFonts w:ascii="Garamond" w:hAnsi="Garamond" w:cstheme="minorHAnsi"/>
          <w:sz w:val="24"/>
          <w:szCs w:val="24"/>
        </w:rPr>
        <w:t>seznam</w:t>
      </w:r>
      <w:proofErr w:type="gramEnd"/>
      <w:r w:rsidR="004A6CB6" w:rsidRPr="003E3899">
        <w:rPr>
          <w:rFonts w:ascii="Garamond" w:hAnsi="Garamond" w:cstheme="minorHAnsi"/>
          <w:sz w:val="24"/>
          <w:szCs w:val="24"/>
        </w:rPr>
        <w:t xml:space="preserve"> utkání společně s uvedením termínu, místa </w:t>
      </w:r>
      <w:r w:rsidR="007B43BD" w:rsidRPr="003E3899">
        <w:rPr>
          <w:rFonts w:ascii="Garamond" w:hAnsi="Garamond" w:cstheme="minorHAnsi"/>
          <w:sz w:val="24"/>
          <w:szCs w:val="24"/>
        </w:rPr>
        <w:t xml:space="preserve">konání </w:t>
      </w:r>
      <w:r w:rsidR="004A6CB6" w:rsidRPr="003E3899">
        <w:rPr>
          <w:rFonts w:ascii="Garamond" w:hAnsi="Garamond" w:cstheme="minorHAnsi"/>
          <w:sz w:val="24"/>
          <w:szCs w:val="24"/>
        </w:rPr>
        <w:t>a soupeře</w:t>
      </w:r>
      <w:r w:rsidR="00444933" w:rsidRPr="003E3899">
        <w:rPr>
          <w:rFonts w:ascii="Garamond" w:hAnsi="Garamond" w:cstheme="minorHAnsi"/>
          <w:sz w:val="24"/>
          <w:szCs w:val="24"/>
        </w:rPr>
        <w:t xml:space="preserve">, </w:t>
      </w:r>
      <w:r w:rsidR="001F47C0" w:rsidRPr="003E3899">
        <w:rPr>
          <w:rFonts w:ascii="Garamond" w:hAnsi="Garamond" w:cstheme="minorHAnsi"/>
          <w:sz w:val="24"/>
          <w:szCs w:val="24"/>
        </w:rPr>
        <w:t>a</w:t>
      </w:r>
      <w:r w:rsidR="00444933" w:rsidRPr="003E3899">
        <w:rPr>
          <w:rFonts w:ascii="Garamond" w:hAnsi="Garamond" w:cstheme="minorHAnsi"/>
          <w:sz w:val="24"/>
          <w:szCs w:val="24"/>
        </w:rPr>
        <w:t> </w:t>
      </w:r>
      <w:r w:rsidR="001F47C0" w:rsidRPr="003E3899">
        <w:rPr>
          <w:rFonts w:ascii="Garamond" w:hAnsi="Garamond" w:cstheme="minorHAnsi"/>
          <w:sz w:val="24"/>
          <w:szCs w:val="24"/>
        </w:rPr>
        <w:t>to</w:t>
      </w:r>
      <w:r w:rsidR="001F47C0">
        <w:rPr>
          <w:rFonts w:ascii="Garamond" w:hAnsi="Garamond" w:cstheme="minorHAnsi"/>
          <w:sz w:val="24"/>
          <w:szCs w:val="24"/>
        </w:rPr>
        <w:t xml:space="preserve"> prostřednictvím</w:t>
      </w:r>
      <w:r w:rsidR="00500902">
        <w:rPr>
          <w:rFonts w:ascii="Garamond" w:hAnsi="Garamond" w:cstheme="minorHAnsi"/>
          <w:sz w:val="24"/>
          <w:szCs w:val="24"/>
        </w:rPr>
        <w:t xml:space="preserve"> e-mailu na adresu franchi@vutbr.cz.</w:t>
      </w:r>
      <w:r w:rsidRPr="001343A7">
        <w:rPr>
          <w:rFonts w:ascii="Garamond" w:hAnsi="Garamond" w:cstheme="minorHAnsi"/>
          <w:sz w:val="24"/>
          <w:szCs w:val="24"/>
        </w:rPr>
        <w:t xml:space="preserve"> </w:t>
      </w:r>
      <w:r w:rsidR="001343A7">
        <w:rPr>
          <w:rFonts w:ascii="Garamond" w:hAnsi="Garamond" w:cstheme="minorHAnsi"/>
          <w:sz w:val="24"/>
          <w:szCs w:val="24"/>
        </w:rPr>
        <w:t>Smluvní strany současně sjednávají, že m</w:t>
      </w:r>
      <w:r w:rsidR="001343A7" w:rsidRPr="001343A7">
        <w:rPr>
          <w:rFonts w:ascii="Garamond" w:hAnsi="Garamond" w:cstheme="minorHAnsi"/>
          <w:sz w:val="24"/>
          <w:szCs w:val="24"/>
        </w:rPr>
        <w:t xml:space="preserve">inimální počet </w:t>
      </w:r>
      <w:r w:rsidR="006E7CD8">
        <w:rPr>
          <w:rFonts w:ascii="Garamond" w:hAnsi="Garamond" w:cstheme="minorHAnsi"/>
          <w:sz w:val="24"/>
          <w:szCs w:val="24"/>
        </w:rPr>
        <w:t xml:space="preserve">sportovních </w:t>
      </w:r>
      <w:r w:rsidR="001343A7" w:rsidRPr="001343A7">
        <w:rPr>
          <w:rFonts w:ascii="Garamond" w:hAnsi="Garamond" w:cstheme="minorHAnsi"/>
          <w:sz w:val="24"/>
          <w:szCs w:val="24"/>
        </w:rPr>
        <w:t>akcí</w:t>
      </w:r>
      <w:r w:rsidR="001343A7">
        <w:rPr>
          <w:rFonts w:ascii="Garamond" w:hAnsi="Garamond" w:cstheme="minorHAnsi"/>
          <w:sz w:val="24"/>
          <w:szCs w:val="24"/>
        </w:rPr>
        <w:t xml:space="preserve"> ve smyslu čl. I odst. 3 písm. a) této smlouvy, </w:t>
      </w:r>
      <w:r w:rsidR="000E6CD9">
        <w:rPr>
          <w:rFonts w:ascii="Garamond" w:hAnsi="Garamond" w:cstheme="minorHAnsi"/>
          <w:sz w:val="24"/>
          <w:szCs w:val="24"/>
        </w:rPr>
        <w:t>který</w:t>
      </w:r>
      <w:r w:rsidR="00C1047B">
        <w:rPr>
          <w:rFonts w:ascii="Garamond" w:hAnsi="Garamond" w:cstheme="minorHAnsi"/>
          <w:sz w:val="24"/>
          <w:szCs w:val="24"/>
        </w:rPr>
        <w:t>ch</w:t>
      </w:r>
      <w:r w:rsidR="000E6CD9">
        <w:rPr>
          <w:rFonts w:ascii="Garamond" w:hAnsi="Garamond" w:cstheme="minorHAnsi"/>
          <w:sz w:val="24"/>
          <w:szCs w:val="24"/>
        </w:rPr>
        <w:t xml:space="preserve"> se Poskytovatel zavazuje účastnit a </w:t>
      </w:r>
      <w:r w:rsidR="008029DD">
        <w:rPr>
          <w:rFonts w:ascii="Garamond" w:hAnsi="Garamond" w:cstheme="minorHAnsi"/>
          <w:sz w:val="24"/>
          <w:szCs w:val="24"/>
        </w:rPr>
        <w:t xml:space="preserve">v rámci kterých bude Poskytovatel Objednatele propagovat v souladu s čl. I odst. 3 této smlouvy, </w:t>
      </w:r>
      <w:r w:rsidR="001343A7" w:rsidRPr="003E3899">
        <w:rPr>
          <w:rFonts w:ascii="Garamond" w:hAnsi="Garamond" w:cstheme="minorHAnsi"/>
          <w:sz w:val="24"/>
          <w:szCs w:val="24"/>
        </w:rPr>
        <w:t xml:space="preserve">je </w:t>
      </w:r>
      <w:r w:rsidR="006C4A7C" w:rsidRPr="003E3899">
        <w:rPr>
          <w:rFonts w:ascii="Garamond" w:hAnsi="Garamond" w:cstheme="minorHAnsi"/>
          <w:sz w:val="24"/>
          <w:szCs w:val="24"/>
        </w:rPr>
        <w:t>pět</w:t>
      </w:r>
      <w:r w:rsidR="003D0A1C" w:rsidRPr="003E3899">
        <w:rPr>
          <w:rFonts w:ascii="Garamond" w:hAnsi="Garamond" w:cstheme="minorHAnsi"/>
          <w:sz w:val="24"/>
          <w:szCs w:val="24"/>
        </w:rPr>
        <w:t>,</w:t>
      </w:r>
      <w:r w:rsidR="003D0A1C" w:rsidRPr="003D0A1C">
        <w:rPr>
          <w:rFonts w:ascii="Garamond" w:hAnsi="Garamond" w:cstheme="minorHAnsi"/>
          <w:sz w:val="24"/>
          <w:szCs w:val="24"/>
        </w:rPr>
        <w:t xml:space="preserve"> přičemž případný vyšší počet </w:t>
      </w:r>
      <w:r w:rsidR="00DE2EFB">
        <w:rPr>
          <w:rFonts w:ascii="Garamond" w:hAnsi="Garamond" w:cstheme="minorHAnsi"/>
          <w:sz w:val="24"/>
          <w:szCs w:val="24"/>
        </w:rPr>
        <w:t xml:space="preserve">akcí ve smyslu čl. I odst. 3 písm. a) této smlouvy </w:t>
      </w:r>
      <w:r w:rsidR="003D0A1C" w:rsidRPr="003D0A1C">
        <w:rPr>
          <w:rFonts w:ascii="Garamond" w:hAnsi="Garamond" w:cstheme="minorHAnsi"/>
          <w:sz w:val="24"/>
          <w:szCs w:val="24"/>
        </w:rPr>
        <w:t>nebude mít vliv na cenu ujednanou v čl. III odst.</w:t>
      </w:r>
      <w:r w:rsidR="001959F9">
        <w:rPr>
          <w:rFonts w:ascii="Garamond" w:hAnsi="Garamond" w:cstheme="minorHAnsi"/>
          <w:sz w:val="24"/>
          <w:szCs w:val="24"/>
        </w:rPr>
        <w:t> </w:t>
      </w:r>
      <w:r w:rsidR="003D0A1C" w:rsidRPr="003D0A1C">
        <w:rPr>
          <w:rFonts w:ascii="Garamond" w:hAnsi="Garamond" w:cstheme="minorHAnsi"/>
          <w:sz w:val="24"/>
          <w:szCs w:val="24"/>
        </w:rPr>
        <w:t>1 této smlouvy.</w:t>
      </w:r>
    </w:p>
    <w:p w14:paraId="11F4BCBA" w14:textId="1E875EBF"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zajistit v místě konání akcí </w:t>
      </w:r>
      <w:r w:rsidR="00E223C2">
        <w:rPr>
          <w:rFonts w:ascii="Garamond" w:hAnsi="Garamond" w:cstheme="minorHAnsi"/>
          <w:sz w:val="24"/>
          <w:szCs w:val="24"/>
        </w:rPr>
        <w:t>ve smyslu čl. I odst. 3 písm. a)</w:t>
      </w:r>
      <w:r w:rsidRPr="009D36D0">
        <w:rPr>
          <w:rFonts w:ascii="Garamond" w:hAnsi="Garamond" w:cstheme="minorHAnsi"/>
          <w:sz w:val="24"/>
          <w:szCs w:val="24"/>
        </w:rPr>
        <w:t xml:space="preserve"> této smlouvy plochu pro smluvními stranami ujednaný způsob reklamy a propagace. </w:t>
      </w:r>
    </w:p>
    <w:p w14:paraId="2C37F1BD" w14:textId="06E523B4"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dále zavazuje vybavit sportovce účastnící se sportovních utkání </w:t>
      </w:r>
      <w:r w:rsidR="00E223C2">
        <w:rPr>
          <w:rFonts w:ascii="Garamond" w:hAnsi="Garamond" w:cstheme="minorHAnsi"/>
          <w:sz w:val="24"/>
          <w:szCs w:val="24"/>
        </w:rPr>
        <w:t>ve smyslu čl. I odst. 3 písm. a)</w:t>
      </w:r>
      <w:r w:rsidRPr="009D36D0">
        <w:rPr>
          <w:rFonts w:ascii="Garamond" w:hAnsi="Garamond" w:cstheme="minorHAnsi"/>
          <w:sz w:val="24"/>
          <w:szCs w:val="24"/>
        </w:rPr>
        <w:t xml:space="preserve"> této smlouvy reklamními předměty s logem Objednatele.</w:t>
      </w:r>
    </w:p>
    <w:p w14:paraId="772398A8" w14:textId="6E50D40C"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dbát po celou dobu konání </w:t>
      </w:r>
      <w:r w:rsidR="006F7377" w:rsidRPr="009D36D0">
        <w:rPr>
          <w:rFonts w:ascii="Garamond" w:hAnsi="Garamond" w:cstheme="minorHAnsi"/>
          <w:sz w:val="24"/>
          <w:szCs w:val="24"/>
        </w:rPr>
        <w:t xml:space="preserve">akcí ve smyslu </w:t>
      </w:r>
      <w:r w:rsidR="00E223C2">
        <w:rPr>
          <w:rFonts w:ascii="Garamond" w:hAnsi="Garamond" w:cstheme="minorHAnsi"/>
          <w:sz w:val="24"/>
          <w:szCs w:val="24"/>
        </w:rPr>
        <w:t>čl. I odst.</w:t>
      </w:r>
      <w:r w:rsidR="00314CCB">
        <w:rPr>
          <w:rFonts w:ascii="Garamond" w:hAnsi="Garamond" w:cstheme="minorHAnsi"/>
          <w:sz w:val="24"/>
          <w:szCs w:val="24"/>
        </w:rPr>
        <w:t> </w:t>
      </w:r>
      <w:r w:rsidR="00E223C2">
        <w:rPr>
          <w:rFonts w:ascii="Garamond" w:hAnsi="Garamond" w:cstheme="minorHAnsi"/>
          <w:sz w:val="24"/>
          <w:szCs w:val="24"/>
        </w:rPr>
        <w:t>3 písm. a)</w:t>
      </w:r>
      <w:r w:rsidR="006F7377" w:rsidRPr="009D36D0">
        <w:rPr>
          <w:rFonts w:ascii="Garamond" w:hAnsi="Garamond" w:cstheme="minorHAnsi"/>
          <w:sz w:val="24"/>
          <w:szCs w:val="24"/>
        </w:rPr>
        <w:t xml:space="preserve"> této smlouvy, aby nedošlo k poškození či přerušení trvání reklamy Objednatele</w:t>
      </w:r>
      <w:r w:rsidR="005C2690">
        <w:rPr>
          <w:rFonts w:ascii="Garamond" w:hAnsi="Garamond" w:cstheme="minorHAnsi"/>
          <w:sz w:val="24"/>
          <w:szCs w:val="24"/>
        </w:rPr>
        <w:t>,</w:t>
      </w:r>
      <w:r w:rsidR="006F7377" w:rsidRPr="009D36D0">
        <w:rPr>
          <w:rFonts w:ascii="Garamond" w:hAnsi="Garamond" w:cstheme="minorHAnsi"/>
          <w:sz w:val="24"/>
          <w:szCs w:val="24"/>
        </w:rPr>
        <w:t xml:space="preserve"> a stejně tak se zavazuje zajistit zviditelnění loga Objednatele dle ujednání čl. I odst. 3 písm. </w:t>
      </w:r>
      <w:r w:rsidR="009622C6">
        <w:rPr>
          <w:rFonts w:ascii="Garamond" w:hAnsi="Garamond" w:cstheme="minorHAnsi"/>
          <w:sz w:val="24"/>
          <w:szCs w:val="24"/>
        </w:rPr>
        <w:t>e</w:t>
      </w:r>
      <w:r w:rsidR="00E223C2">
        <w:rPr>
          <w:rFonts w:ascii="Garamond" w:hAnsi="Garamond" w:cstheme="minorHAnsi"/>
          <w:sz w:val="24"/>
          <w:szCs w:val="24"/>
        </w:rPr>
        <w:t>)</w:t>
      </w:r>
      <w:r w:rsidR="006F7377" w:rsidRPr="009D36D0">
        <w:rPr>
          <w:rFonts w:ascii="Garamond" w:hAnsi="Garamond" w:cstheme="minorHAnsi"/>
          <w:sz w:val="24"/>
          <w:szCs w:val="24"/>
        </w:rPr>
        <w:t xml:space="preserve"> této smlouvy na</w:t>
      </w:r>
      <w:r w:rsidR="0076116C">
        <w:rPr>
          <w:rFonts w:ascii="Garamond" w:hAnsi="Garamond" w:cstheme="minorHAnsi"/>
          <w:sz w:val="24"/>
          <w:szCs w:val="24"/>
        </w:rPr>
        <w:t> </w:t>
      </w:r>
      <w:r w:rsidR="006F7377" w:rsidRPr="009D36D0">
        <w:rPr>
          <w:rFonts w:ascii="Garamond" w:hAnsi="Garamond" w:cstheme="minorHAnsi"/>
          <w:sz w:val="24"/>
          <w:szCs w:val="24"/>
        </w:rPr>
        <w:t>webových stránkách, a to po celou dobu účinnosti této smlouvy.</w:t>
      </w:r>
    </w:p>
    <w:p w14:paraId="2C93D835" w14:textId="21939173" w:rsidR="006F7377" w:rsidRDefault="006F7377"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Objednatel se zavazuje dodat Poskytovateli logo Objednatele (v dohodnutém formátu) pro</w:t>
      </w:r>
      <w:r w:rsidR="00314CCB">
        <w:rPr>
          <w:rFonts w:ascii="Garamond" w:hAnsi="Garamond" w:cstheme="minorHAnsi"/>
          <w:sz w:val="24"/>
          <w:szCs w:val="24"/>
        </w:rPr>
        <w:t> </w:t>
      </w:r>
      <w:r w:rsidRPr="009D36D0">
        <w:rPr>
          <w:rFonts w:ascii="Garamond" w:hAnsi="Garamond" w:cstheme="minorHAnsi"/>
          <w:sz w:val="24"/>
          <w:szCs w:val="24"/>
        </w:rPr>
        <w:t xml:space="preserve">účely jeho zviditelnění na webových stránkách </w:t>
      </w:r>
      <w:r w:rsidR="003535DC">
        <w:rPr>
          <w:rFonts w:ascii="Garamond" w:hAnsi="Garamond" w:cstheme="minorHAnsi"/>
          <w:sz w:val="24"/>
          <w:szCs w:val="24"/>
        </w:rPr>
        <w:t>v souladu s čl. I odst. 3 písm. e) této smlouvy</w:t>
      </w:r>
      <w:r w:rsidRPr="009D36D0">
        <w:rPr>
          <w:rFonts w:ascii="Garamond" w:hAnsi="Garamond" w:cstheme="minorHAnsi"/>
          <w:sz w:val="24"/>
          <w:szCs w:val="24"/>
        </w:rPr>
        <w:t>.</w:t>
      </w:r>
    </w:p>
    <w:p w14:paraId="00367C42" w14:textId="424E44D5" w:rsidR="00786490" w:rsidRPr="009622C6" w:rsidRDefault="00786490"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2E499C">
        <w:rPr>
          <w:rFonts w:ascii="Garamond" w:hAnsi="Garamond" w:cstheme="minorHAnsi"/>
          <w:sz w:val="24"/>
          <w:szCs w:val="24"/>
        </w:rPr>
        <w:lastRenderedPageBreak/>
        <w:t>Poskytovatel se zavazuje</w:t>
      </w:r>
      <w:r w:rsidR="00BD4E49">
        <w:rPr>
          <w:rFonts w:ascii="Garamond" w:hAnsi="Garamond" w:cstheme="minorHAnsi"/>
          <w:sz w:val="24"/>
          <w:szCs w:val="24"/>
        </w:rPr>
        <w:t xml:space="preserve"> po skončení každého pololetí roku 2024</w:t>
      </w:r>
      <w:r w:rsidRPr="002E499C">
        <w:rPr>
          <w:rFonts w:ascii="Garamond" w:hAnsi="Garamond" w:cstheme="minorHAnsi"/>
          <w:sz w:val="24"/>
          <w:szCs w:val="24"/>
        </w:rPr>
        <w:t xml:space="preserve"> </w:t>
      </w:r>
      <w:r w:rsidR="003C2DA2">
        <w:rPr>
          <w:rFonts w:ascii="Garamond" w:hAnsi="Garamond" w:cstheme="minorHAnsi"/>
          <w:sz w:val="24"/>
          <w:szCs w:val="24"/>
        </w:rPr>
        <w:t>vypracovat</w:t>
      </w:r>
      <w:r w:rsidR="003374B3" w:rsidRPr="002E499C">
        <w:rPr>
          <w:rFonts w:ascii="Garamond" w:hAnsi="Garamond" w:cstheme="minorHAnsi"/>
          <w:sz w:val="24"/>
          <w:szCs w:val="24"/>
        </w:rPr>
        <w:t xml:space="preserve"> písemnou </w:t>
      </w:r>
      <w:proofErr w:type="spellStart"/>
      <w:r w:rsidR="00390F8F" w:rsidRPr="002E499C">
        <w:rPr>
          <w:rFonts w:ascii="Garamond" w:hAnsi="Garamond" w:cstheme="minorHAnsi"/>
          <w:sz w:val="24"/>
          <w:szCs w:val="24"/>
        </w:rPr>
        <w:t>reportující</w:t>
      </w:r>
      <w:proofErr w:type="spellEnd"/>
      <w:r w:rsidR="00390F8F" w:rsidRPr="002E499C">
        <w:rPr>
          <w:rFonts w:ascii="Garamond" w:hAnsi="Garamond" w:cstheme="minorHAnsi"/>
          <w:sz w:val="24"/>
          <w:szCs w:val="24"/>
        </w:rPr>
        <w:t xml:space="preserve"> </w:t>
      </w:r>
      <w:r w:rsidR="003374B3" w:rsidRPr="002E499C">
        <w:rPr>
          <w:rFonts w:ascii="Garamond" w:hAnsi="Garamond" w:cstheme="minorHAnsi"/>
          <w:sz w:val="24"/>
          <w:szCs w:val="24"/>
        </w:rPr>
        <w:t xml:space="preserve">zprávu </w:t>
      </w:r>
      <w:r w:rsidR="0057659F">
        <w:rPr>
          <w:rFonts w:ascii="Garamond" w:hAnsi="Garamond" w:cstheme="minorHAnsi"/>
          <w:sz w:val="24"/>
          <w:szCs w:val="24"/>
        </w:rPr>
        <w:t xml:space="preserve">za příslušné pololetí 2024 </w:t>
      </w:r>
      <w:r w:rsidR="003374B3" w:rsidRPr="002E499C">
        <w:rPr>
          <w:rFonts w:ascii="Garamond" w:hAnsi="Garamond" w:cstheme="minorHAnsi"/>
          <w:sz w:val="24"/>
          <w:szCs w:val="24"/>
        </w:rPr>
        <w:t>shrnující realizovanou reklam</w:t>
      </w:r>
      <w:r w:rsidR="003374B3" w:rsidRPr="00877EBE">
        <w:rPr>
          <w:rFonts w:ascii="Garamond" w:hAnsi="Garamond" w:cstheme="minorHAnsi"/>
          <w:sz w:val="24"/>
          <w:szCs w:val="24"/>
        </w:rPr>
        <w:t>u a propagaci v souladu s touto smlouvou</w:t>
      </w:r>
      <w:r w:rsidR="00A907EA" w:rsidRPr="00877EBE">
        <w:rPr>
          <w:rFonts w:ascii="Garamond" w:hAnsi="Garamond" w:cstheme="minorHAnsi"/>
          <w:sz w:val="24"/>
          <w:szCs w:val="24"/>
        </w:rPr>
        <w:t xml:space="preserve"> a</w:t>
      </w:r>
      <w:r w:rsidR="005C2690">
        <w:rPr>
          <w:rFonts w:ascii="Garamond" w:hAnsi="Garamond" w:cstheme="minorHAnsi"/>
          <w:sz w:val="24"/>
          <w:szCs w:val="24"/>
        </w:rPr>
        <w:t> </w:t>
      </w:r>
      <w:r w:rsidR="00A907EA" w:rsidRPr="00877EBE">
        <w:rPr>
          <w:rFonts w:ascii="Garamond" w:hAnsi="Garamond" w:cstheme="minorHAnsi"/>
          <w:sz w:val="24"/>
          <w:szCs w:val="24"/>
        </w:rPr>
        <w:t>požadavky Objednatele</w:t>
      </w:r>
      <w:r w:rsidR="003374B3" w:rsidRPr="00F56CAC">
        <w:rPr>
          <w:rFonts w:ascii="Garamond" w:hAnsi="Garamond" w:cstheme="minorHAnsi"/>
          <w:sz w:val="24"/>
          <w:szCs w:val="24"/>
        </w:rPr>
        <w:t>, k</w:t>
      </w:r>
      <w:r w:rsidR="003374B3" w:rsidRPr="000060E5">
        <w:rPr>
          <w:rFonts w:ascii="Garamond" w:hAnsi="Garamond" w:cstheme="minorHAnsi"/>
          <w:sz w:val="24"/>
          <w:szCs w:val="24"/>
        </w:rPr>
        <w:t xml:space="preserve">terá bude </w:t>
      </w:r>
      <w:r w:rsidR="00022895" w:rsidRPr="002E499C">
        <w:rPr>
          <w:rFonts w:ascii="Garamond" w:hAnsi="Garamond" w:cstheme="minorHAnsi"/>
          <w:sz w:val="24"/>
          <w:szCs w:val="24"/>
        </w:rPr>
        <w:t xml:space="preserve">mj. </w:t>
      </w:r>
      <w:r w:rsidR="003374B3" w:rsidRPr="002E499C">
        <w:rPr>
          <w:rFonts w:ascii="Garamond" w:hAnsi="Garamond" w:cstheme="minorHAnsi"/>
          <w:sz w:val="24"/>
          <w:szCs w:val="24"/>
        </w:rPr>
        <w:t xml:space="preserve">obsahovat </w:t>
      </w:r>
      <w:r w:rsidR="001D637C">
        <w:rPr>
          <w:rFonts w:ascii="Garamond" w:hAnsi="Garamond" w:cstheme="minorHAnsi"/>
          <w:sz w:val="24"/>
          <w:szCs w:val="24"/>
        </w:rPr>
        <w:t xml:space="preserve">seznam všech </w:t>
      </w:r>
      <w:r w:rsidR="001D637C" w:rsidRPr="009D36D0">
        <w:rPr>
          <w:rFonts w:ascii="Garamond" w:hAnsi="Garamond" w:cstheme="minorHAnsi"/>
          <w:sz w:val="24"/>
          <w:szCs w:val="24"/>
        </w:rPr>
        <w:t>akcí</w:t>
      </w:r>
      <w:r w:rsidR="001D637C">
        <w:rPr>
          <w:rFonts w:ascii="Garamond" w:hAnsi="Garamond" w:cstheme="minorHAnsi"/>
          <w:sz w:val="24"/>
          <w:szCs w:val="24"/>
        </w:rPr>
        <w:t xml:space="preserve"> za</w:t>
      </w:r>
      <w:r w:rsidR="00C353E1">
        <w:rPr>
          <w:rFonts w:ascii="Garamond" w:hAnsi="Garamond" w:cstheme="minorHAnsi"/>
          <w:sz w:val="24"/>
          <w:szCs w:val="24"/>
        </w:rPr>
        <w:t> </w:t>
      </w:r>
      <w:r w:rsidR="001D637C">
        <w:rPr>
          <w:rFonts w:ascii="Garamond" w:hAnsi="Garamond" w:cstheme="minorHAnsi"/>
          <w:sz w:val="24"/>
          <w:szCs w:val="24"/>
        </w:rPr>
        <w:t>příslušné pololetí 2024</w:t>
      </w:r>
      <w:r w:rsidR="001D637C" w:rsidRPr="009D36D0">
        <w:rPr>
          <w:rFonts w:ascii="Garamond" w:hAnsi="Garamond" w:cstheme="minorHAnsi"/>
          <w:sz w:val="24"/>
          <w:szCs w:val="24"/>
        </w:rPr>
        <w:t xml:space="preserve">, na nichž Poskytovatel </w:t>
      </w:r>
      <w:r w:rsidR="001D637C">
        <w:rPr>
          <w:rFonts w:ascii="Garamond" w:hAnsi="Garamond" w:cstheme="minorHAnsi"/>
          <w:sz w:val="24"/>
          <w:szCs w:val="24"/>
        </w:rPr>
        <w:t xml:space="preserve">zajistil </w:t>
      </w:r>
      <w:r w:rsidR="001D637C" w:rsidRPr="009D36D0">
        <w:rPr>
          <w:rFonts w:ascii="Garamond" w:hAnsi="Garamond" w:cstheme="minorHAnsi"/>
          <w:sz w:val="24"/>
          <w:szCs w:val="24"/>
        </w:rPr>
        <w:t>Objednateli reklamu a propagaci v souladu s touto smlouvou</w:t>
      </w:r>
      <w:r w:rsidR="001D637C" w:rsidRPr="002E499C">
        <w:rPr>
          <w:rFonts w:ascii="Garamond" w:hAnsi="Garamond" w:cstheme="minorHAnsi"/>
          <w:sz w:val="24"/>
          <w:szCs w:val="24"/>
        </w:rPr>
        <w:t xml:space="preserve"> </w:t>
      </w:r>
      <w:r w:rsidR="001D637C">
        <w:rPr>
          <w:rFonts w:ascii="Garamond" w:hAnsi="Garamond" w:cstheme="minorHAnsi"/>
          <w:sz w:val="24"/>
          <w:szCs w:val="24"/>
        </w:rPr>
        <w:t xml:space="preserve">a </w:t>
      </w:r>
      <w:r w:rsidR="003374B3" w:rsidRPr="002E499C">
        <w:rPr>
          <w:rFonts w:ascii="Garamond" w:hAnsi="Garamond" w:cstheme="minorHAnsi"/>
          <w:sz w:val="24"/>
          <w:szCs w:val="24"/>
        </w:rPr>
        <w:t xml:space="preserve">fotodokumentaci realizovaného plnění </w:t>
      </w:r>
      <w:r w:rsidR="0048604D" w:rsidRPr="002E499C">
        <w:rPr>
          <w:rFonts w:ascii="Garamond" w:hAnsi="Garamond" w:cstheme="minorHAnsi"/>
          <w:sz w:val="24"/>
          <w:szCs w:val="24"/>
        </w:rPr>
        <w:t>v</w:t>
      </w:r>
      <w:r w:rsidR="005C2690">
        <w:rPr>
          <w:rFonts w:ascii="Garamond" w:hAnsi="Garamond" w:cstheme="minorHAnsi"/>
          <w:sz w:val="24"/>
          <w:szCs w:val="24"/>
        </w:rPr>
        <w:t> </w:t>
      </w:r>
      <w:r w:rsidR="0048604D" w:rsidRPr="002E499C">
        <w:rPr>
          <w:rFonts w:ascii="Garamond" w:hAnsi="Garamond" w:cstheme="minorHAnsi"/>
          <w:sz w:val="24"/>
          <w:szCs w:val="24"/>
        </w:rPr>
        <w:t>rámci</w:t>
      </w:r>
      <w:r w:rsidR="003374B3" w:rsidRPr="002E499C">
        <w:rPr>
          <w:rFonts w:ascii="Garamond" w:hAnsi="Garamond" w:cstheme="minorHAnsi"/>
          <w:sz w:val="24"/>
          <w:szCs w:val="24"/>
        </w:rPr>
        <w:t> jednotlivých uskutečněných akcí</w:t>
      </w:r>
      <w:r w:rsidR="00BD4E49">
        <w:rPr>
          <w:rFonts w:ascii="Garamond" w:hAnsi="Garamond" w:cstheme="minorHAnsi"/>
          <w:sz w:val="24"/>
          <w:szCs w:val="24"/>
        </w:rPr>
        <w:t xml:space="preserve"> (dále jen „</w:t>
      </w:r>
      <w:proofErr w:type="spellStart"/>
      <w:r w:rsidR="00BD4E49">
        <w:rPr>
          <w:rFonts w:ascii="Garamond" w:hAnsi="Garamond" w:cstheme="minorHAnsi"/>
          <w:sz w:val="24"/>
          <w:szCs w:val="24"/>
        </w:rPr>
        <w:t>reportující</w:t>
      </w:r>
      <w:proofErr w:type="spellEnd"/>
      <w:r w:rsidR="00BD4E49">
        <w:rPr>
          <w:rFonts w:ascii="Garamond" w:hAnsi="Garamond" w:cstheme="minorHAnsi"/>
          <w:sz w:val="24"/>
          <w:szCs w:val="24"/>
        </w:rPr>
        <w:t xml:space="preserve"> zpráva“)</w:t>
      </w:r>
      <w:r w:rsidR="003374B3" w:rsidRPr="002E499C">
        <w:rPr>
          <w:rFonts w:ascii="Garamond" w:hAnsi="Garamond" w:cstheme="minorHAnsi"/>
          <w:sz w:val="24"/>
          <w:szCs w:val="24"/>
        </w:rPr>
        <w:t>.</w:t>
      </w:r>
      <w:r w:rsidR="00390F8F" w:rsidRPr="002E499C">
        <w:rPr>
          <w:rFonts w:ascii="Garamond" w:hAnsi="Garamond" w:cstheme="minorHAnsi"/>
          <w:sz w:val="24"/>
          <w:szCs w:val="24"/>
        </w:rPr>
        <w:t xml:space="preserve"> </w:t>
      </w:r>
      <w:proofErr w:type="spellStart"/>
      <w:r w:rsidR="00390F8F" w:rsidRPr="002E499C">
        <w:rPr>
          <w:rFonts w:ascii="Garamond" w:hAnsi="Garamond" w:cstheme="minorHAnsi"/>
          <w:sz w:val="24"/>
          <w:szCs w:val="24"/>
        </w:rPr>
        <w:t>Reportující</w:t>
      </w:r>
      <w:proofErr w:type="spellEnd"/>
      <w:r w:rsidR="00390F8F" w:rsidRPr="002E499C">
        <w:rPr>
          <w:rFonts w:ascii="Garamond" w:hAnsi="Garamond" w:cstheme="minorHAnsi"/>
          <w:sz w:val="24"/>
          <w:szCs w:val="24"/>
        </w:rPr>
        <w:t xml:space="preserve"> zprávu se Poskytovatel zavazuje odesla</w:t>
      </w:r>
      <w:r w:rsidR="00103A99">
        <w:rPr>
          <w:rFonts w:ascii="Garamond" w:hAnsi="Garamond" w:cstheme="minorHAnsi"/>
          <w:sz w:val="24"/>
          <w:szCs w:val="24"/>
        </w:rPr>
        <w:t>t</w:t>
      </w:r>
      <w:r w:rsidR="00390F8F" w:rsidRPr="002E499C">
        <w:rPr>
          <w:rFonts w:ascii="Garamond" w:hAnsi="Garamond" w:cstheme="minorHAnsi"/>
          <w:sz w:val="24"/>
          <w:szCs w:val="24"/>
        </w:rPr>
        <w:t xml:space="preserve"> </w:t>
      </w:r>
      <w:r w:rsidR="004119FC" w:rsidRPr="002E499C">
        <w:rPr>
          <w:rFonts w:ascii="Garamond" w:hAnsi="Garamond" w:cstheme="minorHAnsi"/>
          <w:sz w:val="24"/>
          <w:szCs w:val="24"/>
        </w:rPr>
        <w:t xml:space="preserve">Objednateli </w:t>
      </w:r>
      <w:r w:rsidR="00390F8F" w:rsidRPr="002E499C">
        <w:rPr>
          <w:rFonts w:ascii="Garamond" w:hAnsi="Garamond" w:cstheme="minorHAnsi"/>
          <w:sz w:val="24"/>
          <w:szCs w:val="24"/>
        </w:rPr>
        <w:t>e-mailem na</w:t>
      </w:r>
      <w:r w:rsidR="004119FC" w:rsidRPr="002E499C">
        <w:rPr>
          <w:rFonts w:ascii="Garamond" w:hAnsi="Garamond" w:cstheme="minorHAnsi"/>
          <w:sz w:val="24"/>
          <w:szCs w:val="24"/>
        </w:rPr>
        <w:t> </w:t>
      </w:r>
      <w:r w:rsidR="00390F8F" w:rsidRPr="002E499C">
        <w:rPr>
          <w:rFonts w:ascii="Garamond" w:hAnsi="Garamond" w:cstheme="minorHAnsi"/>
          <w:sz w:val="24"/>
          <w:szCs w:val="24"/>
        </w:rPr>
        <w:t xml:space="preserve">adresu: </w:t>
      </w:r>
      <w:r w:rsidR="00834D3B" w:rsidRPr="00834D3B">
        <w:rPr>
          <w:rFonts w:ascii="Garamond" w:hAnsi="Garamond"/>
          <w:sz w:val="24"/>
          <w:szCs w:val="24"/>
        </w:rPr>
        <w:t>franchi@vutbr.cz</w:t>
      </w:r>
      <w:r w:rsidR="00834D3B">
        <w:rPr>
          <w:rFonts w:ascii="Garamond" w:hAnsi="Garamond"/>
          <w:sz w:val="24"/>
          <w:szCs w:val="24"/>
        </w:rPr>
        <w:t xml:space="preserve"> a v kopii </w:t>
      </w:r>
      <w:r w:rsidR="00511152">
        <w:rPr>
          <w:rFonts w:ascii="Garamond" w:hAnsi="Garamond"/>
          <w:sz w:val="24"/>
          <w:szCs w:val="24"/>
        </w:rPr>
        <w:t xml:space="preserve">e-mailu </w:t>
      </w:r>
      <w:r w:rsidR="00834D3B">
        <w:rPr>
          <w:rFonts w:ascii="Garamond" w:hAnsi="Garamond"/>
          <w:sz w:val="24"/>
          <w:szCs w:val="24"/>
        </w:rPr>
        <w:t>uvést adresu:</w:t>
      </w:r>
      <w:r w:rsidR="005C2690">
        <w:rPr>
          <w:rFonts w:ascii="Garamond" w:hAnsi="Garamond"/>
          <w:sz w:val="24"/>
          <w:szCs w:val="24"/>
        </w:rPr>
        <w:t> </w:t>
      </w:r>
      <w:r w:rsidR="00834D3B" w:rsidRPr="004E28E2">
        <w:rPr>
          <w:rFonts w:ascii="Garamond" w:hAnsi="Garamond" w:cs="Arial"/>
          <w:sz w:val="24"/>
          <w:szCs w:val="24"/>
        </w:rPr>
        <w:t>prorektor.vnejsivztahy@vutbr.cz</w:t>
      </w:r>
      <w:r w:rsidR="002E499C">
        <w:rPr>
          <w:rFonts w:ascii="Garamond" w:hAnsi="Garamond"/>
          <w:sz w:val="24"/>
          <w:szCs w:val="24"/>
        </w:rPr>
        <w:t>.</w:t>
      </w:r>
      <w:r w:rsidR="009622C6" w:rsidRPr="009622C6" w:rsidDel="009622C6">
        <w:rPr>
          <w:rStyle w:val="Odkaznakoment"/>
          <w:rFonts w:ascii="Garamond" w:hAnsi="Garamond"/>
          <w:sz w:val="24"/>
          <w:szCs w:val="24"/>
        </w:rPr>
        <w:t xml:space="preserve"> </w:t>
      </w:r>
    </w:p>
    <w:p w14:paraId="08E673C1" w14:textId="4FB384C2" w:rsidR="007C684C" w:rsidRPr="006D45CE" w:rsidRDefault="007C684C" w:rsidP="001343A7">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Poskyt</w:t>
      </w:r>
      <w:r>
        <w:rPr>
          <w:rFonts w:ascii="Garamond" w:hAnsi="Garamond" w:cstheme="minorHAnsi"/>
          <w:sz w:val="24"/>
          <w:szCs w:val="24"/>
        </w:rPr>
        <w:t>ovatel se dále</w:t>
      </w:r>
      <w:r w:rsidRPr="009D36D0">
        <w:rPr>
          <w:rFonts w:ascii="Garamond" w:hAnsi="Garamond" w:cstheme="minorHAnsi"/>
          <w:sz w:val="24"/>
          <w:szCs w:val="24"/>
        </w:rPr>
        <w:t xml:space="preserve"> zavazuje dbát na</w:t>
      </w:r>
      <w:r>
        <w:rPr>
          <w:rFonts w:ascii="Garamond" w:hAnsi="Garamond" w:cstheme="minorHAnsi"/>
          <w:sz w:val="24"/>
          <w:szCs w:val="24"/>
        </w:rPr>
        <w:t> </w:t>
      </w:r>
      <w:r w:rsidRPr="009D36D0">
        <w:rPr>
          <w:rFonts w:ascii="Garamond" w:hAnsi="Garamond" w:cstheme="minorHAnsi"/>
          <w:sz w:val="24"/>
          <w:szCs w:val="24"/>
        </w:rPr>
        <w:t>dobré jméno Objednatele a toto ochraňovat.</w:t>
      </w:r>
      <w:r>
        <w:rPr>
          <w:rFonts w:ascii="Garamond" w:hAnsi="Garamond" w:cstheme="minorHAnsi"/>
          <w:sz w:val="24"/>
          <w:szCs w:val="24"/>
        </w:rPr>
        <w:t xml:space="preserve"> </w:t>
      </w:r>
      <w:r w:rsidR="00215459">
        <w:rPr>
          <w:rFonts w:ascii="Garamond" w:hAnsi="Garamond" w:cstheme="minorHAnsi"/>
          <w:sz w:val="24"/>
          <w:szCs w:val="24"/>
        </w:rPr>
        <w:t>Poskytovatel</w:t>
      </w:r>
      <w:r w:rsidRPr="006D45CE">
        <w:rPr>
          <w:rFonts w:ascii="Garamond" w:hAnsi="Garamond" w:cstheme="minorHAnsi"/>
          <w:sz w:val="24"/>
          <w:szCs w:val="24"/>
        </w:rPr>
        <w:t xml:space="preserve"> se zavazuje</w:t>
      </w:r>
      <w:r>
        <w:rPr>
          <w:rFonts w:ascii="Garamond" w:hAnsi="Garamond" w:cstheme="minorHAnsi"/>
          <w:sz w:val="24"/>
          <w:szCs w:val="24"/>
        </w:rPr>
        <w:t xml:space="preserve">, že při své činnosti nebude jednat </w:t>
      </w:r>
      <w:r w:rsidRPr="006D45CE">
        <w:rPr>
          <w:rFonts w:ascii="Garamond" w:hAnsi="Garamond" w:cstheme="minorHAnsi"/>
          <w:sz w:val="24"/>
          <w:szCs w:val="24"/>
        </w:rPr>
        <w:t xml:space="preserve">v rozporu s dobrými mravy ani hodnotami, které </w:t>
      </w:r>
      <w:r>
        <w:rPr>
          <w:rFonts w:ascii="Garamond" w:hAnsi="Garamond" w:cstheme="minorHAnsi"/>
          <w:sz w:val="24"/>
          <w:szCs w:val="24"/>
        </w:rPr>
        <w:t xml:space="preserve">Objednatel </w:t>
      </w:r>
      <w:r w:rsidRPr="006D45CE">
        <w:rPr>
          <w:rFonts w:ascii="Garamond" w:hAnsi="Garamond" w:cstheme="minorHAnsi"/>
          <w:sz w:val="24"/>
          <w:szCs w:val="24"/>
        </w:rPr>
        <w:t>coby veřejná vysoká škola reprezentuje a podporuje, kdy především nebude jakoukoliv formou propagovat osoby, které páchají trestnou činnost, inklinují k</w:t>
      </w:r>
      <w:r w:rsidR="0035794E">
        <w:rPr>
          <w:rFonts w:ascii="Garamond" w:hAnsi="Garamond" w:cstheme="minorHAnsi"/>
          <w:sz w:val="24"/>
          <w:szCs w:val="24"/>
        </w:rPr>
        <w:t> </w:t>
      </w:r>
      <w:r w:rsidRPr="006D45CE">
        <w:rPr>
          <w:rFonts w:ascii="Garamond" w:hAnsi="Garamond" w:cstheme="minorHAnsi"/>
          <w:sz w:val="24"/>
          <w:szCs w:val="24"/>
        </w:rPr>
        <w:t>trestné činnosti, nenávistným postojům, porušování lidských práv, rasismu, násilí, diskriminaci, otevřeně podporují politické strany a hnutí přiživující nenávist ve společnosti, stejně jako že tyto postoje a</w:t>
      </w:r>
      <w:r>
        <w:rPr>
          <w:rFonts w:ascii="Garamond" w:hAnsi="Garamond" w:cstheme="minorHAnsi"/>
          <w:sz w:val="24"/>
          <w:szCs w:val="24"/>
        </w:rPr>
        <w:t> </w:t>
      </w:r>
      <w:r w:rsidRPr="006D45CE">
        <w:rPr>
          <w:rFonts w:ascii="Garamond" w:hAnsi="Garamond" w:cstheme="minorHAnsi"/>
          <w:sz w:val="24"/>
          <w:szCs w:val="24"/>
        </w:rPr>
        <w:t xml:space="preserve">projevy nebude </w:t>
      </w:r>
      <w:r>
        <w:rPr>
          <w:rFonts w:ascii="Garamond" w:hAnsi="Garamond" w:cstheme="minorHAnsi"/>
          <w:sz w:val="24"/>
          <w:szCs w:val="24"/>
        </w:rPr>
        <w:t>Poskytovatel</w:t>
      </w:r>
      <w:r w:rsidRPr="006D45CE">
        <w:rPr>
          <w:rFonts w:ascii="Garamond" w:hAnsi="Garamond" w:cstheme="minorHAnsi"/>
          <w:sz w:val="24"/>
          <w:szCs w:val="24"/>
        </w:rPr>
        <w:t xml:space="preserve"> v rámci své činnosti veřejně propagovat či jakkoliv jinak prezentovat či zveřejňovat, a </w:t>
      </w:r>
      <w:r w:rsidR="00215459">
        <w:rPr>
          <w:rFonts w:ascii="Garamond" w:hAnsi="Garamond" w:cstheme="minorHAnsi"/>
          <w:sz w:val="24"/>
          <w:szCs w:val="24"/>
        </w:rPr>
        <w:t>že</w:t>
      </w:r>
      <w:r w:rsidRPr="006D45CE">
        <w:rPr>
          <w:rFonts w:ascii="Garamond" w:hAnsi="Garamond" w:cstheme="minorHAnsi"/>
          <w:sz w:val="24"/>
          <w:szCs w:val="24"/>
        </w:rPr>
        <w:t xml:space="preserve"> svou činnost</w:t>
      </w:r>
      <w:r w:rsidR="00215459">
        <w:rPr>
          <w:rFonts w:ascii="Garamond" w:hAnsi="Garamond" w:cstheme="minorHAnsi"/>
          <w:sz w:val="24"/>
          <w:szCs w:val="24"/>
        </w:rPr>
        <w:t xml:space="preserve"> bude</w:t>
      </w:r>
      <w:r w:rsidRPr="006D45CE">
        <w:rPr>
          <w:rFonts w:ascii="Garamond" w:hAnsi="Garamond" w:cstheme="minorHAnsi"/>
          <w:sz w:val="24"/>
          <w:szCs w:val="24"/>
        </w:rPr>
        <w:t xml:space="preserve"> realizovat </w:t>
      </w:r>
      <w:r w:rsidR="00215459">
        <w:rPr>
          <w:rFonts w:ascii="Garamond" w:hAnsi="Garamond" w:cstheme="minorHAnsi"/>
          <w:sz w:val="24"/>
          <w:szCs w:val="24"/>
        </w:rPr>
        <w:t>v souladu</w:t>
      </w:r>
      <w:r w:rsidRPr="006D45CE">
        <w:rPr>
          <w:rFonts w:ascii="Garamond" w:hAnsi="Garamond" w:cstheme="minorHAnsi"/>
          <w:sz w:val="24"/>
          <w:szCs w:val="24"/>
        </w:rPr>
        <w:t xml:space="preserve"> se závaznými právními předpisy</w:t>
      </w:r>
      <w:r w:rsidR="00215459">
        <w:rPr>
          <w:rFonts w:ascii="Garamond" w:hAnsi="Garamond" w:cstheme="minorHAnsi"/>
          <w:sz w:val="24"/>
          <w:szCs w:val="24"/>
        </w:rPr>
        <w:t>.</w:t>
      </w:r>
      <w:r w:rsidRPr="006D45CE">
        <w:rPr>
          <w:rFonts w:ascii="Garamond" w:hAnsi="Garamond" w:cstheme="minorHAnsi"/>
          <w:sz w:val="24"/>
          <w:szCs w:val="24"/>
        </w:rPr>
        <w:t xml:space="preserve"> </w:t>
      </w:r>
      <w:r>
        <w:rPr>
          <w:rFonts w:ascii="Garamond" w:hAnsi="Garamond" w:cstheme="minorHAnsi"/>
          <w:sz w:val="24"/>
          <w:szCs w:val="24"/>
        </w:rPr>
        <w:t>Poskytovatel</w:t>
      </w:r>
      <w:r w:rsidRPr="006D45CE">
        <w:rPr>
          <w:rFonts w:ascii="Garamond" w:hAnsi="Garamond" w:cstheme="minorHAnsi"/>
          <w:sz w:val="24"/>
          <w:szCs w:val="24"/>
        </w:rPr>
        <w:t xml:space="preserve"> se</w:t>
      </w:r>
      <w:r>
        <w:rPr>
          <w:rFonts w:ascii="Garamond" w:hAnsi="Garamond" w:cstheme="minorHAnsi"/>
          <w:sz w:val="24"/>
          <w:szCs w:val="24"/>
        </w:rPr>
        <w:t xml:space="preserve"> pak</w:t>
      </w:r>
      <w:r w:rsidRPr="006D45CE">
        <w:rPr>
          <w:rFonts w:ascii="Garamond" w:hAnsi="Garamond" w:cstheme="minorHAnsi"/>
          <w:sz w:val="24"/>
          <w:szCs w:val="24"/>
        </w:rPr>
        <w:t xml:space="preserve"> zejména zavazuje </w:t>
      </w:r>
      <w:r>
        <w:rPr>
          <w:rFonts w:ascii="Garamond" w:hAnsi="Garamond" w:cstheme="minorHAnsi"/>
          <w:sz w:val="24"/>
          <w:szCs w:val="24"/>
        </w:rPr>
        <w:t xml:space="preserve">při své činnosti </w:t>
      </w:r>
      <w:r w:rsidRPr="006D45CE">
        <w:rPr>
          <w:rFonts w:ascii="Garamond" w:hAnsi="Garamond" w:cstheme="minorHAnsi"/>
          <w:sz w:val="24"/>
          <w:szCs w:val="24"/>
        </w:rPr>
        <w:t xml:space="preserve">dodržovat ustanovení závazných právních předpisů upravujících oblast regulace reklamy, poskytování služeb informační společnosti, </w:t>
      </w:r>
      <w:r w:rsidR="00FE0CB2">
        <w:rPr>
          <w:rFonts w:ascii="Garamond" w:hAnsi="Garamond" w:cstheme="minorHAnsi"/>
          <w:sz w:val="24"/>
          <w:szCs w:val="24"/>
        </w:rPr>
        <w:t xml:space="preserve">nekalé soutěže, </w:t>
      </w:r>
      <w:r w:rsidRPr="006D45CE">
        <w:rPr>
          <w:rFonts w:ascii="Garamond" w:hAnsi="Garamond" w:cstheme="minorHAnsi"/>
          <w:sz w:val="24"/>
          <w:szCs w:val="24"/>
        </w:rPr>
        <w:t>ochrany osobních údajů, bezpečnosti informací či ochrany duševního vlastnictví. V</w:t>
      </w:r>
      <w:r w:rsidR="00FE0CB2">
        <w:rPr>
          <w:rFonts w:ascii="Garamond" w:hAnsi="Garamond" w:cstheme="minorHAnsi"/>
          <w:sz w:val="24"/>
          <w:szCs w:val="24"/>
        </w:rPr>
        <w:t> </w:t>
      </w:r>
      <w:r w:rsidRPr="006D45CE">
        <w:rPr>
          <w:rFonts w:ascii="Garamond" w:hAnsi="Garamond" w:cstheme="minorHAnsi"/>
          <w:sz w:val="24"/>
          <w:szCs w:val="24"/>
        </w:rPr>
        <w:t xml:space="preserve">opačném případě se jedná o podstatné porušení smlouvy a </w:t>
      </w:r>
      <w:r w:rsidR="00FE0CB2">
        <w:rPr>
          <w:rFonts w:ascii="Garamond" w:hAnsi="Garamond" w:cstheme="minorHAnsi"/>
          <w:sz w:val="24"/>
          <w:szCs w:val="24"/>
        </w:rPr>
        <w:t>Objednatel</w:t>
      </w:r>
      <w:r w:rsidRPr="006D45CE">
        <w:rPr>
          <w:rFonts w:ascii="Garamond" w:hAnsi="Garamond" w:cstheme="minorHAnsi"/>
          <w:sz w:val="24"/>
          <w:szCs w:val="24"/>
        </w:rPr>
        <w:t xml:space="preserve"> má právo od</w:t>
      </w:r>
      <w:r w:rsidR="0035794E">
        <w:rPr>
          <w:rFonts w:ascii="Garamond" w:hAnsi="Garamond" w:cstheme="minorHAnsi"/>
          <w:sz w:val="24"/>
          <w:szCs w:val="24"/>
        </w:rPr>
        <w:t> </w:t>
      </w:r>
      <w:r w:rsidRPr="006D45CE">
        <w:rPr>
          <w:rFonts w:ascii="Garamond" w:hAnsi="Garamond" w:cstheme="minorHAnsi"/>
          <w:sz w:val="24"/>
          <w:szCs w:val="24"/>
        </w:rPr>
        <w:t>této smlouvy odstoupit.</w:t>
      </w:r>
    </w:p>
    <w:p w14:paraId="2CEB87D1" w14:textId="0397C2D2" w:rsidR="006F7377" w:rsidRPr="009D36D0" w:rsidRDefault="006F7377" w:rsidP="005C60DD">
      <w:pPr>
        <w:keepNext/>
        <w:tabs>
          <w:tab w:val="clear" w:pos="425"/>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III.</w:t>
      </w:r>
    </w:p>
    <w:p w14:paraId="7019A22A" w14:textId="7309D09B" w:rsidR="006F7377" w:rsidRPr="009D36D0" w:rsidRDefault="006F7377" w:rsidP="005C60DD">
      <w:pPr>
        <w:keepNext/>
        <w:tabs>
          <w:tab w:val="clear" w:pos="425"/>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Cenové a platební podmínky</w:t>
      </w:r>
    </w:p>
    <w:p w14:paraId="4960CC58" w14:textId="4960C501" w:rsidR="009F1734" w:rsidRPr="00AB260E" w:rsidRDefault="002B1DC4" w:rsidP="00AB260E">
      <w:pPr>
        <w:pStyle w:val="Odstavecseseznamem"/>
        <w:keepNext/>
        <w:numPr>
          <w:ilvl w:val="0"/>
          <w:numId w:val="3"/>
        </w:numPr>
        <w:tabs>
          <w:tab w:val="clear" w:pos="425"/>
        </w:tabs>
        <w:spacing w:before="120" w:line="360" w:lineRule="auto"/>
        <w:ind w:left="0" w:firstLine="0"/>
        <w:contextualSpacing w:val="0"/>
        <w:rPr>
          <w:rFonts w:ascii="Garamond" w:hAnsi="Garamond" w:cstheme="minorHAnsi"/>
          <w:sz w:val="24"/>
          <w:szCs w:val="24"/>
        </w:rPr>
      </w:pPr>
      <w:r w:rsidRPr="001343A7">
        <w:rPr>
          <w:rFonts w:ascii="Garamond" w:hAnsi="Garamond" w:cstheme="minorHAnsi"/>
          <w:sz w:val="24"/>
          <w:szCs w:val="24"/>
        </w:rPr>
        <w:t xml:space="preserve">Smluvními stranami ujednaná cena za </w:t>
      </w:r>
      <w:r w:rsidR="005131D4" w:rsidRPr="001343A7">
        <w:rPr>
          <w:rFonts w:ascii="Garamond" w:hAnsi="Garamond" w:cstheme="minorHAnsi"/>
          <w:sz w:val="24"/>
          <w:szCs w:val="24"/>
        </w:rPr>
        <w:t>řádné a v</w:t>
      </w:r>
      <w:r w:rsidR="0097776E">
        <w:rPr>
          <w:rFonts w:ascii="Garamond" w:hAnsi="Garamond" w:cstheme="minorHAnsi"/>
          <w:sz w:val="24"/>
          <w:szCs w:val="24"/>
        </w:rPr>
        <w:t>č</w:t>
      </w:r>
      <w:r w:rsidR="005131D4" w:rsidRPr="001343A7">
        <w:rPr>
          <w:rFonts w:ascii="Garamond" w:hAnsi="Garamond" w:cstheme="minorHAnsi"/>
          <w:sz w:val="24"/>
          <w:szCs w:val="24"/>
        </w:rPr>
        <w:t xml:space="preserve">asné </w:t>
      </w:r>
      <w:r w:rsidRPr="001343A7">
        <w:rPr>
          <w:rFonts w:ascii="Garamond" w:hAnsi="Garamond" w:cstheme="minorHAnsi"/>
          <w:sz w:val="24"/>
          <w:szCs w:val="24"/>
        </w:rPr>
        <w:t>poskytnutí služeb (reklamy a</w:t>
      </w:r>
      <w:r w:rsidR="005131D4" w:rsidRPr="001343A7">
        <w:rPr>
          <w:rFonts w:ascii="Garamond" w:hAnsi="Garamond" w:cstheme="minorHAnsi"/>
          <w:sz w:val="24"/>
          <w:szCs w:val="24"/>
        </w:rPr>
        <w:t> </w:t>
      </w:r>
      <w:r w:rsidRPr="001343A7">
        <w:rPr>
          <w:rFonts w:ascii="Garamond" w:hAnsi="Garamond" w:cstheme="minorHAnsi"/>
          <w:sz w:val="24"/>
          <w:szCs w:val="24"/>
        </w:rPr>
        <w:t xml:space="preserve">propagace dle čl. I této smlouvy) </w:t>
      </w:r>
      <w:r w:rsidR="005131D4" w:rsidRPr="001343A7">
        <w:rPr>
          <w:rFonts w:ascii="Garamond" w:hAnsi="Garamond" w:cstheme="minorHAnsi"/>
          <w:sz w:val="24"/>
          <w:szCs w:val="24"/>
        </w:rPr>
        <w:t>v souladu s touto smlouvou za celý rok 2024</w:t>
      </w:r>
      <w:r w:rsidR="005131D4" w:rsidRPr="00344CD7">
        <w:rPr>
          <w:rFonts w:ascii="Garamond" w:hAnsi="Garamond" w:cstheme="minorHAnsi"/>
          <w:sz w:val="24"/>
          <w:szCs w:val="24"/>
        </w:rPr>
        <w:t xml:space="preserve"> </w:t>
      </w:r>
      <w:r w:rsidRPr="00D92930">
        <w:rPr>
          <w:rFonts w:ascii="Garamond" w:hAnsi="Garamond" w:cstheme="minorHAnsi"/>
          <w:sz w:val="24"/>
          <w:szCs w:val="24"/>
        </w:rPr>
        <w:t>či</w:t>
      </w:r>
      <w:r w:rsidRPr="00816B54">
        <w:rPr>
          <w:rFonts w:ascii="Garamond" w:hAnsi="Garamond" w:cstheme="minorHAnsi"/>
          <w:sz w:val="24"/>
          <w:szCs w:val="24"/>
        </w:rPr>
        <w:t xml:space="preserve">ní </w:t>
      </w:r>
      <w:r w:rsidR="0097776E">
        <w:rPr>
          <w:rFonts w:ascii="Garamond" w:hAnsi="Garamond" w:cstheme="minorHAnsi"/>
          <w:sz w:val="24"/>
          <w:szCs w:val="24"/>
        </w:rPr>
        <w:t xml:space="preserve">celkem </w:t>
      </w:r>
      <w:r w:rsidR="00806C3C" w:rsidRPr="00DE4EA4">
        <w:rPr>
          <w:rFonts w:ascii="Garamond" w:hAnsi="Garamond" w:cstheme="minorHAnsi"/>
          <w:sz w:val="24"/>
          <w:szCs w:val="24"/>
        </w:rPr>
        <w:t>100</w:t>
      </w:r>
      <w:r w:rsidR="0024590F">
        <w:rPr>
          <w:rFonts w:ascii="Garamond" w:hAnsi="Garamond" w:cstheme="minorHAnsi"/>
          <w:sz w:val="24"/>
          <w:szCs w:val="24"/>
        </w:rPr>
        <w:t>.</w:t>
      </w:r>
      <w:r w:rsidR="00806C3C" w:rsidRPr="00DE4EA4">
        <w:rPr>
          <w:rFonts w:ascii="Garamond" w:hAnsi="Garamond" w:cstheme="minorHAnsi"/>
          <w:sz w:val="24"/>
          <w:szCs w:val="24"/>
        </w:rPr>
        <w:t>000</w:t>
      </w:r>
      <w:r w:rsidR="0024590F">
        <w:rPr>
          <w:rFonts w:ascii="Garamond" w:hAnsi="Garamond" w:cstheme="minorHAnsi"/>
          <w:sz w:val="24"/>
          <w:szCs w:val="24"/>
        </w:rPr>
        <w:t>,-</w:t>
      </w:r>
      <w:r w:rsidR="00111117" w:rsidRPr="00DE4EA4">
        <w:rPr>
          <w:rFonts w:ascii="Garamond" w:hAnsi="Garamond" w:cstheme="minorHAnsi"/>
          <w:sz w:val="24"/>
          <w:szCs w:val="24"/>
        </w:rPr>
        <w:t xml:space="preserve"> </w:t>
      </w:r>
      <w:r w:rsidR="00986C36" w:rsidRPr="00DE4EA4">
        <w:rPr>
          <w:rFonts w:ascii="Garamond" w:hAnsi="Garamond" w:cstheme="minorHAnsi"/>
          <w:sz w:val="24"/>
          <w:szCs w:val="24"/>
        </w:rPr>
        <w:t>Kč</w:t>
      </w:r>
      <w:r w:rsidRPr="0003134F">
        <w:rPr>
          <w:rFonts w:ascii="Garamond" w:hAnsi="Garamond" w:cstheme="minorHAnsi"/>
          <w:sz w:val="24"/>
          <w:szCs w:val="24"/>
        </w:rPr>
        <w:t xml:space="preserve"> </w:t>
      </w:r>
      <w:r w:rsidRPr="002C6615">
        <w:rPr>
          <w:rFonts w:ascii="Garamond" w:hAnsi="Garamond" w:cstheme="minorHAnsi"/>
          <w:sz w:val="24"/>
          <w:szCs w:val="24"/>
        </w:rPr>
        <w:t>včetn</w:t>
      </w:r>
      <w:r w:rsidR="009D36D0" w:rsidRPr="002C6615">
        <w:rPr>
          <w:rFonts w:ascii="Garamond" w:hAnsi="Garamond" w:cstheme="minorHAnsi"/>
          <w:sz w:val="24"/>
          <w:szCs w:val="24"/>
        </w:rPr>
        <w:t>ě DPH</w:t>
      </w:r>
      <w:r w:rsidR="002C6615">
        <w:rPr>
          <w:rFonts w:ascii="Garamond" w:hAnsi="Garamond" w:cstheme="minorHAnsi"/>
          <w:sz w:val="24"/>
          <w:szCs w:val="24"/>
        </w:rPr>
        <w:t xml:space="preserve">, kdy sjednaná cena se skládá z částky </w:t>
      </w:r>
      <w:r w:rsidR="002C6615" w:rsidRPr="003E3899">
        <w:rPr>
          <w:rFonts w:ascii="Garamond" w:hAnsi="Garamond" w:cstheme="minorHAnsi"/>
          <w:sz w:val="24"/>
          <w:szCs w:val="24"/>
        </w:rPr>
        <w:t xml:space="preserve">ve výši </w:t>
      </w:r>
      <w:r w:rsidR="0024590F" w:rsidRPr="003E3899">
        <w:rPr>
          <w:rFonts w:ascii="Garamond" w:hAnsi="Garamond" w:cstheme="minorHAnsi"/>
          <w:sz w:val="24"/>
          <w:szCs w:val="24"/>
        </w:rPr>
        <w:t>50.000,-</w:t>
      </w:r>
      <w:r w:rsidR="002C6615" w:rsidRPr="003E3899">
        <w:rPr>
          <w:rFonts w:ascii="Garamond" w:hAnsi="Garamond" w:cstheme="minorHAnsi"/>
          <w:sz w:val="24"/>
          <w:szCs w:val="24"/>
        </w:rPr>
        <w:t xml:space="preserve"> Kč včetně DPH za</w:t>
      </w:r>
      <w:r w:rsidR="00AB260E" w:rsidRPr="003E3899">
        <w:rPr>
          <w:rFonts w:ascii="Garamond" w:hAnsi="Garamond" w:cstheme="minorHAnsi"/>
          <w:sz w:val="24"/>
          <w:szCs w:val="24"/>
        </w:rPr>
        <w:t> </w:t>
      </w:r>
      <w:r w:rsidR="00536172" w:rsidRPr="003E3899">
        <w:rPr>
          <w:rFonts w:ascii="Garamond" w:hAnsi="Garamond" w:cstheme="minorHAnsi"/>
          <w:sz w:val="24"/>
          <w:szCs w:val="24"/>
        </w:rPr>
        <w:t>služby</w:t>
      </w:r>
      <w:r w:rsidR="00AB260E" w:rsidRPr="003E3899">
        <w:rPr>
          <w:rFonts w:ascii="Garamond" w:hAnsi="Garamond" w:cstheme="minorHAnsi"/>
          <w:sz w:val="24"/>
          <w:szCs w:val="24"/>
        </w:rPr>
        <w:t xml:space="preserve"> Poskytovatele</w:t>
      </w:r>
      <w:r w:rsidR="00536172" w:rsidRPr="003E3899">
        <w:rPr>
          <w:rFonts w:ascii="Garamond" w:hAnsi="Garamond" w:cstheme="minorHAnsi"/>
          <w:sz w:val="24"/>
          <w:szCs w:val="24"/>
        </w:rPr>
        <w:t xml:space="preserve"> poskytnuté v </w:t>
      </w:r>
      <w:r w:rsidR="002C6615" w:rsidRPr="003E3899">
        <w:rPr>
          <w:rFonts w:ascii="Garamond" w:hAnsi="Garamond" w:cstheme="minorHAnsi"/>
          <w:sz w:val="24"/>
          <w:szCs w:val="24"/>
        </w:rPr>
        <w:t>první</w:t>
      </w:r>
      <w:r w:rsidR="00536172" w:rsidRPr="003E3899">
        <w:rPr>
          <w:rFonts w:ascii="Garamond" w:hAnsi="Garamond" w:cstheme="minorHAnsi"/>
          <w:sz w:val="24"/>
          <w:szCs w:val="24"/>
        </w:rPr>
        <w:t>m</w:t>
      </w:r>
      <w:r w:rsidR="002C6615" w:rsidRPr="003E3899">
        <w:rPr>
          <w:rFonts w:ascii="Garamond" w:hAnsi="Garamond" w:cstheme="minorHAnsi"/>
          <w:sz w:val="24"/>
          <w:szCs w:val="24"/>
        </w:rPr>
        <w:t xml:space="preserve"> pololetí 2024 a částky ve výši </w:t>
      </w:r>
      <w:r w:rsidR="0024590F" w:rsidRPr="003E3899">
        <w:rPr>
          <w:rFonts w:ascii="Garamond" w:hAnsi="Garamond" w:cstheme="minorHAnsi"/>
          <w:sz w:val="24"/>
          <w:szCs w:val="24"/>
        </w:rPr>
        <w:t>50.000,-</w:t>
      </w:r>
      <w:r w:rsidR="002C6615" w:rsidRPr="003E3899">
        <w:rPr>
          <w:rFonts w:ascii="Garamond" w:hAnsi="Garamond" w:cstheme="minorHAnsi"/>
          <w:sz w:val="24"/>
          <w:szCs w:val="24"/>
        </w:rPr>
        <w:t xml:space="preserve"> Kč včetně DPH za </w:t>
      </w:r>
      <w:r w:rsidR="00536172" w:rsidRPr="003E3899">
        <w:rPr>
          <w:rFonts w:ascii="Garamond" w:hAnsi="Garamond" w:cstheme="minorHAnsi"/>
          <w:sz w:val="24"/>
          <w:szCs w:val="24"/>
        </w:rPr>
        <w:t>služby</w:t>
      </w:r>
      <w:r w:rsidR="00AB260E" w:rsidRPr="003E3899">
        <w:rPr>
          <w:rFonts w:ascii="Garamond" w:hAnsi="Garamond" w:cstheme="minorHAnsi"/>
          <w:sz w:val="24"/>
          <w:szCs w:val="24"/>
        </w:rPr>
        <w:t xml:space="preserve"> Poskytovatele</w:t>
      </w:r>
      <w:r w:rsidR="00536172" w:rsidRPr="003E3899">
        <w:rPr>
          <w:rFonts w:ascii="Garamond" w:hAnsi="Garamond" w:cstheme="minorHAnsi"/>
          <w:sz w:val="24"/>
          <w:szCs w:val="24"/>
        </w:rPr>
        <w:t xml:space="preserve"> poskytnuté v </w:t>
      </w:r>
      <w:r w:rsidR="002C6615" w:rsidRPr="003E3899">
        <w:rPr>
          <w:rFonts w:ascii="Garamond" w:hAnsi="Garamond" w:cstheme="minorHAnsi"/>
          <w:sz w:val="24"/>
          <w:szCs w:val="24"/>
        </w:rPr>
        <w:t>druhé</w:t>
      </w:r>
      <w:r w:rsidR="00536172" w:rsidRPr="003E3899">
        <w:rPr>
          <w:rFonts w:ascii="Garamond" w:hAnsi="Garamond" w:cstheme="minorHAnsi"/>
          <w:sz w:val="24"/>
          <w:szCs w:val="24"/>
        </w:rPr>
        <w:t>m</w:t>
      </w:r>
      <w:r w:rsidR="002C6615" w:rsidRPr="003E3899">
        <w:rPr>
          <w:rFonts w:ascii="Garamond" w:hAnsi="Garamond" w:cstheme="minorHAnsi"/>
          <w:sz w:val="24"/>
          <w:szCs w:val="24"/>
        </w:rPr>
        <w:t xml:space="preserve"> pololetí 2024.</w:t>
      </w:r>
      <w:r w:rsidR="005131D4" w:rsidRPr="003E3899">
        <w:rPr>
          <w:rFonts w:ascii="Garamond" w:hAnsi="Garamond" w:cstheme="minorHAnsi"/>
          <w:sz w:val="24"/>
          <w:szCs w:val="24"/>
        </w:rPr>
        <w:t xml:space="preserve"> </w:t>
      </w:r>
      <w:r w:rsidR="000F4514" w:rsidRPr="003E3899">
        <w:rPr>
          <w:rFonts w:ascii="Garamond" w:hAnsi="Garamond" w:cstheme="minorHAnsi"/>
          <w:sz w:val="24"/>
          <w:szCs w:val="24"/>
        </w:rPr>
        <w:t xml:space="preserve">Cena </w:t>
      </w:r>
      <w:r w:rsidR="00CE15AB" w:rsidRPr="003E3899">
        <w:rPr>
          <w:rFonts w:ascii="Garamond" w:hAnsi="Garamond" w:cstheme="minorHAnsi"/>
          <w:sz w:val="24"/>
          <w:szCs w:val="24"/>
        </w:rPr>
        <w:t xml:space="preserve">v plné výši náleží Poskytovateli za předpokladu </w:t>
      </w:r>
      <w:r w:rsidR="000F4514" w:rsidRPr="003E3899">
        <w:rPr>
          <w:rFonts w:ascii="Garamond" w:hAnsi="Garamond" w:cstheme="minorHAnsi"/>
          <w:sz w:val="24"/>
          <w:szCs w:val="24"/>
        </w:rPr>
        <w:t>minimální</w:t>
      </w:r>
      <w:r w:rsidR="00CE15AB" w:rsidRPr="003E3899">
        <w:rPr>
          <w:rFonts w:ascii="Garamond" w:hAnsi="Garamond" w:cstheme="minorHAnsi"/>
          <w:sz w:val="24"/>
          <w:szCs w:val="24"/>
        </w:rPr>
        <w:t>ho</w:t>
      </w:r>
      <w:r w:rsidR="000F4514" w:rsidRPr="003E3899">
        <w:rPr>
          <w:rFonts w:ascii="Garamond" w:hAnsi="Garamond" w:cstheme="minorHAnsi"/>
          <w:sz w:val="24"/>
          <w:szCs w:val="24"/>
        </w:rPr>
        <w:t xml:space="preserve"> </w:t>
      </w:r>
      <w:r w:rsidR="00CE15AB" w:rsidRPr="003E3899">
        <w:rPr>
          <w:rFonts w:ascii="Garamond" w:hAnsi="Garamond" w:cstheme="minorHAnsi"/>
          <w:sz w:val="24"/>
          <w:szCs w:val="24"/>
        </w:rPr>
        <w:t>počtu</w:t>
      </w:r>
      <w:r w:rsidR="000F4514" w:rsidRPr="003E3899">
        <w:rPr>
          <w:rFonts w:ascii="Garamond" w:hAnsi="Garamond" w:cstheme="minorHAnsi"/>
          <w:sz w:val="24"/>
          <w:szCs w:val="24"/>
        </w:rPr>
        <w:t xml:space="preserve"> </w:t>
      </w:r>
      <w:r w:rsidR="00415533" w:rsidRPr="003E3899">
        <w:rPr>
          <w:rFonts w:ascii="Garamond" w:hAnsi="Garamond" w:cstheme="minorHAnsi"/>
          <w:sz w:val="24"/>
          <w:szCs w:val="24"/>
        </w:rPr>
        <w:t>pět</w:t>
      </w:r>
      <w:r w:rsidR="00933ED5" w:rsidRPr="003E3899">
        <w:rPr>
          <w:rFonts w:ascii="Garamond" w:hAnsi="Garamond" w:cstheme="minorHAnsi"/>
          <w:sz w:val="24"/>
          <w:szCs w:val="24"/>
        </w:rPr>
        <w:t>i</w:t>
      </w:r>
      <w:r w:rsidR="000F4514" w:rsidRPr="003E3899">
        <w:rPr>
          <w:rFonts w:ascii="Garamond" w:hAnsi="Garamond" w:cstheme="minorHAnsi"/>
          <w:sz w:val="24"/>
          <w:szCs w:val="24"/>
        </w:rPr>
        <w:t xml:space="preserve"> sportovních</w:t>
      </w:r>
      <w:r w:rsidR="000F4514">
        <w:rPr>
          <w:rFonts w:ascii="Garamond" w:hAnsi="Garamond" w:cstheme="minorHAnsi"/>
          <w:sz w:val="24"/>
          <w:szCs w:val="24"/>
        </w:rPr>
        <w:t xml:space="preserve"> akcí za</w:t>
      </w:r>
      <w:r w:rsidR="00933ED5">
        <w:rPr>
          <w:rFonts w:ascii="Garamond" w:hAnsi="Garamond" w:cstheme="minorHAnsi"/>
          <w:sz w:val="24"/>
          <w:szCs w:val="24"/>
        </w:rPr>
        <w:t xml:space="preserve"> každé</w:t>
      </w:r>
      <w:r w:rsidR="000F4514">
        <w:rPr>
          <w:rFonts w:ascii="Garamond" w:hAnsi="Garamond" w:cstheme="minorHAnsi"/>
          <w:sz w:val="24"/>
          <w:szCs w:val="24"/>
        </w:rPr>
        <w:t xml:space="preserve"> kalendářní pololetí, </w:t>
      </w:r>
      <w:r w:rsidR="000E6CD9">
        <w:rPr>
          <w:rFonts w:ascii="Garamond" w:hAnsi="Garamond" w:cstheme="minorHAnsi"/>
          <w:sz w:val="24"/>
          <w:szCs w:val="24"/>
        </w:rPr>
        <w:t xml:space="preserve">kterých se Poskytovatel zavazuje účastnit a </w:t>
      </w:r>
      <w:r w:rsidR="00AB786C">
        <w:rPr>
          <w:rFonts w:ascii="Garamond" w:hAnsi="Garamond" w:cstheme="minorHAnsi"/>
          <w:sz w:val="24"/>
          <w:szCs w:val="24"/>
        </w:rPr>
        <w:t xml:space="preserve">v rámci kterých bude Poskytovatel Objednatele propagovat v souladu s čl. I odst. 3 této smlouvy, </w:t>
      </w:r>
      <w:r w:rsidR="000F4514">
        <w:rPr>
          <w:rFonts w:ascii="Garamond" w:hAnsi="Garamond" w:cstheme="minorHAnsi"/>
          <w:sz w:val="24"/>
          <w:szCs w:val="24"/>
        </w:rPr>
        <w:t xml:space="preserve">přičemž </w:t>
      </w:r>
      <w:r w:rsidR="000E6CD9">
        <w:rPr>
          <w:rFonts w:ascii="Garamond" w:hAnsi="Garamond" w:cstheme="minorHAnsi"/>
          <w:sz w:val="24"/>
          <w:szCs w:val="24"/>
        </w:rPr>
        <w:t xml:space="preserve">ujednaná cena </w:t>
      </w:r>
      <w:r w:rsidR="009F1734">
        <w:rPr>
          <w:rFonts w:ascii="Garamond" w:hAnsi="Garamond" w:cstheme="minorHAnsi"/>
          <w:sz w:val="24"/>
          <w:szCs w:val="24"/>
        </w:rPr>
        <w:t>je konečná, maximální a</w:t>
      </w:r>
      <w:r w:rsidR="000E6CD9">
        <w:rPr>
          <w:rFonts w:ascii="Garamond" w:hAnsi="Garamond" w:cstheme="minorHAnsi"/>
          <w:sz w:val="24"/>
          <w:szCs w:val="24"/>
        </w:rPr>
        <w:t> </w:t>
      </w:r>
      <w:r w:rsidR="009F1734">
        <w:rPr>
          <w:rFonts w:ascii="Garamond" w:hAnsi="Garamond" w:cstheme="minorHAnsi"/>
          <w:sz w:val="24"/>
          <w:szCs w:val="24"/>
        </w:rPr>
        <w:t xml:space="preserve">nepřekročitelná, </w:t>
      </w:r>
      <w:r w:rsidR="000F4514">
        <w:rPr>
          <w:rFonts w:ascii="Garamond" w:hAnsi="Garamond" w:cstheme="minorHAnsi"/>
          <w:sz w:val="24"/>
          <w:szCs w:val="24"/>
        </w:rPr>
        <w:t xml:space="preserve">a případný vyšší počet akcí </w:t>
      </w:r>
      <w:r w:rsidR="00B3015A">
        <w:rPr>
          <w:rFonts w:ascii="Garamond" w:hAnsi="Garamond" w:cstheme="minorHAnsi"/>
          <w:sz w:val="24"/>
          <w:szCs w:val="24"/>
        </w:rPr>
        <w:t>dle čl. I odst.</w:t>
      </w:r>
      <w:r w:rsidR="009D7308">
        <w:rPr>
          <w:rFonts w:ascii="Garamond" w:hAnsi="Garamond" w:cstheme="minorHAnsi"/>
          <w:sz w:val="24"/>
          <w:szCs w:val="24"/>
        </w:rPr>
        <w:t> </w:t>
      </w:r>
      <w:r w:rsidR="00B3015A">
        <w:rPr>
          <w:rFonts w:ascii="Garamond" w:hAnsi="Garamond" w:cstheme="minorHAnsi"/>
          <w:sz w:val="24"/>
          <w:szCs w:val="24"/>
        </w:rPr>
        <w:t xml:space="preserve">3 této smlouvy </w:t>
      </w:r>
      <w:r w:rsidR="00FF79B7">
        <w:rPr>
          <w:rFonts w:ascii="Garamond" w:hAnsi="Garamond" w:cstheme="minorHAnsi"/>
          <w:sz w:val="24"/>
          <w:szCs w:val="24"/>
        </w:rPr>
        <w:t xml:space="preserve">tak </w:t>
      </w:r>
      <w:r w:rsidR="00B3015A">
        <w:rPr>
          <w:rFonts w:ascii="Garamond" w:hAnsi="Garamond" w:cstheme="minorHAnsi"/>
          <w:sz w:val="24"/>
          <w:szCs w:val="24"/>
        </w:rPr>
        <w:t>nebude mít na výši</w:t>
      </w:r>
      <w:r w:rsidR="00DE517E">
        <w:rPr>
          <w:rFonts w:ascii="Garamond" w:hAnsi="Garamond" w:cstheme="minorHAnsi"/>
          <w:sz w:val="24"/>
          <w:szCs w:val="24"/>
        </w:rPr>
        <w:t xml:space="preserve"> </w:t>
      </w:r>
      <w:r w:rsidR="00DE517E">
        <w:rPr>
          <w:rFonts w:ascii="Garamond" w:hAnsi="Garamond" w:cstheme="minorHAnsi"/>
          <w:sz w:val="24"/>
          <w:szCs w:val="24"/>
        </w:rPr>
        <w:lastRenderedPageBreak/>
        <w:t xml:space="preserve">ujednané ceny vliv. </w:t>
      </w:r>
      <w:r w:rsidR="00222B33">
        <w:rPr>
          <w:rFonts w:ascii="Garamond" w:hAnsi="Garamond" w:cstheme="minorHAnsi"/>
          <w:sz w:val="24"/>
          <w:szCs w:val="24"/>
        </w:rPr>
        <w:t xml:space="preserve">V ujednané ceně jsou </w:t>
      </w:r>
      <w:r w:rsidR="009F1734">
        <w:rPr>
          <w:rFonts w:ascii="Garamond" w:hAnsi="Garamond" w:cstheme="minorHAnsi"/>
          <w:sz w:val="24"/>
          <w:szCs w:val="24"/>
        </w:rPr>
        <w:t xml:space="preserve">zahrnuty veškeré náklady Poskytovatele spojené s plněním závazků </w:t>
      </w:r>
      <w:r w:rsidR="00AB260E">
        <w:rPr>
          <w:rFonts w:ascii="Garamond" w:hAnsi="Garamond" w:cstheme="minorHAnsi"/>
          <w:sz w:val="24"/>
          <w:szCs w:val="24"/>
        </w:rPr>
        <w:t>P</w:t>
      </w:r>
      <w:r w:rsidR="009F1734">
        <w:rPr>
          <w:rFonts w:ascii="Garamond" w:hAnsi="Garamond" w:cstheme="minorHAnsi"/>
          <w:sz w:val="24"/>
          <w:szCs w:val="24"/>
        </w:rPr>
        <w:t>oskytovatele dle této smlouvy.</w:t>
      </w:r>
    </w:p>
    <w:p w14:paraId="439FA3C4" w14:textId="6D4CE7A1" w:rsidR="0097776E" w:rsidRPr="00A7680D" w:rsidRDefault="002B1DC4" w:rsidP="00A7680D">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Objednatel se zavazuje uhradit částku dle odst. 1 </w:t>
      </w:r>
      <w:r w:rsidR="00F36EF9">
        <w:rPr>
          <w:rFonts w:ascii="Garamond" w:hAnsi="Garamond" w:cstheme="minorHAnsi"/>
          <w:sz w:val="24"/>
          <w:szCs w:val="24"/>
        </w:rPr>
        <w:t xml:space="preserve">tohoto článku </w:t>
      </w:r>
      <w:r w:rsidRPr="009D36D0">
        <w:rPr>
          <w:rFonts w:ascii="Garamond" w:hAnsi="Garamond" w:cstheme="minorHAnsi"/>
          <w:sz w:val="24"/>
          <w:szCs w:val="24"/>
        </w:rPr>
        <w:t xml:space="preserve">smlouvy bezhotovostním převodem na bankovní účet Poskytovatele uvedený v záhlaví této smlouvy, a to na základě </w:t>
      </w:r>
      <w:r w:rsidR="00CF41BD">
        <w:rPr>
          <w:rFonts w:ascii="Garamond" w:hAnsi="Garamond" w:cstheme="minorHAnsi"/>
          <w:sz w:val="24"/>
          <w:szCs w:val="24"/>
        </w:rPr>
        <w:t xml:space="preserve">dvou </w:t>
      </w:r>
      <w:r w:rsidR="0095765B">
        <w:rPr>
          <w:rFonts w:ascii="Garamond" w:hAnsi="Garamond" w:cstheme="minorHAnsi"/>
          <w:sz w:val="24"/>
          <w:szCs w:val="24"/>
        </w:rPr>
        <w:t>samostatně vystavených</w:t>
      </w:r>
      <w:r w:rsidR="00CF41BD">
        <w:rPr>
          <w:rFonts w:ascii="Garamond" w:hAnsi="Garamond" w:cstheme="minorHAnsi"/>
          <w:sz w:val="24"/>
          <w:szCs w:val="24"/>
        </w:rPr>
        <w:t xml:space="preserve"> faktur</w:t>
      </w:r>
      <w:r w:rsidR="00CF41BD" w:rsidRPr="009D36D0">
        <w:rPr>
          <w:rFonts w:ascii="Garamond" w:hAnsi="Garamond" w:cstheme="minorHAnsi"/>
          <w:sz w:val="24"/>
          <w:szCs w:val="24"/>
        </w:rPr>
        <w:t xml:space="preserve"> </w:t>
      </w:r>
      <w:r w:rsidRPr="009D36D0">
        <w:rPr>
          <w:rFonts w:ascii="Garamond" w:hAnsi="Garamond" w:cstheme="minorHAnsi"/>
          <w:sz w:val="24"/>
          <w:szCs w:val="24"/>
        </w:rPr>
        <w:t xml:space="preserve">Poskytovatele, </w:t>
      </w:r>
      <w:r w:rsidR="00CF41BD">
        <w:rPr>
          <w:rFonts w:ascii="Garamond" w:hAnsi="Garamond" w:cstheme="minorHAnsi"/>
          <w:sz w:val="24"/>
          <w:szCs w:val="24"/>
        </w:rPr>
        <w:t>které budou</w:t>
      </w:r>
      <w:r w:rsidRPr="009D36D0">
        <w:rPr>
          <w:rFonts w:ascii="Garamond" w:hAnsi="Garamond" w:cstheme="minorHAnsi"/>
          <w:sz w:val="24"/>
          <w:szCs w:val="24"/>
        </w:rPr>
        <w:t xml:space="preserve"> mít náležitosti daňového dokladu ve</w:t>
      </w:r>
      <w:r w:rsidR="009B6FA6">
        <w:rPr>
          <w:rFonts w:ascii="Garamond" w:hAnsi="Garamond" w:cstheme="minorHAnsi"/>
          <w:sz w:val="24"/>
          <w:szCs w:val="24"/>
        </w:rPr>
        <w:t> </w:t>
      </w:r>
      <w:r w:rsidRPr="009D36D0">
        <w:rPr>
          <w:rFonts w:ascii="Garamond" w:hAnsi="Garamond" w:cstheme="minorHAnsi"/>
          <w:sz w:val="24"/>
          <w:szCs w:val="24"/>
        </w:rPr>
        <w:t>smyslu zákona č. 563/1991 Sb., o</w:t>
      </w:r>
      <w:r w:rsidR="00E963AB">
        <w:rPr>
          <w:rFonts w:ascii="Garamond" w:hAnsi="Garamond" w:cstheme="minorHAnsi"/>
          <w:sz w:val="24"/>
          <w:szCs w:val="24"/>
        </w:rPr>
        <w:t> </w:t>
      </w:r>
      <w:r w:rsidRPr="009D36D0">
        <w:rPr>
          <w:rFonts w:ascii="Garamond" w:hAnsi="Garamond" w:cstheme="minorHAnsi"/>
          <w:sz w:val="24"/>
          <w:szCs w:val="24"/>
        </w:rPr>
        <w:t>účetnictví, ve znění pozdějších předpisů</w:t>
      </w:r>
      <w:r w:rsidR="00E53F97">
        <w:rPr>
          <w:rFonts w:ascii="Garamond" w:hAnsi="Garamond" w:cstheme="minorHAnsi"/>
          <w:sz w:val="24"/>
          <w:szCs w:val="24"/>
        </w:rPr>
        <w:t>,</w:t>
      </w:r>
      <w:r w:rsidRPr="009D36D0">
        <w:rPr>
          <w:rFonts w:ascii="Garamond" w:hAnsi="Garamond" w:cstheme="minorHAnsi"/>
          <w:sz w:val="24"/>
          <w:szCs w:val="24"/>
        </w:rPr>
        <w:t xml:space="preserve"> a zákona č.</w:t>
      </w:r>
      <w:r w:rsidR="009B6FA6">
        <w:rPr>
          <w:rFonts w:ascii="Garamond" w:hAnsi="Garamond" w:cstheme="minorHAnsi"/>
          <w:sz w:val="24"/>
          <w:szCs w:val="24"/>
        </w:rPr>
        <w:t> </w:t>
      </w:r>
      <w:r w:rsidRPr="009D36D0">
        <w:rPr>
          <w:rFonts w:ascii="Garamond" w:hAnsi="Garamond" w:cstheme="minorHAnsi"/>
          <w:sz w:val="24"/>
          <w:szCs w:val="24"/>
        </w:rPr>
        <w:t>235/2004</w:t>
      </w:r>
      <w:r w:rsidR="009B6FA6">
        <w:rPr>
          <w:rFonts w:ascii="Garamond" w:hAnsi="Garamond" w:cstheme="minorHAnsi"/>
          <w:sz w:val="24"/>
          <w:szCs w:val="24"/>
        </w:rPr>
        <w:t> </w:t>
      </w:r>
      <w:r w:rsidRPr="009D36D0">
        <w:rPr>
          <w:rFonts w:ascii="Garamond" w:hAnsi="Garamond" w:cstheme="minorHAnsi"/>
          <w:sz w:val="24"/>
          <w:szCs w:val="24"/>
        </w:rPr>
        <w:t>Sb., o dani z přidané hodnoty, ve</w:t>
      </w:r>
      <w:r w:rsidR="00E963AB">
        <w:rPr>
          <w:rFonts w:ascii="Garamond" w:hAnsi="Garamond" w:cstheme="minorHAnsi"/>
          <w:sz w:val="24"/>
          <w:szCs w:val="24"/>
        </w:rPr>
        <w:t> </w:t>
      </w:r>
      <w:r w:rsidRPr="009D36D0">
        <w:rPr>
          <w:rFonts w:ascii="Garamond" w:hAnsi="Garamond" w:cstheme="minorHAnsi"/>
          <w:sz w:val="24"/>
          <w:szCs w:val="24"/>
        </w:rPr>
        <w:t>znění pozdějších předpisů</w:t>
      </w:r>
      <w:r w:rsidR="00522BFD">
        <w:rPr>
          <w:rFonts w:ascii="Garamond" w:hAnsi="Garamond" w:cstheme="minorHAnsi"/>
          <w:sz w:val="24"/>
          <w:szCs w:val="24"/>
        </w:rPr>
        <w:t>, kdy f</w:t>
      </w:r>
      <w:r w:rsidRPr="00A7680D">
        <w:rPr>
          <w:rFonts w:ascii="Garamond" w:hAnsi="Garamond" w:cstheme="minorHAnsi"/>
          <w:sz w:val="24"/>
          <w:szCs w:val="24"/>
        </w:rPr>
        <w:t xml:space="preserve">aktura </w:t>
      </w:r>
      <w:r w:rsidR="0097776E" w:rsidRPr="00A7680D">
        <w:rPr>
          <w:rFonts w:ascii="Garamond" w:hAnsi="Garamond" w:cstheme="minorHAnsi"/>
          <w:sz w:val="24"/>
          <w:szCs w:val="24"/>
        </w:rPr>
        <w:t xml:space="preserve">za první pololetí 2024 </w:t>
      </w:r>
      <w:r w:rsidRPr="00A7680D">
        <w:rPr>
          <w:rFonts w:ascii="Garamond" w:hAnsi="Garamond" w:cstheme="minorHAnsi"/>
          <w:sz w:val="24"/>
          <w:szCs w:val="24"/>
        </w:rPr>
        <w:t xml:space="preserve">bude Poskytovatelem vystavena ke dni </w:t>
      </w:r>
      <w:r w:rsidR="00806C3C" w:rsidRPr="00A7680D">
        <w:rPr>
          <w:rFonts w:ascii="Garamond" w:hAnsi="Garamond" w:cstheme="minorHAnsi"/>
          <w:sz w:val="24"/>
          <w:szCs w:val="24"/>
        </w:rPr>
        <w:t>30.</w:t>
      </w:r>
      <w:r w:rsidR="00FB5F74" w:rsidRPr="00DC4DD4">
        <w:rPr>
          <w:rFonts w:ascii="Garamond" w:hAnsi="Garamond" w:cstheme="minorHAnsi"/>
          <w:sz w:val="24"/>
          <w:szCs w:val="24"/>
        </w:rPr>
        <w:t xml:space="preserve"> </w:t>
      </w:r>
      <w:r w:rsidR="00806C3C" w:rsidRPr="00DC4DD4">
        <w:rPr>
          <w:rFonts w:ascii="Garamond" w:hAnsi="Garamond" w:cstheme="minorHAnsi"/>
          <w:sz w:val="24"/>
          <w:szCs w:val="24"/>
        </w:rPr>
        <w:t>9.</w:t>
      </w:r>
      <w:r w:rsidR="00FB5F74" w:rsidRPr="00DC4DD4">
        <w:rPr>
          <w:rFonts w:ascii="Garamond" w:hAnsi="Garamond" w:cstheme="minorHAnsi"/>
          <w:sz w:val="24"/>
          <w:szCs w:val="24"/>
        </w:rPr>
        <w:t xml:space="preserve"> </w:t>
      </w:r>
      <w:r w:rsidR="00E209DB" w:rsidRPr="00DC4DD4">
        <w:rPr>
          <w:rFonts w:ascii="Garamond" w:hAnsi="Garamond" w:cstheme="minorHAnsi"/>
          <w:sz w:val="24"/>
          <w:szCs w:val="24"/>
        </w:rPr>
        <w:t>202</w:t>
      </w:r>
      <w:r w:rsidR="00E209DB" w:rsidRPr="00B92DBB">
        <w:rPr>
          <w:rFonts w:ascii="Garamond" w:hAnsi="Garamond" w:cstheme="minorHAnsi"/>
          <w:sz w:val="24"/>
          <w:szCs w:val="24"/>
        </w:rPr>
        <w:t xml:space="preserve">4 </w:t>
      </w:r>
      <w:r w:rsidRPr="00A7680D">
        <w:rPr>
          <w:rFonts w:ascii="Garamond" w:hAnsi="Garamond" w:cstheme="minorHAnsi"/>
          <w:sz w:val="24"/>
          <w:szCs w:val="24"/>
        </w:rPr>
        <w:t>a</w:t>
      </w:r>
      <w:r w:rsidR="005C2690" w:rsidRPr="00A7680D">
        <w:rPr>
          <w:rFonts w:ascii="Garamond" w:hAnsi="Garamond" w:cstheme="minorHAnsi"/>
          <w:sz w:val="24"/>
          <w:szCs w:val="24"/>
        </w:rPr>
        <w:t> </w:t>
      </w:r>
      <w:r w:rsidR="005062D1" w:rsidRPr="00DC4DD4">
        <w:rPr>
          <w:rFonts w:ascii="Garamond" w:hAnsi="Garamond" w:cstheme="minorHAnsi"/>
          <w:sz w:val="24"/>
          <w:szCs w:val="24"/>
        </w:rPr>
        <w:t xml:space="preserve">faktura za druhé pololetí 2024 bude Poskytovatelem vystavena ke dni </w:t>
      </w:r>
      <w:r w:rsidR="0067655D">
        <w:rPr>
          <w:rFonts w:ascii="Garamond" w:hAnsi="Garamond" w:cstheme="minorHAnsi"/>
          <w:sz w:val="24"/>
          <w:szCs w:val="24"/>
        </w:rPr>
        <w:t>31. 12. 2024</w:t>
      </w:r>
      <w:r w:rsidR="005062D1" w:rsidRPr="001959F9">
        <w:rPr>
          <w:rFonts w:ascii="Garamond" w:hAnsi="Garamond" w:cstheme="minorHAnsi"/>
          <w:sz w:val="24"/>
          <w:szCs w:val="24"/>
        </w:rPr>
        <w:t>.</w:t>
      </w:r>
      <w:r w:rsidR="005062D1" w:rsidRPr="00A7680D">
        <w:rPr>
          <w:rFonts w:ascii="Garamond" w:hAnsi="Garamond" w:cstheme="minorHAnsi"/>
          <w:sz w:val="24"/>
          <w:szCs w:val="24"/>
        </w:rPr>
        <w:t xml:space="preserve"> </w:t>
      </w:r>
    </w:p>
    <w:p w14:paraId="359829C1" w14:textId="5F50047F" w:rsidR="002B1DC4" w:rsidRPr="009D36D0" w:rsidRDefault="0097776E"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Pr>
          <w:rFonts w:ascii="Garamond" w:hAnsi="Garamond" w:cstheme="minorHAnsi"/>
          <w:sz w:val="24"/>
          <w:szCs w:val="24"/>
        </w:rPr>
        <w:t>Splatnost každé z faktur</w:t>
      </w:r>
      <w:r w:rsidRPr="00806C3C">
        <w:rPr>
          <w:rFonts w:ascii="Garamond" w:hAnsi="Garamond" w:cstheme="minorHAnsi"/>
          <w:sz w:val="24"/>
          <w:szCs w:val="24"/>
        </w:rPr>
        <w:t xml:space="preserve"> </w:t>
      </w:r>
      <w:r w:rsidR="002B1DC4" w:rsidRPr="00806C3C">
        <w:rPr>
          <w:rFonts w:ascii="Garamond" w:hAnsi="Garamond" w:cstheme="minorHAnsi"/>
          <w:sz w:val="24"/>
          <w:szCs w:val="24"/>
        </w:rPr>
        <w:t xml:space="preserve">bude </w:t>
      </w:r>
      <w:r w:rsidR="00806C3C" w:rsidRPr="00806C3C">
        <w:rPr>
          <w:rFonts w:ascii="Garamond" w:hAnsi="Garamond" w:cstheme="minorHAnsi"/>
          <w:sz w:val="24"/>
          <w:szCs w:val="24"/>
        </w:rPr>
        <w:t>14 kalendářních dnů</w:t>
      </w:r>
      <w:r w:rsidR="002B1DC4" w:rsidRPr="00806C3C">
        <w:rPr>
          <w:rFonts w:ascii="Garamond" w:hAnsi="Garamond" w:cstheme="minorHAnsi"/>
          <w:sz w:val="24"/>
          <w:szCs w:val="24"/>
        </w:rPr>
        <w:t xml:space="preserve"> od data </w:t>
      </w:r>
      <w:r w:rsidR="004225AC">
        <w:rPr>
          <w:rFonts w:ascii="Garamond" w:hAnsi="Garamond" w:cstheme="minorHAnsi"/>
          <w:sz w:val="24"/>
          <w:szCs w:val="24"/>
        </w:rPr>
        <w:t xml:space="preserve">jejího </w:t>
      </w:r>
      <w:r w:rsidR="002B1DC4" w:rsidRPr="00806C3C">
        <w:rPr>
          <w:rFonts w:ascii="Garamond" w:hAnsi="Garamond" w:cstheme="minorHAnsi"/>
          <w:sz w:val="24"/>
          <w:szCs w:val="24"/>
        </w:rPr>
        <w:t>doručení Objednateli.</w:t>
      </w:r>
      <w:r w:rsidR="009D36D0" w:rsidRPr="00806C3C">
        <w:rPr>
          <w:rFonts w:ascii="Garamond" w:hAnsi="Garamond" w:cstheme="minorHAnsi"/>
          <w:sz w:val="24"/>
          <w:szCs w:val="24"/>
        </w:rPr>
        <w:t xml:space="preserve"> V případě, že faktura nebude</w:t>
      </w:r>
      <w:r w:rsidR="009D36D0" w:rsidRPr="009D36D0">
        <w:rPr>
          <w:rFonts w:ascii="Garamond" w:hAnsi="Garamond" w:cstheme="minorHAnsi"/>
          <w:sz w:val="24"/>
          <w:szCs w:val="24"/>
        </w:rPr>
        <w:t xml:space="preserve"> mít náležitosti</w:t>
      </w:r>
      <w:r w:rsidR="00992416" w:rsidRPr="00992416">
        <w:rPr>
          <w:rFonts w:ascii="Garamond" w:hAnsi="Garamond" w:cstheme="minorHAnsi"/>
          <w:sz w:val="24"/>
          <w:szCs w:val="24"/>
        </w:rPr>
        <w:t xml:space="preserve"> </w:t>
      </w:r>
      <w:r w:rsidR="00992416" w:rsidRPr="009D36D0">
        <w:rPr>
          <w:rFonts w:ascii="Garamond" w:hAnsi="Garamond" w:cstheme="minorHAnsi"/>
          <w:sz w:val="24"/>
          <w:szCs w:val="24"/>
        </w:rPr>
        <w:t>uvedené</w:t>
      </w:r>
      <w:r w:rsidR="00992416">
        <w:rPr>
          <w:rFonts w:ascii="Garamond" w:hAnsi="Garamond" w:cstheme="minorHAnsi"/>
          <w:sz w:val="24"/>
          <w:szCs w:val="24"/>
        </w:rPr>
        <w:t xml:space="preserve"> v odst. 2 tohoto článku</w:t>
      </w:r>
      <w:r w:rsidR="00CE0213">
        <w:rPr>
          <w:rFonts w:ascii="Garamond" w:hAnsi="Garamond" w:cstheme="minorHAnsi"/>
          <w:sz w:val="24"/>
          <w:szCs w:val="24"/>
        </w:rPr>
        <w:t xml:space="preserve"> smlouvy</w:t>
      </w:r>
      <w:r w:rsidR="009D36D0" w:rsidRPr="009D36D0">
        <w:rPr>
          <w:rFonts w:ascii="Garamond" w:hAnsi="Garamond" w:cstheme="minorHAnsi"/>
          <w:sz w:val="24"/>
          <w:szCs w:val="24"/>
        </w:rPr>
        <w:t>, Objednatel není povinen fakturovanou částku uhradit a nedostává se do</w:t>
      </w:r>
      <w:r w:rsidR="00E963AB">
        <w:rPr>
          <w:rFonts w:ascii="Garamond" w:hAnsi="Garamond" w:cstheme="minorHAnsi"/>
          <w:sz w:val="24"/>
          <w:szCs w:val="24"/>
        </w:rPr>
        <w:t> </w:t>
      </w:r>
      <w:r w:rsidR="009D36D0" w:rsidRPr="009D36D0">
        <w:rPr>
          <w:rFonts w:ascii="Garamond" w:hAnsi="Garamond" w:cstheme="minorHAnsi"/>
          <w:sz w:val="24"/>
          <w:szCs w:val="24"/>
        </w:rPr>
        <w:t xml:space="preserve">prodlení. Bez zbytečného odkladu, nejpozději ve lhůtě splatnosti, Objednatel fakturu vrátí zpět Poskytovateli k doplnění. </w:t>
      </w:r>
      <w:bookmarkStart w:id="0" w:name="_Hlk152766291"/>
      <w:r w:rsidR="006E621D">
        <w:rPr>
          <w:rFonts w:ascii="Garamond" w:hAnsi="Garamond" w:cstheme="minorHAnsi"/>
          <w:sz w:val="24"/>
          <w:szCs w:val="24"/>
        </w:rPr>
        <w:t>Nová čtrnáctidenní l</w:t>
      </w:r>
      <w:r w:rsidR="009D36D0" w:rsidRPr="009D36D0">
        <w:rPr>
          <w:rFonts w:ascii="Garamond" w:hAnsi="Garamond" w:cstheme="minorHAnsi"/>
          <w:sz w:val="24"/>
          <w:szCs w:val="24"/>
        </w:rPr>
        <w:t>hůta</w:t>
      </w:r>
      <w:bookmarkEnd w:id="0"/>
      <w:r w:rsidR="009D36D0" w:rsidRPr="009D36D0">
        <w:rPr>
          <w:rFonts w:ascii="Garamond" w:hAnsi="Garamond" w:cstheme="minorHAnsi"/>
          <w:sz w:val="24"/>
          <w:szCs w:val="24"/>
        </w:rPr>
        <w:t xml:space="preserve"> splatnosti počíná běžet od doručení </w:t>
      </w:r>
      <w:r w:rsidR="00A04FE5">
        <w:rPr>
          <w:rFonts w:ascii="Garamond" w:hAnsi="Garamond" w:cstheme="minorHAnsi"/>
          <w:sz w:val="24"/>
          <w:szCs w:val="24"/>
        </w:rPr>
        <w:t xml:space="preserve">faktury </w:t>
      </w:r>
      <w:r w:rsidR="009D36D0" w:rsidRPr="009D36D0">
        <w:rPr>
          <w:rFonts w:ascii="Garamond" w:hAnsi="Garamond" w:cstheme="minorHAnsi"/>
          <w:sz w:val="24"/>
          <w:szCs w:val="24"/>
        </w:rPr>
        <w:t>obsahující veškeré náležitosti</w:t>
      </w:r>
      <w:r w:rsidR="00A04FE5" w:rsidRPr="00A04FE5">
        <w:rPr>
          <w:rFonts w:ascii="Garamond" w:hAnsi="Garamond" w:cstheme="minorHAnsi"/>
          <w:sz w:val="24"/>
          <w:szCs w:val="24"/>
        </w:rPr>
        <w:t xml:space="preserve"> </w:t>
      </w:r>
      <w:r w:rsidR="00A04FE5" w:rsidRPr="009D36D0">
        <w:rPr>
          <w:rFonts w:ascii="Garamond" w:hAnsi="Garamond" w:cstheme="minorHAnsi"/>
          <w:sz w:val="24"/>
          <w:szCs w:val="24"/>
        </w:rPr>
        <w:t>daňového dokladu</w:t>
      </w:r>
      <w:r w:rsidR="009D36D0" w:rsidRPr="009D36D0">
        <w:rPr>
          <w:rFonts w:ascii="Garamond" w:hAnsi="Garamond" w:cstheme="minorHAnsi"/>
          <w:sz w:val="24"/>
          <w:szCs w:val="24"/>
        </w:rPr>
        <w:t>.</w:t>
      </w:r>
    </w:p>
    <w:p w14:paraId="0DCE9E04" w14:textId="190FB449" w:rsidR="002B1DC4"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Povinnou přílohou </w:t>
      </w:r>
      <w:r w:rsidR="0097776E">
        <w:rPr>
          <w:rFonts w:ascii="Garamond" w:hAnsi="Garamond" w:cstheme="minorHAnsi"/>
          <w:sz w:val="24"/>
          <w:szCs w:val="24"/>
        </w:rPr>
        <w:t xml:space="preserve">každé </w:t>
      </w:r>
      <w:r w:rsidR="00637D65">
        <w:rPr>
          <w:rFonts w:ascii="Garamond" w:hAnsi="Garamond" w:cstheme="minorHAnsi"/>
          <w:sz w:val="24"/>
          <w:szCs w:val="24"/>
        </w:rPr>
        <w:t xml:space="preserve">z </w:t>
      </w:r>
      <w:r w:rsidRPr="009D36D0">
        <w:rPr>
          <w:rFonts w:ascii="Garamond" w:hAnsi="Garamond" w:cstheme="minorHAnsi"/>
          <w:sz w:val="24"/>
          <w:szCs w:val="24"/>
        </w:rPr>
        <w:t xml:space="preserve">faktur dle </w:t>
      </w:r>
      <w:r w:rsidR="00DC4DD4">
        <w:rPr>
          <w:rFonts w:ascii="Garamond" w:hAnsi="Garamond" w:cstheme="minorHAnsi"/>
          <w:sz w:val="24"/>
          <w:szCs w:val="24"/>
        </w:rPr>
        <w:t>odst. 2 tohoto článku</w:t>
      </w:r>
      <w:r w:rsidRPr="009D36D0">
        <w:rPr>
          <w:rFonts w:ascii="Garamond" w:hAnsi="Garamond" w:cstheme="minorHAnsi"/>
          <w:sz w:val="24"/>
          <w:szCs w:val="24"/>
        </w:rPr>
        <w:t xml:space="preserve"> </w:t>
      </w:r>
      <w:r w:rsidR="00CE0213">
        <w:rPr>
          <w:rFonts w:ascii="Garamond" w:hAnsi="Garamond" w:cstheme="minorHAnsi"/>
          <w:sz w:val="24"/>
          <w:szCs w:val="24"/>
        </w:rPr>
        <w:t xml:space="preserve">smlouvy </w:t>
      </w:r>
      <w:r w:rsidRPr="009D36D0">
        <w:rPr>
          <w:rFonts w:ascii="Garamond" w:hAnsi="Garamond" w:cstheme="minorHAnsi"/>
          <w:sz w:val="24"/>
          <w:szCs w:val="24"/>
        </w:rPr>
        <w:t xml:space="preserve">bude </w:t>
      </w:r>
      <w:proofErr w:type="spellStart"/>
      <w:r w:rsidR="001D637C">
        <w:rPr>
          <w:rFonts w:ascii="Garamond" w:hAnsi="Garamond" w:cstheme="minorHAnsi"/>
          <w:sz w:val="24"/>
          <w:szCs w:val="24"/>
        </w:rPr>
        <w:t>reportující</w:t>
      </w:r>
      <w:proofErr w:type="spellEnd"/>
      <w:r w:rsidR="001D637C">
        <w:rPr>
          <w:rFonts w:ascii="Garamond" w:hAnsi="Garamond" w:cstheme="minorHAnsi"/>
          <w:sz w:val="24"/>
          <w:szCs w:val="24"/>
        </w:rPr>
        <w:t xml:space="preserve"> zpráva</w:t>
      </w:r>
      <w:r w:rsidRPr="009D36D0">
        <w:rPr>
          <w:rFonts w:ascii="Garamond" w:hAnsi="Garamond" w:cstheme="minorHAnsi"/>
          <w:sz w:val="24"/>
          <w:szCs w:val="24"/>
        </w:rPr>
        <w:t xml:space="preserve">. </w:t>
      </w:r>
      <w:proofErr w:type="spellStart"/>
      <w:r w:rsidR="00BA64DD">
        <w:rPr>
          <w:rFonts w:ascii="Garamond" w:hAnsi="Garamond" w:cstheme="minorHAnsi"/>
          <w:sz w:val="24"/>
          <w:szCs w:val="24"/>
        </w:rPr>
        <w:t>Reportující</w:t>
      </w:r>
      <w:proofErr w:type="spellEnd"/>
      <w:r w:rsidR="00BA64DD">
        <w:rPr>
          <w:rFonts w:ascii="Garamond" w:hAnsi="Garamond" w:cstheme="minorHAnsi"/>
          <w:sz w:val="24"/>
          <w:szCs w:val="24"/>
        </w:rPr>
        <w:t xml:space="preserve"> zpráva </w:t>
      </w:r>
      <w:r w:rsidRPr="009D36D0">
        <w:rPr>
          <w:rFonts w:ascii="Garamond" w:hAnsi="Garamond" w:cstheme="minorHAnsi"/>
          <w:sz w:val="24"/>
          <w:szCs w:val="24"/>
        </w:rPr>
        <w:t>musí být datován</w:t>
      </w:r>
      <w:r w:rsidR="00BA64DD">
        <w:rPr>
          <w:rFonts w:ascii="Garamond" w:hAnsi="Garamond" w:cstheme="minorHAnsi"/>
          <w:sz w:val="24"/>
          <w:szCs w:val="24"/>
        </w:rPr>
        <w:t>a</w:t>
      </w:r>
      <w:r w:rsidRPr="009D36D0">
        <w:rPr>
          <w:rFonts w:ascii="Garamond" w:hAnsi="Garamond" w:cstheme="minorHAnsi"/>
          <w:sz w:val="24"/>
          <w:szCs w:val="24"/>
        </w:rPr>
        <w:t xml:space="preserve"> a </w:t>
      </w:r>
      <w:r w:rsidR="00BA64DD">
        <w:rPr>
          <w:rFonts w:ascii="Garamond" w:hAnsi="Garamond" w:cstheme="minorHAnsi"/>
          <w:sz w:val="24"/>
          <w:szCs w:val="24"/>
        </w:rPr>
        <w:t>stvrzena</w:t>
      </w:r>
      <w:r w:rsidR="00BA64DD" w:rsidRPr="009D36D0">
        <w:rPr>
          <w:rFonts w:ascii="Garamond" w:hAnsi="Garamond" w:cstheme="minorHAnsi"/>
          <w:sz w:val="24"/>
          <w:szCs w:val="24"/>
        </w:rPr>
        <w:t xml:space="preserve"> </w:t>
      </w:r>
      <w:r w:rsidRPr="009D36D0">
        <w:rPr>
          <w:rFonts w:ascii="Garamond" w:hAnsi="Garamond" w:cstheme="minorHAnsi"/>
          <w:sz w:val="24"/>
          <w:szCs w:val="24"/>
        </w:rPr>
        <w:t>podpisem osoby oprávněné jednat za</w:t>
      </w:r>
      <w:r w:rsidR="00BA64DD">
        <w:rPr>
          <w:rFonts w:ascii="Garamond" w:hAnsi="Garamond" w:cstheme="minorHAnsi"/>
          <w:sz w:val="24"/>
          <w:szCs w:val="24"/>
        </w:rPr>
        <w:t> </w:t>
      </w:r>
      <w:r w:rsidRPr="009D36D0">
        <w:rPr>
          <w:rFonts w:ascii="Garamond" w:hAnsi="Garamond" w:cstheme="minorHAnsi"/>
          <w:sz w:val="24"/>
          <w:szCs w:val="24"/>
        </w:rPr>
        <w:t xml:space="preserve">Poskytovatele. Nebude-li faktura obsahovat přílohu dle </w:t>
      </w:r>
      <w:r w:rsidR="0097776E">
        <w:rPr>
          <w:rFonts w:ascii="Garamond" w:hAnsi="Garamond" w:cstheme="minorHAnsi"/>
          <w:sz w:val="24"/>
          <w:szCs w:val="24"/>
        </w:rPr>
        <w:t>tohoto odstavce</w:t>
      </w:r>
      <w:r w:rsidRPr="009D36D0">
        <w:rPr>
          <w:rFonts w:ascii="Garamond" w:hAnsi="Garamond" w:cstheme="minorHAnsi"/>
          <w:sz w:val="24"/>
          <w:szCs w:val="24"/>
        </w:rPr>
        <w:t>, nenabývá splatnosti a</w:t>
      </w:r>
      <w:r w:rsidR="00E963AB">
        <w:rPr>
          <w:rFonts w:ascii="Garamond" w:hAnsi="Garamond" w:cstheme="minorHAnsi"/>
          <w:sz w:val="24"/>
          <w:szCs w:val="24"/>
        </w:rPr>
        <w:t> </w:t>
      </w:r>
      <w:r w:rsidRPr="009D36D0">
        <w:rPr>
          <w:rFonts w:ascii="Garamond" w:hAnsi="Garamond" w:cstheme="minorHAnsi"/>
          <w:sz w:val="24"/>
          <w:szCs w:val="24"/>
        </w:rPr>
        <w:t>Objednatel není povinen ji proplatit.</w:t>
      </w:r>
    </w:p>
    <w:p w14:paraId="49FB47AC"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IV.</w:t>
      </w:r>
    </w:p>
    <w:p w14:paraId="47F96075"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Součinnost</w:t>
      </w:r>
    </w:p>
    <w:p w14:paraId="44F65394" w14:textId="680DD18A" w:rsidR="009D36D0" w:rsidRPr="009D36D0"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Smluvní strany se zavazují k maximální míře vzájemné součinnosti, která povede ke</w:t>
      </w:r>
      <w:r w:rsidR="00E963AB">
        <w:rPr>
          <w:rFonts w:ascii="Garamond" w:hAnsi="Garamond" w:cs="Arial"/>
          <w:sz w:val="24"/>
          <w:szCs w:val="24"/>
        </w:rPr>
        <w:t> </w:t>
      </w:r>
      <w:r w:rsidRPr="009D36D0">
        <w:rPr>
          <w:rFonts w:ascii="Garamond" w:hAnsi="Garamond" w:cs="Arial"/>
          <w:sz w:val="24"/>
          <w:szCs w:val="24"/>
        </w:rPr>
        <w:t>zdárnému plnění smlouvy.</w:t>
      </w:r>
    </w:p>
    <w:p w14:paraId="38F11DE5" w14:textId="65DE49D3" w:rsidR="009D36D0" w:rsidRPr="009D36D0" w:rsidRDefault="00B717EF"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Pr>
          <w:rFonts w:ascii="Garamond" w:hAnsi="Garamond" w:cs="Arial"/>
          <w:sz w:val="24"/>
          <w:szCs w:val="24"/>
        </w:rPr>
        <w:t xml:space="preserve">Za </w:t>
      </w:r>
      <w:r w:rsidR="009D36D0" w:rsidRPr="009D36D0">
        <w:rPr>
          <w:rFonts w:ascii="Garamond" w:hAnsi="Garamond" w:cs="Arial"/>
          <w:sz w:val="24"/>
          <w:szCs w:val="24"/>
        </w:rPr>
        <w:t xml:space="preserve">účelem </w:t>
      </w:r>
      <w:r>
        <w:rPr>
          <w:rFonts w:ascii="Garamond" w:hAnsi="Garamond" w:cs="Arial"/>
          <w:sz w:val="24"/>
          <w:szCs w:val="24"/>
        </w:rPr>
        <w:t xml:space="preserve">řádného plnění této smlouvy </w:t>
      </w:r>
      <w:r w:rsidR="009D36D0" w:rsidRPr="009D36D0">
        <w:rPr>
          <w:rFonts w:ascii="Garamond" w:hAnsi="Garamond" w:cs="Arial"/>
          <w:sz w:val="24"/>
          <w:szCs w:val="24"/>
        </w:rPr>
        <w:t>se Poskytovatel zavazuje bez zbytečného odkladu informovat Objednatele o všech potřebných skutečnostech, které se týkají služ</w:t>
      </w:r>
      <w:r w:rsidR="00626AB9">
        <w:rPr>
          <w:rFonts w:ascii="Garamond" w:hAnsi="Garamond" w:cs="Arial"/>
          <w:sz w:val="24"/>
          <w:szCs w:val="24"/>
        </w:rPr>
        <w:t>eb</w:t>
      </w:r>
      <w:r w:rsidR="009D36D0" w:rsidRPr="009D36D0">
        <w:rPr>
          <w:rFonts w:ascii="Garamond" w:hAnsi="Garamond" w:cs="Arial"/>
          <w:sz w:val="24"/>
          <w:szCs w:val="24"/>
        </w:rPr>
        <w:t xml:space="preserve"> dle čl. I</w:t>
      </w:r>
      <w:r w:rsidR="00626AB9">
        <w:rPr>
          <w:rFonts w:ascii="Garamond" w:hAnsi="Garamond" w:cs="Arial"/>
          <w:sz w:val="24"/>
          <w:szCs w:val="24"/>
        </w:rPr>
        <w:t xml:space="preserve"> této smlouvy</w:t>
      </w:r>
      <w:r w:rsidR="009D36D0" w:rsidRPr="009D36D0">
        <w:rPr>
          <w:rFonts w:ascii="Garamond" w:hAnsi="Garamond" w:cs="Arial"/>
          <w:sz w:val="24"/>
          <w:szCs w:val="24"/>
        </w:rPr>
        <w:t>. Objednatel se zavazuje bez zbytečného odkladu činit potřebná rozhodnutí a poskytovat nezbytná vyjádření Poskytovateli.</w:t>
      </w:r>
    </w:p>
    <w:p w14:paraId="59353AFF" w14:textId="4171F4AF" w:rsidR="009D36D0" w:rsidRPr="00AC010B"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Kontaktní osobou, pro účely plnění této smlouvy, je za </w:t>
      </w:r>
      <w:r w:rsidRPr="00B44C5C">
        <w:rPr>
          <w:rFonts w:ascii="Garamond" w:hAnsi="Garamond" w:cs="Arial"/>
          <w:sz w:val="24"/>
          <w:szCs w:val="24"/>
        </w:rPr>
        <w:t xml:space="preserve">Objednatele: </w:t>
      </w:r>
      <w:r w:rsidR="00B44C5C" w:rsidRPr="00B44C5C">
        <w:rPr>
          <w:rFonts w:ascii="Garamond" w:hAnsi="Garamond"/>
          <w:b/>
          <w:sz w:val="24"/>
          <w:szCs w:val="24"/>
        </w:rPr>
        <w:t>Bc. Jana Franchi</w:t>
      </w:r>
      <w:r w:rsidR="00B44C5C" w:rsidRPr="00B44C5C">
        <w:rPr>
          <w:rFonts w:ascii="Garamond" w:hAnsi="Garamond"/>
          <w:sz w:val="24"/>
          <w:szCs w:val="24"/>
        </w:rPr>
        <w:t>, specialistka marketingu, tel.: +420</w:t>
      </w:r>
      <w:r w:rsidR="00B44C5C">
        <w:rPr>
          <w:rFonts w:ascii="Garamond" w:hAnsi="Garamond"/>
          <w:sz w:val="24"/>
          <w:szCs w:val="24"/>
        </w:rPr>
        <w:t> </w:t>
      </w:r>
      <w:proofErr w:type="spellStart"/>
      <w:r w:rsidR="00942CB8">
        <w:rPr>
          <w:rFonts w:ascii="Garamond" w:hAnsi="Garamond"/>
          <w:sz w:val="24"/>
          <w:szCs w:val="24"/>
        </w:rPr>
        <w:t>xxxxxxxxxx</w:t>
      </w:r>
      <w:proofErr w:type="spellEnd"/>
      <w:r w:rsidR="00B44C5C" w:rsidRPr="00B44C5C">
        <w:rPr>
          <w:rFonts w:ascii="Garamond" w:hAnsi="Garamond"/>
          <w:sz w:val="24"/>
          <w:szCs w:val="24"/>
        </w:rPr>
        <w:t xml:space="preserve">, e-mail: </w:t>
      </w:r>
      <w:r w:rsidR="001959F9" w:rsidRPr="001959F9">
        <w:rPr>
          <w:rFonts w:ascii="Garamond" w:hAnsi="Garamond"/>
          <w:sz w:val="24"/>
          <w:szCs w:val="24"/>
        </w:rPr>
        <w:t>franchi@vutbr.cz</w:t>
      </w:r>
      <w:r w:rsidR="00C84D37">
        <w:rPr>
          <w:rFonts w:ascii="Garamond" w:hAnsi="Garamond" w:cs="Arial"/>
          <w:sz w:val="24"/>
          <w:szCs w:val="24"/>
        </w:rPr>
        <w:t>.</w:t>
      </w:r>
    </w:p>
    <w:p w14:paraId="49AB16E2" w14:textId="46B4D5CB" w:rsidR="009D36D0" w:rsidRPr="009D36D0" w:rsidRDefault="009D36D0" w:rsidP="001343A7">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Kontaktní osobou, pro účely plnění této smlouvy, je za Poskytovatele: </w:t>
      </w:r>
      <w:r w:rsidR="00CF6A90" w:rsidRPr="003C49BD">
        <w:rPr>
          <w:rFonts w:ascii="Garamond" w:hAnsi="Garamond" w:cs="Arial"/>
          <w:b/>
          <w:bCs/>
          <w:sz w:val="24"/>
          <w:szCs w:val="24"/>
        </w:rPr>
        <w:t>Ing. Filip Vojáček</w:t>
      </w:r>
      <w:r w:rsidR="00CF6A90" w:rsidRPr="003C49BD">
        <w:rPr>
          <w:rFonts w:ascii="Garamond" w:hAnsi="Garamond" w:cs="Arial"/>
          <w:sz w:val="24"/>
          <w:szCs w:val="24"/>
        </w:rPr>
        <w:t xml:space="preserve">, předseda </w:t>
      </w:r>
      <w:r w:rsidR="003B1156">
        <w:rPr>
          <w:rFonts w:ascii="Garamond" w:hAnsi="Garamond" w:cs="Arial"/>
          <w:sz w:val="24"/>
          <w:szCs w:val="24"/>
        </w:rPr>
        <w:t>výkonné rady</w:t>
      </w:r>
      <w:r w:rsidR="00BD196E">
        <w:rPr>
          <w:rFonts w:ascii="Garamond" w:hAnsi="Garamond" w:cs="Arial"/>
          <w:sz w:val="24"/>
          <w:szCs w:val="24"/>
        </w:rPr>
        <w:t>, tel.:</w:t>
      </w:r>
      <w:r w:rsidR="00CF6A90" w:rsidRPr="003C49BD">
        <w:rPr>
          <w:rFonts w:ascii="Garamond" w:hAnsi="Garamond" w:cs="Arial"/>
          <w:sz w:val="24"/>
          <w:szCs w:val="24"/>
        </w:rPr>
        <w:t xml:space="preserve"> +420 </w:t>
      </w:r>
      <w:proofErr w:type="spellStart"/>
      <w:r w:rsidR="00942CB8">
        <w:rPr>
          <w:rFonts w:ascii="Garamond" w:hAnsi="Garamond" w:cs="Arial"/>
          <w:sz w:val="24"/>
          <w:szCs w:val="24"/>
        </w:rPr>
        <w:t>xxxxxxxxx</w:t>
      </w:r>
      <w:proofErr w:type="spellEnd"/>
      <w:r w:rsidR="00CF6A90" w:rsidRPr="003C49BD">
        <w:rPr>
          <w:rFonts w:ascii="Garamond" w:hAnsi="Garamond" w:cs="Arial"/>
          <w:sz w:val="24"/>
          <w:szCs w:val="24"/>
        </w:rPr>
        <w:t>, e</w:t>
      </w:r>
      <w:r w:rsidR="00A15B06">
        <w:rPr>
          <w:rFonts w:ascii="Garamond" w:hAnsi="Garamond" w:cs="Arial"/>
          <w:sz w:val="24"/>
          <w:szCs w:val="24"/>
        </w:rPr>
        <w:noBreakHyphen/>
      </w:r>
      <w:r w:rsidR="00CF6A90" w:rsidRPr="003C49BD">
        <w:rPr>
          <w:rFonts w:ascii="Garamond" w:hAnsi="Garamond" w:cs="Arial"/>
          <w:sz w:val="24"/>
          <w:szCs w:val="24"/>
        </w:rPr>
        <w:t>mail:</w:t>
      </w:r>
      <w:r w:rsidR="00F41C14">
        <w:rPr>
          <w:rFonts w:ascii="Garamond" w:hAnsi="Garamond" w:cs="Arial"/>
          <w:sz w:val="24"/>
          <w:szCs w:val="24"/>
        </w:rPr>
        <w:t> </w:t>
      </w:r>
      <w:r w:rsidR="00CF6A90" w:rsidRPr="003C49BD">
        <w:rPr>
          <w:rFonts w:ascii="Garamond" w:hAnsi="Garamond" w:cs="Arial"/>
          <w:sz w:val="24"/>
          <w:szCs w:val="24"/>
        </w:rPr>
        <w:t>filip.vojacek@cavaliersbrno.cz</w:t>
      </w:r>
      <w:r w:rsidR="00F41C14">
        <w:rPr>
          <w:rFonts w:ascii="Garamond" w:hAnsi="Garamond" w:cs="Arial"/>
          <w:sz w:val="24"/>
          <w:szCs w:val="24"/>
        </w:rPr>
        <w:t>.</w:t>
      </w:r>
    </w:p>
    <w:p w14:paraId="4399BCFC" w14:textId="77777777" w:rsidR="009D36D0" w:rsidRPr="009D36D0" w:rsidRDefault="009D36D0" w:rsidP="001959F9">
      <w:pPr>
        <w:keepNext/>
        <w:spacing w:before="120" w:line="360" w:lineRule="auto"/>
        <w:jc w:val="center"/>
        <w:rPr>
          <w:rFonts w:ascii="Garamond" w:hAnsi="Garamond" w:cs="Arial"/>
          <w:b/>
          <w:sz w:val="24"/>
          <w:szCs w:val="24"/>
        </w:rPr>
      </w:pPr>
      <w:r w:rsidRPr="009D36D0">
        <w:rPr>
          <w:rFonts w:ascii="Garamond" w:hAnsi="Garamond" w:cs="Arial"/>
          <w:b/>
          <w:sz w:val="24"/>
          <w:szCs w:val="24"/>
        </w:rPr>
        <w:lastRenderedPageBreak/>
        <w:t>V.</w:t>
      </w:r>
    </w:p>
    <w:p w14:paraId="7BF3E410" w14:textId="1ACEED81" w:rsidR="009D36D0" w:rsidRPr="009D36D0" w:rsidRDefault="009D36D0" w:rsidP="001959F9">
      <w:pPr>
        <w:keepNext/>
        <w:spacing w:before="120" w:line="360" w:lineRule="auto"/>
        <w:jc w:val="center"/>
        <w:rPr>
          <w:rFonts w:ascii="Garamond" w:hAnsi="Garamond" w:cs="Arial"/>
          <w:b/>
          <w:sz w:val="24"/>
          <w:szCs w:val="24"/>
        </w:rPr>
      </w:pPr>
      <w:r w:rsidRPr="009D36D0">
        <w:rPr>
          <w:rFonts w:ascii="Garamond" w:hAnsi="Garamond" w:cs="Arial"/>
          <w:b/>
          <w:sz w:val="24"/>
          <w:szCs w:val="24"/>
        </w:rPr>
        <w:t xml:space="preserve">Trvání </w:t>
      </w:r>
      <w:r w:rsidR="007C684C">
        <w:rPr>
          <w:rFonts w:ascii="Garamond" w:hAnsi="Garamond" w:cs="Arial"/>
          <w:b/>
          <w:sz w:val="24"/>
          <w:szCs w:val="24"/>
        </w:rPr>
        <w:t xml:space="preserve">a ukončení </w:t>
      </w:r>
      <w:r w:rsidRPr="009D36D0">
        <w:rPr>
          <w:rFonts w:ascii="Garamond" w:hAnsi="Garamond" w:cs="Arial"/>
          <w:b/>
          <w:sz w:val="24"/>
          <w:szCs w:val="24"/>
        </w:rPr>
        <w:t>smlouvy</w:t>
      </w:r>
    </w:p>
    <w:p w14:paraId="7D02AEFC" w14:textId="6FFFD6B0" w:rsidR="009D36D0" w:rsidRDefault="009D36D0" w:rsidP="00DE4EA4">
      <w:pPr>
        <w:pStyle w:val="Odstavecseseznamem"/>
        <w:numPr>
          <w:ilvl w:val="0"/>
          <w:numId w:val="6"/>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Smlouva se sjednává na dobu určitou </w:t>
      </w:r>
      <w:r w:rsidRPr="00AC010B">
        <w:rPr>
          <w:rFonts w:ascii="Garamond" w:hAnsi="Garamond" w:cs="Arial"/>
          <w:sz w:val="24"/>
          <w:szCs w:val="24"/>
        </w:rPr>
        <w:t xml:space="preserve">do </w:t>
      </w:r>
      <w:r w:rsidR="00AC010B" w:rsidRPr="00AC010B">
        <w:rPr>
          <w:rFonts w:ascii="Garamond" w:hAnsi="Garamond" w:cs="Arial"/>
          <w:sz w:val="24"/>
          <w:szCs w:val="24"/>
        </w:rPr>
        <w:t>31. 12</w:t>
      </w:r>
      <w:r w:rsidR="00806C3C" w:rsidRPr="00AC010B">
        <w:rPr>
          <w:rFonts w:ascii="Garamond" w:hAnsi="Garamond" w:cs="Arial"/>
          <w:sz w:val="24"/>
          <w:szCs w:val="24"/>
        </w:rPr>
        <w:t>.</w:t>
      </w:r>
      <w:r w:rsidR="00AC010B" w:rsidRPr="00AC010B">
        <w:rPr>
          <w:rFonts w:ascii="Garamond" w:hAnsi="Garamond" w:cs="Arial"/>
          <w:sz w:val="24"/>
          <w:szCs w:val="24"/>
        </w:rPr>
        <w:t xml:space="preserve"> </w:t>
      </w:r>
      <w:r w:rsidR="00806C3C" w:rsidRPr="00AC010B">
        <w:rPr>
          <w:rFonts w:ascii="Garamond" w:hAnsi="Garamond" w:cs="Arial"/>
          <w:sz w:val="24"/>
          <w:szCs w:val="24"/>
        </w:rPr>
        <w:t>202</w:t>
      </w:r>
      <w:r w:rsidR="008B2118">
        <w:rPr>
          <w:rFonts w:ascii="Garamond" w:hAnsi="Garamond" w:cs="Arial"/>
          <w:sz w:val="24"/>
          <w:szCs w:val="24"/>
        </w:rPr>
        <w:t>4</w:t>
      </w:r>
      <w:r w:rsidRPr="00AC010B">
        <w:rPr>
          <w:rFonts w:ascii="Garamond" w:hAnsi="Garamond" w:cs="Arial"/>
          <w:sz w:val="24"/>
          <w:szCs w:val="24"/>
        </w:rPr>
        <w:t>.</w:t>
      </w:r>
    </w:p>
    <w:p w14:paraId="5B5AF868" w14:textId="2ADC5BBE" w:rsidR="007C684C" w:rsidRDefault="007C684C" w:rsidP="00DE4EA4">
      <w:pPr>
        <w:pStyle w:val="Odstavecseseznamem"/>
        <w:numPr>
          <w:ilvl w:val="0"/>
          <w:numId w:val="6"/>
        </w:numPr>
        <w:tabs>
          <w:tab w:val="clear" w:pos="425"/>
        </w:tabs>
        <w:spacing w:before="120" w:line="360" w:lineRule="auto"/>
        <w:ind w:left="0" w:firstLine="0"/>
        <w:contextualSpacing w:val="0"/>
        <w:rPr>
          <w:rFonts w:ascii="Garamond" w:hAnsi="Garamond" w:cs="Arial"/>
          <w:sz w:val="24"/>
          <w:szCs w:val="24"/>
        </w:rPr>
      </w:pPr>
      <w:r>
        <w:rPr>
          <w:rFonts w:ascii="Garamond" w:hAnsi="Garamond" w:cs="Arial"/>
          <w:sz w:val="24"/>
          <w:szCs w:val="24"/>
        </w:rPr>
        <w:t>Zánik závazků z této smlouvy se řídí příslušnými ustanoveními této smlouvy a občanským zákoníkem, přičemž Objednatel je oprávněn od této smlouvy odstoupit mj. v následujících případech:</w:t>
      </w:r>
    </w:p>
    <w:p w14:paraId="40581015" w14:textId="775EB6BD" w:rsidR="008772F0" w:rsidRDefault="008772F0" w:rsidP="00DE4EA4">
      <w:pPr>
        <w:pStyle w:val="Odstavecseseznamem"/>
        <w:numPr>
          <w:ilvl w:val="1"/>
          <w:numId w:val="6"/>
        </w:numPr>
        <w:tabs>
          <w:tab w:val="clear" w:pos="425"/>
        </w:tabs>
        <w:spacing w:before="120" w:line="360" w:lineRule="auto"/>
        <w:contextualSpacing w:val="0"/>
        <w:rPr>
          <w:rFonts w:ascii="Garamond" w:hAnsi="Garamond" w:cs="Arial"/>
          <w:sz w:val="24"/>
          <w:szCs w:val="24"/>
        </w:rPr>
      </w:pPr>
      <w:r>
        <w:rPr>
          <w:rFonts w:ascii="Garamond" w:hAnsi="Garamond" w:cs="Arial"/>
          <w:sz w:val="24"/>
          <w:szCs w:val="24"/>
        </w:rPr>
        <w:t>nedodání seznamu</w:t>
      </w:r>
      <w:r w:rsidR="003C6D9E">
        <w:rPr>
          <w:rFonts w:ascii="Garamond" w:hAnsi="Garamond" w:cs="Arial"/>
          <w:sz w:val="24"/>
          <w:szCs w:val="24"/>
        </w:rPr>
        <w:t xml:space="preserve"> sportovních</w:t>
      </w:r>
      <w:r>
        <w:rPr>
          <w:rFonts w:ascii="Garamond" w:hAnsi="Garamond" w:cs="Arial"/>
          <w:sz w:val="24"/>
          <w:szCs w:val="24"/>
        </w:rPr>
        <w:t xml:space="preserve"> akcí plánovaných na druhé pololetí 2024 Poskytovatelem v souladu s čl. II odst. 2 této smlouvy,</w:t>
      </w:r>
    </w:p>
    <w:p w14:paraId="6CD1B456" w14:textId="28634507" w:rsidR="007C684C" w:rsidRDefault="008772F0" w:rsidP="00DE4EA4">
      <w:pPr>
        <w:pStyle w:val="Odstavecseseznamem"/>
        <w:numPr>
          <w:ilvl w:val="1"/>
          <w:numId w:val="6"/>
        </w:numPr>
        <w:tabs>
          <w:tab w:val="clear" w:pos="425"/>
        </w:tabs>
        <w:spacing w:before="120" w:line="360" w:lineRule="auto"/>
        <w:contextualSpacing w:val="0"/>
        <w:rPr>
          <w:rFonts w:ascii="Garamond" w:hAnsi="Garamond" w:cs="Arial"/>
          <w:sz w:val="24"/>
          <w:szCs w:val="24"/>
        </w:rPr>
      </w:pPr>
      <w:r>
        <w:rPr>
          <w:rFonts w:ascii="Garamond" w:hAnsi="Garamond" w:cs="Arial"/>
          <w:sz w:val="24"/>
          <w:szCs w:val="24"/>
        </w:rPr>
        <w:t xml:space="preserve">porušení některé z povinností stanovených v čl. II odst. </w:t>
      </w:r>
      <w:r w:rsidR="007332E8">
        <w:rPr>
          <w:rFonts w:ascii="Garamond" w:hAnsi="Garamond" w:cs="Arial"/>
          <w:sz w:val="24"/>
          <w:szCs w:val="24"/>
        </w:rPr>
        <w:t>8</w:t>
      </w:r>
      <w:r>
        <w:rPr>
          <w:rFonts w:ascii="Garamond" w:hAnsi="Garamond" w:cs="Arial"/>
          <w:sz w:val="24"/>
          <w:szCs w:val="24"/>
        </w:rPr>
        <w:t xml:space="preserve"> této smlouvy Poskytovatelem,</w:t>
      </w:r>
    </w:p>
    <w:p w14:paraId="62B84E74" w14:textId="2209CB87" w:rsidR="007C684C" w:rsidRDefault="007C684C" w:rsidP="00DE4EA4">
      <w:pPr>
        <w:pStyle w:val="Odstavecseseznamem"/>
        <w:numPr>
          <w:ilvl w:val="1"/>
          <w:numId w:val="6"/>
        </w:numPr>
        <w:tabs>
          <w:tab w:val="clear" w:pos="425"/>
        </w:tabs>
        <w:spacing w:before="120" w:line="360" w:lineRule="auto"/>
        <w:contextualSpacing w:val="0"/>
        <w:rPr>
          <w:rFonts w:ascii="Garamond" w:hAnsi="Garamond" w:cs="Arial"/>
          <w:sz w:val="24"/>
          <w:szCs w:val="24"/>
        </w:rPr>
      </w:pPr>
      <w:r>
        <w:rPr>
          <w:rFonts w:ascii="Garamond" w:hAnsi="Garamond" w:cs="Arial"/>
          <w:sz w:val="24"/>
          <w:szCs w:val="24"/>
        </w:rPr>
        <w:t>zahájení trestního stíhání Poskytovatele,</w:t>
      </w:r>
    </w:p>
    <w:p w14:paraId="452427E3" w14:textId="0A6BCD44" w:rsidR="007C684C" w:rsidRDefault="007C684C" w:rsidP="00DE4EA4">
      <w:pPr>
        <w:pStyle w:val="Odstavecseseznamem"/>
        <w:numPr>
          <w:ilvl w:val="1"/>
          <w:numId w:val="6"/>
        </w:numPr>
        <w:tabs>
          <w:tab w:val="clear" w:pos="425"/>
        </w:tabs>
        <w:spacing w:before="120" w:line="360" w:lineRule="auto"/>
        <w:contextualSpacing w:val="0"/>
        <w:rPr>
          <w:rFonts w:ascii="Garamond" w:hAnsi="Garamond" w:cs="Arial"/>
          <w:sz w:val="24"/>
          <w:szCs w:val="24"/>
        </w:rPr>
      </w:pPr>
      <w:r>
        <w:rPr>
          <w:rFonts w:ascii="Garamond" w:hAnsi="Garamond" w:cs="Arial"/>
          <w:sz w:val="24"/>
          <w:szCs w:val="24"/>
        </w:rPr>
        <w:t>zahájení insolvenčního řízení proti Poskytovateli</w:t>
      </w:r>
      <w:r w:rsidR="002806F4">
        <w:rPr>
          <w:rFonts w:ascii="Garamond" w:hAnsi="Garamond" w:cs="Arial"/>
          <w:sz w:val="24"/>
          <w:szCs w:val="24"/>
        </w:rPr>
        <w:t>.</w:t>
      </w:r>
    </w:p>
    <w:p w14:paraId="7DBD2AA6" w14:textId="52BB5688" w:rsidR="007C684C" w:rsidRPr="006D45CE" w:rsidRDefault="007C684C" w:rsidP="00DE4EA4">
      <w:pPr>
        <w:pStyle w:val="Odstavecseseznamem"/>
        <w:numPr>
          <w:ilvl w:val="0"/>
          <w:numId w:val="6"/>
        </w:numPr>
        <w:tabs>
          <w:tab w:val="clear" w:pos="425"/>
        </w:tabs>
        <w:spacing w:before="120" w:line="360" w:lineRule="auto"/>
        <w:ind w:left="0" w:hanging="11"/>
        <w:rPr>
          <w:rFonts w:ascii="Garamond" w:hAnsi="Garamond" w:cs="Arial"/>
          <w:sz w:val="24"/>
          <w:szCs w:val="24"/>
        </w:rPr>
      </w:pPr>
      <w:r>
        <w:rPr>
          <w:rFonts w:ascii="Garamond" w:hAnsi="Garamond" w:cs="Arial"/>
          <w:sz w:val="24"/>
          <w:szCs w:val="24"/>
        </w:rPr>
        <w:t>Odstoupení od smlouvy je účinné okamžikem doručení písemného odstoupení druhé smluvní straně na adresu jejího sídla.</w:t>
      </w:r>
    </w:p>
    <w:p w14:paraId="40861057" w14:textId="5E240B23" w:rsidR="00CE53F1" w:rsidRDefault="009D36D0" w:rsidP="00DE4EA4">
      <w:pPr>
        <w:spacing w:before="120" w:line="360" w:lineRule="auto"/>
        <w:jc w:val="center"/>
        <w:rPr>
          <w:rFonts w:ascii="Garamond" w:hAnsi="Garamond" w:cstheme="minorHAnsi"/>
          <w:b/>
          <w:sz w:val="24"/>
          <w:szCs w:val="24"/>
        </w:rPr>
      </w:pPr>
      <w:r>
        <w:rPr>
          <w:rFonts w:ascii="Garamond" w:hAnsi="Garamond" w:cstheme="minorHAnsi"/>
          <w:b/>
          <w:sz w:val="24"/>
          <w:szCs w:val="24"/>
        </w:rPr>
        <w:t>VI.</w:t>
      </w:r>
    </w:p>
    <w:p w14:paraId="27CC2AE3" w14:textId="6F032059" w:rsidR="009D36D0" w:rsidRPr="009D36D0" w:rsidRDefault="009D36D0" w:rsidP="00DE4EA4">
      <w:pPr>
        <w:spacing w:before="120" w:line="360" w:lineRule="auto"/>
        <w:jc w:val="center"/>
        <w:rPr>
          <w:rFonts w:ascii="Garamond" w:hAnsi="Garamond" w:cstheme="minorHAnsi"/>
          <w:b/>
          <w:sz w:val="24"/>
          <w:szCs w:val="24"/>
        </w:rPr>
      </w:pPr>
      <w:r>
        <w:rPr>
          <w:rFonts w:ascii="Garamond" w:hAnsi="Garamond" w:cstheme="minorHAnsi"/>
          <w:b/>
          <w:sz w:val="24"/>
          <w:szCs w:val="24"/>
        </w:rPr>
        <w:t>Ustanovení společná a závěrečná</w:t>
      </w:r>
    </w:p>
    <w:p w14:paraId="276BE4A6" w14:textId="712F7FE8" w:rsidR="009D36D0" w:rsidRPr="009D36D0" w:rsidRDefault="00CE53F1" w:rsidP="00CC06DE">
      <w:pPr>
        <w:pStyle w:val="Odstavecseseznamem"/>
        <w:numPr>
          <w:ilvl w:val="0"/>
          <w:numId w:val="8"/>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Tato smlouva nabývá platnosti dnem jejího podpisu poslední smluvní stranou.</w:t>
      </w:r>
    </w:p>
    <w:p w14:paraId="77A113B0" w14:textId="2EB2D7E8" w:rsidR="009D36D0" w:rsidRDefault="00CE53F1" w:rsidP="00CC06DE">
      <w:pPr>
        <w:pStyle w:val="Odstavecseseznamem"/>
        <w:numPr>
          <w:ilvl w:val="0"/>
          <w:numId w:val="8"/>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w:t>
      </w:r>
      <w:r w:rsidR="006755B7">
        <w:rPr>
          <w:rFonts w:ascii="Garamond" w:hAnsi="Garamond" w:cstheme="minorHAnsi"/>
          <w:sz w:val="24"/>
          <w:szCs w:val="24"/>
        </w:rPr>
        <w:t> </w:t>
      </w:r>
      <w:r w:rsidRPr="009D36D0">
        <w:rPr>
          <w:rFonts w:ascii="Garamond" w:hAnsi="Garamond" w:cstheme="minorHAnsi"/>
          <w:sz w:val="24"/>
          <w:szCs w:val="24"/>
        </w:rPr>
        <w:t>plněním.</w:t>
      </w:r>
    </w:p>
    <w:p w14:paraId="43B40C23" w14:textId="77777777" w:rsidR="009D36D0" w:rsidRDefault="00CE53F1" w:rsidP="00CC06DE">
      <w:pPr>
        <w:pStyle w:val="Odstavecseseznamem"/>
        <w:numPr>
          <w:ilvl w:val="0"/>
          <w:numId w:val="8"/>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Tato smlouva je vyhotovena ve čtyřech (4) stejnopisech, </w:t>
      </w:r>
      <w:r w:rsidRPr="00A51136">
        <w:rPr>
          <w:rFonts w:ascii="Garamond" w:hAnsi="Garamond" w:cstheme="minorHAnsi"/>
          <w:sz w:val="24"/>
          <w:szCs w:val="24"/>
        </w:rPr>
        <w:t>z nichž každá ze smluvních stran obdrží po dvou (2) vyhotoveních.</w:t>
      </w:r>
      <w:r w:rsidRPr="009D36D0">
        <w:rPr>
          <w:rFonts w:ascii="Garamond" w:hAnsi="Garamond" w:cstheme="minorHAnsi"/>
          <w:sz w:val="24"/>
          <w:szCs w:val="24"/>
        </w:rPr>
        <w:t xml:space="preserve"> </w:t>
      </w:r>
    </w:p>
    <w:p w14:paraId="6B565267" w14:textId="74B0CEEC" w:rsidR="009D36D0" w:rsidRDefault="00CE53F1" w:rsidP="00CC06DE">
      <w:pPr>
        <w:pStyle w:val="Odstavecseseznamem"/>
        <w:numPr>
          <w:ilvl w:val="0"/>
          <w:numId w:val="8"/>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F937090" w14:textId="77777777" w:rsidR="009D36D0" w:rsidRDefault="00CE53F1" w:rsidP="00CC06DE">
      <w:pPr>
        <w:pStyle w:val="Odstavecseseznamem"/>
        <w:numPr>
          <w:ilvl w:val="0"/>
          <w:numId w:val="8"/>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lastRenderedPageBreak/>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7305A608" w14:textId="31D7652B" w:rsidR="004736CA" w:rsidRDefault="004736CA" w:rsidP="00CC06DE">
      <w:pPr>
        <w:pStyle w:val="Odstavecseseznamem"/>
        <w:numPr>
          <w:ilvl w:val="0"/>
          <w:numId w:val="8"/>
        </w:numPr>
        <w:tabs>
          <w:tab w:val="clear" w:pos="425"/>
        </w:tabs>
        <w:spacing w:before="120" w:line="360" w:lineRule="auto"/>
        <w:ind w:left="0" w:firstLine="0"/>
        <w:contextualSpacing w:val="0"/>
        <w:rPr>
          <w:rFonts w:ascii="Garamond" w:hAnsi="Garamond" w:cstheme="minorHAnsi"/>
          <w:sz w:val="24"/>
          <w:szCs w:val="24"/>
        </w:rPr>
      </w:pPr>
      <w:r>
        <w:rPr>
          <w:rFonts w:ascii="Garamond" w:hAnsi="Garamond" w:cstheme="minorHAnsi"/>
          <w:sz w:val="24"/>
          <w:szCs w:val="24"/>
        </w:rPr>
        <w:t xml:space="preserve">Nedílnou součást této smlouvy tvoří Příloha č. 1: Seznam </w:t>
      </w:r>
      <w:r w:rsidR="00B92DBB">
        <w:rPr>
          <w:rFonts w:ascii="Garamond" w:hAnsi="Garamond" w:cstheme="minorHAnsi"/>
          <w:sz w:val="24"/>
          <w:szCs w:val="24"/>
        </w:rPr>
        <w:t>sportovních</w:t>
      </w:r>
      <w:r w:rsidR="00411197">
        <w:rPr>
          <w:rFonts w:ascii="Garamond" w:hAnsi="Garamond" w:cstheme="minorHAnsi"/>
          <w:sz w:val="24"/>
          <w:szCs w:val="24"/>
        </w:rPr>
        <w:t xml:space="preserve"> </w:t>
      </w:r>
      <w:r>
        <w:rPr>
          <w:rFonts w:ascii="Garamond" w:hAnsi="Garamond" w:cstheme="minorHAnsi"/>
          <w:sz w:val="24"/>
          <w:szCs w:val="24"/>
        </w:rPr>
        <w:t xml:space="preserve">akcí VUT </w:t>
      </w:r>
      <w:proofErr w:type="spellStart"/>
      <w:r>
        <w:rPr>
          <w:rFonts w:ascii="Garamond" w:hAnsi="Garamond" w:cstheme="minorHAnsi"/>
          <w:sz w:val="24"/>
          <w:szCs w:val="24"/>
        </w:rPr>
        <w:t>Cavaliers</w:t>
      </w:r>
      <w:proofErr w:type="spellEnd"/>
      <w:r>
        <w:rPr>
          <w:rFonts w:ascii="Garamond" w:hAnsi="Garamond" w:cstheme="minorHAnsi"/>
          <w:sz w:val="24"/>
          <w:szCs w:val="24"/>
        </w:rPr>
        <w:t xml:space="preserve"> Brno </w:t>
      </w:r>
      <w:r w:rsidR="00B1316E">
        <w:rPr>
          <w:rFonts w:ascii="Garamond" w:hAnsi="Garamond" w:cstheme="minorHAnsi"/>
          <w:sz w:val="24"/>
          <w:szCs w:val="24"/>
        </w:rPr>
        <w:t xml:space="preserve">plánovaných </w:t>
      </w:r>
      <w:r w:rsidR="00E209DB">
        <w:rPr>
          <w:rFonts w:ascii="Garamond" w:hAnsi="Garamond" w:cstheme="minorHAnsi"/>
          <w:sz w:val="24"/>
          <w:szCs w:val="24"/>
        </w:rPr>
        <w:t>na první pololetí</w:t>
      </w:r>
      <w:r w:rsidR="00D92930">
        <w:rPr>
          <w:rFonts w:ascii="Garamond" w:hAnsi="Garamond" w:cstheme="minorHAnsi"/>
          <w:sz w:val="24"/>
          <w:szCs w:val="24"/>
        </w:rPr>
        <w:t xml:space="preserve"> 2024</w:t>
      </w:r>
      <w:r w:rsidR="00222B33">
        <w:rPr>
          <w:rFonts w:ascii="Garamond" w:hAnsi="Garamond" w:cstheme="minorHAnsi"/>
          <w:sz w:val="24"/>
          <w:szCs w:val="24"/>
        </w:rPr>
        <w:t>.</w:t>
      </w:r>
    </w:p>
    <w:p w14:paraId="0C7BD27B" w14:textId="24EFBA5D" w:rsidR="009D36D0" w:rsidRDefault="00CE53F1" w:rsidP="00CC06DE">
      <w:pPr>
        <w:pStyle w:val="Odstavecseseznamem"/>
        <w:numPr>
          <w:ilvl w:val="0"/>
          <w:numId w:val="8"/>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Smluvní strany výslovně potvrzují, že tato smlouva je výsledkem jejich jednání a každá ze</w:t>
      </w:r>
      <w:r w:rsidR="006755B7">
        <w:rPr>
          <w:rFonts w:ascii="Garamond" w:hAnsi="Garamond" w:cstheme="minorHAnsi"/>
          <w:sz w:val="24"/>
          <w:szCs w:val="24"/>
        </w:rPr>
        <w:t> </w:t>
      </w:r>
      <w:r w:rsidRPr="009D36D0">
        <w:rPr>
          <w:rFonts w:ascii="Garamond" w:hAnsi="Garamond" w:cstheme="minorHAnsi"/>
          <w:sz w:val="24"/>
          <w:szCs w:val="24"/>
        </w:rPr>
        <w:t>stran měla příležitost ovlivnit její základní podmínky.</w:t>
      </w:r>
    </w:p>
    <w:p w14:paraId="51E0C14B" w14:textId="2F50F3EB" w:rsidR="00CE53F1" w:rsidRDefault="009D36D0" w:rsidP="00CC06DE">
      <w:pPr>
        <w:pStyle w:val="Odstavecseseznamem"/>
        <w:keepNext/>
        <w:numPr>
          <w:ilvl w:val="0"/>
          <w:numId w:val="8"/>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Smluvní strany podpisem této smlouvy potvrzují, že jsou si vědomy, že se na smlouvu vztahuje povinnost jejího uveřejnění dle zákona č. 340/2015 Sb., </w:t>
      </w:r>
      <w:r w:rsidR="008B2118" w:rsidRPr="008B2118">
        <w:rPr>
          <w:rFonts w:ascii="Garamond" w:hAnsi="Garamond" w:cstheme="minorHAnsi"/>
          <w:sz w:val="24"/>
          <w:szCs w:val="24"/>
        </w:rPr>
        <w:t>o zvláštních podmínkách účinnosti některých smluv, uveřejňování těchto smluv a o registru smluv (zákon o registru smluv)</w:t>
      </w:r>
      <w:r w:rsidRPr="009D36D0">
        <w:rPr>
          <w:rFonts w:ascii="Garamond" w:hAnsi="Garamond" w:cstheme="minorHAnsi"/>
          <w:sz w:val="24"/>
          <w:szCs w:val="24"/>
        </w:rPr>
        <w:t xml:space="preserve">, </w:t>
      </w:r>
      <w:r w:rsidR="005D0954">
        <w:rPr>
          <w:rFonts w:ascii="Garamond" w:hAnsi="Garamond" w:cstheme="minorHAnsi"/>
          <w:sz w:val="24"/>
          <w:szCs w:val="24"/>
        </w:rPr>
        <w:t>ve znění pozdějších předpisů</w:t>
      </w:r>
      <w:r w:rsidRPr="009D36D0">
        <w:rPr>
          <w:rFonts w:ascii="Garamond" w:hAnsi="Garamond" w:cstheme="minorHAnsi"/>
          <w:sz w:val="24"/>
          <w:szCs w:val="24"/>
        </w:rPr>
        <w:t>. Uveřejnění smlouvy zajišťuje Objednatel.</w:t>
      </w:r>
    </w:p>
    <w:p w14:paraId="5064D532" w14:textId="29EB30E1" w:rsidR="005E37D2" w:rsidRPr="00986C36" w:rsidRDefault="005E37D2" w:rsidP="00AB3A6D">
      <w:pPr>
        <w:pStyle w:val="Odstavecseseznamem"/>
        <w:keepNext/>
        <w:numPr>
          <w:ilvl w:val="0"/>
          <w:numId w:val="8"/>
        </w:numPr>
        <w:tabs>
          <w:tab w:val="clear" w:pos="425"/>
        </w:tabs>
        <w:spacing w:before="120" w:line="360" w:lineRule="auto"/>
        <w:ind w:left="0" w:firstLine="0"/>
        <w:contextualSpacing w:val="0"/>
        <w:rPr>
          <w:rFonts w:ascii="Garamond" w:hAnsi="Garamond" w:cstheme="minorHAnsi"/>
          <w:sz w:val="24"/>
          <w:szCs w:val="24"/>
        </w:rPr>
      </w:pPr>
      <w:r w:rsidRPr="005E37D2">
        <w:rPr>
          <w:rFonts w:ascii="Garamond" w:hAnsi="Garamond" w:cstheme="minorHAnsi"/>
          <w:sz w:val="24"/>
          <w:szCs w:val="24"/>
        </w:rPr>
        <w:t>Smluvní strany shodně prohlašují, že si tuto smlouvu přečetly, porozuměly jejímu obsahu, že tato smlouva odpovídá jejich skutečné, vážné a svobodné vůli, a že souhlasí s jejím obsahem, na</w:t>
      </w:r>
      <w:r>
        <w:rPr>
          <w:rFonts w:ascii="Garamond" w:hAnsi="Garamond" w:cstheme="minorHAnsi"/>
          <w:sz w:val="24"/>
          <w:szCs w:val="24"/>
        </w:rPr>
        <w:t> </w:t>
      </w:r>
      <w:r w:rsidRPr="005E37D2">
        <w:rPr>
          <w:rFonts w:ascii="Garamond" w:hAnsi="Garamond" w:cstheme="minorHAnsi"/>
          <w:sz w:val="24"/>
          <w:szCs w:val="24"/>
        </w:rPr>
        <w:t>důkaz čehož níže připojují své podpisy</w:t>
      </w:r>
    </w:p>
    <w:p w14:paraId="36642972" w14:textId="712EC8F0" w:rsidR="00CE53F1" w:rsidRDefault="00CE53F1" w:rsidP="001343A7">
      <w:pPr>
        <w:keepNext/>
        <w:spacing w:line="360" w:lineRule="auto"/>
        <w:rPr>
          <w:rFonts w:ascii="Garamond" w:hAnsi="Garamond" w:cstheme="minorHAnsi"/>
          <w:sz w:val="24"/>
          <w:szCs w:val="24"/>
        </w:rPr>
      </w:pPr>
    </w:p>
    <w:p w14:paraId="2ADF8252" w14:textId="6524A878" w:rsidR="00492835" w:rsidRDefault="00492835" w:rsidP="001343A7">
      <w:pPr>
        <w:keepNext/>
        <w:spacing w:line="360" w:lineRule="auto"/>
        <w:rPr>
          <w:rFonts w:ascii="Garamond" w:hAnsi="Garamond" w:cstheme="minorHAnsi"/>
          <w:sz w:val="24"/>
          <w:szCs w:val="24"/>
        </w:rPr>
      </w:pPr>
      <w:r>
        <w:rPr>
          <w:rFonts w:ascii="Garamond" w:hAnsi="Garamond" w:cstheme="minorHAnsi"/>
          <w:sz w:val="24"/>
          <w:szCs w:val="24"/>
        </w:rPr>
        <w:t>Z</w:t>
      </w:r>
      <w:r w:rsidRPr="009D36D0">
        <w:rPr>
          <w:rFonts w:ascii="Garamond" w:hAnsi="Garamond" w:cstheme="minorHAnsi"/>
          <w:sz w:val="24"/>
          <w:szCs w:val="24"/>
        </w:rPr>
        <w:t>a Objednatele</w:t>
      </w:r>
      <w:r>
        <w:rPr>
          <w:rFonts w:ascii="Garamond" w:hAnsi="Garamond" w:cstheme="minorHAnsi"/>
          <w:sz w:val="24"/>
          <w:szCs w:val="24"/>
        </w:rPr>
        <w:t>:</w:t>
      </w:r>
      <w:r>
        <w:rPr>
          <w:rFonts w:ascii="Garamond" w:hAnsi="Garamond" w:cstheme="minorHAnsi"/>
          <w:sz w:val="24"/>
          <w:szCs w:val="24"/>
        </w:rPr>
        <w:tab/>
      </w:r>
      <w:r>
        <w:rPr>
          <w:rFonts w:ascii="Garamond" w:hAnsi="Garamond" w:cstheme="minorHAnsi"/>
          <w:sz w:val="24"/>
          <w:szCs w:val="24"/>
        </w:rPr>
        <w:tab/>
      </w:r>
      <w:r>
        <w:rPr>
          <w:rFonts w:ascii="Garamond" w:hAnsi="Garamond" w:cstheme="minorHAnsi"/>
          <w:sz w:val="24"/>
          <w:szCs w:val="24"/>
        </w:rPr>
        <w:tab/>
      </w:r>
      <w:r>
        <w:rPr>
          <w:rFonts w:ascii="Garamond" w:hAnsi="Garamond" w:cstheme="minorHAnsi"/>
          <w:sz w:val="24"/>
          <w:szCs w:val="24"/>
        </w:rPr>
        <w:tab/>
      </w:r>
      <w:r>
        <w:rPr>
          <w:rFonts w:ascii="Garamond" w:hAnsi="Garamond" w:cstheme="minorHAnsi"/>
          <w:sz w:val="24"/>
          <w:szCs w:val="24"/>
        </w:rPr>
        <w:tab/>
      </w:r>
      <w:proofErr w:type="gramStart"/>
      <w:r>
        <w:rPr>
          <w:rFonts w:ascii="Garamond" w:hAnsi="Garamond" w:cstheme="minorHAnsi"/>
          <w:sz w:val="24"/>
          <w:szCs w:val="24"/>
        </w:rPr>
        <w:tab/>
      </w:r>
      <w:r w:rsidR="003F546B">
        <w:rPr>
          <w:rFonts w:ascii="Garamond" w:hAnsi="Garamond" w:cstheme="minorHAnsi"/>
          <w:sz w:val="24"/>
          <w:szCs w:val="24"/>
        </w:rPr>
        <w:t xml:space="preserve">  Z</w:t>
      </w:r>
      <w:r w:rsidRPr="009D36D0">
        <w:rPr>
          <w:rFonts w:ascii="Garamond" w:hAnsi="Garamond" w:cstheme="minorHAnsi"/>
          <w:sz w:val="24"/>
          <w:szCs w:val="24"/>
        </w:rPr>
        <w:t>a</w:t>
      </w:r>
      <w:proofErr w:type="gramEnd"/>
      <w:r w:rsidRPr="009D36D0">
        <w:rPr>
          <w:rFonts w:ascii="Garamond" w:hAnsi="Garamond" w:cstheme="minorHAnsi"/>
          <w:sz w:val="24"/>
          <w:szCs w:val="24"/>
        </w:rPr>
        <w:t xml:space="preserve"> Poskytovatele</w:t>
      </w:r>
      <w:r w:rsidR="003F546B">
        <w:rPr>
          <w:rFonts w:ascii="Garamond" w:hAnsi="Garamond" w:cstheme="minorHAnsi"/>
          <w:sz w:val="24"/>
          <w:szCs w:val="24"/>
        </w:rPr>
        <w:t>:</w:t>
      </w:r>
    </w:p>
    <w:p w14:paraId="4A60036C" w14:textId="77777777" w:rsidR="005E26A0" w:rsidRPr="006F7377" w:rsidRDefault="005E26A0" w:rsidP="001343A7">
      <w:pPr>
        <w:keepNext/>
        <w:spacing w:line="360" w:lineRule="auto"/>
        <w:rPr>
          <w:rFonts w:ascii="Garamond" w:hAnsi="Garamond" w:cstheme="minorHAnsi"/>
          <w:sz w:val="24"/>
          <w:szCs w:val="24"/>
        </w:rPr>
      </w:pPr>
    </w:p>
    <w:p w14:paraId="3B96D407" w14:textId="33985FAE" w:rsidR="00CE53F1" w:rsidRPr="006F7377" w:rsidRDefault="00CE53F1" w:rsidP="009D36D0">
      <w:pPr>
        <w:tabs>
          <w:tab w:val="left" w:pos="5812"/>
        </w:tabs>
        <w:spacing w:line="360" w:lineRule="auto"/>
        <w:rPr>
          <w:rFonts w:ascii="Garamond" w:hAnsi="Garamond" w:cstheme="minorHAnsi"/>
          <w:sz w:val="24"/>
          <w:szCs w:val="24"/>
        </w:rPr>
      </w:pPr>
      <w:r w:rsidRPr="006F7377">
        <w:rPr>
          <w:rFonts w:ascii="Garamond" w:hAnsi="Garamond" w:cstheme="minorHAnsi"/>
          <w:sz w:val="24"/>
          <w:szCs w:val="24"/>
        </w:rPr>
        <w:t xml:space="preserve">V Brně dne </w:t>
      </w:r>
      <w:r w:rsidR="00942CB8">
        <w:rPr>
          <w:rFonts w:ascii="Garamond" w:hAnsi="Garamond" w:cstheme="minorHAnsi"/>
          <w:sz w:val="24"/>
          <w:szCs w:val="24"/>
        </w:rPr>
        <w:t>10.12.2023</w:t>
      </w:r>
      <w:bookmarkStart w:id="1" w:name="_GoBack"/>
      <w:bookmarkEnd w:id="1"/>
      <w:r w:rsidRPr="006F7377">
        <w:rPr>
          <w:rFonts w:ascii="Garamond" w:hAnsi="Garamond" w:cstheme="minorHAnsi"/>
          <w:sz w:val="24"/>
          <w:szCs w:val="24"/>
        </w:rPr>
        <w:tab/>
        <w:t>V</w:t>
      </w:r>
      <w:r w:rsidR="00C86AB8">
        <w:rPr>
          <w:rFonts w:ascii="Garamond" w:hAnsi="Garamond" w:cstheme="minorHAnsi"/>
          <w:sz w:val="24"/>
          <w:szCs w:val="24"/>
        </w:rPr>
        <w:t xml:space="preserve"> Brně </w:t>
      </w:r>
      <w:r w:rsidRPr="006F7377">
        <w:rPr>
          <w:rFonts w:ascii="Garamond" w:hAnsi="Garamond" w:cstheme="minorHAnsi"/>
          <w:sz w:val="24"/>
          <w:szCs w:val="24"/>
        </w:rPr>
        <w:t xml:space="preserve">dne </w:t>
      </w:r>
      <w:r w:rsidR="00942CB8">
        <w:rPr>
          <w:rFonts w:ascii="Garamond" w:hAnsi="Garamond" w:cstheme="minorHAnsi"/>
          <w:sz w:val="24"/>
          <w:szCs w:val="24"/>
        </w:rPr>
        <w:t>20.12.2023</w:t>
      </w:r>
    </w:p>
    <w:p w14:paraId="2450F3AD" w14:textId="77777777" w:rsidR="00CE53F1" w:rsidRPr="006F7377" w:rsidRDefault="00CE53F1" w:rsidP="009D36D0">
      <w:pPr>
        <w:spacing w:line="360" w:lineRule="auto"/>
        <w:rPr>
          <w:rFonts w:ascii="Garamond" w:hAnsi="Garamond" w:cstheme="minorHAnsi"/>
          <w:sz w:val="24"/>
          <w:szCs w:val="24"/>
        </w:rPr>
      </w:pPr>
    </w:p>
    <w:p w14:paraId="50A0F33C" w14:textId="77777777" w:rsidR="00CE53F1" w:rsidRPr="006F7377" w:rsidRDefault="00CE53F1" w:rsidP="009D36D0">
      <w:pPr>
        <w:spacing w:line="360" w:lineRule="auto"/>
        <w:rPr>
          <w:rFonts w:ascii="Garamond" w:hAnsi="Garamond" w:cstheme="minorHAnsi"/>
          <w:sz w:val="24"/>
          <w:szCs w:val="24"/>
        </w:rPr>
      </w:pPr>
    </w:p>
    <w:p w14:paraId="229B38A9" w14:textId="1E608EB6" w:rsidR="006D7250" w:rsidRPr="003F546B" w:rsidRDefault="00CE53F1" w:rsidP="001343A7">
      <w:pPr>
        <w:tabs>
          <w:tab w:val="clear" w:pos="425"/>
          <w:tab w:val="left" w:pos="0"/>
          <w:tab w:val="left" w:pos="5812"/>
        </w:tabs>
        <w:spacing w:after="0"/>
        <w:ind w:left="0" w:firstLine="0"/>
        <w:jc w:val="left"/>
        <w:rPr>
          <w:rFonts w:ascii="Garamond" w:hAnsi="Garamond" w:cstheme="minorHAnsi"/>
          <w:sz w:val="24"/>
          <w:szCs w:val="24"/>
          <w:lang w:val="sk-SK"/>
        </w:rPr>
      </w:pPr>
      <w:r w:rsidRPr="006F7377">
        <w:rPr>
          <w:rFonts w:ascii="Garamond" w:hAnsi="Garamond" w:cstheme="minorHAnsi"/>
          <w:sz w:val="24"/>
          <w:szCs w:val="24"/>
        </w:rPr>
        <w:t>_____________________________</w:t>
      </w:r>
      <w:r w:rsidR="009D36D0">
        <w:rPr>
          <w:rFonts w:ascii="Garamond" w:hAnsi="Garamond" w:cstheme="minorHAnsi"/>
          <w:sz w:val="24"/>
          <w:szCs w:val="24"/>
        </w:rPr>
        <w:t>_</w:t>
      </w:r>
      <w:r w:rsidRPr="006F7377">
        <w:rPr>
          <w:rFonts w:ascii="Garamond" w:hAnsi="Garamond" w:cstheme="minorHAnsi"/>
          <w:sz w:val="24"/>
          <w:szCs w:val="24"/>
        </w:rPr>
        <w:tab/>
      </w:r>
      <w:r w:rsidR="009D36D0">
        <w:rPr>
          <w:rFonts w:ascii="Garamond" w:hAnsi="Garamond" w:cstheme="minorHAnsi"/>
          <w:sz w:val="24"/>
          <w:szCs w:val="24"/>
        </w:rPr>
        <w:t>___________________________</w:t>
      </w:r>
      <w:r w:rsidRPr="006F7377">
        <w:rPr>
          <w:rFonts w:ascii="Garamond" w:hAnsi="Garamond" w:cstheme="minorHAnsi"/>
          <w:sz w:val="24"/>
          <w:szCs w:val="24"/>
        </w:rPr>
        <w:br/>
      </w:r>
      <w:r w:rsidR="004E28E2">
        <w:rPr>
          <w:rFonts w:ascii="Garamond" w:hAnsi="Garamond" w:cstheme="minorHAnsi"/>
          <w:b/>
          <w:sz w:val="24"/>
          <w:szCs w:val="24"/>
        </w:rPr>
        <w:t>Mgr. Ing. Daniela Němcová</w:t>
      </w:r>
      <w:r w:rsidRPr="009D36D0">
        <w:rPr>
          <w:rFonts w:ascii="Garamond" w:hAnsi="Garamond" w:cstheme="minorHAnsi"/>
          <w:sz w:val="24"/>
          <w:szCs w:val="24"/>
        </w:rPr>
        <w:tab/>
      </w:r>
      <w:r w:rsidR="00D50C0A">
        <w:rPr>
          <w:rFonts w:ascii="Garamond" w:hAnsi="Garamond" w:cstheme="minorHAnsi"/>
          <w:b/>
          <w:bCs/>
          <w:sz w:val="24"/>
          <w:szCs w:val="24"/>
        </w:rPr>
        <w:t>Ing. Filip Vojáček</w:t>
      </w:r>
      <w:r w:rsidRPr="009D36D0">
        <w:rPr>
          <w:rFonts w:ascii="Garamond" w:hAnsi="Garamond" w:cstheme="minorHAnsi"/>
          <w:sz w:val="24"/>
          <w:szCs w:val="24"/>
        </w:rPr>
        <w:br/>
      </w:r>
      <w:r w:rsidR="004E28E2">
        <w:rPr>
          <w:rFonts w:ascii="Garamond" w:hAnsi="Garamond" w:cstheme="minorHAnsi"/>
          <w:sz w:val="24"/>
          <w:szCs w:val="24"/>
        </w:rPr>
        <w:t>kvestorka</w:t>
      </w:r>
      <w:r w:rsidR="00C86AB8">
        <w:rPr>
          <w:rFonts w:ascii="Garamond" w:hAnsi="Garamond" w:cstheme="minorHAnsi"/>
          <w:sz w:val="24"/>
          <w:szCs w:val="24"/>
        </w:rPr>
        <w:tab/>
      </w:r>
      <w:proofErr w:type="spellStart"/>
      <w:r w:rsidR="00C86AB8" w:rsidRPr="00C86AB8">
        <w:rPr>
          <w:rFonts w:ascii="Garamond" w:hAnsi="Garamond" w:cstheme="minorHAnsi"/>
          <w:sz w:val="24"/>
          <w:szCs w:val="24"/>
          <w:lang w:val="sk-SK"/>
        </w:rPr>
        <w:t>předsed</w:t>
      </w:r>
      <w:r w:rsidR="00BB08AC">
        <w:rPr>
          <w:rFonts w:ascii="Garamond" w:hAnsi="Garamond" w:cstheme="minorHAnsi"/>
          <w:sz w:val="24"/>
          <w:szCs w:val="24"/>
          <w:lang w:val="sk-SK"/>
        </w:rPr>
        <w:t>a</w:t>
      </w:r>
      <w:proofErr w:type="spellEnd"/>
      <w:r w:rsidR="00C86AB8" w:rsidRPr="00C86AB8">
        <w:rPr>
          <w:rFonts w:ascii="Garamond" w:hAnsi="Garamond" w:cstheme="minorHAnsi"/>
          <w:sz w:val="24"/>
          <w:szCs w:val="24"/>
          <w:lang w:val="sk-SK"/>
        </w:rPr>
        <w:t xml:space="preserve"> výkonné</w:t>
      </w:r>
      <w:r w:rsidR="008A0CDB">
        <w:rPr>
          <w:rFonts w:ascii="Garamond" w:hAnsi="Garamond" w:cstheme="minorHAnsi"/>
          <w:sz w:val="24"/>
          <w:szCs w:val="24"/>
          <w:lang w:val="sk-SK"/>
        </w:rPr>
        <w:t xml:space="preserve"> rady</w:t>
      </w:r>
      <w:r w:rsidR="003F546B">
        <w:rPr>
          <w:rFonts w:ascii="Garamond" w:hAnsi="Garamond" w:cstheme="minorHAnsi"/>
          <w:sz w:val="24"/>
          <w:szCs w:val="24"/>
          <w:lang w:val="sk-SK"/>
        </w:rPr>
        <w:br/>
        <w:t>Vysoké učení technické v </w:t>
      </w:r>
      <w:proofErr w:type="spellStart"/>
      <w:r w:rsidR="003F546B">
        <w:rPr>
          <w:rFonts w:ascii="Garamond" w:hAnsi="Garamond" w:cstheme="minorHAnsi"/>
          <w:sz w:val="24"/>
          <w:szCs w:val="24"/>
          <w:lang w:val="sk-SK"/>
        </w:rPr>
        <w:t>Brně</w:t>
      </w:r>
      <w:proofErr w:type="spellEnd"/>
      <w:r w:rsidR="003F546B">
        <w:rPr>
          <w:rFonts w:ascii="Garamond" w:hAnsi="Garamond" w:cstheme="minorHAnsi"/>
          <w:sz w:val="24"/>
          <w:szCs w:val="24"/>
          <w:lang w:val="sk-SK"/>
        </w:rPr>
        <w:tab/>
      </w:r>
      <w:proofErr w:type="spellStart"/>
      <w:r w:rsidR="003F546B">
        <w:rPr>
          <w:rFonts w:ascii="Garamond" w:hAnsi="Garamond" w:cstheme="minorHAnsi"/>
          <w:sz w:val="24"/>
          <w:szCs w:val="24"/>
          <w:lang w:val="sk-SK"/>
        </w:rPr>
        <w:t>Cavaliers</w:t>
      </w:r>
      <w:proofErr w:type="spellEnd"/>
      <w:r w:rsidR="003F546B">
        <w:rPr>
          <w:rFonts w:ascii="Garamond" w:hAnsi="Garamond" w:cstheme="minorHAnsi"/>
          <w:sz w:val="24"/>
          <w:szCs w:val="24"/>
          <w:lang w:val="sk-SK"/>
        </w:rPr>
        <w:t xml:space="preserve"> Brno </w:t>
      </w:r>
      <w:proofErr w:type="spellStart"/>
      <w:r w:rsidR="003F546B">
        <w:rPr>
          <w:rFonts w:ascii="Garamond" w:hAnsi="Garamond" w:cstheme="minorHAnsi"/>
          <w:sz w:val="24"/>
          <w:szCs w:val="24"/>
          <w:lang w:val="sk-SK"/>
        </w:rPr>
        <w:t>z.s</w:t>
      </w:r>
      <w:proofErr w:type="spellEnd"/>
      <w:r w:rsidR="003F546B">
        <w:rPr>
          <w:rFonts w:ascii="Garamond" w:hAnsi="Garamond" w:cstheme="minorHAnsi"/>
          <w:sz w:val="24"/>
          <w:szCs w:val="24"/>
          <w:lang w:val="sk-SK"/>
        </w:rPr>
        <w:t>.</w:t>
      </w:r>
      <w:r w:rsidRPr="009D36D0">
        <w:rPr>
          <w:rFonts w:ascii="Garamond" w:hAnsi="Garamond" w:cstheme="minorHAnsi"/>
          <w:sz w:val="24"/>
          <w:szCs w:val="24"/>
        </w:rPr>
        <w:tab/>
      </w:r>
    </w:p>
    <w:sectPr w:rsidR="006D7250" w:rsidRPr="003F546B" w:rsidSect="009D36D0">
      <w:footerReference w:type="default" r:id="rId8"/>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E62A" w16cex:dateUtc="2023-08-21T11:33:00Z"/>
  <w16cex:commentExtensible w16cex:durableId="288DE609" w16cex:dateUtc="2023-08-21T11:32:00Z"/>
  <w16cex:commentExtensible w16cex:durableId="288DE623" w16cex:dateUtc="2023-08-21T11:33:00Z"/>
  <w16cex:commentExtensible w16cex:durableId="288DE42A" w16cex:dateUtc="2023-08-21T11:24:00Z"/>
  <w16cex:commentExtensible w16cex:durableId="288DE430" w16cex:dateUtc="2023-08-21T11:25:00Z"/>
  <w16cex:commentExtensible w16cex:durableId="288DE45F" w16cex:dateUtc="2023-08-21T11:25:00Z"/>
  <w16cex:commentExtensible w16cex:durableId="288DE497" w16cex:dateUtc="2023-08-21T11:26:00Z"/>
  <w16cex:commentExtensible w16cex:durableId="288DE4A1" w16cex:dateUtc="2023-08-21T11:26:00Z"/>
  <w16cex:commentExtensible w16cex:durableId="288DE4B0" w16cex:dateUtc="2023-08-21T11:27:00Z"/>
  <w16cex:commentExtensible w16cex:durableId="288DE4E2" w16cex:dateUtc="2023-08-21T11:28:00Z"/>
  <w16cex:commentExtensible w16cex:durableId="288DE4F8" w16cex:dateUtc="2023-08-21T11:28:00Z"/>
  <w16cex:commentExtensible w16cex:durableId="288DE519" w16cex:dateUtc="2023-08-21T11:28:00Z"/>
  <w16cex:commentExtensible w16cex:durableId="288DE520" w16cex:dateUtc="2023-08-21T11:29:00Z"/>
  <w16cex:commentExtensible w16cex:durableId="288DE52C" w16cex:dateUtc="2023-08-21T11:29:00Z"/>
  <w16cex:commentExtensible w16cex:durableId="288DE579" w16cex:dateUtc="2023-08-21T11:30:00Z"/>
  <w16cex:commentExtensible w16cex:durableId="288DE5B6" w16cex:dateUtc="2023-08-21T11:31:00Z"/>
  <w16cex:commentExtensible w16cex:durableId="288DE5BF" w16cex:dateUtc="2023-08-21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0B882" w14:textId="77777777" w:rsidR="001318F6" w:rsidRDefault="001318F6" w:rsidP="00DF434B">
      <w:pPr>
        <w:spacing w:after="0"/>
      </w:pPr>
      <w:r>
        <w:separator/>
      </w:r>
    </w:p>
  </w:endnote>
  <w:endnote w:type="continuationSeparator" w:id="0">
    <w:p w14:paraId="7C05887E" w14:textId="77777777" w:rsidR="001318F6" w:rsidRDefault="001318F6" w:rsidP="00DF4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066114"/>
      <w:docPartObj>
        <w:docPartGallery w:val="Page Numbers (Bottom of Page)"/>
        <w:docPartUnique/>
      </w:docPartObj>
    </w:sdtPr>
    <w:sdtEndPr/>
    <w:sdtContent>
      <w:p w14:paraId="0FE59E24" w14:textId="01903225" w:rsidR="00AB786C" w:rsidRDefault="00AB786C">
        <w:pPr>
          <w:pStyle w:val="Zpat"/>
          <w:jc w:val="center"/>
        </w:pPr>
        <w:r>
          <w:fldChar w:fldCharType="begin"/>
        </w:r>
        <w:r>
          <w:instrText>PAGE   \* MERGEFORMAT</w:instrText>
        </w:r>
        <w:r>
          <w:fldChar w:fldCharType="separate"/>
        </w:r>
        <w:r>
          <w:t>2</w:t>
        </w:r>
        <w:r>
          <w:fldChar w:fldCharType="end"/>
        </w:r>
      </w:p>
    </w:sdtContent>
  </w:sdt>
  <w:p w14:paraId="26D01398" w14:textId="77777777" w:rsidR="00AB786C" w:rsidRDefault="00AB78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8E136" w14:textId="77777777" w:rsidR="001318F6" w:rsidRDefault="001318F6" w:rsidP="00DF434B">
      <w:pPr>
        <w:spacing w:after="0"/>
      </w:pPr>
      <w:r>
        <w:separator/>
      </w:r>
    </w:p>
  </w:footnote>
  <w:footnote w:type="continuationSeparator" w:id="0">
    <w:p w14:paraId="50410982" w14:textId="77777777" w:rsidR="001318F6" w:rsidRDefault="001318F6" w:rsidP="00DF4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7FA4"/>
    <w:multiLevelType w:val="hybridMultilevel"/>
    <w:tmpl w:val="B87E2E68"/>
    <w:lvl w:ilvl="0" w:tplc="BD5E3DB0">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DB3E5B46">
      <w:numFmt w:val="bullet"/>
      <w:lvlText w:val="-"/>
      <w:lvlJc w:val="left"/>
      <w:pPr>
        <w:ind w:left="2340" w:hanging="360"/>
      </w:pPr>
      <w:rPr>
        <w:rFonts w:ascii="Garamond" w:eastAsia="Cambria" w:hAnsi="Garamond"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83FEC"/>
    <w:multiLevelType w:val="hybridMultilevel"/>
    <w:tmpl w:val="725A785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E3E3B"/>
    <w:multiLevelType w:val="hybridMultilevel"/>
    <w:tmpl w:val="9F724650"/>
    <w:lvl w:ilvl="0" w:tplc="D25C9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4A3E74"/>
    <w:multiLevelType w:val="hybridMultilevel"/>
    <w:tmpl w:val="33221B98"/>
    <w:lvl w:ilvl="0" w:tplc="B20AB18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902F7D"/>
    <w:multiLevelType w:val="hybridMultilevel"/>
    <w:tmpl w:val="83E8FAD2"/>
    <w:lvl w:ilvl="0" w:tplc="384625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4A0A36"/>
    <w:multiLevelType w:val="hybridMultilevel"/>
    <w:tmpl w:val="D26C2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462046"/>
    <w:multiLevelType w:val="hybridMultilevel"/>
    <w:tmpl w:val="A746B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292F1F"/>
    <w:multiLevelType w:val="hybridMultilevel"/>
    <w:tmpl w:val="05C6DD9C"/>
    <w:lvl w:ilvl="0" w:tplc="652E008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F1"/>
    <w:rsid w:val="000060E5"/>
    <w:rsid w:val="00013196"/>
    <w:rsid w:val="0001706B"/>
    <w:rsid w:val="00022895"/>
    <w:rsid w:val="000274D0"/>
    <w:rsid w:val="0003134F"/>
    <w:rsid w:val="0004131D"/>
    <w:rsid w:val="000440AA"/>
    <w:rsid w:val="00051C4B"/>
    <w:rsid w:val="000561B1"/>
    <w:rsid w:val="00065BAF"/>
    <w:rsid w:val="00073747"/>
    <w:rsid w:val="00080ACD"/>
    <w:rsid w:val="00080CC3"/>
    <w:rsid w:val="000A2282"/>
    <w:rsid w:val="000A40A3"/>
    <w:rsid w:val="000A4376"/>
    <w:rsid w:val="000A4CBC"/>
    <w:rsid w:val="000B0A77"/>
    <w:rsid w:val="000B3054"/>
    <w:rsid w:val="000D0428"/>
    <w:rsid w:val="000D329C"/>
    <w:rsid w:val="000E10A0"/>
    <w:rsid w:val="000E4D2B"/>
    <w:rsid w:val="000E6CD9"/>
    <w:rsid w:val="000F4514"/>
    <w:rsid w:val="0010261C"/>
    <w:rsid w:val="00103A99"/>
    <w:rsid w:val="0010768B"/>
    <w:rsid w:val="00107E3F"/>
    <w:rsid w:val="00111117"/>
    <w:rsid w:val="00115CC8"/>
    <w:rsid w:val="001179D8"/>
    <w:rsid w:val="00124B7B"/>
    <w:rsid w:val="00125572"/>
    <w:rsid w:val="00126F7B"/>
    <w:rsid w:val="001318F6"/>
    <w:rsid w:val="001343A7"/>
    <w:rsid w:val="00144524"/>
    <w:rsid w:val="00175837"/>
    <w:rsid w:val="00185436"/>
    <w:rsid w:val="001959F9"/>
    <w:rsid w:val="001A5136"/>
    <w:rsid w:val="001B526C"/>
    <w:rsid w:val="001C18C2"/>
    <w:rsid w:val="001D2A3C"/>
    <w:rsid w:val="001D637C"/>
    <w:rsid w:val="001E6E27"/>
    <w:rsid w:val="001F1193"/>
    <w:rsid w:val="001F47C0"/>
    <w:rsid w:val="002102FC"/>
    <w:rsid w:val="00215459"/>
    <w:rsid w:val="002157CE"/>
    <w:rsid w:val="00222B33"/>
    <w:rsid w:val="0023174D"/>
    <w:rsid w:val="002332C2"/>
    <w:rsid w:val="00235BAC"/>
    <w:rsid w:val="00242665"/>
    <w:rsid w:val="00244AFD"/>
    <w:rsid w:val="0024590F"/>
    <w:rsid w:val="00250344"/>
    <w:rsid w:val="00253704"/>
    <w:rsid w:val="00254D82"/>
    <w:rsid w:val="0025794F"/>
    <w:rsid w:val="002806F4"/>
    <w:rsid w:val="0028191B"/>
    <w:rsid w:val="00283EE0"/>
    <w:rsid w:val="002B1DC4"/>
    <w:rsid w:val="002B6D3F"/>
    <w:rsid w:val="002C5DE9"/>
    <w:rsid w:val="002C6615"/>
    <w:rsid w:val="002D0E15"/>
    <w:rsid w:val="002D309F"/>
    <w:rsid w:val="002D3565"/>
    <w:rsid w:val="002E499C"/>
    <w:rsid w:val="00312719"/>
    <w:rsid w:val="00314CCB"/>
    <w:rsid w:val="0032666B"/>
    <w:rsid w:val="00327987"/>
    <w:rsid w:val="003374B3"/>
    <w:rsid w:val="0034394A"/>
    <w:rsid w:val="00344CD7"/>
    <w:rsid w:val="00352076"/>
    <w:rsid w:val="003535DC"/>
    <w:rsid w:val="00356435"/>
    <w:rsid w:val="0035794E"/>
    <w:rsid w:val="003821F7"/>
    <w:rsid w:val="00390F8F"/>
    <w:rsid w:val="00395C5D"/>
    <w:rsid w:val="00396162"/>
    <w:rsid w:val="003A21E2"/>
    <w:rsid w:val="003B1156"/>
    <w:rsid w:val="003C2DA2"/>
    <w:rsid w:val="003C49BD"/>
    <w:rsid w:val="003C5C9B"/>
    <w:rsid w:val="003C6D9E"/>
    <w:rsid w:val="003D0A1C"/>
    <w:rsid w:val="003E3899"/>
    <w:rsid w:val="003E6FE9"/>
    <w:rsid w:val="003F546B"/>
    <w:rsid w:val="00401369"/>
    <w:rsid w:val="00404184"/>
    <w:rsid w:val="00411197"/>
    <w:rsid w:val="004119FC"/>
    <w:rsid w:val="00414DB7"/>
    <w:rsid w:val="00415533"/>
    <w:rsid w:val="004225AC"/>
    <w:rsid w:val="0043316A"/>
    <w:rsid w:val="00434E88"/>
    <w:rsid w:val="004364D2"/>
    <w:rsid w:val="0043675C"/>
    <w:rsid w:val="0044053C"/>
    <w:rsid w:val="00440723"/>
    <w:rsid w:val="00444933"/>
    <w:rsid w:val="004474DB"/>
    <w:rsid w:val="004571CC"/>
    <w:rsid w:val="00461657"/>
    <w:rsid w:val="00462D3C"/>
    <w:rsid w:val="00471334"/>
    <w:rsid w:val="004736CA"/>
    <w:rsid w:val="004768A2"/>
    <w:rsid w:val="00482D06"/>
    <w:rsid w:val="004852E6"/>
    <w:rsid w:val="0048604D"/>
    <w:rsid w:val="00487995"/>
    <w:rsid w:val="00492835"/>
    <w:rsid w:val="00497B77"/>
    <w:rsid w:val="004A6CB6"/>
    <w:rsid w:val="004A7B6A"/>
    <w:rsid w:val="004B67E1"/>
    <w:rsid w:val="004D7159"/>
    <w:rsid w:val="004E22E6"/>
    <w:rsid w:val="004E28E2"/>
    <w:rsid w:val="004E5AF8"/>
    <w:rsid w:val="005006F6"/>
    <w:rsid w:val="00500902"/>
    <w:rsid w:val="00502FB8"/>
    <w:rsid w:val="005031E5"/>
    <w:rsid w:val="005062D1"/>
    <w:rsid w:val="00511152"/>
    <w:rsid w:val="005131D4"/>
    <w:rsid w:val="0051412E"/>
    <w:rsid w:val="00522BFD"/>
    <w:rsid w:val="005239F2"/>
    <w:rsid w:val="0053403B"/>
    <w:rsid w:val="00536012"/>
    <w:rsid w:val="00536172"/>
    <w:rsid w:val="005463CA"/>
    <w:rsid w:val="00546A55"/>
    <w:rsid w:val="00550541"/>
    <w:rsid w:val="00554ECD"/>
    <w:rsid w:val="005554BB"/>
    <w:rsid w:val="0057659F"/>
    <w:rsid w:val="00584B28"/>
    <w:rsid w:val="0058645E"/>
    <w:rsid w:val="00590C20"/>
    <w:rsid w:val="005A07BB"/>
    <w:rsid w:val="005B2B37"/>
    <w:rsid w:val="005B4B10"/>
    <w:rsid w:val="005C0B89"/>
    <w:rsid w:val="005C2690"/>
    <w:rsid w:val="005C60DD"/>
    <w:rsid w:val="005D0954"/>
    <w:rsid w:val="005E26A0"/>
    <w:rsid w:val="005E37D2"/>
    <w:rsid w:val="005E5410"/>
    <w:rsid w:val="005E6D1F"/>
    <w:rsid w:val="00617BAD"/>
    <w:rsid w:val="00626AB9"/>
    <w:rsid w:val="006308DF"/>
    <w:rsid w:val="00637D65"/>
    <w:rsid w:val="0065749C"/>
    <w:rsid w:val="006668F3"/>
    <w:rsid w:val="00674FE9"/>
    <w:rsid w:val="006755B7"/>
    <w:rsid w:val="0067655D"/>
    <w:rsid w:val="00683DB5"/>
    <w:rsid w:val="006941D2"/>
    <w:rsid w:val="006970DC"/>
    <w:rsid w:val="006B1979"/>
    <w:rsid w:val="006C19C2"/>
    <w:rsid w:val="006C4A7C"/>
    <w:rsid w:val="006C765F"/>
    <w:rsid w:val="006D14DF"/>
    <w:rsid w:val="006D45CE"/>
    <w:rsid w:val="006D7250"/>
    <w:rsid w:val="006E35BE"/>
    <w:rsid w:val="006E621D"/>
    <w:rsid w:val="006E6F2D"/>
    <w:rsid w:val="006E7CD8"/>
    <w:rsid w:val="006F7377"/>
    <w:rsid w:val="0071781B"/>
    <w:rsid w:val="007212B4"/>
    <w:rsid w:val="0073272A"/>
    <w:rsid w:val="007332E8"/>
    <w:rsid w:val="00747F45"/>
    <w:rsid w:val="007502BF"/>
    <w:rsid w:val="007548C0"/>
    <w:rsid w:val="0076116C"/>
    <w:rsid w:val="0076250D"/>
    <w:rsid w:val="0077623D"/>
    <w:rsid w:val="00785D87"/>
    <w:rsid w:val="00786490"/>
    <w:rsid w:val="007957BC"/>
    <w:rsid w:val="007A6D93"/>
    <w:rsid w:val="007B43BD"/>
    <w:rsid w:val="007C684C"/>
    <w:rsid w:val="007D218C"/>
    <w:rsid w:val="007D5A50"/>
    <w:rsid w:val="007E2381"/>
    <w:rsid w:val="007E7118"/>
    <w:rsid w:val="008029DD"/>
    <w:rsid w:val="00806C3C"/>
    <w:rsid w:val="00816B54"/>
    <w:rsid w:val="00822DE5"/>
    <w:rsid w:val="008311DB"/>
    <w:rsid w:val="00833872"/>
    <w:rsid w:val="00834D3B"/>
    <w:rsid w:val="008435BB"/>
    <w:rsid w:val="00852F70"/>
    <w:rsid w:val="00862E99"/>
    <w:rsid w:val="00863B1C"/>
    <w:rsid w:val="008772F0"/>
    <w:rsid w:val="00877EBE"/>
    <w:rsid w:val="00886D00"/>
    <w:rsid w:val="00895370"/>
    <w:rsid w:val="008A0CDB"/>
    <w:rsid w:val="008A2F0A"/>
    <w:rsid w:val="008B2118"/>
    <w:rsid w:val="008B35B0"/>
    <w:rsid w:val="008B3CC6"/>
    <w:rsid w:val="008B4CDF"/>
    <w:rsid w:val="008D22D9"/>
    <w:rsid w:val="008F5D17"/>
    <w:rsid w:val="00905201"/>
    <w:rsid w:val="009104F4"/>
    <w:rsid w:val="00923E90"/>
    <w:rsid w:val="00933ED5"/>
    <w:rsid w:val="0093755B"/>
    <w:rsid w:val="00942CB8"/>
    <w:rsid w:val="0095765B"/>
    <w:rsid w:val="009622C6"/>
    <w:rsid w:val="00977725"/>
    <w:rsid w:val="0097776E"/>
    <w:rsid w:val="00986C36"/>
    <w:rsid w:val="00992416"/>
    <w:rsid w:val="00996822"/>
    <w:rsid w:val="00997750"/>
    <w:rsid w:val="009A1819"/>
    <w:rsid w:val="009A6A7F"/>
    <w:rsid w:val="009B1F6E"/>
    <w:rsid w:val="009B2092"/>
    <w:rsid w:val="009B3649"/>
    <w:rsid w:val="009B6FA6"/>
    <w:rsid w:val="009D30C1"/>
    <w:rsid w:val="009D36D0"/>
    <w:rsid w:val="009D4F25"/>
    <w:rsid w:val="009D66A0"/>
    <w:rsid w:val="009D7308"/>
    <w:rsid w:val="009E39AB"/>
    <w:rsid w:val="009E7EBC"/>
    <w:rsid w:val="009F1734"/>
    <w:rsid w:val="00A04FE5"/>
    <w:rsid w:val="00A0541D"/>
    <w:rsid w:val="00A15B06"/>
    <w:rsid w:val="00A236A6"/>
    <w:rsid w:val="00A30830"/>
    <w:rsid w:val="00A46A36"/>
    <w:rsid w:val="00A475F4"/>
    <w:rsid w:val="00A51079"/>
    <w:rsid w:val="00A51136"/>
    <w:rsid w:val="00A53388"/>
    <w:rsid w:val="00A55B1A"/>
    <w:rsid w:val="00A63AFA"/>
    <w:rsid w:val="00A659EC"/>
    <w:rsid w:val="00A7680D"/>
    <w:rsid w:val="00A8646F"/>
    <w:rsid w:val="00A907EA"/>
    <w:rsid w:val="00A909E0"/>
    <w:rsid w:val="00AB1710"/>
    <w:rsid w:val="00AB260E"/>
    <w:rsid w:val="00AB3A6D"/>
    <w:rsid w:val="00AB786C"/>
    <w:rsid w:val="00AC010B"/>
    <w:rsid w:val="00AC1F7B"/>
    <w:rsid w:val="00AC72F8"/>
    <w:rsid w:val="00AD5980"/>
    <w:rsid w:val="00AE1FD7"/>
    <w:rsid w:val="00AE2EF1"/>
    <w:rsid w:val="00AE51BF"/>
    <w:rsid w:val="00B05663"/>
    <w:rsid w:val="00B113E2"/>
    <w:rsid w:val="00B1316E"/>
    <w:rsid w:val="00B214B6"/>
    <w:rsid w:val="00B2591B"/>
    <w:rsid w:val="00B3015A"/>
    <w:rsid w:val="00B346F6"/>
    <w:rsid w:val="00B44C5C"/>
    <w:rsid w:val="00B476BF"/>
    <w:rsid w:val="00B5319A"/>
    <w:rsid w:val="00B5535B"/>
    <w:rsid w:val="00B560B1"/>
    <w:rsid w:val="00B66408"/>
    <w:rsid w:val="00B70E5D"/>
    <w:rsid w:val="00B717EF"/>
    <w:rsid w:val="00B862CA"/>
    <w:rsid w:val="00B92DBB"/>
    <w:rsid w:val="00B93144"/>
    <w:rsid w:val="00B93182"/>
    <w:rsid w:val="00B93998"/>
    <w:rsid w:val="00B9718D"/>
    <w:rsid w:val="00BA073F"/>
    <w:rsid w:val="00BA21F8"/>
    <w:rsid w:val="00BA3990"/>
    <w:rsid w:val="00BA4BD6"/>
    <w:rsid w:val="00BA64DD"/>
    <w:rsid w:val="00BB08AC"/>
    <w:rsid w:val="00BB2166"/>
    <w:rsid w:val="00BB26AD"/>
    <w:rsid w:val="00BC441C"/>
    <w:rsid w:val="00BC52C0"/>
    <w:rsid w:val="00BD196E"/>
    <w:rsid w:val="00BD4E49"/>
    <w:rsid w:val="00BD522F"/>
    <w:rsid w:val="00BE1405"/>
    <w:rsid w:val="00BF255B"/>
    <w:rsid w:val="00C0515B"/>
    <w:rsid w:val="00C1047B"/>
    <w:rsid w:val="00C20AEB"/>
    <w:rsid w:val="00C24E42"/>
    <w:rsid w:val="00C353E1"/>
    <w:rsid w:val="00C455BD"/>
    <w:rsid w:val="00C50427"/>
    <w:rsid w:val="00C5214D"/>
    <w:rsid w:val="00C84D37"/>
    <w:rsid w:val="00C86AB8"/>
    <w:rsid w:val="00CA7582"/>
    <w:rsid w:val="00CC06DE"/>
    <w:rsid w:val="00CE0213"/>
    <w:rsid w:val="00CE15AB"/>
    <w:rsid w:val="00CE377A"/>
    <w:rsid w:val="00CE53F1"/>
    <w:rsid w:val="00CF41BD"/>
    <w:rsid w:val="00CF6A90"/>
    <w:rsid w:val="00D07B1E"/>
    <w:rsid w:val="00D108C0"/>
    <w:rsid w:val="00D227F5"/>
    <w:rsid w:val="00D23C17"/>
    <w:rsid w:val="00D23DFF"/>
    <w:rsid w:val="00D4535D"/>
    <w:rsid w:val="00D467E5"/>
    <w:rsid w:val="00D470E0"/>
    <w:rsid w:val="00D50945"/>
    <w:rsid w:val="00D50C0A"/>
    <w:rsid w:val="00D53D81"/>
    <w:rsid w:val="00D55B89"/>
    <w:rsid w:val="00D57DE2"/>
    <w:rsid w:val="00D57EF5"/>
    <w:rsid w:val="00D62434"/>
    <w:rsid w:val="00D62568"/>
    <w:rsid w:val="00D645CC"/>
    <w:rsid w:val="00D66DD3"/>
    <w:rsid w:val="00D716F8"/>
    <w:rsid w:val="00D7487D"/>
    <w:rsid w:val="00D8269B"/>
    <w:rsid w:val="00D82E89"/>
    <w:rsid w:val="00D92930"/>
    <w:rsid w:val="00D93385"/>
    <w:rsid w:val="00DA604D"/>
    <w:rsid w:val="00DB1B6E"/>
    <w:rsid w:val="00DB346D"/>
    <w:rsid w:val="00DB55A3"/>
    <w:rsid w:val="00DB56AF"/>
    <w:rsid w:val="00DC4DD4"/>
    <w:rsid w:val="00DC6C79"/>
    <w:rsid w:val="00DE2EFB"/>
    <w:rsid w:val="00DE4C6D"/>
    <w:rsid w:val="00DE4EA4"/>
    <w:rsid w:val="00DE517E"/>
    <w:rsid w:val="00DE59B2"/>
    <w:rsid w:val="00DE601E"/>
    <w:rsid w:val="00DF24D1"/>
    <w:rsid w:val="00DF3799"/>
    <w:rsid w:val="00DF434B"/>
    <w:rsid w:val="00E11509"/>
    <w:rsid w:val="00E13833"/>
    <w:rsid w:val="00E209DB"/>
    <w:rsid w:val="00E223C2"/>
    <w:rsid w:val="00E25F41"/>
    <w:rsid w:val="00E26274"/>
    <w:rsid w:val="00E26FFB"/>
    <w:rsid w:val="00E303E4"/>
    <w:rsid w:val="00E3052F"/>
    <w:rsid w:val="00E359BF"/>
    <w:rsid w:val="00E52B0E"/>
    <w:rsid w:val="00E53F97"/>
    <w:rsid w:val="00E60E5F"/>
    <w:rsid w:val="00E61331"/>
    <w:rsid w:val="00E61C0A"/>
    <w:rsid w:val="00E63B3E"/>
    <w:rsid w:val="00E63E30"/>
    <w:rsid w:val="00E833CD"/>
    <w:rsid w:val="00E963AB"/>
    <w:rsid w:val="00EA26EB"/>
    <w:rsid w:val="00EB13BC"/>
    <w:rsid w:val="00EB3426"/>
    <w:rsid w:val="00EB4EEB"/>
    <w:rsid w:val="00EB59CD"/>
    <w:rsid w:val="00EC1690"/>
    <w:rsid w:val="00ED3928"/>
    <w:rsid w:val="00ED3A5A"/>
    <w:rsid w:val="00ED6BBD"/>
    <w:rsid w:val="00EE0D91"/>
    <w:rsid w:val="00EE30E1"/>
    <w:rsid w:val="00F01BEA"/>
    <w:rsid w:val="00F30D2B"/>
    <w:rsid w:val="00F36EF9"/>
    <w:rsid w:val="00F41C14"/>
    <w:rsid w:val="00F4317A"/>
    <w:rsid w:val="00F451A7"/>
    <w:rsid w:val="00F47BEB"/>
    <w:rsid w:val="00F56CAC"/>
    <w:rsid w:val="00F60E12"/>
    <w:rsid w:val="00F67651"/>
    <w:rsid w:val="00F81896"/>
    <w:rsid w:val="00F8532A"/>
    <w:rsid w:val="00FA3560"/>
    <w:rsid w:val="00FB3459"/>
    <w:rsid w:val="00FB46BF"/>
    <w:rsid w:val="00FB58C6"/>
    <w:rsid w:val="00FB5F74"/>
    <w:rsid w:val="00FE0CB2"/>
    <w:rsid w:val="00FE3549"/>
    <w:rsid w:val="00FF7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0DE88"/>
  <w15:chartTrackingRefBased/>
  <w15:docId w15:val="{273CE391-2AE6-4DF8-9340-59B4955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53F1"/>
    <w:pPr>
      <w:tabs>
        <w:tab w:val="left" w:pos="425"/>
      </w:tabs>
      <w:spacing w:after="120" w:line="240" w:lineRule="auto"/>
      <w:ind w:left="425" w:hanging="425"/>
      <w:jc w:val="both"/>
    </w:pPr>
    <w:rPr>
      <w:rFonts w:ascii="Open Sans" w:eastAsia="Cambria" w:hAnsi="Open Sans" w:cs="Times New Roman"/>
      <w:color w:val="000000" w:themeColor="text1"/>
      <w:sz w:val="20"/>
    </w:rPr>
  </w:style>
  <w:style w:type="paragraph" w:styleId="Nadpis1">
    <w:name w:val="heading 1"/>
    <w:basedOn w:val="Normln"/>
    <w:next w:val="Normln"/>
    <w:link w:val="Nadpis1Char"/>
    <w:uiPriority w:val="9"/>
    <w:qFormat/>
    <w:rsid w:val="00CE53F1"/>
    <w:pPr>
      <w:ind w:left="0" w:firstLine="0"/>
      <w:jc w:val="center"/>
      <w:outlineLvl w:val="0"/>
    </w:pPr>
    <w:rPr>
      <w:b/>
      <w:cap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53F1"/>
    <w:rPr>
      <w:rFonts w:ascii="Open Sans" w:eastAsia="Cambria" w:hAnsi="Open Sans" w:cs="Times New Roman"/>
      <w:b/>
      <w:caps/>
      <w:color w:val="000000" w:themeColor="text1"/>
      <w:sz w:val="40"/>
    </w:rPr>
  </w:style>
  <w:style w:type="character" w:styleId="Odkaznakoment">
    <w:name w:val="annotation reference"/>
    <w:basedOn w:val="Standardnpsmoodstavce"/>
    <w:uiPriority w:val="99"/>
    <w:semiHidden/>
    <w:unhideWhenUsed/>
    <w:rsid w:val="00CE53F1"/>
    <w:rPr>
      <w:sz w:val="16"/>
      <w:szCs w:val="16"/>
    </w:rPr>
  </w:style>
  <w:style w:type="paragraph" w:styleId="Textkomente">
    <w:name w:val="annotation text"/>
    <w:basedOn w:val="Normln"/>
    <w:link w:val="TextkomenteChar"/>
    <w:uiPriority w:val="99"/>
    <w:semiHidden/>
    <w:unhideWhenUsed/>
    <w:rsid w:val="00CE53F1"/>
    <w:rPr>
      <w:szCs w:val="20"/>
    </w:rPr>
  </w:style>
  <w:style w:type="character" w:customStyle="1" w:styleId="TextkomenteChar">
    <w:name w:val="Text komentáře Char"/>
    <w:basedOn w:val="Standardnpsmoodstavce"/>
    <w:link w:val="Textkomente"/>
    <w:uiPriority w:val="99"/>
    <w:semiHidden/>
    <w:rsid w:val="00CE53F1"/>
    <w:rPr>
      <w:rFonts w:ascii="Open Sans" w:eastAsia="Cambria" w:hAnsi="Open Sans" w:cs="Times New Roman"/>
      <w:color w:val="000000" w:themeColor="text1"/>
      <w:sz w:val="20"/>
      <w:szCs w:val="20"/>
    </w:rPr>
  </w:style>
  <w:style w:type="paragraph" w:styleId="Textbubliny">
    <w:name w:val="Balloon Text"/>
    <w:basedOn w:val="Normln"/>
    <w:link w:val="TextbublinyChar"/>
    <w:uiPriority w:val="99"/>
    <w:semiHidden/>
    <w:unhideWhenUsed/>
    <w:rsid w:val="00CE53F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3F1"/>
    <w:rPr>
      <w:rFonts w:ascii="Segoe UI" w:eastAsia="Cambria" w:hAnsi="Segoe UI" w:cs="Segoe UI"/>
      <w:color w:val="000000" w:themeColor="text1"/>
      <w:sz w:val="18"/>
      <w:szCs w:val="18"/>
    </w:rPr>
  </w:style>
  <w:style w:type="character" w:customStyle="1" w:styleId="nowrap">
    <w:name w:val="nowrap"/>
    <w:basedOn w:val="Standardnpsmoodstavce"/>
    <w:rsid w:val="00AD5980"/>
  </w:style>
  <w:style w:type="paragraph" w:styleId="Pedmtkomente">
    <w:name w:val="annotation subject"/>
    <w:basedOn w:val="Textkomente"/>
    <w:next w:val="Textkomente"/>
    <w:link w:val="PedmtkomenteChar"/>
    <w:uiPriority w:val="99"/>
    <w:semiHidden/>
    <w:unhideWhenUsed/>
    <w:rsid w:val="00AD5980"/>
    <w:rPr>
      <w:b/>
      <w:bCs/>
    </w:rPr>
  </w:style>
  <w:style w:type="character" w:customStyle="1" w:styleId="PedmtkomenteChar">
    <w:name w:val="Předmět komentáře Char"/>
    <w:basedOn w:val="TextkomenteChar"/>
    <w:link w:val="Pedmtkomente"/>
    <w:uiPriority w:val="99"/>
    <w:semiHidden/>
    <w:rsid w:val="00AD5980"/>
    <w:rPr>
      <w:rFonts w:ascii="Open Sans" w:eastAsia="Cambria" w:hAnsi="Open Sans" w:cs="Times New Roman"/>
      <w:b/>
      <w:bCs/>
      <w:color w:val="000000" w:themeColor="text1"/>
      <w:sz w:val="20"/>
      <w:szCs w:val="20"/>
    </w:rPr>
  </w:style>
  <w:style w:type="paragraph" w:styleId="Odstavecseseznamem">
    <w:name w:val="List Paragraph"/>
    <w:basedOn w:val="Normln"/>
    <w:uiPriority w:val="34"/>
    <w:qFormat/>
    <w:rsid w:val="00AD5980"/>
    <w:pPr>
      <w:ind w:left="720"/>
      <w:contextualSpacing/>
    </w:pPr>
  </w:style>
  <w:style w:type="paragraph" w:styleId="Textpoznpodarou">
    <w:name w:val="footnote text"/>
    <w:basedOn w:val="Normln"/>
    <w:link w:val="TextpoznpodarouChar"/>
    <w:uiPriority w:val="99"/>
    <w:semiHidden/>
    <w:unhideWhenUsed/>
    <w:rsid w:val="00DF434B"/>
    <w:pPr>
      <w:spacing w:after="0"/>
    </w:pPr>
    <w:rPr>
      <w:szCs w:val="20"/>
    </w:rPr>
  </w:style>
  <w:style w:type="character" w:customStyle="1" w:styleId="TextpoznpodarouChar">
    <w:name w:val="Text pozn. pod čarou Char"/>
    <w:basedOn w:val="Standardnpsmoodstavce"/>
    <w:link w:val="Textpoznpodarou"/>
    <w:uiPriority w:val="99"/>
    <w:semiHidden/>
    <w:rsid w:val="00DF434B"/>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DF434B"/>
    <w:rPr>
      <w:vertAlign w:val="superscript"/>
    </w:rPr>
  </w:style>
  <w:style w:type="character" w:styleId="Hypertextovodkaz">
    <w:name w:val="Hyperlink"/>
    <w:basedOn w:val="Standardnpsmoodstavce"/>
    <w:uiPriority w:val="99"/>
    <w:unhideWhenUsed/>
    <w:rsid w:val="009D36D0"/>
    <w:rPr>
      <w:color w:val="0563C1" w:themeColor="hyperlink"/>
      <w:u w:val="single"/>
    </w:rPr>
  </w:style>
  <w:style w:type="paragraph" w:styleId="Revize">
    <w:name w:val="Revision"/>
    <w:hidden/>
    <w:uiPriority w:val="99"/>
    <w:semiHidden/>
    <w:rsid w:val="00D50C0A"/>
    <w:pPr>
      <w:spacing w:after="0" w:line="240" w:lineRule="auto"/>
    </w:pPr>
    <w:rPr>
      <w:rFonts w:ascii="Open Sans" w:eastAsia="Cambria" w:hAnsi="Open Sans" w:cs="Times New Roman"/>
      <w:color w:val="000000" w:themeColor="text1"/>
      <w:sz w:val="20"/>
    </w:rPr>
  </w:style>
  <w:style w:type="character" w:styleId="Nevyeenzmnka">
    <w:name w:val="Unresolved Mention"/>
    <w:basedOn w:val="Standardnpsmoodstavce"/>
    <w:uiPriority w:val="99"/>
    <w:semiHidden/>
    <w:unhideWhenUsed/>
    <w:rsid w:val="00A63AFA"/>
    <w:rPr>
      <w:color w:val="605E5C"/>
      <w:shd w:val="clear" w:color="auto" w:fill="E1DFDD"/>
    </w:rPr>
  </w:style>
  <w:style w:type="paragraph" w:styleId="Zhlav">
    <w:name w:val="header"/>
    <w:basedOn w:val="Normln"/>
    <w:link w:val="ZhlavChar"/>
    <w:uiPriority w:val="99"/>
    <w:unhideWhenUsed/>
    <w:rsid w:val="00AB786C"/>
    <w:pPr>
      <w:tabs>
        <w:tab w:val="clear" w:pos="425"/>
        <w:tab w:val="center" w:pos="4536"/>
        <w:tab w:val="right" w:pos="9072"/>
      </w:tabs>
      <w:spacing w:after="0"/>
    </w:pPr>
  </w:style>
  <w:style w:type="character" w:customStyle="1" w:styleId="ZhlavChar">
    <w:name w:val="Záhlaví Char"/>
    <w:basedOn w:val="Standardnpsmoodstavce"/>
    <w:link w:val="Zhlav"/>
    <w:uiPriority w:val="99"/>
    <w:rsid w:val="00AB786C"/>
    <w:rPr>
      <w:rFonts w:ascii="Open Sans" w:eastAsia="Cambria" w:hAnsi="Open Sans" w:cs="Times New Roman"/>
      <w:color w:val="000000" w:themeColor="text1"/>
      <w:sz w:val="20"/>
    </w:rPr>
  </w:style>
  <w:style w:type="paragraph" w:styleId="Zpat">
    <w:name w:val="footer"/>
    <w:basedOn w:val="Normln"/>
    <w:link w:val="ZpatChar"/>
    <w:uiPriority w:val="99"/>
    <w:unhideWhenUsed/>
    <w:rsid w:val="00AB786C"/>
    <w:pPr>
      <w:tabs>
        <w:tab w:val="clear" w:pos="425"/>
        <w:tab w:val="center" w:pos="4536"/>
        <w:tab w:val="right" w:pos="9072"/>
      </w:tabs>
      <w:spacing w:after="0"/>
    </w:pPr>
  </w:style>
  <w:style w:type="character" w:customStyle="1" w:styleId="ZpatChar">
    <w:name w:val="Zápatí Char"/>
    <w:basedOn w:val="Standardnpsmoodstavce"/>
    <w:link w:val="Zpat"/>
    <w:uiPriority w:val="99"/>
    <w:rsid w:val="00AB786C"/>
    <w:rPr>
      <w:rFonts w:ascii="Open Sans" w:eastAsia="Cambria" w:hAnsi="Open Sans" w:cs="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7277">
      <w:bodyDiv w:val="1"/>
      <w:marLeft w:val="0"/>
      <w:marRight w:val="0"/>
      <w:marTop w:val="0"/>
      <w:marBottom w:val="0"/>
      <w:divBdr>
        <w:top w:val="none" w:sz="0" w:space="0" w:color="auto"/>
        <w:left w:val="none" w:sz="0" w:space="0" w:color="auto"/>
        <w:bottom w:val="none" w:sz="0" w:space="0" w:color="auto"/>
        <w:right w:val="none" w:sz="0" w:space="0" w:color="auto"/>
      </w:divBdr>
    </w:div>
    <w:div w:id="1144665800">
      <w:bodyDiv w:val="1"/>
      <w:marLeft w:val="0"/>
      <w:marRight w:val="0"/>
      <w:marTop w:val="0"/>
      <w:marBottom w:val="0"/>
      <w:divBdr>
        <w:top w:val="none" w:sz="0" w:space="0" w:color="auto"/>
        <w:left w:val="none" w:sz="0" w:space="0" w:color="auto"/>
        <w:bottom w:val="none" w:sz="0" w:space="0" w:color="auto"/>
        <w:right w:val="none" w:sz="0" w:space="0" w:color="auto"/>
      </w:divBdr>
    </w:div>
    <w:div w:id="1270893438">
      <w:bodyDiv w:val="1"/>
      <w:marLeft w:val="0"/>
      <w:marRight w:val="0"/>
      <w:marTop w:val="0"/>
      <w:marBottom w:val="0"/>
      <w:divBdr>
        <w:top w:val="none" w:sz="0" w:space="0" w:color="auto"/>
        <w:left w:val="none" w:sz="0" w:space="0" w:color="auto"/>
        <w:bottom w:val="none" w:sz="0" w:space="0" w:color="auto"/>
        <w:right w:val="none" w:sz="0" w:space="0" w:color="auto"/>
      </w:divBdr>
    </w:div>
    <w:div w:id="2124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C101-6D4E-4087-8632-866C61E6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1980</Words>
  <Characters>11684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Žochová Veronika</dc:creator>
  <cp:keywords/>
  <dc:description/>
  <cp:lastModifiedBy>Terichová Dagmar (169713)</cp:lastModifiedBy>
  <cp:revision>4</cp:revision>
  <cp:lastPrinted>2023-12-06T08:49:00Z</cp:lastPrinted>
  <dcterms:created xsi:type="dcterms:W3CDTF">2023-12-06T14:30:00Z</dcterms:created>
  <dcterms:modified xsi:type="dcterms:W3CDTF">2023-12-20T12:54:00Z</dcterms:modified>
</cp:coreProperties>
</file>