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85" w:rsidRDefault="00DD4985" w:rsidP="00DD4985">
      <w:pPr>
        <w:spacing w:after="120" w:line="276" w:lineRule="auto"/>
        <w:ind w:left="0"/>
        <w:jc w:val="center"/>
        <w:rPr>
          <w:rFonts w:ascii="Calibri" w:hAnsi="Calibri"/>
          <w:b/>
          <w:sz w:val="32"/>
          <w:szCs w:val="24"/>
        </w:rPr>
      </w:pPr>
      <w:bookmarkStart w:id="0" w:name="OLE_LINK2"/>
      <w:bookmarkStart w:id="1" w:name="OLE_LINK1"/>
      <w:r>
        <w:rPr>
          <w:rFonts w:ascii="Calibri" w:hAnsi="Calibri"/>
          <w:b/>
          <w:sz w:val="32"/>
          <w:szCs w:val="24"/>
        </w:rPr>
        <w:t>SMLOUVA O VYPRACOVÁNÍ PROCESNÍ ANALÝZY FUNGOVÁNÍ ÚSTŘEDÍ ČSSZ</w:t>
      </w:r>
    </w:p>
    <w:bookmarkEnd w:id="0"/>
    <w:bookmarkEnd w:id="1"/>
    <w:p w:rsidR="00DD4985" w:rsidRDefault="00DD4985" w:rsidP="00DD4985">
      <w:pPr>
        <w:pStyle w:val="RLdajeosmluvnstran"/>
        <w:rPr>
          <w:rFonts w:asciiTheme="minorHAnsi" w:hAnsiTheme="minorHAnsi"/>
        </w:rPr>
      </w:pPr>
    </w:p>
    <w:p w:rsidR="00DD4985" w:rsidRDefault="00DD4985" w:rsidP="00DD4985">
      <w:pPr>
        <w:pStyle w:val="RLdajeosmluvnstran"/>
        <w:jc w:val="left"/>
        <w:rPr>
          <w:rFonts w:asciiTheme="minorHAnsi" w:hAnsiTheme="minorHAnsi"/>
        </w:rPr>
      </w:pPr>
    </w:p>
    <w:p w:rsidR="00DD4985" w:rsidRDefault="00DD4985" w:rsidP="00DD4985">
      <w:pPr>
        <w:pStyle w:val="RLdajeosmluvnstran"/>
        <w:rPr>
          <w:rFonts w:asciiTheme="minorHAnsi" w:hAnsiTheme="minorHAnsi"/>
        </w:rPr>
      </w:pPr>
    </w:p>
    <w:p w:rsidR="00DD4985" w:rsidRDefault="00DD4985" w:rsidP="00DD4985">
      <w:pPr>
        <w:pStyle w:val="RLdajeosmluvnstran"/>
        <w:rPr>
          <w:rFonts w:asciiTheme="minorHAnsi" w:hAnsiTheme="minorHAnsi"/>
        </w:rPr>
      </w:pPr>
      <w:r>
        <w:rPr>
          <w:rFonts w:asciiTheme="minorHAnsi" w:hAnsiTheme="minorHAnsi"/>
        </w:rPr>
        <w:t>Smluvní strany:</w:t>
      </w:r>
    </w:p>
    <w:p w:rsidR="00DD4985" w:rsidRDefault="00DD4985" w:rsidP="00DD4985">
      <w:pPr>
        <w:pStyle w:val="RLdajeosmluvnstran"/>
        <w:rPr>
          <w:rFonts w:asciiTheme="minorHAnsi" w:hAnsiTheme="minorHAnsi"/>
        </w:rPr>
      </w:pPr>
    </w:p>
    <w:p w:rsidR="00DD4985" w:rsidRDefault="00DD4985" w:rsidP="00DD4985">
      <w:pPr>
        <w:pStyle w:val="RLdajeosmluvnstran"/>
        <w:spacing w:before="120"/>
        <w:rPr>
          <w:rFonts w:asciiTheme="minorHAnsi" w:hAnsiTheme="minorHAnsi"/>
          <w:b/>
          <w:bCs/>
        </w:rPr>
      </w:pPr>
      <w:r>
        <w:rPr>
          <w:b/>
          <w:bCs/>
        </w:rPr>
        <w:t>Česká republika – Ministerstvo práce a sociálních věcí</w:t>
      </w:r>
      <w:r>
        <w:rPr>
          <w:rFonts w:asciiTheme="minorHAnsi" w:hAnsiTheme="minorHAnsi"/>
          <w:b/>
          <w:bCs/>
        </w:rPr>
        <w:t xml:space="preserve"> </w:t>
      </w:r>
    </w:p>
    <w:p w:rsidR="00DD4985" w:rsidRDefault="00DD4985" w:rsidP="00DD4985">
      <w:pPr>
        <w:pStyle w:val="RLdajeosmluvnstran"/>
        <w:spacing w:before="120"/>
        <w:rPr>
          <w:rFonts w:asciiTheme="minorHAnsi" w:hAnsiTheme="minorHAnsi"/>
          <w:szCs w:val="22"/>
        </w:rPr>
      </w:pPr>
      <w:r>
        <w:rPr>
          <w:rFonts w:asciiTheme="minorHAnsi" w:hAnsiTheme="minorHAnsi"/>
          <w:szCs w:val="22"/>
        </w:rPr>
        <w:t xml:space="preserve">se sídlem: </w:t>
      </w:r>
      <w:r>
        <w:t>Praha 2 - Nové Město, Na Poříčním právu 376/1, PSČ 128 01</w:t>
      </w:r>
    </w:p>
    <w:p w:rsidR="00DD4985" w:rsidRDefault="00DD4985" w:rsidP="00DD4985">
      <w:pPr>
        <w:pStyle w:val="RLdajeosmluvnstran"/>
        <w:spacing w:before="120"/>
        <w:rPr>
          <w:rFonts w:asciiTheme="minorHAnsi" w:hAnsiTheme="minorHAnsi"/>
          <w:szCs w:val="22"/>
        </w:rPr>
      </w:pPr>
      <w:r>
        <w:rPr>
          <w:rFonts w:asciiTheme="minorHAnsi" w:hAnsiTheme="minorHAnsi"/>
          <w:szCs w:val="22"/>
        </w:rPr>
        <w:t xml:space="preserve">IČO: </w:t>
      </w:r>
      <w:r>
        <w:t>00551023</w:t>
      </w:r>
    </w:p>
    <w:p w:rsidR="00DD4985" w:rsidRDefault="00DD4985" w:rsidP="00DD4985">
      <w:pPr>
        <w:pStyle w:val="RLdajeosmluvnstran"/>
        <w:spacing w:before="120"/>
        <w:rPr>
          <w:rFonts w:asciiTheme="minorHAnsi" w:hAnsiTheme="minorHAnsi"/>
          <w:szCs w:val="22"/>
        </w:rPr>
      </w:pPr>
      <w:r>
        <w:rPr>
          <w:rFonts w:asciiTheme="minorHAnsi" w:hAnsiTheme="minorHAnsi"/>
          <w:szCs w:val="22"/>
        </w:rPr>
        <w:t xml:space="preserve">zastoupená: </w:t>
      </w:r>
      <w:r w:rsidR="004B3E49" w:rsidRPr="004B3E49">
        <w:rPr>
          <w:rFonts w:asciiTheme="minorHAnsi" w:hAnsiTheme="minorHAnsi"/>
        </w:rPr>
        <w:t>Ing. Iv</w:t>
      </w:r>
      <w:r w:rsidR="004B3E49">
        <w:rPr>
          <w:rFonts w:asciiTheme="minorHAnsi" w:hAnsiTheme="minorHAnsi"/>
        </w:rPr>
        <w:t>ou</w:t>
      </w:r>
      <w:r w:rsidR="004B3E49" w:rsidRPr="004B3E49">
        <w:rPr>
          <w:rFonts w:asciiTheme="minorHAnsi" w:hAnsiTheme="minorHAnsi"/>
        </w:rPr>
        <w:t xml:space="preserve"> Merhautov</w:t>
      </w:r>
      <w:r w:rsidR="004B3E49">
        <w:rPr>
          <w:rFonts w:asciiTheme="minorHAnsi" w:hAnsiTheme="minorHAnsi"/>
        </w:rPr>
        <w:t>ou</w:t>
      </w:r>
      <w:r w:rsidR="004B3E49" w:rsidRPr="004B3E49">
        <w:rPr>
          <w:rFonts w:asciiTheme="minorHAnsi" w:hAnsiTheme="minorHAnsi"/>
        </w:rPr>
        <w:t>, MBA</w:t>
      </w:r>
      <w:r>
        <w:rPr>
          <w:rFonts w:asciiTheme="minorHAnsi" w:hAnsiTheme="minorHAnsi"/>
        </w:rPr>
        <w:br/>
      </w:r>
      <w:r w:rsidR="004B3E49">
        <w:rPr>
          <w:rFonts w:asciiTheme="minorHAnsi" w:hAnsiTheme="minorHAnsi"/>
        </w:rPr>
        <w:t>náměstkyní</w:t>
      </w:r>
      <w:r>
        <w:rPr>
          <w:rFonts w:asciiTheme="minorHAnsi" w:hAnsiTheme="minorHAnsi"/>
        </w:rPr>
        <w:t xml:space="preserve"> pro řízení sekce </w:t>
      </w:r>
      <w:r w:rsidR="004B3E49">
        <w:rPr>
          <w:rFonts w:asciiTheme="minorHAnsi" w:hAnsiTheme="minorHAnsi"/>
        </w:rPr>
        <w:t>sociálně pojistných systémů</w:t>
      </w:r>
    </w:p>
    <w:p w:rsidR="00DD4985" w:rsidRDefault="00DD4985" w:rsidP="00DD4985">
      <w:pPr>
        <w:pStyle w:val="RLdajeosmluvnstran"/>
        <w:spacing w:before="120"/>
        <w:rPr>
          <w:rFonts w:asciiTheme="minorHAnsi" w:hAnsiTheme="minorHAnsi"/>
        </w:rPr>
      </w:pPr>
      <w:r>
        <w:rPr>
          <w:rFonts w:asciiTheme="minorHAnsi" w:hAnsiTheme="minorHAnsi"/>
        </w:rPr>
        <w:t xml:space="preserve"> (dále jen „</w:t>
      </w:r>
      <w:r>
        <w:rPr>
          <w:rFonts w:asciiTheme="minorHAnsi" w:hAnsiTheme="minorHAnsi"/>
          <w:b/>
        </w:rPr>
        <w:t>Objednatel</w:t>
      </w:r>
      <w:r>
        <w:rPr>
          <w:rFonts w:asciiTheme="minorHAnsi" w:hAnsiTheme="minorHAnsi"/>
        </w:rPr>
        <w:t>“)</w:t>
      </w:r>
    </w:p>
    <w:p w:rsidR="00DD4985" w:rsidRDefault="00DD4985" w:rsidP="00DD4985">
      <w:pPr>
        <w:spacing w:after="120" w:line="280" w:lineRule="exact"/>
        <w:ind w:left="0"/>
        <w:jc w:val="center"/>
        <w:rPr>
          <w:rFonts w:asciiTheme="minorHAnsi" w:hAnsiTheme="minorHAnsi"/>
          <w:sz w:val="22"/>
          <w:szCs w:val="22"/>
          <w:lang w:eastAsia="en-US"/>
        </w:rPr>
      </w:pPr>
    </w:p>
    <w:p w:rsidR="00DD4985" w:rsidRDefault="00DD4985" w:rsidP="00DD4985">
      <w:pPr>
        <w:spacing w:after="120" w:line="280" w:lineRule="exact"/>
        <w:ind w:left="0"/>
        <w:jc w:val="center"/>
        <w:rPr>
          <w:rFonts w:asciiTheme="minorHAnsi" w:hAnsiTheme="minorHAnsi"/>
          <w:sz w:val="22"/>
          <w:szCs w:val="22"/>
          <w:lang w:eastAsia="en-US"/>
        </w:rPr>
      </w:pPr>
      <w:r>
        <w:rPr>
          <w:rFonts w:asciiTheme="minorHAnsi" w:hAnsiTheme="minorHAnsi"/>
          <w:sz w:val="22"/>
          <w:szCs w:val="24"/>
        </w:rPr>
        <w:t>a</w:t>
      </w:r>
    </w:p>
    <w:p w:rsidR="00DD4985" w:rsidRDefault="00DD4985" w:rsidP="00DD4985">
      <w:pPr>
        <w:spacing w:after="120" w:line="280" w:lineRule="exact"/>
        <w:ind w:left="0"/>
        <w:jc w:val="center"/>
        <w:rPr>
          <w:rFonts w:asciiTheme="minorHAnsi" w:hAnsiTheme="minorHAnsi"/>
          <w:sz w:val="22"/>
          <w:szCs w:val="22"/>
          <w:lang w:eastAsia="en-US"/>
        </w:rPr>
      </w:pPr>
    </w:p>
    <w:p w:rsidR="00DD4985" w:rsidRPr="00C46FDF" w:rsidRDefault="00DD4985" w:rsidP="00DD4985">
      <w:pPr>
        <w:pStyle w:val="RLdajeosmluvnstran"/>
        <w:rPr>
          <w:rFonts w:asciiTheme="minorHAnsi" w:hAnsiTheme="minorHAnsi" w:cstheme="minorHAnsi"/>
          <w:b/>
          <w:bCs/>
        </w:rPr>
      </w:pPr>
      <w:r w:rsidRPr="00C46FDF">
        <w:rPr>
          <w:rFonts w:asciiTheme="minorHAnsi" w:hAnsiTheme="minorHAnsi" w:cstheme="minorHAnsi"/>
          <w:b/>
        </w:rPr>
        <w:t xml:space="preserve">IDS </w:t>
      </w:r>
      <w:proofErr w:type="spellStart"/>
      <w:r w:rsidRPr="00C46FDF">
        <w:rPr>
          <w:rFonts w:asciiTheme="minorHAnsi" w:hAnsiTheme="minorHAnsi" w:cstheme="minorHAnsi"/>
          <w:b/>
        </w:rPr>
        <w:t>Advisory</w:t>
      </w:r>
      <w:proofErr w:type="spellEnd"/>
      <w:r w:rsidRPr="00C46FDF">
        <w:rPr>
          <w:rFonts w:asciiTheme="minorHAnsi" w:hAnsiTheme="minorHAnsi" w:cstheme="minorHAnsi"/>
          <w:b/>
        </w:rPr>
        <w:t xml:space="preserve"> s.r.o.</w:t>
      </w:r>
    </w:p>
    <w:p w:rsidR="00DD4985" w:rsidRPr="00DD4985" w:rsidRDefault="00DD4985" w:rsidP="00DD4985">
      <w:pPr>
        <w:pStyle w:val="RLdajeosmluvnstran"/>
        <w:spacing w:before="120"/>
        <w:rPr>
          <w:rFonts w:asciiTheme="minorHAnsi" w:hAnsiTheme="minorHAnsi"/>
        </w:rPr>
      </w:pPr>
      <w:r w:rsidRPr="00DD4985">
        <w:rPr>
          <w:rFonts w:asciiTheme="minorHAnsi" w:hAnsiTheme="minorHAnsi"/>
        </w:rPr>
        <w:t xml:space="preserve">se sídlem: Otiskova 2823/30, 628 00 Brno </w:t>
      </w:r>
    </w:p>
    <w:p w:rsidR="00DD4985" w:rsidRPr="00C46FDF" w:rsidRDefault="00DD4985" w:rsidP="00DD4985">
      <w:pPr>
        <w:pStyle w:val="Default"/>
        <w:jc w:val="center"/>
        <w:rPr>
          <w:rFonts w:asciiTheme="minorHAnsi" w:eastAsia="Times New Roman" w:hAnsiTheme="minorHAnsi" w:cs="Times New Roman"/>
          <w:color w:val="auto"/>
          <w:sz w:val="22"/>
          <w:lang w:eastAsia="en-US"/>
        </w:rPr>
      </w:pPr>
      <w:r w:rsidRPr="00C46FDF">
        <w:rPr>
          <w:rFonts w:asciiTheme="minorHAnsi" w:eastAsia="Times New Roman" w:hAnsiTheme="minorHAnsi" w:cs="Times New Roman"/>
          <w:color w:val="auto"/>
          <w:sz w:val="22"/>
          <w:lang w:eastAsia="en-US"/>
        </w:rPr>
        <w:t>IČO: 01428861</w:t>
      </w:r>
      <w:r w:rsidR="00F9416E">
        <w:rPr>
          <w:rFonts w:asciiTheme="minorHAnsi" w:eastAsia="Times New Roman" w:hAnsiTheme="minorHAnsi" w:cs="Times New Roman"/>
          <w:color w:val="auto"/>
          <w:sz w:val="22"/>
          <w:lang w:eastAsia="en-US"/>
        </w:rPr>
        <w:t>,</w:t>
      </w:r>
      <w:r w:rsidRPr="00C46FDF">
        <w:rPr>
          <w:rFonts w:asciiTheme="minorHAnsi" w:eastAsia="Times New Roman" w:hAnsiTheme="minorHAnsi" w:cs="Times New Roman"/>
          <w:color w:val="auto"/>
          <w:sz w:val="22"/>
          <w:lang w:eastAsia="en-US"/>
        </w:rPr>
        <w:t xml:space="preserve"> DIČ: CZ01428861 </w:t>
      </w:r>
    </w:p>
    <w:p w:rsidR="00DD4985" w:rsidRPr="00C46FDF" w:rsidRDefault="00DD4985" w:rsidP="00DD4985">
      <w:pPr>
        <w:pStyle w:val="RLdajeosmluvnstran"/>
        <w:rPr>
          <w:rFonts w:asciiTheme="minorHAnsi" w:hAnsiTheme="minorHAnsi"/>
        </w:rPr>
      </w:pPr>
      <w:r w:rsidRPr="00C46FDF">
        <w:rPr>
          <w:rFonts w:asciiTheme="minorHAnsi" w:hAnsiTheme="minorHAnsi"/>
        </w:rPr>
        <w:t xml:space="preserve">společnost zapsaná v obchodním rejstříku vedeném </w:t>
      </w:r>
      <w:r w:rsidR="00C46FDF">
        <w:rPr>
          <w:rFonts w:asciiTheme="minorHAnsi" w:hAnsiTheme="minorHAnsi"/>
        </w:rPr>
        <w:t>Krajským</w:t>
      </w:r>
      <w:r>
        <w:rPr>
          <w:rFonts w:asciiTheme="minorHAnsi" w:hAnsiTheme="minorHAnsi"/>
        </w:rPr>
        <w:t xml:space="preserve"> soudem v </w:t>
      </w:r>
      <w:r w:rsidR="00C46FDF">
        <w:rPr>
          <w:rFonts w:asciiTheme="minorHAnsi" w:hAnsiTheme="minorHAnsi"/>
        </w:rPr>
        <w:t>Brně</w:t>
      </w:r>
      <w:r>
        <w:rPr>
          <w:rFonts w:asciiTheme="minorHAnsi" w:hAnsiTheme="minorHAnsi"/>
        </w:rPr>
        <w:t>,</w:t>
      </w:r>
      <w:r w:rsidRPr="00C46FDF">
        <w:rPr>
          <w:rFonts w:asciiTheme="minorHAnsi" w:hAnsiTheme="minorHAnsi"/>
        </w:rPr>
        <w:t xml:space="preserve"> </w:t>
      </w:r>
    </w:p>
    <w:p w:rsidR="00C46FDF" w:rsidRPr="00C46FDF" w:rsidRDefault="00DD4985" w:rsidP="00C46FDF">
      <w:pPr>
        <w:pStyle w:val="Default"/>
        <w:jc w:val="center"/>
        <w:rPr>
          <w:rFonts w:asciiTheme="minorHAnsi" w:eastAsia="Times New Roman" w:hAnsiTheme="minorHAnsi" w:cs="Times New Roman"/>
          <w:color w:val="auto"/>
          <w:sz w:val="22"/>
          <w:lang w:eastAsia="en-US"/>
        </w:rPr>
      </w:pPr>
      <w:proofErr w:type="spellStart"/>
      <w:r w:rsidRPr="00C46FDF">
        <w:rPr>
          <w:rFonts w:asciiTheme="minorHAnsi" w:eastAsia="Times New Roman" w:hAnsiTheme="minorHAnsi" w:cs="Times New Roman"/>
          <w:color w:val="auto"/>
          <w:sz w:val="22"/>
          <w:lang w:eastAsia="en-US"/>
        </w:rPr>
        <w:t>sp</w:t>
      </w:r>
      <w:proofErr w:type="spellEnd"/>
      <w:r w:rsidRPr="00C46FDF">
        <w:rPr>
          <w:rFonts w:asciiTheme="minorHAnsi" w:eastAsia="Times New Roman" w:hAnsiTheme="minorHAnsi" w:cs="Times New Roman"/>
          <w:color w:val="auto"/>
          <w:sz w:val="22"/>
          <w:lang w:eastAsia="en-US"/>
        </w:rPr>
        <w:t xml:space="preserve">. zn. </w:t>
      </w:r>
      <w:r w:rsidR="00C46FDF" w:rsidRPr="00C46FDF">
        <w:rPr>
          <w:rFonts w:asciiTheme="minorHAnsi" w:eastAsia="Times New Roman" w:hAnsiTheme="minorHAnsi" w:cs="Times New Roman"/>
          <w:color w:val="auto"/>
          <w:sz w:val="22"/>
          <w:lang w:eastAsia="en-US"/>
        </w:rPr>
        <w:t xml:space="preserve">C 78081 </w:t>
      </w:r>
    </w:p>
    <w:p w:rsidR="00DD4985" w:rsidRDefault="00DD4985" w:rsidP="00C46FDF">
      <w:pPr>
        <w:pStyle w:val="RLdajeosmluvnstran"/>
        <w:jc w:val="both"/>
        <w:rPr>
          <w:rFonts w:asciiTheme="minorHAnsi" w:hAnsiTheme="minorHAnsi"/>
          <w:szCs w:val="22"/>
        </w:rPr>
      </w:pPr>
    </w:p>
    <w:p w:rsidR="00DD4985" w:rsidRPr="007D45F2" w:rsidRDefault="00DD4985" w:rsidP="00DD4985">
      <w:pPr>
        <w:pStyle w:val="RLdajeosmluvnstran"/>
        <w:rPr>
          <w:rFonts w:asciiTheme="minorHAnsi" w:hAnsiTheme="minorHAnsi"/>
        </w:rPr>
      </w:pPr>
      <w:r w:rsidRPr="00F02C85">
        <w:rPr>
          <w:rFonts w:asciiTheme="minorHAnsi" w:hAnsiTheme="minorHAnsi"/>
        </w:rPr>
        <w:t xml:space="preserve">zastoupená: </w:t>
      </w:r>
      <w:r w:rsidR="007D45F2" w:rsidRPr="003C6975">
        <w:rPr>
          <w:rFonts w:asciiTheme="minorHAnsi" w:hAnsiTheme="minorHAnsi"/>
        </w:rPr>
        <w:t xml:space="preserve">Ing. Petrem </w:t>
      </w:r>
      <w:proofErr w:type="spellStart"/>
      <w:r w:rsidR="007D45F2" w:rsidRPr="003C6975">
        <w:rPr>
          <w:rFonts w:asciiTheme="minorHAnsi" w:hAnsiTheme="minorHAnsi"/>
        </w:rPr>
        <w:t>Humpolíčkem</w:t>
      </w:r>
      <w:proofErr w:type="spellEnd"/>
      <w:r w:rsidRPr="003C6975">
        <w:rPr>
          <w:rFonts w:asciiTheme="minorHAnsi" w:hAnsiTheme="minorHAnsi"/>
        </w:rPr>
        <w:t xml:space="preserve">, </w:t>
      </w:r>
      <w:r w:rsidR="007D45F2" w:rsidRPr="003C6975">
        <w:rPr>
          <w:rFonts w:asciiTheme="minorHAnsi" w:hAnsiTheme="minorHAnsi"/>
        </w:rPr>
        <w:t>jednatelem</w:t>
      </w:r>
    </w:p>
    <w:p w:rsidR="00DD4985" w:rsidRDefault="00DD4985" w:rsidP="00DD4985">
      <w:pPr>
        <w:pStyle w:val="RLdajeosmluvnstran"/>
        <w:rPr>
          <w:rFonts w:asciiTheme="minorHAnsi" w:hAnsiTheme="minorHAnsi"/>
          <w:szCs w:val="22"/>
        </w:rPr>
      </w:pPr>
      <w:r>
        <w:rPr>
          <w:rFonts w:asciiTheme="minorHAnsi" w:hAnsiTheme="minorHAnsi"/>
          <w:szCs w:val="22"/>
        </w:rPr>
        <w:t>(dále jen „</w:t>
      </w:r>
      <w:r w:rsidR="004E3D55">
        <w:rPr>
          <w:rFonts w:asciiTheme="minorHAnsi" w:hAnsiTheme="minorHAnsi"/>
          <w:b/>
          <w:bCs/>
        </w:rPr>
        <w:t>Zhotovitel</w:t>
      </w:r>
      <w:r>
        <w:rPr>
          <w:rFonts w:asciiTheme="minorHAnsi" w:hAnsiTheme="minorHAnsi"/>
          <w:szCs w:val="22"/>
        </w:rPr>
        <w:t>“)</w:t>
      </w:r>
    </w:p>
    <w:p w:rsidR="00DD4985" w:rsidRDefault="00DD4985" w:rsidP="00DD4985">
      <w:pPr>
        <w:pStyle w:val="RLdajeosmluvnstran"/>
        <w:rPr>
          <w:rFonts w:asciiTheme="minorHAnsi" w:hAnsiTheme="minorHAnsi"/>
          <w:i/>
        </w:rPr>
      </w:pPr>
    </w:p>
    <w:p w:rsidR="00DD4985" w:rsidRDefault="00DD4985" w:rsidP="00DD4985">
      <w:pPr>
        <w:spacing w:after="120" w:line="280" w:lineRule="exact"/>
        <w:ind w:left="0"/>
        <w:jc w:val="center"/>
        <w:rPr>
          <w:rFonts w:asciiTheme="minorHAnsi" w:hAnsiTheme="minorHAnsi"/>
          <w:sz w:val="22"/>
          <w:szCs w:val="22"/>
          <w:lang w:eastAsia="en-US"/>
        </w:rPr>
      </w:pPr>
    </w:p>
    <w:p w:rsidR="00DD4985" w:rsidRPr="008A57B6" w:rsidRDefault="00DD4985" w:rsidP="00DD4985">
      <w:pPr>
        <w:spacing w:after="120" w:line="280" w:lineRule="exact"/>
        <w:ind w:left="0"/>
        <w:jc w:val="center"/>
        <w:rPr>
          <w:rFonts w:asciiTheme="minorHAnsi" w:hAnsiTheme="minorHAnsi" w:cstheme="minorHAnsi"/>
          <w:sz w:val="22"/>
          <w:szCs w:val="22"/>
        </w:rPr>
      </w:pPr>
    </w:p>
    <w:p w:rsidR="00DD4985" w:rsidRPr="008A57B6" w:rsidRDefault="00DD4985" w:rsidP="00DD4985">
      <w:pPr>
        <w:spacing w:after="120" w:line="280" w:lineRule="exact"/>
        <w:ind w:left="0"/>
        <w:jc w:val="center"/>
        <w:rPr>
          <w:rFonts w:asciiTheme="minorHAnsi" w:hAnsiTheme="minorHAnsi" w:cstheme="minorHAnsi"/>
          <w:sz w:val="22"/>
          <w:szCs w:val="22"/>
          <w:lang w:eastAsia="en-US"/>
        </w:rPr>
      </w:pPr>
      <w:r w:rsidRPr="008A57B6">
        <w:rPr>
          <w:rFonts w:asciiTheme="minorHAnsi" w:hAnsiTheme="minorHAnsi" w:cstheme="minorHAnsi"/>
          <w:sz w:val="22"/>
          <w:szCs w:val="22"/>
        </w:rPr>
        <w:t xml:space="preserve">dnešního dne uzavřely tuto </w:t>
      </w:r>
      <w:r w:rsidR="00C46FDF" w:rsidRPr="008A57B6">
        <w:rPr>
          <w:rFonts w:asciiTheme="minorHAnsi" w:hAnsiTheme="minorHAnsi" w:cstheme="minorHAnsi"/>
          <w:sz w:val="22"/>
          <w:szCs w:val="22"/>
        </w:rPr>
        <w:t xml:space="preserve">Smlouvu o </w:t>
      </w:r>
      <w:r w:rsidR="008A57B6">
        <w:rPr>
          <w:rFonts w:asciiTheme="minorHAnsi" w:hAnsiTheme="minorHAnsi" w:cstheme="minorHAnsi"/>
          <w:sz w:val="22"/>
          <w:szCs w:val="22"/>
        </w:rPr>
        <w:t>dílo</w:t>
      </w:r>
      <w:r w:rsidRPr="008A57B6">
        <w:rPr>
          <w:rFonts w:asciiTheme="minorHAnsi" w:hAnsiTheme="minorHAnsi" w:cstheme="minorHAnsi"/>
          <w:sz w:val="22"/>
          <w:szCs w:val="22"/>
        </w:rPr>
        <w:t xml:space="preserve"> (dále jen „</w:t>
      </w:r>
      <w:r w:rsidRPr="008A57B6">
        <w:rPr>
          <w:rStyle w:val="RLProhlensmluvnchstranChar"/>
          <w:rFonts w:asciiTheme="minorHAnsi" w:hAnsiTheme="minorHAnsi" w:cstheme="minorHAnsi"/>
          <w:szCs w:val="22"/>
        </w:rPr>
        <w:t>Smlouva</w:t>
      </w:r>
      <w:r w:rsidRPr="008A57B6">
        <w:rPr>
          <w:rFonts w:asciiTheme="minorHAnsi" w:hAnsiTheme="minorHAnsi" w:cstheme="minorHAnsi"/>
          <w:sz w:val="22"/>
          <w:szCs w:val="22"/>
        </w:rPr>
        <w:t xml:space="preserve">“) v souladu s ustanovením § </w:t>
      </w:r>
      <w:r w:rsidR="008A57B6" w:rsidRPr="008A57B6">
        <w:rPr>
          <w:rFonts w:asciiTheme="minorHAnsi" w:hAnsiTheme="minorHAnsi" w:cstheme="minorHAnsi"/>
          <w:sz w:val="22"/>
          <w:szCs w:val="22"/>
        </w:rPr>
        <w:t>258</w:t>
      </w:r>
      <w:r w:rsidR="008A57B6">
        <w:rPr>
          <w:rFonts w:asciiTheme="minorHAnsi" w:hAnsiTheme="minorHAnsi" w:cstheme="minorHAnsi"/>
          <w:sz w:val="22"/>
          <w:szCs w:val="22"/>
        </w:rPr>
        <w:t>6</w:t>
      </w:r>
      <w:r w:rsidR="008A57B6" w:rsidRPr="008A57B6">
        <w:rPr>
          <w:rFonts w:asciiTheme="minorHAnsi" w:hAnsiTheme="minorHAnsi" w:cstheme="minorHAnsi"/>
          <w:sz w:val="22"/>
          <w:szCs w:val="22"/>
        </w:rPr>
        <w:t xml:space="preserve"> </w:t>
      </w:r>
      <w:r w:rsidR="000B380B">
        <w:rPr>
          <w:rFonts w:asciiTheme="minorHAnsi" w:hAnsiTheme="minorHAnsi" w:cstheme="minorHAnsi"/>
          <w:sz w:val="22"/>
          <w:szCs w:val="22"/>
        </w:rPr>
        <w:t xml:space="preserve">a násl. a § 1746 odst. 2 </w:t>
      </w:r>
      <w:r w:rsidRPr="008A57B6">
        <w:rPr>
          <w:rFonts w:asciiTheme="minorHAnsi" w:hAnsiTheme="minorHAnsi" w:cstheme="minorHAnsi"/>
          <w:sz w:val="22"/>
          <w:szCs w:val="22"/>
        </w:rPr>
        <w:t>zákona č. 89/2012 Sb., občanský zákoník (dále jen „</w:t>
      </w:r>
      <w:r w:rsidRPr="008A57B6">
        <w:rPr>
          <w:rStyle w:val="RLProhlensmluvnchstranChar"/>
          <w:rFonts w:asciiTheme="minorHAnsi" w:hAnsiTheme="minorHAnsi" w:cstheme="minorHAnsi"/>
          <w:szCs w:val="22"/>
        </w:rPr>
        <w:t>občanský zákoník</w:t>
      </w:r>
      <w:r w:rsidRPr="008A57B6">
        <w:rPr>
          <w:rFonts w:asciiTheme="minorHAnsi" w:hAnsiTheme="minorHAnsi" w:cstheme="minorHAnsi"/>
          <w:sz w:val="22"/>
          <w:szCs w:val="22"/>
        </w:rPr>
        <w:t>“)</w:t>
      </w:r>
    </w:p>
    <w:p w:rsidR="00DD4985" w:rsidRDefault="00DD4985" w:rsidP="00DD4985">
      <w:pPr>
        <w:pStyle w:val="RLProhlensmluvnchstran"/>
        <w:rPr>
          <w:rFonts w:asciiTheme="minorHAnsi" w:hAnsiTheme="minorHAnsi"/>
        </w:rPr>
      </w:pPr>
      <w:r w:rsidRPr="008A57B6">
        <w:rPr>
          <w:rFonts w:asciiTheme="minorHAnsi" w:hAnsiTheme="minorHAnsi" w:cstheme="minorHAnsi"/>
          <w:b w:val="0"/>
        </w:rPr>
        <w:br w:type="page"/>
      </w:r>
      <w:r>
        <w:rPr>
          <w:rFonts w:asciiTheme="minorHAnsi" w:hAnsiTheme="minorHAnsi"/>
        </w:rPr>
        <w:lastRenderedPageBreak/>
        <w:t>Smluvní strany, vědomy si svých závazků v této Smlouvě obsažených a s úmyslem být touto Smlouvou vázány, dohodly se na následujícím znění Smlouvy:</w:t>
      </w:r>
    </w:p>
    <w:p w:rsidR="00DD4985" w:rsidRDefault="00DD4985" w:rsidP="00DD4985">
      <w:pPr>
        <w:pStyle w:val="RLlneksmlouvy"/>
        <w:rPr>
          <w:rFonts w:asciiTheme="minorHAnsi" w:hAnsiTheme="minorHAnsi"/>
        </w:rPr>
      </w:pPr>
      <w:r>
        <w:rPr>
          <w:rFonts w:asciiTheme="minorHAnsi" w:hAnsiTheme="minorHAnsi"/>
        </w:rPr>
        <w:t>ÚVODNÍ USTANOVENÍ</w:t>
      </w:r>
    </w:p>
    <w:p w:rsidR="00DD4985" w:rsidRDefault="00DD4985" w:rsidP="00DD4985">
      <w:pPr>
        <w:pStyle w:val="RLTextlnkuslovan"/>
        <w:tabs>
          <w:tab w:val="num" w:pos="1474"/>
        </w:tabs>
        <w:ind w:left="1474"/>
        <w:rPr>
          <w:rFonts w:asciiTheme="minorHAnsi" w:hAnsiTheme="minorHAnsi"/>
        </w:rPr>
      </w:pPr>
      <w:r>
        <w:rPr>
          <w:rFonts w:asciiTheme="minorHAnsi" w:hAnsiTheme="minorHAnsi"/>
        </w:rPr>
        <w:t>Objednatel prohlašuje, že:</w:t>
      </w:r>
    </w:p>
    <w:p w:rsidR="00DD4985" w:rsidRDefault="00DD4985" w:rsidP="00DD4985">
      <w:pPr>
        <w:pStyle w:val="RLTextlnkuslovan"/>
        <w:numPr>
          <w:ilvl w:val="2"/>
          <w:numId w:val="14"/>
        </w:numPr>
        <w:rPr>
          <w:rFonts w:asciiTheme="minorHAnsi" w:hAnsiTheme="minorHAnsi"/>
        </w:rPr>
      </w:pPr>
      <w:r>
        <w:rPr>
          <w:rFonts w:asciiTheme="minorHAnsi" w:hAnsiTheme="minorHAnsi"/>
        </w:rPr>
        <w:t xml:space="preserve">je ústředním orgánem státní správy, jehož působnost a zásady činnosti jsou </w:t>
      </w:r>
      <w:r>
        <w:rPr>
          <w:rFonts w:cs="Arial"/>
          <w:kern w:val="28"/>
          <w:szCs w:val="22"/>
        </w:rPr>
        <w:t>stanoveny zákonem č. 2/1969 Sb., o zřízení ministerstev a jiných ústředních</w:t>
      </w:r>
      <w:r>
        <w:rPr>
          <w:rFonts w:asciiTheme="minorHAnsi" w:hAnsiTheme="minorHAnsi"/>
        </w:rPr>
        <w:t xml:space="preserve"> orgánů státní správy České republiky, ve znění pozdějších předpisů;</w:t>
      </w:r>
    </w:p>
    <w:p w:rsidR="00DD4985" w:rsidRDefault="00DD4985" w:rsidP="00DD4985">
      <w:pPr>
        <w:pStyle w:val="RLTextlnkuslovan"/>
        <w:numPr>
          <w:ilvl w:val="2"/>
          <w:numId w:val="14"/>
        </w:numPr>
        <w:rPr>
          <w:rFonts w:asciiTheme="minorHAnsi" w:hAnsiTheme="minorHAnsi"/>
        </w:rPr>
      </w:pPr>
      <w:r>
        <w:rPr>
          <w:rFonts w:asciiTheme="minorHAnsi" w:hAnsiTheme="minorHAnsi"/>
        </w:rPr>
        <w:t>splňuje veškeré podmínky a požadavky v této Smlouvě stanovené a je oprávněn tuto Smlouvu uzavřít a řádně plnit závazky v ní obsažené;</w:t>
      </w:r>
    </w:p>
    <w:p w:rsidR="00DD4985" w:rsidRDefault="00F873EF" w:rsidP="00DD4985">
      <w:pPr>
        <w:pStyle w:val="RLTextlnkuslovan"/>
        <w:tabs>
          <w:tab w:val="num" w:pos="1474"/>
        </w:tabs>
        <w:ind w:left="1474"/>
        <w:rPr>
          <w:rFonts w:asciiTheme="minorHAnsi" w:hAnsiTheme="minorHAnsi"/>
        </w:rPr>
      </w:pPr>
      <w:bookmarkStart w:id="2" w:name="_Ref332362197"/>
      <w:r>
        <w:rPr>
          <w:rFonts w:asciiTheme="minorHAnsi" w:hAnsiTheme="minorHAnsi"/>
        </w:rPr>
        <w:t>Zhotovitel</w:t>
      </w:r>
      <w:r w:rsidR="00DD4985">
        <w:rPr>
          <w:rFonts w:asciiTheme="minorHAnsi" w:hAnsiTheme="minorHAnsi"/>
        </w:rPr>
        <w:t xml:space="preserve"> prohlašuje, že:</w:t>
      </w:r>
      <w:bookmarkEnd w:id="2"/>
    </w:p>
    <w:p w:rsidR="00DD4985" w:rsidRDefault="00DD4985" w:rsidP="00DD4985">
      <w:pPr>
        <w:pStyle w:val="RLTextlnkuslovan"/>
        <w:numPr>
          <w:ilvl w:val="2"/>
          <w:numId w:val="14"/>
        </w:numPr>
        <w:rPr>
          <w:rFonts w:asciiTheme="minorHAnsi" w:hAnsiTheme="minorHAnsi"/>
        </w:rPr>
      </w:pPr>
      <w:r>
        <w:rPr>
          <w:rFonts w:asciiTheme="minorHAnsi" w:hAnsiTheme="minorHAnsi"/>
        </w:rPr>
        <w:t>je právnickou osobou řádně založenou a existující podle českého právního řádu;</w:t>
      </w:r>
    </w:p>
    <w:p w:rsidR="00DD4985" w:rsidRDefault="00DD4985" w:rsidP="00DD4985">
      <w:pPr>
        <w:pStyle w:val="RLTextlnkuslovan"/>
        <w:numPr>
          <w:ilvl w:val="2"/>
          <w:numId w:val="14"/>
        </w:numPr>
        <w:rPr>
          <w:rFonts w:cs="Arial"/>
          <w:kern w:val="28"/>
          <w:szCs w:val="22"/>
        </w:rPr>
      </w:pPr>
      <w:r>
        <w:rPr>
          <w:rFonts w:cs="Arial"/>
          <w:kern w:val="28"/>
          <w:szCs w:val="22"/>
        </w:rPr>
        <w:t>splňuje</w:t>
      </w:r>
      <w:r>
        <w:rPr>
          <w:rFonts w:asciiTheme="minorHAnsi" w:hAnsiTheme="minorHAnsi"/>
        </w:rPr>
        <w:t xml:space="preserve"> veškeré podmínky a požadavky v této Smlouvě stanovené a je </w:t>
      </w:r>
      <w:r>
        <w:rPr>
          <w:rFonts w:cs="Arial"/>
          <w:kern w:val="28"/>
          <w:szCs w:val="22"/>
        </w:rPr>
        <w:t>oprávněn tuto Smlouvu uzavřít a řádně plnit závazky v ní obsažené; a</w:t>
      </w:r>
    </w:p>
    <w:p w:rsidR="00DD4985" w:rsidRDefault="00DD4985" w:rsidP="00DD4985">
      <w:pPr>
        <w:pStyle w:val="RLTextlnkuslovan"/>
        <w:numPr>
          <w:ilvl w:val="2"/>
          <w:numId w:val="14"/>
        </w:numPr>
        <w:rPr>
          <w:rFonts w:asciiTheme="minorHAnsi" w:hAnsiTheme="minorHAnsi"/>
        </w:rPr>
      </w:pPr>
      <w:r>
        <w:rPr>
          <w:rFonts w:asciiTheme="minorHAnsi" w:hAnsiTheme="minorHAnsi"/>
        </w:rPr>
        <w:t>ke dni uzavření této Smlouvy vůči němu není vedeno řízení dle zákona č. 182/2006 Sb., o úpadku a způsobech jeho řešení (insolvenční zákon), ve znění pozdějších předpisů (dále jen „</w:t>
      </w:r>
      <w:r>
        <w:rPr>
          <w:rFonts w:asciiTheme="minorHAnsi" w:hAnsiTheme="minorHAnsi"/>
          <w:b/>
        </w:rPr>
        <w:t>insolvenční zákon</w:t>
      </w:r>
      <w:r>
        <w:rPr>
          <w:rFonts w:asciiTheme="minorHAnsi" w:hAnsiTheme="minorHAnsi"/>
        </w:rPr>
        <w:t>“), a zároveň se zavazuje Objednatele (v níže uvedeném smyslu) o hrozícím úpadku bezodkladně informovat,</w:t>
      </w:r>
    </w:p>
    <w:p w:rsidR="00DD4985" w:rsidRDefault="00DD4985" w:rsidP="00DD4985">
      <w:pPr>
        <w:pStyle w:val="RLTextlnkuslovan"/>
        <w:numPr>
          <w:ilvl w:val="0"/>
          <w:numId w:val="0"/>
        </w:numPr>
        <w:tabs>
          <w:tab w:val="left" w:pos="708"/>
        </w:tabs>
        <w:ind w:left="1474"/>
        <w:rPr>
          <w:rFonts w:asciiTheme="minorHAnsi" w:hAnsiTheme="minorHAnsi"/>
        </w:rPr>
      </w:pPr>
      <w:r>
        <w:rPr>
          <w:rFonts w:asciiTheme="minorHAnsi" w:hAnsiTheme="minorHAnsi"/>
        </w:rPr>
        <w:t xml:space="preserve">a zavazuje se udržovat tato svá prohlášení dle </w:t>
      </w:r>
      <w:proofErr w:type="gramStart"/>
      <w:r>
        <w:rPr>
          <w:rFonts w:asciiTheme="minorHAnsi" w:hAnsiTheme="minorHAnsi"/>
        </w:rPr>
        <w:t>odst.</w:t>
      </w:r>
      <w:r w:rsidR="004E3D55">
        <w:rPr>
          <w:rFonts w:asciiTheme="minorHAnsi" w:hAnsiTheme="minorHAnsi"/>
        </w:rPr>
        <w:t xml:space="preserve"> </w:t>
      </w:r>
      <w:r>
        <w:rPr>
          <w:rFonts w:asciiTheme="minorHAnsi" w:hAnsiTheme="minorHAnsi"/>
        </w:rPr>
        <w:fldChar w:fldCharType="begin"/>
      </w:r>
      <w:r>
        <w:rPr>
          <w:rFonts w:asciiTheme="minorHAnsi" w:hAnsiTheme="minorHAnsi"/>
        </w:rPr>
        <w:instrText xml:space="preserve"> REF _Ref332362197 \r \h </w:instrText>
      </w:r>
      <w:r>
        <w:rPr>
          <w:rFonts w:asciiTheme="minorHAnsi" w:hAnsiTheme="minorHAnsi"/>
        </w:rPr>
      </w:r>
      <w:r>
        <w:rPr>
          <w:rFonts w:asciiTheme="minorHAnsi" w:hAnsiTheme="minorHAnsi"/>
        </w:rPr>
        <w:fldChar w:fldCharType="separate"/>
      </w:r>
      <w:r w:rsidR="006008D5">
        <w:rPr>
          <w:rFonts w:asciiTheme="minorHAnsi" w:hAnsiTheme="minorHAnsi"/>
        </w:rPr>
        <w:t>1.2</w:t>
      </w:r>
      <w:r>
        <w:rPr>
          <w:rFonts w:asciiTheme="minorHAnsi" w:hAnsiTheme="minorHAnsi"/>
        </w:rPr>
        <w:fldChar w:fldCharType="end"/>
      </w:r>
      <w:r>
        <w:rPr>
          <w:rFonts w:asciiTheme="minorHAnsi" w:hAnsiTheme="minorHAnsi"/>
        </w:rPr>
        <w:t xml:space="preserve"> v platnosti</w:t>
      </w:r>
      <w:proofErr w:type="gramEnd"/>
      <w:r>
        <w:rPr>
          <w:rFonts w:asciiTheme="minorHAnsi" w:hAnsiTheme="minorHAnsi"/>
        </w:rPr>
        <w:t xml:space="preserve"> pro celou dobu účinnosti této Smlouvy.</w:t>
      </w:r>
    </w:p>
    <w:p w:rsidR="008877C6" w:rsidRPr="00203C6B" w:rsidRDefault="008877C6" w:rsidP="008877C6">
      <w:pPr>
        <w:pStyle w:val="RLTextlnkuslovan"/>
        <w:tabs>
          <w:tab w:val="clear" w:pos="2297"/>
          <w:tab w:val="num" w:pos="1447"/>
        </w:tabs>
        <w:ind w:left="1447"/>
      </w:pPr>
      <w:r>
        <w:rPr>
          <w:szCs w:val="22"/>
        </w:rPr>
        <w:t xml:space="preserve">Na základě rozhodnutí ministryně o udělení výjimky ze závazného postupu zadávání veřejných zakázek </w:t>
      </w:r>
      <w:r>
        <w:t xml:space="preserve">malého rozsahu podle Části třetí, Hlavy V. Přílohy č. 1 k Příkazu ministryně č. 37/2016 (Zásady pro zadávání veřejných zakázek na Ministerstvu práce a sociálních věcí), </w:t>
      </w:r>
      <w:r>
        <w:rPr>
          <w:szCs w:val="22"/>
        </w:rPr>
        <w:t xml:space="preserve">ze dne 4. 5. 2017, </w:t>
      </w:r>
      <w:proofErr w:type="gramStart"/>
      <w:r>
        <w:rPr>
          <w:szCs w:val="22"/>
        </w:rPr>
        <w:t>č.j.</w:t>
      </w:r>
      <w:proofErr w:type="gramEnd"/>
      <w:r>
        <w:rPr>
          <w:szCs w:val="22"/>
        </w:rPr>
        <w:t>: MPSV-2017/</w:t>
      </w:r>
      <w:r w:rsidR="00F02C85">
        <w:rPr>
          <w:szCs w:val="22"/>
        </w:rPr>
        <w:t>74679-191/1</w:t>
      </w:r>
      <w:r>
        <w:rPr>
          <w:szCs w:val="22"/>
        </w:rPr>
        <w:t xml:space="preserve"> </w:t>
      </w:r>
      <w:r w:rsidRPr="00203C6B">
        <w:rPr>
          <w:szCs w:val="22"/>
        </w:rPr>
        <w:t xml:space="preserve">byla pro plnění Veřejné zakázky vybrána nabídka </w:t>
      </w:r>
      <w:r>
        <w:rPr>
          <w:szCs w:val="22"/>
        </w:rPr>
        <w:t>Zhotovitele</w:t>
      </w:r>
      <w:r w:rsidRPr="00203C6B">
        <w:rPr>
          <w:szCs w:val="22"/>
        </w:rPr>
        <w:t xml:space="preserve">. </w:t>
      </w:r>
    </w:p>
    <w:p w:rsidR="00DD4985" w:rsidRDefault="00DD4985" w:rsidP="00DD4985">
      <w:pPr>
        <w:pStyle w:val="RLlneksmlouvy"/>
        <w:rPr>
          <w:rFonts w:asciiTheme="minorHAnsi" w:hAnsiTheme="minorHAnsi"/>
        </w:rPr>
      </w:pPr>
      <w:r>
        <w:rPr>
          <w:rFonts w:asciiTheme="minorHAnsi" w:hAnsiTheme="minorHAnsi"/>
        </w:rPr>
        <w:t>ÚČEL SMLOUVY</w:t>
      </w:r>
    </w:p>
    <w:p w:rsidR="00DD4985" w:rsidRDefault="00DD4985" w:rsidP="003F425A">
      <w:pPr>
        <w:pStyle w:val="RLTextlnkuslovan"/>
        <w:tabs>
          <w:tab w:val="num" w:pos="1474"/>
        </w:tabs>
        <w:ind w:left="1474" w:hanging="765"/>
        <w:rPr>
          <w:lang w:eastAsia="en-US"/>
        </w:rPr>
      </w:pPr>
      <w:r>
        <w:t xml:space="preserve">Účelem této Smlouvy je </w:t>
      </w:r>
      <w:r w:rsidR="004E3D55">
        <w:rPr>
          <w:szCs w:val="22"/>
        </w:rPr>
        <w:t xml:space="preserve">vymezení </w:t>
      </w:r>
      <w:r w:rsidR="008221A1">
        <w:rPr>
          <w:szCs w:val="22"/>
        </w:rPr>
        <w:t xml:space="preserve">podmínek </w:t>
      </w:r>
      <w:r w:rsidR="004E3D55">
        <w:rPr>
          <w:szCs w:val="22"/>
        </w:rPr>
        <w:t xml:space="preserve">pro </w:t>
      </w:r>
      <w:r w:rsidR="000B380B">
        <w:rPr>
          <w:szCs w:val="22"/>
        </w:rPr>
        <w:t xml:space="preserve">zhotovení </w:t>
      </w:r>
      <w:r w:rsidR="004E3D55">
        <w:rPr>
          <w:szCs w:val="22"/>
        </w:rPr>
        <w:t>díla</w:t>
      </w:r>
      <w:r w:rsidR="000B380B">
        <w:rPr>
          <w:szCs w:val="22"/>
        </w:rPr>
        <w:t xml:space="preserve"> vymezeného v </w:t>
      </w:r>
      <w:proofErr w:type="gramStart"/>
      <w:r w:rsidR="000B380B">
        <w:rPr>
          <w:szCs w:val="22"/>
        </w:rPr>
        <w:t>odst.</w:t>
      </w:r>
      <w:r w:rsidR="00F9416E">
        <w:rPr>
          <w:szCs w:val="22"/>
        </w:rPr>
        <w:t xml:space="preserve"> </w:t>
      </w:r>
      <w:r w:rsidR="000B380B">
        <w:rPr>
          <w:szCs w:val="22"/>
        </w:rPr>
        <w:fldChar w:fldCharType="begin"/>
      </w:r>
      <w:r w:rsidR="000B380B">
        <w:rPr>
          <w:szCs w:val="22"/>
        </w:rPr>
        <w:instrText xml:space="preserve"> REF _Ref481599705 \r \h </w:instrText>
      </w:r>
      <w:r w:rsidR="000B380B">
        <w:rPr>
          <w:szCs w:val="22"/>
        </w:rPr>
      </w:r>
      <w:r w:rsidR="000B380B">
        <w:rPr>
          <w:szCs w:val="22"/>
        </w:rPr>
        <w:fldChar w:fldCharType="separate"/>
      </w:r>
      <w:r w:rsidR="006008D5">
        <w:rPr>
          <w:szCs w:val="22"/>
        </w:rPr>
        <w:t>3.1</w:t>
      </w:r>
      <w:r w:rsidR="000B380B">
        <w:rPr>
          <w:szCs w:val="22"/>
        </w:rPr>
        <w:fldChar w:fldCharType="end"/>
      </w:r>
      <w:r w:rsidR="000B380B">
        <w:rPr>
          <w:szCs w:val="22"/>
        </w:rPr>
        <w:t xml:space="preserve"> této</w:t>
      </w:r>
      <w:proofErr w:type="gramEnd"/>
      <w:r w:rsidR="000B380B">
        <w:rPr>
          <w:szCs w:val="22"/>
        </w:rPr>
        <w:t xml:space="preserve"> Smlouvy, </w:t>
      </w:r>
      <w:r w:rsidR="000B380B" w:rsidRPr="000869BE">
        <w:rPr>
          <w:szCs w:val="22"/>
        </w:rPr>
        <w:t xml:space="preserve">rámcové vymezení podmínek pro poskytování </w:t>
      </w:r>
      <w:r w:rsidR="000B380B">
        <w:rPr>
          <w:szCs w:val="22"/>
        </w:rPr>
        <w:t xml:space="preserve">expertních </w:t>
      </w:r>
      <w:r w:rsidR="000B380B" w:rsidRPr="000869BE">
        <w:rPr>
          <w:szCs w:val="22"/>
        </w:rPr>
        <w:t xml:space="preserve">konzultačních služeb </w:t>
      </w:r>
      <w:r w:rsidR="000B380B">
        <w:rPr>
          <w:szCs w:val="22"/>
        </w:rPr>
        <w:t xml:space="preserve">příslušnými </w:t>
      </w:r>
      <w:r w:rsidR="000B380B" w:rsidRPr="000869BE">
        <w:rPr>
          <w:szCs w:val="22"/>
          <w:lang w:eastAsia="en-US"/>
        </w:rPr>
        <w:t>specialisty</w:t>
      </w:r>
      <w:r w:rsidR="000B380B">
        <w:rPr>
          <w:szCs w:val="22"/>
        </w:rPr>
        <w:t xml:space="preserve"> </w:t>
      </w:r>
      <w:r w:rsidR="008F10FE">
        <w:rPr>
          <w:szCs w:val="22"/>
        </w:rPr>
        <w:t>Zhotovitel</w:t>
      </w:r>
      <w:r w:rsidR="000B380B">
        <w:rPr>
          <w:szCs w:val="22"/>
        </w:rPr>
        <w:t>e</w:t>
      </w:r>
      <w:r w:rsidR="000B380B" w:rsidRPr="000869BE">
        <w:t>, a to na základě</w:t>
      </w:r>
      <w:r w:rsidR="000B380B" w:rsidRPr="000869BE">
        <w:rPr>
          <w:lang w:eastAsia="en-US"/>
        </w:rPr>
        <w:t xml:space="preserve"> dílčích objednávek</w:t>
      </w:r>
      <w:r w:rsidR="000B380B" w:rsidRPr="002834E5">
        <w:rPr>
          <w:szCs w:val="22"/>
        </w:rPr>
        <w:t xml:space="preserve"> </w:t>
      </w:r>
      <w:r w:rsidR="000B380B" w:rsidRPr="000869BE">
        <w:rPr>
          <w:szCs w:val="22"/>
        </w:rPr>
        <w:t>Objednatel</w:t>
      </w:r>
      <w:r w:rsidR="000B380B">
        <w:rPr>
          <w:szCs w:val="22"/>
        </w:rPr>
        <w:t>e</w:t>
      </w:r>
      <w:r w:rsidR="00891C50">
        <w:rPr>
          <w:szCs w:val="22"/>
        </w:rPr>
        <w:t xml:space="preserve"> </w:t>
      </w:r>
      <w:r w:rsidR="00891C50">
        <w:rPr>
          <w:lang w:eastAsia="en-US"/>
        </w:rPr>
        <w:t>(dále jen „</w:t>
      </w:r>
      <w:r w:rsidR="00891C50" w:rsidRPr="00066273">
        <w:rPr>
          <w:b/>
          <w:lang w:eastAsia="en-US"/>
        </w:rPr>
        <w:t>Objednávka</w:t>
      </w:r>
      <w:r w:rsidR="00891C50">
        <w:rPr>
          <w:lang w:eastAsia="en-US"/>
        </w:rPr>
        <w:t>“)</w:t>
      </w:r>
      <w:r w:rsidR="00F9416E">
        <w:t xml:space="preserve">, jakož </w:t>
      </w:r>
      <w:r w:rsidR="00F9416E">
        <w:rPr>
          <w:szCs w:val="22"/>
        </w:rPr>
        <w:t>i</w:t>
      </w:r>
      <w:r w:rsidR="004E3D55">
        <w:rPr>
          <w:szCs w:val="22"/>
        </w:rPr>
        <w:t xml:space="preserve"> určení </w:t>
      </w:r>
      <w:r w:rsidR="000B380B">
        <w:rPr>
          <w:szCs w:val="22"/>
        </w:rPr>
        <w:t xml:space="preserve">odměny </w:t>
      </w:r>
      <w:r w:rsidR="008F10FE">
        <w:rPr>
          <w:szCs w:val="22"/>
        </w:rPr>
        <w:t>Zhotovitel</w:t>
      </w:r>
      <w:r w:rsidR="000B380B">
        <w:rPr>
          <w:szCs w:val="22"/>
        </w:rPr>
        <w:t>e za tato plnění</w:t>
      </w:r>
      <w:r w:rsidR="004E3D55">
        <w:rPr>
          <w:szCs w:val="22"/>
        </w:rPr>
        <w:t>.</w:t>
      </w:r>
    </w:p>
    <w:p w:rsidR="00DD4985" w:rsidRDefault="00DD4985" w:rsidP="00DD4985">
      <w:pPr>
        <w:pStyle w:val="RLlneksmlouvy"/>
        <w:rPr>
          <w:rFonts w:asciiTheme="minorHAnsi" w:hAnsiTheme="minorHAnsi"/>
        </w:rPr>
      </w:pPr>
      <w:bookmarkStart w:id="3" w:name="_Toc212632746"/>
      <w:r>
        <w:rPr>
          <w:rFonts w:asciiTheme="minorHAnsi" w:hAnsiTheme="minorHAnsi"/>
        </w:rPr>
        <w:t>PŘEDMĚT SMLOUVY</w:t>
      </w:r>
      <w:bookmarkEnd w:id="3"/>
    </w:p>
    <w:p w:rsidR="00EB75D9" w:rsidRDefault="00F9416E" w:rsidP="003F425A">
      <w:pPr>
        <w:pStyle w:val="RLTextlnkuslovan"/>
        <w:tabs>
          <w:tab w:val="clear" w:pos="2297"/>
        </w:tabs>
        <w:ind w:left="1560" w:hanging="851"/>
        <w:rPr>
          <w:lang w:eastAsia="en-US"/>
        </w:rPr>
      </w:pPr>
      <w:bookmarkStart w:id="4" w:name="_Hlt313894965"/>
      <w:bookmarkStart w:id="5" w:name="_Hlt313947528"/>
      <w:bookmarkStart w:id="6" w:name="_Hlt313947599"/>
      <w:bookmarkStart w:id="7" w:name="_Hlt313947695"/>
      <w:bookmarkStart w:id="8" w:name="_Hlt313947731"/>
      <w:bookmarkStart w:id="9" w:name="_Hlt313947749"/>
      <w:bookmarkStart w:id="10" w:name="_Hlt313951415"/>
      <w:bookmarkStart w:id="11" w:name="_Ref481599705"/>
      <w:bookmarkStart w:id="12" w:name="_Ref202762701"/>
      <w:bookmarkEnd w:id="4"/>
      <w:bookmarkEnd w:id="5"/>
      <w:bookmarkEnd w:id="6"/>
      <w:bookmarkEnd w:id="7"/>
      <w:bookmarkEnd w:id="8"/>
      <w:bookmarkEnd w:id="9"/>
      <w:bookmarkEnd w:id="10"/>
      <w:r>
        <w:rPr>
          <w:lang w:eastAsia="en-US"/>
        </w:rPr>
        <w:t xml:space="preserve">Zhotovitel se zavazuje pro </w:t>
      </w:r>
      <w:r w:rsidR="00EB75D9" w:rsidRPr="00EB75D9">
        <w:rPr>
          <w:lang w:eastAsia="en-US"/>
        </w:rPr>
        <w:t>Objednatel</w:t>
      </w:r>
      <w:r>
        <w:rPr>
          <w:lang w:eastAsia="en-US"/>
        </w:rPr>
        <w:t>e</w:t>
      </w:r>
      <w:r w:rsidR="00EB75D9" w:rsidRPr="00EB75D9">
        <w:rPr>
          <w:lang w:eastAsia="en-US"/>
        </w:rPr>
        <w:t xml:space="preserve"> vypracov</w:t>
      </w:r>
      <w:r>
        <w:rPr>
          <w:lang w:eastAsia="en-US"/>
        </w:rPr>
        <w:t>at</w:t>
      </w:r>
      <w:r w:rsidR="00EB75D9" w:rsidRPr="00EB75D9">
        <w:rPr>
          <w:lang w:eastAsia="en-US"/>
        </w:rPr>
        <w:t xml:space="preserve"> procesní analýz</w:t>
      </w:r>
      <w:r>
        <w:rPr>
          <w:lang w:eastAsia="en-US"/>
        </w:rPr>
        <w:t>u</w:t>
      </w:r>
      <w:r w:rsidR="00EB75D9" w:rsidRPr="00EB75D9">
        <w:rPr>
          <w:lang w:eastAsia="en-US"/>
        </w:rPr>
        <w:t xml:space="preserve"> fungování ústředí České správy sociálního zabezpečení (dále jen „</w:t>
      </w:r>
      <w:r w:rsidR="00EB75D9" w:rsidRPr="003F425A">
        <w:rPr>
          <w:b/>
          <w:lang w:eastAsia="en-US"/>
        </w:rPr>
        <w:t>ČSSZ</w:t>
      </w:r>
      <w:r w:rsidR="00EB75D9" w:rsidRPr="00EB75D9">
        <w:rPr>
          <w:lang w:eastAsia="en-US"/>
        </w:rPr>
        <w:t xml:space="preserve">“) jakožto </w:t>
      </w:r>
      <w:r w:rsidR="003E0026">
        <w:rPr>
          <w:lang w:eastAsia="en-US"/>
        </w:rPr>
        <w:t>organizační složky státu v gesci</w:t>
      </w:r>
      <w:r w:rsidR="00EB75D9" w:rsidRPr="00EB75D9">
        <w:rPr>
          <w:lang w:eastAsia="en-US"/>
        </w:rPr>
        <w:t xml:space="preserve"> MPSV, a to z hlediska nastavení interních řídících, kontrolních a schvalovacích procesů a j</w:t>
      </w:r>
      <w:r w:rsidR="00E5003B">
        <w:rPr>
          <w:lang w:eastAsia="en-US"/>
        </w:rPr>
        <w:t>ejich optimalizace</w:t>
      </w:r>
      <w:r w:rsidR="000B380B">
        <w:rPr>
          <w:lang w:eastAsia="en-US"/>
        </w:rPr>
        <w:t xml:space="preserve"> (dále jen „</w:t>
      </w:r>
      <w:r w:rsidR="000B380B" w:rsidRPr="003F425A">
        <w:rPr>
          <w:b/>
          <w:lang w:eastAsia="en-US"/>
        </w:rPr>
        <w:t>Analýza</w:t>
      </w:r>
      <w:r w:rsidR="000B380B">
        <w:rPr>
          <w:lang w:eastAsia="en-US"/>
        </w:rPr>
        <w:t>“)</w:t>
      </w:r>
      <w:r w:rsidR="00E5003B">
        <w:rPr>
          <w:lang w:eastAsia="en-US"/>
        </w:rPr>
        <w:t>. Cílem této A</w:t>
      </w:r>
      <w:r w:rsidR="00EB75D9" w:rsidRPr="00EB75D9">
        <w:rPr>
          <w:lang w:eastAsia="en-US"/>
        </w:rPr>
        <w:t xml:space="preserve">nalýzy </w:t>
      </w:r>
      <w:r w:rsidR="00E5003B">
        <w:rPr>
          <w:lang w:eastAsia="en-US"/>
        </w:rPr>
        <w:t>je</w:t>
      </w:r>
      <w:r w:rsidR="00EB75D9" w:rsidRPr="00EB75D9">
        <w:rPr>
          <w:lang w:eastAsia="en-US"/>
        </w:rPr>
        <w:t xml:space="preserve"> popis stávajícího stavu a návrh optimalizačních opatření za účelem zefektivnění interních řídících, kontrolních a schvalovacích procesů ústředí ČSSZ.</w:t>
      </w:r>
      <w:bookmarkEnd w:id="11"/>
      <w:r w:rsidR="00EB75D9" w:rsidRPr="00EB75D9">
        <w:rPr>
          <w:lang w:eastAsia="en-US"/>
        </w:rPr>
        <w:t xml:space="preserve"> </w:t>
      </w:r>
    </w:p>
    <w:p w:rsidR="003F425A" w:rsidRPr="00EB75D9" w:rsidRDefault="003F425A" w:rsidP="003F425A">
      <w:pPr>
        <w:pStyle w:val="RLTextlnkuslovan"/>
        <w:tabs>
          <w:tab w:val="clear" w:pos="2297"/>
        </w:tabs>
        <w:ind w:left="1560" w:hanging="851"/>
        <w:rPr>
          <w:lang w:eastAsia="en-US"/>
        </w:rPr>
      </w:pPr>
      <w:r>
        <w:rPr>
          <w:lang w:eastAsia="en-US"/>
        </w:rPr>
        <w:lastRenderedPageBreak/>
        <w:t>Zhotovitel dále poskytne Objednateli konzultační a poradenské služby (dále jen „</w:t>
      </w:r>
      <w:r w:rsidR="000B380B">
        <w:rPr>
          <w:b/>
          <w:lang w:eastAsia="en-US"/>
        </w:rPr>
        <w:t>S</w:t>
      </w:r>
      <w:r w:rsidRPr="00171C94">
        <w:rPr>
          <w:b/>
          <w:lang w:eastAsia="en-US"/>
        </w:rPr>
        <w:t>lužby</w:t>
      </w:r>
      <w:r>
        <w:rPr>
          <w:lang w:eastAsia="en-US"/>
        </w:rPr>
        <w:t xml:space="preserve">“) </w:t>
      </w:r>
      <w:r w:rsidR="000B380B">
        <w:rPr>
          <w:lang w:eastAsia="en-US"/>
        </w:rPr>
        <w:t>související s</w:t>
      </w:r>
      <w:r w:rsidR="00F9416E">
        <w:rPr>
          <w:lang w:eastAsia="en-US"/>
        </w:rPr>
        <w:t> </w:t>
      </w:r>
      <w:r w:rsidR="000B380B">
        <w:rPr>
          <w:lang w:eastAsia="en-US"/>
        </w:rPr>
        <w:t>Analýzou</w:t>
      </w:r>
      <w:r w:rsidR="00F9416E">
        <w:rPr>
          <w:lang w:eastAsia="en-US"/>
        </w:rPr>
        <w:t xml:space="preserve"> a navazujícími </w:t>
      </w:r>
      <w:r w:rsidR="00F9416E" w:rsidRPr="00EB75D9">
        <w:rPr>
          <w:lang w:eastAsia="en-US"/>
        </w:rPr>
        <w:t>optimalizační</w:t>
      </w:r>
      <w:r w:rsidR="00F9416E">
        <w:rPr>
          <w:lang w:eastAsia="en-US"/>
        </w:rPr>
        <w:t>mi</w:t>
      </w:r>
      <w:r w:rsidR="00F9416E" w:rsidRPr="00EB75D9">
        <w:rPr>
          <w:lang w:eastAsia="en-US"/>
        </w:rPr>
        <w:t xml:space="preserve"> opatření</w:t>
      </w:r>
      <w:r w:rsidR="00F9416E">
        <w:rPr>
          <w:lang w:eastAsia="en-US"/>
        </w:rPr>
        <w:t>mi</w:t>
      </w:r>
      <w:r>
        <w:rPr>
          <w:lang w:eastAsia="en-US"/>
        </w:rPr>
        <w:t>.</w:t>
      </w:r>
      <w:r w:rsidR="00171C94">
        <w:rPr>
          <w:lang w:eastAsia="en-US"/>
        </w:rPr>
        <w:t xml:space="preserve"> </w:t>
      </w:r>
      <w:r w:rsidR="000B380B" w:rsidRPr="008A62DF">
        <w:rPr>
          <w:lang w:eastAsia="en-US"/>
        </w:rPr>
        <w:t>S</w:t>
      </w:r>
      <w:r w:rsidR="00171C94" w:rsidRPr="008A62DF">
        <w:rPr>
          <w:lang w:eastAsia="en-US"/>
        </w:rPr>
        <w:t>lužby bude Objednatel u Zhotovitele objednávat jednotlivě dle potřeby</w:t>
      </w:r>
      <w:r w:rsidR="00171C94" w:rsidRPr="00E93296">
        <w:rPr>
          <w:lang w:eastAsia="en-US"/>
        </w:rPr>
        <w:t>.</w:t>
      </w:r>
    </w:p>
    <w:p w:rsidR="00DD4985" w:rsidRDefault="00EB75D9" w:rsidP="003F425A">
      <w:pPr>
        <w:pStyle w:val="RLTextlnkuslovan"/>
        <w:tabs>
          <w:tab w:val="num" w:pos="1560"/>
        </w:tabs>
        <w:ind w:left="1560" w:hanging="851"/>
        <w:rPr>
          <w:szCs w:val="22"/>
          <w:lang w:eastAsia="en-US"/>
        </w:rPr>
      </w:pPr>
      <w:r>
        <w:rPr>
          <w:szCs w:val="22"/>
          <w:lang w:eastAsia="en-US"/>
        </w:rPr>
        <w:t>O</w:t>
      </w:r>
      <w:r w:rsidR="00DD4985">
        <w:rPr>
          <w:szCs w:val="22"/>
          <w:lang w:eastAsia="en-US"/>
        </w:rPr>
        <w:t xml:space="preserve">bjednatel se zavazuje zaplatit </w:t>
      </w:r>
      <w:r w:rsidR="00171C94">
        <w:rPr>
          <w:szCs w:val="22"/>
          <w:lang w:eastAsia="en-US"/>
        </w:rPr>
        <w:t>Zhotoviteli</w:t>
      </w:r>
      <w:r w:rsidR="006F5842">
        <w:rPr>
          <w:szCs w:val="22"/>
          <w:lang w:eastAsia="en-US"/>
        </w:rPr>
        <w:t xml:space="preserve"> za řádně poskytnut</w:t>
      </w:r>
      <w:r w:rsidR="000B380B">
        <w:rPr>
          <w:szCs w:val="22"/>
          <w:lang w:eastAsia="en-US"/>
        </w:rPr>
        <w:t>é plnění dle této Smlouvy</w:t>
      </w:r>
      <w:r w:rsidR="00DD4985">
        <w:rPr>
          <w:szCs w:val="22"/>
          <w:lang w:eastAsia="en-US"/>
        </w:rPr>
        <w:t xml:space="preserve"> sjednanou cenu, a to za podmínek blíže stanovených v této Smlouvě.</w:t>
      </w:r>
    </w:p>
    <w:p w:rsidR="00DD4985" w:rsidRPr="007D4748" w:rsidRDefault="00DD4985" w:rsidP="00B61DC2">
      <w:pPr>
        <w:pStyle w:val="RLTextlnkuslovan"/>
        <w:numPr>
          <w:ilvl w:val="0"/>
          <w:numId w:val="0"/>
        </w:numPr>
        <w:tabs>
          <w:tab w:val="num" w:pos="2297"/>
        </w:tabs>
        <w:ind w:left="1560"/>
      </w:pPr>
    </w:p>
    <w:p w:rsidR="00DD4985" w:rsidRDefault="00DD4985" w:rsidP="00DD4985">
      <w:pPr>
        <w:pStyle w:val="RLlneksmlouvy"/>
        <w:rPr>
          <w:rFonts w:asciiTheme="minorHAnsi" w:hAnsiTheme="minorHAnsi"/>
          <w:szCs w:val="22"/>
        </w:rPr>
      </w:pPr>
      <w:bookmarkStart w:id="13" w:name="_Ref348599608"/>
      <w:bookmarkStart w:id="14" w:name="_Toc295034742"/>
      <w:bookmarkStart w:id="15" w:name="_Ref327530433"/>
      <w:bookmarkStart w:id="16" w:name="_Ref273568416"/>
      <w:bookmarkStart w:id="17" w:name="_Toc212632760"/>
      <w:bookmarkStart w:id="18" w:name="_Ref212860308"/>
      <w:bookmarkStart w:id="19" w:name="_Ref228244903"/>
      <w:bookmarkEnd w:id="12"/>
      <w:r>
        <w:rPr>
          <w:rFonts w:asciiTheme="minorHAnsi" w:hAnsiTheme="minorHAnsi"/>
          <w:szCs w:val="22"/>
        </w:rPr>
        <w:t>DOBA A MÍSTO PLNĚNÍ</w:t>
      </w:r>
    </w:p>
    <w:p w:rsidR="00DD4985" w:rsidRDefault="008F10FE" w:rsidP="00DD4985">
      <w:pPr>
        <w:pStyle w:val="RLTextlnkuslovan"/>
        <w:tabs>
          <w:tab w:val="num" w:pos="1474"/>
        </w:tabs>
        <w:ind w:left="1474"/>
        <w:rPr>
          <w:lang w:eastAsia="en-US"/>
        </w:rPr>
      </w:pPr>
      <w:bookmarkStart w:id="20" w:name="_Ref371433568"/>
      <w:r>
        <w:rPr>
          <w:szCs w:val="22"/>
          <w:lang w:eastAsia="en-US"/>
        </w:rPr>
        <w:t>Zhotovitel</w:t>
      </w:r>
      <w:r w:rsidR="00193BA4">
        <w:rPr>
          <w:szCs w:val="22"/>
          <w:lang w:eastAsia="en-US"/>
        </w:rPr>
        <w:t xml:space="preserve"> se zavazuje vypracovat Analýzu </w:t>
      </w:r>
      <w:r w:rsidR="00165172">
        <w:rPr>
          <w:lang w:eastAsia="en-US"/>
        </w:rPr>
        <w:t xml:space="preserve">do osmi </w:t>
      </w:r>
      <w:r w:rsidR="00E07697">
        <w:rPr>
          <w:lang w:eastAsia="en-US"/>
        </w:rPr>
        <w:t>(</w:t>
      </w:r>
      <w:r w:rsidR="00165172">
        <w:rPr>
          <w:lang w:eastAsia="en-US"/>
        </w:rPr>
        <w:t>8</w:t>
      </w:r>
      <w:r w:rsidR="00E07697">
        <w:rPr>
          <w:lang w:eastAsia="en-US"/>
        </w:rPr>
        <w:t xml:space="preserve">) </w:t>
      </w:r>
      <w:r w:rsidR="00165172">
        <w:rPr>
          <w:lang w:eastAsia="en-US"/>
        </w:rPr>
        <w:t xml:space="preserve">týdnů </w:t>
      </w:r>
      <w:r w:rsidR="00E07697">
        <w:rPr>
          <w:lang w:eastAsia="en-US"/>
        </w:rPr>
        <w:t xml:space="preserve">od </w:t>
      </w:r>
      <w:r w:rsidR="00F9416E">
        <w:rPr>
          <w:lang w:eastAsia="en-US"/>
        </w:rPr>
        <w:t xml:space="preserve">nabytí </w:t>
      </w:r>
      <w:r w:rsidR="00165172">
        <w:rPr>
          <w:lang w:eastAsia="en-US"/>
        </w:rPr>
        <w:t xml:space="preserve">účinnosti </w:t>
      </w:r>
      <w:r w:rsidR="00E07697">
        <w:rPr>
          <w:lang w:eastAsia="en-US"/>
        </w:rPr>
        <w:t xml:space="preserve">této </w:t>
      </w:r>
      <w:r w:rsidR="00193BA4">
        <w:rPr>
          <w:lang w:eastAsia="en-US"/>
        </w:rPr>
        <w:t xml:space="preserve">Smlouvy. Analýza je </w:t>
      </w:r>
      <w:r w:rsidR="003E0026">
        <w:rPr>
          <w:lang w:eastAsia="en-US"/>
        </w:rPr>
        <w:t>vypracována</w:t>
      </w:r>
      <w:r w:rsidR="00193BA4">
        <w:rPr>
          <w:lang w:eastAsia="en-US"/>
        </w:rPr>
        <w:t xml:space="preserve"> tehdy, je-li řádně </w:t>
      </w:r>
      <w:r w:rsidR="00E07697">
        <w:rPr>
          <w:lang w:eastAsia="en-US"/>
        </w:rPr>
        <w:t xml:space="preserve">předána </w:t>
      </w:r>
      <w:r w:rsidR="003E0026">
        <w:rPr>
          <w:lang w:eastAsia="en-US"/>
        </w:rPr>
        <w:t xml:space="preserve">a Objednatelem řádně převzata </w:t>
      </w:r>
      <w:r w:rsidR="00193BA4">
        <w:rPr>
          <w:lang w:eastAsia="en-US"/>
        </w:rPr>
        <w:t>za podmínek definovaných touto Smlouvou</w:t>
      </w:r>
      <w:r w:rsidR="00E07697">
        <w:rPr>
          <w:lang w:eastAsia="en-US"/>
        </w:rPr>
        <w:t>.</w:t>
      </w:r>
    </w:p>
    <w:p w:rsidR="00E07697" w:rsidRDefault="00DD4985" w:rsidP="00EB1F8A">
      <w:pPr>
        <w:pStyle w:val="RLTextlnkuslovan"/>
        <w:tabs>
          <w:tab w:val="num" w:pos="1447"/>
        </w:tabs>
        <w:ind w:left="1447"/>
        <w:rPr>
          <w:szCs w:val="22"/>
          <w:lang w:eastAsia="en-US"/>
        </w:rPr>
      </w:pPr>
      <w:bookmarkStart w:id="21" w:name="_Ref259527716"/>
      <w:bookmarkEnd w:id="20"/>
      <w:r w:rsidRPr="00E07697">
        <w:rPr>
          <w:szCs w:val="22"/>
          <w:lang w:eastAsia="en-US"/>
        </w:rPr>
        <w:t xml:space="preserve">Místem </w:t>
      </w:r>
      <w:r w:rsidR="006970B7">
        <w:rPr>
          <w:szCs w:val="22"/>
          <w:lang w:eastAsia="en-US"/>
        </w:rPr>
        <w:t xml:space="preserve">předání Analýzy </w:t>
      </w:r>
      <w:r w:rsidR="00193BA4">
        <w:rPr>
          <w:szCs w:val="22"/>
          <w:lang w:eastAsia="en-US"/>
        </w:rPr>
        <w:t xml:space="preserve">je </w:t>
      </w:r>
      <w:r w:rsidR="003F425A">
        <w:rPr>
          <w:szCs w:val="22"/>
          <w:lang w:eastAsia="en-US"/>
        </w:rPr>
        <w:t>sídlo Objednatele</w:t>
      </w:r>
      <w:r w:rsidR="00165172">
        <w:rPr>
          <w:szCs w:val="22"/>
          <w:lang w:eastAsia="en-US"/>
        </w:rPr>
        <w:t xml:space="preserve">, nebude-li </w:t>
      </w:r>
      <w:r w:rsidR="00193BA4">
        <w:rPr>
          <w:szCs w:val="22"/>
          <w:lang w:eastAsia="en-US"/>
        </w:rPr>
        <w:t>S</w:t>
      </w:r>
      <w:r w:rsidR="00165172">
        <w:rPr>
          <w:szCs w:val="22"/>
          <w:lang w:eastAsia="en-US"/>
        </w:rPr>
        <w:t>mluvními stranami výslovně dohodnuto jinak</w:t>
      </w:r>
      <w:r w:rsidR="003F425A">
        <w:rPr>
          <w:szCs w:val="22"/>
          <w:lang w:eastAsia="en-US"/>
        </w:rPr>
        <w:t>.</w:t>
      </w:r>
    </w:p>
    <w:p w:rsidR="00193BA4" w:rsidRDefault="00193BA4" w:rsidP="00B61DC2">
      <w:pPr>
        <w:pStyle w:val="RLTextlnkuslovan"/>
        <w:tabs>
          <w:tab w:val="num" w:pos="1447"/>
        </w:tabs>
        <w:ind w:left="1447"/>
        <w:rPr>
          <w:szCs w:val="22"/>
          <w:lang w:eastAsia="en-US"/>
        </w:rPr>
      </w:pPr>
      <w:r w:rsidRPr="00193BA4">
        <w:rPr>
          <w:szCs w:val="22"/>
          <w:lang w:eastAsia="en-US"/>
        </w:rPr>
        <w:t xml:space="preserve">Místem poskytování Služeb jsou dle povahy Služeb prostory Objednatele a prostory </w:t>
      </w:r>
      <w:r>
        <w:rPr>
          <w:szCs w:val="22"/>
          <w:lang w:eastAsia="en-US"/>
        </w:rPr>
        <w:t>ústředí ČSSZ</w:t>
      </w:r>
      <w:r w:rsidRPr="00193BA4">
        <w:rPr>
          <w:szCs w:val="22"/>
          <w:lang w:eastAsia="en-US"/>
        </w:rPr>
        <w:t xml:space="preserve">, dle určení Objednatele. </w:t>
      </w:r>
      <w:r w:rsidR="00F9416E">
        <w:rPr>
          <w:szCs w:val="22"/>
          <w:lang w:eastAsia="en-US"/>
        </w:rPr>
        <w:t>Jednotlivé č</w:t>
      </w:r>
      <w:r w:rsidRPr="00193BA4">
        <w:rPr>
          <w:szCs w:val="22"/>
          <w:lang w:eastAsia="en-US"/>
        </w:rPr>
        <w:t xml:space="preserve">innosti </w:t>
      </w:r>
      <w:r w:rsidR="008F10FE">
        <w:rPr>
          <w:szCs w:val="22"/>
          <w:lang w:eastAsia="en-US"/>
        </w:rPr>
        <w:t>Zhotovitel</w:t>
      </w:r>
      <w:r w:rsidRPr="00193BA4">
        <w:rPr>
          <w:szCs w:val="22"/>
          <w:lang w:eastAsia="en-US"/>
        </w:rPr>
        <w:t xml:space="preserve">e </w:t>
      </w:r>
      <w:r>
        <w:rPr>
          <w:szCs w:val="22"/>
          <w:lang w:eastAsia="en-US"/>
        </w:rPr>
        <w:t xml:space="preserve">v rámci poskytování Služeb </w:t>
      </w:r>
      <w:r w:rsidRPr="00193BA4">
        <w:rPr>
          <w:szCs w:val="22"/>
          <w:lang w:eastAsia="en-US"/>
        </w:rPr>
        <w:t xml:space="preserve">dle této Smlouvy (např. studium podkladů, posouzení určitých otázek či tvorba výstupů Služeb apod.) může </w:t>
      </w:r>
      <w:r w:rsidR="008F10FE">
        <w:rPr>
          <w:szCs w:val="22"/>
          <w:lang w:eastAsia="en-US"/>
        </w:rPr>
        <w:t>Zhotovitel</w:t>
      </w:r>
      <w:r w:rsidRPr="00193BA4">
        <w:rPr>
          <w:szCs w:val="22"/>
          <w:lang w:eastAsia="en-US"/>
        </w:rPr>
        <w:t xml:space="preserve"> provádět ve svých prostorách, bude-li takový postup v souladu s právními předpisy a oprávněnými zájmy Objednatele</w:t>
      </w:r>
      <w:r>
        <w:rPr>
          <w:szCs w:val="22"/>
          <w:lang w:eastAsia="en-US"/>
        </w:rPr>
        <w:t>, a umožňuje-li to povaha příslušné části Služeb</w:t>
      </w:r>
      <w:r w:rsidRPr="00193BA4">
        <w:rPr>
          <w:szCs w:val="22"/>
          <w:lang w:eastAsia="en-US"/>
        </w:rPr>
        <w:t>.</w:t>
      </w:r>
    </w:p>
    <w:p w:rsidR="00DD4985" w:rsidRPr="00E07697" w:rsidRDefault="008F10FE" w:rsidP="00EB1F8A">
      <w:pPr>
        <w:pStyle w:val="RLTextlnkuslovan"/>
        <w:tabs>
          <w:tab w:val="num" w:pos="1447"/>
        </w:tabs>
        <w:ind w:left="1447"/>
        <w:rPr>
          <w:szCs w:val="22"/>
          <w:lang w:eastAsia="en-US"/>
        </w:rPr>
      </w:pPr>
      <w:r>
        <w:rPr>
          <w:szCs w:val="22"/>
          <w:lang w:eastAsia="en-US"/>
        </w:rPr>
        <w:t>Zhotovitel</w:t>
      </w:r>
      <w:r w:rsidR="00DD4985" w:rsidRPr="00E07697">
        <w:rPr>
          <w:szCs w:val="22"/>
          <w:lang w:eastAsia="en-US"/>
        </w:rPr>
        <w:t xml:space="preserve"> se zavazuje </w:t>
      </w:r>
      <w:r w:rsidR="00193BA4">
        <w:rPr>
          <w:szCs w:val="22"/>
          <w:lang w:eastAsia="en-US"/>
        </w:rPr>
        <w:t xml:space="preserve">poskytovat </w:t>
      </w:r>
      <w:r w:rsidR="00165172">
        <w:rPr>
          <w:szCs w:val="22"/>
          <w:lang w:eastAsia="en-US"/>
        </w:rPr>
        <w:t>S</w:t>
      </w:r>
      <w:r w:rsidR="00171C94">
        <w:rPr>
          <w:szCs w:val="22"/>
          <w:lang w:eastAsia="en-US"/>
        </w:rPr>
        <w:t>lužby</w:t>
      </w:r>
      <w:r w:rsidR="00DD4985" w:rsidRPr="00E07697">
        <w:rPr>
          <w:szCs w:val="22"/>
          <w:lang w:eastAsia="en-US"/>
        </w:rPr>
        <w:t xml:space="preserve"> v te</w:t>
      </w:r>
      <w:r w:rsidR="00041022">
        <w:rPr>
          <w:szCs w:val="22"/>
          <w:lang w:eastAsia="en-US"/>
        </w:rPr>
        <w:t xml:space="preserve">rmínech stanovených </w:t>
      </w:r>
      <w:r w:rsidR="00193BA4">
        <w:rPr>
          <w:szCs w:val="22"/>
          <w:lang w:eastAsia="en-US"/>
        </w:rPr>
        <w:t>Objednatelem</w:t>
      </w:r>
      <w:r w:rsidR="00DD4985" w:rsidRPr="00E07697">
        <w:rPr>
          <w:szCs w:val="22"/>
          <w:lang w:eastAsia="en-US"/>
        </w:rPr>
        <w:t xml:space="preserve"> v příslušné </w:t>
      </w:r>
      <w:r w:rsidR="00DD4985">
        <w:rPr>
          <w:lang w:eastAsia="en-US"/>
        </w:rPr>
        <w:t>Objednávce</w:t>
      </w:r>
      <w:bookmarkEnd w:id="21"/>
      <w:r w:rsidR="00DD4985" w:rsidRPr="00E07697">
        <w:rPr>
          <w:szCs w:val="22"/>
          <w:lang w:eastAsia="en-US"/>
        </w:rPr>
        <w:t>.</w:t>
      </w:r>
    </w:p>
    <w:p w:rsidR="007D4748" w:rsidRDefault="007D4748" w:rsidP="00DD4985">
      <w:pPr>
        <w:pStyle w:val="RLlneksmlouvy"/>
      </w:pPr>
      <w:r>
        <w:t>PODMÍNKY VYPRACOVÁNÍ ANALÝZY</w:t>
      </w:r>
    </w:p>
    <w:p w:rsidR="006F49E4" w:rsidRDefault="006F49E4" w:rsidP="00B61DC2">
      <w:pPr>
        <w:pStyle w:val="RLTextlnkuslovan"/>
        <w:tabs>
          <w:tab w:val="num" w:pos="1447"/>
        </w:tabs>
        <w:ind w:left="1447"/>
      </w:pPr>
      <w:r>
        <w:t xml:space="preserve">Obsahem Analýzy bude </w:t>
      </w:r>
      <w:r w:rsidRPr="00F02C85">
        <w:rPr>
          <w:u w:val="single"/>
        </w:rPr>
        <w:t>zejména</w:t>
      </w:r>
      <w:r>
        <w:t>:</w:t>
      </w:r>
    </w:p>
    <w:p w:rsidR="006F49E4" w:rsidRPr="00A032AD" w:rsidRDefault="00A032AD" w:rsidP="00A032AD">
      <w:pPr>
        <w:pStyle w:val="RLTextlnkuslovan"/>
        <w:numPr>
          <w:ilvl w:val="2"/>
          <w:numId w:val="14"/>
        </w:numPr>
        <w:rPr>
          <w:rFonts w:asciiTheme="minorHAnsi" w:hAnsiTheme="minorHAnsi"/>
        </w:rPr>
      </w:pPr>
      <w:r w:rsidRPr="00A032AD">
        <w:rPr>
          <w:rFonts w:asciiTheme="minorHAnsi" w:hAnsiTheme="minorHAnsi"/>
        </w:rPr>
        <w:t>z</w:t>
      </w:r>
      <w:r w:rsidR="006F49E4" w:rsidRPr="00A032AD">
        <w:rPr>
          <w:rFonts w:asciiTheme="minorHAnsi" w:hAnsiTheme="minorHAnsi"/>
        </w:rPr>
        <w:t xml:space="preserve">pracování přehledové mapy současného stavu procesů ústředí ČSSZ a jejich následné rozpracování do 2. či 3. úrovně rozpadu za účelem jejich správného vymezení a </w:t>
      </w:r>
      <w:r w:rsidRPr="00A032AD">
        <w:rPr>
          <w:rFonts w:asciiTheme="minorHAnsi" w:hAnsiTheme="minorHAnsi"/>
        </w:rPr>
        <w:t>pochopení jejich vnitřní logiky;</w:t>
      </w:r>
    </w:p>
    <w:p w:rsidR="006F49E4" w:rsidRPr="00A032AD" w:rsidRDefault="00A032AD" w:rsidP="00A032AD">
      <w:pPr>
        <w:pStyle w:val="RLTextlnkuslovan"/>
        <w:numPr>
          <w:ilvl w:val="2"/>
          <w:numId w:val="14"/>
        </w:numPr>
        <w:rPr>
          <w:rFonts w:asciiTheme="minorHAnsi" w:hAnsiTheme="minorHAnsi"/>
        </w:rPr>
      </w:pPr>
      <w:r w:rsidRPr="00A032AD">
        <w:rPr>
          <w:rFonts w:asciiTheme="minorHAnsi" w:hAnsiTheme="minorHAnsi"/>
        </w:rPr>
        <w:t>r</w:t>
      </w:r>
      <w:r w:rsidR="006F49E4" w:rsidRPr="00A032AD">
        <w:rPr>
          <w:rFonts w:asciiTheme="minorHAnsi" w:hAnsiTheme="minorHAnsi"/>
        </w:rPr>
        <w:t>ámcová analýza úrovně vyspělosti systému řízení ústředí ČSSZ</w:t>
      </w:r>
      <w:r w:rsidRPr="00A032AD">
        <w:rPr>
          <w:rFonts w:asciiTheme="minorHAnsi" w:hAnsiTheme="minorHAnsi"/>
        </w:rPr>
        <w:t>;</w:t>
      </w:r>
    </w:p>
    <w:p w:rsidR="006F49E4" w:rsidRPr="00A032AD" w:rsidRDefault="00A032AD" w:rsidP="00A032AD">
      <w:pPr>
        <w:pStyle w:val="RLTextlnkuslovan"/>
        <w:numPr>
          <w:ilvl w:val="2"/>
          <w:numId w:val="14"/>
        </w:numPr>
        <w:rPr>
          <w:rFonts w:asciiTheme="minorHAnsi" w:hAnsiTheme="minorHAnsi"/>
        </w:rPr>
      </w:pPr>
      <w:r w:rsidRPr="00A032AD">
        <w:rPr>
          <w:rFonts w:asciiTheme="minorHAnsi" w:hAnsiTheme="minorHAnsi"/>
        </w:rPr>
        <w:t>i</w:t>
      </w:r>
      <w:r w:rsidR="006F49E4" w:rsidRPr="00A032AD">
        <w:rPr>
          <w:rFonts w:asciiTheme="minorHAnsi" w:hAnsiTheme="minorHAnsi"/>
        </w:rPr>
        <w:t>dentifikace úzkých míst a identifikace relevantních potenciálních opatření a zlepšení v oblasti systému řízení (řídících, kontrolních a schvalovacích procesů)</w:t>
      </w:r>
      <w:r w:rsidRPr="00A032AD">
        <w:rPr>
          <w:rFonts w:asciiTheme="minorHAnsi" w:hAnsiTheme="minorHAnsi"/>
        </w:rPr>
        <w:t>;</w:t>
      </w:r>
    </w:p>
    <w:p w:rsidR="006F49E4" w:rsidRPr="00A032AD" w:rsidRDefault="00A032AD" w:rsidP="00A032AD">
      <w:pPr>
        <w:pStyle w:val="RLTextlnkuslovan"/>
        <w:numPr>
          <w:ilvl w:val="2"/>
          <w:numId w:val="14"/>
        </w:numPr>
        <w:rPr>
          <w:rFonts w:asciiTheme="minorHAnsi" w:hAnsiTheme="minorHAnsi"/>
        </w:rPr>
      </w:pPr>
      <w:r w:rsidRPr="00A032AD">
        <w:rPr>
          <w:rFonts w:asciiTheme="minorHAnsi" w:hAnsiTheme="minorHAnsi"/>
        </w:rPr>
        <w:t>n</w:t>
      </w:r>
      <w:r w:rsidR="006F49E4" w:rsidRPr="00A032AD">
        <w:rPr>
          <w:rFonts w:asciiTheme="minorHAnsi" w:hAnsiTheme="minorHAnsi"/>
        </w:rPr>
        <w:t>ávrh optimalizačních opatření za účelem zefektivnění interních řídících, kontrolních a schvalovacích procesů ústředí ČSSZ</w:t>
      </w:r>
      <w:r w:rsidRPr="00A032AD">
        <w:rPr>
          <w:rFonts w:asciiTheme="minorHAnsi" w:hAnsiTheme="minorHAnsi"/>
        </w:rPr>
        <w:t>;</w:t>
      </w:r>
    </w:p>
    <w:p w:rsidR="006F49E4" w:rsidRPr="00A032AD" w:rsidRDefault="00A032AD" w:rsidP="00A032AD">
      <w:pPr>
        <w:pStyle w:val="RLTextlnkuslovan"/>
        <w:numPr>
          <w:ilvl w:val="2"/>
          <w:numId w:val="14"/>
        </w:numPr>
        <w:rPr>
          <w:rFonts w:asciiTheme="minorHAnsi" w:hAnsiTheme="minorHAnsi"/>
        </w:rPr>
      </w:pPr>
      <w:r w:rsidRPr="00A032AD">
        <w:rPr>
          <w:rFonts w:asciiTheme="minorHAnsi" w:hAnsiTheme="minorHAnsi"/>
        </w:rPr>
        <w:t>n</w:t>
      </w:r>
      <w:r w:rsidR="006F49E4" w:rsidRPr="00A032AD">
        <w:rPr>
          <w:rFonts w:asciiTheme="minorHAnsi" w:hAnsiTheme="minorHAnsi"/>
        </w:rPr>
        <w:t>avržení úprav, resp. cílové podoby architektury procesů ústředí ČSSZ</w:t>
      </w:r>
      <w:r w:rsidRPr="00A032AD">
        <w:rPr>
          <w:rFonts w:asciiTheme="minorHAnsi" w:hAnsiTheme="minorHAnsi"/>
        </w:rPr>
        <w:t>; a</w:t>
      </w:r>
    </w:p>
    <w:p w:rsidR="00F92E4D" w:rsidRDefault="00A032AD" w:rsidP="00A032AD">
      <w:pPr>
        <w:pStyle w:val="RLTextlnkuslovan"/>
        <w:numPr>
          <w:ilvl w:val="2"/>
          <w:numId w:val="14"/>
        </w:numPr>
        <w:rPr>
          <w:rFonts w:asciiTheme="minorHAnsi" w:hAnsiTheme="minorHAnsi"/>
        </w:rPr>
      </w:pPr>
      <w:r w:rsidRPr="00A032AD">
        <w:rPr>
          <w:rFonts w:asciiTheme="minorHAnsi" w:hAnsiTheme="minorHAnsi"/>
        </w:rPr>
        <w:t>n</w:t>
      </w:r>
      <w:r w:rsidR="006F49E4" w:rsidRPr="00A032AD">
        <w:rPr>
          <w:rFonts w:asciiTheme="minorHAnsi" w:hAnsiTheme="minorHAnsi"/>
        </w:rPr>
        <w:t>avržení úprav</w:t>
      </w:r>
      <w:r w:rsidRPr="00A032AD">
        <w:rPr>
          <w:rFonts w:asciiTheme="minorHAnsi" w:hAnsiTheme="minorHAnsi"/>
        </w:rPr>
        <w:t>, resp.</w:t>
      </w:r>
      <w:r w:rsidR="006F49E4" w:rsidRPr="00A032AD">
        <w:rPr>
          <w:rFonts w:asciiTheme="minorHAnsi" w:hAnsiTheme="minorHAnsi"/>
        </w:rPr>
        <w:t xml:space="preserve"> cílové podoby systému řízení (procesů) ústředí ČSSZ, tzn. např. principů řízení, komunikace, kontroly a schvalování</w:t>
      </w:r>
      <w:r w:rsidR="00F92E4D">
        <w:rPr>
          <w:rFonts w:asciiTheme="minorHAnsi" w:hAnsiTheme="minorHAnsi"/>
        </w:rPr>
        <w:t>;</w:t>
      </w:r>
    </w:p>
    <w:p w:rsidR="006F49E4" w:rsidRPr="00A032AD" w:rsidRDefault="00F92E4D" w:rsidP="00A032AD">
      <w:pPr>
        <w:pStyle w:val="RLTextlnkuslovan"/>
        <w:numPr>
          <w:ilvl w:val="2"/>
          <w:numId w:val="14"/>
        </w:numPr>
        <w:rPr>
          <w:rFonts w:asciiTheme="minorHAnsi" w:hAnsiTheme="minorHAnsi"/>
        </w:rPr>
      </w:pPr>
      <w:r>
        <w:rPr>
          <w:rFonts w:asciiTheme="minorHAnsi" w:hAnsiTheme="minorHAnsi"/>
        </w:rPr>
        <w:t>případně další informace a skutečnosti, které budou sděleny a upřesněny na úvodním jednání Objednatele a Zhotovitele</w:t>
      </w:r>
      <w:r w:rsidR="00A032AD" w:rsidRPr="00A032AD">
        <w:rPr>
          <w:rFonts w:asciiTheme="minorHAnsi" w:hAnsiTheme="minorHAnsi"/>
        </w:rPr>
        <w:t>.</w:t>
      </w:r>
    </w:p>
    <w:p w:rsidR="007D4748" w:rsidRDefault="00891C50" w:rsidP="00B61DC2">
      <w:pPr>
        <w:pStyle w:val="RLTextlnkuslovan"/>
        <w:tabs>
          <w:tab w:val="num" w:pos="1447"/>
        </w:tabs>
        <w:ind w:left="1447"/>
      </w:pPr>
      <w:r>
        <w:rPr>
          <w:lang w:eastAsia="en-US"/>
        </w:rPr>
        <w:t>Analýza bude vypracována na základě podkladů poskytnutých Zhotoviteli za tímto účelem Objednatelem.</w:t>
      </w:r>
    </w:p>
    <w:p w:rsidR="00891C50" w:rsidRPr="00B61DC2" w:rsidRDefault="00891C50" w:rsidP="00B61DC2">
      <w:pPr>
        <w:pStyle w:val="RLTextlnkuslovan"/>
        <w:tabs>
          <w:tab w:val="num" w:pos="1447"/>
        </w:tabs>
        <w:ind w:left="1447"/>
      </w:pPr>
      <w:r>
        <w:rPr>
          <w:lang w:eastAsia="en-US"/>
        </w:rPr>
        <w:t xml:space="preserve">Rozsah Analýzy bude činit nejméně </w:t>
      </w:r>
      <w:r w:rsidR="00F02C85">
        <w:rPr>
          <w:lang w:eastAsia="en-US"/>
        </w:rPr>
        <w:t>10</w:t>
      </w:r>
      <w:r w:rsidR="00F92E4D">
        <w:rPr>
          <w:lang w:eastAsia="en-US"/>
        </w:rPr>
        <w:t>0</w:t>
      </w:r>
      <w:r w:rsidRPr="00B61DC2">
        <w:rPr>
          <w:lang w:eastAsia="en-US"/>
        </w:rPr>
        <w:t xml:space="preserve"> normostran textu.</w:t>
      </w:r>
    </w:p>
    <w:p w:rsidR="00891C50" w:rsidRPr="00F9416E" w:rsidRDefault="00891C50" w:rsidP="00B61DC2">
      <w:pPr>
        <w:pStyle w:val="RLTextlnkuslovan"/>
        <w:tabs>
          <w:tab w:val="num" w:pos="1447"/>
        </w:tabs>
        <w:ind w:left="1447"/>
      </w:pPr>
      <w:r w:rsidRPr="00B61DC2">
        <w:rPr>
          <w:lang w:eastAsia="en-US"/>
        </w:rPr>
        <w:t>Analýza bude obsa</w:t>
      </w:r>
      <w:r w:rsidRPr="00891C50">
        <w:rPr>
          <w:lang w:eastAsia="en-US"/>
        </w:rPr>
        <w:t>hovat přehledné vnitřní členění.</w:t>
      </w:r>
    </w:p>
    <w:p w:rsidR="007D4748" w:rsidRPr="00F9416E" w:rsidRDefault="007D4748" w:rsidP="00B61DC2">
      <w:pPr>
        <w:pStyle w:val="RLTextlnkuslovan"/>
        <w:tabs>
          <w:tab w:val="num" w:pos="1447"/>
        </w:tabs>
        <w:ind w:left="1447"/>
      </w:pPr>
      <w:r>
        <w:rPr>
          <w:lang w:eastAsia="en-US"/>
        </w:rPr>
        <w:lastRenderedPageBreak/>
        <w:t>Analýza bude vypracována v písemné formě, přičemž Zhotovitel předá Objednateli Analýzu v nejméně dvou tištěných vyhotoveních a jednou v elektronické formě na datovém médiu.</w:t>
      </w:r>
    </w:p>
    <w:p w:rsidR="00DD4985" w:rsidRDefault="00DD4985" w:rsidP="00DD4985">
      <w:pPr>
        <w:pStyle w:val="RLlneksmlouvy"/>
      </w:pPr>
      <w:r>
        <w:t>ZPŮSOB POSKYTOVÁNÍ SLUŽEB</w:t>
      </w:r>
    </w:p>
    <w:p w:rsidR="00DD4985" w:rsidRDefault="00165172" w:rsidP="00DD4985">
      <w:pPr>
        <w:pStyle w:val="RLTextlnkuslovan"/>
        <w:tabs>
          <w:tab w:val="num" w:pos="1474"/>
        </w:tabs>
        <w:ind w:left="1474"/>
        <w:rPr>
          <w:lang w:eastAsia="en-US"/>
        </w:rPr>
      </w:pPr>
      <w:r>
        <w:rPr>
          <w:lang w:eastAsia="en-US"/>
        </w:rPr>
        <w:t>S</w:t>
      </w:r>
      <w:r w:rsidR="00DD4985">
        <w:rPr>
          <w:lang w:eastAsia="en-US"/>
        </w:rPr>
        <w:t xml:space="preserve">lužby budou poskytovány na základě </w:t>
      </w:r>
      <w:r w:rsidR="00066273">
        <w:rPr>
          <w:lang w:eastAsia="en-US"/>
        </w:rPr>
        <w:t xml:space="preserve">jednotlivých </w:t>
      </w:r>
      <w:r w:rsidR="00891C50">
        <w:rPr>
          <w:lang w:eastAsia="en-US"/>
        </w:rPr>
        <w:t>Objednávek.</w:t>
      </w:r>
    </w:p>
    <w:p w:rsidR="007D7A2D" w:rsidRPr="00FF479E" w:rsidRDefault="007D7A2D" w:rsidP="00B61DC2">
      <w:pPr>
        <w:pStyle w:val="RLTextlnkuslovan"/>
        <w:tabs>
          <w:tab w:val="num" w:pos="1474"/>
        </w:tabs>
        <w:ind w:left="1474"/>
        <w:rPr>
          <w:rFonts w:cs="Arial"/>
          <w:szCs w:val="22"/>
        </w:rPr>
      </w:pPr>
      <w:bookmarkStart w:id="22" w:name="_Ref298340271"/>
      <w:r>
        <w:rPr>
          <w:rFonts w:cs="Arial"/>
          <w:szCs w:val="22"/>
        </w:rPr>
        <w:t>Objednatel je oprávněn vystavit Zhotoviteli Objednávku kdykoli během účinnosti této Smlouvy</w:t>
      </w:r>
      <w:r w:rsidRPr="00FF479E">
        <w:rPr>
          <w:rFonts w:cs="Arial"/>
          <w:szCs w:val="22"/>
        </w:rPr>
        <w:t xml:space="preserve"> a </w:t>
      </w:r>
      <w:r w:rsidR="008F10FE">
        <w:rPr>
          <w:rFonts w:cs="Arial"/>
          <w:szCs w:val="22"/>
        </w:rPr>
        <w:t>Zhotovitel</w:t>
      </w:r>
      <w:r w:rsidRPr="00FF479E">
        <w:rPr>
          <w:rFonts w:cs="Arial"/>
          <w:szCs w:val="22"/>
        </w:rPr>
        <w:t xml:space="preserve"> je povinen dle </w:t>
      </w:r>
      <w:r>
        <w:rPr>
          <w:rFonts w:cs="Arial"/>
          <w:szCs w:val="22"/>
        </w:rPr>
        <w:t>Objednávky</w:t>
      </w:r>
      <w:r w:rsidRPr="00FF479E">
        <w:rPr>
          <w:rFonts w:cs="Arial"/>
          <w:szCs w:val="22"/>
        </w:rPr>
        <w:t xml:space="preserve"> nabídnout plnění</w:t>
      </w:r>
      <w:r>
        <w:rPr>
          <w:rFonts w:cs="Arial"/>
          <w:szCs w:val="22"/>
        </w:rPr>
        <w:t>. Objednávka musí obsahovat alespoň</w:t>
      </w:r>
      <w:r w:rsidRPr="00FF479E">
        <w:rPr>
          <w:rFonts w:cs="Arial"/>
          <w:szCs w:val="22"/>
        </w:rPr>
        <w:t>:</w:t>
      </w:r>
      <w:bookmarkEnd w:id="22"/>
    </w:p>
    <w:p w:rsidR="007D7A2D" w:rsidRPr="00FF479E" w:rsidRDefault="007D7A2D" w:rsidP="00B61DC2">
      <w:pPr>
        <w:pStyle w:val="RLTextlnkuslovan"/>
        <w:numPr>
          <w:ilvl w:val="2"/>
          <w:numId w:val="14"/>
        </w:numPr>
        <w:rPr>
          <w:rFonts w:cs="Arial"/>
          <w:szCs w:val="22"/>
        </w:rPr>
      </w:pPr>
      <w:r w:rsidRPr="00FF479E">
        <w:rPr>
          <w:rFonts w:cs="Arial"/>
          <w:szCs w:val="22"/>
        </w:rPr>
        <w:t>konkrétní označení a bližší specifikaci plnění, které je zadáno;</w:t>
      </w:r>
    </w:p>
    <w:p w:rsidR="007D7A2D" w:rsidRPr="00FF479E" w:rsidRDefault="007D7A2D" w:rsidP="00B61DC2">
      <w:pPr>
        <w:pStyle w:val="RLTextlnkuslovan"/>
        <w:numPr>
          <w:ilvl w:val="2"/>
          <w:numId w:val="14"/>
        </w:numPr>
        <w:rPr>
          <w:rFonts w:cs="Arial"/>
          <w:szCs w:val="22"/>
        </w:rPr>
      </w:pPr>
      <w:r w:rsidRPr="00FF479E">
        <w:rPr>
          <w:rFonts w:cs="Arial"/>
          <w:szCs w:val="22"/>
        </w:rPr>
        <w:t xml:space="preserve">termín </w:t>
      </w:r>
      <w:r>
        <w:rPr>
          <w:rFonts w:cs="Arial"/>
          <w:szCs w:val="22"/>
        </w:rPr>
        <w:t xml:space="preserve">poskytování Služeb či dodání </w:t>
      </w:r>
      <w:r w:rsidR="008F10FE">
        <w:rPr>
          <w:rFonts w:cs="Arial"/>
          <w:szCs w:val="22"/>
        </w:rPr>
        <w:t>v</w:t>
      </w:r>
      <w:r>
        <w:rPr>
          <w:rFonts w:cs="Arial"/>
          <w:szCs w:val="22"/>
        </w:rPr>
        <w:t>ýstupu Služeb</w:t>
      </w:r>
      <w:r w:rsidRPr="00FF479E">
        <w:rPr>
          <w:rFonts w:cs="Arial"/>
          <w:szCs w:val="22"/>
        </w:rPr>
        <w:t>;</w:t>
      </w:r>
      <w:r>
        <w:rPr>
          <w:rFonts w:cs="Arial"/>
          <w:szCs w:val="22"/>
        </w:rPr>
        <w:t xml:space="preserve"> a</w:t>
      </w:r>
    </w:p>
    <w:p w:rsidR="007D7A2D" w:rsidRPr="00FF479E" w:rsidRDefault="007D7A2D" w:rsidP="00B61DC2">
      <w:pPr>
        <w:pStyle w:val="RLTextlnkuslovan"/>
        <w:numPr>
          <w:ilvl w:val="2"/>
          <w:numId w:val="14"/>
        </w:numPr>
        <w:rPr>
          <w:rFonts w:cs="Arial"/>
          <w:szCs w:val="22"/>
        </w:rPr>
      </w:pPr>
      <w:r w:rsidRPr="00FF479E">
        <w:rPr>
          <w:rFonts w:cs="Arial"/>
          <w:szCs w:val="22"/>
        </w:rPr>
        <w:t>Objednatelem předpokládaný rozsah plnění, případně cenu za plnění stanovenou v souladu s cenovými podmínkami uvedenými v této Smlouvě (</w:t>
      </w:r>
      <w:r>
        <w:rPr>
          <w:rFonts w:cs="Arial"/>
          <w:szCs w:val="22"/>
        </w:rPr>
        <w:t>d</w:t>
      </w:r>
      <w:r w:rsidRPr="00FF479E">
        <w:rPr>
          <w:rFonts w:cs="Arial"/>
          <w:szCs w:val="22"/>
        </w:rPr>
        <w:t xml:space="preserve">le počtu objednaných </w:t>
      </w:r>
      <w:r w:rsidR="00EB1F8A">
        <w:rPr>
          <w:rFonts w:cs="Arial"/>
          <w:szCs w:val="22"/>
        </w:rPr>
        <w:t>hodin poskytování Služeb</w:t>
      </w:r>
      <w:r>
        <w:rPr>
          <w:rFonts w:cs="Arial"/>
          <w:szCs w:val="22"/>
        </w:rPr>
        <w:t>).</w:t>
      </w:r>
    </w:p>
    <w:p w:rsidR="007D7A2D" w:rsidRPr="00FF479E" w:rsidRDefault="007D7A2D" w:rsidP="007D7A2D">
      <w:pPr>
        <w:pStyle w:val="RLTextlnkuslovan"/>
        <w:tabs>
          <w:tab w:val="clear" w:pos="2297"/>
          <w:tab w:val="num" w:pos="1474"/>
          <w:tab w:val="num" w:pos="4282"/>
        </w:tabs>
        <w:ind w:left="1474"/>
        <w:rPr>
          <w:rFonts w:cs="Arial"/>
          <w:szCs w:val="22"/>
        </w:rPr>
      </w:pPr>
      <w:bookmarkStart w:id="23" w:name="_Ref350769250"/>
      <w:bookmarkStart w:id="24" w:name="_Ref357714703"/>
      <w:bookmarkStart w:id="25" w:name="_Ref357715123"/>
      <w:r w:rsidRPr="00FF479E">
        <w:rPr>
          <w:rFonts w:cs="Arial"/>
          <w:szCs w:val="22"/>
        </w:rPr>
        <w:t xml:space="preserve">V reakci na </w:t>
      </w:r>
      <w:r w:rsidR="008F10FE">
        <w:rPr>
          <w:rFonts w:cs="Arial"/>
          <w:szCs w:val="22"/>
        </w:rPr>
        <w:t>přijatou Objednávku</w:t>
      </w:r>
      <w:r w:rsidRPr="00FF479E" w:rsidDel="008B6DDA">
        <w:rPr>
          <w:rFonts w:cs="Arial"/>
          <w:szCs w:val="22"/>
        </w:rPr>
        <w:t xml:space="preserve"> </w:t>
      </w:r>
      <w:r w:rsidRPr="00FF479E">
        <w:rPr>
          <w:rFonts w:cs="Arial"/>
          <w:szCs w:val="22"/>
        </w:rPr>
        <w:t xml:space="preserve">je </w:t>
      </w:r>
      <w:r w:rsidR="008F10FE">
        <w:rPr>
          <w:rFonts w:cs="Arial"/>
          <w:szCs w:val="22"/>
        </w:rPr>
        <w:t>Zhotovitel</w:t>
      </w:r>
      <w:r w:rsidRPr="00FF479E">
        <w:rPr>
          <w:rFonts w:cs="Arial"/>
          <w:szCs w:val="22"/>
        </w:rPr>
        <w:t xml:space="preserve"> povinen do </w:t>
      </w:r>
      <w:r w:rsidR="008F10FE">
        <w:rPr>
          <w:rFonts w:cs="Arial"/>
          <w:szCs w:val="22"/>
        </w:rPr>
        <w:t>2</w:t>
      </w:r>
      <w:r w:rsidRPr="00FF479E">
        <w:rPr>
          <w:rFonts w:cs="Arial"/>
          <w:szCs w:val="22"/>
        </w:rPr>
        <w:t xml:space="preserve"> pracovních dnů doručit Objednateli písemné upřesnění realizace jakožto návrh konkrétního dílčího plnění, nebo sdělit Objednateli vady v</w:t>
      </w:r>
      <w:r w:rsidR="008F10FE">
        <w:rPr>
          <w:rFonts w:cs="Arial"/>
          <w:szCs w:val="22"/>
        </w:rPr>
        <w:t xml:space="preserve"> Objednávce</w:t>
      </w:r>
      <w:r w:rsidRPr="00FF479E">
        <w:rPr>
          <w:rFonts w:cs="Arial"/>
          <w:szCs w:val="22"/>
        </w:rPr>
        <w:t xml:space="preserve"> bránící </w:t>
      </w:r>
      <w:r w:rsidR="008F10FE">
        <w:rPr>
          <w:rFonts w:cs="Arial"/>
          <w:szCs w:val="22"/>
        </w:rPr>
        <w:t>Zhotovitel</w:t>
      </w:r>
      <w:r w:rsidRPr="00FF479E">
        <w:rPr>
          <w:rFonts w:cs="Arial"/>
          <w:szCs w:val="22"/>
        </w:rPr>
        <w:t xml:space="preserve">i </w:t>
      </w:r>
      <w:r w:rsidR="008F10FE">
        <w:rPr>
          <w:rFonts w:cs="Arial"/>
          <w:szCs w:val="22"/>
        </w:rPr>
        <w:t>upřesnit realizaci Objednávky</w:t>
      </w:r>
      <w:r w:rsidRPr="00FF479E">
        <w:rPr>
          <w:rFonts w:cs="Arial"/>
          <w:szCs w:val="22"/>
        </w:rPr>
        <w:t xml:space="preserve">. Vadou dle tohoto </w:t>
      </w:r>
      <w:proofErr w:type="gramStart"/>
      <w:r w:rsidRPr="00FF479E">
        <w:rPr>
          <w:rFonts w:cs="Arial"/>
          <w:szCs w:val="22"/>
        </w:rPr>
        <w:t xml:space="preserve">odst. </w:t>
      </w:r>
      <w:r w:rsidRPr="00FF479E">
        <w:rPr>
          <w:rFonts w:cs="Arial"/>
          <w:szCs w:val="22"/>
        </w:rPr>
        <w:fldChar w:fldCharType="begin"/>
      </w:r>
      <w:r w:rsidRPr="00FF479E">
        <w:rPr>
          <w:rFonts w:cs="Arial"/>
          <w:szCs w:val="22"/>
        </w:rPr>
        <w:instrText xml:space="preserve"> REF _Ref350769250 \r \h  \* MERGEFORMAT </w:instrText>
      </w:r>
      <w:r w:rsidRPr="00FF479E">
        <w:rPr>
          <w:rFonts w:cs="Arial"/>
          <w:szCs w:val="22"/>
        </w:rPr>
      </w:r>
      <w:r w:rsidRPr="00FF479E">
        <w:rPr>
          <w:rFonts w:cs="Arial"/>
          <w:szCs w:val="22"/>
        </w:rPr>
        <w:fldChar w:fldCharType="separate"/>
      </w:r>
      <w:r w:rsidR="006008D5">
        <w:rPr>
          <w:rFonts w:cs="Arial"/>
          <w:szCs w:val="22"/>
        </w:rPr>
        <w:t>6.3</w:t>
      </w:r>
      <w:r w:rsidRPr="00FF479E">
        <w:rPr>
          <w:rFonts w:cs="Arial"/>
          <w:szCs w:val="22"/>
        </w:rPr>
        <w:fldChar w:fldCharType="end"/>
      </w:r>
      <w:r w:rsidRPr="00FF479E">
        <w:rPr>
          <w:rFonts w:cs="Arial"/>
          <w:szCs w:val="22"/>
        </w:rPr>
        <w:t xml:space="preserve"> je</w:t>
      </w:r>
      <w:proofErr w:type="gramEnd"/>
      <w:r w:rsidRPr="00FF479E">
        <w:rPr>
          <w:rFonts w:cs="Arial"/>
          <w:szCs w:val="22"/>
        </w:rPr>
        <w:t xml:space="preserve"> zejména </w:t>
      </w:r>
      <w:r w:rsidRPr="00FF479E">
        <w:rPr>
          <w:rFonts w:cs="Arial"/>
          <w:szCs w:val="22"/>
          <w:lang w:eastAsia="en-US"/>
        </w:rPr>
        <w:t xml:space="preserve">neurčitost zadání, kterou není </w:t>
      </w:r>
      <w:r w:rsidR="008F10FE">
        <w:rPr>
          <w:rFonts w:cs="Arial"/>
          <w:szCs w:val="22"/>
          <w:lang w:eastAsia="en-US"/>
        </w:rPr>
        <w:t>Zhotovitel</w:t>
      </w:r>
      <w:r w:rsidRPr="00FF479E">
        <w:rPr>
          <w:rFonts w:cs="Arial"/>
          <w:szCs w:val="22"/>
          <w:lang w:eastAsia="en-US"/>
        </w:rPr>
        <w:t xml:space="preserve"> schopen překonat; vadou </w:t>
      </w:r>
      <w:r w:rsidR="008F10FE">
        <w:rPr>
          <w:rFonts w:cs="Arial"/>
          <w:szCs w:val="22"/>
        </w:rPr>
        <w:t>Objednávky</w:t>
      </w:r>
      <w:r w:rsidRPr="00FF479E">
        <w:rPr>
          <w:rFonts w:cs="Arial"/>
          <w:szCs w:val="22"/>
        </w:rPr>
        <w:t xml:space="preserve"> také je</w:t>
      </w:r>
      <w:r w:rsidRPr="00FF479E">
        <w:rPr>
          <w:rFonts w:cs="Arial"/>
          <w:szCs w:val="22"/>
          <w:lang w:eastAsia="en-US"/>
        </w:rPr>
        <w:t xml:space="preserve">, pokud obsahuje nepřiměřeně krátký termín plnění nebo </w:t>
      </w:r>
      <w:r w:rsidR="008F10FE">
        <w:rPr>
          <w:rFonts w:cs="Arial"/>
          <w:szCs w:val="22"/>
          <w:lang w:eastAsia="en-US"/>
        </w:rPr>
        <w:t xml:space="preserve">nepřiměřeně </w:t>
      </w:r>
      <w:r w:rsidRPr="00FF479E">
        <w:rPr>
          <w:rFonts w:cs="Arial"/>
          <w:szCs w:val="22"/>
          <w:lang w:eastAsia="en-US"/>
        </w:rPr>
        <w:t xml:space="preserve">nízký rozsah odhadované pracnosti, přičemž v takovém případě je </w:t>
      </w:r>
      <w:r w:rsidR="008F10FE">
        <w:rPr>
          <w:rFonts w:cs="Arial"/>
          <w:szCs w:val="22"/>
          <w:lang w:eastAsia="en-US"/>
        </w:rPr>
        <w:t>Zhotovitel</w:t>
      </w:r>
      <w:r w:rsidRPr="00FF479E">
        <w:rPr>
          <w:rFonts w:cs="Arial"/>
          <w:szCs w:val="22"/>
          <w:lang w:eastAsia="en-US"/>
        </w:rPr>
        <w:t xml:space="preserve"> povinen tyto skutečnosti konkrétně a detailně specifikovat a odůvodnit</w:t>
      </w:r>
      <w:r w:rsidRPr="00FF479E">
        <w:rPr>
          <w:rFonts w:cs="Arial"/>
          <w:szCs w:val="22"/>
        </w:rPr>
        <w:t xml:space="preserve">. Objednatel je povinen odstranit případné vady </w:t>
      </w:r>
      <w:r w:rsidR="008F10FE">
        <w:rPr>
          <w:rFonts w:cs="Arial"/>
          <w:szCs w:val="22"/>
        </w:rPr>
        <w:t>Objednávky</w:t>
      </w:r>
      <w:r w:rsidRPr="00FF479E">
        <w:rPr>
          <w:rFonts w:cs="Arial"/>
          <w:szCs w:val="22"/>
        </w:rPr>
        <w:t xml:space="preserve">, které budou řádně specifikované </w:t>
      </w:r>
      <w:r w:rsidR="008F10FE">
        <w:rPr>
          <w:rFonts w:cs="Arial"/>
          <w:szCs w:val="22"/>
        </w:rPr>
        <w:t>Zhotovitel</w:t>
      </w:r>
      <w:r w:rsidRPr="00FF479E">
        <w:rPr>
          <w:rFonts w:cs="Arial"/>
          <w:szCs w:val="22"/>
        </w:rPr>
        <w:t xml:space="preserve">em a </w:t>
      </w:r>
      <w:r w:rsidR="008F10FE">
        <w:rPr>
          <w:rFonts w:cs="Arial"/>
          <w:szCs w:val="22"/>
        </w:rPr>
        <w:t>Objednávku</w:t>
      </w:r>
      <w:r w:rsidRPr="00FF479E">
        <w:rPr>
          <w:rFonts w:cs="Arial"/>
          <w:szCs w:val="22"/>
        </w:rPr>
        <w:t xml:space="preserve"> opětovně předložit </w:t>
      </w:r>
      <w:r w:rsidR="008F10FE">
        <w:rPr>
          <w:rFonts w:cs="Arial"/>
          <w:szCs w:val="22"/>
        </w:rPr>
        <w:t>Zhotovitel</w:t>
      </w:r>
      <w:r w:rsidRPr="00FF479E">
        <w:rPr>
          <w:rFonts w:cs="Arial"/>
          <w:szCs w:val="22"/>
        </w:rPr>
        <w:t>i.</w:t>
      </w:r>
      <w:bookmarkEnd w:id="23"/>
      <w:bookmarkEnd w:id="24"/>
      <w:bookmarkEnd w:id="25"/>
    </w:p>
    <w:p w:rsidR="007D7A2D" w:rsidRPr="00FF479E" w:rsidRDefault="008F10FE" w:rsidP="00B61DC2">
      <w:pPr>
        <w:pStyle w:val="RLTextlnkuslovan"/>
        <w:tabs>
          <w:tab w:val="clear" w:pos="2297"/>
          <w:tab w:val="num" w:pos="1474"/>
          <w:tab w:val="num" w:pos="4282"/>
        </w:tabs>
        <w:ind w:left="1474"/>
        <w:rPr>
          <w:rFonts w:cs="Arial"/>
          <w:szCs w:val="22"/>
        </w:rPr>
      </w:pPr>
      <w:bookmarkStart w:id="26" w:name="_Ref366480749"/>
      <w:r>
        <w:rPr>
          <w:rFonts w:cs="Arial"/>
          <w:szCs w:val="22"/>
        </w:rPr>
        <w:t>N</w:t>
      </w:r>
      <w:r w:rsidRPr="008F10FE">
        <w:rPr>
          <w:rFonts w:cs="Arial"/>
          <w:szCs w:val="22"/>
        </w:rPr>
        <w:t>ávrh konkrétního dílčího plnění</w:t>
      </w:r>
      <w:r w:rsidR="007D7A2D" w:rsidRPr="00FF479E">
        <w:rPr>
          <w:rFonts w:cs="Arial"/>
          <w:szCs w:val="22"/>
        </w:rPr>
        <w:t xml:space="preserve"> </w:t>
      </w:r>
      <w:r>
        <w:rPr>
          <w:rFonts w:cs="Arial"/>
          <w:szCs w:val="22"/>
        </w:rPr>
        <w:t xml:space="preserve">Zhotovitele </w:t>
      </w:r>
      <w:r w:rsidR="007D7A2D" w:rsidRPr="00FF479E">
        <w:rPr>
          <w:rFonts w:cs="Arial"/>
          <w:szCs w:val="22"/>
        </w:rPr>
        <w:t>musí přinejmenším obsahovat:</w:t>
      </w:r>
      <w:bookmarkEnd w:id="26"/>
    </w:p>
    <w:p w:rsidR="007D7A2D" w:rsidRPr="00FF479E" w:rsidRDefault="007D7A2D" w:rsidP="007D7A2D">
      <w:pPr>
        <w:pStyle w:val="RLTextlnkuslovan"/>
        <w:numPr>
          <w:ilvl w:val="2"/>
          <w:numId w:val="13"/>
        </w:numPr>
        <w:tabs>
          <w:tab w:val="clear" w:pos="2211"/>
          <w:tab w:val="num" w:pos="2155"/>
        </w:tabs>
        <w:ind w:left="2155"/>
        <w:rPr>
          <w:rFonts w:cs="Arial"/>
          <w:szCs w:val="22"/>
        </w:rPr>
      </w:pPr>
      <w:r w:rsidRPr="00FF479E">
        <w:rPr>
          <w:rFonts w:cs="Arial"/>
          <w:szCs w:val="22"/>
        </w:rPr>
        <w:t>dostatečně podrobný popis plnění</w:t>
      </w:r>
      <w:r w:rsidR="008F10FE">
        <w:rPr>
          <w:rFonts w:cs="Arial"/>
          <w:szCs w:val="22"/>
        </w:rPr>
        <w:t xml:space="preserve"> (Služeb), případně výstupu Služeb</w:t>
      </w:r>
      <w:r w:rsidRPr="00FF479E">
        <w:rPr>
          <w:rFonts w:cs="Arial"/>
          <w:szCs w:val="22"/>
        </w:rPr>
        <w:t>;</w:t>
      </w:r>
    </w:p>
    <w:p w:rsidR="007D7A2D" w:rsidRPr="00FF479E" w:rsidRDefault="007D7A2D" w:rsidP="007D7A2D">
      <w:pPr>
        <w:pStyle w:val="RLTextlnkuslovan"/>
        <w:numPr>
          <w:ilvl w:val="2"/>
          <w:numId w:val="13"/>
        </w:numPr>
        <w:tabs>
          <w:tab w:val="clear" w:pos="2211"/>
          <w:tab w:val="num" w:pos="2155"/>
        </w:tabs>
        <w:ind w:left="2155"/>
        <w:rPr>
          <w:rFonts w:cs="Arial"/>
          <w:szCs w:val="22"/>
        </w:rPr>
      </w:pPr>
      <w:r w:rsidRPr="00FF479E">
        <w:rPr>
          <w:rFonts w:cs="Arial"/>
          <w:szCs w:val="22"/>
        </w:rPr>
        <w:t xml:space="preserve">požadavky na nezbytnou součinnost Objednatele při realizaci </w:t>
      </w:r>
      <w:r w:rsidR="008F10FE">
        <w:rPr>
          <w:rFonts w:cs="Arial"/>
          <w:szCs w:val="22"/>
        </w:rPr>
        <w:t>Služeb</w:t>
      </w:r>
      <w:r w:rsidRPr="00FF479E">
        <w:rPr>
          <w:rFonts w:cs="Arial"/>
          <w:szCs w:val="22"/>
        </w:rPr>
        <w:t>;</w:t>
      </w:r>
    </w:p>
    <w:p w:rsidR="007D7A2D" w:rsidRPr="00FF479E" w:rsidRDefault="007A209F" w:rsidP="007D7A2D">
      <w:pPr>
        <w:pStyle w:val="RLTextlnkuslovan"/>
        <w:numPr>
          <w:ilvl w:val="2"/>
          <w:numId w:val="13"/>
        </w:numPr>
        <w:tabs>
          <w:tab w:val="clear" w:pos="2211"/>
          <w:tab w:val="num" w:pos="2155"/>
        </w:tabs>
        <w:ind w:left="2155"/>
        <w:rPr>
          <w:rFonts w:cs="Arial"/>
          <w:szCs w:val="22"/>
        </w:rPr>
      </w:pPr>
      <w:r>
        <w:rPr>
          <w:rFonts w:cs="Arial"/>
          <w:szCs w:val="22"/>
        </w:rPr>
        <w:t>lhůtu pro předání výstupu Služeb</w:t>
      </w:r>
      <w:r w:rsidR="007D7A2D" w:rsidRPr="00FF479E">
        <w:rPr>
          <w:rFonts w:cs="Arial"/>
          <w:szCs w:val="22"/>
        </w:rPr>
        <w:t xml:space="preserve"> nebo harmonogram </w:t>
      </w:r>
      <w:r>
        <w:rPr>
          <w:rFonts w:cs="Arial"/>
          <w:szCs w:val="22"/>
        </w:rPr>
        <w:t>poskytování Služeb</w:t>
      </w:r>
      <w:r w:rsidR="007D7A2D" w:rsidRPr="00FF479E">
        <w:rPr>
          <w:rFonts w:cs="Arial"/>
          <w:szCs w:val="22"/>
        </w:rPr>
        <w:t xml:space="preserve">; </w:t>
      </w:r>
      <w:r>
        <w:rPr>
          <w:rFonts w:cs="Arial"/>
          <w:szCs w:val="22"/>
        </w:rPr>
        <w:t xml:space="preserve">lhůta pro předání výstupu Služeb či </w:t>
      </w:r>
      <w:r w:rsidR="007D7A2D" w:rsidRPr="00FF479E">
        <w:rPr>
          <w:rFonts w:cs="Arial"/>
          <w:szCs w:val="22"/>
        </w:rPr>
        <w:t>harmonogram musí respektovat určen</w:t>
      </w:r>
      <w:r>
        <w:rPr>
          <w:rFonts w:cs="Arial"/>
          <w:szCs w:val="22"/>
        </w:rPr>
        <w:t>é</w:t>
      </w:r>
      <w:r w:rsidR="007D7A2D" w:rsidRPr="00FF479E">
        <w:rPr>
          <w:rFonts w:cs="Arial"/>
          <w:szCs w:val="22"/>
        </w:rPr>
        <w:t xml:space="preserve"> termín</w:t>
      </w:r>
      <w:r>
        <w:rPr>
          <w:rFonts w:cs="Arial"/>
          <w:szCs w:val="22"/>
        </w:rPr>
        <w:t>y</w:t>
      </w:r>
      <w:r w:rsidR="007D7A2D" w:rsidRPr="00FF479E">
        <w:rPr>
          <w:rFonts w:cs="Arial"/>
          <w:szCs w:val="22"/>
        </w:rPr>
        <w:t xml:space="preserve"> plnění</w:t>
      </w:r>
      <w:r>
        <w:rPr>
          <w:rFonts w:cs="Arial"/>
          <w:szCs w:val="22"/>
        </w:rPr>
        <w:t xml:space="preserve"> dle Objednávky</w:t>
      </w:r>
      <w:r w:rsidR="007D7A2D" w:rsidRPr="00FF479E">
        <w:rPr>
          <w:rFonts w:cs="Arial"/>
          <w:szCs w:val="22"/>
        </w:rPr>
        <w:t>;</w:t>
      </w:r>
    </w:p>
    <w:p w:rsidR="007D7A2D" w:rsidRPr="00FF479E" w:rsidRDefault="007D7A2D" w:rsidP="007D7A2D">
      <w:pPr>
        <w:pStyle w:val="RLTextlnkuslovan"/>
        <w:numPr>
          <w:ilvl w:val="2"/>
          <w:numId w:val="13"/>
        </w:numPr>
        <w:tabs>
          <w:tab w:val="clear" w:pos="2211"/>
          <w:tab w:val="num" w:pos="2155"/>
        </w:tabs>
        <w:ind w:left="2155"/>
        <w:rPr>
          <w:rFonts w:cs="Arial"/>
          <w:szCs w:val="22"/>
        </w:rPr>
      </w:pPr>
      <w:r w:rsidRPr="00FF479E">
        <w:rPr>
          <w:rFonts w:cs="Arial"/>
          <w:szCs w:val="22"/>
        </w:rPr>
        <w:t xml:space="preserve">vymezení odpovědných zástupců </w:t>
      </w:r>
      <w:r w:rsidR="008F10FE">
        <w:rPr>
          <w:rFonts w:cs="Arial"/>
          <w:szCs w:val="22"/>
        </w:rPr>
        <w:t>Zhotovitel</w:t>
      </w:r>
      <w:r w:rsidRPr="00FF479E">
        <w:rPr>
          <w:rFonts w:cs="Arial"/>
          <w:szCs w:val="22"/>
        </w:rPr>
        <w:t xml:space="preserve">e podílejících se na realizaci </w:t>
      </w:r>
      <w:r w:rsidR="007A209F">
        <w:rPr>
          <w:rFonts w:cs="Arial"/>
          <w:szCs w:val="22"/>
        </w:rPr>
        <w:t>Služeb;</w:t>
      </w:r>
    </w:p>
    <w:p w:rsidR="007D7A2D" w:rsidRPr="00FF479E" w:rsidRDefault="007D7A2D" w:rsidP="007D7A2D">
      <w:pPr>
        <w:pStyle w:val="RLTextlnkuslovan"/>
        <w:numPr>
          <w:ilvl w:val="2"/>
          <w:numId w:val="13"/>
        </w:numPr>
        <w:tabs>
          <w:tab w:val="clear" w:pos="2211"/>
          <w:tab w:val="num" w:pos="2155"/>
        </w:tabs>
        <w:ind w:left="2155"/>
        <w:rPr>
          <w:rFonts w:cs="Arial"/>
          <w:szCs w:val="22"/>
        </w:rPr>
      </w:pPr>
      <w:r w:rsidRPr="00FF479E">
        <w:rPr>
          <w:rFonts w:cs="Arial"/>
          <w:szCs w:val="22"/>
        </w:rPr>
        <w:t xml:space="preserve">konečnou cenu za realizaci </w:t>
      </w:r>
      <w:r w:rsidR="007A209F">
        <w:rPr>
          <w:rFonts w:cs="Arial"/>
          <w:szCs w:val="22"/>
        </w:rPr>
        <w:t>Služeb</w:t>
      </w:r>
      <w:r w:rsidRPr="00FF479E">
        <w:rPr>
          <w:rFonts w:cs="Arial"/>
          <w:szCs w:val="22"/>
        </w:rPr>
        <w:t xml:space="preserve"> stanovenou v souladu s cenovými podmínkami uvedenými v této Smlouvě; st</w:t>
      </w:r>
      <w:r w:rsidR="007A209F">
        <w:rPr>
          <w:rFonts w:cs="Arial"/>
          <w:szCs w:val="22"/>
        </w:rPr>
        <w:t>anovená cena musí respektovat Objednatelem</w:t>
      </w:r>
      <w:r w:rsidRPr="00FF479E">
        <w:rPr>
          <w:rFonts w:cs="Arial"/>
          <w:szCs w:val="22"/>
        </w:rPr>
        <w:t xml:space="preserve"> </w:t>
      </w:r>
      <w:r w:rsidR="007A209F">
        <w:rPr>
          <w:rFonts w:cs="Arial"/>
          <w:szCs w:val="22"/>
        </w:rPr>
        <w:t>stanov</w:t>
      </w:r>
      <w:r w:rsidRPr="00FF479E">
        <w:rPr>
          <w:rFonts w:cs="Arial"/>
          <w:szCs w:val="22"/>
        </w:rPr>
        <w:t>ený rozsah pracnosti.</w:t>
      </w:r>
    </w:p>
    <w:p w:rsidR="007D7A2D" w:rsidRPr="00FF479E" w:rsidRDefault="007D7A2D" w:rsidP="00B61DC2">
      <w:pPr>
        <w:pStyle w:val="RLTextlnkuslovan"/>
        <w:tabs>
          <w:tab w:val="clear" w:pos="2297"/>
          <w:tab w:val="num" w:pos="1474"/>
          <w:tab w:val="num" w:pos="4282"/>
        </w:tabs>
        <w:ind w:left="1474"/>
      </w:pPr>
      <w:bookmarkStart w:id="27" w:name="_Ref366481167"/>
      <w:r w:rsidRPr="00FF479E">
        <w:t>V případě, že Objednatel souhlasí s </w:t>
      </w:r>
      <w:r w:rsidR="007A209F">
        <w:t>n</w:t>
      </w:r>
      <w:r w:rsidR="007A209F" w:rsidRPr="007A209F">
        <w:t>ávrh</w:t>
      </w:r>
      <w:r w:rsidR="007A209F">
        <w:t>em</w:t>
      </w:r>
      <w:r w:rsidR="007A209F" w:rsidRPr="007A209F">
        <w:t xml:space="preserve"> konkrétního dílčího plnění</w:t>
      </w:r>
      <w:r w:rsidRPr="00FF479E">
        <w:t xml:space="preserve">, bude </w:t>
      </w:r>
      <w:r w:rsidR="008F10FE">
        <w:t>Zhotovitel</w:t>
      </w:r>
      <w:r w:rsidRPr="00FF479E">
        <w:t xml:space="preserve">e o této skutečnosti bez zbytečného odkladu písemně informovat. Objednatel je oprávněn i bez udání důvodu </w:t>
      </w:r>
      <w:r w:rsidR="008F10FE">
        <w:t>Zhotovitel</w:t>
      </w:r>
      <w:r w:rsidR="007A209F">
        <w:t xml:space="preserve">ův návrh </w:t>
      </w:r>
      <w:r w:rsidR="007A209F" w:rsidRPr="007A209F">
        <w:t>konkrétního dílčího plnění</w:t>
      </w:r>
      <w:r w:rsidRPr="00FF479E">
        <w:t xml:space="preserve"> odmítnout, nebo se k n</w:t>
      </w:r>
      <w:r w:rsidR="007A209F">
        <w:t>ěmu</w:t>
      </w:r>
      <w:r w:rsidRPr="00FF479E">
        <w:t xml:space="preserve"> nevyjádřit, nebo si vyžádat je</w:t>
      </w:r>
      <w:r w:rsidR="007A209F">
        <w:t>ho</w:t>
      </w:r>
      <w:r w:rsidRPr="00FF479E">
        <w:t xml:space="preserve"> úpravu dle svých odůvodněných požadavků, a to bez jakýchkoliv nároků vznikajících v této souvislosti </w:t>
      </w:r>
      <w:r w:rsidR="008F10FE">
        <w:t>Zhotovitel</w:t>
      </w:r>
      <w:r w:rsidRPr="00FF479E">
        <w:t>i.</w:t>
      </w:r>
      <w:bookmarkEnd w:id="27"/>
    </w:p>
    <w:p w:rsidR="007D7A2D" w:rsidRPr="00FF479E" w:rsidRDefault="007D7A2D" w:rsidP="007D7A2D">
      <w:pPr>
        <w:pStyle w:val="RLTextlnkuslovan"/>
        <w:tabs>
          <w:tab w:val="clear" w:pos="2297"/>
          <w:tab w:val="num" w:pos="1474"/>
        </w:tabs>
        <w:ind w:left="1474"/>
      </w:pPr>
      <w:r w:rsidRPr="00FF479E">
        <w:lastRenderedPageBreak/>
        <w:t xml:space="preserve">V případě, že si Objednatel vyžádá úpravu </w:t>
      </w:r>
      <w:r w:rsidR="007632E6">
        <w:t>n</w:t>
      </w:r>
      <w:r w:rsidR="007632E6" w:rsidRPr="007A209F">
        <w:t>ávrh</w:t>
      </w:r>
      <w:r w:rsidR="007632E6">
        <w:t>u</w:t>
      </w:r>
      <w:r w:rsidR="007632E6" w:rsidRPr="007A209F">
        <w:t xml:space="preserve"> konkrétního dílčího plnění</w:t>
      </w:r>
      <w:r w:rsidRPr="00FF479E">
        <w:t xml:space="preserve">, je </w:t>
      </w:r>
      <w:r w:rsidR="008F10FE">
        <w:t>Zhotovitel</w:t>
      </w:r>
      <w:r w:rsidRPr="00FF479E">
        <w:t xml:space="preserve"> povinen tuto úpravu provést bez zbytečného odkladu za obdobného použití </w:t>
      </w:r>
      <w:proofErr w:type="gramStart"/>
      <w:r w:rsidRPr="00FF479E">
        <w:t xml:space="preserve">odst. </w:t>
      </w:r>
      <w:r w:rsidRPr="00FF479E">
        <w:fldChar w:fldCharType="begin"/>
      </w:r>
      <w:r w:rsidRPr="00FF479E">
        <w:instrText xml:space="preserve"> REF _Ref350769250 \r \h  \* MERGEFORMAT </w:instrText>
      </w:r>
      <w:r w:rsidRPr="00FF479E">
        <w:fldChar w:fldCharType="separate"/>
      </w:r>
      <w:r w:rsidR="006008D5">
        <w:t>6.3</w:t>
      </w:r>
      <w:r w:rsidRPr="00FF479E">
        <w:fldChar w:fldCharType="end"/>
      </w:r>
      <w:r w:rsidRPr="00FF479E">
        <w:t xml:space="preserve"> této</w:t>
      </w:r>
      <w:proofErr w:type="gramEnd"/>
      <w:r w:rsidRPr="00FF479E">
        <w:t xml:space="preserve"> Smlouvy.</w:t>
      </w:r>
    </w:p>
    <w:p w:rsidR="007D7A2D" w:rsidRPr="00FF479E" w:rsidRDefault="008F10FE" w:rsidP="007D7A2D">
      <w:pPr>
        <w:pStyle w:val="RLTextlnkuslovan"/>
        <w:tabs>
          <w:tab w:val="clear" w:pos="2297"/>
          <w:tab w:val="num" w:pos="1474"/>
        </w:tabs>
        <w:ind w:left="1474"/>
      </w:pPr>
      <w:r>
        <w:t>Zhotovitel</w:t>
      </w:r>
      <w:r w:rsidR="007D7A2D" w:rsidRPr="00FF479E">
        <w:t xml:space="preserve"> se zavazuje realizovat </w:t>
      </w:r>
      <w:r w:rsidR="007632E6">
        <w:t>jakoukoli Objednávku</w:t>
      </w:r>
      <w:r w:rsidR="007D7A2D" w:rsidRPr="00FF479E">
        <w:t xml:space="preserve"> nebo požadavek vznesený Objednatelem v souladu s touto Smlouvou.</w:t>
      </w:r>
    </w:p>
    <w:p w:rsidR="007D7A2D" w:rsidRPr="00FF479E" w:rsidRDefault="007632E6" w:rsidP="00B61DC2">
      <w:pPr>
        <w:pStyle w:val="RLTextlnkuslovan"/>
        <w:tabs>
          <w:tab w:val="clear" w:pos="2297"/>
          <w:tab w:val="num" w:pos="1474"/>
          <w:tab w:val="num" w:pos="4282"/>
        </w:tabs>
        <w:ind w:left="1474"/>
      </w:pPr>
      <w:bookmarkStart w:id="28" w:name="_Ref368592977"/>
      <w:r>
        <w:rPr>
          <w:rFonts w:cs="Arial"/>
          <w:szCs w:val="22"/>
        </w:rPr>
        <w:t>Objednávka</w:t>
      </w:r>
      <w:r w:rsidR="007D7A2D" w:rsidRPr="00FF479E">
        <w:rPr>
          <w:rFonts w:cs="Arial"/>
          <w:szCs w:val="22"/>
        </w:rPr>
        <w:t xml:space="preserve"> </w:t>
      </w:r>
      <w:r w:rsidR="007D7A2D" w:rsidRPr="00FF479E">
        <w:t xml:space="preserve">se pro výklad </w:t>
      </w:r>
      <w:r w:rsidRPr="007632E6">
        <w:t>návrhu konkrétního dílčího plnění</w:t>
      </w:r>
      <w:r w:rsidR="007D7A2D" w:rsidRPr="00FF479E">
        <w:t xml:space="preserve"> použije společně s touto Smlouvou subsidiárně.</w:t>
      </w:r>
      <w:bookmarkEnd w:id="28"/>
    </w:p>
    <w:p w:rsidR="007D7A2D" w:rsidRPr="00FF479E" w:rsidRDefault="007D7A2D" w:rsidP="007D7A2D">
      <w:pPr>
        <w:pStyle w:val="RLTextlnkuslovan"/>
        <w:tabs>
          <w:tab w:val="clear" w:pos="2297"/>
          <w:tab w:val="num" w:pos="1474"/>
        </w:tabs>
        <w:ind w:left="1474"/>
        <w:rPr>
          <w:lang w:eastAsia="en-US"/>
        </w:rPr>
      </w:pPr>
      <w:r w:rsidRPr="00FF479E">
        <w:t xml:space="preserve">V případě, že byl dosažen maximální rozsah </w:t>
      </w:r>
      <w:r w:rsidR="007632E6">
        <w:t>Služeb</w:t>
      </w:r>
      <w:r w:rsidRPr="00FF479E">
        <w:t xml:space="preserve"> podle této Smlouvy, nebo pokud by realizací </w:t>
      </w:r>
      <w:r w:rsidR="007632E6">
        <w:rPr>
          <w:rFonts w:cs="Arial"/>
          <w:szCs w:val="22"/>
        </w:rPr>
        <w:t>Objednávky</w:t>
      </w:r>
      <w:r w:rsidRPr="00FF479E">
        <w:rPr>
          <w:rFonts w:cs="Arial"/>
          <w:szCs w:val="22"/>
        </w:rPr>
        <w:t xml:space="preserve"> </w:t>
      </w:r>
      <w:r w:rsidRPr="00FF479E">
        <w:t xml:space="preserve">byl tento rozsah překročen, je </w:t>
      </w:r>
      <w:r w:rsidR="008F10FE">
        <w:t>Zhotovitel</w:t>
      </w:r>
      <w:r w:rsidRPr="00FF479E">
        <w:t xml:space="preserve"> povinen </w:t>
      </w:r>
      <w:r w:rsidR="007632E6">
        <w:rPr>
          <w:rFonts w:cs="Arial"/>
          <w:szCs w:val="22"/>
        </w:rPr>
        <w:t>Objednávku</w:t>
      </w:r>
      <w:r w:rsidRPr="00FF479E">
        <w:rPr>
          <w:rFonts w:cs="Arial"/>
          <w:szCs w:val="22"/>
        </w:rPr>
        <w:t xml:space="preserve"> </w:t>
      </w:r>
      <w:r w:rsidRPr="00FF479E">
        <w:t xml:space="preserve">odmítnout, a je povinen o tom Objednatele nejpozději do </w:t>
      </w:r>
      <w:r w:rsidR="007632E6">
        <w:t>2</w:t>
      </w:r>
      <w:r w:rsidRPr="00FF479E">
        <w:t xml:space="preserve"> pracovních dnů písemně informovat. </w:t>
      </w:r>
    </w:p>
    <w:p w:rsidR="00DD4985" w:rsidRDefault="007D7A2D" w:rsidP="00B61DC2">
      <w:pPr>
        <w:pStyle w:val="RLTextlnkuslovan"/>
        <w:numPr>
          <w:ilvl w:val="0"/>
          <w:numId w:val="0"/>
        </w:numPr>
        <w:tabs>
          <w:tab w:val="num" w:pos="2297"/>
        </w:tabs>
        <w:ind w:left="1474"/>
        <w:rPr>
          <w:lang w:eastAsia="en-US"/>
        </w:rPr>
      </w:pPr>
      <w:bookmarkStart w:id="29" w:name="_Ref372213479"/>
      <w:r w:rsidRPr="00FF479E">
        <w:t>Pro vyloučení pochybností se stanoví, že Objednatel není v průběhu trvání této Smlouvy povinen poptat žádn</w:t>
      </w:r>
      <w:r w:rsidR="007632E6">
        <w:t>é</w:t>
      </w:r>
      <w:r w:rsidRPr="00FF479E">
        <w:t xml:space="preserve"> </w:t>
      </w:r>
      <w:r w:rsidR="007632E6">
        <w:t>Služby</w:t>
      </w:r>
      <w:r w:rsidRPr="00FF479E">
        <w:t>.</w:t>
      </w:r>
      <w:bookmarkEnd w:id="29"/>
    </w:p>
    <w:p w:rsidR="00DD4985" w:rsidRDefault="00DD4985" w:rsidP="00DD4985">
      <w:pPr>
        <w:pStyle w:val="RLlneksmlouvy"/>
      </w:pPr>
      <w:r>
        <w:t>PRÁVA A POVINNOSTI SMLUVNÍCH STRAN</w:t>
      </w:r>
    </w:p>
    <w:p w:rsidR="00DD4985" w:rsidRDefault="006970B7" w:rsidP="00DD4985">
      <w:pPr>
        <w:pStyle w:val="RLTextlnkuslovan"/>
        <w:tabs>
          <w:tab w:val="num" w:pos="1474"/>
        </w:tabs>
        <w:ind w:left="1474"/>
        <w:rPr>
          <w:lang w:eastAsia="en-US"/>
        </w:rPr>
      </w:pPr>
      <w:r>
        <w:rPr>
          <w:lang w:eastAsia="en-US"/>
        </w:rPr>
        <w:t>Zhotovitel</w:t>
      </w:r>
      <w:r w:rsidR="00DD4985">
        <w:rPr>
          <w:lang w:eastAsia="en-US"/>
        </w:rPr>
        <w:t xml:space="preserve"> se zavazuje:</w:t>
      </w:r>
    </w:p>
    <w:p w:rsidR="00DD4985" w:rsidRDefault="00DD4985" w:rsidP="00DD4985">
      <w:pPr>
        <w:pStyle w:val="RLTextlnkuslovan"/>
        <w:numPr>
          <w:ilvl w:val="2"/>
          <w:numId w:val="14"/>
        </w:numPr>
        <w:rPr>
          <w:szCs w:val="22"/>
        </w:rPr>
      </w:pPr>
      <w:r>
        <w:rPr>
          <w:szCs w:val="22"/>
        </w:rPr>
        <w:t>neprodleně oznámit písemnou formou Objednateli překážky, které mu brání v plnění předmětu Smlouvy a výkonu dalších činností souvisejících s plněním předmětu Smlouvy;</w:t>
      </w:r>
    </w:p>
    <w:p w:rsidR="00DD4985" w:rsidRDefault="00DD4985" w:rsidP="00DD4985">
      <w:pPr>
        <w:pStyle w:val="RLTextlnkuslovan"/>
        <w:numPr>
          <w:ilvl w:val="2"/>
          <w:numId w:val="14"/>
        </w:numPr>
        <w:rPr>
          <w:szCs w:val="22"/>
        </w:rPr>
      </w:pPr>
      <w:r>
        <w:rPr>
          <w:szCs w:val="22"/>
        </w:rPr>
        <w:t>upozorňovat Objednatele včas na všechny hrozící vady svého plnění, jakož i poskytovat Objednateli veškeré informace, které jsou pro plnění Smlouvy nezbytné;</w:t>
      </w:r>
    </w:p>
    <w:p w:rsidR="00DD4985" w:rsidRDefault="00DD4985" w:rsidP="00DD4985">
      <w:pPr>
        <w:pStyle w:val="RLTextlnkuslovan"/>
        <w:numPr>
          <w:ilvl w:val="2"/>
          <w:numId w:val="14"/>
        </w:numPr>
        <w:rPr>
          <w:szCs w:val="22"/>
        </w:rPr>
      </w:pPr>
      <w:r>
        <w:rPr>
          <w:szCs w:val="22"/>
        </w:rPr>
        <w:t>upozornit Objednatele na potenciální rizika vzniku škod a včas a řádně dle svých možností provést taková opatření, která riziko vzniku škod zcela vyloučí nebo sníží;</w:t>
      </w:r>
    </w:p>
    <w:p w:rsidR="00DD4985" w:rsidRDefault="00DD4985" w:rsidP="00DD4985">
      <w:pPr>
        <w:pStyle w:val="RLTextlnkuslovan"/>
        <w:numPr>
          <w:ilvl w:val="2"/>
          <w:numId w:val="14"/>
        </w:numPr>
        <w:rPr>
          <w:szCs w:val="22"/>
        </w:rPr>
      </w:pPr>
      <w:r>
        <w:rPr>
          <w:szCs w:val="22"/>
        </w:rPr>
        <w:t xml:space="preserve">i bez pokynů Objednatele provést nutné úkony, které, ač nejsou předmětem této Smlouvy, budou s ohledem na nepředvídané okolnosti pro plnění Smlouvy nezbytné nebo jsou nezbytné pro zamezení vzniku škody. V takovém případě má </w:t>
      </w:r>
      <w:r w:rsidR="006970B7">
        <w:rPr>
          <w:szCs w:val="22"/>
        </w:rPr>
        <w:t>Zhotovitel</w:t>
      </w:r>
      <w:r>
        <w:rPr>
          <w:szCs w:val="22"/>
        </w:rPr>
        <w:t xml:space="preserve"> právo na úhradu nezbytných a účelně vynaložených nákladů;</w:t>
      </w:r>
    </w:p>
    <w:p w:rsidR="00DD4985" w:rsidRDefault="00DD4985" w:rsidP="00DD4985">
      <w:pPr>
        <w:pStyle w:val="RLTextlnkuslovan"/>
        <w:numPr>
          <w:ilvl w:val="2"/>
          <w:numId w:val="14"/>
        </w:numPr>
        <w:rPr>
          <w:szCs w:val="22"/>
        </w:rPr>
      </w:pPr>
      <w:r>
        <w:rPr>
          <w:szCs w:val="22"/>
        </w:rPr>
        <w:t>informovat Objednatele o plnění svých povinností podle této Smlouvy a o důležitých skutečnostech, které mohou mít vliv na výkon práv a plnění povinností smluvních stran;</w:t>
      </w:r>
    </w:p>
    <w:p w:rsidR="00DD4985" w:rsidRDefault="00DD4985" w:rsidP="00DD4985">
      <w:pPr>
        <w:pStyle w:val="RLTextlnkuslovan"/>
        <w:numPr>
          <w:ilvl w:val="2"/>
          <w:numId w:val="14"/>
        </w:numPr>
        <w:rPr>
          <w:szCs w:val="22"/>
        </w:rPr>
      </w:pPr>
      <w:r>
        <w:rPr>
          <w:szCs w:val="22"/>
        </w:rPr>
        <w:t xml:space="preserve">zajistit, aby všechny osoby podílející se na plnění jeho závazků z této Smlouvy, které se budou zdržovat v prostorách nebo na pracovištích Objednatele, dodržovaly účinné právní předpisy o bezpečnosti a ochraně zdraví při práci, jiné bezpečnostní, hygienické, požární, organizační a ekologické předpisy a veškeré interní předpisy Objednatele, s nimiž Objednatel </w:t>
      </w:r>
      <w:r w:rsidR="006970B7">
        <w:rPr>
          <w:szCs w:val="22"/>
        </w:rPr>
        <w:t>Zhotovitele</w:t>
      </w:r>
      <w:r>
        <w:rPr>
          <w:szCs w:val="22"/>
        </w:rPr>
        <w:t xml:space="preserve"> předem obeznámil nebo které jsou všeobecně známé;</w:t>
      </w:r>
    </w:p>
    <w:p w:rsidR="00DD4985" w:rsidRDefault="00DD4985" w:rsidP="00DD4985">
      <w:pPr>
        <w:pStyle w:val="RLTextlnkuslovan"/>
        <w:numPr>
          <w:ilvl w:val="2"/>
          <w:numId w:val="14"/>
        </w:numPr>
        <w:rPr>
          <w:szCs w:val="22"/>
        </w:rPr>
      </w:pPr>
      <w:r>
        <w:rPr>
          <w:szCs w:val="22"/>
        </w:rPr>
        <w:t xml:space="preserve">chránit práva duševního vlastnictví Objednatele a třetích osob; </w:t>
      </w:r>
    </w:p>
    <w:p w:rsidR="007632E6" w:rsidRDefault="007632E6" w:rsidP="00DD4985">
      <w:pPr>
        <w:pStyle w:val="RLTextlnkuslovan"/>
        <w:numPr>
          <w:ilvl w:val="2"/>
          <w:numId w:val="14"/>
        </w:numPr>
        <w:rPr>
          <w:szCs w:val="22"/>
        </w:rPr>
      </w:pPr>
      <w:r>
        <w:rPr>
          <w:szCs w:val="22"/>
        </w:rPr>
        <w:t>chránit důvěrné informace a osobní údaje, k nimž v rámci poskytování plnění dle této Smlouvy získá přístup;</w:t>
      </w:r>
    </w:p>
    <w:p w:rsidR="00DD4985" w:rsidRDefault="00DD4985" w:rsidP="00DD4985">
      <w:pPr>
        <w:pStyle w:val="RLTextlnkuslovan"/>
        <w:numPr>
          <w:ilvl w:val="2"/>
          <w:numId w:val="14"/>
        </w:numPr>
        <w:rPr>
          <w:lang w:eastAsia="en-US"/>
        </w:rPr>
      </w:pPr>
      <w:r>
        <w:rPr>
          <w:szCs w:val="22"/>
          <w:lang w:eastAsia="en-US"/>
        </w:rPr>
        <w:lastRenderedPageBreak/>
        <w:t>upozorňovat Objednatele v odůvodněných případech na případnou nevhodnost pokynů Objednatele</w:t>
      </w:r>
      <w:r>
        <w:rPr>
          <w:szCs w:val="22"/>
        </w:rPr>
        <w:t>.</w:t>
      </w:r>
    </w:p>
    <w:p w:rsidR="00DD4985" w:rsidRDefault="007D4748" w:rsidP="00DD4985">
      <w:pPr>
        <w:pStyle w:val="RLTextlnkuslovan"/>
        <w:tabs>
          <w:tab w:val="num" w:pos="1474"/>
        </w:tabs>
        <w:ind w:left="1474"/>
        <w:rPr>
          <w:lang w:eastAsia="en-US"/>
        </w:rPr>
      </w:pPr>
      <w:r w:rsidRPr="007D4748">
        <w:rPr>
          <w:szCs w:val="22"/>
        </w:rPr>
        <w:t xml:space="preserve">Objednatel poskytne Zhotoviteli </w:t>
      </w:r>
      <w:r>
        <w:rPr>
          <w:szCs w:val="22"/>
        </w:rPr>
        <w:t xml:space="preserve">nezbytnou </w:t>
      </w:r>
      <w:r w:rsidRPr="007D4748">
        <w:rPr>
          <w:szCs w:val="22"/>
        </w:rPr>
        <w:t>součinnost za předpokladu, že si Zhotovitel tuto součinnost výslovně vyžádal a s ohledem na předmět plnění této Smlouvy lze její poskytnutí po Objednateli spravedlivě požadovat. Objednatel zejména není povinen poskytnout Zhotoviteli požadovanou součinnost v rozsahu, v jakém si Zhotovitel může zajistit obdobné plnění, jako je předmět požadované součinnosti, jinými způsoby než prostřednictvím součinnosti Objednatele, nebo pokud je předmět požadované součinnosti součástí předmětu plnění této Smlouvy.</w:t>
      </w:r>
    </w:p>
    <w:p w:rsidR="00E5003B" w:rsidRPr="00B61DC2" w:rsidRDefault="00E5003B" w:rsidP="00E5003B">
      <w:pPr>
        <w:pStyle w:val="RLlneksmlouvy"/>
      </w:pPr>
      <w:bookmarkStart w:id="30" w:name="_Ref416973583"/>
      <w:bookmarkStart w:id="31" w:name="_Ref374447627"/>
      <w:bookmarkStart w:id="32" w:name="_Ref358211894"/>
      <w:bookmarkStart w:id="33" w:name="_Ref358230085"/>
      <w:r w:rsidRPr="008C1C99">
        <w:t xml:space="preserve">AKCEPTACE VÝSLEDKŮ </w:t>
      </w:r>
      <w:bookmarkEnd w:id="30"/>
      <w:r w:rsidRPr="00B61DC2">
        <w:t>SLUŽEB</w:t>
      </w:r>
    </w:p>
    <w:p w:rsidR="00E5003B" w:rsidRDefault="00E5003B" w:rsidP="005C2860">
      <w:pPr>
        <w:pStyle w:val="RLTextlnkuslovan"/>
        <w:tabs>
          <w:tab w:val="clear" w:pos="2297"/>
        </w:tabs>
        <w:ind w:left="1418" w:hanging="879"/>
        <w:rPr>
          <w:lang w:eastAsia="en-US"/>
        </w:rPr>
      </w:pPr>
      <w:bookmarkStart w:id="34" w:name="_Ref196129094"/>
      <w:r>
        <w:rPr>
          <w:lang w:eastAsia="en-US"/>
        </w:rPr>
        <w:t xml:space="preserve">Všechny výsledky poskytnutých </w:t>
      </w:r>
      <w:r w:rsidR="00165172">
        <w:rPr>
          <w:lang w:eastAsia="en-US"/>
        </w:rPr>
        <w:t>S</w:t>
      </w:r>
      <w:r>
        <w:rPr>
          <w:lang w:eastAsia="en-US"/>
        </w:rPr>
        <w:t>lužeb budou písemně akceptovány Objednatelem na základě akceptační procedury.</w:t>
      </w:r>
      <w:r>
        <w:t xml:space="preserve"> </w:t>
      </w:r>
      <w:r w:rsidR="00705B83">
        <w:rPr>
          <w:lang w:eastAsia="en-US"/>
        </w:rPr>
        <w:t xml:space="preserve">Bude-li výsledkem poskytnutých </w:t>
      </w:r>
      <w:r w:rsidR="00165172">
        <w:rPr>
          <w:lang w:eastAsia="en-US"/>
        </w:rPr>
        <w:t>S</w:t>
      </w:r>
      <w:r>
        <w:rPr>
          <w:lang w:eastAsia="en-US"/>
        </w:rPr>
        <w:t xml:space="preserve">lužeb vypracování dokumentu v listinné nebo elektronické podobě, bude jeho akceptace provedena </w:t>
      </w:r>
      <w:r w:rsidR="00705B83">
        <w:rPr>
          <w:lang w:eastAsia="en-US"/>
        </w:rPr>
        <w:t>obdobně, jako akceptace Analýzy dle</w:t>
      </w:r>
      <w:r>
        <w:rPr>
          <w:lang w:eastAsia="en-US"/>
        </w:rPr>
        <w:t xml:space="preserve"> </w:t>
      </w:r>
      <w:proofErr w:type="gramStart"/>
      <w:r>
        <w:rPr>
          <w:lang w:eastAsia="en-US"/>
        </w:rPr>
        <w:t xml:space="preserve">odst. </w:t>
      </w:r>
      <w:r w:rsidR="005F155F">
        <w:rPr>
          <w:lang w:eastAsia="en-US"/>
        </w:rPr>
        <w:fldChar w:fldCharType="begin"/>
      </w:r>
      <w:r w:rsidR="005F155F">
        <w:rPr>
          <w:lang w:eastAsia="en-US"/>
        </w:rPr>
        <w:instrText xml:space="preserve"> REF _Ref481602701 \r \h </w:instrText>
      </w:r>
      <w:r w:rsidR="005F155F">
        <w:rPr>
          <w:lang w:eastAsia="en-US"/>
        </w:rPr>
      </w:r>
      <w:r w:rsidR="005F155F">
        <w:rPr>
          <w:lang w:eastAsia="en-US"/>
        </w:rPr>
        <w:fldChar w:fldCharType="separate"/>
      </w:r>
      <w:r w:rsidR="006008D5">
        <w:rPr>
          <w:lang w:eastAsia="en-US"/>
        </w:rPr>
        <w:t>8.6</w:t>
      </w:r>
      <w:r w:rsidR="005F155F">
        <w:rPr>
          <w:lang w:eastAsia="en-US"/>
        </w:rPr>
        <w:fldChar w:fldCharType="end"/>
      </w:r>
      <w:r w:rsidR="005F155F">
        <w:rPr>
          <w:lang w:eastAsia="en-US"/>
        </w:rPr>
        <w:t xml:space="preserve"> </w:t>
      </w:r>
      <w:r>
        <w:rPr>
          <w:lang w:eastAsia="en-US"/>
        </w:rPr>
        <w:t>této</w:t>
      </w:r>
      <w:proofErr w:type="gramEnd"/>
      <w:r>
        <w:rPr>
          <w:lang w:eastAsia="en-US"/>
        </w:rPr>
        <w:t xml:space="preserve"> Smlouvy. </w:t>
      </w:r>
    </w:p>
    <w:p w:rsidR="00E5003B" w:rsidRDefault="00E5003B" w:rsidP="00B61DC2">
      <w:pPr>
        <w:pStyle w:val="RLTextlnkuslovan"/>
        <w:tabs>
          <w:tab w:val="clear" w:pos="2297"/>
        </w:tabs>
        <w:ind w:left="1418" w:hanging="879"/>
        <w:rPr>
          <w:lang w:eastAsia="en-US"/>
        </w:rPr>
      </w:pPr>
      <w:r>
        <w:rPr>
          <w:lang w:eastAsia="en-US"/>
        </w:rPr>
        <w:t>Akceptační procedura za</w:t>
      </w:r>
      <w:r w:rsidR="00705B83">
        <w:rPr>
          <w:lang w:eastAsia="en-US"/>
        </w:rPr>
        <w:t xml:space="preserve">hrnuje ověření, zda poskytnuté </w:t>
      </w:r>
      <w:r w:rsidR="00165172">
        <w:rPr>
          <w:lang w:eastAsia="en-US"/>
        </w:rPr>
        <w:t>S</w:t>
      </w:r>
      <w:r>
        <w:rPr>
          <w:lang w:eastAsia="en-US"/>
        </w:rPr>
        <w:t>lužby vedly k výsledku, ke kterému se smluvní strany zavázaly touto Smlouvou</w:t>
      </w:r>
      <w:r w:rsidR="005F155F">
        <w:rPr>
          <w:lang w:eastAsia="en-US"/>
        </w:rPr>
        <w:t>, popřípadě zda byly splněny podmínky jejich poskytování v případě, že Služby nemají definovaný výstup či výsledek</w:t>
      </w:r>
      <w:r w:rsidR="006F5842">
        <w:rPr>
          <w:lang w:eastAsia="en-US"/>
        </w:rPr>
        <w:t>.</w:t>
      </w:r>
    </w:p>
    <w:p w:rsidR="00EB1F8A" w:rsidRDefault="00EB1F8A" w:rsidP="00B61DC2">
      <w:pPr>
        <w:pStyle w:val="RLTextlnkuslovan"/>
        <w:tabs>
          <w:tab w:val="clear" w:pos="2297"/>
        </w:tabs>
        <w:ind w:left="1418" w:hanging="879"/>
        <w:rPr>
          <w:lang w:eastAsia="en-US"/>
        </w:rPr>
      </w:pPr>
      <w:r>
        <w:rPr>
          <w:lang w:eastAsia="en-US"/>
        </w:rPr>
        <w:t xml:space="preserve">Zhotovitel se zavazuje v každém měsíci, ve kterém došlo k poskytnutí Služeb </w:t>
      </w:r>
      <w:r w:rsidRPr="00EB1F8A">
        <w:rPr>
          <w:rFonts w:asciiTheme="minorHAnsi" w:hAnsiTheme="minorHAnsi"/>
          <w:szCs w:val="22"/>
        </w:rPr>
        <w:t>doručit Objednateli přehledné a kompletní výkazy a výsledky poskytování těchto Služeb (dále jen „</w:t>
      </w:r>
      <w:r w:rsidRPr="00EB1F8A">
        <w:rPr>
          <w:rFonts w:asciiTheme="minorHAnsi" w:hAnsiTheme="minorHAnsi"/>
          <w:b/>
          <w:szCs w:val="22"/>
        </w:rPr>
        <w:t>Výkaz práce</w:t>
      </w:r>
      <w:r w:rsidRPr="00EB1F8A">
        <w:rPr>
          <w:rFonts w:asciiTheme="minorHAnsi" w:hAnsiTheme="minorHAnsi"/>
          <w:szCs w:val="22"/>
        </w:rPr>
        <w:t>“).</w:t>
      </w:r>
      <w:r w:rsidR="00AD62DB">
        <w:rPr>
          <w:rFonts w:asciiTheme="minorHAnsi" w:hAnsiTheme="minorHAnsi"/>
          <w:szCs w:val="22"/>
        </w:rPr>
        <w:t xml:space="preserve"> Vzorový Výkaz práce tvoří </w:t>
      </w:r>
      <w:r w:rsidR="00AD62DB" w:rsidRPr="00F02C85">
        <w:rPr>
          <w:rFonts w:asciiTheme="minorHAnsi" w:hAnsiTheme="minorHAnsi"/>
          <w:b/>
          <w:szCs w:val="22"/>
        </w:rPr>
        <w:t>P</w:t>
      </w:r>
      <w:r w:rsidR="00F92E4D" w:rsidRPr="00F02C85">
        <w:rPr>
          <w:rFonts w:asciiTheme="minorHAnsi" w:hAnsiTheme="minorHAnsi"/>
          <w:b/>
          <w:szCs w:val="22"/>
        </w:rPr>
        <w:t>řílohu č. 2</w:t>
      </w:r>
      <w:r w:rsidR="00F92E4D">
        <w:rPr>
          <w:rFonts w:asciiTheme="minorHAnsi" w:hAnsiTheme="minorHAnsi"/>
          <w:szCs w:val="22"/>
        </w:rPr>
        <w:t xml:space="preserve"> </w:t>
      </w:r>
      <w:proofErr w:type="gramStart"/>
      <w:r w:rsidR="00F92E4D">
        <w:rPr>
          <w:rFonts w:asciiTheme="minorHAnsi" w:hAnsiTheme="minorHAnsi"/>
          <w:szCs w:val="22"/>
        </w:rPr>
        <w:t>této</w:t>
      </w:r>
      <w:proofErr w:type="gramEnd"/>
      <w:r w:rsidR="00F92E4D">
        <w:rPr>
          <w:rFonts w:asciiTheme="minorHAnsi" w:hAnsiTheme="minorHAnsi"/>
          <w:szCs w:val="22"/>
        </w:rPr>
        <w:t xml:space="preserve"> Smlouvy.</w:t>
      </w:r>
    </w:p>
    <w:p w:rsidR="00EB1F8A" w:rsidRDefault="00EB1F8A" w:rsidP="00B61DC2">
      <w:pPr>
        <w:pStyle w:val="RLTextlnkuslovan"/>
        <w:tabs>
          <w:tab w:val="clear" w:pos="2297"/>
        </w:tabs>
        <w:ind w:left="1418" w:hanging="879"/>
        <w:rPr>
          <w:lang w:eastAsia="en-US"/>
        </w:rPr>
      </w:pPr>
      <w:r>
        <w:rPr>
          <w:rFonts w:asciiTheme="minorHAnsi" w:hAnsiTheme="minorHAnsi"/>
          <w:szCs w:val="22"/>
        </w:rPr>
        <w:t>Výkazy práce budou vypracovávány vždy pro daný kalendářní měsíc, přičemž budou Objednateli doručeny nejpozději do 10 dní od posledního dne příslušného kalendářního měsíce.</w:t>
      </w:r>
    </w:p>
    <w:p w:rsidR="00A863A4" w:rsidRDefault="00A863A4" w:rsidP="00EB1F8A">
      <w:pPr>
        <w:pStyle w:val="RLTextlnkuslovan"/>
        <w:tabs>
          <w:tab w:val="clear" w:pos="2297"/>
          <w:tab w:val="num" w:pos="2268"/>
        </w:tabs>
        <w:ind w:left="1418" w:hanging="879"/>
        <w:rPr>
          <w:lang w:eastAsia="en-US"/>
        </w:rPr>
      </w:pPr>
      <w:bookmarkStart w:id="35" w:name="_Ref417486860"/>
      <w:r>
        <w:t xml:space="preserve">Ve </w:t>
      </w:r>
      <w:r w:rsidRPr="00EB1F8A">
        <w:t xml:space="preserve">Výkazu práce je </w:t>
      </w:r>
      <w:r w:rsidR="00483992" w:rsidRPr="00EB1F8A">
        <w:t>Zhotovitel</w:t>
      </w:r>
      <w:r w:rsidRPr="00EB1F8A">
        <w:t xml:space="preserve"> povinen</w:t>
      </w:r>
      <w:r w:rsidR="003A1392">
        <w:t xml:space="preserve"> v souladu se vzorovým Výkazem práce</w:t>
      </w:r>
      <w:r w:rsidRPr="00EB1F8A">
        <w:t xml:space="preserve"> uvést jmennou identifikaci jednotlivých pracovníků,</w:t>
      </w:r>
      <w:r>
        <w:t xml:space="preserve"> </w:t>
      </w:r>
      <w:r w:rsidR="00EB1F8A">
        <w:t xml:space="preserve">popis Služeb, </w:t>
      </w:r>
      <w:r>
        <w:t xml:space="preserve">počet </w:t>
      </w:r>
      <w:r w:rsidR="00483992">
        <w:t xml:space="preserve">hodin </w:t>
      </w:r>
      <w:r w:rsidR="00165172">
        <w:t>S</w:t>
      </w:r>
      <w:r w:rsidR="00483992">
        <w:t xml:space="preserve">lužeb </w:t>
      </w:r>
      <w:r>
        <w:t xml:space="preserve">poskytnutých v daném kalendářním měsíci a cenu za poskytnutí tohoto počtu </w:t>
      </w:r>
      <w:r w:rsidR="00483992">
        <w:t xml:space="preserve">hodin </w:t>
      </w:r>
      <w:r w:rsidR="00165172">
        <w:t>S</w:t>
      </w:r>
      <w:r w:rsidR="00483992">
        <w:t xml:space="preserve">lužeb </w:t>
      </w:r>
      <w:r>
        <w:t xml:space="preserve">vycházející z ceny za jednu </w:t>
      </w:r>
      <w:r w:rsidR="00483992">
        <w:t xml:space="preserve">hodinu </w:t>
      </w:r>
      <w:r w:rsidR="00165172">
        <w:t>S</w:t>
      </w:r>
      <w:r w:rsidR="00483992">
        <w:t xml:space="preserve">lužeb </w:t>
      </w:r>
      <w:r>
        <w:t xml:space="preserve">dle </w:t>
      </w:r>
      <w:proofErr w:type="gramStart"/>
      <w:r>
        <w:t>odst.</w:t>
      </w:r>
      <w:r w:rsidR="00EB1F8A">
        <w:fldChar w:fldCharType="begin"/>
      </w:r>
      <w:r w:rsidR="00EB1F8A">
        <w:instrText xml:space="preserve"> REF _Ref481603124 \r \h </w:instrText>
      </w:r>
      <w:r w:rsidR="00EB1F8A">
        <w:fldChar w:fldCharType="separate"/>
      </w:r>
      <w:r w:rsidR="006008D5">
        <w:t>9.2</w:t>
      </w:r>
      <w:r w:rsidR="00EB1F8A">
        <w:fldChar w:fldCharType="end"/>
      </w:r>
      <w:r>
        <w:t>.</w:t>
      </w:r>
      <w:proofErr w:type="gramEnd"/>
      <w:r>
        <w:t xml:space="preserve"> </w:t>
      </w:r>
      <w:r>
        <w:rPr>
          <w:szCs w:val="22"/>
        </w:rPr>
        <w:t>Objednatel je povinen předložený Výkaz práce ve lhůtě 3 pracovních dnů schválit nebo uvést, ve které části neodpovídá skutečnosti. Uvede-li Objednatel ve stanovené lhůtě připomínky k Výkazu práce, zahájí smluvní strany jednání o jejich bezodkladném vyřešení.</w:t>
      </w:r>
      <w:bookmarkEnd w:id="35"/>
    </w:p>
    <w:p w:rsidR="00E5003B" w:rsidRPr="00B61DC2" w:rsidRDefault="00E5003B" w:rsidP="00B61DC2">
      <w:pPr>
        <w:pStyle w:val="RLTextlnkuslovan"/>
        <w:tabs>
          <w:tab w:val="clear" w:pos="2297"/>
        </w:tabs>
        <w:ind w:left="1418" w:hanging="879"/>
        <w:rPr>
          <w:b/>
          <w:lang w:eastAsia="en-US"/>
        </w:rPr>
      </w:pPr>
      <w:bookmarkStart w:id="36" w:name="_Ref205701869"/>
      <w:bookmarkStart w:id="37" w:name="_Ref481602701"/>
      <w:r w:rsidRPr="00B61DC2">
        <w:rPr>
          <w:b/>
          <w:lang w:eastAsia="en-US"/>
        </w:rPr>
        <w:t xml:space="preserve">Akceptace </w:t>
      </w:r>
      <w:bookmarkEnd w:id="36"/>
      <w:r w:rsidR="00705B83" w:rsidRPr="00B61DC2">
        <w:rPr>
          <w:b/>
          <w:lang w:eastAsia="en-US"/>
        </w:rPr>
        <w:t>Analýzy</w:t>
      </w:r>
      <w:bookmarkEnd w:id="37"/>
    </w:p>
    <w:p w:rsidR="00E5003B" w:rsidRDefault="006F5842" w:rsidP="00B61DC2">
      <w:pPr>
        <w:pStyle w:val="RLTextlnkuslovan"/>
        <w:numPr>
          <w:ilvl w:val="2"/>
          <w:numId w:val="14"/>
        </w:numPr>
        <w:rPr>
          <w:szCs w:val="22"/>
          <w:lang w:eastAsia="x-none"/>
        </w:rPr>
      </w:pPr>
      <w:r>
        <w:rPr>
          <w:szCs w:val="22"/>
        </w:rPr>
        <w:t>Zhotovitel</w:t>
      </w:r>
      <w:r w:rsidR="00E5003B">
        <w:rPr>
          <w:szCs w:val="22"/>
        </w:rPr>
        <w:t xml:space="preserve"> se zavazuje průběžně konzultovat práce na zhotovení </w:t>
      </w:r>
      <w:r w:rsidR="00B44C72">
        <w:rPr>
          <w:szCs w:val="22"/>
        </w:rPr>
        <w:t>Analýzy</w:t>
      </w:r>
      <w:r w:rsidR="00E5003B">
        <w:rPr>
          <w:szCs w:val="22"/>
        </w:rPr>
        <w:t xml:space="preserve"> s Objednatelem.</w:t>
      </w:r>
    </w:p>
    <w:p w:rsidR="00E5003B" w:rsidRDefault="006F5842" w:rsidP="00B61DC2">
      <w:pPr>
        <w:pStyle w:val="RLTextlnkuslovan"/>
        <w:numPr>
          <w:ilvl w:val="2"/>
          <w:numId w:val="14"/>
        </w:numPr>
        <w:rPr>
          <w:szCs w:val="22"/>
        </w:rPr>
      </w:pPr>
      <w:bookmarkStart w:id="38" w:name="_Ref196124808"/>
      <w:bookmarkStart w:id="39" w:name="_Ref418016793"/>
      <w:r>
        <w:rPr>
          <w:szCs w:val="22"/>
        </w:rPr>
        <w:t>Zhotovitel</w:t>
      </w:r>
      <w:r w:rsidR="00E5003B">
        <w:rPr>
          <w:szCs w:val="22"/>
        </w:rPr>
        <w:t xml:space="preserve"> se zavazuje předat první verzi </w:t>
      </w:r>
      <w:r w:rsidR="00B44C72">
        <w:rPr>
          <w:szCs w:val="22"/>
        </w:rPr>
        <w:t>Analýzy</w:t>
      </w:r>
      <w:r w:rsidR="00E5003B">
        <w:rPr>
          <w:szCs w:val="22"/>
        </w:rPr>
        <w:t xml:space="preserve"> Objednateli k akceptaci ve lhůtě domluvené mezi </w:t>
      </w:r>
      <w:r>
        <w:rPr>
          <w:szCs w:val="22"/>
        </w:rPr>
        <w:t>Zhotovitelem</w:t>
      </w:r>
      <w:r w:rsidR="00E5003B">
        <w:rPr>
          <w:szCs w:val="22"/>
        </w:rPr>
        <w:t xml:space="preserve"> a Objednatelem na základě této Smlouvy</w:t>
      </w:r>
      <w:bookmarkEnd w:id="38"/>
      <w:r w:rsidR="00E5003B">
        <w:rPr>
          <w:szCs w:val="22"/>
        </w:rPr>
        <w:t xml:space="preserve">, nebo jinak stanovené v souladu s touto Smlouvou. V pochybnostech má přednost lhůta, která byla za součinnosti obou </w:t>
      </w:r>
      <w:r w:rsidR="00EB1F8A">
        <w:rPr>
          <w:szCs w:val="22"/>
        </w:rPr>
        <w:t xml:space="preserve">Smluvních </w:t>
      </w:r>
      <w:r w:rsidR="00E5003B">
        <w:rPr>
          <w:szCs w:val="22"/>
        </w:rPr>
        <w:t>stran v souladu s touto Smlouvou stanovena později.</w:t>
      </w:r>
      <w:bookmarkEnd w:id="39"/>
    </w:p>
    <w:p w:rsidR="00E5003B" w:rsidRDefault="00E5003B" w:rsidP="00B61DC2">
      <w:pPr>
        <w:pStyle w:val="RLTextlnkuslovan"/>
        <w:numPr>
          <w:ilvl w:val="2"/>
          <w:numId w:val="14"/>
        </w:numPr>
        <w:rPr>
          <w:szCs w:val="22"/>
        </w:rPr>
      </w:pPr>
      <w:bookmarkStart w:id="40" w:name="_Ref196125212"/>
      <w:r>
        <w:rPr>
          <w:szCs w:val="22"/>
        </w:rPr>
        <w:t xml:space="preserve">Objednatel se zavazuje vznést veškeré své výhrady nebo připomínky k první verzi </w:t>
      </w:r>
      <w:r w:rsidR="00B44C72">
        <w:rPr>
          <w:szCs w:val="22"/>
        </w:rPr>
        <w:t>Analýzy</w:t>
      </w:r>
      <w:r>
        <w:rPr>
          <w:szCs w:val="22"/>
        </w:rPr>
        <w:t xml:space="preserve"> předložené dle </w:t>
      </w:r>
      <w:proofErr w:type="gramStart"/>
      <w:r>
        <w:rPr>
          <w:szCs w:val="22"/>
        </w:rPr>
        <w:t xml:space="preserve">odst. </w:t>
      </w:r>
      <w:r>
        <w:fldChar w:fldCharType="begin"/>
      </w:r>
      <w:r>
        <w:instrText xml:space="preserve"> REF _Ref196124808 \r \h  \* MERGEFORMAT </w:instrText>
      </w:r>
      <w:r>
        <w:fldChar w:fldCharType="separate"/>
      </w:r>
      <w:r w:rsidR="006008D5" w:rsidRPr="006008D5">
        <w:rPr>
          <w:szCs w:val="22"/>
        </w:rPr>
        <w:t>8.6.2</w:t>
      </w:r>
      <w:proofErr w:type="gramEnd"/>
      <w:r>
        <w:fldChar w:fldCharType="end"/>
      </w:r>
      <w:r>
        <w:rPr>
          <w:szCs w:val="22"/>
        </w:rPr>
        <w:t xml:space="preserve"> do </w:t>
      </w:r>
      <w:r w:rsidR="00B32CB3">
        <w:rPr>
          <w:szCs w:val="22"/>
        </w:rPr>
        <w:t>10</w:t>
      </w:r>
      <w:r>
        <w:rPr>
          <w:szCs w:val="22"/>
        </w:rPr>
        <w:t xml:space="preserve"> pracovních dnů od jejího doručení, nebo sdělit </w:t>
      </w:r>
      <w:r w:rsidR="006F5842">
        <w:rPr>
          <w:szCs w:val="22"/>
        </w:rPr>
        <w:t>Zhotoviteli</w:t>
      </w:r>
      <w:r>
        <w:rPr>
          <w:szCs w:val="22"/>
        </w:rPr>
        <w:t>, že k první verzi dokumentu nemá připomínky a akceptuje ji, nebo že ji akceptuje s výhradami</w:t>
      </w:r>
      <w:bookmarkEnd w:id="40"/>
      <w:r>
        <w:rPr>
          <w:szCs w:val="22"/>
        </w:rPr>
        <w:t>.</w:t>
      </w:r>
    </w:p>
    <w:p w:rsidR="00E5003B" w:rsidRDefault="00E5003B" w:rsidP="00B61DC2">
      <w:pPr>
        <w:pStyle w:val="RLTextlnkuslovan"/>
        <w:numPr>
          <w:ilvl w:val="2"/>
          <w:numId w:val="14"/>
        </w:numPr>
        <w:rPr>
          <w:szCs w:val="22"/>
        </w:rPr>
      </w:pPr>
      <w:bookmarkStart w:id="41" w:name="_Ref196125820"/>
      <w:r>
        <w:rPr>
          <w:szCs w:val="22"/>
        </w:rPr>
        <w:lastRenderedPageBreak/>
        <w:t xml:space="preserve">Vznese-li Objednatel ve stanovené lhůtě výhrady nebo připomínky k první verzi </w:t>
      </w:r>
      <w:r w:rsidR="00B44C72">
        <w:rPr>
          <w:szCs w:val="22"/>
        </w:rPr>
        <w:t>Analýzy</w:t>
      </w:r>
      <w:r>
        <w:rPr>
          <w:szCs w:val="22"/>
        </w:rPr>
        <w:t xml:space="preserve"> dle </w:t>
      </w:r>
      <w:proofErr w:type="gramStart"/>
      <w:r>
        <w:rPr>
          <w:szCs w:val="22"/>
        </w:rPr>
        <w:t xml:space="preserve">odst. </w:t>
      </w:r>
      <w:r>
        <w:fldChar w:fldCharType="begin"/>
      </w:r>
      <w:r>
        <w:instrText xml:space="preserve"> REF _Ref196125212 \r \h  \* MERGEFORMAT </w:instrText>
      </w:r>
      <w:r>
        <w:fldChar w:fldCharType="separate"/>
      </w:r>
      <w:r w:rsidR="006008D5" w:rsidRPr="006008D5">
        <w:rPr>
          <w:szCs w:val="22"/>
        </w:rPr>
        <w:t>8.6.3</w:t>
      </w:r>
      <w:proofErr w:type="gramEnd"/>
      <w:r>
        <w:fldChar w:fldCharType="end"/>
      </w:r>
      <w:r>
        <w:rPr>
          <w:szCs w:val="22"/>
        </w:rPr>
        <w:t xml:space="preserve">, nebo akceptuje-li </w:t>
      </w:r>
      <w:r w:rsidR="00B44C72">
        <w:rPr>
          <w:szCs w:val="22"/>
        </w:rPr>
        <w:t>Analýzu</w:t>
      </w:r>
      <w:r>
        <w:rPr>
          <w:szCs w:val="22"/>
        </w:rPr>
        <w:t xml:space="preserve"> s výhradou, zavazuje se </w:t>
      </w:r>
      <w:r w:rsidR="006F5842">
        <w:rPr>
          <w:szCs w:val="22"/>
        </w:rPr>
        <w:t>Zhotovitel</w:t>
      </w:r>
      <w:r>
        <w:rPr>
          <w:szCs w:val="22"/>
        </w:rPr>
        <w:t xml:space="preserve"> bez zbytečného odkladu (ve lhůtě přiměřené povaze výhrady) provést veškeré potřebné úpravy </w:t>
      </w:r>
      <w:r w:rsidR="00B44C72">
        <w:rPr>
          <w:szCs w:val="22"/>
        </w:rPr>
        <w:t>Analýzy</w:t>
      </w:r>
      <w:r>
        <w:rPr>
          <w:szCs w:val="22"/>
        </w:rPr>
        <w:t xml:space="preserve"> dle výhrad a připomí</w:t>
      </w:r>
      <w:r w:rsidR="00B44C72">
        <w:rPr>
          <w:szCs w:val="22"/>
        </w:rPr>
        <w:t>nek Objednatele a takto upravenou</w:t>
      </w:r>
      <w:r>
        <w:rPr>
          <w:szCs w:val="22"/>
        </w:rPr>
        <w:t xml:space="preserve"> </w:t>
      </w:r>
      <w:r w:rsidR="00B44C72">
        <w:rPr>
          <w:szCs w:val="22"/>
        </w:rPr>
        <w:t>Analýzu</w:t>
      </w:r>
      <w:r>
        <w:rPr>
          <w:szCs w:val="22"/>
        </w:rPr>
        <w:t xml:space="preserve"> předat jako jeho druhou verzi Objednateli k akceptaci.</w:t>
      </w:r>
      <w:bookmarkEnd w:id="41"/>
    </w:p>
    <w:p w:rsidR="00E5003B" w:rsidRDefault="00E5003B" w:rsidP="00B61DC2">
      <w:pPr>
        <w:pStyle w:val="RLTextlnkuslovan"/>
        <w:numPr>
          <w:ilvl w:val="2"/>
          <w:numId w:val="14"/>
        </w:numPr>
        <w:rPr>
          <w:szCs w:val="22"/>
        </w:rPr>
      </w:pPr>
      <w:bookmarkStart w:id="42" w:name="_Ref418016875"/>
      <w:r>
        <w:rPr>
          <w:szCs w:val="22"/>
        </w:rPr>
        <w:t xml:space="preserve">Pro akceptaci druhé a dalších verzí </w:t>
      </w:r>
      <w:r w:rsidR="00B44C72">
        <w:rPr>
          <w:szCs w:val="22"/>
        </w:rPr>
        <w:t>Analýzy</w:t>
      </w:r>
      <w:r>
        <w:rPr>
          <w:szCs w:val="22"/>
        </w:rPr>
        <w:t xml:space="preserve"> se ustanovení </w:t>
      </w:r>
      <w:proofErr w:type="gramStart"/>
      <w:r>
        <w:rPr>
          <w:szCs w:val="22"/>
        </w:rPr>
        <w:t xml:space="preserve">odst. </w:t>
      </w:r>
      <w:r>
        <w:fldChar w:fldCharType="begin"/>
      </w:r>
      <w:r>
        <w:rPr>
          <w:szCs w:val="22"/>
        </w:rPr>
        <w:instrText xml:space="preserve"> REF _Ref418016793 \r \h </w:instrText>
      </w:r>
      <w:r>
        <w:fldChar w:fldCharType="separate"/>
      </w:r>
      <w:r w:rsidR="006008D5">
        <w:rPr>
          <w:szCs w:val="22"/>
        </w:rPr>
        <w:t>8.6.2</w:t>
      </w:r>
      <w:proofErr w:type="gramEnd"/>
      <w:r>
        <w:fldChar w:fldCharType="end"/>
      </w:r>
      <w:r>
        <w:rPr>
          <w:szCs w:val="22"/>
        </w:rPr>
        <w:t xml:space="preserve"> až </w:t>
      </w:r>
      <w:r>
        <w:fldChar w:fldCharType="begin"/>
      </w:r>
      <w:r>
        <w:rPr>
          <w:szCs w:val="22"/>
        </w:rPr>
        <w:instrText xml:space="preserve"> REF _Ref196125820 \r \h </w:instrText>
      </w:r>
      <w:r>
        <w:fldChar w:fldCharType="separate"/>
      </w:r>
      <w:r w:rsidR="006008D5">
        <w:rPr>
          <w:szCs w:val="22"/>
        </w:rPr>
        <w:t>8.6.4</w:t>
      </w:r>
      <w:r>
        <w:fldChar w:fldCharType="end"/>
      </w:r>
      <w:r>
        <w:rPr>
          <w:szCs w:val="22"/>
        </w:rPr>
        <w:t xml:space="preserve"> použijí obdobně.</w:t>
      </w:r>
      <w:bookmarkEnd w:id="42"/>
    </w:p>
    <w:p w:rsidR="00E5003B" w:rsidRDefault="00E5003B" w:rsidP="00B61DC2">
      <w:pPr>
        <w:pStyle w:val="RLTextlnkuslovan"/>
        <w:numPr>
          <w:ilvl w:val="2"/>
          <w:numId w:val="14"/>
        </w:numPr>
        <w:rPr>
          <w:szCs w:val="22"/>
        </w:rPr>
      </w:pPr>
      <w:r>
        <w:rPr>
          <w:szCs w:val="22"/>
        </w:rPr>
        <w:t xml:space="preserve">Smluvní strany se zavazují po řádném předání a převzetí </w:t>
      </w:r>
      <w:r w:rsidR="00B44C72">
        <w:rPr>
          <w:szCs w:val="22"/>
        </w:rPr>
        <w:t>Analýzy</w:t>
      </w:r>
      <w:r>
        <w:rPr>
          <w:szCs w:val="22"/>
        </w:rPr>
        <w:t xml:space="preserve"> dle </w:t>
      </w:r>
      <w:proofErr w:type="gramStart"/>
      <w:r>
        <w:rPr>
          <w:szCs w:val="22"/>
        </w:rPr>
        <w:t xml:space="preserve">odst. </w:t>
      </w:r>
      <w:r>
        <w:fldChar w:fldCharType="begin"/>
      </w:r>
      <w:r>
        <w:instrText xml:space="preserve"> REF _Ref196125212 \r \h  \* MERGEFORMAT </w:instrText>
      </w:r>
      <w:r>
        <w:fldChar w:fldCharType="separate"/>
      </w:r>
      <w:r w:rsidR="006008D5" w:rsidRPr="006008D5">
        <w:rPr>
          <w:szCs w:val="22"/>
        </w:rPr>
        <w:t>8.6.3</w:t>
      </w:r>
      <w:proofErr w:type="gramEnd"/>
      <w:r>
        <w:fldChar w:fldCharType="end"/>
      </w:r>
      <w:r>
        <w:rPr>
          <w:szCs w:val="22"/>
        </w:rPr>
        <w:t xml:space="preserve"> nebo odst. </w:t>
      </w:r>
      <w:r>
        <w:fldChar w:fldCharType="begin"/>
      </w:r>
      <w:r>
        <w:rPr>
          <w:szCs w:val="22"/>
        </w:rPr>
        <w:instrText xml:space="preserve"> REF _Ref418016875 \r \h </w:instrText>
      </w:r>
      <w:r>
        <w:fldChar w:fldCharType="separate"/>
      </w:r>
      <w:r w:rsidR="006008D5">
        <w:rPr>
          <w:szCs w:val="22"/>
        </w:rPr>
        <w:t>8.6.5</w:t>
      </w:r>
      <w:r>
        <w:fldChar w:fldCharType="end"/>
      </w:r>
      <w:r>
        <w:rPr>
          <w:szCs w:val="22"/>
        </w:rPr>
        <w:t xml:space="preserve"> potvrdit toto předání a převzetí sepsáním </w:t>
      </w:r>
      <w:r>
        <w:rPr>
          <w:szCs w:val="22"/>
          <w:lang w:eastAsia="en-US"/>
        </w:rPr>
        <w:t>písemného předávacího protokolu</w:t>
      </w:r>
      <w:r>
        <w:rPr>
          <w:szCs w:val="22"/>
        </w:rPr>
        <w:t>, který za smluvní strany podepíší oprávněné osoby nejpozději do</w:t>
      </w:r>
      <w:r w:rsidR="00EB1F8A">
        <w:rPr>
          <w:szCs w:val="22"/>
        </w:rPr>
        <w:t xml:space="preserve"> </w:t>
      </w:r>
      <w:r>
        <w:rPr>
          <w:szCs w:val="22"/>
        </w:rPr>
        <w:t xml:space="preserve">3 pracovních dnů od řádného předání a převzetí </w:t>
      </w:r>
      <w:r w:rsidR="00B44C72">
        <w:rPr>
          <w:szCs w:val="22"/>
        </w:rPr>
        <w:t>Analýzy</w:t>
      </w:r>
      <w:r>
        <w:rPr>
          <w:szCs w:val="22"/>
        </w:rPr>
        <w:t>.</w:t>
      </w:r>
    </w:p>
    <w:p w:rsidR="00E5003B" w:rsidRDefault="00E5003B" w:rsidP="00B61DC2">
      <w:pPr>
        <w:pStyle w:val="RLTextlnkuslovan"/>
        <w:numPr>
          <w:ilvl w:val="2"/>
          <w:numId w:val="14"/>
        </w:numPr>
        <w:rPr>
          <w:szCs w:val="22"/>
        </w:rPr>
      </w:pPr>
      <w:r>
        <w:rPr>
          <w:szCs w:val="22"/>
        </w:rPr>
        <w:t>Předávací protokol musí být podepsán osobami oprávněnými zastupovat smluvní strany (statutární orgán, člen statutárního orgánu apod.) nebo osobami, které k tomu smluvní strany výslovně písemně zmocnily.</w:t>
      </w:r>
    </w:p>
    <w:p w:rsidR="00E5003B" w:rsidRPr="00E5003B" w:rsidRDefault="00E5003B" w:rsidP="00B61DC2">
      <w:pPr>
        <w:pStyle w:val="RLTextlnkuslovan"/>
        <w:tabs>
          <w:tab w:val="clear" w:pos="2297"/>
        </w:tabs>
        <w:ind w:left="1418" w:hanging="879"/>
        <w:rPr>
          <w:szCs w:val="22"/>
        </w:rPr>
      </w:pPr>
      <w:r>
        <w:rPr>
          <w:lang w:eastAsia="en-US"/>
        </w:rPr>
        <w:t xml:space="preserve">Smluvní strany výslovně sjednávají, že akceptuje-li Objednatel jakékoliv plnění dle této Smlouvy bez výhrad, nebude tím dotčeno jeho právo na přiznání práv z případných zjevných vad takovéhoto plnění, i pokud je </w:t>
      </w:r>
      <w:r w:rsidR="008F10FE">
        <w:rPr>
          <w:lang w:eastAsia="en-US"/>
        </w:rPr>
        <w:t>Zhotovitel</w:t>
      </w:r>
      <w:r>
        <w:rPr>
          <w:lang w:eastAsia="en-US"/>
        </w:rPr>
        <w:t>i nenahlásil</w:t>
      </w:r>
      <w:r w:rsidR="00B32CB3" w:rsidRPr="00B32CB3">
        <w:rPr>
          <w:lang w:eastAsia="en-US"/>
        </w:rPr>
        <w:t xml:space="preserve"> </w:t>
      </w:r>
      <w:r w:rsidR="00B32CB3">
        <w:rPr>
          <w:lang w:eastAsia="en-US"/>
        </w:rPr>
        <w:t>bez zbytečného odkladu</w:t>
      </w:r>
      <w:r>
        <w:rPr>
          <w:lang w:eastAsia="en-US"/>
        </w:rPr>
        <w:t>.</w:t>
      </w:r>
      <w:bookmarkEnd w:id="34"/>
    </w:p>
    <w:p w:rsidR="00DD4985" w:rsidRDefault="00DD4985" w:rsidP="00B61DC2">
      <w:pPr>
        <w:pStyle w:val="RLlneksmlouvy"/>
        <w:rPr>
          <w:rFonts w:asciiTheme="minorHAnsi" w:hAnsiTheme="minorHAnsi" w:cs="Arial"/>
          <w:kern w:val="28"/>
          <w:szCs w:val="22"/>
        </w:rPr>
      </w:pPr>
      <w:r>
        <w:rPr>
          <w:rFonts w:asciiTheme="minorHAnsi" w:hAnsiTheme="minorHAnsi" w:cs="Arial"/>
          <w:kern w:val="28"/>
          <w:szCs w:val="22"/>
        </w:rPr>
        <w:t>CENA A PLATEBNÍ PODMÍNKY</w:t>
      </w:r>
      <w:bookmarkEnd w:id="31"/>
    </w:p>
    <w:p w:rsidR="004557DA" w:rsidRDefault="004557DA" w:rsidP="00061580">
      <w:pPr>
        <w:pStyle w:val="RLTextlnkuslovan"/>
        <w:numPr>
          <w:ilvl w:val="1"/>
          <w:numId w:val="18"/>
        </w:numPr>
        <w:ind w:left="1418" w:hanging="851"/>
        <w:rPr>
          <w:rFonts w:asciiTheme="minorHAnsi" w:hAnsiTheme="minorHAnsi" w:cstheme="minorHAnsi"/>
          <w:szCs w:val="22"/>
        </w:rPr>
      </w:pPr>
      <w:bookmarkStart w:id="43" w:name="_Ref436317572"/>
      <w:r>
        <w:rPr>
          <w:rFonts w:asciiTheme="minorHAnsi" w:hAnsiTheme="minorHAnsi" w:cstheme="minorHAnsi"/>
          <w:szCs w:val="22"/>
        </w:rPr>
        <w:t>Cena za vypracování Analýzy je dohodou smluvních Stran stanovena na 750.000,- Kč</w:t>
      </w:r>
      <w:r w:rsidR="00FF045B">
        <w:rPr>
          <w:rFonts w:asciiTheme="minorHAnsi" w:hAnsiTheme="minorHAnsi" w:cstheme="minorHAnsi"/>
          <w:szCs w:val="22"/>
        </w:rPr>
        <w:t xml:space="preserve"> bez DPH</w:t>
      </w:r>
      <w:r w:rsidR="00BE5522">
        <w:rPr>
          <w:rFonts w:asciiTheme="minorHAnsi" w:hAnsiTheme="minorHAnsi" w:cstheme="minorHAnsi"/>
          <w:szCs w:val="22"/>
        </w:rPr>
        <w:t>.</w:t>
      </w:r>
    </w:p>
    <w:p w:rsidR="004557DA" w:rsidRDefault="00045EC0" w:rsidP="00061580">
      <w:pPr>
        <w:pStyle w:val="RLTextlnkuslovan"/>
        <w:numPr>
          <w:ilvl w:val="1"/>
          <w:numId w:val="18"/>
        </w:numPr>
        <w:tabs>
          <w:tab w:val="num" w:pos="2297"/>
        </w:tabs>
        <w:ind w:left="1418" w:hanging="851"/>
        <w:rPr>
          <w:rFonts w:asciiTheme="minorHAnsi" w:hAnsiTheme="minorHAnsi" w:cstheme="minorHAnsi"/>
          <w:szCs w:val="22"/>
        </w:rPr>
      </w:pPr>
      <w:bookmarkStart w:id="44" w:name="_Ref481603124"/>
      <w:r>
        <w:rPr>
          <w:rFonts w:asciiTheme="minorHAnsi" w:hAnsiTheme="minorHAnsi" w:cstheme="minorHAnsi"/>
          <w:szCs w:val="22"/>
        </w:rPr>
        <w:t>Cena</w:t>
      </w:r>
      <w:r w:rsidR="004557DA">
        <w:rPr>
          <w:rFonts w:asciiTheme="minorHAnsi" w:hAnsiTheme="minorHAnsi" w:cstheme="minorHAnsi"/>
          <w:szCs w:val="22"/>
        </w:rPr>
        <w:t xml:space="preserve"> za </w:t>
      </w:r>
      <w:r>
        <w:rPr>
          <w:rFonts w:asciiTheme="minorHAnsi" w:hAnsiTheme="minorHAnsi" w:cstheme="minorHAnsi"/>
          <w:szCs w:val="22"/>
        </w:rPr>
        <w:t xml:space="preserve">poskytnutí </w:t>
      </w:r>
      <w:r w:rsidR="00165172">
        <w:rPr>
          <w:rFonts w:asciiTheme="minorHAnsi" w:hAnsiTheme="minorHAnsi" w:cstheme="minorHAnsi"/>
          <w:szCs w:val="22"/>
        </w:rPr>
        <w:t>S</w:t>
      </w:r>
      <w:r>
        <w:rPr>
          <w:rFonts w:asciiTheme="minorHAnsi" w:hAnsiTheme="minorHAnsi" w:cstheme="minorHAnsi"/>
          <w:szCs w:val="22"/>
        </w:rPr>
        <w:t>lužeb</w:t>
      </w:r>
      <w:r w:rsidR="004557DA">
        <w:rPr>
          <w:rFonts w:asciiTheme="minorHAnsi" w:hAnsiTheme="minorHAnsi" w:cstheme="minorHAnsi"/>
          <w:szCs w:val="22"/>
        </w:rPr>
        <w:t xml:space="preserve"> je </w:t>
      </w:r>
      <w:r w:rsidR="00BE5522">
        <w:rPr>
          <w:rFonts w:asciiTheme="minorHAnsi" w:hAnsiTheme="minorHAnsi" w:cstheme="minorHAnsi"/>
          <w:szCs w:val="22"/>
        </w:rPr>
        <w:t>dohodou smluvních stran stanovena hodinovou sazbou ve výši 2.000,</w:t>
      </w:r>
      <w:r w:rsidR="003941A5">
        <w:rPr>
          <w:rFonts w:asciiTheme="minorHAnsi" w:hAnsiTheme="minorHAnsi" w:cstheme="minorHAnsi"/>
          <w:szCs w:val="22"/>
        </w:rPr>
        <w:t xml:space="preserve">- </w:t>
      </w:r>
      <w:r w:rsidR="00FF045B">
        <w:rPr>
          <w:rFonts w:asciiTheme="minorHAnsi" w:hAnsiTheme="minorHAnsi" w:cstheme="minorHAnsi"/>
          <w:szCs w:val="22"/>
        </w:rPr>
        <w:t>bez DPH</w:t>
      </w:r>
      <w:r w:rsidR="00BE5522">
        <w:rPr>
          <w:rFonts w:asciiTheme="minorHAnsi" w:hAnsiTheme="minorHAnsi" w:cstheme="minorHAnsi"/>
          <w:szCs w:val="22"/>
        </w:rPr>
        <w:t>.</w:t>
      </w:r>
      <w:bookmarkEnd w:id="44"/>
    </w:p>
    <w:p w:rsidR="00061580" w:rsidRDefault="00061580" w:rsidP="00061580">
      <w:pPr>
        <w:pStyle w:val="RLTextlnkuslovan"/>
        <w:numPr>
          <w:ilvl w:val="1"/>
          <w:numId w:val="18"/>
        </w:numPr>
        <w:ind w:left="1418" w:hanging="851"/>
      </w:pPr>
      <w:r>
        <w:t xml:space="preserve">Cena za poskytnutí </w:t>
      </w:r>
      <w:r w:rsidR="00165172">
        <w:t>S</w:t>
      </w:r>
      <w:r>
        <w:t>lužeb za příslušn</w:t>
      </w:r>
      <w:r w:rsidR="00045EC0">
        <w:t xml:space="preserve">ý kalendářní měsíc poskytování </w:t>
      </w:r>
      <w:r w:rsidR="00165172">
        <w:t>S</w:t>
      </w:r>
      <w:r>
        <w:t>lužeb</w:t>
      </w:r>
      <w:r>
        <w:rPr>
          <w:lang w:eastAsia="en-US"/>
        </w:rPr>
        <w:t xml:space="preserve"> </w:t>
      </w:r>
      <w:r>
        <w:t>(dále jen „</w:t>
      </w:r>
      <w:r>
        <w:rPr>
          <w:b/>
        </w:rPr>
        <w:t>Měsíční cena</w:t>
      </w:r>
      <w:r>
        <w:t>“) bude stanovena jako součin ceny z</w:t>
      </w:r>
      <w:r w:rsidR="000A5176">
        <w:t xml:space="preserve">a 1 hodinu poskytování </w:t>
      </w:r>
      <w:r w:rsidR="00165172">
        <w:t>S</w:t>
      </w:r>
      <w:r>
        <w:t xml:space="preserve">lužeb dle </w:t>
      </w:r>
      <w:proofErr w:type="gramStart"/>
      <w:r>
        <w:t xml:space="preserve">odst. </w:t>
      </w:r>
      <w:r w:rsidR="00FF045B">
        <w:fldChar w:fldCharType="begin"/>
      </w:r>
      <w:r w:rsidR="00FF045B">
        <w:instrText xml:space="preserve"> REF _Ref481603124 \r \h </w:instrText>
      </w:r>
      <w:r w:rsidR="00FF045B">
        <w:fldChar w:fldCharType="separate"/>
      </w:r>
      <w:r w:rsidR="006008D5">
        <w:t>9.2</w:t>
      </w:r>
      <w:r w:rsidR="00FF045B">
        <w:fldChar w:fldCharType="end"/>
      </w:r>
      <w:r w:rsidR="00FF045B">
        <w:t xml:space="preserve"> </w:t>
      </w:r>
      <w:r>
        <w:t>výše</w:t>
      </w:r>
      <w:proofErr w:type="gramEnd"/>
      <w:r>
        <w:t xml:space="preserve"> a počtu hodin skutečně poskytnutých </w:t>
      </w:r>
      <w:r w:rsidR="00165172">
        <w:t>S</w:t>
      </w:r>
      <w:r>
        <w:t xml:space="preserve">lužeb v daném kalendářním měsíci </w:t>
      </w:r>
      <w:r w:rsidR="000A5176">
        <w:t xml:space="preserve">na základě </w:t>
      </w:r>
      <w:r w:rsidR="00A863A4">
        <w:t>O</w:t>
      </w:r>
      <w:r>
        <w:t>bjednávek</w:t>
      </w:r>
      <w:r w:rsidR="000A5176">
        <w:t xml:space="preserve"> Objednatele </w:t>
      </w:r>
      <w:r>
        <w:t>dle schváleného Výkazu práce.</w:t>
      </w:r>
    </w:p>
    <w:p w:rsidR="00922820" w:rsidRPr="00061580" w:rsidRDefault="00922820" w:rsidP="00061580">
      <w:pPr>
        <w:pStyle w:val="RLTextlnkuslovan"/>
        <w:numPr>
          <w:ilvl w:val="1"/>
          <w:numId w:val="18"/>
        </w:numPr>
        <w:ind w:left="1418" w:hanging="851"/>
      </w:pPr>
      <w:bookmarkStart w:id="45" w:name="_Ref481603841"/>
      <w:r>
        <w:t>Celková cena za veškerá plnění dle této Smlouvy nesmí přesáhnout částku 2.000.000,- Kč bez DPH.</w:t>
      </w:r>
      <w:bookmarkEnd w:id="45"/>
    </w:p>
    <w:p w:rsidR="00DD4985" w:rsidRDefault="00DD4985" w:rsidP="00061580">
      <w:pPr>
        <w:pStyle w:val="RLTextlnkuslovan"/>
        <w:numPr>
          <w:ilvl w:val="1"/>
          <w:numId w:val="18"/>
        </w:numPr>
        <w:tabs>
          <w:tab w:val="num" w:pos="2297"/>
        </w:tabs>
        <w:ind w:left="1418" w:hanging="851"/>
      </w:pPr>
      <w:bookmarkStart w:id="46" w:name="_Ref371332027"/>
      <w:bookmarkEnd w:id="43"/>
      <w:r>
        <w:t xml:space="preserve">Lhůta splatnosti fakturovaných částek je stanovena na 30 dní od doručení faktury Objednateli. </w:t>
      </w:r>
      <w:r w:rsidR="00BE5522">
        <w:t>Zhotovitel</w:t>
      </w:r>
      <w:r>
        <w:t xml:space="preserve"> se zavazuje odeslat daňový doklad Objednateli nejpozději následující pracovní den po jeho vystavení.</w:t>
      </w:r>
    </w:p>
    <w:p w:rsidR="00DD4985" w:rsidRDefault="00DD4985" w:rsidP="00061580">
      <w:pPr>
        <w:pStyle w:val="RLTextlnkuslovan"/>
        <w:numPr>
          <w:ilvl w:val="1"/>
          <w:numId w:val="18"/>
        </w:numPr>
        <w:tabs>
          <w:tab w:val="num" w:pos="2297"/>
        </w:tabs>
        <w:ind w:left="1418" w:hanging="851"/>
        <w:rPr>
          <w:szCs w:val="22"/>
        </w:rPr>
      </w:pPr>
      <w:r>
        <w:rPr>
          <w:szCs w:val="22"/>
        </w:rPr>
        <w:t xml:space="preserve">Všechny faktury musí splňovat náležitosti řádného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rsidR="00DD4985" w:rsidRDefault="00DD4985" w:rsidP="00061580">
      <w:pPr>
        <w:pStyle w:val="RLTextlnkuslovan"/>
        <w:numPr>
          <w:ilvl w:val="1"/>
          <w:numId w:val="18"/>
        </w:numPr>
        <w:tabs>
          <w:tab w:val="num" w:pos="2297"/>
        </w:tabs>
        <w:ind w:left="1418" w:hanging="851"/>
      </w:pPr>
      <w:r>
        <w:t xml:space="preserve">Nesplňuje-li faktura náležitosti uvedené v tomto článku, je Objednatel oprávněn vrátit ji ve lhůtě splatnosti </w:t>
      </w:r>
      <w:r w:rsidR="00BE5522">
        <w:t>Zhotoviteli</w:t>
      </w:r>
      <w:r>
        <w:t>. Nová lhůta splatnosti v délce trvání 30 kalendářních dnů začne běžet ode dne doručení opravené faktury Objednateli.</w:t>
      </w:r>
      <w:bookmarkStart w:id="47" w:name="_Toc361816438"/>
      <w:bookmarkStart w:id="48" w:name="_Toc361816550"/>
      <w:bookmarkEnd w:id="47"/>
      <w:bookmarkEnd w:id="48"/>
    </w:p>
    <w:p w:rsidR="00DD4985" w:rsidRDefault="00DD4985" w:rsidP="00061580">
      <w:pPr>
        <w:pStyle w:val="RLTextlnkuslovan"/>
        <w:numPr>
          <w:ilvl w:val="1"/>
          <w:numId w:val="18"/>
        </w:numPr>
        <w:tabs>
          <w:tab w:val="num" w:pos="2297"/>
        </w:tabs>
        <w:ind w:left="1418" w:hanging="851"/>
        <w:rPr>
          <w:szCs w:val="22"/>
        </w:rPr>
      </w:pPr>
      <w:r>
        <w:rPr>
          <w:szCs w:val="22"/>
        </w:rPr>
        <w:lastRenderedPageBreak/>
        <w:t>Platby peněžitých částek se provádí bankovním převodem na účet druhé smluvní strany uvedený ve faktuře. Peněžitá částka se považuje za zaplacenou okamžikem jejího odepsání z účtu odesílatele ve prospěch účtu příjemce.</w:t>
      </w:r>
    </w:p>
    <w:p w:rsidR="00DD4985" w:rsidRDefault="00DD4985" w:rsidP="00061580">
      <w:pPr>
        <w:pStyle w:val="RLTextlnkuslovan"/>
        <w:numPr>
          <w:ilvl w:val="1"/>
          <w:numId w:val="18"/>
        </w:numPr>
        <w:tabs>
          <w:tab w:val="num" w:pos="4282"/>
        </w:tabs>
        <w:ind w:left="1418" w:hanging="851"/>
        <w:rPr>
          <w:szCs w:val="22"/>
        </w:rPr>
      </w:pPr>
      <w:r>
        <w:rPr>
          <w:szCs w:val="22"/>
        </w:rPr>
        <w:t xml:space="preserve">Objednatel bude hradit přijaté faktury pouze na bankovní účty </w:t>
      </w:r>
      <w:r w:rsidR="00BE5522">
        <w:rPr>
          <w:szCs w:val="22"/>
        </w:rPr>
        <w:t>Zhotovitele</w:t>
      </w:r>
      <w:r>
        <w:rPr>
          <w:szCs w:val="22"/>
        </w:rPr>
        <w:t xml:space="preserve"> zveřejněné správcem daně způsobem umožňujícím dálkový přístup ve smyslu § 96 odst. 2 zákona o DPH. V případě, že </w:t>
      </w:r>
      <w:r w:rsidR="00AC3F56">
        <w:rPr>
          <w:szCs w:val="22"/>
        </w:rPr>
        <w:t>Zhotovitel</w:t>
      </w:r>
      <w:r>
        <w:rPr>
          <w:szCs w:val="22"/>
        </w:rPr>
        <w:t xml:space="preserve"> nebude mít svůj bankovní účet tímto způsobem zveřejněn, uhradí Objednatel </w:t>
      </w:r>
      <w:r w:rsidR="00AC3F56">
        <w:rPr>
          <w:szCs w:val="22"/>
        </w:rPr>
        <w:t>Zhotovitel</w:t>
      </w:r>
      <w:r>
        <w:rPr>
          <w:szCs w:val="22"/>
        </w:rPr>
        <w:t xml:space="preserve"> pouze základ daně, přičemž daň z přidané hodnoty (dále jen „</w:t>
      </w:r>
      <w:r>
        <w:rPr>
          <w:b/>
          <w:szCs w:val="22"/>
        </w:rPr>
        <w:t>DPH</w:t>
      </w:r>
      <w:r>
        <w:rPr>
          <w:szCs w:val="22"/>
        </w:rPr>
        <w:t xml:space="preserve">“) uhradí </w:t>
      </w:r>
      <w:r w:rsidR="00AC3F56">
        <w:rPr>
          <w:szCs w:val="22"/>
        </w:rPr>
        <w:t>Zhotoviteli</w:t>
      </w:r>
      <w:r>
        <w:rPr>
          <w:szCs w:val="22"/>
        </w:rPr>
        <w:t xml:space="preserve"> až po zveřejnění příslušného účtu </w:t>
      </w:r>
      <w:r w:rsidR="00AC3F56">
        <w:rPr>
          <w:szCs w:val="22"/>
        </w:rPr>
        <w:t>Zhotovitele</w:t>
      </w:r>
      <w:r>
        <w:rPr>
          <w:szCs w:val="22"/>
        </w:rPr>
        <w:t xml:space="preserve"> v registru plátců a identifikovaných osob </w:t>
      </w:r>
      <w:r w:rsidR="008F10FE">
        <w:rPr>
          <w:szCs w:val="22"/>
        </w:rPr>
        <w:t>Zhotovitel</w:t>
      </w:r>
      <w:r>
        <w:rPr>
          <w:szCs w:val="22"/>
        </w:rPr>
        <w:t xml:space="preserve">em. </w:t>
      </w:r>
    </w:p>
    <w:p w:rsidR="00DD4985" w:rsidRDefault="00AC3F56" w:rsidP="00061580">
      <w:pPr>
        <w:pStyle w:val="RLTextlnkuslovan"/>
        <w:numPr>
          <w:ilvl w:val="1"/>
          <w:numId w:val="18"/>
        </w:numPr>
        <w:tabs>
          <w:tab w:val="num" w:pos="4282"/>
        </w:tabs>
        <w:ind w:left="1418" w:hanging="851"/>
        <w:rPr>
          <w:szCs w:val="22"/>
        </w:rPr>
      </w:pPr>
      <w:r>
        <w:rPr>
          <w:szCs w:val="22"/>
        </w:rPr>
        <w:t>Zhotovitel</w:t>
      </w:r>
      <w:r w:rsidR="00DD4985">
        <w:rPr>
          <w:szCs w:val="22"/>
        </w:rPr>
        <w:t xml:space="preserve"> prohlašuje, že správce daně před uzavřením této Smlouvy nerozhodl, že </w:t>
      </w:r>
      <w:r>
        <w:rPr>
          <w:szCs w:val="22"/>
        </w:rPr>
        <w:t>Zhotovitel</w:t>
      </w:r>
      <w:r w:rsidR="00DD4985">
        <w:rPr>
          <w:szCs w:val="22"/>
        </w:rPr>
        <w:t xml:space="preserve"> je nespolehlivým plátcem ve smyslu § 106a zákona o DPH (dále jen „</w:t>
      </w:r>
      <w:r w:rsidR="00DD4985">
        <w:rPr>
          <w:b/>
          <w:szCs w:val="22"/>
        </w:rPr>
        <w:t>nespolehlivý plátce</w:t>
      </w:r>
      <w:r w:rsidR="00DD4985">
        <w:rPr>
          <w:szCs w:val="22"/>
        </w:rPr>
        <w:t xml:space="preserve">“). V případě, že správce daně rozhodne o tom, že </w:t>
      </w:r>
      <w:r>
        <w:rPr>
          <w:szCs w:val="22"/>
        </w:rPr>
        <w:t>Zhotovitel</w:t>
      </w:r>
      <w:r w:rsidR="00DD4985">
        <w:rPr>
          <w:szCs w:val="22"/>
        </w:rPr>
        <w:t xml:space="preserve"> je nespolehlivým plátcem, zavazuje se </w:t>
      </w:r>
      <w:r>
        <w:rPr>
          <w:szCs w:val="22"/>
        </w:rPr>
        <w:t>Zhotovitel</w:t>
      </w:r>
      <w:r w:rsidR="00DD4985">
        <w:rPr>
          <w:szCs w:val="22"/>
        </w:rPr>
        <w:t xml:space="preserve"> o tomto informovat Objednatele do 2 pracovních dní. Stane-li se </w:t>
      </w:r>
      <w:r>
        <w:rPr>
          <w:szCs w:val="22"/>
        </w:rPr>
        <w:t>Zhotovitel</w:t>
      </w:r>
      <w:r w:rsidR="00DD4985">
        <w:rPr>
          <w:szCs w:val="22"/>
        </w:rPr>
        <w:t xml:space="preserve"> nespolehlivým plátcem, uhradí Objednatel </w:t>
      </w:r>
      <w:r>
        <w:rPr>
          <w:szCs w:val="22"/>
        </w:rPr>
        <w:t>Zhotoviteli</w:t>
      </w:r>
      <w:r w:rsidR="00DD4985">
        <w:rPr>
          <w:szCs w:val="22"/>
        </w:rPr>
        <w:t xml:space="preserve"> pouze základ daně, přičemž DPH bude Objednatelem uhrazena </w:t>
      </w:r>
      <w:r>
        <w:rPr>
          <w:szCs w:val="22"/>
        </w:rPr>
        <w:t>Zhotoviteli</w:t>
      </w:r>
      <w:r w:rsidR="00DD4985">
        <w:rPr>
          <w:szCs w:val="22"/>
        </w:rPr>
        <w:t xml:space="preserve"> až po písemném doložení </w:t>
      </w:r>
      <w:r>
        <w:rPr>
          <w:szCs w:val="22"/>
        </w:rPr>
        <w:t>Zhotovitele</w:t>
      </w:r>
      <w:r w:rsidR="00DD4985">
        <w:rPr>
          <w:szCs w:val="22"/>
        </w:rPr>
        <w:t xml:space="preserve"> o jeho úhradě této DPH příslušnému správci daně.</w:t>
      </w:r>
    </w:p>
    <w:p w:rsidR="00DD4985" w:rsidRDefault="00DD4985" w:rsidP="00061580">
      <w:pPr>
        <w:pStyle w:val="RLlneksmlouvy"/>
        <w:numPr>
          <w:ilvl w:val="0"/>
          <w:numId w:val="18"/>
        </w:numPr>
        <w:rPr>
          <w:rFonts w:asciiTheme="minorHAnsi" w:hAnsiTheme="minorHAnsi"/>
          <w:szCs w:val="22"/>
        </w:rPr>
      </w:pPr>
      <w:bookmarkStart w:id="49" w:name="_Ref358214896"/>
      <w:bookmarkEnd w:id="32"/>
      <w:bookmarkEnd w:id="33"/>
      <w:bookmarkEnd w:id="46"/>
      <w:r>
        <w:rPr>
          <w:rFonts w:asciiTheme="minorHAnsi" w:hAnsiTheme="minorHAnsi"/>
          <w:szCs w:val="22"/>
        </w:rPr>
        <w:t>VLASTNICKÉ PRÁVO A UŽÍVACÍ PRÁVA</w:t>
      </w:r>
      <w:bookmarkEnd w:id="49"/>
    </w:p>
    <w:p w:rsidR="00DD4985" w:rsidRDefault="00DD4985" w:rsidP="00483992">
      <w:pPr>
        <w:pStyle w:val="RLTextlnkuslovan"/>
        <w:numPr>
          <w:ilvl w:val="1"/>
          <w:numId w:val="18"/>
        </w:numPr>
        <w:ind w:left="1418" w:hanging="851"/>
        <w:rPr>
          <w:szCs w:val="22"/>
          <w:lang w:eastAsia="en-US"/>
        </w:rPr>
      </w:pPr>
      <w:r>
        <w:rPr>
          <w:lang w:eastAsia="en-US"/>
        </w:rPr>
        <w:t xml:space="preserve">Pro vyloučení všech pochybností smluvní strany uvádějí, že </w:t>
      </w:r>
      <w:bookmarkStart w:id="50" w:name="_Ref371337281"/>
      <w:bookmarkStart w:id="51" w:name="_Ref358219844"/>
      <w:r>
        <w:rPr>
          <w:szCs w:val="22"/>
          <w:lang w:eastAsia="en-US"/>
        </w:rPr>
        <w:t>Objednatel dnem převzetí jakékoliv části plnění, která naplňuje znaky díla chráněného dle zákona č. 121/2000 Sb., autorského zákona, ve znění pozdějších předpisů, (zejména k výukovým materiálům užívaným pro potřeby školení) k takovéto části plnění nabývá oprávnění užít jí všemi způsoby a bez množstevního nebo územního omezení (dále jen „</w:t>
      </w:r>
      <w:r>
        <w:rPr>
          <w:b/>
          <w:szCs w:val="22"/>
          <w:lang w:eastAsia="en-US"/>
        </w:rPr>
        <w:t>Licence</w:t>
      </w:r>
      <w:r>
        <w:rPr>
          <w:szCs w:val="22"/>
          <w:lang w:eastAsia="en-US"/>
        </w:rPr>
        <w:t>“). Licence je udělena jako výhradní, neodvolatelná a na dobu trvání majetkových autorských práv. Cena Licence je zahrnuta v ceně plnění. Součástí Licence je i právo Objednatele k provedení jakýchkoliv změn nebo modifikací plnění, a to i prostřednictvím třetích osob, a souhlas k poskytnutí oprávnění užít plnění jakýmkoliv třetím osobám, není-li v této Smlouvě nebo Prováděcí smlouvě stanoveno jinak.</w:t>
      </w:r>
    </w:p>
    <w:p w:rsidR="00DD4985" w:rsidRDefault="00DD4985" w:rsidP="00061580">
      <w:pPr>
        <w:pStyle w:val="RLlneksmlouvy"/>
        <w:numPr>
          <w:ilvl w:val="0"/>
          <w:numId w:val="18"/>
        </w:numPr>
        <w:rPr>
          <w:rFonts w:asciiTheme="minorHAnsi" w:hAnsiTheme="minorHAnsi"/>
          <w:szCs w:val="22"/>
        </w:rPr>
      </w:pPr>
      <w:r>
        <w:rPr>
          <w:rFonts w:asciiTheme="minorHAnsi" w:hAnsiTheme="minorHAnsi"/>
          <w:szCs w:val="22"/>
        </w:rPr>
        <w:t>OPRÁVNĚNÉ OSOBY</w:t>
      </w:r>
      <w:bookmarkEnd w:id="50"/>
    </w:p>
    <w:p w:rsidR="00DD4985" w:rsidRDefault="00DD4985" w:rsidP="00483992">
      <w:pPr>
        <w:pStyle w:val="RLTextlnkuslovan"/>
        <w:numPr>
          <w:ilvl w:val="1"/>
          <w:numId w:val="18"/>
        </w:numPr>
        <w:tabs>
          <w:tab w:val="num" w:pos="2297"/>
        </w:tabs>
        <w:ind w:left="1447" w:hanging="880"/>
        <w:rPr>
          <w:szCs w:val="22"/>
        </w:rPr>
      </w:pPr>
      <w:bookmarkStart w:id="52" w:name="_Ref358220436"/>
      <w:bookmarkEnd w:id="51"/>
      <w:r>
        <w:rPr>
          <w:szCs w:val="22"/>
        </w:rPr>
        <w:t>Každá ze smluvních stran jmenuje oprávněné osoby, popř. jejich zástupce. Oprávněné osoby budou zastupovat smluvní stranu ve všech záležitostech souvisejících s plněním této Smlouvy.</w:t>
      </w:r>
    </w:p>
    <w:p w:rsidR="00DD4985" w:rsidRDefault="00DD4985" w:rsidP="00483992">
      <w:pPr>
        <w:pStyle w:val="RLTextlnkuslovan"/>
        <w:numPr>
          <w:ilvl w:val="1"/>
          <w:numId w:val="18"/>
        </w:numPr>
        <w:tabs>
          <w:tab w:val="num" w:pos="2297"/>
        </w:tabs>
        <w:ind w:left="1447" w:hanging="880"/>
        <w:rPr>
          <w:szCs w:val="22"/>
        </w:rPr>
      </w:pPr>
      <w:r>
        <w:rPr>
          <w:szCs w:val="22"/>
        </w:rPr>
        <w:t>Oprávněné osoby jsou oprávněny jménem stran provádět veškeré úkony v rámci akceptačních procedur dle této Smlouvy, zastupovat strany ve změnovém řízení a připravovat dodatky ke Smlouvě pro jejich písemné schválení osobám oprávněným zavazovat strany (statutárním orgánům) nebo jejich zplnomocněným zástupcům.</w:t>
      </w:r>
    </w:p>
    <w:p w:rsidR="00AD62DB" w:rsidRDefault="00AD62DB" w:rsidP="00483992">
      <w:pPr>
        <w:pStyle w:val="RLTextlnkuslovan"/>
        <w:numPr>
          <w:ilvl w:val="1"/>
          <w:numId w:val="18"/>
        </w:numPr>
        <w:tabs>
          <w:tab w:val="num" w:pos="2297"/>
        </w:tabs>
        <w:ind w:left="1447" w:hanging="880"/>
        <w:rPr>
          <w:szCs w:val="22"/>
        </w:rPr>
      </w:pPr>
      <w:r w:rsidRPr="00203C6B">
        <w:rPr>
          <w:szCs w:val="22"/>
        </w:rPr>
        <w:t>Jména oprávněných osob jsou uvedena v</w:t>
      </w:r>
      <w:r w:rsidR="00A522AD">
        <w:rPr>
          <w:szCs w:val="22"/>
        </w:rPr>
        <w:t> </w:t>
      </w:r>
      <w:r w:rsidR="00A522AD" w:rsidRPr="00A522AD">
        <w:rPr>
          <w:b/>
          <w:szCs w:val="22"/>
        </w:rPr>
        <w:t>Příloze č. 1</w:t>
      </w:r>
      <w:r w:rsidRPr="00203C6B">
        <w:rPr>
          <w:szCs w:val="22"/>
        </w:rPr>
        <w:t xml:space="preserve"> této Smlouvy</w:t>
      </w:r>
      <w:r>
        <w:rPr>
          <w:szCs w:val="22"/>
        </w:rPr>
        <w:t>.</w:t>
      </w:r>
    </w:p>
    <w:p w:rsidR="00DD4985" w:rsidRDefault="00DD4985" w:rsidP="00483992">
      <w:pPr>
        <w:pStyle w:val="RLTextlnkuslovan"/>
        <w:numPr>
          <w:ilvl w:val="1"/>
          <w:numId w:val="18"/>
        </w:numPr>
        <w:tabs>
          <w:tab w:val="num" w:pos="2297"/>
        </w:tabs>
        <w:ind w:left="1447" w:hanging="880"/>
        <w:rPr>
          <w:szCs w:val="22"/>
          <w:lang w:eastAsia="en-US"/>
        </w:rPr>
      </w:pPr>
      <w:r>
        <w:rPr>
          <w:szCs w:val="22"/>
        </w:rPr>
        <w:t>Smluvní strany jsou oprávněny změnit oprávněné osoby, jsou však povinny na takovou změnu druhou smluvní stranu písemně upozornit. Zmocnění zástupce oprávněné osoby musí být písemné s uvedením rozsahu zmocnění.</w:t>
      </w:r>
    </w:p>
    <w:p w:rsidR="00DD4985" w:rsidRDefault="00DD4985" w:rsidP="00061580">
      <w:pPr>
        <w:pStyle w:val="RLlneksmlouvy"/>
        <w:numPr>
          <w:ilvl w:val="0"/>
          <w:numId w:val="18"/>
        </w:numPr>
        <w:rPr>
          <w:rFonts w:asciiTheme="minorHAnsi" w:hAnsiTheme="minorHAnsi"/>
          <w:szCs w:val="22"/>
        </w:rPr>
      </w:pPr>
      <w:bookmarkStart w:id="53" w:name="_Ref436322182"/>
      <w:r>
        <w:rPr>
          <w:rFonts w:asciiTheme="minorHAnsi" w:hAnsiTheme="minorHAnsi"/>
          <w:szCs w:val="22"/>
        </w:rPr>
        <w:lastRenderedPageBreak/>
        <w:t>OCHRANA INFORMACÍ</w:t>
      </w:r>
      <w:bookmarkEnd w:id="52"/>
      <w:bookmarkEnd w:id="53"/>
    </w:p>
    <w:p w:rsidR="00DD4985" w:rsidRDefault="00DD4985" w:rsidP="00483992">
      <w:pPr>
        <w:pStyle w:val="RLTextlnkuslovan"/>
        <w:numPr>
          <w:ilvl w:val="1"/>
          <w:numId w:val="18"/>
        </w:numPr>
        <w:tabs>
          <w:tab w:val="num" w:pos="2297"/>
        </w:tabs>
        <w:ind w:left="1474" w:hanging="907"/>
        <w:rPr>
          <w:szCs w:val="22"/>
        </w:rPr>
      </w:pPr>
      <w:r>
        <w:rPr>
          <w:szCs w:val="22"/>
        </w:rPr>
        <w:t>Smluvní strany jsou si vědomy toho, že v rámci plnění závazků z této Smlouvy:</w:t>
      </w:r>
    </w:p>
    <w:p w:rsidR="00DD4985" w:rsidRDefault="00DD4985" w:rsidP="00140F43">
      <w:pPr>
        <w:pStyle w:val="RLTextlnkuslovan"/>
        <w:numPr>
          <w:ilvl w:val="2"/>
          <w:numId w:val="18"/>
        </w:numPr>
        <w:rPr>
          <w:szCs w:val="22"/>
        </w:rPr>
      </w:pPr>
      <w:proofErr w:type="gramStart"/>
      <w:r>
        <w:rPr>
          <w:szCs w:val="22"/>
        </w:rPr>
        <w:t>si</w:t>
      </w:r>
      <w:proofErr w:type="gramEnd"/>
      <w:r>
        <w:rPr>
          <w:szCs w:val="22"/>
        </w:rPr>
        <w:t xml:space="preserve"> mohou vzájemně vědomě nebo opomenutím poskytnout informace, které budou považovány za důvěrné (dále jen „</w:t>
      </w:r>
      <w:r>
        <w:rPr>
          <w:rStyle w:val="RLProhlensmluvnchstranChar"/>
          <w:szCs w:val="22"/>
        </w:rPr>
        <w:t>důvěrné informace</w:t>
      </w:r>
      <w:r>
        <w:rPr>
          <w:szCs w:val="22"/>
        </w:rPr>
        <w:t>“),</w:t>
      </w:r>
    </w:p>
    <w:p w:rsidR="00DD4985" w:rsidRDefault="00DD4985" w:rsidP="00140F43">
      <w:pPr>
        <w:pStyle w:val="RLTextlnkuslovan"/>
        <w:numPr>
          <w:ilvl w:val="2"/>
          <w:numId w:val="18"/>
        </w:numPr>
        <w:rPr>
          <w:szCs w:val="22"/>
        </w:rPr>
      </w:pPr>
      <w:r>
        <w:rPr>
          <w:szCs w:val="22"/>
        </w:rPr>
        <w:t>mohou jejich zaměstnanci a osoby v obdobném postavení získat vědomou činností druhé strany nebo i jejím opomenutím přístup k důvěrným informacím druhé strany.</w:t>
      </w:r>
    </w:p>
    <w:p w:rsidR="00DD4985" w:rsidRDefault="00DD4985" w:rsidP="00483992">
      <w:pPr>
        <w:pStyle w:val="RLTextlnkuslovan"/>
        <w:numPr>
          <w:ilvl w:val="1"/>
          <w:numId w:val="18"/>
        </w:numPr>
        <w:tabs>
          <w:tab w:val="num" w:pos="2297"/>
        </w:tabs>
        <w:ind w:left="1474" w:hanging="907"/>
        <w:rPr>
          <w:szCs w:val="22"/>
        </w:rPr>
      </w:pPr>
      <w:bookmarkStart w:id="54" w:name="_Ref202765128"/>
      <w:r>
        <w:rPr>
          <w:szCs w:val="22"/>
        </w:rPr>
        <w:t>Smluvní strany se zavazují, že žádná z nich nezpřístupní třetí osobě důvěrné informace, které při plnění této Smlouvy získala od druhé smluvní strany.</w:t>
      </w:r>
      <w:bookmarkEnd w:id="54"/>
      <w:r>
        <w:rPr>
          <w:szCs w:val="22"/>
        </w:rPr>
        <w:t xml:space="preserve"> </w:t>
      </w:r>
    </w:p>
    <w:p w:rsidR="00DD4985" w:rsidRDefault="00DD4985" w:rsidP="00483992">
      <w:pPr>
        <w:pStyle w:val="RLTextlnkuslovan"/>
        <w:numPr>
          <w:ilvl w:val="1"/>
          <w:numId w:val="18"/>
        </w:numPr>
        <w:tabs>
          <w:tab w:val="num" w:pos="2297"/>
        </w:tabs>
        <w:ind w:left="1474" w:hanging="907"/>
        <w:rPr>
          <w:szCs w:val="22"/>
        </w:rPr>
      </w:pPr>
      <w:bookmarkStart w:id="55" w:name="_Ref225082917"/>
      <w:r>
        <w:rPr>
          <w:szCs w:val="22"/>
        </w:rPr>
        <w:t xml:space="preserve">Za třetí osoby podle odst. </w:t>
      </w:r>
      <w:r>
        <w:fldChar w:fldCharType="begin"/>
      </w:r>
      <w:r>
        <w:instrText xml:space="preserve"> REF _Ref202765128 \r \h  \* MERGEFORMAT </w:instrText>
      </w:r>
      <w:r>
        <w:fldChar w:fldCharType="separate"/>
      </w:r>
      <w:proofErr w:type="gramStart"/>
      <w:r w:rsidR="006008D5" w:rsidRPr="006008D5">
        <w:rPr>
          <w:szCs w:val="22"/>
        </w:rPr>
        <w:t>12.2</w:t>
      </w:r>
      <w:r>
        <w:fldChar w:fldCharType="end"/>
      </w:r>
      <w:r>
        <w:rPr>
          <w:szCs w:val="22"/>
        </w:rPr>
        <w:t xml:space="preserve"> se</w:t>
      </w:r>
      <w:proofErr w:type="gramEnd"/>
      <w:r>
        <w:rPr>
          <w:szCs w:val="22"/>
        </w:rPr>
        <w:t xml:space="preserve"> nepovažují:</w:t>
      </w:r>
      <w:bookmarkEnd w:id="55"/>
    </w:p>
    <w:p w:rsidR="00DD4985" w:rsidRDefault="00DD4985" w:rsidP="00140F43">
      <w:pPr>
        <w:pStyle w:val="RLTextlnkuslovan"/>
        <w:numPr>
          <w:ilvl w:val="2"/>
          <w:numId w:val="18"/>
        </w:numPr>
        <w:rPr>
          <w:szCs w:val="22"/>
        </w:rPr>
      </w:pPr>
      <w:bookmarkStart w:id="56" w:name="_Ref202766324"/>
      <w:r>
        <w:rPr>
          <w:szCs w:val="22"/>
        </w:rPr>
        <w:t>zaměstnanci smluvních stran a osoby v obdobném postavení,</w:t>
      </w:r>
      <w:bookmarkEnd w:id="56"/>
      <w:r>
        <w:rPr>
          <w:szCs w:val="22"/>
        </w:rPr>
        <w:t xml:space="preserve"> </w:t>
      </w:r>
    </w:p>
    <w:p w:rsidR="00DD4985" w:rsidRDefault="00DD4985" w:rsidP="00140F43">
      <w:pPr>
        <w:pStyle w:val="RLTextlnkuslovan"/>
        <w:numPr>
          <w:ilvl w:val="2"/>
          <w:numId w:val="18"/>
        </w:numPr>
        <w:rPr>
          <w:szCs w:val="22"/>
        </w:rPr>
      </w:pPr>
      <w:bookmarkStart w:id="57" w:name="_Ref202766325"/>
      <w:r>
        <w:rPr>
          <w:szCs w:val="22"/>
        </w:rPr>
        <w:t>orgány smluvních stran a jejich členové,</w:t>
      </w:r>
      <w:bookmarkEnd w:id="57"/>
      <w:r>
        <w:rPr>
          <w:szCs w:val="22"/>
        </w:rPr>
        <w:t xml:space="preserve"> </w:t>
      </w:r>
    </w:p>
    <w:p w:rsidR="00DD4985" w:rsidRDefault="00DD4985" w:rsidP="00140F43">
      <w:pPr>
        <w:pStyle w:val="RLTextlnkuslovan"/>
        <w:numPr>
          <w:ilvl w:val="2"/>
          <w:numId w:val="18"/>
        </w:numPr>
        <w:rPr>
          <w:szCs w:val="22"/>
        </w:rPr>
      </w:pPr>
      <w:bookmarkStart w:id="58" w:name="_Ref202766329"/>
      <w:r>
        <w:rPr>
          <w:szCs w:val="22"/>
        </w:rPr>
        <w:t xml:space="preserve">ve vztahu k důvěrným informacím Objednatele subdodavatelé </w:t>
      </w:r>
      <w:r w:rsidR="0017003F">
        <w:rPr>
          <w:szCs w:val="22"/>
        </w:rPr>
        <w:t>Zhotovitele</w:t>
      </w:r>
      <w:r>
        <w:rPr>
          <w:szCs w:val="22"/>
        </w:rPr>
        <w:t>,</w:t>
      </w:r>
      <w:bookmarkEnd w:id="58"/>
      <w:r>
        <w:rPr>
          <w:szCs w:val="22"/>
        </w:rPr>
        <w:t xml:space="preserve"> </w:t>
      </w:r>
    </w:p>
    <w:p w:rsidR="00DD4985" w:rsidRDefault="00DD4985" w:rsidP="00140F43">
      <w:pPr>
        <w:pStyle w:val="RLTextlnkuslovan"/>
        <w:numPr>
          <w:ilvl w:val="2"/>
          <w:numId w:val="18"/>
        </w:numPr>
        <w:rPr>
          <w:szCs w:val="22"/>
        </w:rPr>
      </w:pPr>
      <w:r>
        <w:rPr>
          <w:szCs w:val="22"/>
        </w:rPr>
        <w:t xml:space="preserve">ve vztahu k důvěrným informacím </w:t>
      </w:r>
      <w:r w:rsidR="0017003F">
        <w:rPr>
          <w:szCs w:val="22"/>
        </w:rPr>
        <w:t>Zhotovitele</w:t>
      </w:r>
      <w:r>
        <w:rPr>
          <w:szCs w:val="22"/>
        </w:rPr>
        <w:t xml:space="preserve"> externí dodavatelé Objednatele, a to i potenciální,</w:t>
      </w:r>
    </w:p>
    <w:p w:rsidR="00DD4985" w:rsidRDefault="00DD4985" w:rsidP="00DD4985">
      <w:pPr>
        <w:pStyle w:val="RLTextlnkuslovan"/>
        <w:numPr>
          <w:ilvl w:val="0"/>
          <w:numId w:val="0"/>
        </w:numPr>
        <w:tabs>
          <w:tab w:val="left" w:pos="708"/>
        </w:tabs>
        <w:ind w:left="1474"/>
        <w:rPr>
          <w:szCs w:val="22"/>
        </w:rPr>
      </w:pPr>
      <w:r>
        <w:rPr>
          <w:szCs w:val="22"/>
        </w:rPr>
        <w:t>za předpokladu, že se podílejí na plnění této Smlouvy nebo na plnění spojeným s plněním dle této Smlouvy nebo je zpřístupnění informací potřebné pro výkon jejich funkce a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DD4985" w:rsidRDefault="00DD4985" w:rsidP="00140F43">
      <w:pPr>
        <w:pStyle w:val="RLTextlnkuslovan"/>
        <w:numPr>
          <w:ilvl w:val="1"/>
          <w:numId w:val="18"/>
        </w:numPr>
        <w:tabs>
          <w:tab w:val="num" w:pos="2297"/>
        </w:tabs>
        <w:ind w:left="1474" w:hanging="907"/>
        <w:rPr>
          <w:szCs w:val="22"/>
        </w:rPr>
      </w:pPr>
      <w:r>
        <w:rPr>
          <w:szCs w:val="22"/>
        </w:rPr>
        <w:t>Smluvní strany se zavazují v plném rozsahu zachovávat povinnost mlčenlivosti a povinnost chránit důvěrné informace vyplývající z této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rsidR="00DD4985" w:rsidRDefault="00DD4985" w:rsidP="00140F43">
      <w:pPr>
        <w:pStyle w:val="RLTextlnkuslovan"/>
        <w:numPr>
          <w:ilvl w:val="1"/>
          <w:numId w:val="18"/>
        </w:numPr>
        <w:tabs>
          <w:tab w:val="num" w:pos="2297"/>
        </w:tabs>
        <w:ind w:left="1474" w:hanging="907"/>
        <w:rPr>
          <w:szCs w:val="22"/>
        </w:rPr>
      </w:pPr>
      <w:r>
        <w:rPr>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w:t>
      </w:r>
      <w:r w:rsidR="0017003F">
        <w:rPr>
          <w:szCs w:val="22"/>
        </w:rPr>
        <w:t>Zhotovitel</w:t>
      </w:r>
      <w:r>
        <w:rPr>
          <w:szCs w:val="22"/>
        </w:rPr>
        <w:t xml:space="preserve"> zavazuje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Smlouvy. </w:t>
      </w:r>
    </w:p>
    <w:p w:rsidR="00DD4985" w:rsidRDefault="00DD4985" w:rsidP="00140F43">
      <w:pPr>
        <w:pStyle w:val="RLTextlnkuslovan"/>
        <w:numPr>
          <w:ilvl w:val="1"/>
          <w:numId w:val="18"/>
        </w:numPr>
        <w:tabs>
          <w:tab w:val="num" w:pos="2297"/>
        </w:tabs>
        <w:ind w:left="1474" w:hanging="907"/>
        <w:rPr>
          <w:szCs w:val="22"/>
        </w:rPr>
      </w:pPr>
      <w:r>
        <w:rPr>
          <w:szCs w:val="22"/>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w:t>
      </w:r>
      <w:r>
        <w:rPr>
          <w:szCs w:val="22"/>
        </w:rPr>
        <w:lastRenderedPageBreak/>
        <w:t>hospodaření, o vztazích s obchodními partnery, o pracovněprávních otázkách a všechny další informace, jejichž zveřejnění přijímající stranou by předávající straně mohlo způsobit škodu.</w:t>
      </w:r>
    </w:p>
    <w:p w:rsidR="00DD4985" w:rsidRDefault="00DD4985" w:rsidP="00140F43">
      <w:pPr>
        <w:pStyle w:val="RLTextlnkuslovan"/>
        <w:numPr>
          <w:ilvl w:val="1"/>
          <w:numId w:val="18"/>
        </w:numPr>
        <w:tabs>
          <w:tab w:val="num" w:pos="2297"/>
        </w:tabs>
        <w:ind w:left="1474" w:hanging="907"/>
        <w:rPr>
          <w:szCs w:val="22"/>
        </w:rPr>
      </w:pPr>
      <w:r>
        <w:rPr>
          <w:szCs w:val="22"/>
        </w:rPr>
        <w:t xml:space="preserve">Bez ohledu na výše uvedená ustanovení se veškeré informace vztahující se k předmětu této Smlouvy považují výlučně za důvěrné informace Objednatele a </w:t>
      </w:r>
      <w:r w:rsidR="0017003F">
        <w:rPr>
          <w:szCs w:val="22"/>
        </w:rPr>
        <w:t>Zhotovitel</w:t>
      </w:r>
      <w:r>
        <w:rPr>
          <w:szCs w:val="22"/>
        </w:rPr>
        <w:t xml:space="preserve"> je povinen tyto informace chránit v souladu s touto Smlouvou. </w:t>
      </w:r>
      <w:r w:rsidR="0017003F">
        <w:rPr>
          <w:szCs w:val="22"/>
        </w:rPr>
        <w:t>Zhotovitel</w:t>
      </w:r>
      <w:r>
        <w:rPr>
          <w:szCs w:val="22"/>
        </w:rPr>
        <w:t xml:space="preserve"> při tom bere na vědomí, že povinnost ochrany těchto informací podle tohoto článku </w:t>
      </w:r>
      <w:r>
        <w:fldChar w:fldCharType="begin"/>
      </w:r>
      <w:r>
        <w:rPr>
          <w:szCs w:val="22"/>
        </w:rPr>
        <w:instrText xml:space="preserve"> REF _Ref436322182 \r \h </w:instrText>
      </w:r>
      <w:r>
        <w:fldChar w:fldCharType="separate"/>
      </w:r>
      <w:r w:rsidR="006008D5">
        <w:rPr>
          <w:szCs w:val="22"/>
        </w:rPr>
        <w:t>12</w:t>
      </w:r>
      <w:r>
        <w:fldChar w:fldCharType="end"/>
      </w:r>
      <w:r>
        <w:rPr>
          <w:szCs w:val="22"/>
        </w:rPr>
        <w:t xml:space="preserve"> se vztahuje pouze na </w:t>
      </w:r>
      <w:r w:rsidR="00BF411B">
        <w:rPr>
          <w:szCs w:val="22"/>
        </w:rPr>
        <w:t>Zhotovitele</w:t>
      </w:r>
      <w:r>
        <w:rPr>
          <w:szCs w:val="22"/>
        </w:rPr>
        <w:t>.</w:t>
      </w:r>
    </w:p>
    <w:p w:rsidR="00DD4985" w:rsidRDefault="00DD4985" w:rsidP="00140F43">
      <w:pPr>
        <w:pStyle w:val="RLTextlnkuslovan"/>
        <w:numPr>
          <w:ilvl w:val="1"/>
          <w:numId w:val="18"/>
        </w:numPr>
        <w:tabs>
          <w:tab w:val="num" w:pos="2297"/>
        </w:tabs>
        <w:ind w:left="1474" w:hanging="907"/>
        <w:rPr>
          <w:szCs w:val="22"/>
        </w:rPr>
      </w:pPr>
      <w:r>
        <w:rPr>
          <w:szCs w:val="22"/>
        </w:rPr>
        <w:t>Bez ohledu na výše uvedená ustanovení se za důvěrné nepovažují informace, které:</w:t>
      </w:r>
    </w:p>
    <w:p w:rsidR="00DD4985" w:rsidRDefault="00DD4985" w:rsidP="00140F43">
      <w:pPr>
        <w:pStyle w:val="RLTextlnkuslovan"/>
        <w:numPr>
          <w:ilvl w:val="2"/>
          <w:numId w:val="18"/>
        </w:numPr>
        <w:rPr>
          <w:szCs w:val="22"/>
        </w:rPr>
      </w:pPr>
      <w:proofErr w:type="gramStart"/>
      <w:r>
        <w:rPr>
          <w:szCs w:val="22"/>
        </w:rPr>
        <w:t>se staly</w:t>
      </w:r>
      <w:proofErr w:type="gramEnd"/>
      <w:r>
        <w:rPr>
          <w:szCs w:val="22"/>
        </w:rPr>
        <w:t xml:space="preserve"> veřejně známými, aniž by jejich zveřejněním došlo k porušení závazků přijímající smluvní strany či právních předpisů,</w:t>
      </w:r>
    </w:p>
    <w:p w:rsidR="00DD4985" w:rsidRDefault="00DD4985" w:rsidP="00140F43">
      <w:pPr>
        <w:pStyle w:val="RLTextlnkuslovan"/>
        <w:numPr>
          <w:ilvl w:val="2"/>
          <w:numId w:val="18"/>
        </w:numPr>
        <w:rPr>
          <w:szCs w:val="22"/>
        </w:rPr>
      </w:pPr>
      <w:r>
        <w:rPr>
          <w:szCs w:val="22"/>
        </w:rPr>
        <w:t>měla přijímající strana prokazatelně legálně k dispozici před uzavřením této Smlouvy, pokud takové informace nebyly předmětem ujednání smluvních stran o ochraně informací obsaženého v jiné smlouvě,</w:t>
      </w:r>
    </w:p>
    <w:p w:rsidR="00DD4985" w:rsidRDefault="00DD4985" w:rsidP="00140F43">
      <w:pPr>
        <w:pStyle w:val="RLTextlnkuslovan"/>
        <w:numPr>
          <w:ilvl w:val="2"/>
          <w:numId w:val="18"/>
        </w:numPr>
        <w:rPr>
          <w:szCs w:val="22"/>
        </w:rPr>
      </w:pPr>
      <w:r>
        <w:rPr>
          <w:szCs w:val="22"/>
        </w:rPr>
        <w:t>jsou výsledkem postupu, při kterém k nim přijímající strana dospěje nezávisle a je to schopna doložit svými záznamy nebo důvěrnými informacemi třetí strany,</w:t>
      </w:r>
    </w:p>
    <w:p w:rsidR="00DD4985" w:rsidRDefault="00DD4985" w:rsidP="00140F43">
      <w:pPr>
        <w:pStyle w:val="RLTextlnkuslovan"/>
        <w:numPr>
          <w:ilvl w:val="2"/>
          <w:numId w:val="18"/>
        </w:numPr>
        <w:rPr>
          <w:szCs w:val="22"/>
        </w:rPr>
      </w:pPr>
      <w:r>
        <w:rPr>
          <w:szCs w:val="22"/>
        </w:rPr>
        <w:t>po podpisu této Smlouvy poskytne přijímající straně třetí osoba, jež není omezena v takovém nakládání s</w:t>
      </w:r>
      <w:r>
        <w:rPr>
          <w:rFonts w:asciiTheme="minorHAnsi" w:hAnsiTheme="minorHAnsi"/>
          <w:szCs w:val="22"/>
        </w:rPr>
        <w:t> </w:t>
      </w:r>
      <w:r>
        <w:rPr>
          <w:szCs w:val="22"/>
        </w:rPr>
        <w:t>informacemi</w:t>
      </w:r>
      <w:r>
        <w:rPr>
          <w:rFonts w:asciiTheme="minorHAnsi" w:hAnsiTheme="minorHAnsi"/>
          <w:szCs w:val="22"/>
        </w:rPr>
        <w:t>,</w:t>
      </w:r>
    </w:p>
    <w:p w:rsidR="00E93296" w:rsidRPr="00E93296" w:rsidRDefault="00DD4985" w:rsidP="003C6975">
      <w:pPr>
        <w:pStyle w:val="RLTextlnkuslovan"/>
        <w:numPr>
          <w:ilvl w:val="2"/>
          <w:numId w:val="18"/>
        </w:numPr>
        <w:rPr>
          <w:szCs w:val="22"/>
        </w:rPr>
      </w:pPr>
      <w:r>
        <w:rPr>
          <w:rFonts w:asciiTheme="minorHAnsi" w:hAnsiTheme="minorHAnsi"/>
        </w:rPr>
        <w:t>mají být zpřístupněny na základě zákona či jiného právního předpisu včetně práva EU nebo závazného rozhodnutí oprávněného orgánu veřejné moci</w:t>
      </w:r>
      <w:r>
        <w:rPr>
          <w:rFonts w:asciiTheme="minorHAnsi" w:hAnsiTheme="minorHAnsi"/>
          <w:szCs w:val="22"/>
        </w:rPr>
        <w:t>.</w:t>
      </w:r>
    </w:p>
    <w:p w:rsidR="00DD4985" w:rsidRDefault="00DD4985" w:rsidP="00140F43">
      <w:pPr>
        <w:pStyle w:val="RLTextlnkuslovan"/>
        <w:numPr>
          <w:ilvl w:val="1"/>
          <w:numId w:val="18"/>
        </w:numPr>
        <w:tabs>
          <w:tab w:val="num" w:pos="2297"/>
        </w:tabs>
        <w:ind w:left="1474" w:hanging="907"/>
        <w:rPr>
          <w:szCs w:val="22"/>
        </w:rPr>
      </w:pPr>
      <w:r>
        <w:rPr>
          <w:szCs w:val="22"/>
        </w:rPr>
        <w:t xml:space="preserve">Za porušení povinnosti mlčenlivosti smluvní stranou se považují též případy, kdy tuto povinnost poruší kterákoliv z osob uvedených v odst. </w:t>
      </w:r>
      <w:r>
        <w:fldChar w:fldCharType="begin"/>
      </w:r>
      <w:r>
        <w:instrText xml:space="preserve"> REF _Ref225082917 \r \h  \* MERGEFORMAT </w:instrText>
      </w:r>
      <w:r>
        <w:fldChar w:fldCharType="separate"/>
      </w:r>
      <w:proofErr w:type="gramStart"/>
      <w:r w:rsidR="006008D5" w:rsidRPr="006008D5">
        <w:rPr>
          <w:szCs w:val="22"/>
        </w:rPr>
        <w:t>12.3</w:t>
      </w:r>
      <w:r>
        <w:fldChar w:fldCharType="end"/>
      </w:r>
      <w:r>
        <w:rPr>
          <w:szCs w:val="22"/>
        </w:rPr>
        <w:t>, které</w:t>
      </w:r>
      <w:proofErr w:type="gramEnd"/>
      <w:r>
        <w:rPr>
          <w:szCs w:val="22"/>
        </w:rPr>
        <w:t xml:space="preserve"> daná smluvní strana poskytla důvěrné informace druhé smluvní strany.</w:t>
      </w:r>
    </w:p>
    <w:p w:rsidR="00DD4985" w:rsidRDefault="00DD4985" w:rsidP="00140F43">
      <w:pPr>
        <w:pStyle w:val="RLTextlnkuslovan"/>
        <w:numPr>
          <w:ilvl w:val="1"/>
          <w:numId w:val="18"/>
        </w:numPr>
        <w:tabs>
          <w:tab w:val="num" w:pos="2297"/>
        </w:tabs>
        <w:ind w:left="1474" w:hanging="907"/>
        <w:rPr>
          <w:szCs w:val="22"/>
        </w:rPr>
      </w:pPr>
      <w:bookmarkStart w:id="59" w:name="_Ref224730501"/>
      <w:r>
        <w:rPr>
          <w:szCs w:val="22"/>
        </w:rPr>
        <w:t xml:space="preserve">Poruší-li </w:t>
      </w:r>
      <w:r w:rsidR="00BF411B">
        <w:rPr>
          <w:szCs w:val="22"/>
        </w:rPr>
        <w:t>Zhotovitel</w:t>
      </w:r>
      <w:r>
        <w:rPr>
          <w:szCs w:val="22"/>
        </w:rPr>
        <w:t xml:space="preserve"> povinnosti vyplývající z této Smlouvy ohledně ochrany důvěrných informací, je povinen zaplatit Objednateli smluvní pokutu </w:t>
      </w:r>
      <w:r w:rsidRPr="00F02C85">
        <w:rPr>
          <w:szCs w:val="22"/>
        </w:rPr>
        <w:t xml:space="preserve">ve výši </w:t>
      </w:r>
      <w:r w:rsidR="00B32CB3" w:rsidRPr="003C6975">
        <w:t>2</w:t>
      </w:r>
      <w:r w:rsidRPr="003C6975">
        <w:t>00.000</w:t>
      </w:r>
      <w:r w:rsidRPr="00F02C85">
        <w:t>,- Kč</w:t>
      </w:r>
      <w:r>
        <w:t xml:space="preserve"> </w:t>
      </w:r>
      <w:r>
        <w:rPr>
          <w:szCs w:val="22"/>
        </w:rPr>
        <w:t>za každé nikoliv nepodstatné porušení takové povinnosti.</w:t>
      </w:r>
      <w:bookmarkEnd w:id="59"/>
    </w:p>
    <w:p w:rsidR="00DD4985" w:rsidRDefault="00DD4985" w:rsidP="00140F43">
      <w:pPr>
        <w:pStyle w:val="RLTextlnkuslovan"/>
        <w:numPr>
          <w:ilvl w:val="1"/>
          <w:numId w:val="18"/>
        </w:numPr>
        <w:tabs>
          <w:tab w:val="num" w:pos="2297"/>
        </w:tabs>
        <w:ind w:left="1474" w:hanging="907"/>
        <w:rPr>
          <w:szCs w:val="22"/>
        </w:rPr>
      </w:pPr>
      <w:r>
        <w:rPr>
          <w:szCs w:val="22"/>
        </w:rPr>
        <w:t xml:space="preserve">Ukončení účinnosti této Smlouvy z jakéhokoliv důvodu se nedotkne ustanovení tohoto článku </w:t>
      </w:r>
      <w:r>
        <w:fldChar w:fldCharType="begin"/>
      </w:r>
      <w:r>
        <w:rPr>
          <w:szCs w:val="22"/>
        </w:rPr>
        <w:instrText xml:space="preserve"> REF _Ref436322182 \r \h </w:instrText>
      </w:r>
      <w:r>
        <w:fldChar w:fldCharType="separate"/>
      </w:r>
      <w:r w:rsidR="006008D5">
        <w:rPr>
          <w:szCs w:val="22"/>
        </w:rPr>
        <w:t>12</w:t>
      </w:r>
      <w:r>
        <w:fldChar w:fldCharType="end"/>
      </w:r>
      <w:r>
        <w:rPr>
          <w:szCs w:val="22"/>
        </w:rPr>
        <w:t xml:space="preserve"> Smlouvy a jejich účinnost přetrvá i po ukončení účinnosti této Smlouvy.</w:t>
      </w:r>
    </w:p>
    <w:p w:rsidR="00E93296" w:rsidRPr="00E93296" w:rsidRDefault="00BF411B" w:rsidP="00E93296">
      <w:pPr>
        <w:pStyle w:val="RLTextlnkuslovan"/>
        <w:numPr>
          <w:ilvl w:val="1"/>
          <w:numId w:val="18"/>
        </w:numPr>
        <w:tabs>
          <w:tab w:val="num" w:pos="2297"/>
        </w:tabs>
        <w:ind w:left="1474" w:hanging="907"/>
        <w:rPr>
          <w:szCs w:val="22"/>
        </w:rPr>
      </w:pPr>
      <w:r>
        <w:t>Zhotovitel</w:t>
      </w:r>
      <w:r w:rsidR="00DD4985">
        <w:t xml:space="preserve"> dále výslovně prohlašuje a bere na vědomí, že tato Smlouva nepředstavuje jeho obchodní tajemství ani neobsahuje jeho důvěrné informace a souhlasí s tím, aby tato Smlouva byla v plném rozsahu zveřejněna na webových stránkách určených Objednatelem</w:t>
      </w:r>
      <w:r w:rsidR="00E93296">
        <w:t>, resp. b</w:t>
      </w:r>
      <w:r w:rsidR="00E93296" w:rsidRPr="00E93296">
        <w:rPr>
          <w:szCs w:val="22"/>
        </w:rPr>
        <w:t>ez ohledu na jiná ustanovení této Smlouvy je Objednatel oprávněn zveřejnit všechny náležitosti smluvního vztahu podle této Smlouvy včetně změn a dodatků, výši skutečně uhrazené ceny za plnění Veřejné zakázky na profilu v souladu s § 219 zákona č. 134/2016 Sb., o zadávání veřejných zakázek, ve znění pozdějších předpisů a v registru smluv dle zákona č. 340/2015 Sb., o zvláštních podmínkách účinnosti některých smluv, uveřejňování těchto smluv a o registru smluv (zákon o registru smluv), ve znění pozdějších předpisů.</w:t>
      </w:r>
    </w:p>
    <w:bookmarkEnd w:id="13"/>
    <w:p w:rsidR="00DD4985" w:rsidRDefault="00DD4985" w:rsidP="00061580">
      <w:pPr>
        <w:pStyle w:val="RLlneksmlouvy"/>
        <w:numPr>
          <w:ilvl w:val="0"/>
          <w:numId w:val="18"/>
        </w:numPr>
        <w:rPr>
          <w:rFonts w:asciiTheme="minorHAnsi" w:hAnsiTheme="minorHAnsi"/>
          <w:szCs w:val="22"/>
        </w:rPr>
      </w:pPr>
      <w:r>
        <w:rPr>
          <w:szCs w:val="22"/>
        </w:rPr>
        <w:lastRenderedPageBreak/>
        <w:t>SANKCE</w:t>
      </w:r>
    </w:p>
    <w:p w:rsidR="00DD4985" w:rsidRDefault="00DD4985" w:rsidP="00140F43">
      <w:pPr>
        <w:pStyle w:val="RLTextlnkuslovan"/>
        <w:numPr>
          <w:ilvl w:val="1"/>
          <w:numId w:val="18"/>
        </w:numPr>
        <w:tabs>
          <w:tab w:val="num" w:pos="2297"/>
        </w:tabs>
        <w:ind w:left="1447" w:hanging="880"/>
        <w:rPr>
          <w:szCs w:val="22"/>
          <w:lang w:eastAsia="en-US"/>
        </w:rPr>
      </w:pPr>
      <w:r>
        <w:rPr>
          <w:szCs w:val="22"/>
          <w:lang w:eastAsia="en-US"/>
        </w:rPr>
        <w:t xml:space="preserve">V případě prodlení </w:t>
      </w:r>
      <w:r w:rsidR="00BF411B">
        <w:rPr>
          <w:szCs w:val="22"/>
          <w:lang w:eastAsia="en-US"/>
        </w:rPr>
        <w:t>Zhotovitele</w:t>
      </w:r>
      <w:r>
        <w:rPr>
          <w:szCs w:val="22"/>
          <w:lang w:eastAsia="en-US"/>
        </w:rPr>
        <w:t xml:space="preserve"> s</w:t>
      </w:r>
      <w:r w:rsidR="00BF411B">
        <w:rPr>
          <w:szCs w:val="22"/>
          <w:lang w:eastAsia="en-US"/>
        </w:rPr>
        <w:t xml:space="preserve"> předáním Analýzy či výstupů </w:t>
      </w:r>
      <w:r w:rsidR="00165172">
        <w:rPr>
          <w:szCs w:val="22"/>
          <w:lang w:eastAsia="en-US"/>
        </w:rPr>
        <w:t>S</w:t>
      </w:r>
      <w:r>
        <w:rPr>
          <w:szCs w:val="22"/>
          <w:lang w:eastAsia="en-US"/>
        </w:rPr>
        <w:t xml:space="preserve">lužeb </w:t>
      </w:r>
      <w:r>
        <w:rPr>
          <w:szCs w:val="22"/>
        </w:rPr>
        <w:t>z důvodů neležících na straně Objednatele</w:t>
      </w:r>
      <w:r>
        <w:rPr>
          <w:szCs w:val="22"/>
          <w:lang w:eastAsia="en-US"/>
        </w:rPr>
        <w:t xml:space="preserve"> má Objednatel nárok na smluvní pokutu ve</w:t>
      </w:r>
      <w:r w:rsidR="007D6049">
        <w:rPr>
          <w:szCs w:val="22"/>
          <w:lang w:eastAsia="en-US"/>
        </w:rPr>
        <w:t> </w:t>
      </w:r>
      <w:r>
        <w:rPr>
          <w:szCs w:val="22"/>
          <w:lang w:eastAsia="en-US"/>
        </w:rPr>
        <w:t xml:space="preserve">výši </w:t>
      </w:r>
      <w:r w:rsidRPr="003C6975">
        <w:t>5.000</w:t>
      </w:r>
      <w:r w:rsidRPr="003C6975">
        <w:rPr>
          <w:szCs w:val="22"/>
          <w:lang w:eastAsia="en-US"/>
        </w:rPr>
        <w:t>,- Kč</w:t>
      </w:r>
      <w:r w:rsidRPr="00E93296">
        <w:rPr>
          <w:szCs w:val="22"/>
          <w:lang w:eastAsia="en-US"/>
        </w:rPr>
        <w:t xml:space="preserve"> za</w:t>
      </w:r>
      <w:r>
        <w:rPr>
          <w:szCs w:val="22"/>
          <w:lang w:eastAsia="en-US"/>
        </w:rPr>
        <w:t xml:space="preserve"> každý i započatý den prodlení </w:t>
      </w:r>
      <w:r w:rsidR="003941A5">
        <w:rPr>
          <w:szCs w:val="22"/>
          <w:lang w:eastAsia="en-US"/>
        </w:rPr>
        <w:t>Zhotovitele</w:t>
      </w:r>
      <w:r>
        <w:rPr>
          <w:szCs w:val="22"/>
          <w:lang w:eastAsia="en-US"/>
        </w:rPr>
        <w:t>.</w:t>
      </w:r>
    </w:p>
    <w:p w:rsidR="00DD4985" w:rsidRDefault="00DD4985" w:rsidP="00140F43">
      <w:pPr>
        <w:pStyle w:val="RLTextlnkuslovan"/>
        <w:numPr>
          <w:ilvl w:val="1"/>
          <w:numId w:val="18"/>
        </w:numPr>
        <w:tabs>
          <w:tab w:val="num" w:pos="2297"/>
        </w:tabs>
        <w:ind w:left="1447" w:hanging="880"/>
        <w:rPr>
          <w:szCs w:val="22"/>
        </w:rPr>
      </w:pPr>
      <w:r>
        <w:rPr>
          <w:szCs w:val="22"/>
        </w:rPr>
        <w:t xml:space="preserve">Není-li v této Smlouvě stanoveno jinak, zaplacení jakékoliv sjednané smluvní pokuty nezbavuje povinnou smluvní stranu povinnosti splnit své povinnosti. </w:t>
      </w:r>
    </w:p>
    <w:p w:rsidR="00DD4985" w:rsidRDefault="00DD4985" w:rsidP="00140F43">
      <w:pPr>
        <w:pStyle w:val="RLTextlnkuslovan"/>
        <w:numPr>
          <w:ilvl w:val="1"/>
          <w:numId w:val="18"/>
        </w:numPr>
        <w:tabs>
          <w:tab w:val="num" w:pos="2297"/>
        </w:tabs>
        <w:ind w:left="1474" w:hanging="907"/>
        <w:rPr>
          <w:szCs w:val="22"/>
        </w:rPr>
      </w:pPr>
      <w:r>
        <w:rPr>
          <w:szCs w:val="22"/>
        </w:rPr>
        <w:t xml:space="preserve">Smluvní pokuty jsou splatné </w:t>
      </w:r>
      <w:r>
        <w:t>30</w:t>
      </w:r>
      <w:r>
        <w:rPr>
          <w:szCs w:val="22"/>
        </w:rPr>
        <w:t>.</w:t>
      </w:r>
      <w:r>
        <w:t xml:space="preserve"> den</w:t>
      </w:r>
      <w:r>
        <w:rPr>
          <w:szCs w:val="22"/>
        </w:rPr>
        <w:t xml:space="preserve"> ode dne doručení písemné výzvy oprávněné smluvní strany k jejich úhradě povinnou smluvní stranou, není-li ve výzvě uvedena lhůta delší.</w:t>
      </w:r>
    </w:p>
    <w:p w:rsidR="00DD4985" w:rsidRDefault="00DD4985" w:rsidP="00140F43">
      <w:pPr>
        <w:pStyle w:val="RLTextlnkuslovan"/>
        <w:numPr>
          <w:ilvl w:val="1"/>
          <w:numId w:val="18"/>
        </w:numPr>
        <w:tabs>
          <w:tab w:val="num" w:pos="2297"/>
        </w:tabs>
        <w:ind w:left="1474" w:hanging="907"/>
        <w:rPr>
          <w:rFonts w:asciiTheme="minorHAnsi" w:hAnsiTheme="minorHAnsi"/>
          <w:szCs w:val="22"/>
        </w:rPr>
      </w:pPr>
      <w:r>
        <w:rPr>
          <w:szCs w:val="22"/>
        </w:rPr>
        <w:t>Není-li dále stanoveno jinak, zaplacení jakékoliv sjednané smluvní pokuty nezbavuje povinnou smluvní stranu povinnosti splnit své závazky.</w:t>
      </w:r>
      <w:r>
        <w:rPr>
          <w:rFonts w:asciiTheme="minorHAnsi" w:hAnsiTheme="minorHAnsi"/>
          <w:szCs w:val="22"/>
          <w:lang w:eastAsia="en-US"/>
        </w:rPr>
        <w:t xml:space="preserve"> </w:t>
      </w:r>
      <w:bookmarkEnd w:id="14"/>
      <w:bookmarkEnd w:id="15"/>
      <w:bookmarkEnd w:id="16"/>
      <w:bookmarkEnd w:id="17"/>
      <w:bookmarkEnd w:id="18"/>
      <w:bookmarkEnd w:id="19"/>
      <w:r>
        <w:rPr>
          <w:rFonts w:asciiTheme="minorHAnsi" w:hAnsiTheme="minorHAnsi"/>
          <w:szCs w:val="22"/>
          <w:lang w:eastAsia="en-US"/>
        </w:rPr>
        <w:t>Zaplacení smluvní pokuty nemá vliv na nárok Objednatele na náhradu škody v plné výši.</w:t>
      </w:r>
    </w:p>
    <w:p w:rsidR="00DD4985" w:rsidRDefault="00DD4985" w:rsidP="00061580">
      <w:pPr>
        <w:pStyle w:val="RLlneksmlouvy"/>
        <w:numPr>
          <w:ilvl w:val="0"/>
          <w:numId w:val="18"/>
        </w:numPr>
        <w:rPr>
          <w:rFonts w:asciiTheme="minorHAnsi" w:hAnsiTheme="minorHAnsi"/>
        </w:rPr>
      </w:pPr>
      <w:bookmarkStart w:id="60" w:name="_Ref313634395"/>
      <w:bookmarkStart w:id="61" w:name="_Toc295034743"/>
      <w:bookmarkStart w:id="62" w:name="_Ref228185766"/>
      <w:bookmarkStart w:id="63" w:name="_Toc212632761"/>
      <w:r>
        <w:rPr>
          <w:rFonts w:asciiTheme="minorHAnsi" w:hAnsiTheme="minorHAnsi"/>
        </w:rPr>
        <w:t>PLATNOST A ÚČINNOST SMLOUVY</w:t>
      </w:r>
      <w:bookmarkEnd w:id="60"/>
      <w:bookmarkEnd w:id="61"/>
      <w:bookmarkEnd w:id="62"/>
      <w:bookmarkEnd w:id="63"/>
    </w:p>
    <w:p w:rsidR="00DD4985" w:rsidRPr="00DE5096" w:rsidRDefault="00DD4985" w:rsidP="00140F43">
      <w:pPr>
        <w:pStyle w:val="RLTextlnkuslovan"/>
        <w:numPr>
          <w:ilvl w:val="1"/>
          <w:numId w:val="18"/>
        </w:numPr>
        <w:tabs>
          <w:tab w:val="num" w:pos="2297"/>
        </w:tabs>
        <w:ind w:left="1474" w:hanging="907"/>
        <w:rPr>
          <w:rFonts w:asciiTheme="minorHAnsi" w:hAnsiTheme="minorHAnsi"/>
          <w:szCs w:val="22"/>
        </w:rPr>
      </w:pPr>
      <w:bookmarkStart w:id="64" w:name="_Ref435172635"/>
      <w:bookmarkStart w:id="65" w:name="_Ref212892724"/>
      <w:bookmarkStart w:id="66" w:name="_Ref212705245"/>
      <w:bookmarkStart w:id="67" w:name="_Toc212632762"/>
      <w:bookmarkStart w:id="68" w:name="_Ref207108014"/>
      <w:bookmarkStart w:id="69" w:name="_Ref212861074"/>
      <w:bookmarkStart w:id="70" w:name="_Ref212855694"/>
      <w:bookmarkStart w:id="71" w:name="_Ref204398313"/>
      <w:r w:rsidRPr="00BA16A0">
        <w:rPr>
          <w:rFonts w:asciiTheme="minorHAnsi" w:hAnsiTheme="minorHAnsi"/>
          <w:szCs w:val="22"/>
        </w:rPr>
        <w:t xml:space="preserve">Tato </w:t>
      </w:r>
      <w:r w:rsidR="003E0026" w:rsidRPr="000B75D4">
        <w:rPr>
          <w:rFonts w:asciiTheme="minorHAnsi" w:hAnsiTheme="minorHAnsi"/>
          <w:szCs w:val="22"/>
        </w:rPr>
        <w:t>S</w:t>
      </w:r>
      <w:r w:rsidRPr="000B75D4">
        <w:rPr>
          <w:rFonts w:asciiTheme="minorHAnsi" w:hAnsiTheme="minorHAnsi"/>
          <w:szCs w:val="22"/>
        </w:rPr>
        <w:t>mlouva nabývá platnosti a účinnosti dnem podpisu</w:t>
      </w:r>
      <w:r w:rsidR="003E0026" w:rsidRPr="000B75D4">
        <w:rPr>
          <w:rFonts w:asciiTheme="minorHAnsi" w:hAnsiTheme="minorHAnsi"/>
          <w:szCs w:val="22"/>
        </w:rPr>
        <w:t xml:space="preserve"> oběma</w:t>
      </w:r>
      <w:r w:rsidRPr="000B75D4">
        <w:rPr>
          <w:rFonts w:asciiTheme="minorHAnsi" w:hAnsiTheme="minorHAnsi"/>
          <w:szCs w:val="22"/>
        </w:rPr>
        <w:t xml:space="preserve"> smluvními stranami</w:t>
      </w:r>
      <w:r w:rsidR="00922820" w:rsidRPr="00DE5096">
        <w:rPr>
          <w:rFonts w:asciiTheme="minorHAnsi" w:hAnsiTheme="minorHAnsi" w:cs="Calibri"/>
          <w:color w:val="1E1E1E"/>
          <w:szCs w:val="22"/>
        </w:rPr>
        <w:t xml:space="preserve">, </w:t>
      </w:r>
      <w:r w:rsidR="003E0026" w:rsidRPr="00DE5096">
        <w:rPr>
          <w:rFonts w:asciiTheme="minorHAnsi" w:hAnsiTheme="minorHAnsi" w:cs="Arial"/>
          <w:szCs w:val="22"/>
        </w:rPr>
        <w:t>bude-li tak učiněno do 30. 6. 2017</w:t>
      </w:r>
      <w:r w:rsidR="003E0026" w:rsidRPr="00BA16A0">
        <w:rPr>
          <w:rFonts w:asciiTheme="minorHAnsi" w:hAnsiTheme="minorHAnsi" w:cs="Arial"/>
          <w:szCs w:val="22"/>
        </w:rPr>
        <w:t xml:space="preserve">. </w:t>
      </w:r>
      <w:r w:rsidR="003E0026" w:rsidRPr="00DE5096">
        <w:rPr>
          <w:rFonts w:asciiTheme="minorHAnsi" w:hAnsiTheme="minorHAnsi" w:cs="Arial"/>
          <w:szCs w:val="22"/>
        </w:rPr>
        <w:t xml:space="preserve">Nebude-li tato </w:t>
      </w:r>
      <w:r w:rsidR="003E0026" w:rsidRPr="00BA16A0">
        <w:rPr>
          <w:rFonts w:asciiTheme="minorHAnsi" w:hAnsiTheme="minorHAnsi" w:cs="Arial"/>
          <w:szCs w:val="22"/>
        </w:rPr>
        <w:t>S</w:t>
      </w:r>
      <w:r w:rsidR="003E0026" w:rsidRPr="00DE5096">
        <w:rPr>
          <w:rFonts w:asciiTheme="minorHAnsi" w:hAnsiTheme="minorHAnsi" w:cs="Arial"/>
          <w:szCs w:val="22"/>
        </w:rPr>
        <w:t xml:space="preserve">mlouva podepsána oběma </w:t>
      </w:r>
      <w:r w:rsidR="00E035DE">
        <w:rPr>
          <w:rFonts w:asciiTheme="minorHAnsi" w:hAnsiTheme="minorHAnsi" w:cs="Arial"/>
          <w:szCs w:val="22"/>
        </w:rPr>
        <w:t>smluvními s</w:t>
      </w:r>
      <w:r w:rsidR="003E0026" w:rsidRPr="00DE5096">
        <w:rPr>
          <w:rFonts w:asciiTheme="minorHAnsi" w:hAnsiTheme="minorHAnsi" w:cs="Arial"/>
          <w:szCs w:val="22"/>
        </w:rPr>
        <w:t xml:space="preserve">tranami do 30. 6. 2017, nabývá tato Smlouva </w:t>
      </w:r>
      <w:r w:rsidR="003E0026" w:rsidRPr="00BA16A0">
        <w:rPr>
          <w:rFonts w:asciiTheme="minorHAnsi" w:hAnsiTheme="minorHAnsi" w:cs="Arial"/>
          <w:szCs w:val="22"/>
        </w:rPr>
        <w:t xml:space="preserve">platnosti dnem podpisu </w:t>
      </w:r>
      <w:r w:rsidR="000B75D4">
        <w:rPr>
          <w:rFonts w:asciiTheme="minorHAnsi" w:hAnsiTheme="minorHAnsi" w:cs="Arial"/>
          <w:szCs w:val="22"/>
        </w:rPr>
        <w:t xml:space="preserve">oběma </w:t>
      </w:r>
      <w:r w:rsidR="003E0026" w:rsidRPr="00BA16A0">
        <w:rPr>
          <w:rFonts w:asciiTheme="minorHAnsi" w:hAnsiTheme="minorHAnsi" w:cs="Arial"/>
          <w:szCs w:val="22"/>
        </w:rPr>
        <w:t xml:space="preserve">smluvními stranami a </w:t>
      </w:r>
      <w:r w:rsidR="003E0026" w:rsidRPr="00DE5096">
        <w:rPr>
          <w:rFonts w:asciiTheme="minorHAnsi" w:hAnsiTheme="minorHAnsi" w:cs="Arial"/>
          <w:szCs w:val="22"/>
        </w:rPr>
        <w:t xml:space="preserve">účinnosti dnem uveřejnění v registru smluv </w:t>
      </w:r>
      <w:r w:rsidR="00BA16A0" w:rsidRPr="00BA16A0">
        <w:rPr>
          <w:rFonts w:asciiTheme="minorHAnsi" w:hAnsiTheme="minorHAnsi" w:cs="Arial"/>
          <w:szCs w:val="22"/>
        </w:rPr>
        <w:t>(</w:t>
      </w:r>
      <w:r w:rsidR="000B75D4">
        <w:rPr>
          <w:rFonts w:asciiTheme="minorHAnsi" w:hAnsiTheme="minorHAnsi" w:cs="Arial"/>
          <w:szCs w:val="22"/>
        </w:rPr>
        <w:t>z</w:t>
      </w:r>
      <w:r w:rsidR="00BA16A0" w:rsidRPr="00DE5096">
        <w:rPr>
          <w:rFonts w:asciiTheme="minorHAnsi" w:hAnsiTheme="minorHAnsi" w:cs="Arial"/>
          <w:szCs w:val="22"/>
        </w:rPr>
        <w:t xml:space="preserve">ák. č. 340/2015 Sb., o zvláštních podmínkách účinnosti některých smluv, uveřejňování těchto smluv a o registru smluv). </w:t>
      </w:r>
      <w:r w:rsidR="000B75D4" w:rsidRPr="000B75D4">
        <w:rPr>
          <w:rFonts w:asciiTheme="minorHAnsi" w:hAnsiTheme="minorHAnsi" w:cs="Arial"/>
          <w:szCs w:val="22"/>
        </w:rPr>
        <w:t>Tato S</w:t>
      </w:r>
      <w:r w:rsidR="00BA16A0" w:rsidRPr="00DE5096">
        <w:rPr>
          <w:rFonts w:asciiTheme="minorHAnsi" w:hAnsiTheme="minorHAnsi" w:cs="Arial"/>
          <w:szCs w:val="22"/>
        </w:rPr>
        <w:t xml:space="preserve">mlouva se </w:t>
      </w:r>
      <w:r w:rsidR="00922820" w:rsidRPr="00DE5096">
        <w:rPr>
          <w:rFonts w:asciiTheme="minorHAnsi" w:hAnsiTheme="minorHAnsi" w:cs="Calibri"/>
          <w:color w:val="1E1E1E"/>
          <w:szCs w:val="22"/>
        </w:rPr>
        <w:t>uzavírá</w:t>
      </w:r>
      <w:r w:rsidR="00922820">
        <w:rPr>
          <w:rFonts w:cs="Calibri"/>
          <w:color w:val="1E1E1E"/>
          <w:szCs w:val="22"/>
        </w:rPr>
        <w:t xml:space="preserve"> na dobu určitou, a to </w:t>
      </w:r>
      <w:r w:rsidR="009C6279">
        <w:rPr>
          <w:rFonts w:cs="Calibri"/>
          <w:color w:val="1E1E1E"/>
          <w:szCs w:val="22"/>
        </w:rPr>
        <w:t xml:space="preserve">na dobu 12 měsíců </w:t>
      </w:r>
      <w:r w:rsidR="00922820">
        <w:rPr>
          <w:rFonts w:cs="Calibri"/>
          <w:color w:val="1E1E1E"/>
          <w:szCs w:val="22"/>
        </w:rPr>
        <w:t>o</w:t>
      </w:r>
      <w:r w:rsidR="009C6279">
        <w:rPr>
          <w:rFonts w:cs="Calibri"/>
          <w:color w:val="1E1E1E"/>
          <w:szCs w:val="22"/>
        </w:rPr>
        <w:t>d</w:t>
      </w:r>
      <w:r w:rsidR="00922820">
        <w:rPr>
          <w:rFonts w:cs="Calibri"/>
          <w:color w:val="1E1E1E"/>
          <w:szCs w:val="22"/>
        </w:rPr>
        <w:t xml:space="preserve"> převzetí Analýzy Objednatelem dle podmínek stanovených touto Smlouvou, nebo do dosažení limitu</w:t>
      </w:r>
      <w:r w:rsidR="004067C4">
        <w:rPr>
          <w:rFonts w:cs="Calibri"/>
          <w:color w:val="1E1E1E"/>
          <w:szCs w:val="22"/>
        </w:rPr>
        <w:t xml:space="preserve"> celkové ceny za plnění dle </w:t>
      </w:r>
      <w:proofErr w:type="gramStart"/>
      <w:r w:rsidR="004067C4">
        <w:rPr>
          <w:rFonts w:cs="Calibri"/>
          <w:color w:val="1E1E1E"/>
          <w:szCs w:val="22"/>
        </w:rPr>
        <w:t xml:space="preserve">odst. </w:t>
      </w:r>
      <w:r w:rsidR="004067C4">
        <w:rPr>
          <w:rFonts w:cs="Calibri"/>
          <w:color w:val="1E1E1E"/>
          <w:szCs w:val="22"/>
        </w:rPr>
        <w:fldChar w:fldCharType="begin"/>
      </w:r>
      <w:r w:rsidR="004067C4">
        <w:rPr>
          <w:rFonts w:cs="Calibri"/>
          <w:color w:val="1E1E1E"/>
          <w:szCs w:val="22"/>
        </w:rPr>
        <w:instrText xml:space="preserve"> REF _Ref481603841 \r \h </w:instrText>
      </w:r>
      <w:r w:rsidR="004067C4">
        <w:rPr>
          <w:rFonts w:cs="Calibri"/>
          <w:color w:val="1E1E1E"/>
          <w:szCs w:val="22"/>
        </w:rPr>
      </w:r>
      <w:r w:rsidR="004067C4">
        <w:rPr>
          <w:rFonts w:cs="Calibri"/>
          <w:color w:val="1E1E1E"/>
          <w:szCs w:val="22"/>
        </w:rPr>
        <w:fldChar w:fldCharType="separate"/>
      </w:r>
      <w:r w:rsidR="006008D5">
        <w:rPr>
          <w:rFonts w:cs="Calibri"/>
          <w:color w:val="1E1E1E"/>
          <w:szCs w:val="22"/>
        </w:rPr>
        <w:t>9.4</w:t>
      </w:r>
      <w:r w:rsidR="004067C4">
        <w:rPr>
          <w:rFonts w:cs="Calibri"/>
          <w:color w:val="1E1E1E"/>
          <w:szCs w:val="22"/>
        </w:rPr>
        <w:fldChar w:fldCharType="end"/>
      </w:r>
      <w:r w:rsidR="004067C4">
        <w:rPr>
          <w:rFonts w:cs="Calibri"/>
          <w:color w:val="1E1E1E"/>
          <w:szCs w:val="22"/>
        </w:rPr>
        <w:t xml:space="preserve"> této</w:t>
      </w:r>
      <w:proofErr w:type="gramEnd"/>
      <w:r w:rsidR="004067C4">
        <w:rPr>
          <w:rFonts w:cs="Calibri"/>
          <w:color w:val="1E1E1E"/>
          <w:szCs w:val="22"/>
        </w:rPr>
        <w:t xml:space="preserve"> Smlouvy, podle toho, která z uvedených skutečností nastane dříve.</w:t>
      </w:r>
      <w:bookmarkEnd w:id="64"/>
    </w:p>
    <w:p w:rsidR="00DD4985" w:rsidRDefault="00DD4985" w:rsidP="00140F43">
      <w:pPr>
        <w:pStyle w:val="RLTextlnkuslovan"/>
        <w:numPr>
          <w:ilvl w:val="1"/>
          <w:numId w:val="18"/>
        </w:numPr>
        <w:tabs>
          <w:tab w:val="num" w:pos="2297"/>
        </w:tabs>
        <w:ind w:left="1474" w:hanging="907"/>
        <w:rPr>
          <w:rFonts w:asciiTheme="minorHAnsi" w:hAnsiTheme="minorHAnsi"/>
          <w:szCs w:val="22"/>
        </w:rPr>
      </w:pPr>
      <w:r>
        <w:rPr>
          <w:rFonts w:asciiTheme="minorHAnsi" w:hAnsiTheme="minorHAnsi"/>
          <w:szCs w:val="22"/>
        </w:rPr>
        <w:t xml:space="preserve">Objednatel má právo od této Smlouvy písemně odstoupit z důvodu jejího podstatného porušení </w:t>
      </w:r>
      <w:r w:rsidR="003941A5">
        <w:rPr>
          <w:rFonts w:asciiTheme="minorHAnsi" w:hAnsiTheme="minorHAnsi"/>
          <w:szCs w:val="22"/>
        </w:rPr>
        <w:t>Zhotovitelem</w:t>
      </w:r>
      <w:r>
        <w:rPr>
          <w:rFonts w:asciiTheme="minorHAnsi" w:hAnsiTheme="minorHAnsi"/>
          <w:szCs w:val="22"/>
        </w:rPr>
        <w:t>, přičemž za podstatné porušení Smlouvy se považuje zejména, nikoli však výlučně:</w:t>
      </w:r>
    </w:p>
    <w:p w:rsidR="00DD4985" w:rsidRDefault="00DD4985" w:rsidP="00140F43">
      <w:pPr>
        <w:pStyle w:val="RLTextlnkuslovan"/>
        <w:numPr>
          <w:ilvl w:val="2"/>
          <w:numId w:val="18"/>
        </w:numPr>
        <w:rPr>
          <w:rFonts w:asciiTheme="minorHAnsi" w:hAnsiTheme="minorHAnsi"/>
          <w:szCs w:val="22"/>
        </w:rPr>
      </w:pPr>
      <w:r>
        <w:rPr>
          <w:rFonts w:asciiTheme="minorHAnsi" w:hAnsiTheme="minorHAnsi"/>
          <w:szCs w:val="22"/>
        </w:rPr>
        <w:t xml:space="preserve">prodlení </w:t>
      </w:r>
      <w:r w:rsidR="003941A5">
        <w:rPr>
          <w:rFonts w:asciiTheme="minorHAnsi" w:hAnsiTheme="minorHAnsi"/>
          <w:szCs w:val="22"/>
        </w:rPr>
        <w:t xml:space="preserve">Zhotovitele s poskytováním </w:t>
      </w:r>
      <w:r w:rsidR="00165172">
        <w:rPr>
          <w:rFonts w:asciiTheme="minorHAnsi" w:hAnsiTheme="minorHAnsi"/>
          <w:szCs w:val="22"/>
        </w:rPr>
        <w:t>S</w:t>
      </w:r>
      <w:r>
        <w:rPr>
          <w:rFonts w:asciiTheme="minorHAnsi" w:hAnsiTheme="minorHAnsi"/>
          <w:szCs w:val="22"/>
        </w:rPr>
        <w:t xml:space="preserve">lužeb po dobu delší než </w:t>
      </w:r>
      <w:r>
        <w:rPr>
          <w:rFonts w:asciiTheme="minorHAnsi" w:hAnsiTheme="minorHAnsi"/>
        </w:rPr>
        <w:t>10 dnů</w:t>
      </w:r>
      <w:r>
        <w:rPr>
          <w:rFonts w:asciiTheme="minorHAnsi" w:hAnsiTheme="minorHAnsi"/>
          <w:szCs w:val="22"/>
        </w:rPr>
        <w:t xml:space="preserve">, a dále porušení jakékoli povinnosti </w:t>
      </w:r>
      <w:r w:rsidR="003941A5">
        <w:rPr>
          <w:rFonts w:asciiTheme="minorHAnsi" w:hAnsiTheme="minorHAnsi"/>
          <w:szCs w:val="22"/>
        </w:rPr>
        <w:t>Zhotovitele</w:t>
      </w:r>
      <w:r>
        <w:rPr>
          <w:rFonts w:asciiTheme="minorHAnsi" w:hAnsiTheme="minorHAnsi"/>
          <w:szCs w:val="22"/>
        </w:rPr>
        <w:t xml:space="preserve"> vyplývající ze Smlouvy, které </w:t>
      </w:r>
      <w:r w:rsidR="009F58AF">
        <w:rPr>
          <w:rFonts w:asciiTheme="minorHAnsi" w:hAnsiTheme="minorHAnsi"/>
          <w:szCs w:val="22"/>
        </w:rPr>
        <w:t>Zhotovitelem</w:t>
      </w:r>
      <w:r>
        <w:rPr>
          <w:rFonts w:asciiTheme="minorHAnsi" w:hAnsiTheme="minorHAnsi"/>
          <w:szCs w:val="22"/>
        </w:rPr>
        <w:t xml:space="preserve"> nebylo napraveno ani v dodatečné lhůtě poskytnuté Objednatelem, která nebude kratší než 10</w:t>
      </w:r>
      <w:r>
        <w:rPr>
          <w:rFonts w:asciiTheme="minorHAnsi" w:hAnsiTheme="minorHAnsi"/>
        </w:rPr>
        <w:t xml:space="preserve"> dnů</w:t>
      </w:r>
      <w:r>
        <w:rPr>
          <w:rFonts w:asciiTheme="minorHAnsi" w:hAnsiTheme="minorHAnsi"/>
          <w:szCs w:val="22"/>
        </w:rPr>
        <w:t>;</w:t>
      </w:r>
    </w:p>
    <w:p w:rsidR="00DD4985" w:rsidRDefault="00DD4985" w:rsidP="00140F43">
      <w:pPr>
        <w:pStyle w:val="RLTextlnkuslovan"/>
        <w:numPr>
          <w:ilvl w:val="2"/>
          <w:numId w:val="18"/>
        </w:numPr>
        <w:rPr>
          <w:szCs w:val="22"/>
        </w:rPr>
      </w:pPr>
      <w:r>
        <w:rPr>
          <w:szCs w:val="22"/>
        </w:rPr>
        <w:t xml:space="preserve">dostane-li se </w:t>
      </w:r>
      <w:r w:rsidR="009F58AF">
        <w:rPr>
          <w:szCs w:val="22"/>
        </w:rPr>
        <w:t>Zhotovitel</w:t>
      </w:r>
      <w:r>
        <w:rPr>
          <w:szCs w:val="22"/>
        </w:rPr>
        <w:t xml:space="preserve"> do úpadku, dojde k zahájení likvidace smluvní strany, uvalení nucené správy, nebo uplatnění zajišťovacího prostředku postihujícího podstatnou část majetku </w:t>
      </w:r>
      <w:r w:rsidR="009F58AF">
        <w:rPr>
          <w:szCs w:val="22"/>
        </w:rPr>
        <w:t>Zhotovitele</w:t>
      </w:r>
      <w:r>
        <w:rPr>
          <w:szCs w:val="22"/>
        </w:rPr>
        <w:t>;</w:t>
      </w:r>
    </w:p>
    <w:p w:rsidR="00DD4985" w:rsidRDefault="00DD4985" w:rsidP="00140F43">
      <w:pPr>
        <w:pStyle w:val="RLTextlnkuslovan"/>
        <w:numPr>
          <w:ilvl w:val="2"/>
          <w:numId w:val="18"/>
        </w:numPr>
        <w:rPr>
          <w:rFonts w:asciiTheme="minorHAnsi" w:hAnsiTheme="minorHAnsi"/>
          <w:szCs w:val="22"/>
        </w:rPr>
      </w:pPr>
      <w:r>
        <w:rPr>
          <w:szCs w:val="22"/>
        </w:rPr>
        <w:t xml:space="preserve">podstatného porušení této Smlouvy ze strany </w:t>
      </w:r>
      <w:r w:rsidR="009F58AF">
        <w:rPr>
          <w:szCs w:val="22"/>
        </w:rPr>
        <w:t>Zhotovitele</w:t>
      </w:r>
      <w:r>
        <w:rPr>
          <w:szCs w:val="22"/>
        </w:rPr>
        <w:t>.</w:t>
      </w:r>
    </w:p>
    <w:p w:rsidR="00DD4985" w:rsidRDefault="00DD4985" w:rsidP="00140F43">
      <w:pPr>
        <w:pStyle w:val="RLTextlnkuslovan"/>
        <w:numPr>
          <w:ilvl w:val="1"/>
          <w:numId w:val="18"/>
        </w:numPr>
        <w:tabs>
          <w:tab w:val="num" w:pos="2297"/>
        </w:tabs>
        <w:ind w:left="1474" w:hanging="907"/>
        <w:rPr>
          <w:rFonts w:asciiTheme="minorHAnsi" w:hAnsiTheme="minorHAnsi"/>
          <w:szCs w:val="22"/>
        </w:rPr>
      </w:pPr>
      <w:r>
        <w:rPr>
          <w:rFonts w:asciiTheme="minorHAnsi" w:hAnsiTheme="minorHAnsi"/>
          <w:szCs w:val="22"/>
        </w:rPr>
        <w:t xml:space="preserve">Odstoupení od této Smlouvy je účinné následujícím dnem po doručení písemného oznámení o odstoupení </w:t>
      </w:r>
      <w:r w:rsidR="009F58AF">
        <w:rPr>
          <w:rFonts w:asciiTheme="minorHAnsi" w:hAnsiTheme="minorHAnsi"/>
          <w:szCs w:val="22"/>
        </w:rPr>
        <w:t>Zhotoviteli</w:t>
      </w:r>
      <w:r>
        <w:rPr>
          <w:rFonts w:asciiTheme="minorHAnsi" w:hAnsiTheme="minorHAnsi"/>
          <w:szCs w:val="22"/>
        </w:rPr>
        <w:t xml:space="preserve">. </w:t>
      </w:r>
    </w:p>
    <w:p w:rsidR="00DD4985" w:rsidRDefault="00DD4985" w:rsidP="00140F43">
      <w:pPr>
        <w:pStyle w:val="RLTextlnkuslovan"/>
        <w:numPr>
          <w:ilvl w:val="1"/>
          <w:numId w:val="18"/>
        </w:numPr>
        <w:tabs>
          <w:tab w:val="num" w:pos="2297"/>
        </w:tabs>
        <w:ind w:left="1474" w:hanging="907"/>
        <w:rPr>
          <w:rFonts w:asciiTheme="minorHAnsi" w:hAnsiTheme="minorHAnsi"/>
          <w:szCs w:val="22"/>
        </w:rPr>
      </w:pPr>
      <w:r>
        <w:rPr>
          <w:rFonts w:asciiTheme="minorHAnsi" w:hAnsiTheme="minorHAnsi"/>
          <w:lang w:eastAsia="en-US"/>
        </w:rPr>
        <w:t>Zánikem účinnosti této Smlouvy v důsledku odstoupení kterékoliv ze smluvních stran není dotčeno vzájemné plnění, pokud bylo řádně poskytnuto dle této Smlouvy před účinností odstoupení, ani práva a nároky z takových plnění vyplývající</w:t>
      </w:r>
      <w:r>
        <w:rPr>
          <w:rFonts w:asciiTheme="minorHAnsi" w:hAnsiTheme="minorHAnsi"/>
          <w:szCs w:val="22"/>
        </w:rPr>
        <w:t xml:space="preserve">. </w:t>
      </w:r>
    </w:p>
    <w:p w:rsidR="00DD4985" w:rsidRDefault="00DD4985" w:rsidP="00140F43">
      <w:pPr>
        <w:pStyle w:val="RLTextlnkuslovan"/>
        <w:numPr>
          <w:ilvl w:val="1"/>
          <w:numId w:val="18"/>
        </w:numPr>
        <w:tabs>
          <w:tab w:val="num" w:pos="2297"/>
        </w:tabs>
        <w:ind w:left="1474" w:hanging="907"/>
        <w:rPr>
          <w:rFonts w:asciiTheme="minorHAnsi" w:hAnsiTheme="minorHAnsi"/>
          <w:szCs w:val="22"/>
        </w:rPr>
      </w:pPr>
      <w:r>
        <w:rPr>
          <w:rFonts w:asciiTheme="minorHAnsi" w:hAnsiTheme="minorHAnsi"/>
          <w:szCs w:val="22"/>
        </w:rPr>
        <w:t xml:space="preserve">Ukončením účinnosti této Smlouvy z jakéhokoli důvodu nejsou dotčena ustanovení Smlouvy týkající se udělené licence ze strany </w:t>
      </w:r>
      <w:r w:rsidR="009F58AF">
        <w:rPr>
          <w:rFonts w:asciiTheme="minorHAnsi" w:hAnsiTheme="minorHAnsi"/>
          <w:szCs w:val="22"/>
        </w:rPr>
        <w:t>Zhotovitele</w:t>
      </w:r>
      <w:r>
        <w:rPr>
          <w:rFonts w:asciiTheme="minorHAnsi" w:hAnsiTheme="minorHAnsi"/>
          <w:szCs w:val="22"/>
        </w:rPr>
        <w:t xml:space="preserve"> Objednateli, nároků z odpovědnosti za škodu a nároků ze smluvních pokut, pokud vznikly před ukončením účinnosti této Smlouvy, ustanovení o ochraně informací, ani další </w:t>
      </w:r>
      <w:r>
        <w:rPr>
          <w:rFonts w:asciiTheme="minorHAnsi" w:hAnsiTheme="minorHAnsi"/>
          <w:szCs w:val="22"/>
        </w:rPr>
        <w:lastRenderedPageBreak/>
        <w:t xml:space="preserve">ustanovení a nároky, z jejichž povahy vyplývá, že mají trvat i po zániku účinnosti Smlouvy. </w:t>
      </w:r>
    </w:p>
    <w:p w:rsidR="00DD4985" w:rsidRDefault="00DD4985" w:rsidP="00061580">
      <w:pPr>
        <w:pStyle w:val="RLlneksmlouvy"/>
        <w:numPr>
          <w:ilvl w:val="0"/>
          <w:numId w:val="18"/>
        </w:numPr>
        <w:rPr>
          <w:rFonts w:asciiTheme="minorHAnsi" w:hAnsiTheme="minorHAnsi"/>
        </w:rPr>
      </w:pPr>
      <w:bookmarkStart w:id="72" w:name="_Toc295034744"/>
      <w:bookmarkStart w:id="73" w:name="_Toc212632764"/>
      <w:bookmarkEnd w:id="65"/>
      <w:bookmarkEnd w:id="66"/>
      <w:bookmarkEnd w:id="67"/>
      <w:bookmarkEnd w:id="68"/>
      <w:bookmarkEnd w:id="69"/>
      <w:bookmarkEnd w:id="70"/>
      <w:bookmarkEnd w:id="71"/>
      <w:r>
        <w:rPr>
          <w:rFonts w:asciiTheme="minorHAnsi" w:hAnsiTheme="minorHAnsi"/>
        </w:rPr>
        <w:t>ŘEŠENÍ SPORŮ</w:t>
      </w:r>
      <w:bookmarkEnd w:id="72"/>
      <w:bookmarkEnd w:id="73"/>
    </w:p>
    <w:p w:rsidR="00DD4985" w:rsidRDefault="00DD4985" w:rsidP="00140F43">
      <w:pPr>
        <w:pStyle w:val="RLTextlnkuslovan"/>
        <w:numPr>
          <w:ilvl w:val="1"/>
          <w:numId w:val="18"/>
        </w:numPr>
        <w:tabs>
          <w:tab w:val="num" w:pos="2297"/>
        </w:tabs>
        <w:ind w:left="1474" w:hanging="907"/>
        <w:rPr>
          <w:szCs w:val="22"/>
        </w:rPr>
      </w:pPr>
      <w:r>
        <w:rPr>
          <w:szCs w:val="22"/>
        </w:rPr>
        <w:t>Práva a povinnosti smluvních stran touto Smlouvou výslovně neupravené se řídí občanským zákoníkem a příslušnými právními předpisy souvisejícími.</w:t>
      </w:r>
    </w:p>
    <w:p w:rsidR="00DD4985" w:rsidRDefault="00DD4985" w:rsidP="00140F43">
      <w:pPr>
        <w:pStyle w:val="RLTextlnkuslovan"/>
        <w:numPr>
          <w:ilvl w:val="1"/>
          <w:numId w:val="18"/>
        </w:numPr>
        <w:tabs>
          <w:tab w:val="num" w:pos="2297"/>
        </w:tabs>
        <w:ind w:left="1474" w:hanging="907"/>
        <w:rPr>
          <w:szCs w:val="22"/>
        </w:rPr>
      </w:pPr>
      <w:bookmarkStart w:id="74" w:name="_Ref212281042"/>
      <w:r>
        <w:rPr>
          <w:szCs w:val="22"/>
        </w:rPr>
        <w:t>Smluvní strany se zavazují vyvinout maximální úsilí k odstranění vzájemných sporů vzniklých na základě této Smlouvy nebo v souvislosti s touto Smlouvou, včetně sporů o její výklad či platnost a usilovat se o jejich vyřešení nejprve smírně prostřednictvím jednání oprávněných osob nebo pověřených zástupců.</w:t>
      </w:r>
      <w:bookmarkEnd w:id="74"/>
      <w:r>
        <w:rPr>
          <w:szCs w:val="22"/>
        </w:rPr>
        <w:t xml:space="preserve"> </w:t>
      </w:r>
    </w:p>
    <w:p w:rsidR="00DD4985" w:rsidRDefault="00DD4985" w:rsidP="00140F43">
      <w:pPr>
        <w:pStyle w:val="RLTextlnkuslovan"/>
        <w:numPr>
          <w:ilvl w:val="1"/>
          <w:numId w:val="18"/>
        </w:numPr>
        <w:tabs>
          <w:tab w:val="num" w:pos="2297"/>
        </w:tabs>
        <w:ind w:left="1474" w:hanging="907"/>
        <w:rPr>
          <w:szCs w:val="22"/>
        </w:rPr>
      </w:pPr>
      <w:r>
        <w:rPr>
          <w:szCs w:val="22"/>
        </w:rPr>
        <w:t>Nebude-li sporná záležitost vyřešena dle odst.</w:t>
      </w:r>
      <w:r w:rsidR="009C6279">
        <w:rPr>
          <w:szCs w:val="22"/>
        </w:rPr>
        <w:t xml:space="preserve"> </w:t>
      </w:r>
      <w:r w:rsidR="00922820">
        <w:fldChar w:fldCharType="begin"/>
      </w:r>
      <w:r w:rsidR="00922820">
        <w:instrText xml:space="preserve"> REF _Ref212281042 \r \h </w:instrText>
      </w:r>
      <w:r w:rsidR="00922820">
        <w:fldChar w:fldCharType="separate"/>
      </w:r>
      <w:proofErr w:type="gramStart"/>
      <w:r w:rsidR="006008D5">
        <w:t>15.2</w:t>
      </w:r>
      <w:r w:rsidR="00922820">
        <w:fldChar w:fldCharType="end"/>
      </w:r>
      <w:r>
        <w:rPr>
          <w:szCs w:val="22"/>
        </w:rPr>
        <w:t>, bude</w:t>
      </w:r>
      <w:proofErr w:type="gramEnd"/>
      <w:r>
        <w:rPr>
          <w:szCs w:val="22"/>
        </w:rPr>
        <w:t xml:space="preserve"> tento spor rozhodován s konečnou platností u příslušného obecného soudu České republiky.</w:t>
      </w:r>
    </w:p>
    <w:p w:rsidR="00DD4985" w:rsidRDefault="00DD4985" w:rsidP="00061580">
      <w:pPr>
        <w:pStyle w:val="RLlneksmlouvy"/>
        <w:numPr>
          <w:ilvl w:val="0"/>
          <w:numId w:val="18"/>
        </w:numPr>
        <w:rPr>
          <w:rFonts w:asciiTheme="minorHAnsi" w:hAnsiTheme="minorHAnsi"/>
        </w:rPr>
      </w:pPr>
      <w:bookmarkStart w:id="75" w:name="_Toc295034745"/>
      <w:bookmarkStart w:id="76" w:name="_Toc212632765"/>
      <w:r>
        <w:rPr>
          <w:rFonts w:asciiTheme="minorHAnsi" w:hAnsiTheme="minorHAnsi"/>
        </w:rPr>
        <w:t>ZÁVĚREČNÁ USTANOVENÍ</w:t>
      </w:r>
      <w:bookmarkEnd w:id="75"/>
      <w:bookmarkEnd w:id="76"/>
    </w:p>
    <w:p w:rsidR="00DD4985" w:rsidRDefault="00DD4985" w:rsidP="00140F43">
      <w:pPr>
        <w:pStyle w:val="RLTextlnkuslovan"/>
        <w:numPr>
          <w:ilvl w:val="1"/>
          <w:numId w:val="18"/>
        </w:numPr>
        <w:tabs>
          <w:tab w:val="num" w:pos="2297"/>
        </w:tabs>
        <w:ind w:left="1474" w:hanging="907"/>
        <w:rPr>
          <w:szCs w:val="22"/>
        </w:rPr>
      </w:pPr>
      <w:bookmarkStart w:id="77" w:name="_Hlt313951407"/>
      <w:bookmarkStart w:id="78" w:name="_Ref305054129"/>
      <w:bookmarkEnd w:id="77"/>
      <w:r>
        <w:rPr>
          <w:szCs w:val="22"/>
        </w:rPr>
        <w:t>Tato Smlouva představuje úplnou dohodu smluvních stran o předmětu této Smlouvy. Tuto Smlouvu je možné měnit pouze písemnou dohodou smluvních stran ve formě číslovaných dodatků této Smlouvy, podepsaných osobami oprávněnými jednat jménem smluvních stran.</w:t>
      </w:r>
      <w:bookmarkEnd w:id="78"/>
    </w:p>
    <w:p w:rsidR="00DD4985" w:rsidRDefault="00DD4985" w:rsidP="00140F43">
      <w:pPr>
        <w:pStyle w:val="RLTextlnkuslovan"/>
        <w:numPr>
          <w:ilvl w:val="1"/>
          <w:numId w:val="18"/>
        </w:numPr>
        <w:tabs>
          <w:tab w:val="num" w:pos="2297"/>
        </w:tabs>
        <w:ind w:left="1474" w:hanging="907"/>
        <w:rPr>
          <w:szCs w:val="22"/>
        </w:rPr>
      </w:pPr>
      <w:bookmarkStart w:id="79" w:name="_Ref214189956"/>
      <w:r>
        <w:rPr>
          <w:szCs w:val="22"/>
        </w:rPr>
        <w:t>Veškerá práva a povinnosti vyplývající z této Smlouvy přecházejí, pokud to povaha těchto práv a povinností nevylučuje, na právní nástupce smluvních stran.</w:t>
      </w:r>
      <w:bookmarkEnd w:id="79"/>
      <w:r>
        <w:rPr>
          <w:szCs w:val="22"/>
        </w:rPr>
        <w:t xml:space="preserve"> </w:t>
      </w:r>
    </w:p>
    <w:p w:rsidR="00DD4985" w:rsidRDefault="009F58AF" w:rsidP="00140F43">
      <w:pPr>
        <w:pStyle w:val="RLTextlnkuslovan"/>
        <w:numPr>
          <w:ilvl w:val="1"/>
          <w:numId w:val="18"/>
        </w:numPr>
        <w:tabs>
          <w:tab w:val="num" w:pos="2297"/>
        </w:tabs>
        <w:ind w:left="1474" w:hanging="907"/>
        <w:rPr>
          <w:szCs w:val="22"/>
        </w:rPr>
      </w:pPr>
      <w:r>
        <w:rPr>
          <w:szCs w:val="22"/>
        </w:rPr>
        <w:t>Zhotovitel</w:t>
      </w:r>
      <w:r w:rsidR="00DD4985">
        <w:rPr>
          <w:szCs w:val="22"/>
        </w:rPr>
        <w:t xml:space="preserve"> není oprávněn postoupit tuto Smlouvu ani jakékoliv práva a povinnosti z ní vůči Objednateli na třetí osobu bez předchozího písemného souhlasu Objednatele.</w:t>
      </w:r>
    </w:p>
    <w:p w:rsidR="008877C6" w:rsidRPr="00203C6B" w:rsidRDefault="008877C6" w:rsidP="005F0572">
      <w:pPr>
        <w:pStyle w:val="RLTextlnkuslovan"/>
        <w:numPr>
          <w:ilvl w:val="1"/>
          <w:numId w:val="18"/>
        </w:numPr>
        <w:tabs>
          <w:tab w:val="num" w:pos="2297"/>
        </w:tabs>
        <w:ind w:left="1474" w:hanging="907"/>
        <w:rPr>
          <w:szCs w:val="22"/>
        </w:rPr>
      </w:pPr>
      <w:r w:rsidRPr="00203C6B">
        <w:rPr>
          <w:szCs w:val="22"/>
        </w:rPr>
        <w:t>Nedílnou součást Smlouvy tvoří tyto přílohy:</w:t>
      </w:r>
    </w:p>
    <w:tbl>
      <w:tblPr>
        <w:tblW w:w="5000" w:type="pct"/>
        <w:jc w:val="center"/>
        <w:tblLook w:val="01E0" w:firstRow="1" w:lastRow="1" w:firstColumn="1" w:lastColumn="1" w:noHBand="0" w:noVBand="0"/>
      </w:tblPr>
      <w:tblGrid>
        <w:gridCol w:w="3772"/>
        <w:gridCol w:w="5514"/>
      </w:tblGrid>
      <w:tr w:rsidR="008877C6" w:rsidRPr="00203C6B" w:rsidTr="000147F9">
        <w:trPr>
          <w:jc w:val="center"/>
        </w:trPr>
        <w:tc>
          <w:tcPr>
            <w:tcW w:w="2031" w:type="pct"/>
          </w:tcPr>
          <w:p w:rsidR="008877C6" w:rsidRPr="005F0572" w:rsidRDefault="009E7F79" w:rsidP="000147F9">
            <w:pPr>
              <w:pStyle w:val="Seznamploh"/>
              <w:rPr>
                <w:rFonts w:asciiTheme="minorHAnsi" w:hAnsiTheme="minorHAnsi"/>
                <w:szCs w:val="22"/>
                <w:lang w:val="cs-CZ"/>
              </w:rPr>
            </w:pPr>
            <w:hyperlink w:anchor="Annex01" w:history="1">
              <w:r w:rsidR="008877C6" w:rsidRPr="005F0572">
                <w:rPr>
                  <w:rStyle w:val="Hypertextovodkaz"/>
                  <w:rFonts w:asciiTheme="minorHAnsi" w:hAnsiTheme="minorHAnsi"/>
                  <w:szCs w:val="22"/>
                  <w:lang w:val="cs-CZ"/>
                </w:rPr>
                <w:t>Přílo</w:t>
              </w:r>
              <w:bookmarkStart w:id="80" w:name="ListAnnex01"/>
              <w:bookmarkEnd w:id="80"/>
              <w:r w:rsidR="008877C6" w:rsidRPr="005F0572">
                <w:rPr>
                  <w:rStyle w:val="Hypertextovodkaz"/>
                  <w:rFonts w:asciiTheme="minorHAnsi" w:hAnsiTheme="minorHAnsi"/>
                  <w:szCs w:val="22"/>
                  <w:lang w:val="cs-CZ"/>
                </w:rPr>
                <w:t>ha č. 1</w:t>
              </w:r>
            </w:hyperlink>
          </w:p>
        </w:tc>
        <w:tc>
          <w:tcPr>
            <w:tcW w:w="2969" w:type="pct"/>
          </w:tcPr>
          <w:p w:rsidR="008877C6" w:rsidRPr="003C6975" w:rsidRDefault="008877C6" w:rsidP="000147F9">
            <w:pPr>
              <w:rPr>
                <w:rFonts w:asciiTheme="minorHAnsi" w:hAnsiTheme="minorHAnsi"/>
                <w:sz w:val="22"/>
                <w:szCs w:val="22"/>
              </w:rPr>
            </w:pPr>
            <w:r w:rsidRPr="003C6975">
              <w:rPr>
                <w:rFonts w:asciiTheme="minorHAnsi" w:hAnsiTheme="minorHAnsi"/>
                <w:sz w:val="22"/>
                <w:szCs w:val="22"/>
              </w:rPr>
              <w:t>Oprávněné osoby</w:t>
            </w:r>
          </w:p>
        </w:tc>
      </w:tr>
      <w:tr w:rsidR="008877C6" w:rsidRPr="00203C6B" w:rsidTr="000147F9">
        <w:trPr>
          <w:jc w:val="center"/>
        </w:trPr>
        <w:tc>
          <w:tcPr>
            <w:tcW w:w="2031" w:type="pct"/>
          </w:tcPr>
          <w:p w:rsidR="008877C6" w:rsidRPr="005F0572" w:rsidRDefault="009E7F79" w:rsidP="000147F9">
            <w:pPr>
              <w:pStyle w:val="Seznamploh"/>
              <w:rPr>
                <w:rFonts w:asciiTheme="minorHAnsi" w:hAnsiTheme="minorHAnsi"/>
                <w:szCs w:val="22"/>
                <w:lang w:val="cs-CZ"/>
              </w:rPr>
            </w:pPr>
            <w:hyperlink w:anchor="Annex02" w:history="1">
              <w:r w:rsidR="008877C6" w:rsidRPr="005F0572">
                <w:rPr>
                  <w:rStyle w:val="Hypertextovodkaz"/>
                  <w:rFonts w:asciiTheme="minorHAnsi" w:hAnsiTheme="minorHAnsi"/>
                  <w:szCs w:val="22"/>
                  <w:lang w:val="cs-CZ"/>
                </w:rPr>
                <w:t>Příloh</w:t>
              </w:r>
              <w:bookmarkStart w:id="81" w:name="ListAnnex02"/>
              <w:bookmarkEnd w:id="81"/>
              <w:r w:rsidR="008877C6" w:rsidRPr="005F0572">
                <w:rPr>
                  <w:rStyle w:val="Hypertextovodkaz"/>
                  <w:rFonts w:asciiTheme="minorHAnsi" w:hAnsiTheme="minorHAnsi"/>
                  <w:szCs w:val="22"/>
                  <w:lang w:val="cs-CZ"/>
                </w:rPr>
                <w:t>a č. 2</w:t>
              </w:r>
            </w:hyperlink>
          </w:p>
        </w:tc>
        <w:tc>
          <w:tcPr>
            <w:tcW w:w="2969" w:type="pct"/>
          </w:tcPr>
          <w:p w:rsidR="008877C6" w:rsidRPr="003C6975" w:rsidRDefault="008877C6" w:rsidP="000147F9">
            <w:pPr>
              <w:rPr>
                <w:rFonts w:asciiTheme="minorHAnsi" w:hAnsiTheme="minorHAnsi"/>
                <w:sz w:val="22"/>
                <w:szCs w:val="22"/>
              </w:rPr>
            </w:pPr>
            <w:r w:rsidRPr="003C6975">
              <w:rPr>
                <w:rFonts w:asciiTheme="minorHAnsi" w:hAnsiTheme="minorHAnsi"/>
                <w:sz w:val="22"/>
                <w:szCs w:val="22"/>
              </w:rPr>
              <w:t>Výkaz práce</w:t>
            </w:r>
          </w:p>
        </w:tc>
      </w:tr>
    </w:tbl>
    <w:p w:rsidR="00DD4985" w:rsidRDefault="00DD4985" w:rsidP="00140F43">
      <w:pPr>
        <w:pStyle w:val="RLTextlnkuslovan"/>
        <w:numPr>
          <w:ilvl w:val="1"/>
          <w:numId w:val="18"/>
        </w:numPr>
        <w:tabs>
          <w:tab w:val="num" w:pos="2297"/>
        </w:tabs>
        <w:ind w:left="1474" w:hanging="907"/>
        <w:rPr>
          <w:rFonts w:asciiTheme="minorHAnsi" w:hAnsiTheme="minorHAnsi"/>
        </w:rPr>
      </w:pPr>
      <w:r>
        <w:rPr>
          <w:rFonts w:asciiTheme="minorHAnsi" w:hAnsiTheme="minorHAnsi"/>
          <w:szCs w:val="22"/>
        </w:rPr>
        <w:t xml:space="preserve">Tato Smlouva byla vyhotovena a smluvními stranami podepsána ve 4 stejnopisech, z nichž </w:t>
      </w:r>
      <w:r w:rsidR="00A02A6D" w:rsidRPr="00FF479E">
        <w:t>Objednatel obdrží 3 stejnopisy a</w:t>
      </w:r>
      <w:r w:rsidR="00A02A6D">
        <w:t> Zhotovitel 1</w:t>
      </w:r>
      <w:r w:rsidR="00A02A6D" w:rsidRPr="00FF479E">
        <w:t xml:space="preserve"> stejnopis</w:t>
      </w:r>
      <w:r>
        <w:rPr>
          <w:rFonts w:asciiTheme="minorHAnsi" w:hAnsiTheme="minorHAnsi"/>
        </w:rPr>
        <w:t>.</w:t>
      </w:r>
    </w:p>
    <w:p w:rsidR="00DD4985" w:rsidRDefault="00DD4985" w:rsidP="00DD4985">
      <w:pPr>
        <w:pStyle w:val="RLProhlensmluvnchstran"/>
        <w:rPr>
          <w:rFonts w:asciiTheme="minorHAnsi" w:hAnsiTheme="minorHAnsi"/>
        </w:rPr>
      </w:pPr>
      <w:r>
        <w:rPr>
          <w:rFonts w:asciiTheme="minorHAnsi" w:hAnsiTheme="minorHAnsi"/>
        </w:rPr>
        <w:t>Smluvní strany prohlašují, že si tuto Smlouvu přečetly, že s jejím obsahem souhlasí a na důkaz toho k ní připojují svoje podpisy.</w:t>
      </w:r>
    </w:p>
    <w:p w:rsidR="00DD4985" w:rsidRDefault="00DD4985" w:rsidP="00DD4985">
      <w:pPr>
        <w:pStyle w:val="RLProhlensmluvnchstran"/>
        <w:rPr>
          <w:rFonts w:asciiTheme="minorHAnsi" w:hAnsiTheme="minorHAnsi"/>
        </w:rPr>
      </w:pPr>
    </w:p>
    <w:tbl>
      <w:tblPr>
        <w:tblW w:w="0" w:type="auto"/>
        <w:jc w:val="center"/>
        <w:tblLook w:val="01E0" w:firstRow="1" w:lastRow="1" w:firstColumn="1" w:lastColumn="1" w:noHBand="0" w:noVBand="0"/>
      </w:tblPr>
      <w:tblGrid>
        <w:gridCol w:w="4605"/>
        <w:gridCol w:w="4605"/>
      </w:tblGrid>
      <w:tr w:rsidR="00DD4985" w:rsidTr="004B3E49">
        <w:trPr>
          <w:jc w:val="center"/>
        </w:trPr>
        <w:tc>
          <w:tcPr>
            <w:tcW w:w="4605" w:type="dxa"/>
          </w:tcPr>
          <w:p w:rsidR="00DD4985" w:rsidRDefault="00DD4985">
            <w:pPr>
              <w:pStyle w:val="RLProhlensmluvnchstran"/>
              <w:rPr>
                <w:rFonts w:asciiTheme="minorHAnsi" w:hAnsiTheme="minorHAnsi"/>
              </w:rPr>
            </w:pPr>
            <w:r>
              <w:rPr>
                <w:rFonts w:asciiTheme="minorHAnsi" w:hAnsiTheme="minorHAnsi"/>
              </w:rPr>
              <w:t>Objednatel</w:t>
            </w:r>
          </w:p>
          <w:p w:rsidR="00DD4985" w:rsidRDefault="00DD4985">
            <w:pPr>
              <w:pStyle w:val="RLdajeosmluvnstran"/>
              <w:rPr>
                <w:rFonts w:asciiTheme="minorHAnsi" w:hAnsiTheme="minorHAnsi"/>
              </w:rPr>
            </w:pPr>
          </w:p>
          <w:p w:rsidR="00DD4985" w:rsidRDefault="00DD4985">
            <w:pPr>
              <w:pStyle w:val="RLdajeosmluvnstran"/>
              <w:rPr>
                <w:rFonts w:asciiTheme="minorHAnsi" w:hAnsiTheme="minorHAnsi"/>
              </w:rPr>
            </w:pPr>
            <w:r>
              <w:rPr>
                <w:rFonts w:asciiTheme="minorHAnsi" w:hAnsiTheme="minorHAnsi"/>
              </w:rPr>
              <w:t xml:space="preserve">V </w:t>
            </w:r>
            <w:r w:rsidR="002F589E">
              <w:rPr>
                <w:rFonts w:asciiTheme="minorHAnsi" w:hAnsiTheme="minorHAnsi"/>
              </w:rPr>
              <w:t xml:space="preserve">Praze </w:t>
            </w:r>
            <w:r>
              <w:rPr>
                <w:rFonts w:asciiTheme="minorHAnsi" w:hAnsiTheme="minorHAnsi"/>
              </w:rPr>
              <w:t>dne _____________</w:t>
            </w:r>
          </w:p>
          <w:p w:rsidR="00DD4985" w:rsidRDefault="00DD4985">
            <w:pPr>
              <w:spacing w:after="120" w:line="280" w:lineRule="exact"/>
              <w:ind w:left="0"/>
              <w:rPr>
                <w:rFonts w:asciiTheme="minorHAnsi" w:hAnsiTheme="minorHAnsi"/>
                <w:sz w:val="22"/>
                <w:szCs w:val="24"/>
              </w:rPr>
            </w:pPr>
          </w:p>
        </w:tc>
        <w:tc>
          <w:tcPr>
            <w:tcW w:w="4605" w:type="dxa"/>
          </w:tcPr>
          <w:p w:rsidR="00DD4985" w:rsidRDefault="009F58AF">
            <w:pPr>
              <w:pStyle w:val="RLdajeosmluvnstran"/>
              <w:rPr>
                <w:rFonts w:asciiTheme="minorHAnsi" w:hAnsiTheme="minorHAnsi"/>
                <w:b/>
                <w:bCs/>
              </w:rPr>
            </w:pPr>
            <w:r>
              <w:rPr>
                <w:rFonts w:asciiTheme="minorHAnsi" w:hAnsiTheme="minorHAnsi"/>
                <w:b/>
                <w:bCs/>
              </w:rPr>
              <w:t>Zhotovitel</w:t>
            </w:r>
          </w:p>
          <w:p w:rsidR="00DD4985" w:rsidRDefault="00DD4985">
            <w:pPr>
              <w:pStyle w:val="RLdajeosmluvnstran"/>
              <w:rPr>
                <w:rFonts w:asciiTheme="minorHAnsi" w:hAnsiTheme="minorHAnsi"/>
              </w:rPr>
            </w:pPr>
          </w:p>
          <w:p w:rsidR="00DD4985" w:rsidRDefault="00DD4985">
            <w:pPr>
              <w:pStyle w:val="RLdajeosmluvnstran"/>
              <w:rPr>
                <w:rFonts w:asciiTheme="minorHAnsi" w:hAnsiTheme="minorHAnsi"/>
              </w:rPr>
            </w:pPr>
            <w:r>
              <w:rPr>
                <w:rFonts w:asciiTheme="minorHAnsi" w:hAnsiTheme="minorHAnsi"/>
              </w:rPr>
              <w:t>V _____________ dne _____________</w:t>
            </w:r>
          </w:p>
        </w:tc>
      </w:tr>
      <w:tr w:rsidR="00DD4985" w:rsidTr="004B3E49">
        <w:trPr>
          <w:jc w:val="center"/>
        </w:trPr>
        <w:tc>
          <w:tcPr>
            <w:tcW w:w="4605" w:type="dxa"/>
            <w:hideMark/>
          </w:tcPr>
          <w:p w:rsidR="004B3E49" w:rsidRDefault="004B3E49" w:rsidP="004B3E49">
            <w:pPr>
              <w:pStyle w:val="RLdajeosmluvnstran"/>
              <w:rPr>
                <w:rFonts w:asciiTheme="minorHAnsi" w:hAnsiTheme="minorHAnsi"/>
                <w:lang w:eastAsia="cs-CZ"/>
              </w:rPr>
            </w:pPr>
            <w:r>
              <w:rPr>
                <w:rFonts w:asciiTheme="minorHAnsi" w:hAnsiTheme="minorHAnsi"/>
                <w:lang w:eastAsia="cs-CZ"/>
              </w:rPr>
              <w:t>.........................................................................</w:t>
            </w:r>
          </w:p>
          <w:p w:rsidR="00DD4985" w:rsidRPr="004B3E49" w:rsidRDefault="004B3E49" w:rsidP="004B3E49">
            <w:pPr>
              <w:spacing w:line="320" w:lineRule="exact"/>
              <w:ind w:left="0"/>
              <w:jc w:val="center"/>
              <w:rPr>
                <w:rFonts w:asciiTheme="minorHAnsi" w:hAnsiTheme="minorHAnsi"/>
                <w:b/>
                <w:sz w:val="22"/>
                <w:szCs w:val="24"/>
              </w:rPr>
            </w:pPr>
            <w:r w:rsidRPr="004B3E49">
              <w:rPr>
                <w:rFonts w:asciiTheme="minorHAnsi" w:hAnsiTheme="minorHAnsi"/>
                <w:b/>
                <w:sz w:val="22"/>
                <w:szCs w:val="24"/>
              </w:rPr>
              <w:t>Ing. Iv</w:t>
            </w:r>
            <w:r>
              <w:rPr>
                <w:rFonts w:asciiTheme="minorHAnsi" w:hAnsiTheme="minorHAnsi"/>
                <w:b/>
                <w:sz w:val="22"/>
                <w:szCs w:val="24"/>
              </w:rPr>
              <w:t>a</w:t>
            </w:r>
            <w:r w:rsidRPr="004B3E49">
              <w:rPr>
                <w:rFonts w:asciiTheme="minorHAnsi" w:hAnsiTheme="minorHAnsi"/>
                <w:b/>
                <w:sz w:val="22"/>
                <w:szCs w:val="24"/>
              </w:rPr>
              <w:t xml:space="preserve"> Merhautov</w:t>
            </w:r>
            <w:r>
              <w:rPr>
                <w:rFonts w:asciiTheme="minorHAnsi" w:hAnsiTheme="minorHAnsi"/>
                <w:b/>
                <w:sz w:val="22"/>
                <w:szCs w:val="24"/>
              </w:rPr>
              <w:t>á</w:t>
            </w:r>
            <w:r w:rsidRPr="004B3E49">
              <w:rPr>
                <w:rFonts w:asciiTheme="minorHAnsi" w:hAnsiTheme="minorHAnsi"/>
                <w:b/>
                <w:sz w:val="22"/>
                <w:szCs w:val="24"/>
              </w:rPr>
              <w:t>, MBA</w:t>
            </w:r>
          </w:p>
        </w:tc>
        <w:tc>
          <w:tcPr>
            <w:tcW w:w="4605" w:type="dxa"/>
            <w:hideMark/>
          </w:tcPr>
          <w:p w:rsidR="00DD4985" w:rsidRDefault="00DD4985">
            <w:pPr>
              <w:pStyle w:val="RLdajeosmluvnstran"/>
              <w:rPr>
                <w:rFonts w:asciiTheme="minorHAnsi" w:hAnsiTheme="minorHAnsi"/>
                <w:lang w:eastAsia="cs-CZ"/>
              </w:rPr>
            </w:pPr>
            <w:r>
              <w:rPr>
                <w:rFonts w:asciiTheme="minorHAnsi" w:hAnsiTheme="minorHAnsi"/>
                <w:lang w:eastAsia="cs-CZ"/>
              </w:rPr>
              <w:t>.........................................................................</w:t>
            </w:r>
          </w:p>
          <w:p w:rsidR="00DD4985" w:rsidRDefault="009F58AF" w:rsidP="004B3E49">
            <w:pPr>
              <w:pStyle w:val="Default"/>
              <w:jc w:val="center"/>
              <w:rPr>
                <w:rFonts w:asciiTheme="minorHAnsi" w:hAnsiTheme="minorHAnsi"/>
              </w:rPr>
            </w:pPr>
            <w:r w:rsidRPr="003C6975">
              <w:rPr>
                <w:rFonts w:asciiTheme="minorHAnsi" w:eastAsia="Times New Roman" w:hAnsiTheme="minorHAnsi" w:cs="Times New Roman"/>
                <w:b/>
                <w:color w:val="auto"/>
                <w:sz w:val="22"/>
              </w:rPr>
              <w:t xml:space="preserve">Ing. Petr </w:t>
            </w:r>
            <w:proofErr w:type="spellStart"/>
            <w:r w:rsidRPr="003C6975">
              <w:rPr>
                <w:rFonts w:asciiTheme="minorHAnsi" w:eastAsia="Times New Roman" w:hAnsiTheme="minorHAnsi" w:cs="Times New Roman"/>
                <w:b/>
                <w:color w:val="auto"/>
                <w:sz w:val="22"/>
              </w:rPr>
              <w:t>Humpolíček</w:t>
            </w:r>
            <w:proofErr w:type="spellEnd"/>
            <w:r w:rsidRPr="00B61DC2">
              <w:rPr>
                <w:rFonts w:asciiTheme="minorHAnsi" w:eastAsia="Times New Roman" w:hAnsiTheme="minorHAnsi" w:cs="Times New Roman"/>
                <w:b/>
                <w:color w:val="auto"/>
                <w:sz w:val="22"/>
              </w:rPr>
              <w:t xml:space="preserve"> </w:t>
            </w:r>
          </w:p>
        </w:tc>
      </w:tr>
      <w:tr w:rsidR="00DD4985" w:rsidTr="004B3E49">
        <w:trPr>
          <w:jc w:val="center"/>
        </w:trPr>
        <w:tc>
          <w:tcPr>
            <w:tcW w:w="4605" w:type="dxa"/>
          </w:tcPr>
          <w:p w:rsidR="00DD4985" w:rsidRPr="004B3E49" w:rsidRDefault="004B3E49" w:rsidP="004B3E49">
            <w:pPr>
              <w:spacing w:line="320" w:lineRule="exact"/>
              <w:ind w:left="0"/>
              <w:jc w:val="center"/>
              <w:rPr>
                <w:rFonts w:asciiTheme="minorHAnsi" w:hAnsiTheme="minorHAnsi"/>
                <w:sz w:val="22"/>
                <w:szCs w:val="24"/>
              </w:rPr>
            </w:pPr>
            <w:r w:rsidRPr="004B3E49">
              <w:rPr>
                <w:rFonts w:asciiTheme="minorHAnsi" w:hAnsiTheme="minorHAnsi"/>
                <w:sz w:val="22"/>
                <w:szCs w:val="24"/>
              </w:rPr>
              <w:t>náměstkyně pro řízení sekce sociálně pojistných systémů</w:t>
            </w:r>
          </w:p>
        </w:tc>
        <w:tc>
          <w:tcPr>
            <w:tcW w:w="4605" w:type="dxa"/>
          </w:tcPr>
          <w:p w:rsidR="004B3E49" w:rsidRPr="009F58AF" w:rsidRDefault="004B3E49" w:rsidP="004B3E49">
            <w:pPr>
              <w:pStyle w:val="Default"/>
              <w:jc w:val="center"/>
              <w:rPr>
                <w:rFonts w:asciiTheme="minorHAnsi" w:eastAsia="Times New Roman" w:hAnsiTheme="minorHAnsi" w:cs="Times New Roman"/>
                <w:color w:val="auto"/>
                <w:sz w:val="22"/>
              </w:rPr>
            </w:pPr>
            <w:r>
              <w:rPr>
                <w:rFonts w:asciiTheme="minorHAnsi" w:eastAsia="Times New Roman" w:hAnsiTheme="minorHAnsi" w:cs="Times New Roman"/>
                <w:color w:val="auto"/>
                <w:sz w:val="22"/>
              </w:rPr>
              <w:t>jednatel</w:t>
            </w:r>
            <w:r w:rsidRPr="009F58AF">
              <w:rPr>
                <w:rFonts w:asciiTheme="minorHAnsi" w:eastAsia="Times New Roman" w:hAnsiTheme="minorHAnsi" w:cs="Times New Roman"/>
                <w:color w:val="auto"/>
                <w:sz w:val="22"/>
              </w:rPr>
              <w:t xml:space="preserve"> </w:t>
            </w:r>
          </w:p>
          <w:p w:rsidR="00DD4985" w:rsidRDefault="00DD4985">
            <w:pPr>
              <w:pStyle w:val="RLdajeosmluvnstran"/>
              <w:rPr>
                <w:rFonts w:asciiTheme="minorHAnsi" w:hAnsiTheme="minorHAnsi"/>
              </w:rPr>
            </w:pPr>
          </w:p>
        </w:tc>
      </w:tr>
    </w:tbl>
    <w:p w:rsidR="0060395E" w:rsidRDefault="0060395E" w:rsidP="00F03C86">
      <w:pPr>
        <w:pStyle w:val="RLProhlensmluvnchstran"/>
        <w:jc w:val="both"/>
      </w:pPr>
    </w:p>
    <w:p w:rsidR="008877C6" w:rsidRDefault="008877C6" w:rsidP="00F03C86">
      <w:pPr>
        <w:pStyle w:val="RLProhlensmluvnchstran"/>
        <w:jc w:val="both"/>
      </w:pPr>
    </w:p>
    <w:p w:rsidR="008877C6" w:rsidRDefault="008877C6" w:rsidP="00F03C86">
      <w:pPr>
        <w:pStyle w:val="RLProhlensmluvnchstran"/>
        <w:jc w:val="both"/>
      </w:pPr>
    </w:p>
    <w:p w:rsidR="008877C6" w:rsidRPr="008A62DF" w:rsidRDefault="008877C6" w:rsidP="008877C6">
      <w:pPr>
        <w:pStyle w:val="RLProhlensmluvnchstran"/>
        <w:rPr>
          <w:rFonts w:asciiTheme="minorHAnsi" w:hAnsiTheme="minorHAnsi"/>
          <w:szCs w:val="22"/>
        </w:rPr>
      </w:pPr>
      <w:r w:rsidRPr="008A62DF">
        <w:rPr>
          <w:rFonts w:asciiTheme="minorHAnsi" w:hAnsiTheme="minorHAnsi"/>
          <w:szCs w:val="22"/>
        </w:rPr>
        <w:t>Přílo</w:t>
      </w:r>
      <w:bookmarkStart w:id="82" w:name="Annex01"/>
      <w:bookmarkEnd w:id="82"/>
      <w:r w:rsidRPr="008A62DF">
        <w:rPr>
          <w:rFonts w:asciiTheme="minorHAnsi" w:hAnsiTheme="minorHAnsi"/>
          <w:szCs w:val="22"/>
        </w:rPr>
        <w:t>ha č. 1</w:t>
      </w:r>
    </w:p>
    <w:p w:rsidR="008877C6" w:rsidRPr="008A62DF" w:rsidRDefault="008877C6" w:rsidP="008877C6">
      <w:pPr>
        <w:pStyle w:val="RLProhlensmluvnchstran"/>
        <w:rPr>
          <w:rFonts w:asciiTheme="minorHAnsi" w:hAnsiTheme="minorHAnsi"/>
          <w:szCs w:val="22"/>
        </w:rPr>
      </w:pPr>
      <w:r w:rsidRPr="008A62DF">
        <w:rPr>
          <w:rFonts w:asciiTheme="minorHAnsi" w:hAnsiTheme="minorHAnsi"/>
          <w:szCs w:val="22"/>
        </w:rPr>
        <w:t>Oprávněné osoby</w:t>
      </w:r>
    </w:p>
    <w:p w:rsidR="008877C6" w:rsidRPr="008A62DF" w:rsidRDefault="008877C6" w:rsidP="008877C6">
      <w:pPr>
        <w:pStyle w:val="RLProhlensmluvnchstran"/>
        <w:jc w:val="left"/>
        <w:rPr>
          <w:rFonts w:asciiTheme="minorHAnsi" w:hAnsiTheme="minorHAnsi"/>
          <w:color w:val="000000"/>
          <w:szCs w:val="22"/>
        </w:rPr>
      </w:pPr>
      <w:r w:rsidRPr="008A62DF">
        <w:rPr>
          <w:rFonts w:asciiTheme="minorHAnsi" w:hAnsiTheme="minorHAnsi"/>
          <w:color w:val="000000"/>
          <w:szCs w:val="22"/>
        </w:rPr>
        <w:t>Za Objednatele:</w:t>
      </w:r>
      <w:r w:rsidRPr="008A62DF">
        <w:rPr>
          <w:rFonts w:asciiTheme="minorHAnsi" w:hAnsiTheme="minorHAnsi"/>
          <w:i/>
          <w:color w:val="000000"/>
          <w:szCs w:val="22"/>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877C6" w:rsidRPr="008A62DF" w:rsidTr="000147F9">
        <w:tc>
          <w:tcPr>
            <w:tcW w:w="2206" w:type="dxa"/>
            <w:shd w:val="clear" w:color="auto" w:fill="auto"/>
            <w:vAlign w:val="center"/>
          </w:tcPr>
          <w:p w:rsidR="008877C6" w:rsidRPr="008A62DF" w:rsidRDefault="008877C6" w:rsidP="000147F9">
            <w:pPr>
              <w:pStyle w:val="RLTextlnkuslovan"/>
              <w:numPr>
                <w:ilvl w:val="0"/>
                <w:numId w:val="0"/>
              </w:numPr>
              <w:jc w:val="left"/>
              <w:rPr>
                <w:rFonts w:asciiTheme="minorHAnsi" w:hAnsiTheme="minorHAnsi"/>
                <w:color w:val="000000"/>
                <w:szCs w:val="22"/>
              </w:rPr>
            </w:pPr>
            <w:r w:rsidRPr="008A62DF">
              <w:rPr>
                <w:rFonts w:asciiTheme="minorHAnsi" w:hAnsiTheme="minorHAnsi"/>
                <w:color w:val="000000"/>
                <w:szCs w:val="22"/>
              </w:rPr>
              <w:t>Jméno a příjmení</w:t>
            </w:r>
          </w:p>
        </w:tc>
        <w:tc>
          <w:tcPr>
            <w:tcW w:w="6343" w:type="dxa"/>
            <w:shd w:val="clear" w:color="auto" w:fill="auto"/>
            <w:vAlign w:val="center"/>
          </w:tcPr>
          <w:p w:rsidR="008877C6" w:rsidRPr="005E09CB" w:rsidRDefault="003B24ED" w:rsidP="000147F9">
            <w:pPr>
              <w:rPr>
                <w:rFonts w:asciiTheme="minorHAnsi" w:hAnsiTheme="minorHAnsi"/>
                <w:sz w:val="22"/>
                <w:szCs w:val="22"/>
              </w:rPr>
            </w:pPr>
            <w:r>
              <w:rPr>
                <w:rFonts w:asciiTheme="minorHAnsi" w:hAnsiTheme="minorHAnsi"/>
                <w:sz w:val="22"/>
                <w:szCs w:val="22"/>
              </w:rPr>
              <w:t>Ing. Tomáš Machanec, MBA</w:t>
            </w:r>
          </w:p>
        </w:tc>
      </w:tr>
      <w:tr w:rsidR="008877C6" w:rsidRPr="008A62DF" w:rsidTr="000147F9">
        <w:tc>
          <w:tcPr>
            <w:tcW w:w="2206" w:type="dxa"/>
            <w:shd w:val="clear" w:color="auto" w:fill="auto"/>
            <w:vAlign w:val="center"/>
          </w:tcPr>
          <w:p w:rsidR="008877C6" w:rsidRPr="008A62DF" w:rsidRDefault="008877C6" w:rsidP="000147F9">
            <w:pPr>
              <w:pStyle w:val="RLTextlnkuslovan"/>
              <w:numPr>
                <w:ilvl w:val="0"/>
                <w:numId w:val="0"/>
              </w:numPr>
              <w:jc w:val="left"/>
              <w:rPr>
                <w:rFonts w:asciiTheme="minorHAnsi" w:hAnsiTheme="minorHAnsi"/>
                <w:color w:val="000000"/>
                <w:szCs w:val="22"/>
              </w:rPr>
            </w:pPr>
            <w:r w:rsidRPr="008A62DF">
              <w:rPr>
                <w:rFonts w:asciiTheme="minorHAnsi" w:hAnsiTheme="minorHAnsi"/>
                <w:color w:val="000000"/>
                <w:szCs w:val="22"/>
              </w:rPr>
              <w:t>Adresa</w:t>
            </w:r>
          </w:p>
        </w:tc>
        <w:tc>
          <w:tcPr>
            <w:tcW w:w="6343" w:type="dxa"/>
            <w:shd w:val="clear" w:color="auto" w:fill="auto"/>
            <w:vAlign w:val="center"/>
          </w:tcPr>
          <w:p w:rsidR="008877C6" w:rsidRPr="005E09CB" w:rsidRDefault="003B24ED" w:rsidP="000147F9">
            <w:pPr>
              <w:rPr>
                <w:rFonts w:asciiTheme="minorHAnsi" w:hAnsiTheme="minorHAnsi"/>
                <w:sz w:val="22"/>
                <w:szCs w:val="22"/>
              </w:rPr>
            </w:pPr>
            <w:r>
              <w:rPr>
                <w:rFonts w:asciiTheme="minorHAnsi" w:hAnsiTheme="minorHAnsi"/>
                <w:sz w:val="22"/>
                <w:szCs w:val="22"/>
              </w:rPr>
              <w:t>Na Poříčním právu 1/376, 128 00 Praha 2</w:t>
            </w:r>
          </w:p>
        </w:tc>
      </w:tr>
      <w:tr w:rsidR="008877C6" w:rsidRPr="008A62DF" w:rsidTr="000147F9">
        <w:tc>
          <w:tcPr>
            <w:tcW w:w="2206" w:type="dxa"/>
            <w:shd w:val="clear" w:color="auto" w:fill="auto"/>
            <w:vAlign w:val="center"/>
          </w:tcPr>
          <w:p w:rsidR="008877C6" w:rsidRPr="008A62DF" w:rsidRDefault="008877C6" w:rsidP="000147F9">
            <w:pPr>
              <w:pStyle w:val="RLTextlnkuslovan"/>
              <w:numPr>
                <w:ilvl w:val="0"/>
                <w:numId w:val="0"/>
              </w:numPr>
              <w:jc w:val="left"/>
              <w:rPr>
                <w:rFonts w:asciiTheme="minorHAnsi" w:hAnsiTheme="minorHAnsi"/>
                <w:color w:val="000000"/>
                <w:szCs w:val="22"/>
              </w:rPr>
            </w:pPr>
            <w:r w:rsidRPr="008A62DF">
              <w:rPr>
                <w:rFonts w:asciiTheme="minorHAnsi" w:hAnsiTheme="minorHAnsi"/>
                <w:color w:val="000000"/>
                <w:szCs w:val="22"/>
              </w:rPr>
              <w:t>E-mail</w:t>
            </w:r>
          </w:p>
        </w:tc>
        <w:tc>
          <w:tcPr>
            <w:tcW w:w="6343" w:type="dxa"/>
            <w:shd w:val="clear" w:color="auto" w:fill="auto"/>
            <w:vAlign w:val="center"/>
          </w:tcPr>
          <w:p w:rsidR="008877C6" w:rsidRPr="005E09CB" w:rsidRDefault="005E09CB" w:rsidP="000147F9">
            <w:pPr>
              <w:rPr>
                <w:rFonts w:asciiTheme="minorHAnsi" w:hAnsiTheme="minorHAnsi"/>
                <w:sz w:val="22"/>
                <w:szCs w:val="22"/>
              </w:rPr>
            </w:pPr>
            <w:proofErr w:type="spellStart"/>
            <w:r>
              <w:rPr>
                <w:rFonts w:asciiTheme="minorHAnsi" w:hAnsiTheme="minorHAnsi"/>
                <w:sz w:val="22"/>
                <w:szCs w:val="22"/>
              </w:rPr>
              <w:t>xxxxxxxxxx</w:t>
            </w:r>
            <w:proofErr w:type="spellEnd"/>
          </w:p>
        </w:tc>
      </w:tr>
      <w:tr w:rsidR="008877C6" w:rsidRPr="008A62DF" w:rsidTr="000147F9">
        <w:tc>
          <w:tcPr>
            <w:tcW w:w="2206" w:type="dxa"/>
            <w:shd w:val="clear" w:color="auto" w:fill="auto"/>
            <w:vAlign w:val="center"/>
          </w:tcPr>
          <w:p w:rsidR="008877C6" w:rsidRPr="008A62DF" w:rsidRDefault="008877C6" w:rsidP="000147F9">
            <w:pPr>
              <w:pStyle w:val="RLTextlnkuslovan"/>
              <w:numPr>
                <w:ilvl w:val="0"/>
                <w:numId w:val="0"/>
              </w:numPr>
              <w:jc w:val="left"/>
              <w:rPr>
                <w:rFonts w:asciiTheme="minorHAnsi" w:hAnsiTheme="minorHAnsi"/>
                <w:color w:val="000000"/>
                <w:szCs w:val="22"/>
              </w:rPr>
            </w:pPr>
            <w:r w:rsidRPr="008A62DF">
              <w:rPr>
                <w:rFonts w:asciiTheme="minorHAnsi" w:hAnsiTheme="minorHAnsi"/>
                <w:color w:val="000000"/>
                <w:szCs w:val="22"/>
              </w:rPr>
              <w:t>Telefon</w:t>
            </w:r>
          </w:p>
        </w:tc>
        <w:tc>
          <w:tcPr>
            <w:tcW w:w="6343" w:type="dxa"/>
            <w:shd w:val="clear" w:color="auto" w:fill="auto"/>
            <w:vAlign w:val="center"/>
          </w:tcPr>
          <w:p w:rsidR="008877C6" w:rsidRPr="005E09CB" w:rsidRDefault="005E09CB" w:rsidP="00F02C85">
            <w:pPr>
              <w:rPr>
                <w:rFonts w:asciiTheme="minorHAnsi" w:hAnsiTheme="minorHAnsi"/>
                <w:sz w:val="22"/>
                <w:szCs w:val="22"/>
              </w:rPr>
            </w:pPr>
            <w:r>
              <w:rPr>
                <w:rFonts w:asciiTheme="minorHAnsi" w:hAnsiTheme="minorHAnsi"/>
                <w:sz w:val="22"/>
                <w:szCs w:val="22"/>
              </w:rPr>
              <w:t>xxxxxxxxxx</w:t>
            </w:r>
          </w:p>
        </w:tc>
      </w:tr>
    </w:tbl>
    <w:p w:rsidR="008877C6" w:rsidRPr="008A62DF" w:rsidRDefault="008877C6" w:rsidP="008877C6">
      <w:pPr>
        <w:pStyle w:val="Nadpis9"/>
        <w:tabs>
          <w:tab w:val="left" w:pos="4395"/>
        </w:tabs>
        <w:spacing w:before="0" w:after="120" w:line="280" w:lineRule="atLeast"/>
        <w:jc w:val="both"/>
        <w:rPr>
          <w:rFonts w:asciiTheme="minorHAnsi" w:hAnsiTheme="minorHAnsi"/>
          <w:i/>
          <w:color w:val="000000"/>
          <w:lang w:val="cs-CZ"/>
        </w:rPr>
      </w:pPr>
    </w:p>
    <w:p w:rsidR="008877C6" w:rsidRPr="008A62DF" w:rsidRDefault="008877C6" w:rsidP="008A62DF">
      <w:pPr>
        <w:keepNext/>
        <w:spacing w:before="480" w:after="240"/>
        <w:ind w:left="0"/>
        <w:rPr>
          <w:rFonts w:asciiTheme="minorHAnsi" w:hAnsiTheme="minorHAnsi"/>
          <w:b/>
          <w:color w:val="000000"/>
          <w:sz w:val="22"/>
          <w:szCs w:val="22"/>
        </w:rPr>
      </w:pPr>
      <w:r w:rsidRPr="008A62DF">
        <w:rPr>
          <w:rFonts w:asciiTheme="minorHAnsi" w:hAnsiTheme="minorHAnsi"/>
          <w:b/>
          <w:color w:val="000000"/>
          <w:sz w:val="22"/>
          <w:szCs w:val="22"/>
        </w:rPr>
        <w:t xml:space="preserve">Za </w:t>
      </w:r>
      <w:r w:rsidR="005B5FA4">
        <w:rPr>
          <w:rFonts w:asciiTheme="minorHAnsi" w:hAnsiTheme="minorHAnsi"/>
          <w:b/>
          <w:color w:val="000000"/>
          <w:sz w:val="22"/>
          <w:szCs w:val="22"/>
        </w:rPr>
        <w:t>Zhotovi</w:t>
      </w:r>
      <w:r w:rsidRPr="008A62DF">
        <w:rPr>
          <w:rFonts w:asciiTheme="minorHAnsi" w:hAnsiTheme="minorHAnsi"/>
          <w:b/>
          <w:color w:val="000000"/>
          <w:sz w:val="22"/>
          <w:szCs w:val="22"/>
        </w:rPr>
        <w:t>tele:</w:t>
      </w:r>
      <w:r w:rsidRPr="008A62DF">
        <w:rPr>
          <w:rFonts w:asciiTheme="minorHAnsi" w:hAnsiTheme="minorHAnsi"/>
          <w:color w:val="000000"/>
          <w:sz w:val="22"/>
          <w:szCs w:val="22"/>
        </w:rPr>
        <w:t xml:space="preserve"> </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877C6" w:rsidRPr="008170C4" w:rsidTr="000147F9">
        <w:tc>
          <w:tcPr>
            <w:tcW w:w="2206" w:type="dxa"/>
            <w:shd w:val="clear" w:color="auto" w:fill="auto"/>
            <w:vAlign w:val="center"/>
          </w:tcPr>
          <w:p w:rsidR="008877C6" w:rsidRPr="008A62DF" w:rsidRDefault="008877C6" w:rsidP="000147F9">
            <w:pPr>
              <w:pStyle w:val="RLTextlnkuslovan"/>
              <w:numPr>
                <w:ilvl w:val="0"/>
                <w:numId w:val="0"/>
              </w:numPr>
              <w:jc w:val="left"/>
              <w:rPr>
                <w:rFonts w:asciiTheme="minorHAnsi" w:hAnsiTheme="minorHAnsi" w:cs="Courier New"/>
                <w:color w:val="000000"/>
                <w:szCs w:val="22"/>
                <w:lang w:eastAsia="en-US"/>
              </w:rPr>
            </w:pPr>
            <w:r w:rsidRPr="008A62DF">
              <w:rPr>
                <w:rFonts w:asciiTheme="minorHAnsi" w:hAnsiTheme="minorHAnsi" w:cs="Courier New"/>
                <w:color w:val="000000"/>
                <w:szCs w:val="22"/>
                <w:lang w:eastAsia="en-US"/>
              </w:rPr>
              <w:t>Jméno a příjmení</w:t>
            </w:r>
          </w:p>
        </w:tc>
        <w:tc>
          <w:tcPr>
            <w:tcW w:w="6343" w:type="dxa"/>
            <w:vAlign w:val="center"/>
          </w:tcPr>
          <w:p w:rsidR="008877C6" w:rsidRPr="008A62DF" w:rsidRDefault="009E7F79" w:rsidP="000147F9">
            <w:pPr>
              <w:pStyle w:val="Default"/>
              <w:rPr>
                <w:rFonts w:asciiTheme="minorHAnsi" w:hAnsiTheme="minorHAnsi"/>
                <w:sz w:val="22"/>
                <w:szCs w:val="22"/>
              </w:rPr>
            </w:pPr>
            <w:proofErr w:type="spellStart"/>
            <w:r>
              <w:rPr>
                <w:rFonts w:asciiTheme="minorHAnsi" w:hAnsiTheme="minorHAnsi"/>
                <w:sz w:val="22"/>
                <w:szCs w:val="22"/>
              </w:rPr>
              <w:t>xxxxxxxxxxxxxxxx</w:t>
            </w:r>
            <w:proofErr w:type="spellEnd"/>
          </w:p>
        </w:tc>
      </w:tr>
      <w:tr w:rsidR="008877C6" w:rsidRPr="008170C4" w:rsidTr="000147F9">
        <w:tc>
          <w:tcPr>
            <w:tcW w:w="2206" w:type="dxa"/>
            <w:shd w:val="clear" w:color="auto" w:fill="auto"/>
            <w:vAlign w:val="center"/>
          </w:tcPr>
          <w:p w:rsidR="008877C6" w:rsidRPr="008A62DF" w:rsidRDefault="008877C6" w:rsidP="000147F9">
            <w:pPr>
              <w:pStyle w:val="RLTextlnkuslovan"/>
              <w:numPr>
                <w:ilvl w:val="0"/>
                <w:numId w:val="0"/>
              </w:numPr>
              <w:jc w:val="left"/>
              <w:rPr>
                <w:rFonts w:asciiTheme="minorHAnsi" w:hAnsiTheme="minorHAnsi" w:cs="Courier New"/>
                <w:color w:val="000000"/>
                <w:szCs w:val="22"/>
                <w:lang w:eastAsia="en-US"/>
              </w:rPr>
            </w:pPr>
            <w:r w:rsidRPr="008A62DF">
              <w:rPr>
                <w:rFonts w:asciiTheme="minorHAnsi" w:hAnsiTheme="minorHAnsi" w:cs="Courier New"/>
                <w:color w:val="000000"/>
                <w:szCs w:val="22"/>
                <w:lang w:eastAsia="en-US"/>
              </w:rPr>
              <w:t>Adresa</w:t>
            </w:r>
          </w:p>
        </w:tc>
        <w:tc>
          <w:tcPr>
            <w:tcW w:w="6343" w:type="dxa"/>
            <w:vAlign w:val="center"/>
          </w:tcPr>
          <w:p w:rsidR="008877C6" w:rsidRPr="008A62DF" w:rsidRDefault="009E7F79" w:rsidP="000147F9">
            <w:pPr>
              <w:pStyle w:val="Default"/>
              <w:rPr>
                <w:rFonts w:asciiTheme="minorHAnsi" w:hAnsiTheme="minorHAnsi"/>
                <w:sz w:val="22"/>
                <w:szCs w:val="22"/>
              </w:rPr>
            </w:pPr>
            <w:proofErr w:type="spellStart"/>
            <w:r>
              <w:rPr>
                <w:rFonts w:asciiTheme="minorHAnsi" w:hAnsiTheme="minorHAnsi"/>
                <w:sz w:val="22"/>
                <w:szCs w:val="22"/>
              </w:rPr>
              <w:t>xxxxxxxxxxxxxxxx</w:t>
            </w:r>
            <w:proofErr w:type="spellEnd"/>
          </w:p>
        </w:tc>
      </w:tr>
      <w:tr w:rsidR="00A522AD" w:rsidRPr="008170C4" w:rsidTr="000147F9">
        <w:tc>
          <w:tcPr>
            <w:tcW w:w="2206" w:type="dxa"/>
            <w:shd w:val="clear" w:color="auto" w:fill="auto"/>
            <w:vAlign w:val="center"/>
          </w:tcPr>
          <w:p w:rsidR="00A522AD" w:rsidRPr="008A62DF" w:rsidRDefault="00A522AD" w:rsidP="000147F9">
            <w:pPr>
              <w:pStyle w:val="RLTextlnkuslovan"/>
              <w:numPr>
                <w:ilvl w:val="0"/>
                <w:numId w:val="0"/>
              </w:numPr>
              <w:jc w:val="left"/>
              <w:rPr>
                <w:rFonts w:asciiTheme="minorHAnsi" w:hAnsiTheme="minorHAnsi" w:cs="Courier New"/>
                <w:color w:val="000000"/>
                <w:szCs w:val="22"/>
                <w:lang w:eastAsia="en-US"/>
              </w:rPr>
            </w:pPr>
            <w:r w:rsidRPr="008A62DF">
              <w:rPr>
                <w:rFonts w:asciiTheme="minorHAnsi" w:hAnsiTheme="minorHAnsi" w:cs="Courier New"/>
                <w:color w:val="000000"/>
                <w:szCs w:val="22"/>
                <w:lang w:eastAsia="en-US"/>
              </w:rPr>
              <w:t>E-mail</w:t>
            </w:r>
          </w:p>
        </w:tc>
        <w:tc>
          <w:tcPr>
            <w:tcW w:w="6343" w:type="dxa"/>
            <w:vAlign w:val="center"/>
          </w:tcPr>
          <w:p w:rsidR="00A522AD" w:rsidRPr="008A62DF" w:rsidRDefault="009E7F79" w:rsidP="000147F9">
            <w:pPr>
              <w:pStyle w:val="Default"/>
              <w:rPr>
                <w:rFonts w:asciiTheme="minorHAnsi" w:hAnsiTheme="minorHAnsi"/>
                <w:sz w:val="22"/>
                <w:szCs w:val="22"/>
              </w:rPr>
            </w:pPr>
            <w:proofErr w:type="spellStart"/>
            <w:r>
              <w:rPr>
                <w:rFonts w:asciiTheme="minorHAnsi" w:hAnsiTheme="minorHAnsi"/>
                <w:sz w:val="22"/>
                <w:szCs w:val="22"/>
              </w:rPr>
              <w:t>xxxxxxxxxxxxxxxx</w:t>
            </w:r>
            <w:proofErr w:type="spellEnd"/>
          </w:p>
        </w:tc>
      </w:tr>
      <w:tr w:rsidR="00A522AD" w:rsidRPr="008170C4" w:rsidTr="000147F9">
        <w:tc>
          <w:tcPr>
            <w:tcW w:w="2206" w:type="dxa"/>
            <w:shd w:val="clear" w:color="auto" w:fill="auto"/>
            <w:vAlign w:val="center"/>
          </w:tcPr>
          <w:p w:rsidR="00A522AD" w:rsidRPr="008A62DF" w:rsidRDefault="00A522AD" w:rsidP="000147F9">
            <w:pPr>
              <w:pStyle w:val="RLTextlnkuslovan"/>
              <w:numPr>
                <w:ilvl w:val="0"/>
                <w:numId w:val="0"/>
              </w:numPr>
              <w:jc w:val="left"/>
              <w:rPr>
                <w:rFonts w:asciiTheme="minorHAnsi" w:hAnsiTheme="minorHAnsi" w:cs="Courier New"/>
                <w:color w:val="000000"/>
                <w:szCs w:val="22"/>
                <w:lang w:eastAsia="en-US"/>
              </w:rPr>
            </w:pPr>
            <w:r w:rsidRPr="008A62DF">
              <w:rPr>
                <w:rFonts w:asciiTheme="minorHAnsi" w:hAnsiTheme="minorHAnsi" w:cs="Courier New"/>
                <w:color w:val="000000"/>
                <w:szCs w:val="22"/>
                <w:lang w:eastAsia="en-US"/>
              </w:rPr>
              <w:t>Telefon</w:t>
            </w:r>
          </w:p>
        </w:tc>
        <w:tc>
          <w:tcPr>
            <w:tcW w:w="6343" w:type="dxa"/>
            <w:vAlign w:val="center"/>
          </w:tcPr>
          <w:p w:rsidR="00A522AD" w:rsidRPr="008A62DF" w:rsidRDefault="009E7F79" w:rsidP="000147F9">
            <w:pPr>
              <w:pStyle w:val="Default"/>
              <w:rPr>
                <w:rFonts w:asciiTheme="minorHAnsi" w:hAnsiTheme="minorHAnsi"/>
                <w:sz w:val="22"/>
                <w:szCs w:val="22"/>
              </w:rPr>
            </w:pPr>
            <w:proofErr w:type="spellStart"/>
            <w:r>
              <w:rPr>
                <w:rFonts w:asciiTheme="minorHAnsi" w:hAnsiTheme="minorHAnsi"/>
                <w:sz w:val="22"/>
                <w:szCs w:val="22"/>
              </w:rPr>
              <w:t>xxxxxxxxxxxxxxxx</w:t>
            </w:r>
            <w:proofErr w:type="spellEnd"/>
          </w:p>
        </w:tc>
      </w:tr>
    </w:tbl>
    <w:p w:rsidR="008877C6" w:rsidRPr="008A62DF" w:rsidRDefault="008877C6" w:rsidP="008877C6">
      <w:pPr>
        <w:pStyle w:val="Nadpis9"/>
        <w:tabs>
          <w:tab w:val="left" w:pos="4395"/>
        </w:tabs>
        <w:spacing w:before="0" w:after="0" w:line="280" w:lineRule="atLeast"/>
        <w:ind w:left="426"/>
        <w:rPr>
          <w:rFonts w:asciiTheme="minorHAnsi" w:hAnsiTheme="minorHAnsi"/>
          <w:i/>
          <w:snapToGrid w:val="0"/>
          <w:color w:val="000000"/>
          <w:lang w:val="cs-CZ"/>
        </w:rPr>
      </w:pP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A522AD" w:rsidRPr="008170C4" w:rsidTr="000147F9">
        <w:tc>
          <w:tcPr>
            <w:tcW w:w="2206" w:type="dxa"/>
            <w:shd w:val="clear" w:color="auto" w:fill="auto"/>
            <w:vAlign w:val="center"/>
          </w:tcPr>
          <w:p w:rsidR="00A522AD" w:rsidRPr="008A62DF" w:rsidRDefault="00A522AD" w:rsidP="000147F9">
            <w:pPr>
              <w:pStyle w:val="RLTextlnkuslovan"/>
              <w:numPr>
                <w:ilvl w:val="0"/>
                <w:numId w:val="0"/>
              </w:numPr>
              <w:jc w:val="left"/>
              <w:rPr>
                <w:rFonts w:asciiTheme="minorHAnsi" w:hAnsiTheme="minorHAnsi" w:cs="Courier New"/>
                <w:color w:val="000000"/>
                <w:szCs w:val="22"/>
                <w:lang w:eastAsia="en-US"/>
              </w:rPr>
            </w:pPr>
            <w:r w:rsidRPr="008A62DF">
              <w:rPr>
                <w:rFonts w:asciiTheme="minorHAnsi" w:hAnsiTheme="minorHAnsi" w:cs="Courier New"/>
                <w:color w:val="000000"/>
                <w:szCs w:val="22"/>
                <w:lang w:eastAsia="en-US"/>
              </w:rPr>
              <w:t>Jméno a příjmení</w:t>
            </w:r>
          </w:p>
        </w:tc>
        <w:tc>
          <w:tcPr>
            <w:tcW w:w="6343" w:type="dxa"/>
            <w:vAlign w:val="center"/>
          </w:tcPr>
          <w:p w:rsidR="00A522AD" w:rsidRPr="008A62DF" w:rsidRDefault="009E7F79" w:rsidP="000147F9">
            <w:pPr>
              <w:pStyle w:val="Default"/>
              <w:rPr>
                <w:rFonts w:asciiTheme="minorHAnsi" w:hAnsiTheme="minorHAnsi"/>
                <w:sz w:val="22"/>
                <w:szCs w:val="22"/>
              </w:rPr>
            </w:pPr>
            <w:proofErr w:type="spellStart"/>
            <w:r>
              <w:rPr>
                <w:rFonts w:asciiTheme="minorHAnsi" w:hAnsiTheme="minorHAnsi"/>
                <w:sz w:val="22"/>
                <w:szCs w:val="22"/>
              </w:rPr>
              <w:t>xxxxxxxxxxxxxxxx</w:t>
            </w:r>
            <w:proofErr w:type="spellEnd"/>
          </w:p>
        </w:tc>
      </w:tr>
      <w:tr w:rsidR="00A522AD" w:rsidRPr="008170C4" w:rsidTr="000147F9">
        <w:tc>
          <w:tcPr>
            <w:tcW w:w="2206" w:type="dxa"/>
            <w:shd w:val="clear" w:color="auto" w:fill="auto"/>
            <w:vAlign w:val="center"/>
          </w:tcPr>
          <w:p w:rsidR="00A522AD" w:rsidRPr="008A62DF" w:rsidRDefault="00A522AD" w:rsidP="000147F9">
            <w:pPr>
              <w:pStyle w:val="RLTextlnkuslovan"/>
              <w:numPr>
                <w:ilvl w:val="0"/>
                <w:numId w:val="0"/>
              </w:numPr>
              <w:jc w:val="left"/>
              <w:rPr>
                <w:rFonts w:asciiTheme="minorHAnsi" w:hAnsiTheme="minorHAnsi" w:cs="Courier New"/>
                <w:color w:val="000000"/>
                <w:szCs w:val="22"/>
                <w:lang w:eastAsia="en-US"/>
              </w:rPr>
            </w:pPr>
            <w:r w:rsidRPr="008A62DF">
              <w:rPr>
                <w:rFonts w:asciiTheme="minorHAnsi" w:hAnsiTheme="minorHAnsi" w:cs="Courier New"/>
                <w:color w:val="000000"/>
                <w:szCs w:val="22"/>
                <w:lang w:eastAsia="en-US"/>
              </w:rPr>
              <w:t>Adresa</w:t>
            </w:r>
          </w:p>
        </w:tc>
        <w:tc>
          <w:tcPr>
            <w:tcW w:w="6343" w:type="dxa"/>
            <w:vAlign w:val="center"/>
          </w:tcPr>
          <w:p w:rsidR="00A522AD" w:rsidRPr="008A62DF" w:rsidRDefault="009E7F79" w:rsidP="000147F9">
            <w:pPr>
              <w:pStyle w:val="Default"/>
              <w:rPr>
                <w:rFonts w:asciiTheme="minorHAnsi" w:hAnsiTheme="minorHAnsi"/>
                <w:sz w:val="22"/>
                <w:szCs w:val="22"/>
              </w:rPr>
            </w:pPr>
            <w:proofErr w:type="spellStart"/>
            <w:r>
              <w:rPr>
                <w:rFonts w:asciiTheme="minorHAnsi" w:hAnsiTheme="minorHAnsi"/>
                <w:sz w:val="22"/>
                <w:szCs w:val="22"/>
              </w:rPr>
              <w:t>xxxxxxxxxxxxxxxx</w:t>
            </w:r>
            <w:proofErr w:type="spellEnd"/>
          </w:p>
        </w:tc>
      </w:tr>
      <w:tr w:rsidR="00A522AD" w:rsidRPr="008170C4" w:rsidTr="000147F9">
        <w:tc>
          <w:tcPr>
            <w:tcW w:w="2206" w:type="dxa"/>
            <w:shd w:val="clear" w:color="auto" w:fill="auto"/>
            <w:vAlign w:val="center"/>
          </w:tcPr>
          <w:p w:rsidR="00A522AD" w:rsidRPr="008A62DF" w:rsidRDefault="00A522AD" w:rsidP="000147F9">
            <w:pPr>
              <w:pStyle w:val="RLTextlnkuslovan"/>
              <w:numPr>
                <w:ilvl w:val="0"/>
                <w:numId w:val="0"/>
              </w:numPr>
              <w:jc w:val="left"/>
              <w:rPr>
                <w:rFonts w:asciiTheme="minorHAnsi" w:hAnsiTheme="minorHAnsi" w:cs="Courier New"/>
                <w:color w:val="000000"/>
                <w:szCs w:val="22"/>
                <w:lang w:eastAsia="en-US"/>
              </w:rPr>
            </w:pPr>
            <w:r w:rsidRPr="008A62DF">
              <w:rPr>
                <w:rFonts w:asciiTheme="minorHAnsi" w:hAnsiTheme="minorHAnsi" w:cs="Courier New"/>
                <w:color w:val="000000"/>
                <w:szCs w:val="22"/>
                <w:lang w:eastAsia="en-US"/>
              </w:rPr>
              <w:t>E-mail</w:t>
            </w:r>
          </w:p>
        </w:tc>
        <w:tc>
          <w:tcPr>
            <w:tcW w:w="6343" w:type="dxa"/>
            <w:vAlign w:val="center"/>
          </w:tcPr>
          <w:p w:rsidR="00A522AD" w:rsidRPr="008A62DF" w:rsidRDefault="009E7F79" w:rsidP="000147F9">
            <w:pPr>
              <w:pStyle w:val="Default"/>
              <w:rPr>
                <w:rFonts w:asciiTheme="minorHAnsi" w:hAnsiTheme="minorHAnsi"/>
                <w:sz w:val="22"/>
                <w:szCs w:val="22"/>
              </w:rPr>
            </w:pPr>
            <w:proofErr w:type="spellStart"/>
            <w:r>
              <w:rPr>
                <w:rFonts w:asciiTheme="minorHAnsi" w:hAnsiTheme="minorHAnsi"/>
                <w:sz w:val="22"/>
                <w:szCs w:val="22"/>
              </w:rPr>
              <w:t>xxxxxxxxxxxxxxxx</w:t>
            </w:r>
            <w:proofErr w:type="spellEnd"/>
          </w:p>
        </w:tc>
      </w:tr>
      <w:tr w:rsidR="00A522AD" w:rsidRPr="008170C4" w:rsidTr="000147F9">
        <w:tc>
          <w:tcPr>
            <w:tcW w:w="2206" w:type="dxa"/>
            <w:shd w:val="clear" w:color="auto" w:fill="auto"/>
            <w:vAlign w:val="center"/>
          </w:tcPr>
          <w:p w:rsidR="00A522AD" w:rsidRPr="008A62DF" w:rsidRDefault="00A522AD" w:rsidP="000147F9">
            <w:pPr>
              <w:pStyle w:val="RLTextlnkuslovan"/>
              <w:numPr>
                <w:ilvl w:val="0"/>
                <w:numId w:val="0"/>
              </w:numPr>
              <w:jc w:val="left"/>
              <w:rPr>
                <w:rFonts w:asciiTheme="minorHAnsi" w:hAnsiTheme="minorHAnsi" w:cs="Courier New"/>
                <w:color w:val="000000"/>
                <w:szCs w:val="22"/>
                <w:lang w:eastAsia="en-US"/>
              </w:rPr>
            </w:pPr>
            <w:r w:rsidRPr="008A62DF">
              <w:rPr>
                <w:rFonts w:asciiTheme="minorHAnsi" w:hAnsiTheme="minorHAnsi" w:cs="Courier New"/>
                <w:color w:val="000000"/>
                <w:szCs w:val="22"/>
                <w:lang w:eastAsia="en-US"/>
              </w:rPr>
              <w:t>Telefon</w:t>
            </w:r>
          </w:p>
        </w:tc>
        <w:tc>
          <w:tcPr>
            <w:tcW w:w="6343" w:type="dxa"/>
            <w:vAlign w:val="center"/>
          </w:tcPr>
          <w:p w:rsidR="00A522AD" w:rsidRPr="008A62DF" w:rsidRDefault="009E7F79" w:rsidP="000147F9">
            <w:pPr>
              <w:pStyle w:val="Default"/>
              <w:rPr>
                <w:rFonts w:asciiTheme="minorHAnsi" w:hAnsiTheme="minorHAnsi"/>
                <w:sz w:val="22"/>
                <w:szCs w:val="22"/>
              </w:rPr>
            </w:pPr>
            <w:proofErr w:type="spellStart"/>
            <w:r>
              <w:rPr>
                <w:rFonts w:asciiTheme="minorHAnsi" w:hAnsiTheme="minorHAnsi"/>
                <w:sz w:val="22"/>
                <w:szCs w:val="22"/>
              </w:rPr>
              <w:t>xxxxxxxxxxxxxxxx</w:t>
            </w:r>
            <w:proofErr w:type="spellEnd"/>
          </w:p>
        </w:tc>
      </w:tr>
    </w:tbl>
    <w:p w:rsidR="008877C6" w:rsidRPr="003C6975" w:rsidRDefault="008877C6" w:rsidP="008877C6">
      <w:pPr>
        <w:pStyle w:val="RLProhlensmluvnchstran"/>
        <w:jc w:val="left"/>
        <w:rPr>
          <w:rFonts w:asciiTheme="minorHAnsi" w:hAnsiTheme="minorHAnsi"/>
          <w:szCs w:val="22"/>
        </w:rPr>
        <w:sectPr w:rsidR="008877C6" w:rsidRPr="003C6975">
          <w:headerReference w:type="default" r:id="rId12"/>
          <w:footerReference w:type="default" r:id="rId13"/>
          <w:pgSz w:w="11906" w:h="16838"/>
          <w:pgMar w:top="1418" w:right="1418" w:bottom="1418" w:left="1418" w:header="709" w:footer="709" w:gutter="0"/>
          <w:pgNumType w:start="1"/>
          <w:cols w:space="708"/>
          <w:docGrid w:linePitch="360"/>
        </w:sectPr>
      </w:pPr>
      <w:bookmarkStart w:id="83" w:name="_GoBack"/>
      <w:bookmarkEnd w:id="83"/>
    </w:p>
    <w:p w:rsidR="008877C6" w:rsidRPr="00203C6B" w:rsidRDefault="008877C6" w:rsidP="008877C6">
      <w:pPr>
        <w:pStyle w:val="RLProhlensmluvnchstran"/>
        <w:rPr>
          <w:szCs w:val="22"/>
        </w:rPr>
      </w:pPr>
      <w:r w:rsidRPr="00203C6B">
        <w:rPr>
          <w:szCs w:val="22"/>
        </w:rPr>
        <w:lastRenderedPageBreak/>
        <w:t>Příloh</w:t>
      </w:r>
      <w:bookmarkStart w:id="84" w:name="Annex02"/>
      <w:bookmarkEnd w:id="84"/>
      <w:r w:rsidRPr="00203C6B">
        <w:rPr>
          <w:szCs w:val="22"/>
        </w:rPr>
        <w:t>a č. 2</w:t>
      </w:r>
    </w:p>
    <w:p w:rsidR="008877C6" w:rsidRPr="00203C6B" w:rsidRDefault="008877C6" w:rsidP="008877C6">
      <w:pPr>
        <w:pStyle w:val="RLProhlensmluvnchstran"/>
        <w:rPr>
          <w:szCs w:val="22"/>
          <w:lang w:eastAsia="en-US"/>
        </w:rPr>
      </w:pPr>
      <w:r w:rsidRPr="00203C6B">
        <w:rPr>
          <w:szCs w:val="22"/>
          <w:lang w:eastAsia="en-US"/>
        </w:rPr>
        <w:t>Výkaz práce</w:t>
      </w:r>
    </w:p>
    <w:tbl>
      <w:tblPr>
        <w:tblW w:w="0" w:type="auto"/>
        <w:jc w:val="center"/>
        <w:tblInd w:w="108" w:type="dxa"/>
        <w:tblLook w:val="04A0" w:firstRow="1" w:lastRow="0" w:firstColumn="1" w:lastColumn="0" w:noHBand="0" w:noVBand="1"/>
      </w:tblPr>
      <w:tblGrid>
        <w:gridCol w:w="4289"/>
        <w:gridCol w:w="4288"/>
      </w:tblGrid>
      <w:tr w:rsidR="008877C6" w:rsidRPr="00203C6B" w:rsidTr="008A62DF">
        <w:trPr>
          <w:jc w:val="center"/>
        </w:trPr>
        <w:tc>
          <w:tcPr>
            <w:tcW w:w="4289" w:type="dxa"/>
            <w:shd w:val="clear" w:color="auto" w:fill="auto"/>
          </w:tcPr>
          <w:p w:rsidR="008877C6" w:rsidRPr="00203C6B" w:rsidRDefault="008877C6" w:rsidP="008A62DF">
            <w:pPr>
              <w:pStyle w:val="Text"/>
              <w:spacing w:after="80"/>
              <w:ind w:left="0"/>
              <w:outlineLvl w:val="0"/>
              <w:rPr>
                <w:rFonts w:cs="Calibri"/>
                <w:b/>
                <w:bCs/>
                <w:szCs w:val="22"/>
              </w:rPr>
            </w:pPr>
            <w:r w:rsidRPr="00203C6B">
              <w:rPr>
                <w:rFonts w:cs="Calibri"/>
                <w:b/>
                <w:bCs/>
                <w:szCs w:val="22"/>
              </w:rPr>
              <w:t>Objednatel:</w:t>
            </w:r>
          </w:p>
          <w:p w:rsidR="008877C6" w:rsidRPr="00203C6B" w:rsidRDefault="008877C6" w:rsidP="000147F9">
            <w:pPr>
              <w:pStyle w:val="StylGaramond12bPROST"/>
              <w:spacing w:after="0" w:line="240" w:lineRule="auto"/>
              <w:rPr>
                <w:rFonts w:ascii="Calibri" w:hAnsi="Calibri" w:cs="Calibri"/>
                <w:color w:val="000000"/>
                <w:sz w:val="22"/>
                <w:szCs w:val="22"/>
              </w:rPr>
            </w:pPr>
            <w:r w:rsidRPr="003C75BB">
              <w:rPr>
                <w:rFonts w:ascii="Calibri" w:hAnsi="Calibri" w:cs="Calibri"/>
                <w:color w:val="000000"/>
                <w:sz w:val="22"/>
                <w:szCs w:val="22"/>
              </w:rPr>
              <w:t>Česká republika – Ministerstvo práce a sociálních věcí</w:t>
            </w:r>
            <w:r w:rsidRPr="00203C6B">
              <w:rPr>
                <w:rFonts w:ascii="Calibri" w:hAnsi="Calibri" w:cs="Calibri"/>
                <w:color w:val="000000"/>
                <w:sz w:val="22"/>
                <w:szCs w:val="22"/>
              </w:rPr>
              <w:t xml:space="preserve"> </w:t>
            </w:r>
          </w:p>
          <w:p w:rsidR="0090332E" w:rsidRPr="008A62DF" w:rsidRDefault="008877C6" w:rsidP="008A62DF">
            <w:pPr>
              <w:pStyle w:val="RLdajeosmluvnstran"/>
              <w:spacing w:before="120"/>
              <w:jc w:val="both"/>
              <w:rPr>
                <w:rFonts w:asciiTheme="minorHAnsi" w:hAnsiTheme="minorHAnsi"/>
              </w:rPr>
            </w:pPr>
            <w:r w:rsidRPr="008A62DF">
              <w:rPr>
                <w:rFonts w:asciiTheme="minorHAnsi" w:hAnsiTheme="minorHAnsi"/>
              </w:rPr>
              <w:t>sídlo: Na Poříčním právu 1/376, 128 01 Praha</w:t>
            </w:r>
          </w:p>
          <w:p w:rsidR="008877C6" w:rsidRPr="00203C6B" w:rsidRDefault="008877C6" w:rsidP="008A62DF">
            <w:pPr>
              <w:pStyle w:val="RLdajeosmluvnstran"/>
              <w:spacing w:before="120"/>
              <w:jc w:val="both"/>
              <w:rPr>
                <w:rFonts w:cs="Calibri"/>
                <w:b/>
                <w:bCs/>
                <w:szCs w:val="22"/>
              </w:rPr>
            </w:pPr>
            <w:r w:rsidRPr="008A62DF">
              <w:rPr>
                <w:rFonts w:asciiTheme="minorHAnsi" w:hAnsiTheme="minorHAnsi"/>
              </w:rPr>
              <w:t>IČO: 00551023</w:t>
            </w:r>
          </w:p>
        </w:tc>
        <w:tc>
          <w:tcPr>
            <w:tcW w:w="4288" w:type="dxa"/>
            <w:shd w:val="clear" w:color="auto" w:fill="auto"/>
          </w:tcPr>
          <w:p w:rsidR="008877C6" w:rsidRPr="00203C6B" w:rsidRDefault="008170C4" w:rsidP="008A62DF">
            <w:pPr>
              <w:pStyle w:val="Text"/>
              <w:spacing w:after="80"/>
              <w:ind w:left="0"/>
              <w:outlineLvl w:val="0"/>
              <w:rPr>
                <w:rFonts w:cs="Calibri"/>
                <w:b/>
                <w:bCs/>
                <w:szCs w:val="22"/>
              </w:rPr>
            </w:pPr>
            <w:r>
              <w:rPr>
                <w:rFonts w:cs="Calibri"/>
                <w:b/>
                <w:bCs/>
                <w:szCs w:val="22"/>
              </w:rPr>
              <w:t>Zhotovite</w:t>
            </w:r>
            <w:r w:rsidR="008877C6" w:rsidRPr="00203C6B">
              <w:rPr>
                <w:rFonts w:cs="Calibri"/>
                <w:b/>
                <w:bCs/>
                <w:szCs w:val="22"/>
              </w:rPr>
              <w:t>l:</w:t>
            </w:r>
          </w:p>
          <w:p w:rsidR="008170C4" w:rsidRPr="008A62DF" w:rsidRDefault="008170C4" w:rsidP="008A62DF">
            <w:pPr>
              <w:pStyle w:val="RLdajeosmluvnstran"/>
              <w:jc w:val="both"/>
              <w:rPr>
                <w:rFonts w:asciiTheme="minorHAnsi" w:hAnsiTheme="minorHAnsi" w:cstheme="minorHAnsi"/>
                <w:bCs/>
              </w:rPr>
            </w:pPr>
            <w:r w:rsidRPr="008A62DF">
              <w:rPr>
                <w:rFonts w:asciiTheme="minorHAnsi" w:hAnsiTheme="minorHAnsi" w:cstheme="minorHAnsi"/>
              </w:rPr>
              <w:t xml:space="preserve">IDS </w:t>
            </w:r>
            <w:proofErr w:type="spellStart"/>
            <w:r w:rsidRPr="008A62DF">
              <w:rPr>
                <w:rFonts w:asciiTheme="minorHAnsi" w:hAnsiTheme="minorHAnsi" w:cstheme="minorHAnsi"/>
              </w:rPr>
              <w:t>Advisory</w:t>
            </w:r>
            <w:proofErr w:type="spellEnd"/>
            <w:r w:rsidRPr="008A62DF">
              <w:rPr>
                <w:rFonts w:asciiTheme="minorHAnsi" w:hAnsiTheme="minorHAnsi" w:cstheme="minorHAnsi"/>
              </w:rPr>
              <w:t xml:space="preserve"> s.r.o.</w:t>
            </w:r>
          </w:p>
          <w:p w:rsidR="008170C4" w:rsidRDefault="008170C4" w:rsidP="008A62DF">
            <w:pPr>
              <w:pStyle w:val="RLdajeosmluvnstran"/>
              <w:spacing w:before="120"/>
              <w:jc w:val="both"/>
              <w:rPr>
                <w:rFonts w:asciiTheme="minorHAnsi" w:hAnsiTheme="minorHAnsi"/>
              </w:rPr>
            </w:pPr>
            <w:r>
              <w:rPr>
                <w:rFonts w:asciiTheme="minorHAnsi" w:hAnsiTheme="minorHAnsi"/>
              </w:rPr>
              <w:t>sídlo: Otiskova 2823/30, 628 00 Brno</w:t>
            </w:r>
          </w:p>
          <w:p w:rsidR="008877C6" w:rsidRPr="008A62DF" w:rsidRDefault="008170C4" w:rsidP="008A62DF">
            <w:pPr>
              <w:pStyle w:val="RLdajeosmluvnstran"/>
              <w:spacing w:before="120"/>
              <w:jc w:val="both"/>
              <w:rPr>
                <w:rFonts w:asciiTheme="minorHAnsi" w:hAnsiTheme="minorHAnsi"/>
              </w:rPr>
            </w:pPr>
            <w:r w:rsidRPr="00C46FDF">
              <w:rPr>
                <w:rFonts w:asciiTheme="minorHAnsi" w:hAnsiTheme="minorHAnsi"/>
              </w:rPr>
              <w:t>IČO: 01428861</w:t>
            </w:r>
          </w:p>
        </w:tc>
      </w:tr>
    </w:tbl>
    <w:p w:rsidR="008877C6" w:rsidRPr="00203C6B" w:rsidRDefault="008877C6" w:rsidP="008877C6">
      <w:pPr>
        <w:pStyle w:val="Text"/>
        <w:spacing w:after="80"/>
        <w:outlineLvl w:val="0"/>
        <w:rPr>
          <w:rFonts w:cs="Calibri"/>
          <w:b/>
          <w:bCs/>
          <w:szCs w:val="22"/>
        </w:rPr>
      </w:pPr>
    </w:p>
    <w:p w:rsidR="008877C6" w:rsidRPr="00203C6B" w:rsidRDefault="008877C6" w:rsidP="00F01D9B">
      <w:pPr>
        <w:pStyle w:val="Text"/>
        <w:spacing w:after="80"/>
        <w:ind w:left="0"/>
        <w:jc w:val="center"/>
        <w:outlineLvl w:val="0"/>
        <w:rPr>
          <w:rFonts w:cs="Calibri"/>
          <w:b/>
          <w:bCs/>
          <w:szCs w:val="22"/>
        </w:rPr>
      </w:pPr>
      <w:r w:rsidRPr="00203C6B">
        <w:rPr>
          <w:rFonts w:cs="Calibri"/>
          <w:b/>
          <w:bCs/>
          <w:szCs w:val="22"/>
        </w:rPr>
        <w:t>Identifikace plnění:</w:t>
      </w:r>
    </w:p>
    <w:tbl>
      <w:tblPr>
        <w:tblW w:w="9072" w:type="dxa"/>
        <w:tblInd w:w="108" w:type="dxa"/>
        <w:tblLook w:val="04A0" w:firstRow="1" w:lastRow="0" w:firstColumn="1" w:lastColumn="0" w:noHBand="0" w:noVBand="1"/>
      </w:tblPr>
      <w:tblGrid>
        <w:gridCol w:w="1985"/>
        <w:gridCol w:w="7087"/>
      </w:tblGrid>
      <w:tr w:rsidR="008877C6" w:rsidRPr="00203C6B" w:rsidTr="000147F9">
        <w:trPr>
          <w:trHeight w:val="718"/>
        </w:trPr>
        <w:tc>
          <w:tcPr>
            <w:tcW w:w="1985" w:type="dxa"/>
            <w:shd w:val="clear" w:color="auto" w:fill="auto"/>
          </w:tcPr>
          <w:p w:rsidR="008877C6" w:rsidRPr="008A62DF" w:rsidRDefault="008877C6" w:rsidP="000147F9">
            <w:pPr>
              <w:ind w:left="-108"/>
              <w:rPr>
                <w:rFonts w:asciiTheme="minorHAnsi" w:hAnsiTheme="minorHAnsi" w:cs="Calibri"/>
                <w:b/>
                <w:bCs/>
                <w:color w:val="000000"/>
                <w:sz w:val="22"/>
                <w:szCs w:val="22"/>
                <w:lang w:eastAsia="en-US"/>
              </w:rPr>
            </w:pPr>
            <w:r w:rsidRPr="008A62DF">
              <w:rPr>
                <w:rFonts w:asciiTheme="minorHAnsi" w:hAnsiTheme="minorHAnsi" w:cs="Calibri"/>
                <w:b/>
                <w:bCs/>
                <w:color w:val="000000"/>
                <w:sz w:val="22"/>
                <w:szCs w:val="22"/>
                <w:lang w:eastAsia="en-US"/>
              </w:rPr>
              <w:t>Název rámcové smlouvy:</w:t>
            </w:r>
          </w:p>
        </w:tc>
        <w:tc>
          <w:tcPr>
            <w:tcW w:w="7087" w:type="dxa"/>
            <w:shd w:val="clear" w:color="auto" w:fill="auto"/>
          </w:tcPr>
          <w:p w:rsidR="008877C6" w:rsidRPr="008A62DF" w:rsidRDefault="002F589E" w:rsidP="008170C4">
            <w:pPr>
              <w:ind w:left="-108"/>
              <w:rPr>
                <w:rFonts w:asciiTheme="minorHAnsi" w:hAnsiTheme="minorHAnsi"/>
                <w:b/>
                <w:sz w:val="22"/>
                <w:szCs w:val="22"/>
              </w:rPr>
            </w:pPr>
            <w:r>
              <w:rPr>
                <w:rFonts w:asciiTheme="minorHAnsi" w:hAnsiTheme="minorHAnsi"/>
                <w:b/>
                <w:sz w:val="22"/>
                <w:szCs w:val="22"/>
              </w:rPr>
              <w:t>Smlouva o vypr</w:t>
            </w:r>
            <w:r w:rsidR="008170C4" w:rsidRPr="008A62DF">
              <w:rPr>
                <w:rFonts w:asciiTheme="minorHAnsi" w:hAnsiTheme="minorHAnsi"/>
                <w:b/>
                <w:sz w:val="22"/>
                <w:szCs w:val="22"/>
              </w:rPr>
              <w:t xml:space="preserve">acování procesní analýzy fungování ústředí ČSSZ </w:t>
            </w:r>
            <w:r w:rsidR="008877C6" w:rsidRPr="008A62DF">
              <w:rPr>
                <w:rFonts w:asciiTheme="minorHAnsi" w:hAnsiTheme="minorHAnsi"/>
                <w:sz w:val="22"/>
                <w:szCs w:val="22"/>
              </w:rPr>
              <w:t>ze dne</w:t>
            </w:r>
            <w:r w:rsidR="008877C6" w:rsidRPr="008A62DF">
              <w:rPr>
                <w:rFonts w:asciiTheme="minorHAnsi" w:hAnsiTheme="minorHAnsi" w:cs="Calibri"/>
                <w:color w:val="000000"/>
                <w:sz w:val="22"/>
                <w:szCs w:val="22"/>
                <w:lang w:eastAsia="en-US"/>
              </w:rPr>
              <w:t xml:space="preserve"> </w:t>
            </w:r>
            <w:r w:rsidR="008877C6" w:rsidRPr="008A62DF">
              <w:rPr>
                <w:rFonts w:asciiTheme="minorHAnsi" w:hAnsiTheme="minorHAnsi"/>
                <w:sz w:val="22"/>
                <w:szCs w:val="22"/>
                <w:highlight w:val="lightGray"/>
              </w:rPr>
              <w:t>[BUDE DOPLNĚNO]</w:t>
            </w:r>
          </w:p>
        </w:tc>
      </w:tr>
      <w:tr w:rsidR="008877C6" w:rsidRPr="00203C6B" w:rsidTr="000147F9">
        <w:trPr>
          <w:trHeight w:val="451"/>
        </w:trPr>
        <w:tc>
          <w:tcPr>
            <w:tcW w:w="1985" w:type="dxa"/>
            <w:shd w:val="clear" w:color="auto" w:fill="auto"/>
          </w:tcPr>
          <w:p w:rsidR="008877C6" w:rsidRPr="008A62DF" w:rsidRDefault="008877C6" w:rsidP="000147F9">
            <w:pPr>
              <w:ind w:left="-108"/>
              <w:rPr>
                <w:rFonts w:asciiTheme="minorHAnsi" w:hAnsiTheme="minorHAnsi" w:cs="Calibri"/>
                <w:b/>
                <w:bCs/>
                <w:color w:val="000000"/>
                <w:sz w:val="22"/>
                <w:szCs w:val="22"/>
                <w:lang w:eastAsia="en-US"/>
              </w:rPr>
            </w:pPr>
            <w:r w:rsidRPr="008A62DF">
              <w:rPr>
                <w:rFonts w:asciiTheme="minorHAnsi" w:hAnsiTheme="minorHAnsi" w:cs="Calibri"/>
                <w:b/>
                <w:bCs/>
                <w:color w:val="000000"/>
                <w:sz w:val="22"/>
                <w:szCs w:val="22"/>
                <w:lang w:eastAsia="en-US"/>
              </w:rPr>
              <w:t>Objednávka:</w:t>
            </w:r>
          </w:p>
        </w:tc>
        <w:tc>
          <w:tcPr>
            <w:tcW w:w="7087" w:type="dxa"/>
            <w:shd w:val="clear" w:color="auto" w:fill="auto"/>
          </w:tcPr>
          <w:p w:rsidR="008877C6" w:rsidRPr="008A62DF" w:rsidRDefault="008877C6" w:rsidP="000147F9">
            <w:pPr>
              <w:ind w:left="-108"/>
              <w:rPr>
                <w:rFonts w:asciiTheme="minorHAnsi" w:hAnsiTheme="minorHAnsi" w:cs="Calibri"/>
                <w:color w:val="000000"/>
                <w:sz w:val="22"/>
                <w:szCs w:val="22"/>
                <w:lang w:eastAsia="en-US"/>
              </w:rPr>
            </w:pPr>
            <w:r w:rsidRPr="008A62DF">
              <w:rPr>
                <w:rFonts w:asciiTheme="minorHAnsi" w:hAnsiTheme="minorHAnsi" w:cs="Calibri"/>
                <w:color w:val="000000"/>
                <w:sz w:val="22"/>
                <w:szCs w:val="22"/>
                <w:lang w:eastAsia="en-US"/>
              </w:rPr>
              <w:t xml:space="preserve">Objednávka č. </w:t>
            </w:r>
            <w:r w:rsidRPr="008A62DF">
              <w:rPr>
                <w:rFonts w:asciiTheme="minorHAnsi" w:hAnsiTheme="minorHAnsi"/>
                <w:sz w:val="22"/>
                <w:szCs w:val="22"/>
                <w:highlight w:val="lightGray"/>
              </w:rPr>
              <w:t>[BUDE DOPLNĚNO]</w:t>
            </w:r>
            <w:r w:rsidRPr="008A62DF">
              <w:rPr>
                <w:rFonts w:asciiTheme="minorHAnsi" w:hAnsiTheme="minorHAnsi"/>
                <w:sz w:val="22"/>
                <w:szCs w:val="22"/>
              </w:rPr>
              <w:t xml:space="preserve"> </w:t>
            </w:r>
            <w:r w:rsidRPr="008A62DF">
              <w:rPr>
                <w:rFonts w:asciiTheme="minorHAnsi" w:hAnsiTheme="minorHAnsi" w:cs="Calibri"/>
                <w:color w:val="000000"/>
                <w:sz w:val="22"/>
                <w:szCs w:val="22"/>
                <w:lang w:eastAsia="en-US"/>
              </w:rPr>
              <w:t xml:space="preserve">ze dne </w:t>
            </w:r>
            <w:r w:rsidRPr="008A62DF">
              <w:rPr>
                <w:rFonts w:asciiTheme="minorHAnsi" w:hAnsiTheme="minorHAnsi"/>
                <w:sz w:val="22"/>
                <w:szCs w:val="22"/>
                <w:highlight w:val="lightGray"/>
              </w:rPr>
              <w:t>[BUDE DOPLNĚNO]</w:t>
            </w:r>
          </w:p>
        </w:tc>
      </w:tr>
      <w:tr w:rsidR="008877C6" w:rsidRPr="00203C6B" w:rsidTr="000147F9">
        <w:trPr>
          <w:trHeight w:val="280"/>
        </w:trPr>
        <w:tc>
          <w:tcPr>
            <w:tcW w:w="1985" w:type="dxa"/>
            <w:shd w:val="clear" w:color="auto" w:fill="auto"/>
          </w:tcPr>
          <w:p w:rsidR="008877C6" w:rsidRPr="008A62DF" w:rsidRDefault="008877C6" w:rsidP="000147F9">
            <w:pPr>
              <w:ind w:left="-108"/>
              <w:rPr>
                <w:rFonts w:asciiTheme="minorHAnsi" w:hAnsiTheme="minorHAnsi" w:cs="Calibri"/>
                <w:b/>
                <w:bCs/>
                <w:color w:val="000000"/>
                <w:sz w:val="22"/>
                <w:szCs w:val="22"/>
                <w:lang w:eastAsia="en-US"/>
              </w:rPr>
            </w:pPr>
            <w:r w:rsidRPr="003C6975">
              <w:rPr>
                <w:rFonts w:asciiTheme="minorHAnsi" w:hAnsiTheme="minorHAnsi" w:cs="Calibri"/>
                <w:b/>
                <w:bCs/>
                <w:color w:val="000000"/>
                <w:sz w:val="22"/>
                <w:szCs w:val="22"/>
                <w:lang w:eastAsia="en-US"/>
              </w:rPr>
              <w:t>Období:</w:t>
            </w:r>
          </w:p>
        </w:tc>
        <w:tc>
          <w:tcPr>
            <w:tcW w:w="7087" w:type="dxa"/>
            <w:shd w:val="clear" w:color="auto" w:fill="auto"/>
          </w:tcPr>
          <w:p w:rsidR="008877C6" w:rsidRPr="008A62DF" w:rsidRDefault="008877C6" w:rsidP="000147F9">
            <w:pPr>
              <w:ind w:left="-108"/>
              <w:rPr>
                <w:rFonts w:asciiTheme="minorHAnsi" w:hAnsiTheme="minorHAnsi" w:cs="Calibri"/>
                <w:color w:val="000000"/>
                <w:sz w:val="22"/>
                <w:szCs w:val="22"/>
                <w:lang w:eastAsia="en-US"/>
              </w:rPr>
            </w:pPr>
            <w:r w:rsidRPr="008A62DF">
              <w:rPr>
                <w:rFonts w:asciiTheme="minorHAnsi" w:hAnsiTheme="minorHAnsi"/>
                <w:sz w:val="22"/>
                <w:szCs w:val="22"/>
                <w:highlight w:val="lightGray"/>
              </w:rPr>
              <w:t>[BUDE DOPLNĚNO]</w:t>
            </w:r>
          </w:p>
        </w:tc>
      </w:tr>
    </w:tbl>
    <w:p w:rsidR="008877C6" w:rsidRPr="00203C6B" w:rsidRDefault="008877C6" w:rsidP="008877C6">
      <w:pPr>
        <w:pStyle w:val="Text"/>
        <w:spacing w:after="80"/>
        <w:ind w:left="709" w:hanging="709"/>
        <w:outlineLvl w:val="0"/>
        <w:rPr>
          <w:rFonts w:cs="Calibri"/>
          <w:bCs/>
          <w:szCs w:val="22"/>
        </w:rPr>
      </w:pP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4819"/>
        <w:gridCol w:w="2160"/>
      </w:tblGrid>
      <w:tr w:rsidR="008877C6" w:rsidRPr="008A62DF" w:rsidTr="000147F9">
        <w:trPr>
          <w:trHeight w:val="454"/>
        </w:trPr>
        <w:tc>
          <w:tcPr>
            <w:tcW w:w="2127" w:type="dxa"/>
            <w:shd w:val="clear" w:color="auto" w:fill="D9D9D9"/>
            <w:vAlign w:val="center"/>
          </w:tcPr>
          <w:p w:rsidR="008877C6" w:rsidRPr="008A62DF" w:rsidRDefault="008877C6" w:rsidP="008A62DF">
            <w:pPr>
              <w:ind w:left="0"/>
              <w:rPr>
                <w:rFonts w:asciiTheme="minorHAnsi" w:hAnsiTheme="minorHAnsi"/>
                <w:color w:val="000000"/>
                <w:sz w:val="22"/>
                <w:szCs w:val="22"/>
              </w:rPr>
            </w:pPr>
            <w:r w:rsidRPr="008A62DF">
              <w:rPr>
                <w:rFonts w:asciiTheme="minorHAnsi" w:hAnsiTheme="minorHAnsi" w:cs="Calibri"/>
                <w:color w:val="000000"/>
                <w:sz w:val="22"/>
                <w:szCs w:val="22"/>
                <w:lang w:eastAsia="en-US"/>
              </w:rPr>
              <w:t>Člen týmu</w:t>
            </w:r>
          </w:p>
        </w:tc>
        <w:tc>
          <w:tcPr>
            <w:tcW w:w="4819" w:type="dxa"/>
            <w:shd w:val="clear" w:color="auto" w:fill="D9D9D9"/>
            <w:vAlign w:val="center"/>
          </w:tcPr>
          <w:p w:rsidR="008877C6" w:rsidRPr="008A62DF" w:rsidRDefault="008877C6" w:rsidP="008A62DF">
            <w:pPr>
              <w:ind w:left="0"/>
              <w:rPr>
                <w:rFonts w:asciiTheme="minorHAnsi" w:hAnsiTheme="minorHAnsi" w:cs="Calibri"/>
                <w:color w:val="000000"/>
                <w:sz w:val="22"/>
                <w:szCs w:val="22"/>
                <w:lang w:eastAsia="en-US"/>
              </w:rPr>
            </w:pPr>
            <w:r w:rsidRPr="008A62DF">
              <w:rPr>
                <w:rFonts w:asciiTheme="minorHAnsi" w:hAnsiTheme="minorHAnsi"/>
                <w:color w:val="000000"/>
                <w:sz w:val="22"/>
                <w:szCs w:val="22"/>
              </w:rPr>
              <w:t>Popis Služby</w:t>
            </w:r>
          </w:p>
        </w:tc>
        <w:tc>
          <w:tcPr>
            <w:tcW w:w="2160" w:type="dxa"/>
            <w:shd w:val="clear" w:color="auto" w:fill="D9D9D9"/>
            <w:vAlign w:val="center"/>
          </w:tcPr>
          <w:p w:rsidR="008877C6" w:rsidRPr="008A62DF" w:rsidRDefault="008877C6" w:rsidP="008A62DF">
            <w:pPr>
              <w:ind w:left="0"/>
              <w:rPr>
                <w:rFonts w:asciiTheme="minorHAnsi" w:hAnsiTheme="minorHAnsi" w:cs="Calibri"/>
                <w:color w:val="000000"/>
                <w:sz w:val="22"/>
                <w:szCs w:val="22"/>
                <w:lang w:eastAsia="en-US"/>
              </w:rPr>
            </w:pPr>
            <w:r w:rsidRPr="008A62DF">
              <w:rPr>
                <w:rFonts w:asciiTheme="minorHAnsi" w:hAnsiTheme="minorHAnsi" w:cs="Calibri"/>
                <w:color w:val="000000"/>
                <w:sz w:val="22"/>
                <w:szCs w:val="22"/>
                <w:lang w:eastAsia="en-US"/>
              </w:rPr>
              <w:t>Počet hodin</w:t>
            </w:r>
          </w:p>
        </w:tc>
      </w:tr>
      <w:tr w:rsidR="008877C6" w:rsidRPr="008A62DF" w:rsidTr="000147F9">
        <w:trPr>
          <w:trHeight w:val="454"/>
        </w:trPr>
        <w:tc>
          <w:tcPr>
            <w:tcW w:w="2127" w:type="dxa"/>
          </w:tcPr>
          <w:p w:rsidR="008877C6" w:rsidRPr="008A62DF" w:rsidRDefault="008877C6" w:rsidP="000147F9">
            <w:pPr>
              <w:rPr>
                <w:rFonts w:asciiTheme="minorHAnsi" w:hAnsiTheme="minorHAnsi" w:cs="Calibri"/>
                <w:sz w:val="22"/>
                <w:szCs w:val="22"/>
              </w:rPr>
            </w:pPr>
          </w:p>
        </w:tc>
        <w:tc>
          <w:tcPr>
            <w:tcW w:w="4819" w:type="dxa"/>
            <w:shd w:val="clear" w:color="auto" w:fill="auto"/>
            <w:vAlign w:val="center"/>
          </w:tcPr>
          <w:p w:rsidR="008877C6" w:rsidRPr="008A62DF" w:rsidRDefault="008877C6" w:rsidP="000147F9">
            <w:pPr>
              <w:rPr>
                <w:rFonts w:asciiTheme="minorHAnsi" w:hAnsiTheme="minorHAnsi" w:cs="Calibri"/>
                <w:sz w:val="22"/>
                <w:szCs w:val="22"/>
              </w:rPr>
            </w:pPr>
          </w:p>
        </w:tc>
        <w:tc>
          <w:tcPr>
            <w:tcW w:w="2160" w:type="dxa"/>
            <w:shd w:val="clear" w:color="auto" w:fill="auto"/>
            <w:vAlign w:val="bottom"/>
          </w:tcPr>
          <w:p w:rsidR="008877C6" w:rsidRPr="008A62DF" w:rsidRDefault="008877C6" w:rsidP="000147F9">
            <w:pPr>
              <w:jc w:val="center"/>
              <w:rPr>
                <w:rFonts w:asciiTheme="minorHAnsi" w:hAnsiTheme="minorHAnsi" w:cs="Calibri"/>
                <w:color w:val="000000"/>
                <w:sz w:val="22"/>
                <w:szCs w:val="22"/>
              </w:rPr>
            </w:pPr>
          </w:p>
        </w:tc>
      </w:tr>
      <w:tr w:rsidR="008877C6" w:rsidRPr="008A62DF" w:rsidTr="000147F9">
        <w:trPr>
          <w:trHeight w:val="454"/>
        </w:trPr>
        <w:tc>
          <w:tcPr>
            <w:tcW w:w="2127" w:type="dxa"/>
          </w:tcPr>
          <w:p w:rsidR="008877C6" w:rsidRPr="008A62DF" w:rsidRDefault="008877C6" w:rsidP="000147F9">
            <w:pPr>
              <w:rPr>
                <w:rFonts w:asciiTheme="minorHAnsi" w:hAnsiTheme="minorHAnsi" w:cs="Calibri"/>
                <w:sz w:val="22"/>
                <w:szCs w:val="22"/>
              </w:rPr>
            </w:pPr>
          </w:p>
        </w:tc>
        <w:tc>
          <w:tcPr>
            <w:tcW w:w="4819" w:type="dxa"/>
            <w:shd w:val="clear" w:color="auto" w:fill="auto"/>
            <w:vAlign w:val="center"/>
          </w:tcPr>
          <w:p w:rsidR="008877C6" w:rsidRPr="008A62DF" w:rsidRDefault="008877C6" w:rsidP="000147F9">
            <w:pPr>
              <w:rPr>
                <w:rFonts w:asciiTheme="minorHAnsi" w:hAnsiTheme="minorHAnsi" w:cs="Calibri"/>
                <w:sz w:val="22"/>
                <w:szCs w:val="22"/>
              </w:rPr>
            </w:pPr>
          </w:p>
        </w:tc>
        <w:tc>
          <w:tcPr>
            <w:tcW w:w="2160" w:type="dxa"/>
            <w:shd w:val="clear" w:color="auto" w:fill="auto"/>
            <w:vAlign w:val="bottom"/>
          </w:tcPr>
          <w:p w:rsidR="008877C6" w:rsidRPr="008A62DF" w:rsidRDefault="008877C6" w:rsidP="000147F9">
            <w:pPr>
              <w:jc w:val="center"/>
              <w:rPr>
                <w:rFonts w:asciiTheme="minorHAnsi" w:hAnsiTheme="minorHAnsi" w:cs="Calibri"/>
                <w:color w:val="000000"/>
                <w:sz w:val="22"/>
                <w:szCs w:val="22"/>
              </w:rPr>
            </w:pPr>
          </w:p>
        </w:tc>
      </w:tr>
      <w:tr w:rsidR="008877C6" w:rsidRPr="008A62DF" w:rsidTr="000147F9">
        <w:trPr>
          <w:trHeight w:val="454"/>
        </w:trPr>
        <w:tc>
          <w:tcPr>
            <w:tcW w:w="2127" w:type="dxa"/>
          </w:tcPr>
          <w:p w:rsidR="008877C6" w:rsidRPr="008A62DF" w:rsidRDefault="008877C6" w:rsidP="000147F9">
            <w:pPr>
              <w:rPr>
                <w:rFonts w:asciiTheme="minorHAnsi" w:hAnsiTheme="minorHAnsi" w:cs="Calibri"/>
                <w:sz w:val="22"/>
                <w:szCs w:val="22"/>
              </w:rPr>
            </w:pPr>
          </w:p>
        </w:tc>
        <w:tc>
          <w:tcPr>
            <w:tcW w:w="4819" w:type="dxa"/>
            <w:shd w:val="clear" w:color="auto" w:fill="auto"/>
            <w:vAlign w:val="center"/>
          </w:tcPr>
          <w:p w:rsidR="008877C6" w:rsidRPr="008A62DF" w:rsidRDefault="008877C6" w:rsidP="000147F9">
            <w:pPr>
              <w:rPr>
                <w:rFonts w:asciiTheme="minorHAnsi" w:hAnsiTheme="minorHAnsi" w:cs="Calibri"/>
                <w:sz w:val="22"/>
                <w:szCs w:val="22"/>
              </w:rPr>
            </w:pPr>
          </w:p>
        </w:tc>
        <w:tc>
          <w:tcPr>
            <w:tcW w:w="2160" w:type="dxa"/>
            <w:shd w:val="clear" w:color="auto" w:fill="auto"/>
            <w:vAlign w:val="bottom"/>
          </w:tcPr>
          <w:p w:rsidR="008877C6" w:rsidRPr="008A62DF" w:rsidRDefault="008877C6" w:rsidP="000147F9">
            <w:pPr>
              <w:jc w:val="center"/>
              <w:rPr>
                <w:rFonts w:asciiTheme="minorHAnsi" w:hAnsiTheme="minorHAnsi" w:cs="Calibri"/>
                <w:color w:val="000000"/>
                <w:sz w:val="22"/>
                <w:szCs w:val="22"/>
              </w:rPr>
            </w:pPr>
          </w:p>
        </w:tc>
      </w:tr>
      <w:tr w:rsidR="008877C6" w:rsidRPr="008A62DF" w:rsidTr="000147F9">
        <w:trPr>
          <w:trHeight w:val="454"/>
        </w:trPr>
        <w:tc>
          <w:tcPr>
            <w:tcW w:w="2127" w:type="dxa"/>
          </w:tcPr>
          <w:p w:rsidR="008877C6" w:rsidRPr="008A62DF" w:rsidRDefault="008877C6" w:rsidP="000147F9">
            <w:pPr>
              <w:rPr>
                <w:rFonts w:asciiTheme="minorHAnsi" w:hAnsiTheme="minorHAnsi" w:cs="Calibri"/>
                <w:sz w:val="22"/>
                <w:szCs w:val="22"/>
              </w:rPr>
            </w:pPr>
          </w:p>
        </w:tc>
        <w:tc>
          <w:tcPr>
            <w:tcW w:w="4819" w:type="dxa"/>
            <w:shd w:val="clear" w:color="auto" w:fill="auto"/>
            <w:vAlign w:val="center"/>
          </w:tcPr>
          <w:p w:rsidR="008877C6" w:rsidRPr="008A62DF" w:rsidRDefault="008877C6" w:rsidP="000147F9">
            <w:pPr>
              <w:rPr>
                <w:rFonts w:asciiTheme="minorHAnsi" w:hAnsiTheme="minorHAnsi" w:cs="Calibri"/>
                <w:sz w:val="22"/>
                <w:szCs w:val="22"/>
              </w:rPr>
            </w:pPr>
          </w:p>
        </w:tc>
        <w:tc>
          <w:tcPr>
            <w:tcW w:w="2160" w:type="dxa"/>
            <w:shd w:val="clear" w:color="auto" w:fill="auto"/>
            <w:vAlign w:val="bottom"/>
          </w:tcPr>
          <w:p w:rsidR="008877C6" w:rsidRPr="008A62DF" w:rsidRDefault="008877C6" w:rsidP="000147F9">
            <w:pPr>
              <w:jc w:val="center"/>
              <w:rPr>
                <w:rFonts w:asciiTheme="minorHAnsi" w:hAnsiTheme="minorHAnsi" w:cs="Calibri"/>
                <w:color w:val="000000"/>
                <w:sz w:val="22"/>
                <w:szCs w:val="22"/>
              </w:rPr>
            </w:pPr>
          </w:p>
        </w:tc>
      </w:tr>
      <w:tr w:rsidR="008877C6" w:rsidRPr="008A62DF" w:rsidTr="000147F9">
        <w:trPr>
          <w:trHeight w:val="454"/>
        </w:trPr>
        <w:tc>
          <w:tcPr>
            <w:tcW w:w="2127" w:type="dxa"/>
          </w:tcPr>
          <w:p w:rsidR="008877C6" w:rsidRPr="008A62DF" w:rsidRDefault="008877C6" w:rsidP="000147F9">
            <w:pPr>
              <w:rPr>
                <w:rFonts w:asciiTheme="minorHAnsi" w:hAnsiTheme="minorHAnsi" w:cs="Calibri"/>
                <w:sz w:val="22"/>
                <w:szCs w:val="22"/>
              </w:rPr>
            </w:pPr>
          </w:p>
        </w:tc>
        <w:tc>
          <w:tcPr>
            <w:tcW w:w="4819" w:type="dxa"/>
            <w:shd w:val="clear" w:color="auto" w:fill="auto"/>
            <w:vAlign w:val="center"/>
          </w:tcPr>
          <w:p w:rsidR="008877C6" w:rsidRPr="008A62DF" w:rsidRDefault="008877C6" w:rsidP="000147F9">
            <w:pPr>
              <w:rPr>
                <w:rFonts w:asciiTheme="minorHAnsi" w:hAnsiTheme="minorHAnsi" w:cs="Calibri"/>
                <w:sz w:val="22"/>
                <w:szCs w:val="22"/>
              </w:rPr>
            </w:pPr>
          </w:p>
        </w:tc>
        <w:tc>
          <w:tcPr>
            <w:tcW w:w="2160" w:type="dxa"/>
            <w:shd w:val="clear" w:color="auto" w:fill="auto"/>
            <w:vAlign w:val="bottom"/>
          </w:tcPr>
          <w:p w:rsidR="008877C6" w:rsidRPr="008A62DF" w:rsidRDefault="008877C6" w:rsidP="000147F9">
            <w:pPr>
              <w:jc w:val="center"/>
              <w:rPr>
                <w:rFonts w:asciiTheme="minorHAnsi" w:hAnsiTheme="minorHAnsi" w:cs="Calibri"/>
                <w:color w:val="000000"/>
                <w:sz w:val="22"/>
                <w:szCs w:val="22"/>
              </w:rPr>
            </w:pPr>
          </w:p>
        </w:tc>
      </w:tr>
      <w:tr w:rsidR="008877C6" w:rsidRPr="008A62DF" w:rsidTr="000147F9">
        <w:trPr>
          <w:trHeight w:val="454"/>
        </w:trPr>
        <w:tc>
          <w:tcPr>
            <w:tcW w:w="2127" w:type="dxa"/>
          </w:tcPr>
          <w:p w:rsidR="008877C6" w:rsidRPr="008A62DF" w:rsidRDefault="008877C6" w:rsidP="000147F9">
            <w:pPr>
              <w:rPr>
                <w:rFonts w:asciiTheme="minorHAnsi" w:hAnsiTheme="minorHAnsi" w:cs="Calibri"/>
                <w:sz w:val="22"/>
                <w:szCs w:val="22"/>
              </w:rPr>
            </w:pPr>
          </w:p>
        </w:tc>
        <w:tc>
          <w:tcPr>
            <w:tcW w:w="4819" w:type="dxa"/>
            <w:shd w:val="clear" w:color="auto" w:fill="auto"/>
            <w:vAlign w:val="center"/>
          </w:tcPr>
          <w:p w:rsidR="008877C6" w:rsidRPr="008A62DF" w:rsidRDefault="008877C6" w:rsidP="000147F9">
            <w:pPr>
              <w:rPr>
                <w:rFonts w:asciiTheme="minorHAnsi" w:hAnsiTheme="minorHAnsi" w:cs="Calibri"/>
                <w:sz w:val="22"/>
                <w:szCs w:val="22"/>
              </w:rPr>
            </w:pPr>
          </w:p>
        </w:tc>
        <w:tc>
          <w:tcPr>
            <w:tcW w:w="2160" w:type="dxa"/>
            <w:shd w:val="clear" w:color="auto" w:fill="auto"/>
            <w:vAlign w:val="bottom"/>
          </w:tcPr>
          <w:p w:rsidR="008877C6" w:rsidRPr="008A62DF" w:rsidRDefault="008877C6" w:rsidP="000147F9">
            <w:pPr>
              <w:jc w:val="center"/>
              <w:rPr>
                <w:rFonts w:asciiTheme="minorHAnsi" w:hAnsiTheme="minorHAnsi" w:cs="Calibri"/>
                <w:color w:val="000000"/>
                <w:sz w:val="22"/>
                <w:szCs w:val="22"/>
              </w:rPr>
            </w:pPr>
          </w:p>
        </w:tc>
      </w:tr>
      <w:tr w:rsidR="008877C6" w:rsidRPr="008A62DF" w:rsidTr="000147F9">
        <w:trPr>
          <w:trHeight w:val="454"/>
        </w:trPr>
        <w:tc>
          <w:tcPr>
            <w:tcW w:w="6946" w:type="dxa"/>
            <w:gridSpan w:val="2"/>
            <w:vAlign w:val="center"/>
          </w:tcPr>
          <w:p w:rsidR="008877C6" w:rsidRPr="008A62DF" w:rsidRDefault="008877C6" w:rsidP="008A62DF">
            <w:pPr>
              <w:ind w:left="0"/>
              <w:rPr>
                <w:rFonts w:asciiTheme="minorHAnsi" w:hAnsiTheme="minorHAnsi" w:cs="Calibri"/>
                <w:b/>
                <w:sz w:val="22"/>
                <w:szCs w:val="22"/>
              </w:rPr>
            </w:pPr>
            <w:r w:rsidRPr="008A62DF">
              <w:rPr>
                <w:rFonts w:asciiTheme="minorHAnsi" w:hAnsiTheme="minorHAnsi" w:cs="Calibri"/>
                <w:b/>
                <w:sz w:val="22"/>
                <w:szCs w:val="22"/>
              </w:rPr>
              <w:t>CELKEM</w:t>
            </w:r>
          </w:p>
        </w:tc>
        <w:tc>
          <w:tcPr>
            <w:tcW w:w="2160" w:type="dxa"/>
            <w:shd w:val="clear" w:color="auto" w:fill="auto"/>
            <w:vAlign w:val="center"/>
          </w:tcPr>
          <w:p w:rsidR="008877C6" w:rsidRPr="008A62DF" w:rsidRDefault="008877C6" w:rsidP="000147F9">
            <w:pPr>
              <w:jc w:val="center"/>
              <w:rPr>
                <w:rFonts w:asciiTheme="minorHAnsi" w:hAnsiTheme="minorHAnsi" w:cs="Calibri"/>
                <w:b/>
                <w:color w:val="000000"/>
                <w:sz w:val="22"/>
                <w:szCs w:val="22"/>
              </w:rPr>
            </w:pPr>
          </w:p>
        </w:tc>
      </w:tr>
    </w:tbl>
    <w:p w:rsidR="008877C6" w:rsidRDefault="008877C6" w:rsidP="008877C6">
      <w:pPr>
        <w:pStyle w:val="Text"/>
        <w:spacing w:after="80"/>
        <w:ind w:left="709" w:hanging="709"/>
        <w:outlineLvl w:val="0"/>
        <w:rPr>
          <w:rFonts w:asciiTheme="minorHAnsi" w:hAnsiTheme="minorHAnsi" w:cs="Calibri"/>
          <w:b/>
          <w:bCs/>
          <w:szCs w:val="22"/>
        </w:rPr>
      </w:pP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6"/>
        <w:gridCol w:w="2160"/>
      </w:tblGrid>
      <w:tr w:rsidR="004935AB" w:rsidRPr="008A62DF" w:rsidTr="000147F9">
        <w:trPr>
          <w:trHeight w:val="454"/>
        </w:trPr>
        <w:tc>
          <w:tcPr>
            <w:tcW w:w="6946" w:type="dxa"/>
            <w:vAlign w:val="center"/>
          </w:tcPr>
          <w:p w:rsidR="004935AB" w:rsidRPr="008A62DF" w:rsidRDefault="004935AB" w:rsidP="000147F9">
            <w:pPr>
              <w:ind w:left="0"/>
              <w:rPr>
                <w:rFonts w:asciiTheme="minorHAnsi" w:hAnsiTheme="minorHAnsi" w:cs="Calibri"/>
                <w:b/>
                <w:sz w:val="22"/>
                <w:szCs w:val="22"/>
              </w:rPr>
            </w:pPr>
            <w:r>
              <w:rPr>
                <w:rFonts w:asciiTheme="minorHAnsi" w:hAnsiTheme="minorHAnsi" w:cs="Calibri"/>
                <w:b/>
                <w:sz w:val="22"/>
                <w:szCs w:val="22"/>
              </w:rPr>
              <w:t>Cena za vykázaný počet hodin (Kč bez DPH)</w:t>
            </w:r>
          </w:p>
        </w:tc>
        <w:tc>
          <w:tcPr>
            <w:tcW w:w="2160" w:type="dxa"/>
            <w:shd w:val="clear" w:color="auto" w:fill="auto"/>
            <w:vAlign w:val="center"/>
          </w:tcPr>
          <w:p w:rsidR="004935AB" w:rsidRPr="008A62DF" w:rsidRDefault="004935AB" w:rsidP="000147F9">
            <w:pPr>
              <w:jc w:val="center"/>
              <w:rPr>
                <w:rFonts w:asciiTheme="minorHAnsi" w:hAnsiTheme="minorHAnsi" w:cs="Calibri"/>
                <w:b/>
                <w:color w:val="000000"/>
                <w:sz w:val="22"/>
                <w:szCs w:val="22"/>
              </w:rPr>
            </w:pPr>
          </w:p>
        </w:tc>
      </w:tr>
    </w:tbl>
    <w:p w:rsidR="004935AB" w:rsidRDefault="004935AB" w:rsidP="008877C6">
      <w:pPr>
        <w:pStyle w:val="Text"/>
        <w:spacing w:after="80"/>
        <w:outlineLvl w:val="0"/>
        <w:rPr>
          <w:rFonts w:asciiTheme="minorHAnsi" w:hAnsiTheme="minorHAnsi" w:cs="Calibri"/>
          <w:bCs/>
          <w:szCs w:val="22"/>
        </w:rPr>
      </w:pPr>
    </w:p>
    <w:p w:rsidR="008877C6" w:rsidRPr="008A62DF" w:rsidRDefault="008877C6" w:rsidP="008877C6">
      <w:pPr>
        <w:pStyle w:val="Text"/>
        <w:spacing w:after="80"/>
        <w:outlineLvl w:val="0"/>
        <w:rPr>
          <w:rFonts w:asciiTheme="minorHAnsi" w:hAnsiTheme="minorHAnsi" w:cs="Calibri"/>
          <w:color w:val="000000"/>
          <w:szCs w:val="22"/>
          <w:lang w:eastAsia="en-US"/>
        </w:rPr>
      </w:pPr>
      <w:r w:rsidRPr="008A62DF">
        <w:rPr>
          <w:rFonts w:asciiTheme="minorHAnsi" w:hAnsiTheme="minorHAnsi" w:cs="Calibri"/>
          <w:bCs/>
          <w:szCs w:val="22"/>
        </w:rPr>
        <w:t xml:space="preserve">V Praze dne </w:t>
      </w:r>
      <w:r w:rsidRPr="008A62DF">
        <w:rPr>
          <w:rFonts w:asciiTheme="minorHAnsi" w:hAnsiTheme="minorHAnsi" w:cs="Calibri"/>
          <w:szCs w:val="22"/>
          <w:highlight w:val="lightGray"/>
        </w:rPr>
        <w:t>[BUDE DOPLNĚNO]</w:t>
      </w:r>
    </w:p>
    <w:tbl>
      <w:tblPr>
        <w:tblW w:w="9072" w:type="dxa"/>
        <w:tblInd w:w="70" w:type="dxa"/>
        <w:tblLayout w:type="fixed"/>
        <w:tblCellMar>
          <w:left w:w="70" w:type="dxa"/>
          <w:right w:w="70" w:type="dxa"/>
        </w:tblCellMar>
        <w:tblLook w:val="0000" w:firstRow="0" w:lastRow="0" w:firstColumn="0" w:lastColumn="0" w:noHBand="0" w:noVBand="0"/>
      </w:tblPr>
      <w:tblGrid>
        <w:gridCol w:w="1843"/>
        <w:gridCol w:w="2477"/>
        <w:gridCol w:w="4752"/>
      </w:tblGrid>
      <w:tr w:rsidR="008877C6" w:rsidRPr="008170C4" w:rsidTr="000147F9">
        <w:tc>
          <w:tcPr>
            <w:tcW w:w="1843" w:type="dxa"/>
            <w:shd w:val="clear" w:color="auto" w:fill="auto"/>
          </w:tcPr>
          <w:p w:rsidR="008877C6" w:rsidRPr="008A62DF" w:rsidRDefault="008877C6" w:rsidP="00F01D9B">
            <w:pPr>
              <w:pStyle w:val="koly"/>
              <w:rPr>
                <w:rFonts w:asciiTheme="minorHAnsi" w:hAnsiTheme="minorHAnsi" w:cs="Calibri"/>
                <w:b/>
                <w:sz w:val="22"/>
                <w:szCs w:val="22"/>
              </w:rPr>
            </w:pPr>
            <w:r w:rsidRPr="008A62DF">
              <w:rPr>
                <w:rFonts w:asciiTheme="minorHAnsi" w:hAnsiTheme="minorHAnsi" w:cs="Calibri"/>
                <w:b/>
                <w:sz w:val="22"/>
                <w:szCs w:val="22"/>
              </w:rPr>
              <w:t xml:space="preserve">Za </w:t>
            </w:r>
            <w:r w:rsidR="008170C4" w:rsidRPr="008A62DF">
              <w:rPr>
                <w:rFonts w:asciiTheme="minorHAnsi" w:hAnsiTheme="minorHAnsi" w:cs="Calibri"/>
                <w:b/>
                <w:sz w:val="22"/>
                <w:szCs w:val="22"/>
              </w:rPr>
              <w:t>Zhotovitele</w:t>
            </w:r>
          </w:p>
        </w:tc>
        <w:tc>
          <w:tcPr>
            <w:tcW w:w="2477" w:type="dxa"/>
          </w:tcPr>
          <w:p w:rsidR="008877C6" w:rsidRPr="008A62DF" w:rsidRDefault="008877C6" w:rsidP="000147F9">
            <w:pPr>
              <w:pStyle w:val="koly"/>
              <w:rPr>
                <w:rFonts w:asciiTheme="minorHAnsi" w:hAnsiTheme="minorHAnsi" w:cs="Calibri"/>
                <w:sz w:val="22"/>
                <w:szCs w:val="22"/>
              </w:rPr>
            </w:pPr>
          </w:p>
        </w:tc>
        <w:tc>
          <w:tcPr>
            <w:tcW w:w="4752" w:type="dxa"/>
          </w:tcPr>
          <w:p w:rsidR="008877C6" w:rsidRPr="008A62DF" w:rsidRDefault="008877C6" w:rsidP="000147F9">
            <w:pPr>
              <w:pStyle w:val="koly"/>
              <w:rPr>
                <w:rFonts w:asciiTheme="minorHAnsi" w:hAnsiTheme="minorHAnsi" w:cs="Calibri"/>
                <w:sz w:val="22"/>
                <w:szCs w:val="22"/>
              </w:rPr>
            </w:pPr>
          </w:p>
          <w:p w:rsidR="008877C6" w:rsidRPr="008A62DF" w:rsidRDefault="008877C6" w:rsidP="000147F9">
            <w:pPr>
              <w:pStyle w:val="koly"/>
              <w:rPr>
                <w:rFonts w:asciiTheme="minorHAnsi" w:hAnsiTheme="minorHAnsi" w:cs="Calibri"/>
                <w:sz w:val="22"/>
                <w:szCs w:val="22"/>
              </w:rPr>
            </w:pPr>
          </w:p>
          <w:p w:rsidR="008877C6" w:rsidRPr="008A62DF" w:rsidRDefault="008877C6" w:rsidP="000147F9">
            <w:pPr>
              <w:pStyle w:val="koly"/>
              <w:rPr>
                <w:rFonts w:asciiTheme="minorHAnsi" w:hAnsiTheme="minorHAnsi" w:cs="Calibri"/>
                <w:sz w:val="22"/>
                <w:szCs w:val="22"/>
              </w:rPr>
            </w:pPr>
          </w:p>
        </w:tc>
      </w:tr>
      <w:tr w:rsidR="008877C6" w:rsidRPr="008170C4" w:rsidTr="000147F9">
        <w:tc>
          <w:tcPr>
            <w:tcW w:w="1843" w:type="dxa"/>
            <w:shd w:val="clear" w:color="auto" w:fill="auto"/>
          </w:tcPr>
          <w:p w:rsidR="008877C6" w:rsidRPr="008A62DF" w:rsidRDefault="008877C6" w:rsidP="00F01D9B">
            <w:pPr>
              <w:pStyle w:val="koly"/>
              <w:rPr>
                <w:rFonts w:asciiTheme="minorHAnsi" w:hAnsiTheme="minorHAnsi" w:cs="Calibri"/>
                <w:b/>
                <w:sz w:val="22"/>
                <w:szCs w:val="22"/>
              </w:rPr>
            </w:pPr>
            <w:r w:rsidRPr="008A62DF">
              <w:rPr>
                <w:rFonts w:asciiTheme="minorHAnsi" w:hAnsiTheme="minorHAnsi" w:cs="Calibri"/>
                <w:b/>
                <w:sz w:val="22"/>
                <w:szCs w:val="22"/>
              </w:rPr>
              <w:t>Za Objednatele</w:t>
            </w:r>
          </w:p>
        </w:tc>
        <w:tc>
          <w:tcPr>
            <w:tcW w:w="2477" w:type="dxa"/>
            <w:vAlign w:val="center"/>
          </w:tcPr>
          <w:p w:rsidR="008877C6" w:rsidRPr="008A62DF" w:rsidRDefault="008877C6" w:rsidP="000147F9">
            <w:pPr>
              <w:pStyle w:val="koly"/>
              <w:rPr>
                <w:rFonts w:asciiTheme="minorHAnsi" w:hAnsiTheme="minorHAnsi" w:cs="Calibri"/>
                <w:sz w:val="22"/>
                <w:szCs w:val="22"/>
              </w:rPr>
            </w:pPr>
          </w:p>
        </w:tc>
        <w:tc>
          <w:tcPr>
            <w:tcW w:w="4752" w:type="dxa"/>
          </w:tcPr>
          <w:p w:rsidR="008877C6" w:rsidRPr="008A62DF" w:rsidRDefault="008877C6" w:rsidP="000147F9">
            <w:pPr>
              <w:pStyle w:val="koly"/>
              <w:rPr>
                <w:rFonts w:asciiTheme="minorHAnsi" w:hAnsiTheme="minorHAnsi" w:cs="Calibri"/>
                <w:sz w:val="22"/>
                <w:szCs w:val="22"/>
              </w:rPr>
            </w:pPr>
          </w:p>
          <w:p w:rsidR="008877C6" w:rsidRPr="008A62DF" w:rsidRDefault="008877C6" w:rsidP="000147F9">
            <w:pPr>
              <w:pStyle w:val="koly"/>
              <w:rPr>
                <w:rFonts w:asciiTheme="minorHAnsi" w:hAnsiTheme="minorHAnsi" w:cs="Calibri"/>
                <w:sz w:val="22"/>
                <w:szCs w:val="22"/>
              </w:rPr>
            </w:pPr>
          </w:p>
        </w:tc>
      </w:tr>
    </w:tbl>
    <w:p w:rsidR="008877C6" w:rsidRPr="008A62DF" w:rsidRDefault="008877C6" w:rsidP="00F03C86">
      <w:pPr>
        <w:pStyle w:val="RLProhlensmluvnchstran"/>
        <w:jc w:val="both"/>
        <w:rPr>
          <w:rFonts w:asciiTheme="minorHAnsi" w:hAnsiTheme="minorHAnsi"/>
          <w:szCs w:val="22"/>
        </w:rPr>
      </w:pPr>
    </w:p>
    <w:sectPr w:rsidR="008877C6" w:rsidRPr="008A62DF" w:rsidSect="00314EFB">
      <w:footerReference w:type="default" r:id="rId14"/>
      <w:headerReference w:type="first" r:id="rId15"/>
      <w:pgSz w:w="11906" w:h="16838"/>
      <w:pgMar w:top="1418" w:right="1418" w:bottom="1418" w:left="1418" w:header="709" w:footer="709" w:gutter="0"/>
      <w:pgNumType w:start="1"/>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4DC635" w15:done="0"/>
  <w15:commentEx w15:paraId="3E6DD0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49F" w:rsidRDefault="00FD749F" w:rsidP="00A02ACC">
      <w:r>
        <w:separator/>
      </w:r>
    </w:p>
    <w:p w:rsidR="00FD749F" w:rsidRDefault="00FD749F"/>
  </w:endnote>
  <w:endnote w:type="continuationSeparator" w:id="0">
    <w:p w:rsidR="00FD749F" w:rsidRDefault="00FD749F" w:rsidP="00A02ACC">
      <w:r>
        <w:continuationSeparator/>
      </w:r>
    </w:p>
    <w:p w:rsidR="00FD749F" w:rsidRDefault="00FD7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edra Sans Std Normal">
    <w:panose1 w:val="00000000000000000000"/>
    <w:charset w:val="00"/>
    <w:family w:val="swiss"/>
    <w:notTrueType/>
    <w:pitch w:val="variable"/>
    <w:sig w:usb0="2000000F" w:usb1="5000E433" w:usb2="00000000" w:usb3="00000000" w:csb0="00000093" w:csb1="00000000"/>
  </w:font>
  <w:font w:name="National Bold">
    <w:altName w:val="Arial"/>
    <w:panose1 w:val="00000000000000000000"/>
    <w:charset w:val="00"/>
    <w:family w:val="modern"/>
    <w:notTrueType/>
    <w:pitch w:val="variable"/>
    <w:sig w:usb0="00000001" w:usb1="5000207B" w:usb2="00000010" w:usb3="00000000" w:csb0="0000009B" w:csb1="00000000"/>
  </w:font>
  <w:font w:name="National Extrabold">
    <w:altName w:val="Arial"/>
    <w:panose1 w:val="00000000000000000000"/>
    <w:charset w:val="00"/>
    <w:family w:val="modern"/>
    <w:notTrueType/>
    <w:pitch w:val="variable"/>
    <w:sig w:usb0="00000001" w:usb1="5000207B" w:usb2="00000010" w:usb3="00000000" w:csb0="0000009B" w:csb1="00000000"/>
  </w:font>
  <w:font w:name="Verlag Black">
    <w:altName w:val="Arial"/>
    <w:panose1 w:val="00000000000000000000"/>
    <w:charset w:val="00"/>
    <w:family w:val="modern"/>
    <w:notTrueType/>
    <w:pitch w:val="variable"/>
    <w:sig w:usb0="00000001" w:usb1="4000006A" w:usb2="00000000" w:usb3="00000000" w:csb0="0000000B" w:csb1="00000000"/>
  </w:font>
  <w:font w:name="Adobe Garamond Pro">
    <w:panose1 w:val="00000000000000000000"/>
    <w:charset w:val="00"/>
    <w:family w:val="roman"/>
    <w:notTrueType/>
    <w:pitch w:val="variable"/>
    <w:sig w:usb0="800000AF" w:usb1="5000205B" w:usb2="00000000" w:usb3="00000000" w:csb0="0000009B" w:csb1="00000000"/>
  </w:font>
  <w:font w:name="Cambria">
    <w:panose1 w:val="02040503050406030204"/>
    <w:charset w:val="EE"/>
    <w:family w:val="roman"/>
    <w:pitch w:val="variable"/>
    <w:sig w:usb0="E00002FF" w:usb1="400004FF" w:usb2="00000000" w:usb3="00000000" w:csb0="0000019F" w:csb1="00000000"/>
  </w:font>
  <w:font w:name="National Regular">
    <w:altName w:val="Arial"/>
    <w:panose1 w:val="00000000000000000000"/>
    <w:charset w:val="00"/>
    <w:family w:val="modern"/>
    <w:notTrueType/>
    <w:pitch w:val="variable"/>
    <w:sig w:usb0="00000001" w:usb1="5000207B" w:usb2="00000010" w:usb3="00000000" w:csb0="0000009B"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C6" w:rsidRPr="00D51536" w:rsidRDefault="008877C6" w:rsidP="00D515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8A" w:rsidRPr="00A80331" w:rsidRDefault="00EB1F8A" w:rsidP="00BA1AF2">
    <w:pPr>
      <w:ind w:left="2926"/>
      <w:jc w:val="right"/>
      <w:rPr>
        <w:sz w:val="16"/>
        <w:szCs w:val="16"/>
      </w:rPr>
    </w:pPr>
    <w:r w:rsidRPr="00A80331">
      <w:rPr>
        <w:sz w:val="16"/>
        <w:szCs w:val="16"/>
      </w:rPr>
      <w:fldChar w:fldCharType="begin"/>
    </w:r>
    <w:r w:rsidRPr="00A80331">
      <w:rPr>
        <w:sz w:val="16"/>
        <w:szCs w:val="16"/>
      </w:rPr>
      <w:instrText xml:space="preserve"> PAGE </w:instrText>
    </w:r>
    <w:r w:rsidRPr="00A80331">
      <w:rPr>
        <w:sz w:val="16"/>
        <w:szCs w:val="16"/>
      </w:rPr>
      <w:fldChar w:fldCharType="separate"/>
    </w:r>
    <w:r w:rsidR="009E7F79">
      <w:rPr>
        <w:noProof/>
        <w:sz w:val="16"/>
        <w:szCs w:val="16"/>
      </w:rPr>
      <w:t>1</w:t>
    </w:r>
    <w:r w:rsidRPr="00A80331">
      <w:rPr>
        <w:sz w:val="16"/>
        <w:szCs w:val="16"/>
      </w:rPr>
      <w:fldChar w:fldCharType="end"/>
    </w:r>
    <w:r w:rsidRPr="00A80331">
      <w:rPr>
        <w:sz w:val="16"/>
        <w:szCs w:val="16"/>
      </w:rPr>
      <w:t>/</w:t>
    </w:r>
    <w:r w:rsidRPr="00A80331">
      <w:rPr>
        <w:sz w:val="16"/>
        <w:szCs w:val="16"/>
      </w:rPr>
      <w:fldChar w:fldCharType="begin"/>
    </w:r>
    <w:r w:rsidRPr="00A80331">
      <w:rPr>
        <w:sz w:val="16"/>
        <w:szCs w:val="16"/>
      </w:rPr>
      <w:instrText xml:space="preserve"> NUMPAGES  </w:instrText>
    </w:r>
    <w:r w:rsidRPr="00A80331">
      <w:rPr>
        <w:sz w:val="16"/>
        <w:szCs w:val="16"/>
      </w:rPr>
      <w:fldChar w:fldCharType="separate"/>
    </w:r>
    <w:r w:rsidR="009E7F79">
      <w:rPr>
        <w:noProof/>
        <w:sz w:val="16"/>
        <w:szCs w:val="16"/>
      </w:rPr>
      <w:t>14</w:t>
    </w:r>
    <w:r w:rsidRPr="00A80331">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49F" w:rsidRDefault="00FD749F" w:rsidP="00A02ACC">
      <w:r>
        <w:separator/>
      </w:r>
    </w:p>
    <w:p w:rsidR="00FD749F" w:rsidRDefault="00FD749F"/>
  </w:footnote>
  <w:footnote w:type="continuationSeparator" w:id="0">
    <w:p w:rsidR="00FD749F" w:rsidRDefault="00FD749F" w:rsidP="00A02ACC">
      <w:r>
        <w:continuationSeparator/>
      </w:r>
    </w:p>
    <w:p w:rsidR="00FD749F" w:rsidRDefault="00FD74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C6" w:rsidRDefault="008877C6" w:rsidP="00A30B45">
    <w:pPr>
      <w:tabs>
        <w:tab w:val="center" w:pos="4536"/>
        <w:tab w:val="right" w:pos="9072"/>
      </w:tabs>
      <w:rPr>
        <w:noProof/>
      </w:rPr>
    </w:pPr>
  </w:p>
  <w:p w:rsidR="008877C6" w:rsidRPr="00FB299D" w:rsidRDefault="008877C6" w:rsidP="00600833">
    <w:pPr>
      <w:tabs>
        <w:tab w:val="center" w:pos="4536"/>
        <w:tab w:val="right" w:pos="9072"/>
      </w:tabs>
      <w:jc w:val="center"/>
      <w:rPr>
        <w:lang w:val="en-GB" w:eastAsia="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8A" w:rsidRDefault="00EB1F8A" w:rsidP="00707B09">
    <w:pPr>
      <w:rPr>
        <w:noProof/>
      </w:rPr>
    </w:pPr>
  </w:p>
  <w:p w:rsidR="00EB1F8A" w:rsidRPr="009C7B7D" w:rsidRDefault="00EB1F8A" w:rsidP="00707B09"/>
  <w:p w:rsidR="00EB1F8A" w:rsidRDefault="00EB1F8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2.7pt;height:139.25pt" o:bullet="t">
        <v:imagedata r:id="rId1" o:title="odrazka"/>
      </v:shape>
    </w:pict>
  </w:numPicBullet>
  <w:abstractNum w:abstractNumId="0">
    <w:nsid w:val="233C7AC1"/>
    <w:multiLevelType w:val="hybridMultilevel"/>
    <w:tmpl w:val="301E3D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25432483"/>
    <w:multiLevelType w:val="hybridMultilevel"/>
    <w:tmpl w:val="F5289F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2411FA3"/>
    <w:multiLevelType w:val="hybridMultilevel"/>
    <w:tmpl w:val="A4DC33F4"/>
    <w:lvl w:ilvl="0" w:tplc="6CD81C6C">
      <w:start w:val="3"/>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34B07188"/>
    <w:multiLevelType w:val="multilevel"/>
    <w:tmpl w:val="757EBCF6"/>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336" w:hanging="1440"/>
      </w:pPr>
      <w:rPr>
        <w:rFonts w:hint="default"/>
      </w:rPr>
    </w:lvl>
  </w:abstractNum>
  <w:abstractNum w:abstractNumId="4">
    <w:nsid w:val="362C6FCD"/>
    <w:multiLevelType w:val="multilevel"/>
    <w:tmpl w:val="79B2FDCC"/>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2297"/>
        </w:tabs>
        <w:ind w:left="2297" w:hanging="737"/>
      </w:pPr>
      <w:rPr>
        <w:b w:val="0"/>
      </w:rPr>
    </w:lvl>
    <w:lvl w:ilvl="2">
      <w:start w:val="1"/>
      <w:numFmt w:val="lowerLetter"/>
      <w:lvlText w:val="%3)"/>
      <w:lvlJc w:val="left"/>
      <w:pPr>
        <w:tabs>
          <w:tab w:val="num" w:pos="2211"/>
        </w:tabs>
        <w:ind w:left="2211" w:hanging="737"/>
      </w:p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3E2F53A5"/>
    <w:multiLevelType w:val="multilevel"/>
    <w:tmpl w:val="6638E116"/>
    <w:lvl w:ilvl="0">
      <w:start w:val="8"/>
      <w:numFmt w:val="decimal"/>
      <w:lvlText w:val="%1"/>
      <w:lvlJc w:val="left"/>
      <w:pPr>
        <w:ind w:left="435" w:hanging="435"/>
      </w:pPr>
      <w:rPr>
        <w:rFonts w:hint="default"/>
      </w:rPr>
    </w:lvl>
    <w:lvl w:ilvl="1">
      <w:start w:val="3"/>
      <w:numFmt w:val="decimal"/>
      <w:lvlText w:val="%1.%2"/>
      <w:lvlJc w:val="left"/>
      <w:pPr>
        <w:ind w:left="1172" w:hanging="435"/>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336" w:hanging="1440"/>
      </w:pPr>
      <w:rPr>
        <w:rFonts w:hint="default"/>
      </w:rPr>
    </w:lvl>
  </w:abstractNum>
  <w:abstractNum w:abstractNumId="6">
    <w:nsid w:val="3ED35FE9"/>
    <w:multiLevelType w:val="hybridMultilevel"/>
    <w:tmpl w:val="8F84465C"/>
    <w:lvl w:ilvl="0" w:tplc="82F42FC2">
      <w:start w:val="1"/>
      <w:numFmt w:val="bullet"/>
      <w:lvlText w:val=""/>
      <w:lvlPicBulletId w:val="0"/>
      <w:lvlJc w:val="left"/>
      <w:pPr>
        <w:ind w:left="720" w:hanging="360"/>
      </w:pPr>
      <w:rPr>
        <w:rFonts w:ascii="Symbol" w:hAnsi="Symbol" w:hint="default"/>
        <w:color w:val="auto"/>
        <w:sz w:val="13"/>
        <w:szCs w:val="1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06404DB"/>
    <w:multiLevelType w:val="multilevel"/>
    <w:tmpl w:val="70F04412"/>
    <w:lvl w:ilvl="0">
      <w:start w:val="1"/>
      <w:numFmt w:val="upperRoman"/>
      <w:pStyle w:val="RLNadpis1rovn"/>
      <w:suff w:val="space"/>
      <w:lvlText w:val="Část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8">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9">
    <w:nsid w:val="56DA2F5F"/>
    <w:multiLevelType w:val="multilevel"/>
    <w:tmpl w:val="4932608A"/>
    <w:lvl w:ilvl="0">
      <w:start w:val="3"/>
      <w:numFmt w:val="upperRoman"/>
      <w:suff w:val="space"/>
      <w:lvlText w:val="Část %1."/>
      <w:lvlJc w:val="left"/>
      <w:pPr>
        <w:ind w:left="0" w:firstLine="0"/>
      </w:pPr>
      <w:rPr>
        <w:rFonts w:ascii="Calibri" w:hAnsi="Calibri" w:hint="default"/>
        <w:b/>
        <w:i w:val="0"/>
        <w:caps w:val="0"/>
        <w:strike w:val="0"/>
        <w:dstrike w:val="0"/>
        <w:vanish w:val="0"/>
        <w:color w:val="394A58"/>
        <w:spacing w:val="0"/>
        <w:sz w:val="4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0">
    <w:nsid w:val="5C5919FD"/>
    <w:multiLevelType w:val="hybridMultilevel"/>
    <w:tmpl w:val="D108A81A"/>
    <w:lvl w:ilvl="0" w:tplc="76980098">
      <w:start w:val="1"/>
      <w:numFmt w:val="bullet"/>
      <w:lvlText w:val="–"/>
      <w:lvlJc w:val="left"/>
      <w:pPr>
        <w:ind w:left="720" w:hanging="360"/>
      </w:pPr>
      <w:rPr>
        <w:rFonts w:ascii="Fedra Sans Std Normal" w:hAnsi="Fedra Sans Std Norm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829379F"/>
    <w:multiLevelType w:val="multilevel"/>
    <w:tmpl w:val="4C1EA504"/>
    <w:lvl w:ilvl="0">
      <w:start w:val="1"/>
      <w:numFmt w:val="decimal"/>
      <w:pStyle w:val="RLslovanodstavec"/>
      <w:lvlText w:val="%1."/>
      <w:lvlJc w:val="left"/>
      <w:pPr>
        <w:tabs>
          <w:tab w:val="num" w:pos="737"/>
        </w:tabs>
        <w:ind w:left="737" w:hanging="73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2">
    <w:nsid w:val="70262303"/>
    <w:multiLevelType w:val="multilevel"/>
    <w:tmpl w:val="B3045704"/>
    <w:lvl w:ilvl="0">
      <w:start w:val="7"/>
      <w:numFmt w:val="decimal"/>
      <w:lvlText w:val="%1"/>
      <w:lvlJc w:val="left"/>
      <w:pPr>
        <w:ind w:left="435" w:hanging="435"/>
      </w:pPr>
      <w:rPr>
        <w:rFonts w:hint="default"/>
      </w:rPr>
    </w:lvl>
    <w:lvl w:ilvl="1">
      <w:start w:val="3"/>
      <w:numFmt w:val="decimal"/>
      <w:lvlText w:val="%1.%2"/>
      <w:lvlJc w:val="left"/>
      <w:pPr>
        <w:ind w:left="1172" w:hanging="435"/>
      </w:pPr>
      <w:rPr>
        <w:rFonts w:hint="default"/>
      </w:rPr>
    </w:lvl>
    <w:lvl w:ilvl="2">
      <w:start w:val="2"/>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336" w:hanging="1440"/>
      </w:pPr>
      <w:rPr>
        <w:rFonts w:hint="default"/>
      </w:rPr>
    </w:lvl>
  </w:abstractNum>
  <w:abstractNum w:abstractNumId="13">
    <w:nsid w:val="708F75E1"/>
    <w:multiLevelType w:val="multilevel"/>
    <w:tmpl w:val="F804410C"/>
    <w:lvl w:ilvl="0">
      <w:start w:val="7"/>
      <w:numFmt w:val="decimal"/>
      <w:lvlText w:val="%1."/>
      <w:lvlJc w:val="left"/>
      <w:pPr>
        <w:ind w:left="495" w:hanging="495"/>
      </w:pPr>
      <w:rPr>
        <w:rFonts w:hint="default"/>
      </w:rPr>
    </w:lvl>
    <w:lvl w:ilvl="1">
      <w:start w:val="3"/>
      <w:numFmt w:val="decimal"/>
      <w:lvlText w:val="%1.%2."/>
      <w:lvlJc w:val="left"/>
      <w:pPr>
        <w:ind w:left="1232" w:hanging="495"/>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4">
    <w:nsid w:val="751028BC"/>
    <w:multiLevelType w:val="hybridMultilevel"/>
    <w:tmpl w:val="02EEC8E8"/>
    <w:lvl w:ilvl="0" w:tplc="F1CE3036">
      <w:start w:val="1"/>
      <w:numFmt w:val="upperLetter"/>
      <w:pStyle w:val="RLNadpis2rovn-oranov"/>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11"/>
  </w:num>
  <w:num w:numId="5">
    <w:abstractNumId w:val="7"/>
  </w:num>
  <w:num w:numId="6">
    <w:abstractNumId w:val="7"/>
  </w:num>
  <w:num w:numId="7">
    <w:abstractNumId w:val="7"/>
  </w:num>
  <w:num w:numId="8">
    <w:abstractNumId w:val="8"/>
  </w:num>
  <w:num w:numId="9">
    <w:abstractNumId w:val="9"/>
  </w:num>
  <w:num w:numId="10">
    <w:abstractNumId w:val="14"/>
  </w:num>
  <w:num w:numId="11">
    <w:abstractNumId w:val="14"/>
  </w:num>
  <w:num w:numId="12">
    <w:abstractNumId w:val="14"/>
  </w:num>
  <w:num w:numId="13">
    <w:abstractNumId w:val="4"/>
  </w:num>
  <w:num w:numId="14">
    <w:abstractNumId w:val="4"/>
    <w:lvlOverride w:ilvl="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Override>
    <w:lvlOverride w:ilvl="1">
      <w:lvl w:ilvl="1">
        <w:start w:val="1"/>
        <w:numFmt w:val="decimal"/>
        <w:pStyle w:val="RLTextlnkuslovan"/>
        <w:lvlText w:val="%1.%2"/>
        <w:lvlJc w:val="left"/>
        <w:pPr>
          <w:tabs>
            <w:tab w:val="num" w:pos="2297"/>
          </w:tabs>
          <w:ind w:left="2297" w:hanging="737"/>
        </w:pPr>
      </w:lvl>
    </w:lvlOverride>
    <w:lvlOverride w:ilvl="2">
      <w:lvl w:ilvl="2">
        <w:start w:val="1"/>
        <w:numFmt w:val="decimal"/>
        <w:lvlText w:val="%1.%2.%3"/>
        <w:lvlJc w:val="left"/>
        <w:pPr>
          <w:tabs>
            <w:tab w:val="num" w:pos="2211"/>
          </w:tabs>
          <w:ind w:left="2211" w:hanging="737"/>
        </w:pPr>
      </w:lvl>
    </w:lvlOverride>
    <w:lvlOverride w:ilvl="3">
      <w:lvl w:ilvl="3">
        <w:start w:val="1"/>
        <w:numFmt w:val="decimal"/>
        <w:lvlText w:val="%1.%2.%3.%4"/>
        <w:lvlJc w:val="left"/>
        <w:pPr>
          <w:tabs>
            <w:tab w:val="num" w:pos="3062"/>
          </w:tabs>
          <w:ind w:left="3062" w:hanging="851"/>
        </w:pPr>
      </w:lvl>
    </w:lvlOverride>
    <w:lvlOverride w:ilvl="4">
      <w:lvl w:ilvl="4">
        <w:start w:val="1"/>
        <w:numFmt w:val="decimal"/>
        <w:lvlText w:val="%1.%2.%3.%4.%5"/>
        <w:lvlJc w:val="left"/>
        <w:pPr>
          <w:tabs>
            <w:tab w:val="num" w:pos="3799"/>
          </w:tabs>
          <w:ind w:left="3799" w:hanging="737"/>
        </w:pPr>
      </w:lvl>
    </w:lvlOverride>
    <w:lvlOverride w:ilvl="5">
      <w:lvl w:ilvl="5">
        <w:start w:val="1"/>
        <w:numFmt w:val="decimal"/>
        <w:lvlText w:val="%1.%2.%3.%4.%5.%6"/>
        <w:lvlJc w:val="left"/>
        <w:pPr>
          <w:tabs>
            <w:tab w:val="num" w:pos="1080"/>
          </w:tabs>
          <w:ind w:left="1080" w:hanging="1080"/>
        </w:pPr>
      </w:lvl>
    </w:lvlOverride>
    <w:lvlOverride w:ilvl="6">
      <w:lvl w:ilvl="6">
        <w:start w:val="1"/>
        <w:numFmt w:val="decimal"/>
        <w:lvlText w:val="%1.%2.%3.%4.%5.%6.%7"/>
        <w:lvlJc w:val="left"/>
        <w:pPr>
          <w:tabs>
            <w:tab w:val="num" w:pos="1440"/>
          </w:tabs>
          <w:ind w:left="1440" w:hanging="1440"/>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800"/>
          </w:tabs>
          <w:ind w:left="1800" w:hanging="1800"/>
        </w:pPr>
      </w:lvl>
    </w:lvlOverride>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
  </w:num>
  <w:num w:numId="19">
    <w:abstractNumId w:val="13"/>
  </w:num>
  <w:num w:numId="20">
    <w:abstractNumId w:val="12"/>
  </w:num>
  <w:num w:numId="21">
    <w:abstractNumId w:val="4"/>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4"/>
  </w:num>
  <w:num w:numId="47">
    <w:abstractNumId w:val="4"/>
  </w:num>
  <w:num w:numId="48">
    <w:abstractNumId w:val="4"/>
  </w:num>
  <w:num w:numId="49">
    <w:abstractNumId w:val="1"/>
  </w:num>
  <w:num w:numId="50">
    <w:abstractNumId w:val="4"/>
  </w:num>
  <w:num w:numId="51">
    <w:abstractNumId w:val="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řuta Jan">
    <w15:presenceInfo w15:providerId="AD" w15:userId="S-1-5-21-3376202515-3084899481-534267998-1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85"/>
    <w:rsid w:val="00020E79"/>
    <w:rsid w:val="00020F28"/>
    <w:rsid w:val="00026C8F"/>
    <w:rsid w:val="00041022"/>
    <w:rsid w:val="00043B3E"/>
    <w:rsid w:val="00045EC0"/>
    <w:rsid w:val="00061580"/>
    <w:rsid w:val="00066273"/>
    <w:rsid w:val="0006785D"/>
    <w:rsid w:val="00081264"/>
    <w:rsid w:val="000830F2"/>
    <w:rsid w:val="00083CBF"/>
    <w:rsid w:val="00085829"/>
    <w:rsid w:val="00092668"/>
    <w:rsid w:val="000A5176"/>
    <w:rsid w:val="000B380B"/>
    <w:rsid w:val="000B75D4"/>
    <w:rsid w:val="000C53A8"/>
    <w:rsid w:val="001046BB"/>
    <w:rsid w:val="00115DE4"/>
    <w:rsid w:val="00123A5B"/>
    <w:rsid w:val="00140F43"/>
    <w:rsid w:val="00165172"/>
    <w:rsid w:val="0017003F"/>
    <w:rsid w:val="00171C94"/>
    <w:rsid w:val="00193BA4"/>
    <w:rsid w:val="001A6C3E"/>
    <w:rsid w:val="001B0C37"/>
    <w:rsid w:val="001C21FE"/>
    <w:rsid w:val="001C5707"/>
    <w:rsid w:val="001D5663"/>
    <w:rsid w:val="00226862"/>
    <w:rsid w:val="00230AB0"/>
    <w:rsid w:val="0024343E"/>
    <w:rsid w:val="00253A16"/>
    <w:rsid w:val="00272A34"/>
    <w:rsid w:val="002778FC"/>
    <w:rsid w:val="002B3288"/>
    <w:rsid w:val="002E60B9"/>
    <w:rsid w:val="002F15BC"/>
    <w:rsid w:val="002F589E"/>
    <w:rsid w:val="00314EFB"/>
    <w:rsid w:val="00342F5F"/>
    <w:rsid w:val="0035218D"/>
    <w:rsid w:val="00356B8D"/>
    <w:rsid w:val="00362B23"/>
    <w:rsid w:val="00366BF5"/>
    <w:rsid w:val="003677FC"/>
    <w:rsid w:val="00371EAD"/>
    <w:rsid w:val="00375BFE"/>
    <w:rsid w:val="00382BAF"/>
    <w:rsid w:val="003941A5"/>
    <w:rsid w:val="003A1392"/>
    <w:rsid w:val="003A1E4B"/>
    <w:rsid w:val="003A6478"/>
    <w:rsid w:val="003A79B8"/>
    <w:rsid w:val="003B24ED"/>
    <w:rsid w:val="003B3C58"/>
    <w:rsid w:val="003C6975"/>
    <w:rsid w:val="003D2AB2"/>
    <w:rsid w:val="003E0026"/>
    <w:rsid w:val="003F3D11"/>
    <w:rsid w:val="003F425A"/>
    <w:rsid w:val="004067C4"/>
    <w:rsid w:val="004138AE"/>
    <w:rsid w:val="004557DA"/>
    <w:rsid w:val="00455A86"/>
    <w:rsid w:val="00456D9D"/>
    <w:rsid w:val="00483215"/>
    <w:rsid w:val="00483992"/>
    <w:rsid w:val="004871A7"/>
    <w:rsid w:val="004931B7"/>
    <w:rsid w:val="004935AB"/>
    <w:rsid w:val="004B3E49"/>
    <w:rsid w:val="004B736B"/>
    <w:rsid w:val="004C0D7C"/>
    <w:rsid w:val="004D4E65"/>
    <w:rsid w:val="004D6C42"/>
    <w:rsid w:val="004E3D55"/>
    <w:rsid w:val="004F1694"/>
    <w:rsid w:val="004F79DD"/>
    <w:rsid w:val="005055F8"/>
    <w:rsid w:val="00506D46"/>
    <w:rsid w:val="005216E5"/>
    <w:rsid w:val="0054539D"/>
    <w:rsid w:val="00562924"/>
    <w:rsid w:val="005651F4"/>
    <w:rsid w:val="00590B12"/>
    <w:rsid w:val="005B5FA4"/>
    <w:rsid w:val="005C2860"/>
    <w:rsid w:val="005D64D7"/>
    <w:rsid w:val="005D6903"/>
    <w:rsid w:val="005E09CB"/>
    <w:rsid w:val="005E4F06"/>
    <w:rsid w:val="005F0572"/>
    <w:rsid w:val="005F13E5"/>
    <w:rsid w:val="005F155F"/>
    <w:rsid w:val="006008D5"/>
    <w:rsid w:val="006015FD"/>
    <w:rsid w:val="006026CD"/>
    <w:rsid w:val="0060395E"/>
    <w:rsid w:val="00617597"/>
    <w:rsid w:val="006652A2"/>
    <w:rsid w:val="00680B29"/>
    <w:rsid w:val="006970B7"/>
    <w:rsid w:val="006B04AC"/>
    <w:rsid w:val="006B1DC0"/>
    <w:rsid w:val="006B795D"/>
    <w:rsid w:val="006D5AE0"/>
    <w:rsid w:val="006F49E4"/>
    <w:rsid w:val="006F5842"/>
    <w:rsid w:val="00705B83"/>
    <w:rsid w:val="007065AA"/>
    <w:rsid w:val="00707B09"/>
    <w:rsid w:val="00715839"/>
    <w:rsid w:val="0073217D"/>
    <w:rsid w:val="0075056C"/>
    <w:rsid w:val="00761CD2"/>
    <w:rsid w:val="007632E6"/>
    <w:rsid w:val="00796216"/>
    <w:rsid w:val="00797425"/>
    <w:rsid w:val="007A209F"/>
    <w:rsid w:val="007D070E"/>
    <w:rsid w:val="007D45F2"/>
    <w:rsid w:val="007D4748"/>
    <w:rsid w:val="007D5AFD"/>
    <w:rsid w:val="007D6049"/>
    <w:rsid w:val="007D6D9B"/>
    <w:rsid w:val="007D7A2D"/>
    <w:rsid w:val="008170C4"/>
    <w:rsid w:val="00821A63"/>
    <w:rsid w:val="008221A1"/>
    <w:rsid w:val="00825733"/>
    <w:rsid w:val="0083730C"/>
    <w:rsid w:val="00872F10"/>
    <w:rsid w:val="00873107"/>
    <w:rsid w:val="008859EE"/>
    <w:rsid w:val="008877C6"/>
    <w:rsid w:val="00891C50"/>
    <w:rsid w:val="008A57B6"/>
    <w:rsid w:val="008A62DF"/>
    <w:rsid w:val="008B4D78"/>
    <w:rsid w:val="008C1C99"/>
    <w:rsid w:val="008C7434"/>
    <w:rsid w:val="008D45F9"/>
    <w:rsid w:val="008D5618"/>
    <w:rsid w:val="008E489C"/>
    <w:rsid w:val="008F10FE"/>
    <w:rsid w:val="0090332E"/>
    <w:rsid w:val="00906433"/>
    <w:rsid w:val="00916765"/>
    <w:rsid w:val="00922820"/>
    <w:rsid w:val="00923BD2"/>
    <w:rsid w:val="00962DA9"/>
    <w:rsid w:val="0098397E"/>
    <w:rsid w:val="009A5572"/>
    <w:rsid w:val="009C6279"/>
    <w:rsid w:val="009C7B7D"/>
    <w:rsid w:val="009D149F"/>
    <w:rsid w:val="009E7F79"/>
    <w:rsid w:val="009F0AAE"/>
    <w:rsid w:val="009F58AF"/>
    <w:rsid w:val="00A02A6D"/>
    <w:rsid w:val="00A02ACC"/>
    <w:rsid w:val="00A032AD"/>
    <w:rsid w:val="00A403AA"/>
    <w:rsid w:val="00A522AD"/>
    <w:rsid w:val="00A57E5C"/>
    <w:rsid w:val="00A80331"/>
    <w:rsid w:val="00A863A4"/>
    <w:rsid w:val="00A938AB"/>
    <w:rsid w:val="00AB3040"/>
    <w:rsid w:val="00AB7688"/>
    <w:rsid w:val="00AC145C"/>
    <w:rsid w:val="00AC265D"/>
    <w:rsid w:val="00AC3F56"/>
    <w:rsid w:val="00AD0D2F"/>
    <w:rsid w:val="00AD2F19"/>
    <w:rsid w:val="00AD62DB"/>
    <w:rsid w:val="00AD7569"/>
    <w:rsid w:val="00AF0D98"/>
    <w:rsid w:val="00B22139"/>
    <w:rsid w:val="00B26753"/>
    <w:rsid w:val="00B32CB3"/>
    <w:rsid w:val="00B43828"/>
    <w:rsid w:val="00B44C72"/>
    <w:rsid w:val="00B61777"/>
    <w:rsid w:val="00B61DC2"/>
    <w:rsid w:val="00B64921"/>
    <w:rsid w:val="00B67BEB"/>
    <w:rsid w:val="00B701C8"/>
    <w:rsid w:val="00B90DC1"/>
    <w:rsid w:val="00BA16A0"/>
    <w:rsid w:val="00BA1AF2"/>
    <w:rsid w:val="00BA6D5F"/>
    <w:rsid w:val="00BD2570"/>
    <w:rsid w:val="00BD260F"/>
    <w:rsid w:val="00BD6EDB"/>
    <w:rsid w:val="00BD79BE"/>
    <w:rsid w:val="00BE5522"/>
    <w:rsid w:val="00BF1D9A"/>
    <w:rsid w:val="00BF411B"/>
    <w:rsid w:val="00BF7FA6"/>
    <w:rsid w:val="00C03BFF"/>
    <w:rsid w:val="00C3200D"/>
    <w:rsid w:val="00C46FDF"/>
    <w:rsid w:val="00C47AC3"/>
    <w:rsid w:val="00C542B6"/>
    <w:rsid w:val="00CA3E68"/>
    <w:rsid w:val="00CB304B"/>
    <w:rsid w:val="00CB77C7"/>
    <w:rsid w:val="00CE1742"/>
    <w:rsid w:val="00CE6203"/>
    <w:rsid w:val="00CF1BEF"/>
    <w:rsid w:val="00CF342A"/>
    <w:rsid w:val="00D15DB2"/>
    <w:rsid w:val="00D96B17"/>
    <w:rsid w:val="00DA0FFE"/>
    <w:rsid w:val="00DB36CE"/>
    <w:rsid w:val="00DD4985"/>
    <w:rsid w:val="00DD7DA4"/>
    <w:rsid w:val="00DE5096"/>
    <w:rsid w:val="00DF4F71"/>
    <w:rsid w:val="00E035DE"/>
    <w:rsid w:val="00E07697"/>
    <w:rsid w:val="00E07F52"/>
    <w:rsid w:val="00E16895"/>
    <w:rsid w:val="00E21D0C"/>
    <w:rsid w:val="00E5003B"/>
    <w:rsid w:val="00E52FA0"/>
    <w:rsid w:val="00E72B53"/>
    <w:rsid w:val="00E82BDD"/>
    <w:rsid w:val="00E93296"/>
    <w:rsid w:val="00E95F07"/>
    <w:rsid w:val="00EB1F8A"/>
    <w:rsid w:val="00EB75D9"/>
    <w:rsid w:val="00EF124E"/>
    <w:rsid w:val="00F01601"/>
    <w:rsid w:val="00F01D9B"/>
    <w:rsid w:val="00F02C85"/>
    <w:rsid w:val="00F03C86"/>
    <w:rsid w:val="00F5341D"/>
    <w:rsid w:val="00F64348"/>
    <w:rsid w:val="00F873EF"/>
    <w:rsid w:val="00F92E4D"/>
    <w:rsid w:val="00F9416E"/>
    <w:rsid w:val="00FB0FE5"/>
    <w:rsid w:val="00FB3590"/>
    <w:rsid w:val="00FD749F"/>
    <w:rsid w:val="00FD796A"/>
    <w:rsid w:val="00FE5334"/>
    <w:rsid w:val="00FE79D0"/>
    <w:rsid w:val="00FF045B"/>
    <w:rsid w:val="00FF7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4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locked="0" w:semiHidden="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uiPriority="0"/>
    <w:lsdException w:name="footer" w:locked="0"/>
    <w:lsdException w:name="caption" w:locked="0" w:uiPriority="35" w:qFormat="1"/>
    <w:lsdException w:name="table of figures" w:locked="0"/>
    <w:lsdException w:name="envelope return" w:locked="0"/>
    <w:lsdException w:name="footnote reference" w:locked="0"/>
    <w:lsdException w:name="endnote text" w:locked="0"/>
    <w:lsdException w:name="table of authorities" w:locked="0"/>
    <w:lsdException w:name="macro" w:locked="0"/>
    <w:lsdException w:name="List" w:locked="0"/>
    <w:lsdException w:name="List Bullet"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Title" w:semiHidden="0" w:uiPriority="10" w:unhideWhenUsed="0"/>
    <w:lsdException w:name="Closing" w:locked="0"/>
    <w:lsdException w:name="Default Paragraph Font" w:locked="0" w:uiPriority="1"/>
    <w:lsdException w:name="Body Text" w:locked="0"/>
    <w:lsdException w:name="Body Text Indent" w:locked="0"/>
    <w:lsdException w:name="Message Header" w:locked="0"/>
    <w:lsdException w:name="Subtitle" w:semiHidden="0" w:uiPriority="11" w:unhideWhenUsed="0"/>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qFormat="1"/>
    <w:lsdException w:name="FollowedHyperlink" w:locked="0"/>
    <w:lsdException w:name="Strong" w:semiHidden="0" w:uiPriority="22" w:unhideWhenUsed="0"/>
    <w:lsdException w:name="Emphasis" w:semiHidden="0" w:uiPriority="20" w:unhideWhenUsed="0"/>
    <w:lsdException w:name="Document Map" w:locked="0"/>
    <w:lsdException w:name="HTML Top of Form" w:locked="0"/>
    <w:lsdException w:name="HTML Bottom of Form" w:locked="0"/>
    <w:lsdException w:name="HTML Sample" w:locked="0"/>
    <w:lsdException w:name="Normal Table"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w:uiPriority w:val="99"/>
    <w:qFormat/>
    <w:rsid w:val="00DD4985"/>
    <w:pPr>
      <w:tabs>
        <w:tab w:val="left" w:pos="851"/>
      </w:tabs>
      <w:ind w:left="851"/>
      <w:jc w:val="both"/>
    </w:pPr>
    <w:rPr>
      <w:rFonts w:ascii="Times New Roman" w:eastAsia="Times New Roman" w:hAnsi="Times New Roman"/>
    </w:rPr>
  </w:style>
  <w:style w:type="paragraph" w:styleId="Nadpis1">
    <w:name w:val="heading 1"/>
    <w:aliases w:val="RL Právní rozbor"/>
    <w:basedOn w:val="Normln"/>
    <w:next w:val="Normln"/>
    <w:link w:val="Nadpis1Char"/>
    <w:uiPriority w:val="9"/>
    <w:semiHidden/>
    <w:locked/>
    <w:rsid w:val="00AD7569"/>
    <w:pPr>
      <w:spacing w:before="3000" w:after="300" w:line="540" w:lineRule="exact"/>
      <w:outlineLvl w:val="0"/>
    </w:pPr>
    <w:rPr>
      <w:rFonts w:ascii="Calibri" w:hAnsi="Calibri"/>
      <w:b/>
      <w:color w:val="394A58"/>
      <w:spacing w:val="3"/>
      <w:sz w:val="48"/>
      <w:szCs w:val="48"/>
    </w:rPr>
  </w:style>
  <w:style w:type="paragraph" w:styleId="Nadpis2">
    <w:name w:val="heading 2"/>
    <w:aliases w:val="Název kapitoly"/>
    <w:basedOn w:val="Normln"/>
    <w:next w:val="Normln"/>
    <w:link w:val="Nadpis2Char"/>
    <w:uiPriority w:val="9"/>
    <w:semiHidden/>
    <w:locked/>
    <w:rsid w:val="00AD7569"/>
    <w:pPr>
      <w:spacing w:after="1440"/>
      <w:outlineLvl w:val="1"/>
    </w:pPr>
    <w:rPr>
      <w:rFonts w:ascii="National Bold" w:hAnsi="National Bold"/>
      <w:sz w:val="36"/>
    </w:rPr>
  </w:style>
  <w:style w:type="paragraph" w:styleId="Nadpis3">
    <w:name w:val="heading 3"/>
    <w:aliases w:val="Podnadpis 1. úrovně"/>
    <w:basedOn w:val="Normln"/>
    <w:next w:val="Normln"/>
    <w:link w:val="Nadpis3Char"/>
    <w:uiPriority w:val="9"/>
    <w:semiHidden/>
    <w:locked/>
    <w:rsid w:val="005216E5"/>
    <w:pPr>
      <w:spacing w:before="440"/>
      <w:outlineLvl w:val="2"/>
    </w:pPr>
    <w:rPr>
      <w:rFonts w:ascii="National Extrabold" w:hAnsi="National Extrabold"/>
      <w:b/>
      <w:caps/>
      <w:spacing w:val="24"/>
    </w:rPr>
  </w:style>
  <w:style w:type="paragraph" w:styleId="Nadpis4">
    <w:name w:val="heading 4"/>
    <w:aliases w:val="Jméno Příjmení"/>
    <w:basedOn w:val="Normln"/>
    <w:next w:val="Normln"/>
    <w:link w:val="Nadpis4Char"/>
    <w:uiPriority w:val="9"/>
    <w:semiHidden/>
    <w:locked/>
    <w:rsid w:val="006B795D"/>
    <w:pPr>
      <w:outlineLvl w:val="3"/>
    </w:pPr>
    <w:rPr>
      <w:rFonts w:ascii="Verlag Black" w:hAnsi="Verlag Black"/>
      <w:color w:val="002A5C"/>
      <w:sz w:val="34"/>
      <w:szCs w:val="34"/>
      <w:lang w:eastAsia="en-US"/>
    </w:rPr>
  </w:style>
  <w:style w:type="paragraph" w:styleId="Nadpis5">
    <w:name w:val="heading 5"/>
    <w:aliases w:val="Pracovní pozice"/>
    <w:basedOn w:val="Normln"/>
    <w:next w:val="Normln"/>
    <w:link w:val="Nadpis5Char"/>
    <w:uiPriority w:val="9"/>
    <w:semiHidden/>
    <w:locked/>
    <w:rsid w:val="006B795D"/>
    <w:pPr>
      <w:outlineLvl w:val="4"/>
    </w:pPr>
    <w:rPr>
      <w:rFonts w:ascii="Adobe Garamond Pro" w:hAnsi="Adobe Garamond Pro"/>
      <w:i/>
      <w:color w:val="002A5C"/>
      <w:sz w:val="34"/>
      <w:szCs w:val="34"/>
      <w:lang w:eastAsia="en-US"/>
    </w:rPr>
  </w:style>
  <w:style w:type="paragraph" w:styleId="Nadpis6">
    <w:name w:val="heading 6"/>
    <w:aliases w:val="Název kapitoly - pokračování"/>
    <w:basedOn w:val="Normln"/>
    <w:next w:val="Normln"/>
    <w:link w:val="Nadpis6Char"/>
    <w:uiPriority w:val="9"/>
    <w:semiHidden/>
    <w:locked/>
    <w:rsid w:val="00362B23"/>
    <w:pPr>
      <w:spacing w:after="1440"/>
      <w:outlineLvl w:val="5"/>
    </w:pPr>
    <w:rPr>
      <w:rFonts w:ascii="National Bold" w:hAnsi="National Bold"/>
      <w:color w:val="9DA4AC"/>
      <w:sz w:val="28"/>
      <w:szCs w:val="28"/>
    </w:rPr>
  </w:style>
  <w:style w:type="paragraph" w:styleId="Nadpis7">
    <w:name w:val="heading 7"/>
    <w:basedOn w:val="Nadpis3"/>
    <w:next w:val="Normln"/>
    <w:link w:val="Nadpis7Char"/>
    <w:uiPriority w:val="9"/>
    <w:semiHidden/>
    <w:locked/>
    <w:rsid w:val="00BF1D9A"/>
    <w:pPr>
      <w:spacing w:before="0" w:after="120"/>
      <w:outlineLvl w:val="6"/>
    </w:pPr>
    <w:rPr>
      <w:color w:val="EC7A08"/>
      <w:sz w:val="24"/>
      <w:szCs w:val="24"/>
    </w:rPr>
  </w:style>
  <w:style w:type="paragraph" w:styleId="Nadpis9">
    <w:name w:val="heading 9"/>
    <w:basedOn w:val="Normln"/>
    <w:next w:val="Normln"/>
    <w:link w:val="Nadpis9Char"/>
    <w:qFormat/>
    <w:locked/>
    <w:rsid w:val="008877C6"/>
    <w:pPr>
      <w:tabs>
        <w:tab w:val="clear" w:pos="851"/>
      </w:tabs>
      <w:spacing w:before="240" w:after="60" w:line="280" w:lineRule="exact"/>
      <w:ind w:left="0"/>
      <w:jc w:val="left"/>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B3590"/>
    <w:pPr>
      <w:tabs>
        <w:tab w:val="center" w:pos="4536"/>
        <w:tab w:val="right" w:pos="9072"/>
      </w:tabs>
    </w:pPr>
  </w:style>
  <w:style w:type="character" w:customStyle="1" w:styleId="Nadpis1Char">
    <w:name w:val="Nadpis 1 Char"/>
    <w:aliases w:val="RL Právní rozbor Char"/>
    <w:basedOn w:val="Standardnpsmoodstavce"/>
    <w:link w:val="Nadpis1"/>
    <w:uiPriority w:val="9"/>
    <w:semiHidden/>
    <w:rsid w:val="00CB304B"/>
    <w:rPr>
      <w:b/>
      <w:color w:val="394A58"/>
      <w:spacing w:val="3"/>
      <w:sz w:val="48"/>
      <w:szCs w:val="48"/>
    </w:rPr>
  </w:style>
  <w:style w:type="character" w:customStyle="1" w:styleId="Nadpis2Char">
    <w:name w:val="Nadpis 2 Char"/>
    <w:aliases w:val="Název kapitoly Char"/>
    <w:basedOn w:val="Standardnpsmoodstavce"/>
    <w:link w:val="Nadpis2"/>
    <w:uiPriority w:val="9"/>
    <w:semiHidden/>
    <w:rsid w:val="00CB304B"/>
    <w:rPr>
      <w:rFonts w:ascii="National Bold" w:hAnsi="National Bold"/>
      <w:sz w:val="36"/>
    </w:rPr>
  </w:style>
  <w:style w:type="character" w:customStyle="1" w:styleId="Nadpis3Char">
    <w:name w:val="Nadpis 3 Char"/>
    <w:aliases w:val="Podnadpis 1. úrovně Char"/>
    <w:basedOn w:val="Standardnpsmoodstavce"/>
    <w:link w:val="Nadpis3"/>
    <w:uiPriority w:val="9"/>
    <w:semiHidden/>
    <w:rsid w:val="00CB304B"/>
    <w:rPr>
      <w:rFonts w:ascii="National Extrabold" w:hAnsi="National Extrabold"/>
      <w:b/>
      <w:caps/>
      <w:spacing w:val="24"/>
      <w:sz w:val="22"/>
    </w:rPr>
  </w:style>
  <w:style w:type="character" w:customStyle="1" w:styleId="Nadpis4Char">
    <w:name w:val="Nadpis 4 Char"/>
    <w:aliases w:val="Jméno Příjmení Char"/>
    <w:basedOn w:val="Standardnpsmoodstavce"/>
    <w:link w:val="Nadpis4"/>
    <w:uiPriority w:val="9"/>
    <w:semiHidden/>
    <w:rsid w:val="00CB304B"/>
    <w:rPr>
      <w:rFonts w:ascii="Verlag Black" w:hAnsi="Verlag Black"/>
      <w:color w:val="002A5C"/>
      <w:sz w:val="34"/>
      <w:szCs w:val="34"/>
      <w:lang w:eastAsia="en-US"/>
    </w:rPr>
  </w:style>
  <w:style w:type="character" w:customStyle="1" w:styleId="Nadpis5Char">
    <w:name w:val="Nadpis 5 Char"/>
    <w:aliases w:val="Pracovní pozice Char"/>
    <w:basedOn w:val="Standardnpsmoodstavce"/>
    <w:link w:val="Nadpis5"/>
    <w:uiPriority w:val="9"/>
    <w:semiHidden/>
    <w:rsid w:val="00CB304B"/>
    <w:rPr>
      <w:rFonts w:ascii="Adobe Garamond Pro" w:hAnsi="Adobe Garamond Pro"/>
      <w:i/>
      <w:color w:val="002A5C"/>
      <w:sz w:val="34"/>
      <w:szCs w:val="34"/>
      <w:lang w:eastAsia="en-US"/>
    </w:rPr>
  </w:style>
  <w:style w:type="paragraph" w:styleId="Zpat">
    <w:name w:val="footer"/>
    <w:basedOn w:val="Normln"/>
    <w:link w:val="ZpatChar"/>
    <w:uiPriority w:val="99"/>
    <w:unhideWhenUsed/>
    <w:rsid w:val="00AD7569"/>
    <w:pPr>
      <w:tabs>
        <w:tab w:val="center" w:pos="4536"/>
        <w:tab w:val="right" w:pos="9072"/>
      </w:tabs>
    </w:pPr>
  </w:style>
  <w:style w:type="character" w:customStyle="1" w:styleId="ZpatChar">
    <w:name w:val="Zápatí Char"/>
    <w:basedOn w:val="Standardnpsmoodstavce"/>
    <w:link w:val="Zpat"/>
    <w:uiPriority w:val="99"/>
    <w:rsid w:val="00AD7569"/>
    <w:rPr>
      <w:rFonts w:ascii="National Regular" w:hAnsi="National Regular"/>
      <w:color w:val="FF0000"/>
    </w:rPr>
  </w:style>
  <w:style w:type="paragraph" w:customStyle="1" w:styleId="RLslovanodstavec">
    <w:name w:val="RL Číslovaný odstavec"/>
    <w:basedOn w:val="Normln"/>
    <w:qFormat/>
    <w:locked/>
    <w:rsid w:val="004F79DD"/>
    <w:pPr>
      <w:numPr>
        <w:numId w:val="4"/>
      </w:numPr>
      <w:spacing w:after="120"/>
    </w:pPr>
    <w:rPr>
      <w:rFonts w:ascii="Calibri" w:hAnsi="Calibri"/>
      <w:spacing w:val="-4"/>
    </w:rPr>
  </w:style>
  <w:style w:type="character" w:customStyle="1" w:styleId="ZhlavChar">
    <w:name w:val="Záhlaví Char"/>
    <w:basedOn w:val="Standardnpsmoodstavce"/>
    <w:link w:val="Zhlav"/>
    <w:rsid w:val="00FB3590"/>
    <w:rPr>
      <w:rFonts w:asciiTheme="minorHAnsi" w:hAnsiTheme="minorHAnsi"/>
      <w:sz w:val="22"/>
    </w:rPr>
  </w:style>
  <w:style w:type="paragraph" w:customStyle="1" w:styleId="RLNadpis1rovn">
    <w:name w:val="RL Nadpis 1. úrovně"/>
    <w:basedOn w:val="Normln"/>
    <w:next w:val="Normln"/>
    <w:qFormat/>
    <w:locked/>
    <w:rsid w:val="008C7434"/>
    <w:pPr>
      <w:pageBreakBefore/>
      <w:numPr>
        <w:numId w:val="7"/>
      </w:numPr>
      <w:spacing w:after="840" w:line="560" w:lineRule="exact"/>
    </w:pPr>
    <w:rPr>
      <w:rFonts w:ascii="Calibri" w:hAnsi="Calibri"/>
      <w:b/>
      <w:spacing w:val="3"/>
      <w:sz w:val="40"/>
      <w:szCs w:val="40"/>
    </w:rPr>
  </w:style>
  <w:style w:type="paragraph" w:customStyle="1" w:styleId="RLNadpis2rovn">
    <w:name w:val="RL Nadpis 2. úrovně"/>
    <w:basedOn w:val="Normln"/>
    <w:next w:val="Normln"/>
    <w:qFormat/>
    <w:locked/>
    <w:rsid w:val="007D6D9B"/>
    <w:pPr>
      <w:keepNext/>
      <w:numPr>
        <w:ilvl w:val="1"/>
        <w:numId w:val="7"/>
      </w:numPr>
      <w:spacing w:before="360" w:after="120"/>
    </w:pPr>
    <w:rPr>
      <w:rFonts w:ascii="Calibri" w:hAnsi="Calibri"/>
      <w:b/>
      <w:spacing w:val="20"/>
      <w:sz w:val="23"/>
    </w:rPr>
  </w:style>
  <w:style w:type="paragraph" w:customStyle="1" w:styleId="RLNadpis3rovn">
    <w:name w:val="RL Nadpis 3. úrovně"/>
    <w:basedOn w:val="Normln"/>
    <w:next w:val="RLslovanodstavec"/>
    <w:qFormat/>
    <w:locked/>
    <w:rsid w:val="008C7434"/>
    <w:pPr>
      <w:keepNext/>
      <w:numPr>
        <w:ilvl w:val="2"/>
        <w:numId w:val="7"/>
      </w:numPr>
      <w:spacing w:before="360" w:after="120"/>
    </w:pPr>
    <w:rPr>
      <w:rFonts w:ascii="Calibri" w:hAnsi="Calibri"/>
      <w:b/>
      <w:szCs w:val="22"/>
    </w:rPr>
  </w:style>
  <w:style w:type="paragraph" w:customStyle="1" w:styleId="RLObsah-nadpis">
    <w:name w:val="RL Obsah - nadpis"/>
    <w:locked/>
    <w:rsid w:val="00AD7569"/>
    <w:pPr>
      <w:spacing w:after="1400" w:line="440" w:lineRule="exact"/>
    </w:pPr>
    <w:rPr>
      <w:b/>
      <w:noProof/>
      <w:color w:val="EB7B23"/>
      <w:spacing w:val="3"/>
      <w:sz w:val="40"/>
      <w:szCs w:val="40"/>
    </w:rPr>
  </w:style>
  <w:style w:type="character" w:customStyle="1" w:styleId="Nadpis6Char">
    <w:name w:val="Nadpis 6 Char"/>
    <w:aliases w:val="Název kapitoly - pokračování Char"/>
    <w:basedOn w:val="Standardnpsmoodstavce"/>
    <w:link w:val="Nadpis6"/>
    <w:uiPriority w:val="9"/>
    <w:semiHidden/>
    <w:rsid w:val="00CB304B"/>
    <w:rPr>
      <w:rFonts w:ascii="National Bold" w:hAnsi="National Bold"/>
      <w:color w:val="9DA4AC"/>
      <w:sz w:val="28"/>
      <w:szCs w:val="28"/>
    </w:rPr>
  </w:style>
  <w:style w:type="paragraph" w:customStyle="1" w:styleId="RLOdrky">
    <w:name w:val="RL Odrážky"/>
    <w:basedOn w:val="Normln"/>
    <w:qFormat/>
    <w:locked/>
    <w:rsid w:val="007D5AFD"/>
    <w:pPr>
      <w:numPr>
        <w:ilvl w:val="1"/>
        <w:numId w:val="8"/>
      </w:numPr>
      <w:spacing w:after="100"/>
    </w:pPr>
    <w:rPr>
      <w:rFonts w:ascii="Calibri" w:hAnsi="Calibri"/>
      <w:spacing w:val="3"/>
    </w:rPr>
  </w:style>
  <w:style w:type="character" w:customStyle="1" w:styleId="Nadpis7Char">
    <w:name w:val="Nadpis 7 Char"/>
    <w:basedOn w:val="Standardnpsmoodstavce"/>
    <w:link w:val="Nadpis7"/>
    <w:uiPriority w:val="9"/>
    <w:semiHidden/>
    <w:rsid w:val="00CB304B"/>
    <w:rPr>
      <w:rFonts w:ascii="National Extrabold" w:hAnsi="National Extrabold"/>
      <w:b/>
      <w:caps/>
      <w:color w:val="EC7A08"/>
      <w:spacing w:val="24"/>
      <w:sz w:val="24"/>
      <w:szCs w:val="24"/>
    </w:rPr>
  </w:style>
  <w:style w:type="paragraph" w:customStyle="1" w:styleId="Text">
    <w:name w:val="Text"/>
    <w:qFormat/>
    <w:rsid w:val="0035218D"/>
    <w:pPr>
      <w:spacing w:line="340" w:lineRule="exact"/>
      <w:ind w:left="2926"/>
    </w:pPr>
    <w:rPr>
      <w:color w:val="1E1E1E"/>
      <w:spacing w:val="-2"/>
      <w:sz w:val="22"/>
    </w:rPr>
  </w:style>
  <w:style w:type="table" w:styleId="Mkatabulky">
    <w:name w:val="Table Grid"/>
    <w:basedOn w:val="Normlntabulka"/>
    <w:uiPriority w:val="59"/>
    <w:locked/>
    <w:rsid w:val="0035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D070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70E"/>
    <w:rPr>
      <w:rFonts w:ascii="Segoe UI" w:hAnsi="Segoe UI" w:cs="Segoe UI"/>
      <w:sz w:val="18"/>
      <w:szCs w:val="18"/>
    </w:rPr>
  </w:style>
  <w:style w:type="paragraph" w:customStyle="1" w:styleId="RLTabulka">
    <w:name w:val="RL Tabulka"/>
    <w:basedOn w:val="Normln"/>
    <w:qFormat/>
    <w:rsid w:val="007D6D9B"/>
    <w:pPr>
      <w:spacing w:before="40" w:after="40"/>
    </w:pPr>
  </w:style>
  <w:style w:type="character" w:styleId="Odkaznakoment">
    <w:name w:val="annotation reference"/>
    <w:uiPriority w:val="99"/>
    <w:semiHidden/>
    <w:unhideWhenUsed/>
    <w:locked/>
    <w:rsid w:val="0060395E"/>
    <w:rPr>
      <w:sz w:val="16"/>
      <w:szCs w:val="16"/>
    </w:rPr>
  </w:style>
  <w:style w:type="paragraph" w:styleId="Textkomente">
    <w:name w:val="annotation text"/>
    <w:aliases w:val="RL Text komentáře"/>
    <w:basedOn w:val="Normln"/>
    <w:link w:val="TextkomenteChar"/>
    <w:uiPriority w:val="99"/>
    <w:unhideWhenUsed/>
    <w:rsid w:val="00715839"/>
    <w:pPr>
      <w:spacing w:after="100" w:line="280" w:lineRule="exact"/>
    </w:pPr>
    <w:rPr>
      <w:rFonts w:ascii="Calibri" w:hAnsi="Calibri"/>
      <w:spacing w:val="3"/>
    </w:rPr>
  </w:style>
  <w:style w:type="character" w:customStyle="1" w:styleId="TextkomenteChar">
    <w:name w:val="Text komentáře Char"/>
    <w:aliases w:val="RL Text komentáře Char"/>
    <w:basedOn w:val="Standardnpsmoodstavce"/>
    <w:link w:val="Textkomente"/>
    <w:uiPriority w:val="99"/>
    <w:rsid w:val="00715839"/>
    <w:rPr>
      <w:spacing w:val="3"/>
    </w:rPr>
  </w:style>
  <w:style w:type="paragraph" w:styleId="Textpoznpodarou">
    <w:name w:val="footnote text"/>
    <w:aliases w:val="RL Text pozn. pod čarou"/>
    <w:basedOn w:val="Normln"/>
    <w:link w:val="TextpoznpodarouChar"/>
    <w:uiPriority w:val="99"/>
    <w:rsid w:val="005D64D7"/>
    <w:pPr>
      <w:spacing w:after="100" w:line="280" w:lineRule="exact"/>
    </w:pPr>
    <w:rPr>
      <w:rFonts w:ascii="Calibri" w:hAnsi="Calibri"/>
      <w:spacing w:val="3"/>
    </w:rPr>
  </w:style>
  <w:style w:type="character" w:customStyle="1" w:styleId="TextpoznpodarouChar">
    <w:name w:val="Text pozn. pod čarou Char"/>
    <w:aliases w:val="RL Text pozn. pod čarou Char"/>
    <w:basedOn w:val="Standardnpsmoodstavce"/>
    <w:link w:val="Textpoznpodarou"/>
    <w:uiPriority w:val="99"/>
    <w:rsid w:val="005D64D7"/>
    <w:rPr>
      <w:spacing w:val="3"/>
    </w:rPr>
  </w:style>
  <w:style w:type="character" w:styleId="Znakapoznpodarou">
    <w:name w:val="footnote reference"/>
    <w:aliases w:val="RL Značka pozn. pod čarou"/>
    <w:uiPriority w:val="99"/>
    <w:rsid w:val="00715839"/>
    <w:rPr>
      <w:vertAlign w:val="superscript"/>
    </w:rPr>
  </w:style>
  <w:style w:type="paragraph" w:customStyle="1" w:styleId="RLNadpis2rovn-oranov">
    <w:name w:val="RL Nadpis 2. úrovně - oranžový"/>
    <w:basedOn w:val="Normln"/>
    <w:qFormat/>
    <w:rsid w:val="005D64D7"/>
    <w:pPr>
      <w:numPr>
        <w:numId w:val="10"/>
      </w:numPr>
    </w:pPr>
    <w:rPr>
      <w:b/>
      <w:color w:val="EC7A08"/>
      <w:sz w:val="23"/>
      <w:szCs w:val="23"/>
    </w:rPr>
  </w:style>
  <w:style w:type="paragraph" w:styleId="Obsah2">
    <w:name w:val="toc 2"/>
    <w:basedOn w:val="Normln"/>
    <w:next w:val="Normln"/>
    <w:autoRedefine/>
    <w:uiPriority w:val="39"/>
    <w:unhideWhenUsed/>
    <w:locked/>
    <w:rsid w:val="00715839"/>
    <w:pPr>
      <w:spacing w:after="100"/>
      <w:ind w:left="220"/>
    </w:pPr>
    <w:rPr>
      <w:caps/>
      <w:sz w:val="24"/>
    </w:rPr>
  </w:style>
  <w:style w:type="paragraph" w:styleId="Obsah3">
    <w:name w:val="toc 3"/>
    <w:basedOn w:val="Normln"/>
    <w:next w:val="Normln"/>
    <w:autoRedefine/>
    <w:uiPriority w:val="39"/>
    <w:unhideWhenUsed/>
    <w:locked/>
    <w:rsid w:val="00715839"/>
    <w:pPr>
      <w:spacing w:after="100"/>
      <w:ind w:left="440"/>
    </w:pPr>
  </w:style>
  <w:style w:type="character" w:styleId="Hypertextovodkaz">
    <w:name w:val="Hyperlink"/>
    <w:basedOn w:val="Standardnpsmoodstavce"/>
    <w:uiPriority w:val="99"/>
    <w:unhideWhenUsed/>
    <w:qFormat/>
    <w:locked/>
    <w:rsid w:val="00715839"/>
    <w:rPr>
      <w:color w:val="0000FF" w:themeColor="hyperlink"/>
      <w:u w:val="single"/>
    </w:rPr>
  </w:style>
  <w:style w:type="paragraph" w:styleId="Obsah1">
    <w:name w:val="toc 1"/>
    <w:basedOn w:val="Normln"/>
    <w:next w:val="Normln"/>
    <w:autoRedefine/>
    <w:uiPriority w:val="39"/>
    <w:unhideWhenUsed/>
    <w:locked/>
    <w:rsid w:val="00272A34"/>
    <w:pPr>
      <w:spacing w:after="100"/>
    </w:pPr>
    <w:rPr>
      <w:b/>
      <w:caps/>
      <w:sz w:val="24"/>
    </w:rPr>
  </w:style>
  <w:style w:type="paragraph" w:styleId="Pedmtkomente">
    <w:name w:val="annotation subject"/>
    <w:basedOn w:val="Textkomente"/>
    <w:next w:val="Textkomente"/>
    <w:link w:val="PedmtkomenteChar"/>
    <w:uiPriority w:val="99"/>
    <w:semiHidden/>
    <w:unhideWhenUsed/>
    <w:locked/>
    <w:rsid w:val="00E95F07"/>
    <w:pPr>
      <w:spacing w:after="0" w:line="240" w:lineRule="auto"/>
      <w:jc w:val="left"/>
    </w:pPr>
    <w:rPr>
      <w:rFonts w:asciiTheme="minorHAnsi" w:hAnsiTheme="minorHAnsi"/>
      <w:b/>
      <w:bCs/>
      <w:spacing w:val="0"/>
    </w:rPr>
  </w:style>
  <w:style w:type="character" w:customStyle="1" w:styleId="PedmtkomenteChar">
    <w:name w:val="Předmět komentáře Char"/>
    <w:basedOn w:val="TextkomenteChar"/>
    <w:link w:val="Pedmtkomente"/>
    <w:uiPriority w:val="99"/>
    <w:semiHidden/>
    <w:rsid w:val="00E95F07"/>
    <w:rPr>
      <w:rFonts w:asciiTheme="minorHAnsi" w:hAnsiTheme="minorHAnsi"/>
      <w:b/>
      <w:bCs/>
      <w:spacing w:val="3"/>
    </w:rPr>
  </w:style>
  <w:style w:type="paragraph" w:styleId="Odstavecseseznamem">
    <w:name w:val="List Paragraph"/>
    <w:basedOn w:val="Normln"/>
    <w:uiPriority w:val="34"/>
    <w:qFormat/>
    <w:locked/>
    <w:rsid w:val="00DD4985"/>
    <w:pPr>
      <w:tabs>
        <w:tab w:val="clear" w:pos="851"/>
      </w:tabs>
      <w:spacing w:after="120" w:line="280" w:lineRule="exact"/>
      <w:ind w:left="708"/>
      <w:jc w:val="left"/>
    </w:pPr>
    <w:rPr>
      <w:rFonts w:ascii="Calibri" w:hAnsi="Calibri"/>
      <w:sz w:val="22"/>
      <w:szCs w:val="24"/>
    </w:rPr>
  </w:style>
  <w:style w:type="character" w:customStyle="1" w:styleId="RLTextlnkuslovanChar">
    <w:name w:val="RL Text článku číslovaný Char"/>
    <w:link w:val="RLTextlnkuslovan"/>
    <w:locked/>
    <w:rsid w:val="00DD4985"/>
    <w:rPr>
      <w:sz w:val="22"/>
      <w:szCs w:val="24"/>
    </w:rPr>
  </w:style>
  <w:style w:type="paragraph" w:customStyle="1" w:styleId="RLTextlnkuslovan">
    <w:name w:val="RL Text článku číslovaný"/>
    <w:basedOn w:val="Normln"/>
    <w:link w:val="RLTextlnkuslovanChar"/>
    <w:qFormat/>
    <w:rsid w:val="00DD4985"/>
    <w:pPr>
      <w:numPr>
        <w:ilvl w:val="1"/>
        <w:numId w:val="13"/>
      </w:numPr>
      <w:tabs>
        <w:tab w:val="clear" w:pos="851"/>
      </w:tabs>
      <w:spacing w:after="120" w:line="280" w:lineRule="exact"/>
    </w:pPr>
    <w:rPr>
      <w:rFonts w:ascii="Calibri" w:eastAsia="Calibri" w:hAnsi="Calibri"/>
      <w:sz w:val="22"/>
      <w:szCs w:val="24"/>
    </w:rPr>
  </w:style>
  <w:style w:type="character" w:customStyle="1" w:styleId="RLlneksmlouvyCharChar">
    <w:name w:val="RL Článek smlouvy Char Char"/>
    <w:link w:val="RLlneksmlouvy"/>
    <w:locked/>
    <w:rsid w:val="00DD4985"/>
    <w:rPr>
      <w:b/>
      <w:sz w:val="22"/>
      <w:szCs w:val="24"/>
      <w:lang w:eastAsia="en-US"/>
    </w:rPr>
  </w:style>
  <w:style w:type="paragraph" w:customStyle="1" w:styleId="RLlneksmlouvy">
    <w:name w:val="RL Článek smlouvy"/>
    <w:basedOn w:val="Normln"/>
    <w:next w:val="RLTextlnkuslovan"/>
    <w:link w:val="RLlneksmlouvyCharChar"/>
    <w:qFormat/>
    <w:rsid w:val="00DD4985"/>
    <w:pPr>
      <w:keepNext/>
      <w:numPr>
        <w:numId w:val="13"/>
      </w:numPr>
      <w:tabs>
        <w:tab w:val="clear" w:pos="851"/>
      </w:tabs>
      <w:suppressAutoHyphens/>
      <w:spacing w:before="360" w:after="120" w:line="280" w:lineRule="exact"/>
      <w:outlineLvl w:val="0"/>
    </w:pPr>
    <w:rPr>
      <w:rFonts w:ascii="Calibri" w:eastAsia="Calibri" w:hAnsi="Calibri"/>
      <w:b/>
      <w:sz w:val="22"/>
      <w:szCs w:val="24"/>
      <w:lang w:eastAsia="en-US"/>
    </w:rPr>
  </w:style>
  <w:style w:type="paragraph" w:customStyle="1" w:styleId="RLdajeosmluvnstran">
    <w:name w:val="RL Údaje o smluvní straně"/>
    <w:basedOn w:val="Normln"/>
    <w:rsid w:val="00DD4985"/>
    <w:pPr>
      <w:tabs>
        <w:tab w:val="clear" w:pos="851"/>
      </w:tabs>
      <w:spacing w:after="120" w:line="280" w:lineRule="exact"/>
      <w:ind w:left="0"/>
      <w:jc w:val="center"/>
    </w:pPr>
    <w:rPr>
      <w:rFonts w:ascii="Calibri" w:hAnsi="Calibri"/>
      <w:sz w:val="22"/>
      <w:szCs w:val="24"/>
      <w:lang w:eastAsia="en-US"/>
    </w:rPr>
  </w:style>
  <w:style w:type="character" w:customStyle="1" w:styleId="RLProhlensmluvnchstranChar">
    <w:name w:val="RL Prohlášení smluvních stran Char"/>
    <w:link w:val="RLProhlensmluvnchstran"/>
    <w:locked/>
    <w:rsid w:val="00DD4985"/>
    <w:rPr>
      <w:rFonts w:cs="Calibri"/>
      <w:b/>
      <w:sz w:val="22"/>
      <w:szCs w:val="24"/>
    </w:rPr>
  </w:style>
  <w:style w:type="paragraph" w:customStyle="1" w:styleId="RLProhlensmluvnchstran">
    <w:name w:val="RL Prohlášení smluvních stran"/>
    <w:basedOn w:val="Normln"/>
    <w:link w:val="RLProhlensmluvnchstranChar"/>
    <w:rsid w:val="00DD4985"/>
    <w:pPr>
      <w:tabs>
        <w:tab w:val="clear" w:pos="851"/>
      </w:tabs>
      <w:spacing w:after="120" w:line="280" w:lineRule="exact"/>
      <w:ind w:left="0"/>
      <w:jc w:val="center"/>
    </w:pPr>
    <w:rPr>
      <w:rFonts w:ascii="Calibri" w:eastAsia="Calibri" w:hAnsi="Calibri" w:cs="Calibri"/>
      <w:b/>
      <w:sz w:val="22"/>
      <w:szCs w:val="24"/>
    </w:rPr>
  </w:style>
  <w:style w:type="character" w:customStyle="1" w:styleId="RLSeznamplohChar">
    <w:name w:val="RL Seznam příloh Char"/>
    <w:link w:val="RLSeznamploh"/>
    <w:locked/>
    <w:rsid w:val="00DD4985"/>
    <w:rPr>
      <w:rFonts w:cs="Calibri"/>
      <w:sz w:val="22"/>
      <w:lang w:eastAsia="en-US"/>
    </w:rPr>
  </w:style>
  <w:style w:type="paragraph" w:customStyle="1" w:styleId="RLSeznamploh">
    <w:name w:val="RL Seznam příloh"/>
    <w:basedOn w:val="RLTextlnkuslovan"/>
    <w:link w:val="RLSeznamplohChar"/>
    <w:rsid w:val="00DD4985"/>
    <w:pPr>
      <w:numPr>
        <w:ilvl w:val="0"/>
        <w:numId w:val="0"/>
      </w:numPr>
      <w:ind w:left="3572" w:hanging="1361"/>
    </w:pPr>
    <w:rPr>
      <w:rFonts w:cs="Calibri"/>
      <w:szCs w:val="20"/>
      <w:lang w:eastAsia="en-US"/>
    </w:rPr>
  </w:style>
  <w:style w:type="paragraph" w:customStyle="1" w:styleId="koly">
    <w:name w:val="Úkoly"/>
    <w:rsid w:val="00DD4985"/>
    <w:pPr>
      <w:spacing w:before="40" w:after="40"/>
    </w:pPr>
    <w:rPr>
      <w:rFonts w:ascii="Arial" w:eastAsia="Times New Roman" w:hAnsi="Arial"/>
      <w:sz w:val="16"/>
    </w:rPr>
  </w:style>
  <w:style w:type="paragraph" w:customStyle="1" w:styleId="StylGaramond12bPROST">
    <w:name w:val="Styl Garamond 12 b. PROSTÝ"/>
    <w:basedOn w:val="Normln"/>
    <w:rsid w:val="00DD4985"/>
    <w:pPr>
      <w:tabs>
        <w:tab w:val="clear" w:pos="851"/>
      </w:tabs>
      <w:spacing w:after="120" w:line="320" w:lineRule="atLeast"/>
      <w:ind w:left="0"/>
    </w:pPr>
    <w:rPr>
      <w:rFonts w:ascii="Garamond" w:hAnsi="Garamond"/>
      <w:sz w:val="24"/>
    </w:rPr>
  </w:style>
  <w:style w:type="paragraph" w:customStyle="1" w:styleId="Default">
    <w:name w:val="Default"/>
    <w:rsid w:val="00DD4985"/>
    <w:pPr>
      <w:autoSpaceDE w:val="0"/>
      <w:autoSpaceDN w:val="0"/>
      <w:adjustRightInd w:val="0"/>
    </w:pPr>
    <w:rPr>
      <w:rFonts w:cs="Calibri"/>
      <w:color w:val="000000"/>
      <w:sz w:val="24"/>
      <w:szCs w:val="24"/>
    </w:rPr>
  </w:style>
  <w:style w:type="paragraph" w:customStyle="1" w:styleId="doplnuchaze">
    <w:name w:val="doplní uchazeč"/>
    <w:basedOn w:val="Normln"/>
    <w:link w:val="doplnuchazeChar"/>
    <w:qFormat/>
    <w:rsid w:val="007D7A2D"/>
    <w:pPr>
      <w:tabs>
        <w:tab w:val="clear" w:pos="851"/>
      </w:tabs>
      <w:spacing w:after="120" w:line="280" w:lineRule="exact"/>
      <w:ind w:left="0"/>
      <w:jc w:val="center"/>
    </w:pPr>
    <w:rPr>
      <w:rFonts w:ascii="Arial" w:hAnsi="Arial"/>
      <w:b/>
      <w:snapToGrid w:val="0"/>
      <w:szCs w:val="22"/>
    </w:rPr>
  </w:style>
  <w:style w:type="character" w:customStyle="1" w:styleId="doplnuchazeChar">
    <w:name w:val="doplní uchazeč Char"/>
    <w:link w:val="doplnuchaze"/>
    <w:rsid w:val="007D7A2D"/>
    <w:rPr>
      <w:rFonts w:ascii="Arial" w:eastAsia="Times New Roman" w:hAnsi="Arial"/>
      <w:b/>
      <w:snapToGrid w:val="0"/>
      <w:szCs w:val="22"/>
    </w:rPr>
  </w:style>
  <w:style w:type="paragraph" w:customStyle="1" w:styleId="Seznamploh">
    <w:name w:val="Seznam příloh"/>
    <w:basedOn w:val="RLTextlnkuslovan"/>
    <w:rsid w:val="008877C6"/>
    <w:pPr>
      <w:numPr>
        <w:ilvl w:val="0"/>
        <w:numId w:val="0"/>
      </w:numPr>
      <w:ind w:left="3572" w:hanging="1361"/>
    </w:pPr>
    <w:rPr>
      <w:rFonts w:eastAsia="Times New Roman"/>
      <w:szCs w:val="20"/>
      <w:lang w:val="x-none" w:eastAsia="en-US"/>
    </w:rPr>
  </w:style>
  <w:style w:type="character" w:customStyle="1" w:styleId="Nadpis9Char">
    <w:name w:val="Nadpis 9 Char"/>
    <w:basedOn w:val="Standardnpsmoodstavce"/>
    <w:link w:val="Nadpis9"/>
    <w:rsid w:val="008877C6"/>
    <w:rPr>
      <w:rFonts w:ascii="Cambria" w:eastAsia="Times New Roman" w:hAnsi="Cambria"/>
      <w:sz w:val="22"/>
      <w:szCs w:val="22"/>
      <w:lang w:val="x-none" w:eastAsia="x-none"/>
    </w:rPr>
  </w:style>
  <w:style w:type="character" w:styleId="Sledovanodkaz">
    <w:name w:val="FollowedHyperlink"/>
    <w:basedOn w:val="Standardnpsmoodstavce"/>
    <w:uiPriority w:val="99"/>
    <w:semiHidden/>
    <w:unhideWhenUsed/>
    <w:rsid w:val="00A522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locked="0" w:semiHidden="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uiPriority="0"/>
    <w:lsdException w:name="footer" w:locked="0"/>
    <w:lsdException w:name="caption" w:locked="0" w:uiPriority="35" w:qFormat="1"/>
    <w:lsdException w:name="table of figures" w:locked="0"/>
    <w:lsdException w:name="envelope return" w:locked="0"/>
    <w:lsdException w:name="footnote reference" w:locked="0"/>
    <w:lsdException w:name="endnote text" w:locked="0"/>
    <w:lsdException w:name="table of authorities" w:locked="0"/>
    <w:lsdException w:name="macro" w:locked="0"/>
    <w:lsdException w:name="List" w:locked="0"/>
    <w:lsdException w:name="List Bullet"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Title" w:semiHidden="0" w:uiPriority="10" w:unhideWhenUsed="0"/>
    <w:lsdException w:name="Closing" w:locked="0"/>
    <w:lsdException w:name="Default Paragraph Font" w:locked="0" w:uiPriority="1"/>
    <w:lsdException w:name="Body Text" w:locked="0"/>
    <w:lsdException w:name="Body Text Indent" w:locked="0"/>
    <w:lsdException w:name="Message Header" w:locked="0"/>
    <w:lsdException w:name="Subtitle" w:semiHidden="0" w:uiPriority="11" w:unhideWhenUsed="0"/>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qFormat="1"/>
    <w:lsdException w:name="FollowedHyperlink" w:locked="0"/>
    <w:lsdException w:name="Strong" w:semiHidden="0" w:uiPriority="22" w:unhideWhenUsed="0"/>
    <w:lsdException w:name="Emphasis" w:semiHidden="0" w:uiPriority="20" w:unhideWhenUsed="0"/>
    <w:lsdException w:name="Document Map" w:locked="0"/>
    <w:lsdException w:name="HTML Top of Form" w:locked="0"/>
    <w:lsdException w:name="HTML Bottom of Form" w:locked="0"/>
    <w:lsdException w:name="HTML Sample" w:locked="0"/>
    <w:lsdException w:name="Normal Table"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w:uiPriority w:val="99"/>
    <w:qFormat/>
    <w:rsid w:val="00DD4985"/>
    <w:pPr>
      <w:tabs>
        <w:tab w:val="left" w:pos="851"/>
      </w:tabs>
      <w:ind w:left="851"/>
      <w:jc w:val="both"/>
    </w:pPr>
    <w:rPr>
      <w:rFonts w:ascii="Times New Roman" w:eastAsia="Times New Roman" w:hAnsi="Times New Roman"/>
    </w:rPr>
  </w:style>
  <w:style w:type="paragraph" w:styleId="Nadpis1">
    <w:name w:val="heading 1"/>
    <w:aliases w:val="RL Právní rozbor"/>
    <w:basedOn w:val="Normln"/>
    <w:next w:val="Normln"/>
    <w:link w:val="Nadpis1Char"/>
    <w:uiPriority w:val="9"/>
    <w:semiHidden/>
    <w:locked/>
    <w:rsid w:val="00AD7569"/>
    <w:pPr>
      <w:spacing w:before="3000" w:after="300" w:line="540" w:lineRule="exact"/>
      <w:outlineLvl w:val="0"/>
    </w:pPr>
    <w:rPr>
      <w:rFonts w:ascii="Calibri" w:hAnsi="Calibri"/>
      <w:b/>
      <w:color w:val="394A58"/>
      <w:spacing w:val="3"/>
      <w:sz w:val="48"/>
      <w:szCs w:val="48"/>
    </w:rPr>
  </w:style>
  <w:style w:type="paragraph" w:styleId="Nadpis2">
    <w:name w:val="heading 2"/>
    <w:aliases w:val="Název kapitoly"/>
    <w:basedOn w:val="Normln"/>
    <w:next w:val="Normln"/>
    <w:link w:val="Nadpis2Char"/>
    <w:uiPriority w:val="9"/>
    <w:semiHidden/>
    <w:locked/>
    <w:rsid w:val="00AD7569"/>
    <w:pPr>
      <w:spacing w:after="1440"/>
      <w:outlineLvl w:val="1"/>
    </w:pPr>
    <w:rPr>
      <w:rFonts w:ascii="National Bold" w:hAnsi="National Bold"/>
      <w:sz w:val="36"/>
    </w:rPr>
  </w:style>
  <w:style w:type="paragraph" w:styleId="Nadpis3">
    <w:name w:val="heading 3"/>
    <w:aliases w:val="Podnadpis 1. úrovně"/>
    <w:basedOn w:val="Normln"/>
    <w:next w:val="Normln"/>
    <w:link w:val="Nadpis3Char"/>
    <w:uiPriority w:val="9"/>
    <w:semiHidden/>
    <w:locked/>
    <w:rsid w:val="005216E5"/>
    <w:pPr>
      <w:spacing w:before="440"/>
      <w:outlineLvl w:val="2"/>
    </w:pPr>
    <w:rPr>
      <w:rFonts w:ascii="National Extrabold" w:hAnsi="National Extrabold"/>
      <w:b/>
      <w:caps/>
      <w:spacing w:val="24"/>
    </w:rPr>
  </w:style>
  <w:style w:type="paragraph" w:styleId="Nadpis4">
    <w:name w:val="heading 4"/>
    <w:aliases w:val="Jméno Příjmení"/>
    <w:basedOn w:val="Normln"/>
    <w:next w:val="Normln"/>
    <w:link w:val="Nadpis4Char"/>
    <w:uiPriority w:val="9"/>
    <w:semiHidden/>
    <w:locked/>
    <w:rsid w:val="006B795D"/>
    <w:pPr>
      <w:outlineLvl w:val="3"/>
    </w:pPr>
    <w:rPr>
      <w:rFonts w:ascii="Verlag Black" w:hAnsi="Verlag Black"/>
      <w:color w:val="002A5C"/>
      <w:sz w:val="34"/>
      <w:szCs w:val="34"/>
      <w:lang w:eastAsia="en-US"/>
    </w:rPr>
  </w:style>
  <w:style w:type="paragraph" w:styleId="Nadpis5">
    <w:name w:val="heading 5"/>
    <w:aliases w:val="Pracovní pozice"/>
    <w:basedOn w:val="Normln"/>
    <w:next w:val="Normln"/>
    <w:link w:val="Nadpis5Char"/>
    <w:uiPriority w:val="9"/>
    <w:semiHidden/>
    <w:locked/>
    <w:rsid w:val="006B795D"/>
    <w:pPr>
      <w:outlineLvl w:val="4"/>
    </w:pPr>
    <w:rPr>
      <w:rFonts w:ascii="Adobe Garamond Pro" w:hAnsi="Adobe Garamond Pro"/>
      <w:i/>
      <w:color w:val="002A5C"/>
      <w:sz w:val="34"/>
      <w:szCs w:val="34"/>
      <w:lang w:eastAsia="en-US"/>
    </w:rPr>
  </w:style>
  <w:style w:type="paragraph" w:styleId="Nadpis6">
    <w:name w:val="heading 6"/>
    <w:aliases w:val="Název kapitoly - pokračování"/>
    <w:basedOn w:val="Normln"/>
    <w:next w:val="Normln"/>
    <w:link w:val="Nadpis6Char"/>
    <w:uiPriority w:val="9"/>
    <w:semiHidden/>
    <w:locked/>
    <w:rsid w:val="00362B23"/>
    <w:pPr>
      <w:spacing w:after="1440"/>
      <w:outlineLvl w:val="5"/>
    </w:pPr>
    <w:rPr>
      <w:rFonts w:ascii="National Bold" w:hAnsi="National Bold"/>
      <w:color w:val="9DA4AC"/>
      <w:sz w:val="28"/>
      <w:szCs w:val="28"/>
    </w:rPr>
  </w:style>
  <w:style w:type="paragraph" w:styleId="Nadpis7">
    <w:name w:val="heading 7"/>
    <w:basedOn w:val="Nadpis3"/>
    <w:next w:val="Normln"/>
    <w:link w:val="Nadpis7Char"/>
    <w:uiPriority w:val="9"/>
    <w:semiHidden/>
    <w:locked/>
    <w:rsid w:val="00BF1D9A"/>
    <w:pPr>
      <w:spacing w:before="0" w:after="120"/>
      <w:outlineLvl w:val="6"/>
    </w:pPr>
    <w:rPr>
      <w:color w:val="EC7A08"/>
      <w:sz w:val="24"/>
      <w:szCs w:val="24"/>
    </w:rPr>
  </w:style>
  <w:style w:type="paragraph" w:styleId="Nadpis9">
    <w:name w:val="heading 9"/>
    <w:basedOn w:val="Normln"/>
    <w:next w:val="Normln"/>
    <w:link w:val="Nadpis9Char"/>
    <w:qFormat/>
    <w:locked/>
    <w:rsid w:val="008877C6"/>
    <w:pPr>
      <w:tabs>
        <w:tab w:val="clear" w:pos="851"/>
      </w:tabs>
      <w:spacing w:before="240" w:after="60" w:line="280" w:lineRule="exact"/>
      <w:ind w:left="0"/>
      <w:jc w:val="left"/>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B3590"/>
    <w:pPr>
      <w:tabs>
        <w:tab w:val="center" w:pos="4536"/>
        <w:tab w:val="right" w:pos="9072"/>
      </w:tabs>
    </w:pPr>
  </w:style>
  <w:style w:type="character" w:customStyle="1" w:styleId="Nadpis1Char">
    <w:name w:val="Nadpis 1 Char"/>
    <w:aliases w:val="RL Právní rozbor Char"/>
    <w:basedOn w:val="Standardnpsmoodstavce"/>
    <w:link w:val="Nadpis1"/>
    <w:uiPriority w:val="9"/>
    <w:semiHidden/>
    <w:rsid w:val="00CB304B"/>
    <w:rPr>
      <w:b/>
      <w:color w:val="394A58"/>
      <w:spacing w:val="3"/>
      <w:sz w:val="48"/>
      <w:szCs w:val="48"/>
    </w:rPr>
  </w:style>
  <w:style w:type="character" w:customStyle="1" w:styleId="Nadpis2Char">
    <w:name w:val="Nadpis 2 Char"/>
    <w:aliases w:val="Název kapitoly Char"/>
    <w:basedOn w:val="Standardnpsmoodstavce"/>
    <w:link w:val="Nadpis2"/>
    <w:uiPriority w:val="9"/>
    <w:semiHidden/>
    <w:rsid w:val="00CB304B"/>
    <w:rPr>
      <w:rFonts w:ascii="National Bold" w:hAnsi="National Bold"/>
      <w:sz w:val="36"/>
    </w:rPr>
  </w:style>
  <w:style w:type="character" w:customStyle="1" w:styleId="Nadpis3Char">
    <w:name w:val="Nadpis 3 Char"/>
    <w:aliases w:val="Podnadpis 1. úrovně Char"/>
    <w:basedOn w:val="Standardnpsmoodstavce"/>
    <w:link w:val="Nadpis3"/>
    <w:uiPriority w:val="9"/>
    <w:semiHidden/>
    <w:rsid w:val="00CB304B"/>
    <w:rPr>
      <w:rFonts w:ascii="National Extrabold" w:hAnsi="National Extrabold"/>
      <w:b/>
      <w:caps/>
      <w:spacing w:val="24"/>
      <w:sz w:val="22"/>
    </w:rPr>
  </w:style>
  <w:style w:type="character" w:customStyle="1" w:styleId="Nadpis4Char">
    <w:name w:val="Nadpis 4 Char"/>
    <w:aliases w:val="Jméno Příjmení Char"/>
    <w:basedOn w:val="Standardnpsmoodstavce"/>
    <w:link w:val="Nadpis4"/>
    <w:uiPriority w:val="9"/>
    <w:semiHidden/>
    <w:rsid w:val="00CB304B"/>
    <w:rPr>
      <w:rFonts w:ascii="Verlag Black" w:hAnsi="Verlag Black"/>
      <w:color w:val="002A5C"/>
      <w:sz w:val="34"/>
      <w:szCs w:val="34"/>
      <w:lang w:eastAsia="en-US"/>
    </w:rPr>
  </w:style>
  <w:style w:type="character" w:customStyle="1" w:styleId="Nadpis5Char">
    <w:name w:val="Nadpis 5 Char"/>
    <w:aliases w:val="Pracovní pozice Char"/>
    <w:basedOn w:val="Standardnpsmoodstavce"/>
    <w:link w:val="Nadpis5"/>
    <w:uiPriority w:val="9"/>
    <w:semiHidden/>
    <w:rsid w:val="00CB304B"/>
    <w:rPr>
      <w:rFonts w:ascii="Adobe Garamond Pro" w:hAnsi="Adobe Garamond Pro"/>
      <w:i/>
      <w:color w:val="002A5C"/>
      <w:sz w:val="34"/>
      <w:szCs w:val="34"/>
      <w:lang w:eastAsia="en-US"/>
    </w:rPr>
  </w:style>
  <w:style w:type="paragraph" w:styleId="Zpat">
    <w:name w:val="footer"/>
    <w:basedOn w:val="Normln"/>
    <w:link w:val="ZpatChar"/>
    <w:uiPriority w:val="99"/>
    <w:unhideWhenUsed/>
    <w:rsid w:val="00AD7569"/>
    <w:pPr>
      <w:tabs>
        <w:tab w:val="center" w:pos="4536"/>
        <w:tab w:val="right" w:pos="9072"/>
      </w:tabs>
    </w:pPr>
  </w:style>
  <w:style w:type="character" w:customStyle="1" w:styleId="ZpatChar">
    <w:name w:val="Zápatí Char"/>
    <w:basedOn w:val="Standardnpsmoodstavce"/>
    <w:link w:val="Zpat"/>
    <w:uiPriority w:val="99"/>
    <w:rsid w:val="00AD7569"/>
    <w:rPr>
      <w:rFonts w:ascii="National Regular" w:hAnsi="National Regular"/>
      <w:color w:val="FF0000"/>
    </w:rPr>
  </w:style>
  <w:style w:type="paragraph" w:customStyle="1" w:styleId="RLslovanodstavec">
    <w:name w:val="RL Číslovaný odstavec"/>
    <w:basedOn w:val="Normln"/>
    <w:qFormat/>
    <w:locked/>
    <w:rsid w:val="004F79DD"/>
    <w:pPr>
      <w:numPr>
        <w:numId w:val="4"/>
      </w:numPr>
      <w:spacing w:after="120"/>
    </w:pPr>
    <w:rPr>
      <w:rFonts w:ascii="Calibri" w:hAnsi="Calibri"/>
      <w:spacing w:val="-4"/>
    </w:rPr>
  </w:style>
  <w:style w:type="character" w:customStyle="1" w:styleId="ZhlavChar">
    <w:name w:val="Záhlaví Char"/>
    <w:basedOn w:val="Standardnpsmoodstavce"/>
    <w:link w:val="Zhlav"/>
    <w:rsid w:val="00FB3590"/>
    <w:rPr>
      <w:rFonts w:asciiTheme="minorHAnsi" w:hAnsiTheme="minorHAnsi"/>
      <w:sz w:val="22"/>
    </w:rPr>
  </w:style>
  <w:style w:type="paragraph" w:customStyle="1" w:styleId="RLNadpis1rovn">
    <w:name w:val="RL Nadpis 1. úrovně"/>
    <w:basedOn w:val="Normln"/>
    <w:next w:val="Normln"/>
    <w:qFormat/>
    <w:locked/>
    <w:rsid w:val="008C7434"/>
    <w:pPr>
      <w:pageBreakBefore/>
      <w:numPr>
        <w:numId w:val="7"/>
      </w:numPr>
      <w:spacing w:after="840" w:line="560" w:lineRule="exact"/>
    </w:pPr>
    <w:rPr>
      <w:rFonts w:ascii="Calibri" w:hAnsi="Calibri"/>
      <w:b/>
      <w:spacing w:val="3"/>
      <w:sz w:val="40"/>
      <w:szCs w:val="40"/>
    </w:rPr>
  </w:style>
  <w:style w:type="paragraph" w:customStyle="1" w:styleId="RLNadpis2rovn">
    <w:name w:val="RL Nadpis 2. úrovně"/>
    <w:basedOn w:val="Normln"/>
    <w:next w:val="Normln"/>
    <w:qFormat/>
    <w:locked/>
    <w:rsid w:val="007D6D9B"/>
    <w:pPr>
      <w:keepNext/>
      <w:numPr>
        <w:ilvl w:val="1"/>
        <w:numId w:val="7"/>
      </w:numPr>
      <w:spacing w:before="360" w:after="120"/>
    </w:pPr>
    <w:rPr>
      <w:rFonts w:ascii="Calibri" w:hAnsi="Calibri"/>
      <w:b/>
      <w:spacing w:val="20"/>
      <w:sz w:val="23"/>
    </w:rPr>
  </w:style>
  <w:style w:type="paragraph" w:customStyle="1" w:styleId="RLNadpis3rovn">
    <w:name w:val="RL Nadpis 3. úrovně"/>
    <w:basedOn w:val="Normln"/>
    <w:next w:val="RLslovanodstavec"/>
    <w:qFormat/>
    <w:locked/>
    <w:rsid w:val="008C7434"/>
    <w:pPr>
      <w:keepNext/>
      <w:numPr>
        <w:ilvl w:val="2"/>
        <w:numId w:val="7"/>
      </w:numPr>
      <w:spacing w:before="360" w:after="120"/>
    </w:pPr>
    <w:rPr>
      <w:rFonts w:ascii="Calibri" w:hAnsi="Calibri"/>
      <w:b/>
      <w:szCs w:val="22"/>
    </w:rPr>
  </w:style>
  <w:style w:type="paragraph" w:customStyle="1" w:styleId="RLObsah-nadpis">
    <w:name w:val="RL Obsah - nadpis"/>
    <w:locked/>
    <w:rsid w:val="00AD7569"/>
    <w:pPr>
      <w:spacing w:after="1400" w:line="440" w:lineRule="exact"/>
    </w:pPr>
    <w:rPr>
      <w:b/>
      <w:noProof/>
      <w:color w:val="EB7B23"/>
      <w:spacing w:val="3"/>
      <w:sz w:val="40"/>
      <w:szCs w:val="40"/>
    </w:rPr>
  </w:style>
  <w:style w:type="character" w:customStyle="1" w:styleId="Nadpis6Char">
    <w:name w:val="Nadpis 6 Char"/>
    <w:aliases w:val="Název kapitoly - pokračování Char"/>
    <w:basedOn w:val="Standardnpsmoodstavce"/>
    <w:link w:val="Nadpis6"/>
    <w:uiPriority w:val="9"/>
    <w:semiHidden/>
    <w:rsid w:val="00CB304B"/>
    <w:rPr>
      <w:rFonts w:ascii="National Bold" w:hAnsi="National Bold"/>
      <w:color w:val="9DA4AC"/>
      <w:sz w:val="28"/>
      <w:szCs w:val="28"/>
    </w:rPr>
  </w:style>
  <w:style w:type="paragraph" w:customStyle="1" w:styleId="RLOdrky">
    <w:name w:val="RL Odrážky"/>
    <w:basedOn w:val="Normln"/>
    <w:qFormat/>
    <w:locked/>
    <w:rsid w:val="007D5AFD"/>
    <w:pPr>
      <w:numPr>
        <w:ilvl w:val="1"/>
        <w:numId w:val="8"/>
      </w:numPr>
      <w:spacing w:after="100"/>
    </w:pPr>
    <w:rPr>
      <w:rFonts w:ascii="Calibri" w:hAnsi="Calibri"/>
      <w:spacing w:val="3"/>
    </w:rPr>
  </w:style>
  <w:style w:type="character" w:customStyle="1" w:styleId="Nadpis7Char">
    <w:name w:val="Nadpis 7 Char"/>
    <w:basedOn w:val="Standardnpsmoodstavce"/>
    <w:link w:val="Nadpis7"/>
    <w:uiPriority w:val="9"/>
    <w:semiHidden/>
    <w:rsid w:val="00CB304B"/>
    <w:rPr>
      <w:rFonts w:ascii="National Extrabold" w:hAnsi="National Extrabold"/>
      <w:b/>
      <w:caps/>
      <w:color w:val="EC7A08"/>
      <w:spacing w:val="24"/>
      <w:sz w:val="24"/>
      <w:szCs w:val="24"/>
    </w:rPr>
  </w:style>
  <w:style w:type="paragraph" w:customStyle="1" w:styleId="Text">
    <w:name w:val="Text"/>
    <w:qFormat/>
    <w:rsid w:val="0035218D"/>
    <w:pPr>
      <w:spacing w:line="340" w:lineRule="exact"/>
      <w:ind w:left="2926"/>
    </w:pPr>
    <w:rPr>
      <w:color w:val="1E1E1E"/>
      <w:spacing w:val="-2"/>
      <w:sz w:val="22"/>
    </w:rPr>
  </w:style>
  <w:style w:type="table" w:styleId="Mkatabulky">
    <w:name w:val="Table Grid"/>
    <w:basedOn w:val="Normlntabulka"/>
    <w:uiPriority w:val="59"/>
    <w:locked/>
    <w:rsid w:val="0035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D070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70E"/>
    <w:rPr>
      <w:rFonts w:ascii="Segoe UI" w:hAnsi="Segoe UI" w:cs="Segoe UI"/>
      <w:sz w:val="18"/>
      <w:szCs w:val="18"/>
    </w:rPr>
  </w:style>
  <w:style w:type="paragraph" w:customStyle="1" w:styleId="RLTabulka">
    <w:name w:val="RL Tabulka"/>
    <w:basedOn w:val="Normln"/>
    <w:qFormat/>
    <w:rsid w:val="007D6D9B"/>
    <w:pPr>
      <w:spacing w:before="40" w:after="40"/>
    </w:pPr>
  </w:style>
  <w:style w:type="character" w:styleId="Odkaznakoment">
    <w:name w:val="annotation reference"/>
    <w:uiPriority w:val="99"/>
    <w:semiHidden/>
    <w:unhideWhenUsed/>
    <w:locked/>
    <w:rsid w:val="0060395E"/>
    <w:rPr>
      <w:sz w:val="16"/>
      <w:szCs w:val="16"/>
    </w:rPr>
  </w:style>
  <w:style w:type="paragraph" w:styleId="Textkomente">
    <w:name w:val="annotation text"/>
    <w:aliases w:val="RL Text komentáře"/>
    <w:basedOn w:val="Normln"/>
    <w:link w:val="TextkomenteChar"/>
    <w:uiPriority w:val="99"/>
    <w:unhideWhenUsed/>
    <w:rsid w:val="00715839"/>
    <w:pPr>
      <w:spacing w:after="100" w:line="280" w:lineRule="exact"/>
    </w:pPr>
    <w:rPr>
      <w:rFonts w:ascii="Calibri" w:hAnsi="Calibri"/>
      <w:spacing w:val="3"/>
    </w:rPr>
  </w:style>
  <w:style w:type="character" w:customStyle="1" w:styleId="TextkomenteChar">
    <w:name w:val="Text komentáře Char"/>
    <w:aliases w:val="RL Text komentáře Char"/>
    <w:basedOn w:val="Standardnpsmoodstavce"/>
    <w:link w:val="Textkomente"/>
    <w:uiPriority w:val="99"/>
    <w:rsid w:val="00715839"/>
    <w:rPr>
      <w:spacing w:val="3"/>
    </w:rPr>
  </w:style>
  <w:style w:type="paragraph" w:styleId="Textpoznpodarou">
    <w:name w:val="footnote text"/>
    <w:aliases w:val="RL Text pozn. pod čarou"/>
    <w:basedOn w:val="Normln"/>
    <w:link w:val="TextpoznpodarouChar"/>
    <w:uiPriority w:val="99"/>
    <w:rsid w:val="005D64D7"/>
    <w:pPr>
      <w:spacing w:after="100" w:line="280" w:lineRule="exact"/>
    </w:pPr>
    <w:rPr>
      <w:rFonts w:ascii="Calibri" w:hAnsi="Calibri"/>
      <w:spacing w:val="3"/>
    </w:rPr>
  </w:style>
  <w:style w:type="character" w:customStyle="1" w:styleId="TextpoznpodarouChar">
    <w:name w:val="Text pozn. pod čarou Char"/>
    <w:aliases w:val="RL Text pozn. pod čarou Char"/>
    <w:basedOn w:val="Standardnpsmoodstavce"/>
    <w:link w:val="Textpoznpodarou"/>
    <w:uiPriority w:val="99"/>
    <w:rsid w:val="005D64D7"/>
    <w:rPr>
      <w:spacing w:val="3"/>
    </w:rPr>
  </w:style>
  <w:style w:type="character" w:styleId="Znakapoznpodarou">
    <w:name w:val="footnote reference"/>
    <w:aliases w:val="RL Značka pozn. pod čarou"/>
    <w:uiPriority w:val="99"/>
    <w:rsid w:val="00715839"/>
    <w:rPr>
      <w:vertAlign w:val="superscript"/>
    </w:rPr>
  </w:style>
  <w:style w:type="paragraph" w:customStyle="1" w:styleId="RLNadpis2rovn-oranov">
    <w:name w:val="RL Nadpis 2. úrovně - oranžový"/>
    <w:basedOn w:val="Normln"/>
    <w:qFormat/>
    <w:rsid w:val="005D64D7"/>
    <w:pPr>
      <w:numPr>
        <w:numId w:val="10"/>
      </w:numPr>
    </w:pPr>
    <w:rPr>
      <w:b/>
      <w:color w:val="EC7A08"/>
      <w:sz w:val="23"/>
      <w:szCs w:val="23"/>
    </w:rPr>
  </w:style>
  <w:style w:type="paragraph" w:styleId="Obsah2">
    <w:name w:val="toc 2"/>
    <w:basedOn w:val="Normln"/>
    <w:next w:val="Normln"/>
    <w:autoRedefine/>
    <w:uiPriority w:val="39"/>
    <w:unhideWhenUsed/>
    <w:locked/>
    <w:rsid w:val="00715839"/>
    <w:pPr>
      <w:spacing w:after="100"/>
      <w:ind w:left="220"/>
    </w:pPr>
    <w:rPr>
      <w:caps/>
      <w:sz w:val="24"/>
    </w:rPr>
  </w:style>
  <w:style w:type="paragraph" w:styleId="Obsah3">
    <w:name w:val="toc 3"/>
    <w:basedOn w:val="Normln"/>
    <w:next w:val="Normln"/>
    <w:autoRedefine/>
    <w:uiPriority w:val="39"/>
    <w:unhideWhenUsed/>
    <w:locked/>
    <w:rsid w:val="00715839"/>
    <w:pPr>
      <w:spacing w:after="100"/>
      <w:ind w:left="440"/>
    </w:pPr>
  </w:style>
  <w:style w:type="character" w:styleId="Hypertextovodkaz">
    <w:name w:val="Hyperlink"/>
    <w:basedOn w:val="Standardnpsmoodstavce"/>
    <w:uiPriority w:val="99"/>
    <w:unhideWhenUsed/>
    <w:qFormat/>
    <w:locked/>
    <w:rsid w:val="00715839"/>
    <w:rPr>
      <w:color w:val="0000FF" w:themeColor="hyperlink"/>
      <w:u w:val="single"/>
    </w:rPr>
  </w:style>
  <w:style w:type="paragraph" w:styleId="Obsah1">
    <w:name w:val="toc 1"/>
    <w:basedOn w:val="Normln"/>
    <w:next w:val="Normln"/>
    <w:autoRedefine/>
    <w:uiPriority w:val="39"/>
    <w:unhideWhenUsed/>
    <w:locked/>
    <w:rsid w:val="00272A34"/>
    <w:pPr>
      <w:spacing w:after="100"/>
    </w:pPr>
    <w:rPr>
      <w:b/>
      <w:caps/>
      <w:sz w:val="24"/>
    </w:rPr>
  </w:style>
  <w:style w:type="paragraph" w:styleId="Pedmtkomente">
    <w:name w:val="annotation subject"/>
    <w:basedOn w:val="Textkomente"/>
    <w:next w:val="Textkomente"/>
    <w:link w:val="PedmtkomenteChar"/>
    <w:uiPriority w:val="99"/>
    <w:semiHidden/>
    <w:unhideWhenUsed/>
    <w:locked/>
    <w:rsid w:val="00E95F07"/>
    <w:pPr>
      <w:spacing w:after="0" w:line="240" w:lineRule="auto"/>
      <w:jc w:val="left"/>
    </w:pPr>
    <w:rPr>
      <w:rFonts w:asciiTheme="minorHAnsi" w:hAnsiTheme="minorHAnsi"/>
      <w:b/>
      <w:bCs/>
      <w:spacing w:val="0"/>
    </w:rPr>
  </w:style>
  <w:style w:type="character" w:customStyle="1" w:styleId="PedmtkomenteChar">
    <w:name w:val="Předmět komentáře Char"/>
    <w:basedOn w:val="TextkomenteChar"/>
    <w:link w:val="Pedmtkomente"/>
    <w:uiPriority w:val="99"/>
    <w:semiHidden/>
    <w:rsid w:val="00E95F07"/>
    <w:rPr>
      <w:rFonts w:asciiTheme="minorHAnsi" w:hAnsiTheme="minorHAnsi"/>
      <w:b/>
      <w:bCs/>
      <w:spacing w:val="3"/>
    </w:rPr>
  </w:style>
  <w:style w:type="paragraph" w:styleId="Odstavecseseznamem">
    <w:name w:val="List Paragraph"/>
    <w:basedOn w:val="Normln"/>
    <w:uiPriority w:val="34"/>
    <w:qFormat/>
    <w:locked/>
    <w:rsid w:val="00DD4985"/>
    <w:pPr>
      <w:tabs>
        <w:tab w:val="clear" w:pos="851"/>
      </w:tabs>
      <w:spacing w:after="120" w:line="280" w:lineRule="exact"/>
      <w:ind w:left="708"/>
      <w:jc w:val="left"/>
    </w:pPr>
    <w:rPr>
      <w:rFonts w:ascii="Calibri" w:hAnsi="Calibri"/>
      <w:sz w:val="22"/>
      <w:szCs w:val="24"/>
    </w:rPr>
  </w:style>
  <w:style w:type="character" w:customStyle="1" w:styleId="RLTextlnkuslovanChar">
    <w:name w:val="RL Text článku číslovaný Char"/>
    <w:link w:val="RLTextlnkuslovan"/>
    <w:locked/>
    <w:rsid w:val="00DD4985"/>
    <w:rPr>
      <w:sz w:val="22"/>
      <w:szCs w:val="24"/>
    </w:rPr>
  </w:style>
  <w:style w:type="paragraph" w:customStyle="1" w:styleId="RLTextlnkuslovan">
    <w:name w:val="RL Text článku číslovaný"/>
    <w:basedOn w:val="Normln"/>
    <w:link w:val="RLTextlnkuslovanChar"/>
    <w:qFormat/>
    <w:rsid w:val="00DD4985"/>
    <w:pPr>
      <w:numPr>
        <w:ilvl w:val="1"/>
        <w:numId w:val="13"/>
      </w:numPr>
      <w:tabs>
        <w:tab w:val="clear" w:pos="851"/>
      </w:tabs>
      <w:spacing w:after="120" w:line="280" w:lineRule="exact"/>
    </w:pPr>
    <w:rPr>
      <w:rFonts w:ascii="Calibri" w:eastAsia="Calibri" w:hAnsi="Calibri"/>
      <w:sz w:val="22"/>
      <w:szCs w:val="24"/>
    </w:rPr>
  </w:style>
  <w:style w:type="character" w:customStyle="1" w:styleId="RLlneksmlouvyCharChar">
    <w:name w:val="RL Článek smlouvy Char Char"/>
    <w:link w:val="RLlneksmlouvy"/>
    <w:locked/>
    <w:rsid w:val="00DD4985"/>
    <w:rPr>
      <w:b/>
      <w:sz w:val="22"/>
      <w:szCs w:val="24"/>
      <w:lang w:eastAsia="en-US"/>
    </w:rPr>
  </w:style>
  <w:style w:type="paragraph" w:customStyle="1" w:styleId="RLlneksmlouvy">
    <w:name w:val="RL Článek smlouvy"/>
    <w:basedOn w:val="Normln"/>
    <w:next w:val="RLTextlnkuslovan"/>
    <w:link w:val="RLlneksmlouvyCharChar"/>
    <w:qFormat/>
    <w:rsid w:val="00DD4985"/>
    <w:pPr>
      <w:keepNext/>
      <w:numPr>
        <w:numId w:val="13"/>
      </w:numPr>
      <w:tabs>
        <w:tab w:val="clear" w:pos="851"/>
      </w:tabs>
      <w:suppressAutoHyphens/>
      <w:spacing w:before="360" w:after="120" w:line="280" w:lineRule="exact"/>
      <w:outlineLvl w:val="0"/>
    </w:pPr>
    <w:rPr>
      <w:rFonts w:ascii="Calibri" w:eastAsia="Calibri" w:hAnsi="Calibri"/>
      <w:b/>
      <w:sz w:val="22"/>
      <w:szCs w:val="24"/>
      <w:lang w:eastAsia="en-US"/>
    </w:rPr>
  </w:style>
  <w:style w:type="paragraph" w:customStyle="1" w:styleId="RLdajeosmluvnstran">
    <w:name w:val="RL Údaje o smluvní straně"/>
    <w:basedOn w:val="Normln"/>
    <w:rsid w:val="00DD4985"/>
    <w:pPr>
      <w:tabs>
        <w:tab w:val="clear" w:pos="851"/>
      </w:tabs>
      <w:spacing w:after="120" w:line="280" w:lineRule="exact"/>
      <w:ind w:left="0"/>
      <w:jc w:val="center"/>
    </w:pPr>
    <w:rPr>
      <w:rFonts w:ascii="Calibri" w:hAnsi="Calibri"/>
      <w:sz w:val="22"/>
      <w:szCs w:val="24"/>
      <w:lang w:eastAsia="en-US"/>
    </w:rPr>
  </w:style>
  <w:style w:type="character" w:customStyle="1" w:styleId="RLProhlensmluvnchstranChar">
    <w:name w:val="RL Prohlášení smluvních stran Char"/>
    <w:link w:val="RLProhlensmluvnchstran"/>
    <w:locked/>
    <w:rsid w:val="00DD4985"/>
    <w:rPr>
      <w:rFonts w:cs="Calibri"/>
      <w:b/>
      <w:sz w:val="22"/>
      <w:szCs w:val="24"/>
    </w:rPr>
  </w:style>
  <w:style w:type="paragraph" w:customStyle="1" w:styleId="RLProhlensmluvnchstran">
    <w:name w:val="RL Prohlášení smluvních stran"/>
    <w:basedOn w:val="Normln"/>
    <w:link w:val="RLProhlensmluvnchstranChar"/>
    <w:rsid w:val="00DD4985"/>
    <w:pPr>
      <w:tabs>
        <w:tab w:val="clear" w:pos="851"/>
      </w:tabs>
      <w:spacing w:after="120" w:line="280" w:lineRule="exact"/>
      <w:ind w:left="0"/>
      <w:jc w:val="center"/>
    </w:pPr>
    <w:rPr>
      <w:rFonts w:ascii="Calibri" w:eastAsia="Calibri" w:hAnsi="Calibri" w:cs="Calibri"/>
      <w:b/>
      <w:sz w:val="22"/>
      <w:szCs w:val="24"/>
    </w:rPr>
  </w:style>
  <w:style w:type="character" w:customStyle="1" w:styleId="RLSeznamplohChar">
    <w:name w:val="RL Seznam příloh Char"/>
    <w:link w:val="RLSeznamploh"/>
    <w:locked/>
    <w:rsid w:val="00DD4985"/>
    <w:rPr>
      <w:rFonts w:cs="Calibri"/>
      <w:sz w:val="22"/>
      <w:lang w:eastAsia="en-US"/>
    </w:rPr>
  </w:style>
  <w:style w:type="paragraph" w:customStyle="1" w:styleId="RLSeznamploh">
    <w:name w:val="RL Seznam příloh"/>
    <w:basedOn w:val="RLTextlnkuslovan"/>
    <w:link w:val="RLSeznamplohChar"/>
    <w:rsid w:val="00DD4985"/>
    <w:pPr>
      <w:numPr>
        <w:ilvl w:val="0"/>
        <w:numId w:val="0"/>
      </w:numPr>
      <w:ind w:left="3572" w:hanging="1361"/>
    </w:pPr>
    <w:rPr>
      <w:rFonts w:cs="Calibri"/>
      <w:szCs w:val="20"/>
      <w:lang w:eastAsia="en-US"/>
    </w:rPr>
  </w:style>
  <w:style w:type="paragraph" w:customStyle="1" w:styleId="koly">
    <w:name w:val="Úkoly"/>
    <w:rsid w:val="00DD4985"/>
    <w:pPr>
      <w:spacing w:before="40" w:after="40"/>
    </w:pPr>
    <w:rPr>
      <w:rFonts w:ascii="Arial" w:eastAsia="Times New Roman" w:hAnsi="Arial"/>
      <w:sz w:val="16"/>
    </w:rPr>
  </w:style>
  <w:style w:type="paragraph" w:customStyle="1" w:styleId="StylGaramond12bPROST">
    <w:name w:val="Styl Garamond 12 b. PROSTÝ"/>
    <w:basedOn w:val="Normln"/>
    <w:rsid w:val="00DD4985"/>
    <w:pPr>
      <w:tabs>
        <w:tab w:val="clear" w:pos="851"/>
      </w:tabs>
      <w:spacing w:after="120" w:line="320" w:lineRule="atLeast"/>
      <w:ind w:left="0"/>
    </w:pPr>
    <w:rPr>
      <w:rFonts w:ascii="Garamond" w:hAnsi="Garamond"/>
      <w:sz w:val="24"/>
    </w:rPr>
  </w:style>
  <w:style w:type="paragraph" w:customStyle="1" w:styleId="Default">
    <w:name w:val="Default"/>
    <w:rsid w:val="00DD4985"/>
    <w:pPr>
      <w:autoSpaceDE w:val="0"/>
      <w:autoSpaceDN w:val="0"/>
      <w:adjustRightInd w:val="0"/>
    </w:pPr>
    <w:rPr>
      <w:rFonts w:cs="Calibri"/>
      <w:color w:val="000000"/>
      <w:sz w:val="24"/>
      <w:szCs w:val="24"/>
    </w:rPr>
  </w:style>
  <w:style w:type="paragraph" w:customStyle="1" w:styleId="doplnuchaze">
    <w:name w:val="doplní uchazeč"/>
    <w:basedOn w:val="Normln"/>
    <w:link w:val="doplnuchazeChar"/>
    <w:qFormat/>
    <w:rsid w:val="007D7A2D"/>
    <w:pPr>
      <w:tabs>
        <w:tab w:val="clear" w:pos="851"/>
      </w:tabs>
      <w:spacing w:after="120" w:line="280" w:lineRule="exact"/>
      <w:ind w:left="0"/>
      <w:jc w:val="center"/>
    </w:pPr>
    <w:rPr>
      <w:rFonts w:ascii="Arial" w:hAnsi="Arial"/>
      <w:b/>
      <w:snapToGrid w:val="0"/>
      <w:szCs w:val="22"/>
    </w:rPr>
  </w:style>
  <w:style w:type="character" w:customStyle="1" w:styleId="doplnuchazeChar">
    <w:name w:val="doplní uchazeč Char"/>
    <w:link w:val="doplnuchaze"/>
    <w:rsid w:val="007D7A2D"/>
    <w:rPr>
      <w:rFonts w:ascii="Arial" w:eastAsia="Times New Roman" w:hAnsi="Arial"/>
      <w:b/>
      <w:snapToGrid w:val="0"/>
      <w:szCs w:val="22"/>
    </w:rPr>
  </w:style>
  <w:style w:type="paragraph" w:customStyle="1" w:styleId="Seznamploh">
    <w:name w:val="Seznam příloh"/>
    <w:basedOn w:val="RLTextlnkuslovan"/>
    <w:rsid w:val="008877C6"/>
    <w:pPr>
      <w:numPr>
        <w:ilvl w:val="0"/>
        <w:numId w:val="0"/>
      </w:numPr>
      <w:ind w:left="3572" w:hanging="1361"/>
    </w:pPr>
    <w:rPr>
      <w:rFonts w:eastAsia="Times New Roman"/>
      <w:szCs w:val="20"/>
      <w:lang w:val="x-none" w:eastAsia="en-US"/>
    </w:rPr>
  </w:style>
  <w:style w:type="character" w:customStyle="1" w:styleId="Nadpis9Char">
    <w:name w:val="Nadpis 9 Char"/>
    <w:basedOn w:val="Standardnpsmoodstavce"/>
    <w:link w:val="Nadpis9"/>
    <w:rsid w:val="008877C6"/>
    <w:rPr>
      <w:rFonts w:ascii="Cambria" w:eastAsia="Times New Roman" w:hAnsi="Cambria"/>
      <w:sz w:val="22"/>
      <w:szCs w:val="22"/>
      <w:lang w:val="x-none" w:eastAsia="x-none"/>
    </w:rPr>
  </w:style>
  <w:style w:type="character" w:styleId="Sledovanodkaz">
    <w:name w:val="FollowedHyperlink"/>
    <w:basedOn w:val="Standardnpsmoodstavce"/>
    <w:uiPriority w:val="99"/>
    <w:semiHidden/>
    <w:unhideWhenUsed/>
    <w:rsid w:val="00A522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077982">
      <w:bodyDiv w:val="1"/>
      <w:marLeft w:val="0"/>
      <w:marRight w:val="0"/>
      <w:marTop w:val="0"/>
      <w:marBottom w:val="0"/>
      <w:divBdr>
        <w:top w:val="none" w:sz="0" w:space="0" w:color="auto"/>
        <w:left w:val="none" w:sz="0" w:space="0" w:color="auto"/>
        <w:bottom w:val="none" w:sz="0" w:space="0" w:color="auto"/>
        <w:right w:val="none" w:sz="0" w:space="0" w:color="auto"/>
      </w:divBdr>
    </w:div>
    <w:div w:id="1205099895">
      <w:bodyDiv w:val="1"/>
      <w:marLeft w:val="0"/>
      <w:marRight w:val="0"/>
      <w:marTop w:val="0"/>
      <w:marBottom w:val="0"/>
      <w:divBdr>
        <w:top w:val="none" w:sz="0" w:space="0" w:color="auto"/>
        <w:left w:val="none" w:sz="0" w:space="0" w:color="auto"/>
        <w:bottom w:val="none" w:sz="0" w:space="0" w:color="auto"/>
        <w:right w:val="none" w:sz="0" w:space="0" w:color="auto"/>
      </w:divBdr>
    </w:div>
    <w:div w:id="1406344101">
      <w:bodyDiv w:val="1"/>
      <w:marLeft w:val="0"/>
      <w:marRight w:val="0"/>
      <w:marTop w:val="0"/>
      <w:marBottom w:val="0"/>
      <w:divBdr>
        <w:top w:val="none" w:sz="0" w:space="0" w:color="auto"/>
        <w:left w:val="none" w:sz="0" w:space="0" w:color="auto"/>
        <w:bottom w:val="none" w:sz="0" w:space="0" w:color="auto"/>
        <w:right w:val="none" w:sz="0" w:space="0" w:color="auto"/>
      </w:divBdr>
    </w:div>
    <w:div w:id="179124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9C2B2B6608794488E14543B0555FD7" ma:contentTypeVersion="0" ma:contentTypeDescription="Vytvoří nový dokument" ma:contentTypeScope="" ma:versionID="65df1e9b11c2f02d87f9c825a9a1e628">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6088D-8B23-478E-A7A9-37059191FDA1}">
  <ds:schemaRef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4F1A372E-52E7-4E16-A58D-BE4463E4C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A809D7-1BAE-4112-800A-91FBF7185A8C}">
  <ds:schemaRefs>
    <ds:schemaRef ds:uri="http://schemas.microsoft.com/sharepoint/v3/contenttype/forms"/>
  </ds:schemaRefs>
</ds:datastoreItem>
</file>

<file path=customXml/itemProps4.xml><?xml version="1.0" encoding="utf-8"?>
<ds:datastoreItem xmlns:ds="http://schemas.openxmlformats.org/officeDocument/2006/customXml" ds:itemID="{BDF414E9-81F0-4915-B3FE-DEB21121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4595</Words>
  <Characters>27111</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Office 2007</vt:lpstr>
    </vt:vector>
  </TitlesOfParts>
  <Company>ROWAN LEGAL</Company>
  <LinksUpToDate>false</LinksUpToDate>
  <CharactersWithSpaces>31643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2007</dc:title>
  <dc:creator>Holický Václav</dc:creator>
  <cp:lastModifiedBy>Srnová Zdeňka Bc. (MPSV)</cp:lastModifiedBy>
  <cp:revision>5</cp:revision>
  <cp:lastPrinted>2015-12-07T20:42:00Z</cp:lastPrinted>
  <dcterms:created xsi:type="dcterms:W3CDTF">2017-06-26T09:36:00Z</dcterms:created>
  <dcterms:modified xsi:type="dcterms:W3CDTF">2017-06-26T12:06:00Z</dcterms:modified>
</cp:coreProperties>
</file>