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5A" w:rsidRPr="00D55FD5" w:rsidRDefault="00D9605A" w:rsidP="00765D08">
      <w:pPr>
        <w:spacing w:after="0" w:line="360" w:lineRule="auto"/>
        <w:jc w:val="center"/>
        <w:rPr>
          <w:rFonts w:ascii="Times New Roman" w:hAnsi="Times New Roman" w:cs="Times New Roman"/>
          <w:b/>
          <w:bCs/>
          <w:sz w:val="40"/>
          <w:szCs w:val="40"/>
        </w:rPr>
      </w:pPr>
      <w:bookmarkStart w:id="0" w:name="_GoBack"/>
      <w:bookmarkEnd w:id="0"/>
      <w:r w:rsidRPr="00D55FD5">
        <w:rPr>
          <w:rFonts w:ascii="Times New Roman" w:hAnsi="Times New Roman" w:cs="Times New Roman"/>
          <w:b/>
          <w:bCs/>
          <w:sz w:val="40"/>
          <w:szCs w:val="40"/>
        </w:rPr>
        <w:t>SMLOUVA O DÍLO</w:t>
      </w:r>
    </w:p>
    <w:p w:rsidR="00D9605A" w:rsidRPr="00865B28" w:rsidRDefault="00D9605A" w:rsidP="00D55FD5">
      <w:pPr>
        <w:spacing w:after="0" w:line="360" w:lineRule="auto"/>
        <w:jc w:val="center"/>
        <w:rPr>
          <w:rFonts w:ascii="Times New Roman" w:hAnsi="Times New Roman" w:cs="Times New Roman"/>
          <w:b/>
          <w:bCs/>
          <w:sz w:val="24"/>
          <w:szCs w:val="24"/>
        </w:rPr>
      </w:pPr>
    </w:p>
    <w:p w:rsidR="00D9605A" w:rsidRPr="00D55FD5" w:rsidRDefault="00D9605A" w:rsidP="00765D08">
      <w:pPr>
        <w:spacing w:after="0" w:line="360" w:lineRule="auto"/>
        <w:jc w:val="center"/>
        <w:rPr>
          <w:rFonts w:ascii="Times New Roman" w:hAnsi="Times New Roman" w:cs="Times New Roman"/>
        </w:rPr>
      </w:pPr>
      <w:r w:rsidRPr="00D55FD5">
        <w:rPr>
          <w:rFonts w:ascii="Times New Roman" w:hAnsi="Times New Roman" w:cs="Times New Roman"/>
        </w:rPr>
        <w:t>(na základě ustanovení § 2586 a násl. zákona č. 89/2012 Sb., občanský zákoník)</w:t>
      </w:r>
    </w:p>
    <w:p w:rsidR="00D9605A" w:rsidRPr="00D55FD5" w:rsidRDefault="00D9605A" w:rsidP="00765D08">
      <w:pPr>
        <w:spacing w:after="0" w:line="360" w:lineRule="auto"/>
        <w:jc w:val="center"/>
        <w:rPr>
          <w:rFonts w:ascii="Times New Roman" w:hAnsi="Times New Roman" w:cs="Times New Roman"/>
        </w:rPr>
      </w:pPr>
    </w:p>
    <w:p w:rsidR="00D9605A" w:rsidRPr="00D55FD5" w:rsidRDefault="00D9605A" w:rsidP="00765D08">
      <w:pPr>
        <w:spacing w:after="0" w:line="360" w:lineRule="auto"/>
        <w:jc w:val="center"/>
        <w:rPr>
          <w:rFonts w:ascii="Times New Roman" w:hAnsi="Times New Roman" w:cs="Times New Roman"/>
        </w:rPr>
      </w:pPr>
      <w:r w:rsidRPr="00D55FD5">
        <w:rPr>
          <w:rFonts w:ascii="Times New Roman" w:hAnsi="Times New Roman" w:cs="Times New Roman"/>
        </w:rPr>
        <w:t>číslo smlouvy objednatele:</w:t>
      </w:r>
      <w:r>
        <w:rPr>
          <w:rFonts w:ascii="Times New Roman" w:hAnsi="Times New Roman" w:cs="Times New Roman"/>
        </w:rPr>
        <w:t xml:space="preserve"> </w:t>
      </w:r>
      <w:r w:rsidR="006D02F7">
        <w:rPr>
          <w:rFonts w:ascii="Times New Roman" w:hAnsi="Times New Roman" w:cs="Times New Roman"/>
        </w:rPr>
        <w:t>3100/</w:t>
      </w:r>
      <w:r w:rsidR="001C1B28">
        <w:rPr>
          <w:rFonts w:ascii="Times New Roman" w:hAnsi="Times New Roman" w:cs="Times New Roman"/>
        </w:rPr>
        <w:t>47</w:t>
      </w:r>
      <w:r w:rsidR="00764AF9">
        <w:rPr>
          <w:rFonts w:ascii="Times New Roman" w:hAnsi="Times New Roman" w:cs="Times New Roman"/>
        </w:rPr>
        <w:t>/2017</w:t>
      </w:r>
    </w:p>
    <w:p w:rsidR="00D9605A" w:rsidRPr="00D55FD5" w:rsidRDefault="006C5B04" w:rsidP="006C5B04">
      <w:pPr>
        <w:spacing w:after="0" w:line="360" w:lineRule="auto"/>
        <w:rPr>
          <w:rFonts w:ascii="Times New Roman" w:hAnsi="Times New Roman" w:cs="Times New Roman"/>
        </w:rPr>
      </w:pPr>
      <w:r>
        <w:rPr>
          <w:rFonts w:ascii="Times New Roman" w:hAnsi="Times New Roman" w:cs="Times New Roman"/>
        </w:rPr>
        <w:t xml:space="preserve">                                                 </w:t>
      </w:r>
    </w:p>
    <w:p w:rsidR="00D9605A" w:rsidRPr="00D55FD5" w:rsidRDefault="00D9605A" w:rsidP="00765D08">
      <w:pPr>
        <w:spacing w:after="0" w:line="360" w:lineRule="auto"/>
        <w:rPr>
          <w:rFonts w:ascii="Times New Roman" w:hAnsi="Times New Roman" w:cs="Times New Roman"/>
        </w:rPr>
      </w:pPr>
    </w:p>
    <w:p w:rsidR="00D9605A" w:rsidRPr="008A758B" w:rsidRDefault="00D9605A" w:rsidP="00765D08">
      <w:pPr>
        <w:spacing w:after="0" w:line="360" w:lineRule="auto"/>
        <w:rPr>
          <w:rFonts w:ascii="Times New Roman" w:hAnsi="Times New Roman" w:cs="Times New Roman"/>
          <w:sz w:val="24"/>
          <w:szCs w:val="24"/>
        </w:rPr>
      </w:pPr>
      <w:r w:rsidRPr="008A758B">
        <w:rPr>
          <w:rFonts w:ascii="Times New Roman" w:hAnsi="Times New Roman" w:cs="Times New Roman"/>
          <w:sz w:val="24"/>
          <w:szCs w:val="24"/>
          <w:u w:val="single"/>
        </w:rPr>
        <w:t>Objednatel:</w:t>
      </w:r>
      <w:r w:rsidRPr="008A758B">
        <w:rPr>
          <w:rFonts w:ascii="Times New Roman" w:hAnsi="Times New Roman" w:cs="Times New Roman"/>
          <w:sz w:val="24"/>
          <w:szCs w:val="24"/>
        </w:rPr>
        <w:t xml:space="preserve">         </w:t>
      </w:r>
      <w:r>
        <w:rPr>
          <w:rFonts w:ascii="Times New Roman" w:hAnsi="Times New Roman" w:cs="Times New Roman"/>
          <w:sz w:val="24"/>
          <w:szCs w:val="24"/>
        </w:rPr>
        <w:tab/>
      </w:r>
      <w:r w:rsidRPr="008A758B">
        <w:rPr>
          <w:rFonts w:ascii="Times New Roman" w:hAnsi="Times New Roman" w:cs="Times New Roman"/>
          <w:b/>
          <w:bCs/>
          <w:sz w:val="24"/>
          <w:szCs w:val="24"/>
        </w:rPr>
        <w:t>Český hydrometeorologický ústav (ČHMÚ)</w:t>
      </w:r>
    </w:p>
    <w:p w:rsidR="00D9605A" w:rsidRPr="008A758B" w:rsidRDefault="00D9605A" w:rsidP="00765D08">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 xml:space="preserve">                            </w:t>
      </w:r>
      <w:r>
        <w:rPr>
          <w:rFonts w:ascii="Times New Roman" w:hAnsi="Times New Roman" w:cs="Times New Roman"/>
          <w:sz w:val="24"/>
          <w:szCs w:val="24"/>
        </w:rPr>
        <w:tab/>
      </w:r>
      <w:r w:rsidRPr="008A758B">
        <w:rPr>
          <w:rFonts w:ascii="Times New Roman" w:hAnsi="Times New Roman" w:cs="Times New Roman"/>
          <w:sz w:val="24"/>
          <w:szCs w:val="24"/>
        </w:rPr>
        <w:t xml:space="preserve">Na </w:t>
      </w:r>
      <w:proofErr w:type="spellStart"/>
      <w:r w:rsidRPr="008A758B">
        <w:rPr>
          <w:rFonts w:ascii="Times New Roman" w:hAnsi="Times New Roman" w:cs="Times New Roman"/>
          <w:sz w:val="24"/>
          <w:szCs w:val="24"/>
        </w:rPr>
        <w:t>Šabatce</w:t>
      </w:r>
      <w:proofErr w:type="spellEnd"/>
      <w:r w:rsidRPr="008A758B">
        <w:rPr>
          <w:rFonts w:ascii="Times New Roman" w:hAnsi="Times New Roman" w:cs="Times New Roman"/>
          <w:sz w:val="24"/>
          <w:szCs w:val="24"/>
        </w:rPr>
        <w:t xml:space="preserve"> 17, 143 06 Praha Komořany</w:t>
      </w:r>
    </w:p>
    <w:p w:rsidR="00D9605A" w:rsidRPr="008A758B" w:rsidRDefault="00D9605A" w:rsidP="00765D08">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 xml:space="preserve">                            </w:t>
      </w:r>
      <w:r>
        <w:rPr>
          <w:rFonts w:ascii="Times New Roman" w:hAnsi="Times New Roman" w:cs="Times New Roman"/>
          <w:sz w:val="24"/>
          <w:szCs w:val="24"/>
        </w:rPr>
        <w:tab/>
      </w:r>
      <w:r w:rsidRPr="008A758B">
        <w:rPr>
          <w:rFonts w:ascii="Times New Roman" w:hAnsi="Times New Roman" w:cs="Times New Roman"/>
          <w:sz w:val="24"/>
          <w:szCs w:val="24"/>
        </w:rPr>
        <w:t>Statutární orgán: Ing. Václav Dvořák, Ph.D., ředitel ČHMÚ</w:t>
      </w:r>
    </w:p>
    <w:p w:rsidR="00D9605A" w:rsidRPr="008A758B" w:rsidRDefault="00D9605A" w:rsidP="00765D08">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 xml:space="preserve">                           </w:t>
      </w:r>
      <w:r>
        <w:rPr>
          <w:rFonts w:ascii="Times New Roman" w:hAnsi="Times New Roman" w:cs="Times New Roman"/>
          <w:sz w:val="24"/>
          <w:szCs w:val="24"/>
        </w:rPr>
        <w:tab/>
      </w:r>
      <w:r w:rsidRPr="008A758B">
        <w:rPr>
          <w:rFonts w:ascii="Times New Roman" w:hAnsi="Times New Roman" w:cs="Times New Roman"/>
          <w:sz w:val="24"/>
          <w:szCs w:val="24"/>
        </w:rPr>
        <w:t>Odpovědná osoba: Ing. Martin Zrzavecký</w:t>
      </w:r>
    </w:p>
    <w:p w:rsidR="00D9605A" w:rsidRPr="008A758B" w:rsidRDefault="00D9605A" w:rsidP="00765D08">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 xml:space="preserve">                          </w:t>
      </w:r>
      <w:r>
        <w:rPr>
          <w:rFonts w:ascii="Times New Roman" w:hAnsi="Times New Roman" w:cs="Times New Roman"/>
          <w:sz w:val="24"/>
          <w:szCs w:val="24"/>
        </w:rPr>
        <w:tab/>
      </w:r>
      <w:r w:rsidRPr="008A758B">
        <w:rPr>
          <w:rFonts w:ascii="Times New Roman" w:hAnsi="Times New Roman" w:cs="Times New Roman"/>
          <w:sz w:val="24"/>
          <w:szCs w:val="24"/>
        </w:rPr>
        <w:t>IČ: 00020699 DIČ: CZ00020699</w:t>
      </w:r>
    </w:p>
    <w:p w:rsidR="00D9605A" w:rsidRPr="008A758B" w:rsidRDefault="00D9605A" w:rsidP="006871FE">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 xml:space="preserve">                          </w:t>
      </w:r>
      <w:r>
        <w:rPr>
          <w:rFonts w:ascii="Times New Roman" w:hAnsi="Times New Roman" w:cs="Times New Roman"/>
          <w:sz w:val="24"/>
          <w:szCs w:val="24"/>
        </w:rPr>
        <w:tab/>
      </w:r>
    </w:p>
    <w:p w:rsidR="00D9605A" w:rsidRPr="008A758B" w:rsidRDefault="00D9605A" w:rsidP="00765D08">
      <w:pPr>
        <w:spacing w:after="0" w:line="360" w:lineRule="auto"/>
        <w:rPr>
          <w:rFonts w:ascii="Times New Roman" w:hAnsi="Times New Roman" w:cs="Times New Roman"/>
          <w:sz w:val="24"/>
          <w:szCs w:val="24"/>
        </w:rPr>
      </w:pPr>
    </w:p>
    <w:p w:rsidR="00D9605A" w:rsidRPr="008A758B" w:rsidRDefault="00D9605A" w:rsidP="005B0920">
      <w:pPr>
        <w:tabs>
          <w:tab w:val="left" w:pos="2091"/>
        </w:tabs>
        <w:spacing w:after="0" w:line="360" w:lineRule="auto"/>
        <w:rPr>
          <w:rFonts w:ascii="Times New Roman" w:hAnsi="Times New Roman" w:cs="Times New Roman"/>
          <w:b/>
          <w:bCs/>
          <w:sz w:val="24"/>
          <w:szCs w:val="24"/>
        </w:rPr>
      </w:pPr>
      <w:r w:rsidRPr="008A758B">
        <w:rPr>
          <w:rFonts w:ascii="Times New Roman" w:hAnsi="Times New Roman" w:cs="Times New Roman"/>
          <w:sz w:val="24"/>
          <w:szCs w:val="24"/>
          <w:u w:val="single"/>
        </w:rPr>
        <w:t>Zhotovitel:</w:t>
      </w:r>
      <w:r w:rsidR="00530212">
        <w:rPr>
          <w:rFonts w:ascii="Times New Roman" w:hAnsi="Times New Roman" w:cs="Times New Roman"/>
          <w:sz w:val="24"/>
          <w:szCs w:val="24"/>
        </w:rPr>
        <w:t xml:space="preserve">       </w:t>
      </w:r>
      <w:r w:rsidR="005B0920">
        <w:rPr>
          <w:rFonts w:ascii="Times New Roman" w:hAnsi="Times New Roman" w:cs="Times New Roman"/>
          <w:sz w:val="24"/>
          <w:szCs w:val="24"/>
        </w:rPr>
        <w:tab/>
      </w:r>
      <w:r w:rsidR="00DC5B3E">
        <w:rPr>
          <w:rFonts w:ascii="Times New Roman" w:hAnsi="Times New Roman" w:cs="Times New Roman"/>
          <w:b/>
          <w:sz w:val="24"/>
          <w:szCs w:val="24"/>
        </w:rPr>
        <w:t>Truhlářství Jiří Trnka</w:t>
      </w:r>
    </w:p>
    <w:p w:rsidR="00D9605A" w:rsidRPr="008A758B" w:rsidRDefault="00D9605A" w:rsidP="004F0BD2">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Sídlo společnosti</w:t>
      </w:r>
      <w:r w:rsidR="006871FE">
        <w:rPr>
          <w:rFonts w:ascii="Times New Roman" w:hAnsi="Times New Roman" w:cs="Times New Roman"/>
          <w:sz w:val="24"/>
          <w:szCs w:val="24"/>
        </w:rPr>
        <w:t xml:space="preserve">: </w:t>
      </w:r>
      <w:r w:rsidRPr="008A758B">
        <w:rPr>
          <w:rFonts w:ascii="Times New Roman" w:hAnsi="Times New Roman" w:cs="Times New Roman"/>
          <w:sz w:val="24"/>
          <w:szCs w:val="24"/>
        </w:rPr>
        <w:t xml:space="preserve">     </w:t>
      </w:r>
      <w:r w:rsidR="00DC5B3E">
        <w:rPr>
          <w:rFonts w:ascii="Times New Roman" w:hAnsi="Times New Roman" w:cs="Times New Roman"/>
          <w:sz w:val="24"/>
          <w:szCs w:val="24"/>
        </w:rPr>
        <w:t>Rokytno 142, 533 04 Sezemice</w:t>
      </w:r>
      <w:r w:rsidRPr="008A75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58B">
        <w:rPr>
          <w:rFonts w:ascii="Times New Roman" w:hAnsi="Times New Roman" w:cs="Times New Roman"/>
          <w:sz w:val="24"/>
          <w:szCs w:val="24"/>
        </w:rPr>
        <w:t xml:space="preserve"> </w:t>
      </w:r>
    </w:p>
    <w:p w:rsidR="00D9605A" w:rsidRPr="008A758B" w:rsidRDefault="00D9605A" w:rsidP="004F0BD2">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IČ:</w:t>
      </w:r>
      <w:r w:rsidRPr="004F0BD2">
        <w:rPr>
          <w:rFonts w:ascii="Times New Roman" w:hAnsi="Times New Roman" w:cs="Times New Roman"/>
          <w:sz w:val="24"/>
          <w:szCs w:val="24"/>
        </w:rPr>
        <w:t xml:space="preserve"> </w:t>
      </w:r>
      <w:r w:rsidRPr="004F0BD2">
        <w:rPr>
          <w:rFonts w:ascii="Times New Roman" w:hAnsi="Times New Roman" w:cs="Times New Roman"/>
          <w:sz w:val="24"/>
          <w:szCs w:val="24"/>
        </w:rPr>
        <w:tab/>
      </w:r>
      <w:r w:rsidRPr="004F0BD2">
        <w:rPr>
          <w:rFonts w:ascii="Times New Roman" w:hAnsi="Times New Roman" w:cs="Times New Roman"/>
          <w:sz w:val="24"/>
          <w:szCs w:val="24"/>
        </w:rPr>
        <w:tab/>
      </w:r>
      <w:r>
        <w:rPr>
          <w:rFonts w:ascii="Times New Roman" w:hAnsi="Times New Roman" w:cs="Times New Roman"/>
          <w:sz w:val="24"/>
          <w:szCs w:val="24"/>
        </w:rPr>
        <w:tab/>
      </w:r>
      <w:r w:rsidR="00DC5B3E">
        <w:rPr>
          <w:rFonts w:ascii="Times New Roman" w:hAnsi="Times New Roman" w:cs="Times New Roman"/>
          <w:sz w:val="24"/>
          <w:szCs w:val="24"/>
        </w:rPr>
        <w:t>11588829</w:t>
      </w:r>
      <w:r w:rsidR="00530212">
        <w:rPr>
          <w:rFonts w:ascii="Times New Roman" w:hAnsi="Times New Roman" w:cs="Times New Roman"/>
          <w:sz w:val="24"/>
          <w:szCs w:val="24"/>
        </w:rPr>
        <w:t xml:space="preserve"> </w:t>
      </w:r>
      <w:r w:rsidRPr="008A758B">
        <w:rPr>
          <w:rFonts w:ascii="Times New Roman" w:hAnsi="Times New Roman" w:cs="Times New Roman"/>
          <w:sz w:val="24"/>
          <w:szCs w:val="24"/>
        </w:rPr>
        <w:tab/>
      </w:r>
      <w:r>
        <w:rPr>
          <w:rFonts w:ascii="Times New Roman" w:hAnsi="Times New Roman" w:cs="Times New Roman"/>
          <w:sz w:val="24"/>
          <w:szCs w:val="24"/>
        </w:rPr>
        <w:t xml:space="preserve"> </w:t>
      </w:r>
    </w:p>
    <w:p w:rsidR="00D9605A" w:rsidRDefault="00D9605A" w:rsidP="004F0BD2">
      <w:pPr>
        <w:spacing w:after="0" w:line="360" w:lineRule="auto"/>
        <w:rPr>
          <w:rFonts w:ascii="Times New Roman" w:hAnsi="Times New Roman" w:cs="Times New Roman"/>
          <w:sz w:val="24"/>
          <w:szCs w:val="24"/>
        </w:rPr>
      </w:pPr>
      <w:r w:rsidRPr="008A758B">
        <w:rPr>
          <w:rFonts w:ascii="Times New Roman" w:hAnsi="Times New Roman" w:cs="Times New Roman"/>
          <w:sz w:val="24"/>
          <w:szCs w:val="24"/>
        </w:rPr>
        <w:t>DIČ:</w:t>
      </w:r>
      <w:r w:rsidRPr="008A75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5B3E">
        <w:rPr>
          <w:rFonts w:ascii="Times New Roman" w:hAnsi="Times New Roman" w:cs="Times New Roman"/>
          <w:sz w:val="24"/>
          <w:szCs w:val="24"/>
        </w:rPr>
        <w:t>není plátce</w:t>
      </w:r>
    </w:p>
    <w:p w:rsidR="00DC5B3E" w:rsidRPr="008A758B" w:rsidRDefault="00DC5B3E" w:rsidP="004F0BD2">
      <w:pPr>
        <w:spacing w:after="0" w:line="360" w:lineRule="auto"/>
        <w:rPr>
          <w:rFonts w:ascii="Times New Roman" w:hAnsi="Times New Roman" w:cs="Times New Roman"/>
          <w:sz w:val="24"/>
          <w:szCs w:val="24"/>
        </w:rPr>
      </w:pPr>
      <w:r>
        <w:rPr>
          <w:rFonts w:ascii="Times New Roman" w:hAnsi="Times New Roman" w:cs="Times New Roman"/>
          <w:sz w:val="24"/>
          <w:szCs w:val="24"/>
        </w:rPr>
        <w:t>Odpovědná osoba:      Jiří Trnka</w:t>
      </w:r>
    </w:p>
    <w:p w:rsidR="00DC5B3E" w:rsidRDefault="00DC5B3E" w:rsidP="004F0BD2">
      <w:pPr>
        <w:spacing w:after="0" w:line="360" w:lineRule="auto"/>
        <w:rPr>
          <w:rFonts w:ascii="Times New Roman" w:hAnsi="Times New Roman" w:cs="Times New Roman"/>
          <w:sz w:val="24"/>
          <w:szCs w:val="24"/>
        </w:rPr>
      </w:pPr>
    </w:p>
    <w:p w:rsidR="00D9605A" w:rsidRPr="008A758B" w:rsidRDefault="00D9605A" w:rsidP="004F0B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9605A" w:rsidRDefault="00D9605A" w:rsidP="004F0BD2">
      <w:pPr>
        <w:pStyle w:val="Smluvn"/>
        <w:tabs>
          <w:tab w:val="left" w:pos="1276"/>
          <w:tab w:val="left" w:pos="1418"/>
          <w:tab w:val="left" w:pos="1701"/>
          <w:tab w:val="left" w:pos="2160"/>
          <w:tab w:val="left" w:pos="3686"/>
          <w:tab w:val="left" w:pos="4820"/>
        </w:tabs>
        <w:spacing w:line="240" w:lineRule="auto"/>
      </w:pPr>
      <w:r>
        <w:t xml:space="preserve">      </w:t>
      </w:r>
    </w:p>
    <w:p w:rsidR="00D9605A" w:rsidRPr="00D55FD5" w:rsidRDefault="00D9605A" w:rsidP="005B0920">
      <w:pPr>
        <w:pStyle w:val="Smluvn"/>
        <w:tabs>
          <w:tab w:val="left" w:pos="1276"/>
          <w:tab w:val="left" w:pos="1418"/>
          <w:tab w:val="left" w:pos="1701"/>
          <w:tab w:val="left" w:pos="4820"/>
        </w:tabs>
        <w:spacing w:line="240" w:lineRule="auto"/>
        <w:jc w:val="center"/>
        <w:rPr>
          <w:rFonts w:ascii="Times New Roman" w:hAnsi="Times New Roman" w:cs="Times New Roman"/>
          <w:b/>
          <w:bCs/>
          <w:sz w:val="32"/>
          <w:szCs w:val="32"/>
        </w:rPr>
      </w:pPr>
      <w:r w:rsidRPr="00D55FD5">
        <w:rPr>
          <w:rFonts w:ascii="Times New Roman" w:hAnsi="Times New Roman" w:cs="Times New Roman"/>
          <w:b/>
          <w:bCs/>
          <w:sz w:val="32"/>
          <w:szCs w:val="32"/>
        </w:rPr>
        <w:t>Čl. I.</w:t>
      </w:r>
    </w:p>
    <w:p w:rsidR="00D9605A" w:rsidRDefault="00D9605A" w:rsidP="00F362F2">
      <w:pPr>
        <w:spacing w:after="0" w:line="240" w:lineRule="auto"/>
        <w:jc w:val="center"/>
        <w:rPr>
          <w:rFonts w:ascii="Times New Roman" w:hAnsi="Times New Roman" w:cs="Times New Roman"/>
          <w:b/>
          <w:bCs/>
          <w:sz w:val="32"/>
          <w:szCs w:val="32"/>
        </w:rPr>
      </w:pPr>
      <w:r w:rsidRPr="00D55FD5">
        <w:rPr>
          <w:rFonts w:ascii="Times New Roman" w:hAnsi="Times New Roman" w:cs="Times New Roman"/>
          <w:b/>
          <w:bCs/>
          <w:sz w:val="32"/>
          <w:szCs w:val="32"/>
        </w:rPr>
        <w:t>Předmět smlouvy</w:t>
      </w:r>
    </w:p>
    <w:p w:rsidR="00D9605A" w:rsidRPr="00F362F2" w:rsidRDefault="00D9605A" w:rsidP="00F362F2">
      <w:pPr>
        <w:spacing w:after="0" w:line="240" w:lineRule="auto"/>
        <w:jc w:val="center"/>
        <w:rPr>
          <w:rFonts w:ascii="Times New Roman" w:hAnsi="Times New Roman" w:cs="Times New Roman"/>
          <w:sz w:val="24"/>
          <w:szCs w:val="24"/>
        </w:rPr>
      </w:pPr>
    </w:p>
    <w:p w:rsidR="00036261" w:rsidRDefault="00D9605A" w:rsidP="00036261">
      <w:pPr>
        <w:pStyle w:val="Odstavecseseznamem"/>
        <w:numPr>
          <w:ilvl w:val="0"/>
          <w:numId w:val="8"/>
        </w:numPr>
        <w:spacing w:after="0" w:line="240" w:lineRule="auto"/>
        <w:ind w:left="714" w:hanging="357"/>
        <w:jc w:val="both"/>
        <w:rPr>
          <w:rFonts w:ascii="Times New Roman" w:hAnsi="Times New Roman" w:cs="Times New Roman"/>
          <w:sz w:val="24"/>
          <w:szCs w:val="24"/>
        </w:rPr>
      </w:pPr>
      <w:r w:rsidRPr="006871FE">
        <w:rPr>
          <w:rFonts w:ascii="Times New Roman" w:hAnsi="Times New Roman" w:cs="Times New Roman"/>
          <w:sz w:val="24"/>
          <w:szCs w:val="24"/>
        </w:rPr>
        <w:t xml:space="preserve">Zhotovitel se zavazuje na základě této Smlouvy o dílo (dále jen „Smlouva“) </w:t>
      </w:r>
      <w:r w:rsidR="006871FE">
        <w:rPr>
          <w:rFonts w:ascii="Times New Roman" w:hAnsi="Times New Roman" w:cs="Times New Roman"/>
          <w:sz w:val="24"/>
          <w:szCs w:val="24"/>
        </w:rPr>
        <w:t>provést oprav</w:t>
      </w:r>
      <w:r w:rsidR="005B0920">
        <w:rPr>
          <w:rFonts w:ascii="Times New Roman" w:hAnsi="Times New Roman" w:cs="Times New Roman"/>
          <w:sz w:val="24"/>
          <w:szCs w:val="24"/>
        </w:rPr>
        <w:t xml:space="preserve">u měrných přelivů </w:t>
      </w:r>
      <w:r w:rsidR="00DC5B3E">
        <w:rPr>
          <w:rFonts w:ascii="Times New Roman" w:hAnsi="Times New Roman" w:cs="Times New Roman"/>
          <w:sz w:val="24"/>
          <w:szCs w:val="24"/>
        </w:rPr>
        <w:t xml:space="preserve">s vybudováním nových dřevěných konstrukcí </w:t>
      </w:r>
      <w:r w:rsidR="005B0920">
        <w:rPr>
          <w:rFonts w:ascii="Times New Roman" w:hAnsi="Times New Roman" w:cs="Times New Roman"/>
          <w:sz w:val="24"/>
          <w:szCs w:val="24"/>
        </w:rPr>
        <w:t>dle technické specifikace.</w:t>
      </w:r>
    </w:p>
    <w:p w:rsidR="006871FE" w:rsidRPr="006871FE" w:rsidRDefault="006871FE" w:rsidP="006871FE">
      <w:pPr>
        <w:pStyle w:val="Odstavecseseznamem"/>
        <w:spacing w:after="0" w:line="240" w:lineRule="auto"/>
        <w:ind w:left="714"/>
        <w:jc w:val="both"/>
        <w:rPr>
          <w:rFonts w:ascii="Times New Roman" w:hAnsi="Times New Roman" w:cs="Times New Roman"/>
          <w:sz w:val="24"/>
          <w:szCs w:val="24"/>
        </w:rPr>
      </w:pPr>
    </w:p>
    <w:p w:rsidR="00D9605A" w:rsidRPr="00455286" w:rsidRDefault="00D9605A" w:rsidP="00F362F2">
      <w:pPr>
        <w:pStyle w:val="Odstavecseseznamem"/>
        <w:numPr>
          <w:ilvl w:val="0"/>
          <w:numId w:val="8"/>
        </w:numPr>
        <w:spacing w:after="0" w:line="240" w:lineRule="auto"/>
        <w:ind w:left="714" w:hanging="357"/>
        <w:jc w:val="both"/>
        <w:rPr>
          <w:rFonts w:ascii="Times New Roman" w:hAnsi="Times New Roman" w:cs="Times New Roman"/>
          <w:sz w:val="24"/>
          <w:szCs w:val="24"/>
        </w:rPr>
      </w:pPr>
      <w:r w:rsidRPr="00455286">
        <w:rPr>
          <w:rFonts w:ascii="Times New Roman" w:hAnsi="Times New Roman" w:cs="Times New Roman"/>
          <w:sz w:val="24"/>
          <w:szCs w:val="24"/>
        </w:rPr>
        <w:t xml:space="preserve">Podrobná specifikace předmětu </w:t>
      </w:r>
      <w:r w:rsidR="006871FE">
        <w:rPr>
          <w:rFonts w:ascii="Times New Roman" w:hAnsi="Times New Roman" w:cs="Times New Roman"/>
          <w:sz w:val="24"/>
          <w:szCs w:val="24"/>
        </w:rPr>
        <w:t>plnění je uvedena v příloze č. 1</w:t>
      </w:r>
      <w:r w:rsidRPr="00455286">
        <w:rPr>
          <w:rFonts w:ascii="Times New Roman" w:hAnsi="Times New Roman" w:cs="Times New Roman"/>
          <w:sz w:val="24"/>
          <w:szCs w:val="24"/>
        </w:rPr>
        <w:t xml:space="preserve"> této smlouvy.</w:t>
      </w:r>
    </w:p>
    <w:p w:rsidR="00D9605A" w:rsidRPr="00455286" w:rsidRDefault="00D9605A" w:rsidP="009E49AF">
      <w:pPr>
        <w:pStyle w:val="Odstavecseseznamem"/>
        <w:spacing w:after="0" w:line="240" w:lineRule="auto"/>
        <w:ind w:left="714"/>
        <w:jc w:val="both"/>
        <w:rPr>
          <w:rFonts w:ascii="Times New Roman" w:hAnsi="Times New Roman" w:cs="Times New Roman"/>
          <w:sz w:val="24"/>
          <w:szCs w:val="24"/>
        </w:rPr>
      </w:pPr>
    </w:p>
    <w:p w:rsidR="00D9605A" w:rsidRDefault="00D9605A" w:rsidP="009E49AF">
      <w:pPr>
        <w:pStyle w:val="Odstavecseseznamem"/>
        <w:spacing w:after="0" w:line="240" w:lineRule="auto"/>
        <w:ind w:left="714"/>
        <w:jc w:val="both"/>
        <w:rPr>
          <w:rFonts w:ascii="Times New Roman" w:hAnsi="Times New Roman" w:cs="Times New Roman"/>
          <w:sz w:val="24"/>
          <w:szCs w:val="24"/>
        </w:rPr>
      </w:pPr>
    </w:p>
    <w:p w:rsidR="00D9605A" w:rsidRPr="00455286" w:rsidRDefault="00D9605A" w:rsidP="00F362F2">
      <w:pPr>
        <w:spacing w:after="0" w:line="240" w:lineRule="auto"/>
        <w:jc w:val="center"/>
        <w:rPr>
          <w:rFonts w:ascii="Times New Roman" w:hAnsi="Times New Roman" w:cs="Times New Roman"/>
          <w:b/>
          <w:bCs/>
          <w:sz w:val="32"/>
          <w:szCs w:val="32"/>
        </w:rPr>
      </w:pPr>
      <w:r w:rsidRPr="00455286">
        <w:rPr>
          <w:rFonts w:ascii="Times New Roman" w:hAnsi="Times New Roman" w:cs="Times New Roman"/>
          <w:b/>
          <w:bCs/>
          <w:sz w:val="32"/>
          <w:szCs w:val="32"/>
        </w:rPr>
        <w:t>Čl. II.</w:t>
      </w:r>
    </w:p>
    <w:p w:rsidR="00D9605A" w:rsidRPr="00455286" w:rsidRDefault="00D9605A" w:rsidP="00F362F2">
      <w:pPr>
        <w:spacing w:after="0" w:line="240" w:lineRule="auto"/>
        <w:jc w:val="center"/>
        <w:rPr>
          <w:rFonts w:ascii="Times New Roman" w:hAnsi="Times New Roman" w:cs="Times New Roman"/>
          <w:b/>
          <w:bCs/>
          <w:sz w:val="32"/>
          <w:szCs w:val="32"/>
        </w:rPr>
      </w:pPr>
      <w:r w:rsidRPr="00455286">
        <w:rPr>
          <w:rFonts w:ascii="Times New Roman" w:hAnsi="Times New Roman" w:cs="Times New Roman"/>
          <w:b/>
          <w:bCs/>
          <w:sz w:val="32"/>
          <w:szCs w:val="32"/>
        </w:rPr>
        <w:t>Doba a místo plnění</w:t>
      </w:r>
    </w:p>
    <w:p w:rsidR="00D9605A" w:rsidRPr="00455286" w:rsidRDefault="00D9605A" w:rsidP="00F362F2">
      <w:pPr>
        <w:spacing w:after="0" w:line="240" w:lineRule="auto"/>
        <w:jc w:val="center"/>
        <w:rPr>
          <w:rFonts w:ascii="Times New Roman" w:hAnsi="Times New Roman" w:cs="Times New Roman"/>
          <w:sz w:val="24"/>
          <w:szCs w:val="24"/>
        </w:rPr>
      </w:pPr>
    </w:p>
    <w:p w:rsidR="00D9605A" w:rsidRPr="00455286" w:rsidRDefault="00D9605A" w:rsidP="00F362F2">
      <w:pPr>
        <w:pStyle w:val="Odstavecseseznamem"/>
        <w:numPr>
          <w:ilvl w:val="0"/>
          <w:numId w:val="7"/>
        </w:numPr>
        <w:spacing w:after="0" w:line="240" w:lineRule="auto"/>
        <w:rPr>
          <w:rFonts w:ascii="Times New Roman" w:hAnsi="Times New Roman" w:cs="Times New Roman"/>
          <w:sz w:val="24"/>
          <w:szCs w:val="24"/>
        </w:rPr>
      </w:pPr>
      <w:r w:rsidRPr="00455286">
        <w:rPr>
          <w:rFonts w:ascii="Times New Roman" w:hAnsi="Times New Roman" w:cs="Times New Roman"/>
          <w:sz w:val="24"/>
          <w:szCs w:val="24"/>
        </w:rPr>
        <w:t>Zhoto</w:t>
      </w:r>
      <w:r w:rsidR="005856A1">
        <w:rPr>
          <w:rFonts w:ascii="Times New Roman" w:hAnsi="Times New Roman" w:cs="Times New Roman"/>
          <w:sz w:val="24"/>
          <w:szCs w:val="24"/>
        </w:rPr>
        <w:t xml:space="preserve">vitel provede </w:t>
      </w:r>
      <w:r w:rsidR="005B0920">
        <w:rPr>
          <w:rFonts w:ascii="Times New Roman" w:hAnsi="Times New Roman" w:cs="Times New Roman"/>
          <w:sz w:val="24"/>
          <w:szCs w:val="24"/>
        </w:rPr>
        <w:t>dí</w:t>
      </w:r>
      <w:r w:rsidR="00F5676E">
        <w:rPr>
          <w:rFonts w:ascii="Times New Roman" w:hAnsi="Times New Roman" w:cs="Times New Roman"/>
          <w:sz w:val="24"/>
          <w:szCs w:val="24"/>
        </w:rPr>
        <w:t>lo v období od 1.7.2017  do 31</w:t>
      </w:r>
      <w:r w:rsidR="00DC5B3E">
        <w:rPr>
          <w:rFonts w:ascii="Times New Roman" w:hAnsi="Times New Roman" w:cs="Times New Roman"/>
          <w:sz w:val="24"/>
          <w:szCs w:val="24"/>
        </w:rPr>
        <w:t>.10</w:t>
      </w:r>
      <w:r w:rsidR="005856A1">
        <w:rPr>
          <w:rFonts w:ascii="Times New Roman" w:hAnsi="Times New Roman" w:cs="Times New Roman"/>
          <w:sz w:val="24"/>
          <w:szCs w:val="24"/>
        </w:rPr>
        <w:t>.2017</w:t>
      </w:r>
    </w:p>
    <w:p w:rsidR="00D9605A" w:rsidRDefault="00D9605A" w:rsidP="00F362F2">
      <w:pPr>
        <w:pStyle w:val="Odstavecseseznamem"/>
        <w:numPr>
          <w:ilvl w:val="0"/>
          <w:numId w:val="7"/>
        </w:numPr>
        <w:spacing w:after="0" w:line="240" w:lineRule="auto"/>
        <w:rPr>
          <w:rFonts w:ascii="Times New Roman" w:hAnsi="Times New Roman" w:cs="Times New Roman"/>
          <w:sz w:val="24"/>
          <w:szCs w:val="24"/>
        </w:rPr>
      </w:pPr>
      <w:r w:rsidRPr="00455286">
        <w:rPr>
          <w:rFonts w:ascii="Times New Roman" w:hAnsi="Times New Roman" w:cs="Times New Roman"/>
          <w:sz w:val="24"/>
          <w:szCs w:val="24"/>
        </w:rPr>
        <w:t>Seznam lokalit je uveden v příloze č. 1.</w:t>
      </w:r>
    </w:p>
    <w:p w:rsidR="00D9605A" w:rsidRDefault="00D9605A" w:rsidP="00F362F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Čl. III.</w:t>
      </w:r>
    </w:p>
    <w:p w:rsidR="00D9605A" w:rsidRDefault="00D9605A" w:rsidP="00F362F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Cena díla</w:t>
      </w:r>
    </w:p>
    <w:p w:rsidR="00D9605A" w:rsidRPr="00F362F2" w:rsidRDefault="00D9605A" w:rsidP="00F362F2">
      <w:pPr>
        <w:spacing w:after="0" w:line="240" w:lineRule="auto"/>
        <w:jc w:val="center"/>
        <w:rPr>
          <w:rFonts w:ascii="Times New Roman" w:hAnsi="Times New Roman" w:cs="Times New Roman"/>
          <w:sz w:val="24"/>
          <w:szCs w:val="24"/>
        </w:rPr>
      </w:pPr>
    </w:p>
    <w:p w:rsidR="00D9605A" w:rsidRPr="00310679" w:rsidRDefault="00D9605A" w:rsidP="004A03B4">
      <w:pPr>
        <w:pStyle w:val="Odstavecseseznamem"/>
        <w:keepNext/>
        <w:numPr>
          <w:ilvl w:val="0"/>
          <w:numId w:val="6"/>
        </w:numPr>
        <w:spacing w:after="0" w:line="240" w:lineRule="auto"/>
        <w:ind w:left="709" w:hanging="283"/>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V souladu se zněním § 2 zákona č. 526/1990 Sb. o cenách se cena díla sjednává dohodou smluvních stran ve výši:</w:t>
      </w:r>
    </w:p>
    <w:p w:rsidR="00D9605A" w:rsidRDefault="00DC5B3E" w:rsidP="001176A8">
      <w:pPr>
        <w:tabs>
          <w:tab w:val="left" w:pos="6300"/>
        </w:tabs>
        <w:spacing w:before="150" w:after="150" w:line="240" w:lineRule="auto"/>
        <w:ind w:left="708" w:firstLine="12"/>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 xml:space="preserve">            125 840</w:t>
      </w:r>
      <w:r w:rsidR="007D21CB">
        <w:rPr>
          <w:rFonts w:ascii="Times New Roman" w:hAnsi="Times New Roman" w:cs="Times New Roman"/>
          <w:b/>
          <w:bCs/>
          <w:sz w:val="24"/>
          <w:szCs w:val="24"/>
          <w:lang w:eastAsia="cs-CZ"/>
        </w:rPr>
        <w:t xml:space="preserve"> </w:t>
      </w:r>
      <w:r w:rsidR="00D9605A" w:rsidRPr="00237EC0">
        <w:rPr>
          <w:rFonts w:ascii="Times New Roman" w:hAnsi="Times New Roman" w:cs="Times New Roman"/>
          <w:b/>
          <w:bCs/>
          <w:sz w:val="24"/>
          <w:szCs w:val="24"/>
          <w:lang w:eastAsia="cs-CZ"/>
        </w:rPr>
        <w:t>Kč</w:t>
      </w:r>
      <w:r w:rsidR="00D63592">
        <w:rPr>
          <w:rFonts w:ascii="Times New Roman" w:hAnsi="Times New Roman" w:cs="Times New Roman"/>
          <w:b/>
          <w:bCs/>
          <w:sz w:val="24"/>
          <w:szCs w:val="24"/>
          <w:lang w:eastAsia="cs-CZ"/>
        </w:rPr>
        <w:t xml:space="preserve"> </w:t>
      </w:r>
      <w:r w:rsidR="00D9605A" w:rsidRPr="00FB66AB">
        <w:rPr>
          <w:rFonts w:ascii="Times New Roman" w:hAnsi="Times New Roman" w:cs="Times New Roman"/>
          <w:sz w:val="24"/>
          <w:szCs w:val="24"/>
          <w:lang w:eastAsia="cs-CZ"/>
        </w:rPr>
        <w:t>(</w:t>
      </w:r>
      <w:r>
        <w:rPr>
          <w:rFonts w:ascii="Times New Roman" w:hAnsi="Times New Roman" w:cs="Times New Roman"/>
          <w:sz w:val="24"/>
          <w:szCs w:val="24"/>
          <w:lang w:eastAsia="cs-CZ"/>
        </w:rPr>
        <w:t>sto dvacet pět tisíc osm set čtyřicet</w:t>
      </w:r>
      <w:r w:rsidR="007D21CB">
        <w:rPr>
          <w:rFonts w:ascii="Times New Roman" w:hAnsi="Times New Roman" w:cs="Times New Roman"/>
          <w:sz w:val="24"/>
          <w:szCs w:val="24"/>
          <w:lang w:eastAsia="cs-CZ"/>
        </w:rPr>
        <w:t xml:space="preserve"> Kč včetně DPH</w:t>
      </w:r>
      <w:r w:rsidR="00D9605A" w:rsidRPr="00FB66AB">
        <w:rPr>
          <w:rFonts w:ascii="Times New Roman" w:hAnsi="Times New Roman" w:cs="Times New Roman"/>
          <w:sz w:val="24"/>
          <w:szCs w:val="24"/>
          <w:lang w:eastAsia="cs-CZ"/>
        </w:rPr>
        <w:t>).</w:t>
      </w:r>
    </w:p>
    <w:p w:rsidR="00D9605A" w:rsidRDefault="00D9605A" w:rsidP="00237EC0">
      <w:pPr>
        <w:tabs>
          <w:tab w:val="left" w:pos="6300"/>
        </w:tabs>
        <w:spacing w:before="150" w:after="150" w:line="24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                               </w:t>
      </w:r>
    </w:p>
    <w:p w:rsidR="00D9605A" w:rsidRPr="005856A1" w:rsidRDefault="005B0920" w:rsidP="004C6016">
      <w:pPr>
        <w:tabs>
          <w:tab w:val="left" w:pos="6300"/>
        </w:tabs>
        <w:spacing w:before="150" w:after="150" w:line="240" w:lineRule="auto"/>
        <w:ind w:left="426"/>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Cena bez DPH</w:t>
      </w:r>
      <w:r>
        <w:rPr>
          <w:rFonts w:ascii="Times New Roman" w:hAnsi="Times New Roman" w:cs="Times New Roman"/>
          <w:bCs/>
          <w:sz w:val="24"/>
          <w:szCs w:val="24"/>
          <w:lang w:eastAsia="cs-CZ"/>
        </w:rPr>
        <w:tab/>
      </w:r>
      <w:r w:rsidR="00DC5B3E">
        <w:rPr>
          <w:rFonts w:ascii="Times New Roman" w:hAnsi="Times New Roman" w:cs="Times New Roman"/>
          <w:bCs/>
          <w:sz w:val="24"/>
          <w:szCs w:val="24"/>
          <w:lang w:eastAsia="cs-CZ"/>
        </w:rPr>
        <w:t>125 840</w:t>
      </w:r>
      <w:r w:rsidR="005856A1" w:rsidRPr="005856A1">
        <w:rPr>
          <w:rFonts w:ascii="Times New Roman" w:hAnsi="Times New Roman" w:cs="Times New Roman"/>
          <w:bCs/>
          <w:sz w:val="24"/>
          <w:szCs w:val="24"/>
          <w:lang w:eastAsia="cs-CZ"/>
        </w:rPr>
        <w:t>,</w:t>
      </w:r>
      <w:r w:rsidR="00D9605A" w:rsidRPr="005856A1">
        <w:rPr>
          <w:rFonts w:ascii="Times New Roman" w:hAnsi="Times New Roman" w:cs="Times New Roman"/>
          <w:bCs/>
          <w:sz w:val="24"/>
          <w:szCs w:val="24"/>
          <w:lang w:eastAsia="cs-CZ"/>
        </w:rPr>
        <w:t>-Kč</w:t>
      </w:r>
    </w:p>
    <w:p w:rsidR="00D9605A" w:rsidRPr="005856A1" w:rsidRDefault="00DC5B3E" w:rsidP="004C6016">
      <w:pPr>
        <w:tabs>
          <w:tab w:val="left" w:pos="6300"/>
        </w:tabs>
        <w:spacing w:before="150" w:after="150" w:line="240" w:lineRule="auto"/>
        <w:ind w:left="426"/>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DPH</w:t>
      </w:r>
      <w:r>
        <w:rPr>
          <w:rFonts w:ascii="Times New Roman" w:hAnsi="Times New Roman" w:cs="Times New Roman"/>
          <w:bCs/>
          <w:sz w:val="24"/>
          <w:szCs w:val="24"/>
          <w:lang w:eastAsia="cs-CZ"/>
        </w:rPr>
        <w:tab/>
        <w:t>není plátce</w:t>
      </w:r>
    </w:p>
    <w:p w:rsidR="00D9605A" w:rsidRDefault="00DC5B3E" w:rsidP="004C6016">
      <w:pPr>
        <w:tabs>
          <w:tab w:val="left" w:pos="6300"/>
        </w:tabs>
        <w:spacing w:before="150" w:after="150" w:line="240" w:lineRule="auto"/>
        <w:ind w:left="426"/>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Celková cena za zakázku</w:t>
      </w:r>
      <w:r>
        <w:rPr>
          <w:rFonts w:ascii="Times New Roman" w:hAnsi="Times New Roman" w:cs="Times New Roman"/>
          <w:b/>
          <w:bCs/>
          <w:sz w:val="24"/>
          <w:szCs w:val="24"/>
          <w:lang w:eastAsia="cs-CZ"/>
        </w:rPr>
        <w:tab/>
        <w:t>125 840</w:t>
      </w:r>
      <w:r w:rsidR="00D9605A">
        <w:rPr>
          <w:rFonts w:ascii="Times New Roman" w:hAnsi="Times New Roman" w:cs="Times New Roman"/>
          <w:b/>
          <w:bCs/>
          <w:sz w:val="24"/>
          <w:szCs w:val="24"/>
          <w:lang w:eastAsia="cs-CZ"/>
        </w:rPr>
        <w:t>,-Kč</w:t>
      </w:r>
      <w:r w:rsidR="00D9605A">
        <w:rPr>
          <w:rFonts w:ascii="Times New Roman" w:hAnsi="Times New Roman" w:cs="Times New Roman"/>
          <w:sz w:val="24"/>
          <w:szCs w:val="24"/>
          <w:lang w:eastAsia="cs-CZ"/>
        </w:rPr>
        <w:tab/>
      </w:r>
    </w:p>
    <w:p w:rsidR="00D9605A" w:rsidRDefault="00D9605A" w:rsidP="001176A8">
      <w:pPr>
        <w:tabs>
          <w:tab w:val="left" w:pos="6300"/>
        </w:tabs>
        <w:spacing w:before="150" w:after="150" w:line="240" w:lineRule="auto"/>
        <w:ind w:left="708" w:firstLine="12"/>
        <w:jc w:val="both"/>
        <w:rPr>
          <w:rFonts w:ascii="Times New Roman" w:hAnsi="Times New Roman" w:cs="Times New Roman"/>
          <w:sz w:val="24"/>
          <w:szCs w:val="24"/>
          <w:lang w:eastAsia="cs-CZ"/>
        </w:rPr>
      </w:pPr>
      <w:r w:rsidRPr="001176A8">
        <w:rPr>
          <w:rFonts w:ascii="Times New Roman" w:hAnsi="Times New Roman" w:cs="Times New Roman"/>
          <w:sz w:val="24"/>
          <w:szCs w:val="24"/>
          <w:lang w:eastAsia="cs-CZ"/>
        </w:rPr>
        <w:t xml:space="preserve">Tato cena díla je stanovena jako </w:t>
      </w:r>
      <w:r>
        <w:rPr>
          <w:rFonts w:ascii="Times New Roman" w:hAnsi="Times New Roman" w:cs="Times New Roman"/>
          <w:sz w:val="24"/>
          <w:szCs w:val="24"/>
          <w:lang w:eastAsia="cs-CZ"/>
        </w:rPr>
        <w:t>nejvýše přípustná</w:t>
      </w:r>
      <w:r w:rsidRPr="001176A8">
        <w:rPr>
          <w:rFonts w:ascii="Times New Roman" w:hAnsi="Times New Roman" w:cs="Times New Roman"/>
          <w:sz w:val="24"/>
          <w:szCs w:val="24"/>
          <w:lang w:eastAsia="cs-CZ"/>
        </w:rPr>
        <w:t>.</w:t>
      </w:r>
    </w:p>
    <w:p w:rsidR="004A03B4" w:rsidRDefault="004A03B4" w:rsidP="001176A8">
      <w:pPr>
        <w:tabs>
          <w:tab w:val="left" w:pos="6300"/>
        </w:tabs>
        <w:spacing w:before="150" w:after="150" w:line="240" w:lineRule="auto"/>
        <w:ind w:left="708" w:firstLine="12"/>
        <w:jc w:val="both"/>
        <w:rPr>
          <w:rFonts w:ascii="Times New Roman" w:hAnsi="Times New Roman" w:cs="Times New Roman"/>
          <w:sz w:val="24"/>
          <w:szCs w:val="24"/>
          <w:lang w:eastAsia="cs-CZ"/>
        </w:rPr>
      </w:pPr>
    </w:p>
    <w:p w:rsidR="004A03B4" w:rsidRDefault="004A03B4" w:rsidP="004A03B4">
      <w:pPr>
        <w:pStyle w:val="Odstavecseseznamem"/>
        <w:numPr>
          <w:ilvl w:val="0"/>
          <w:numId w:val="6"/>
        </w:numPr>
        <w:tabs>
          <w:tab w:val="left" w:pos="6300"/>
        </w:tabs>
        <w:spacing w:before="150" w:after="150" w:line="240" w:lineRule="auto"/>
        <w:ind w:left="709" w:hanging="283"/>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Cenu lze překročit jen za těchto podmínek:</w:t>
      </w:r>
    </w:p>
    <w:p w:rsidR="004A03B4" w:rsidRDefault="004A03B4" w:rsidP="004A03B4">
      <w:pPr>
        <w:pStyle w:val="Odstavecseseznamem"/>
        <w:numPr>
          <w:ilvl w:val="0"/>
          <w:numId w:val="12"/>
        </w:numPr>
        <w:tabs>
          <w:tab w:val="left" w:pos="6300"/>
        </w:tabs>
        <w:spacing w:before="150" w:after="150" w:line="240" w:lineRule="auto"/>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pokud v průběhu plnění dodávky dojde ke změnám sazeb daně z přidané hodnoty</w:t>
      </w:r>
      <w:r>
        <w:rPr>
          <w:rFonts w:ascii="Times New Roman" w:hAnsi="Times New Roman" w:cs="Times New Roman"/>
          <w:sz w:val="24"/>
          <w:szCs w:val="24"/>
          <w:lang w:eastAsia="cs-CZ"/>
        </w:rPr>
        <w:t>.</w:t>
      </w:r>
    </w:p>
    <w:p w:rsidR="004A03B4" w:rsidRPr="004A03B4" w:rsidRDefault="004A03B4" w:rsidP="004A03B4">
      <w:pPr>
        <w:pStyle w:val="Odstavecseseznamem"/>
        <w:numPr>
          <w:ilvl w:val="0"/>
          <w:numId w:val="12"/>
        </w:numPr>
        <w:tabs>
          <w:tab w:val="left" w:pos="6300"/>
        </w:tabs>
        <w:spacing w:before="150" w:after="150" w:line="240" w:lineRule="auto"/>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pokud v průběhu plnění dodávky dojde ke změnám legislativních či technických předpisů a norem, které mají prokazatelný vliv na překročení ceny.</w:t>
      </w:r>
    </w:p>
    <w:p w:rsidR="00D9605A" w:rsidRDefault="00D9605A" w:rsidP="00F362F2">
      <w:pPr>
        <w:spacing w:after="0" w:line="240" w:lineRule="auto"/>
        <w:jc w:val="center"/>
        <w:rPr>
          <w:rFonts w:ascii="Times New Roman" w:hAnsi="Times New Roman" w:cs="Times New Roman"/>
          <w:b/>
          <w:bCs/>
          <w:sz w:val="32"/>
          <w:szCs w:val="32"/>
        </w:rPr>
      </w:pPr>
    </w:p>
    <w:p w:rsidR="007346B2" w:rsidRDefault="007346B2" w:rsidP="00F362F2">
      <w:pPr>
        <w:spacing w:after="0" w:line="240" w:lineRule="auto"/>
        <w:jc w:val="center"/>
        <w:rPr>
          <w:rFonts w:ascii="Times New Roman" w:hAnsi="Times New Roman" w:cs="Times New Roman"/>
          <w:b/>
          <w:bCs/>
          <w:sz w:val="32"/>
          <w:szCs w:val="32"/>
        </w:rPr>
      </w:pPr>
    </w:p>
    <w:p w:rsidR="00D9605A" w:rsidRDefault="00D9605A" w:rsidP="00F362F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Čl. IV.</w:t>
      </w:r>
    </w:p>
    <w:p w:rsidR="00D9605A" w:rsidRDefault="00D9605A" w:rsidP="00F362F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Platební podmínky</w:t>
      </w:r>
    </w:p>
    <w:p w:rsidR="00D9605A" w:rsidRPr="00F362F2" w:rsidRDefault="00D9605A" w:rsidP="00F362F2">
      <w:pPr>
        <w:spacing w:after="0" w:line="240" w:lineRule="auto"/>
        <w:jc w:val="center"/>
        <w:rPr>
          <w:rFonts w:ascii="Times New Roman" w:hAnsi="Times New Roman" w:cs="Times New Roman"/>
          <w:sz w:val="24"/>
          <w:szCs w:val="24"/>
        </w:rPr>
      </w:pPr>
    </w:p>
    <w:p w:rsidR="00D9605A" w:rsidRDefault="00D9605A" w:rsidP="00F362F2">
      <w:pPr>
        <w:numPr>
          <w:ilvl w:val="0"/>
          <w:numId w:val="1"/>
        </w:numPr>
        <w:spacing w:after="12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 xml:space="preserve">Obě strany se dohodly, že cena bude uhrazena na základě faktury se splatností </w:t>
      </w:r>
      <w:r>
        <w:rPr>
          <w:rFonts w:ascii="Times New Roman" w:hAnsi="Times New Roman" w:cs="Times New Roman"/>
          <w:sz w:val="24"/>
          <w:szCs w:val="24"/>
          <w:lang w:eastAsia="cs-CZ"/>
        </w:rPr>
        <w:t>30 kalendářních</w:t>
      </w:r>
      <w:r w:rsidRPr="00D55FD5">
        <w:rPr>
          <w:rFonts w:ascii="Times New Roman" w:hAnsi="Times New Roman" w:cs="Times New Roman"/>
          <w:sz w:val="24"/>
          <w:szCs w:val="24"/>
          <w:lang w:eastAsia="cs-CZ"/>
        </w:rPr>
        <w:t xml:space="preserve"> dnů ode dne jejího prokazatelného doručení objednateli.</w:t>
      </w:r>
    </w:p>
    <w:p w:rsidR="00D9605A" w:rsidRPr="00D55FD5" w:rsidRDefault="00D9605A" w:rsidP="00F362F2">
      <w:pPr>
        <w:spacing w:after="120" w:line="240" w:lineRule="auto"/>
        <w:ind w:left="720"/>
        <w:rPr>
          <w:rFonts w:ascii="Times New Roman" w:hAnsi="Times New Roman" w:cs="Times New Roman"/>
          <w:sz w:val="24"/>
          <w:szCs w:val="24"/>
          <w:lang w:eastAsia="cs-CZ"/>
        </w:rPr>
      </w:pPr>
      <w:r w:rsidRPr="00D55FD5">
        <w:rPr>
          <w:rFonts w:ascii="Times New Roman" w:hAnsi="Times New Roman" w:cs="Times New Roman"/>
          <w:sz w:val="24"/>
          <w:szCs w:val="24"/>
          <w:lang w:eastAsia="cs-CZ"/>
        </w:rPr>
        <w:t>Platba bude provedena v Kč na bankovní účet zhotovitele</w:t>
      </w:r>
      <w:r>
        <w:rPr>
          <w:rFonts w:ascii="Times New Roman" w:hAnsi="Times New Roman" w:cs="Times New Roman"/>
          <w:sz w:val="24"/>
          <w:szCs w:val="24"/>
          <w:lang w:eastAsia="cs-CZ"/>
        </w:rPr>
        <w:t>.</w:t>
      </w:r>
    </w:p>
    <w:p w:rsidR="00D9605A" w:rsidRPr="008854E5" w:rsidRDefault="005856A1" w:rsidP="0028066D">
      <w:pPr>
        <w:tabs>
          <w:tab w:val="left" w:pos="6300"/>
        </w:tabs>
        <w:spacing w:before="150" w:after="150" w:line="240" w:lineRule="auto"/>
        <w:ind w:left="708" w:firstLine="12"/>
        <w:jc w:val="both"/>
        <w:rPr>
          <w:rFonts w:ascii="Times New Roman" w:hAnsi="Times New Roman" w:cs="Times New Roman"/>
          <w:sz w:val="24"/>
          <w:szCs w:val="24"/>
          <w:lang w:eastAsia="cs-CZ"/>
        </w:rPr>
      </w:pPr>
      <w:r>
        <w:rPr>
          <w:rFonts w:ascii="Times New Roman" w:hAnsi="Times New Roman" w:cs="Times New Roman"/>
          <w:sz w:val="24"/>
          <w:szCs w:val="24"/>
          <w:lang w:eastAsia="cs-CZ"/>
        </w:rPr>
        <w:t>Faktura za provedené práce</w:t>
      </w:r>
      <w:r w:rsidR="00D9605A" w:rsidRPr="008854E5">
        <w:rPr>
          <w:rFonts w:ascii="Times New Roman" w:hAnsi="Times New Roman" w:cs="Times New Roman"/>
          <w:sz w:val="24"/>
          <w:szCs w:val="24"/>
          <w:lang w:eastAsia="cs-CZ"/>
        </w:rPr>
        <w:t xml:space="preserve"> bude vystavena </w:t>
      </w:r>
      <w:r>
        <w:rPr>
          <w:rFonts w:ascii="Times New Roman" w:hAnsi="Times New Roman" w:cs="Times New Roman"/>
          <w:sz w:val="24"/>
          <w:szCs w:val="24"/>
          <w:lang w:eastAsia="cs-CZ"/>
        </w:rPr>
        <w:t xml:space="preserve">po předání a převzetí díla. </w:t>
      </w:r>
    </w:p>
    <w:p w:rsidR="00D9605A" w:rsidRPr="00D55FD5" w:rsidRDefault="00D9605A" w:rsidP="00F362F2">
      <w:pPr>
        <w:spacing w:after="0" w:line="240" w:lineRule="auto"/>
        <w:rPr>
          <w:rFonts w:ascii="Times New Roman" w:hAnsi="Times New Roman" w:cs="Times New Roman"/>
          <w:sz w:val="24"/>
          <w:szCs w:val="24"/>
          <w:lang w:eastAsia="cs-CZ"/>
        </w:rPr>
      </w:pPr>
    </w:p>
    <w:p w:rsidR="00D9605A" w:rsidRPr="00D55FD5" w:rsidRDefault="00D9605A" w:rsidP="00F362F2">
      <w:pPr>
        <w:numPr>
          <w:ilvl w:val="0"/>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Faktura musí obsahovat zejména:</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označení a číslo faktury,</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obchodní jméno a sídlo zhotovitele a objednatele, jakož i identifikační číslo a daňové identifikační číslo,</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bankovní spojení,</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předmět smlouvy,</w:t>
      </w:r>
      <w:r w:rsidR="0009565E">
        <w:rPr>
          <w:rFonts w:ascii="Times New Roman" w:hAnsi="Times New Roman" w:cs="Times New Roman"/>
          <w:sz w:val="24"/>
          <w:szCs w:val="24"/>
          <w:lang w:eastAsia="cs-CZ"/>
        </w:rPr>
        <w:t xml:space="preserve"> číslo smlouvy</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den odeslání faktury s lhůtou její splatnosti,</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cenu díla,</w:t>
      </w:r>
    </w:p>
    <w:p w:rsidR="00D9605A" w:rsidRPr="00D55FD5" w:rsidRDefault="00D9605A" w:rsidP="00F362F2">
      <w:pPr>
        <w:numPr>
          <w:ilvl w:val="1"/>
          <w:numId w:val="1"/>
        </w:numPr>
        <w:spacing w:after="0" w:line="240" w:lineRule="auto"/>
        <w:rPr>
          <w:rFonts w:ascii="Times New Roman" w:hAnsi="Times New Roman" w:cs="Times New Roman"/>
          <w:sz w:val="24"/>
          <w:szCs w:val="24"/>
          <w:lang w:eastAsia="cs-CZ"/>
        </w:rPr>
      </w:pPr>
      <w:r w:rsidRPr="00D55FD5">
        <w:rPr>
          <w:rFonts w:ascii="Times New Roman" w:hAnsi="Times New Roman" w:cs="Times New Roman"/>
          <w:sz w:val="24"/>
          <w:szCs w:val="24"/>
          <w:lang w:eastAsia="cs-CZ"/>
        </w:rPr>
        <w:t>fakturovanou částku a zvlášť částku daně z přidané hodnoty.</w:t>
      </w:r>
    </w:p>
    <w:p w:rsidR="00D9605A" w:rsidRPr="00D55FD5" w:rsidRDefault="00D9605A" w:rsidP="00F362F2">
      <w:pPr>
        <w:spacing w:after="0" w:line="240" w:lineRule="auto"/>
        <w:ind w:left="708"/>
        <w:rPr>
          <w:rFonts w:ascii="Times New Roman" w:hAnsi="Times New Roman" w:cs="Times New Roman"/>
          <w:sz w:val="24"/>
          <w:szCs w:val="24"/>
          <w:lang w:eastAsia="cs-CZ"/>
        </w:rPr>
      </w:pPr>
    </w:p>
    <w:p w:rsidR="00D9605A" w:rsidRDefault="00D9605A" w:rsidP="004A03B4">
      <w:pPr>
        <w:numPr>
          <w:ilvl w:val="0"/>
          <w:numId w:val="1"/>
        </w:numPr>
        <w:spacing w:after="240" w:line="240" w:lineRule="auto"/>
        <w:ind w:left="714" w:hanging="357"/>
        <w:jc w:val="both"/>
        <w:rPr>
          <w:rFonts w:ascii="Times New Roman" w:hAnsi="Times New Roman" w:cs="Times New Roman"/>
          <w:sz w:val="24"/>
          <w:szCs w:val="24"/>
          <w:lang w:eastAsia="cs-CZ"/>
        </w:rPr>
      </w:pPr>
      <w:r w:rsidRPr="00D55FD5">
        <w:rPr>
          <w:rFonts w:ascii="Times New Roman" w:hAnsi="Times New Roman" w:cs="Times New Roman"/>
          <w:sz w:val="24"/>
          <w:szCs w:val="24"/>
          <w:lang w:eastAsia="cs-CZ"/>
        </w:rPr>
        <w:t xml:space="preserve">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je </w:t>
      </w:r>
      <w:r w:rsidRPr="00D55FD5">
        <w:rPr>
          <w:rFonts w:ascii="Times New Roman" w:hAnsi="Times New Roman" w:cs="Times New Roman"/>
          <w:sz w:val="24"/>
          <w:szCs w:val="24"/>
          <w:lang w:eastAsia="cs-CZ"/>
        </w:rPr>
        <w:lastRenderedPageBreak/>
        <w:t>běh původní lhůty splatnosti přerušen a nová lhůta začne běžet doručením řádně opravené nebo nově vyhotovené faktury.</w:t>
      </w:r>
    </w:p>
    <w:p w:rsidR="004A03B4" w:rsidRDefault="004A03B4" w:rsidP="004A03B4">
      <w:pPr>
        <w:numPr>
          <w:ilvl w:val="0"/>
          <w:numId w:val="1"/>
        </w:numPr>
        <w:spacing w:after="240" w:line="240" w:lineRule="auto"/>
        <w:ind w:left="714" w:hanging="357"/>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Faktura je považována za uhrazenou dnem odepsání příslušné částky z účtu</w:t>
      </w:r>
      <w:r>
        <w:rPr>
          <w:rFonts w:ascii="Times New Roman" w:hAnsi="Times New Roman" w:cs="Times New Roman"/>
          <w:sz w:val="24"/>
          <w:szCs w:val="24"/>
          <w:lang w:eastAsia="cs-CZ"/>
        </w:rPr>
        <w:t xml:space="preserve"> objednatele</w:t>
      </w:r>
      <w:r w:rsidRPr="004A03B4">
        <w:rPr>
          <w:rFonts w:ascii="Times New Roman" w:hAnsi="Times New Roman" w:cs="Times New Roman"/>
          <w:sz w:val="24"/>
          <w:szCs w:val="24"/>
          <w:lang w:eastAsia="cs-CZ"/>
        </w:rPr>
        <w:t xml:space="preserve"> a její</w:t>
      </w:r>
      <w:r>
        <w:rPr>
          <w:rFonts w:ascii="Times New Roman" w:hAnsi="Times New Roman" w:cs="Times New Roman"/>
          <w:sz w:val="24"/>
          <w:szCs w:val="24"/>
          <w:lang w:eastAsia="cs-CZ"/>
        </w:rPr>
        <w:t>m směřováním na účet zhotovitele</w:t>
      </w:r>
      <w:r w:rsidRPr="004A03B4">
        <w:rPr>
          <w:rFonts w:ascii="Times New Roman" w:hAnsi="Times New Roman" w:cs="Times New Roman"/>
          <w:sz w:val="24"/>
          <w:szCs w:val="24"/>
          <w:lang w:eastAsia="cs-CZ"/>
        </w:rPr>
        <w:t>.</w:t>
      </w:r>
    </w:p>
    <w:p w:rsidR="004A03B4" w:rsidRPr="004A03B4" w:rsidRDefault="004A03B4" w:rsidP="004A03B4">
      <w:pPr>
        <w:numPr>
          <w:ilvl w:val="0"/>
          <w:numId w:val="1"/>
        </w:numPr>
        <w:spacing w:after="240" w:line="240" w:lineRule="auto"/>
        <w:ind w:left="714" w:hanging="357"/>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 xml:space="preserve"> </w:t>
      </w:r>
      <w:r w:rsidR="006C5B04">
        <w:rPr>
          <w:rFonts w:ascii="Times New Roman" w:hAnsi="Times New Roman" w:cs="Times New Roman"/>
          <w:sz w:val="24"/>
          <w:szCs w:val="24"/>
          <w:lang w:eastAsia="cs-CZ"/>
        </w:rPr>
        <w:t>Se sjednanou cenou zhotovitel</w:t>
      </w:r>
      <w:r w:rsidRPr="004A03B4">
        <w:rPr>
          <w:rFonts w:ascii="Times New Roman" w:hAnsi="Times New Roman" w:cs="Times New Roman"/>
          <w:sz w:val="24"/>
          <w:szCs w:val="24"/>
          <w:lang w:eastAsia="cs-CZ"/>
        </w:rPr>
        <w:t xml:space="preserve"> při fakturaci vyúčtuje také daň z přidané hodnoty v procentní sazbě odpovídající zákonné úpravě k datu uskutečnění zdani</w:t>
      </w:r>
      <w:r>
        <w:rPr>
          <w:rFonts w:ascii="Times New Roman" w:hAnsi="Times New Roman" w:cs="Times New Roman"/>
          <w:sz w:val="24"/>
          <w:szCs w:val="24"/>
          <w:lang w:eastAsia="cs-CZ"/>
        </w:rPr>
        <w:t>telného plnění, je-li zhotovitel</w:t>
      </w:r>
      <w:r w:rsidRPr="004A03B4">
        <w:rPr>
          <w:rFonts w:ascii="Times New Roman" w:hAnsi="Times New Roman" w:cs="Times New Roman"/>
          <w:sz w:val="24"/>
          <w:szCs w:val="24"/>
          <w:lang w:eastAsia="cs-CZ"/>
        </w:rPr>
        <w:t xml:space="preserve"> plátcem DPH.</w:t>
      </w:r>
    </w:p>
    <w:p w:rsidR="004A03B4" w:rsidRPr="004A03B4" w:rsidRDefault="004A03B4" w:rsidP="004A03B4">
      <w:pPr>
        <w:numPr>
          <w:ilvl w:val="0"/>
          <w:numId w:val="1"/>
        </w:numPr>
        <w:spacing w:after="240" w:line="240" w:lineRule="auto"/>
        <w:ind w:left="714" w:hanging="357"/>
        <w:jc w:val="both"/>
        <w:rPr>
          <w:rFonts w:ascii="Times New Roman" w:hAnsi="Times New Roman" w:cs="Times New Roman"/>
          <w:sz w:val="24"/>
          <w:szCs w:val="24"/>
          <w:lang w:eastAsia="cs-CZ"/>
        </w:rPr>
      </w:pPr>
      <w:r w:rsidRPr="004A03B4">
        <w:rPr>
          <w:rFonts w:ascii="Times New Roman" w:hAnsi="Times New Roman" w:cs="Times New Roman"/>
          <w:sz w:val="24"/>
          <w:szCs w:val="24"/>
          <w:lang w:eastAsia="cs-CZ"/>
        </w:rPr>
        <w:t xml:space="preserve"> Plnění bude použito pro činnosti, kdy ČHMÚ není osobou povinnou k DPH, z tohoto důvodu nelze použít režim přenesené daňové povinnosti.</w:t>
      </w:r>
    </w:p>
    <w:p w:rsidR="00D9605A" w:rsidRDefault="00D9605A" w:rsidP="00F362F2">
      <w:pPr>
        <w:spacing w:after="0" w:line="240" w:lineRule="auto"/>
        <w:ind w:left="720"/>
        <w:jc w:val="both"/>
        <w:rPr>
          <w:rFonts w:ascii="Times New Roman" w:hAnsi="Times New Roman" w:cs="Times New Roman"/>
          <w:sz w:val="24"/>
          <w:szCs w:val="24"/>
          <w:lang w:eastAsia="cs-CZ"/>
        </w:rPr>
      </w:pPr>
    </w:p>
    <w:p w:rsidR="00D9605A" w:rsidRDefault="00D9605A" w:rsidP="00F362F2">
      <w:pPr>
        <w:spacing w:after="0" w:line="240" w:lineRule="auto"/>
        <w:ind w:left="360"/>
        <w:jc w:val="both"/>
        <w:rPr>
          <w:rFonts w:ascii="Times New Roman" w:hAnsi="Times New Roman" w:cs="Times New Roman"/>
          <w:sz w:val="24"/>
          <w:szCs w:val="24"/>
          <w:lang w:eastAsia="cs-CZ"/>
        </w:rPr>
      </w:pPr>
    </w:p>
    <w:p w:rsidR="00D9605A" w:rsidRPr="00E8556F" w:rsidRDefault="00D9605A" w:rsidP="00F362F2">
      <w:pPr>
        <w:spacing w:after="0" w:line="240" w:lineRule="auto"/>
        <w:ind w:left="360"/>
        <w:jc w:val="center"/>
        <w:rPr>
          <w:rFonts w:ascii="Times New Roman" w:hAnsi="Times New Roman" w:cs="Times New Roman"/>
          <w:b/>
          <w:bCs/>
          <w:sz w:val="32"/>
          <w:szCs w:val="32"/>
          <w:lang w:eastAsia="cs-CZ"/>
        </w:rPr>
      </w:pPr>
      <w:r w:rsidRPr="00E8556F">
        <w:rPr>
          <w:rFonts w:ascii="Times New Roman" w:hAnsi="Times New Roman" w:cs="Times New Roman"/>
          <w:b/>
          <w:bCs/>
          <w:sz w:val="32"/>
          <w:szCs w:val="32"/>
          <w:lang w:eastAsia="cs-CZ"/>
        </w:rPr>
        <w:t>Čl. V.</w:t>
      </w:r>
    </w:p>
    <w:p w:rsidR="00D9605A" w:rsidRPr="00D55FD5" w:rsidRDefault="00D9605A" w:rsidP="00F362F2">
      <w:pPr>
        <w:spacing w:after="0" w:line="240" w:lineRule="auto"/>
        <w:ind w:left="360"/>
        <w:jc w:val="center"/>
        <w:rPr>
          <w:rFonts w:ascii="Times New Roman" w:hAnsi="Times New Roman" w:cs="Times New Roman"/>
          <w:b/>
          <w:bCs/>
          <w:sz w:val="32"/>
          <w:szCs w:val="32"/>
          <w:lang w:eastAsia="cs-CZ"/>
        </w:rPr>
      </w:pPr>
      <w:r w:rsidRPr="00E8556F">
        <w:rPr>
          <w:rFonts w:ascii="Times New Roman" w:hAnsi="Times New Roman" w:cs="Times New Roman"/>
          <w:b/>
          <w:bCs/>
          <w:sz w:val="32"/>
          <w:szCs w:val="32"/>
          <w:lang w:eastAsia="cs-CZ"/>
        </w:rPr>
        <w:t>Záruka a jakost dodaného díla</w:t>
      </w:r>
    </w:p>
    <w:p w:rsidR="00D9605A" w:rsidRDefault="00D9605A" w:rsidP="00F362F2">
      <w:pPr>
        <w:spacing w:after="0" w:line="240" w:lineRule="auto"/>
        <w:rPr>
          <w:rFonts w:ascii="Times New Roman" w:hAnsi="Times New Roman" w:cs="Times New Roman"/>
          <w:sz w:val="24"/>
          <w:szCs w:val="24"/>
        </w:rPr>
      </w:pPr>
    </w:p>
    <w:p w:rsidR="00D9605A" w:rsidRPr="00310679" w:rsidRDefault="00D9605A" w:rsidP="00F362F2">
      <w:pPr>
        <w:numPr>
          <w:ilvl w:val="0"/>
          <w:numId w:val="2"/>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Smluvní strany sjednaly záruč</w:t>
      </w:r>
      <w:r w:rsidR="005856A1">
        <w:rPr>
          <w:rFonts w:ascii="Times New Roman" w:hAnsi="Times New Roman" w:cs="Times New Roman"/>
          <w:sz w:val="24"/>
          <w:szCs w:val="24"/>
          <w:lang w:eastAsia="cs-CZ"/>
        </w:rPr>
        <w:t>ní dobu na předmět této smlou</w:t>
      </w:r>
      <w:r w:rsidR="007346B2">
        <w:rPr>
          <w:rFonts w:ascii="Times New Roman" w:hAnsi="Times New Roman" w:cs="Times New Roman"/>
          <w:sz w:val="24"/>
          <w:szCs w:val="24"/>
          <w:lang w:eastAsia="cs-CZ"/>
        </w:rPr>
        <w:t xml:space="preserve">vy </w:t>
      </w:r>
      <w:r w:rsidR="005856A1">
        <w:rPr>
          <w:rFonts w:ascii="Times New Roman" w:hAnsi="Times New Roman" w:cs="Times New Roman"/>
          <w:sz w:val="24"/>
          <w:szCs w:val="24"/>
          <w:lang w:eastAsia="cs-CZ"/>
        </w:rPr>
        <w:t>na 24 měsíců, záruční doba počíná běžet předáním díla.</w:t>
      </w:r>
      <w:r w:rsidRPr="00310679">
        <w:rPr>
          <w:rFonts w:ascii="Times New Roman" w:hAnsi="Times New Roman" w:cs="Times New Roman"/>
          <w:sz w:val="24"/>
          <w:szCs w:val="24"/>
          <w:lang w:eastAsia="cs-CZ"/>
        </w:rPr>
        <w:t xml:space="preserve"> </w:t>
      </w:r>
    </w:p>
    <w:p w:rsidR="00D9605A" w:rsidRPr="00310679" w:rsidRDefault="00D9605A" w:rsidP="00F362F2">
      <w:pPr>
        <w:numPr>
          <w:ilvl w:val="0"/>
          <w:numId w:val="2"/>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Zhotovitel se zava</w:t>
      </w:r>
      <w:r>
        <w:rPr>
          <w:rFonts w:ascii="Times New Roman" w:hAnsi="Times New Roman" w:cs="Times New Roman"/>
          <w:sz w:val="24"/>
          <w:szCs w:val="24"/>
          <w:lang w:eastAsia="cs-CZ"/>
        </w:rPr>
        <w:t>zuje provést záruční opravu do 30</w:t>
      </w:r>
      <w:r w:rsidRPr="00310679">
        <w:rPr>
          <w:rFonts w:ascii="Times New Roman" w:hAnsi="Times New Roman" w:cs="Times New Roman"/>
          <w:sz w:val="24"/>
          <w:szCs w:val="24"/>
          <w:lang w:eastAsia="cs-CZ"/>
        </w:rPr>
        <w:t xml:space="preserve"> pracovních dnů od jejího nahlášení objednatelem. Pokud nebude závada odstraněna v dohodnutém termínu, má objednatel právo zajistit odstranění závady díla dodaného dle této smlouvy u jiného subjektu na náklad zhotovitele. I přes odstranění závady jiným subjektem není dotčena záruční lhůta a povinnosti zhotovitele podle tohoto článku.</w:t>
      </w:r>
    </w:p>
    <w:p w:rsidR="00D9605A" w:rsidRDefault="00D9605A" w:rsidP="00F362F2">
      <w:pPr>
        <w:numPr>
          <w:ilvl w:val="0"/>
          <w:numId w:val="2"/>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Záruční lhůta se prodlužuje o dobu od nahlášení závady do jejího odstranění. O provedení záruční opravy vyhotoví zhotovitel písemný protokol.</w:t>
      </w:r>
    </w:p>
    <w:p w:rsidR="00D9605A" w:rsidRPr="00310679" w:rsidRDefault="00D9605A" w:rsidP="00F362F2">
      <w:pPr>
        <w:spacing w:after="120" w:line="240" w:lineRule="auto"/>
        <w:ind w:left="720"/>
        <w:jc w:val="both"/>
        <w:rPr>
          <w:rFonts w:ascii="Times New Roman" w:hAnsi="Times New Roman" w:cs="Times New Roman"/>
          <w:sz w:val="24"/>
          <w:szCs w:val="24"/>
          <w:lang w:eastAsia="cs-CZ"/>
        </w:rPr>
      </w:pPr>
    </w:p>
    <w:p w:rsidR="00D9605A" w:rsidRPr="00310679" w:rsidRDefault="00D9605A" w:rsidP="00F362F2">
      <w:pPr>
        <w:spacing w:after="0" w:line="240" w:lineRule="auto"/>
        <w:jc w:val="center"/>
        <w:rPr>
          <w:rFonts w:ascii="Times New Roman" w:hAnsi="Times New Roman" w:cs="Times New Roman"/>
          <w:b/>
          <w:bCs/>
          <w:sz w:val="32"/>
          <w:szCs w:val="32"/>
        </w:rPr>
      </w:pPr>
      <w:r w:rsidRPr="00310679">
        <w:rPr>
          <w:rFonts w:ascii="Times New Roman" w:hAnsi="Times New Roman" w:cs="Times New Roman"/>
          <w:b/>
          <w:bCs/>
          <w:sz w:val="32"/>
          <w:szCs w:val="32"/>
        </w:rPr>
        <w:t>Čl. VI.</w:t>
      </w:r>
    </w:p>
    <w:p w:rsidR="00D9605A" w:rsidRDefault="00D9605A" w:rsidP="00F362F2">
      <w:pPr>
        <w:spacing w:after="0" w:line="240" w:lineRule="auto"/>
        <w:jc w:val="center"/>
        <w:rPr>
          <w:rFonts w:ascii="Times New Roman" w:hAnsi="Times New Roman" w:cs="Times New Roman"/>
          <w:b/>
          <w:bCs/>
          <w:sz w:val="32"/>
          <w:szCs w:val="32"/>
        </w:rPr>
      </w:pPr>
      <w:r w:rsidRPr="00310679">
        <w:rPr>
          <w:rFonts w:ascii="Times New Roman" w:hAnsi="Times New Roman" w:cs="Times New Roman"/>
          <w:b/>
          <w:bCs/>
          <w:sz w:val="32"/>
          <w:szCs w:val="32"/>
        </w:rPr>
        <w:t>Smluvní pokuty</w:t>
      </w:r>
    </w:p>
    <w:p w:rsidR="00D9605A" w:rsidRDefault="00D9605A" w:rsidP="00F362F2">
      <w:pPr>
        <w:spacing w:after="0" w:line="240" w:lineRule="auto"/>
        <w:jc w:val="center"/>
        <w:rPr>
          <w:rFonts w:ascii="Times New Roman" w:hAnsi="Times New Roman" w:cs="Times New Roman"/>
          <w:b/>
          <w:bCs/>
          <w:sz w:val="32"/>
          <w:szCs w:val="32"/>
        </w:rPr>
      </w:pPr>
    </w:p>
    <w:p w:rsidR="00D9605A" w:rsidRPr="00310679" w:rsidRDefault="00D9605A" w:rsidP="002D460D">
      <w:pPr>
        <w:numPr>
          <w:ilvl w:val="0"/>
          <w:numId w:val="3"/>
        </w:numPr>
        <w:spacing w:line="240" w:lineRule="auto"/>
        <w:jc w:val="both"/>
        <w:rPr>
          <w:rFonts w:ascii="Times New Roman" w:hAnsi="Times New Roman" w:cs="Times New Roman"/>
          <w:sz w:val="24"/>
          <w:szCs w:val="24"/>
        </w:rPr>
      </w:pPr>
      <w:r w:rsidRPr="00310679">
        <w:rPr>
          <w:rFonts w:ascii="Times New Roman" w:hAnsi="Times New Roman" w:cs="Times New Roman"/>
          <w:sz w:val="24"/>
          <w:szCs w:val="24"/>
        </w:rPr>
        <w:t>Za nedodržení doby plnění podle čl. II. této smlouvy je zhotovitel povinen zaplatit objednateli smluvní pokutu ve výši 0,03% z celkové ceny nedodaného díla za každý započatý den prodlení.</w:t>
      </w:r>
    </w:p>
    <w:p w:rsidR="00D9605A" w:rsidRPr="00310679" w:rsidRDefault="00D9605A" w:rsidP="002D460D">
      <w:pPr>
        <w:numPr>
          <w:ilvl w:val="0"/>
          <w:numId w:val="3"/>
        </w:numPr>
        <w:spacing w:line="240" w:lineRule="auto"/>
        <w:jc w:val="both"/>
        <w:rPr>
          <w:rFonts w:ascii="Times New Roman" w:hAnsi="Times New Roman" w:cs="Times New Roman"/>
          <w:sz w:val="24"/>
          <w:szCs w:val="24"/>
        </w:rPr>
      </w:pPr>
      <w:r w:rsidRPr="00310679">
        <w:rPr>
          <w:rFonts w:ascii="Times New Roman" w:hAnsi="Times New Roman" w:cs="Times New Roman"/>
          <w:sz w:val="24"/>
          <w:szCs w:val="24"/>
        </w:rPr>
        <w:t>Smluvní pokuta při prodlení zhotovitele s provedením záručních oprav činí 500,- Kč za každý započatý den prodlení a za každou vadu.</w:t>
      </w:r>
    </w:p>
    <w:p w:rsidR="00D9605A" w:rsidRPr="00310679" w:rsidRDefault="00D9605A" w:rsidP="002D460D">
      <w:pPr>
        <w:numPr>
          <w:ilvl w:val="0"/>
          <w:numId w:val="3"/>
        </w:numPr>
        <w:spacing w:line="240" w:lineRule="auto"/>
        <w:jc w:val="both"/>
        <w:rPr>
          <w:rFonts w:ascii="Times New Roman" w:hAnsi="Times New Roman" w:cs="Times New Roman"/>
          <w:sz w:val="24"/>
          <w:szCs w:val="24"/>
        </w:rPr>
      </w:pPr>
      <w:r w:rsidRPr="00310679">
        <w:rPr>
          <w:rFonts w:ascii="Times New Roman" w:hAnsi="Times New Roman" w:cs="Times New Roman"/>
          <w:sz w:val="24"/>
          <w:szCs w:val="24"/>
        </w:rPr>
        <w:t>Při prodlení objednatele s úhradou faktury činí smluvní pokuta 0,03% z dlužné částky za každý započatý den prodlení.</w:t>
      </w:r>
    </w:p>
    <w:p w:rsidR="00D9605A" w:rsidRPr="00310679" w:rsidRDefault="00D9605A" w:rsidP="00F362F2">
      <w:pPr>
        <w:numPr>
          <w:ilvl w:val="0"/>
          <w:numId w:val="3"/>
        </w:numPr>
        <w:spacing w:line="240" w:lineRule="auto"/>
        <w:rPr>
          <w:rFonts w:ascii="Times New Roman" w:hAnsi="Times New Roman" w:cs="Times New Roman"/>
          <w:sz w:val="24"/>
          <w:szCs w:val="24"/>
        </w:rPr>
      </w:pPr>
      <w:r w:rsidRPr="00310679">
        <w:rPr>
          <w:rFonts w:ascii="Times New Roman" w:hAnsi="Times New Roman" w:cs="Times New Roman"/>
          <w:sz w:val="24"/>
          <w:szCs w:val="24"/>
        </w:rPr>
        <w:t>Uvedené smluvní pokuty jako sankce nemají vliv na výši případné náhrady škody.</w:t>
      </w:r>
    </w:p>
    <w:p w:rsidR="00D9605A" w:rsidRDefault="00D9605A" w:rsidP="002D460D">
      <w:pPr>
        <w:numPr>
          <w:ilvl w:val="0"/>
          <w:numId w:val="3"/>
        </w:numPr>
        <w:spacing w:line="240" w:lineRule="auto"/>
        <w:jc w:val="both"/>
        <w:rPr>
          <w:rFonts w:ascii="Times New Roman" w:hAnsi="Times New Roman" w:cs="Times New Roman"/>
          <w:sz w:val="24"/>
          <w:szCs w:val="24"/>
        </w:rPr>
      </w:pPr>
      <w:r w:rsidRPr="00310679">
        <w:rPr>
          <w:rFonts w:ascii="Times New Roman" w:hAnsi="Times New Roman" w:cs="Times New Roman"/>
          <w:sz w:val="24"/>
          <w:szCs w:val="24"/>
        </w:rPr>
        <w:t>Zaplacení smluvní pokuty nezbavuje povinnosti provést dodávku díla ani jiných povinností, závazků nebo odpovědnosti plynoucí z této smlouvy a z platných právních předpisů.</w:t>
      </w:r>
    </w:p>
    <w:p w:rsidR="00D9605A" w:rsidRDefault="00D9605A" w:rsidP="00F362F2">
      <w:pPr>
        <w:spacing w:line="240" w:lineRule="auto"/>
        <w:ind w:left="720"/>
        <w:rPr>
          <w:rFonts w:ascii="Times New Roman" w:hAnsi="Times New Roman" w:cs="Times New Roman"/>
          <w:sz w:val="24"/>
          <w:szCs w:val="24"/>
        </w:rPr>
      </w:pPr>
    </w:p>
    <w:p w:rsidR="00D9605A" w:rsidRPr="00310679" w:rsidRDefault="00D9605A" w:rsidP="00F362F2">
      <w:pPr>
        <w:spacing w:after="0" w:line="240" w:lineRule="auto"/>
        <w:jc w:val="center"/>
        <w:rPr>
          <w:rFonts w:ascii="Times New Roman" w:hAnsi="Times New Roman" w:cs="Times New Roman"/>
          <w:b/>
          <w:bCs/>
          <w:sz w:val="32"/>
          <w:szCs w:val="32"/>
        </w:rPr>
      </w:pPr>
      <w:r w:rsidRPr="00310679">
        <w:rPr>
          <w:rFonts w:ascii="Times New Roman" w:hAnsi="Times New Roman" w:cs="Times New Roman"/>
          <w:b/>
          <w:bCs/>
          <w:sz w:val="32"/>
          <w:szCs w:val="32"/>
        </w:rPr>
        <w:lastRenderedPageBreak/>
        <w:t>Čl. VII.</w:t>
      </w:r>
    </w:p>
    <w:p w:rsidR="00D9605A" w:rsidRDefault="00D9605A" w:rsidP="00F362F2">
      <w:pPr>
        <w:spacing w:after="0" w:line="240" w:lineRule="auto"/>
        <w:jc w:val="center"/>
        <w:rPr>
          <w:rFonts w:ascii="Times New Roman" w:hAnsi="Times New Roman" w:cs="Times New Roman"/>
          <w:b/>
          <w:bCs/>
          <w:sz w:val="32"/>
          <w:szCs w:val="32"/>
        </w:rPr>
      </w:pPr>
      <w:r w:rsidRPr="00310679">
        <w:rPr>
          <w:rFonts w:ascii="Times New Roman" w:hAnsi="Times New Roman" w:cs="Times New Roman"/>
          <w:b/>
          <w:bCs/>
          <w:sz w:val="32"/>
          <w:szCs w:val="32"/>
        </w:rPr>
        <w:t>Závěrečn</w:t>
      </w:r>
      <w:r>
        <w:rPr>
          <w:rFonts w:ascii="Times New Roman" w:hAnsi="Times New Roman" w:cs="Times New Roman"/>
          <w:b/>
          <w:bCs/>
          <w:sz w:val="32"/>
          <w:szCs w:val="32"/>
        </w:rPr>
        <w:t>á</w:t>
      </w:r>
      <w:r w:rsidRPr="00310679">
        <w:rPr>
          <w:rFonts w:ascii="Times New Roman" w:hAnsi="Times New Roman" w:cs="Times New Roman"/>
          <w:b/>
          <w:bCs/>
          <w:sz w:val="32"/>
          <w:szCs w:val="32"/>
        </w:rPr>
        <w:t xml:space="preserve"> ustanovení</w:t>
      </w:r>
    </w:p>
    <w:p w:rsidR="00D9605A" w:rsidRDefault="00D9605A" w:rsidP="00F362F2">
      <w:pPr>
        <w:spacing w:after="0" w:line="240" w:lineRule="auto"/>
        <w:jc w:val="center"/>
        <w:rPr>
          <w:rFonts w:ascii="Times New Roman" w:hAnsi="Times New Roman" w:cs="Times New Roman"/>
          <w:b/>
          <w:bCs/>
          <w:sz w:val="32"/>
          <w:szCs w:val="32"/>
        </w:rPr>
      </w:pPr>
    </w:p>
    <w:p w:rsidR="00D9605A" w:rsidRPr="00310679" w:rsidRDefault="00D9605A" w:rsidP="002D460D">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Práva a povinnosti smluvních stran, pokud nejsou upraveny touto smlouvou, se řídí občanským zákoníkem a předpisy s ním souvisejícími.</w:t>
      </w:r>
    </w:p>
    <w:p w:rsidR="00D9605A" w:rsidRPr="00310679" w:rsidRDefault="00D9605A" w:rsidP="002D460D">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Tato smlouva</w:t>
      </w:r>
      <w:r w:rsidR="004512CB">
        <w:rPr>
          <w:rFonts w:ascii="Times New Roman" w:hAnsi="Times New Roman" w:cs="Times New Roman"/>
          <w:sz w:val="24"/>
          <w:szCs w:val="24"/>
          <w:lang w:eastAsia="cs-CZ"/>
        </w:rPr>
        <w:t xml:space="preserve"> vstupuje v platnost </w:t>
      </w:r>
      <w:r w:rsidRPr="00310679">
        <w:rPr>
          <w:rFonts w:ascii="Times New Roman" w:hAnsi="Times New Roman" w:cs="Times New Roman"/>
          <w:sz w:val="24"/>
          <w:szCs w:val="24"/>
          <w:lang w:eastAsia="cs-CZ"/>
        </w:rPr>
        <w:t>v den podpisu smluvních stran.</w:t>
      </w:r>
      <w:r w:rsidR="004512CB">
        <w:rPr>
          <w:rFonts w:ascii="Times New Roman" w:hAnsi="Times New Roman" w:cs="Times New Roman"/>
          <w:sz w:val="24"/>
          <w:szCs w:val="24"/>
          <w:lang w:eastAsia="cs-CZ"/>
        </w:rPr>
        <w:t xml:space="preserve"> Účinnost nastává vložením smlouvy do registru smluv.</w:t>
      </w:r>
      <w:r w:rsidRPr="00310679">
        <w:rPr>
          <w:rFonts w:ascii="Times New Roman" w:hAnsi="Times New Roman" w:cs="Times New Roman"/>
          <w:sz w:val="24"/>
          <w:szCs w:val="24"/>
          <w:lang w:eastAsia="cs-CZ"/>
        </w:rPr>
        <w:t xml:space="preserve"> </w:t>
      </w:r>
    </w:p>
    <w:p w:rsidR="00D9605A" w:rsidRPr="00310679" w:rsidRDefault="00D9605A" w:rsidP="002D460D">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Smlouva může být měněna nebo doplňována pouze písemnými dodatky k této smlouvě, podepsanými oprávněnými zástupci smluvních stran.</w:t>
      </w:r>
    </w:p>
    <w:p w:rsidR="00D9605A" w:rsidRDefault="00D9605A" w:rsidP="002D460D">
      <w:pPr>
        <w:numPr>
          <w:ilvl w:val="0"/>
          <w:numId w:val="4"/>
        </w:numPr>
        <w:spacing w:after="120" w:line="240" w:lineRule="auto"/>
        <w:jc w:val="both"/>
        <w:rPr>
          <w:rFonts w:ascii="Times New Roman" w:hAnsi="Times New Roman" w:cs="Times New Roman"/>
          <w:sz w:val="24"/>
          <w:szCs w:val="24"/>
          <w:lang w:eastAsia="cs-CZ"/>
        </w:rPr>
      </w:pPr>
      <w:r w:rsidRPr="001176A8">
        <w:rPr>
          <w:rFonts w:ascii="Times New Roman" w:hAnsi="Times New Roman" w:cs="Times New Roman"/>
          <w:sz w:val="24"/>
          <w:szCs w:val="24"/>
          <w:lang w:eastAsia="cs-CZ"/>
        </w:rPr>
        <w:t>Smlou</w:t>
      </w:r>
      <w:r>
        <w:rPr>
          <w:rFonts w:ascii="Times New Roman" w:hAnsi="Times New Roman" w:cs="Times New Roman"/>
          <w:sz w:val="24"/>
          <w:szCs w:val="24"/>
          <w:lang w:eastAsia="cs-CZ"/>
        </w:rPr>
        <w:t>va se zhotovuje ve 2 výtiscích s platností originálu, přičemž každá smluvní strana obdrží po jednom vyhotovení.</w:t>
      </w:r>
    </w:p>
    <w:p w:rsidR="00D9605A" w:rsidRPr="001176A8" w:rsidRDefault="00D9605A" w:rsidP="002D460D">
      <w:pPr>
        <w:numPr>
          <w:ilvl w:val="0"/>
          <w:numId w:val="4"/>
        </w:numPr>
        <w:spacing w:after="120" w:line="240" w:lineRule="auto"/>
        <w:jc w:val="both"/>
        <w:rPr>
          <w:rFonts w:ascii="Times New Roman" w:hAnsi="Times New Roman" w:cs="Times New Roman"/>
          <w:sz w:val="24"/>
          <w:szCs w:val="24"/>
          <w:lang w:eastAsia="cs-CZ"/>
        </w:rPr>
      </w:pPr>
      <w:r w:rsidRPr="001176A8">
        <w:rPr>
          <w:rFonts w:ascii="Times New Roman" w:hAnsi="Times New Roman" w:cs="Times New Roman"/>
          <w:sz w:val="24"/>
          <w:szCs w:val="24"/>
          <w:lang w:eastAsia="cs-CZ"/>
        </w:rPr>
        <w:t xml:space="preserve">Objednatel je oprávněn odstoupit od smlouvy, jestliže zjistí, že zhotovitel </w:t>
      </w:r>
    </w:p>
    <w:p w:rsidR="00D9605A" w:rsidRPr="00310679" w:rsidRDefault="00D9605A" w:rsidP="00F362F2">
      <w:pPr>
        <w:numPr>
          <w:ilvl w:val="0"/>
          <w:numId w:val="5"/>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D9605A" w:rsidRPr="00310679" w:rsidRDefault="00D9605A" w:rsidP="00F362F2">
      <w:pPr>
        <w:numPr>
          <w:ilvl w:val="0"/>
          <w:numId w:val="5"/>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zkresloval skutečnosti za účelem ovlivnění zadávacího řízení nebo provádění smlouvy ke škodě objednatele, včetně užití podvodných praktik k potlačení a snížení výhod volné a otevřené soutěže.</w:t>
      </w:r>
    </w:p>
    <w:p w:rsidR="00D9605A" w:rsidRDefault="00D9605A" w:rsidP="00F362F2">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Objednatel může upravit rozsah plnění v případě krácení finančních prostředků poskytnutých zřizovatelem objednatele, nebo prostřednictvím zřizovatele ze zdrojů z veřejných rozpočtů a státních fondů ČR na plnění této smlouvy. Cena bude v takových případech upravena podle jednotkových cen uvedených v nabídce.</w:t>
      </w:r>
    </w:p>
    <w:p w:rsidR="006C5B04" w:rsidRDefault="006C5B04" w:rsidP="006C5B04">
      <w:pPr>
        <w:numPr>
          <w:ilvl w:val="0"/>
          <w:numId w:val="4"/>
        </w:numPr>
        <w:spacing w:after="12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Objednatel</w:t>
      </w:r>
      <w:r w:rsidRPr="006C5B04">
        <w:rPr>
          <w:rFonts w:ascii="Times New Roman" w:hAnsi="Times New Roman" w:cs="Times New Roman"/>
          <w:sz w:val="24"/>
          <w:szCs w:val="24"/>
          <w:lang w:eastAsia="cs-CZ"/>
        </w:rPr>
        <w:t xml:space="preserve"> je povinen nejpozději do 30 dnů po uzavření smlouvy zveřejnit na svém profilu zadavatele, respektive v registru smluv text uzavřené smlouvy s vybraným dodavatelem, a to včetně jejích případných změn a dodatků.</w:t>
      </w:r>
    </w:p>
    <w:p w:rsidR="006C5B04" w:rsidRDefault="006C5B04" w:rsidP="006C5B04">
      <w:pPr>
        <w:numPr>
          <w:ilvl w:val="0"/>
          <w:numId w:val="4"/>
        </w:numPr>
        <w:spacing w:after="120" w:line="240" w:lineRule="auto"/>
        <w:jc w:val="both"/>
        <w:rPr>
          <w:rFonts w:ascii="Times New Roman" w:hAnsi="Times New Roman" w:cs="Times New Roman"/>
          <w:sz w:val="24"/>
          <w:szCs w:val="24"/>
          <w:lang w:eastAsia="cs-CZ"/>
        </w:rPr>
      </w:pPr>
      <w:r w:rsidRPr="006C5B04">
        <w:rPr>
          <w:rFonts w:ascii="Times New Roman" w:hAnsi="Times New Roman" w:cs="Times New Roman"/>
          <w:sz w:val="24"/>
          <w:szCs w:val="24"/>
          <w:lang w:eastAsia="cs-CZ"/>
        </w:rPr>
        <w:t>Smluvní strany jsou si vědomy toho, že ČHMÚ je bez ohledu na rozhodné právo Smlouvy povinným subjektem ve smyslu § 2 odst. 1 zákona č. 340/2015 Sb. o registru smluv (dále jen „Zákon o registru“) a tato smlouva a relevantní informace o ní vč. souvisejících dodatků budou obsah</w:t>
      </w:r>
      <w:r>
        <w:rPr>
          <w:rFonts w:ascii="Times New Roman" w:hAnsi="Times New Roman" w:cs="Times New Roman"/>
          <w:sz w:val="24"/>
          <w:szCs w:val="24"/>
          <w:lang w:eastAsia="cs-CZ"/>
        </w:rPr>
        <w:t xml:space="preserve">em uveřejnění v registru smluv </w:t>
      </w:r>
      <w:r w:rsidRPr="006C5B04">
        <w:rPr>
          <w:rFonts w:ascii="Times New Roman" w:hAnsi="Times New Roman" w:cs="Times New Roman"/>
          <w:sz w:val="24"/>
          <w:szCs w:val="24"/>
          <w:lang w:eastAsia="cs-CZ"/>
        </w:rPr>
        <w:t>v souladu s ust</w:t>
      </w:r>
      <w:r>
        <w:rPr>
          <w:rFonts w:ascii="Times New Roman" w:hAnsi="Times New Roman" w:cs="Times New Roman"/>
          <w:sz w:val="24"/>
          <w:szCs w:val="24"/>
          <w:lang w:eastAsia="cs-CZ"/>
        </w:rPr>
        <w:t>anovením § 5 příslušného zákona a</w:t>
      </w:r>
      <w:r w:rsidRPr="006C5B04">
        <w:rPr>
          <w:rFonts w:ascii="Times New Roman" w:hAnsi="Times New Roman" w:cs="Times New Roman"/>
          <w:sz w:val="24"/>
          <w:szCs w:val="24"/>
          <w:lang w:eastAsia="cs-CZ"/>
        </w:rPr>
        <w:t xml:space="preserve"> na určité části obsahu smlouvy vč. příloh může být provedena dle ustanovení § 3 </w:t>
      </w:r>
      <w:proofErr w:type="spellStart"/>
      <w:r w:rsidRPr="006C5B04">
        <w:rPr>
          <w:rFonts w:ascii="Times New Roman" w:hAnsi="Times New Roman" w:cs="Times New Roman"/>
          <w:sz w:val="24"/>
          <w:szCs w:val="24"/>
          <w:lang w:eastAsia="cs-CZ"/>
        </w:rPr>
        <w:t>anonymizace</w:t>
      </w:r>
      <w:proofErr w:type="spellEnd"/>
      <w:r w:rsidRPr="006C5B04">
        <w:rPr>
          <w:rFonts w:ascii="Times New Roman" w:hAnsi="Times New Roman" w:cs="Times New Roman"/>
          <w:sz w:val="24"/>
          <w:szCs w:val="24"/>
          <w:lang w:eastAsia="cs-CZ"/>
        </w:rPr>
        <w:t>.</w:t>
      </w:r>
    </w:p>
    <w:p w:rsidR="00D9605A" w:rsidRDefault="00D9605A" w:rsidP="00F362F2">
      <w:pPr>
        <w:numPr>
          <w:ilvl w:val="0"/>
          <w:numId w:val="4"/>
        </w:numPr>
        <w:spacing w:after="12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Ujednání o spolupůsobení při výkonu finanční kontroly: Zhotovitel je podle § 2 písm. e) zákona 320/2001 Sb., o finanční kontrole ve veřejné správě a o změně některých zákonů (zákon o finanční kontrole), ve znění pozdějších předpisů, osobou povinnou spolupůsobit při výkonu finanční kontroly prováděné v souvislosti s úhradou služeb z veřejných fondů. </w:t>
      </w:r>
    </w:p>
    <w:p w:rsidR="00D9605A" w:rsidRPr="00310679" w:rsidRDefault="00D9605A" w:rsidP="00F362F2">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Zhotovitel souhlasí se zveřejněním obsahu smlouvy v souladu s platnými právními předpisy</w:t>
      </w:r>
    </w:p>
    <w:p w:rsidR="00D9605A" w:rsidRDefault="00D9605A" w:rsidP="00F362F2">
      <w:pPr>
        <w:numPr>
          <w:ilvl w:val="0"/>
          <w:numId w:val="4"/>
        </w:numPr>
        <w:spacing w:after="120" w:line="240" w:lineRule="auto"/>
        <w:jc w:val="both"/>
        <w:rPr>
          <w:rFonts w:ascii="Times New Roman" w:hAnsi="Times New Roman" w:cs="Times New Roman"/>
          <w:sz w:val="24"/>
          <w:szCs w:val="24"/>
          <w:lang w:eastAsia="cs-CZ"/>
        </w:rPr>
      </w:pPr>
      <w:r w:rsidRPr="00310679">
        <w:rPr>
          <w:rFonts w:ascii="Times New Roman" w:hAnsi="Times New Roman" w:cs="Times New Roman"/>
          <w:sz w:val="24"/>
          <w:szCs w:val="24"/>
          <w:lang w:eastAsia="cs-CZ"/>
        </w:rPr>
        <w:t xml:space="preserve">Smluvní strany prohlašují, že si smlouvu řádně přečetly, jsou srozuměni s jejím obsahem a na důkaz toho připojují své podpisy. </w:t>
      </w:r>
    </w:p>
    <w:p w:rsidR="005856A1" w:rsidRDefault="005856A1" w:rsidP="005856A1">
      <w:pPr>
        <w:spacing w:after="120" w:line="240" w:lineRule="auto"/>
        <w:jc w:val="both"/>
        <w:rPr>
          <w:rFonts w:ascii="Times New Roman" w:hAnsi="Times New Roman" w:cs="Times New Roman"/>
          <w:sz w:val="24"/>
          <w:szCs w:val="24"/>
          <w:lang w:eastAsia="cs-CZ"/>
        </w:rPr>
      </w:pPr>
    </w:p>
    <w:p w:rsidR="005856A1" w:rsidRDefault="005856A1" w:rsidP="005856A1">
      <w:pPr>
        <w:spacing w:after="120" w:line="240" w:lineRule="auto"/>
        <w:jc w:val="both"/>
        <w:rPr>
          <w:rFonts w:ascii="Times New Roman" w:hAnsi="Times New Roman" w:cs="Times New Roman"/>
          <w:sz w:val="24"/>
          <w:szCs w:val="24"/>
          <w:lang w:eastAsia="cs-CZ"/>
        </w:rPr>
      </w:pPr>
    </w:p>
    <w:p w:rsidR="00D9605A" w:rsidRDefault="00D9605A" w:rsidP="00F362F2">
      <w:pPr>
        <w:spacing w:after="120" w:line="240" w:lineRule="auto"/>
        <w:ind w:left="360"/>
        <w:jc w:val="both"/>
        <w:rPr>
          <w:rFonts w:ascii="Times New Roman" w:hAnsi="Times New Roman" w:cs="Times New Roman"/>
          <w:sz w:val="24"/>
          <w:szCs w:val="24"/>
          <w:lang w:eastAsia="cs-CZ"/>
        </w:rPr>
      </w:pPr>
    </w:p>
    <w:p w:rsidR="00D9605A" w:rsidRDefault="00D9605A" w:rsidP="00E9551C">
      <w:pPr>
        <w:tabs>
          <w:tab w:val="left" w:pos="5103"/>
        </w:tabs>
        <w:spacing w:after="12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Objednatel</w:t>
      </w:r>
      <w:r>
        <w:rPr>
          <w:rFonts w:ascii="Times New Roman" w:hAnsi="Times New Roman" w:cs="Times New Roman"/>
          <w:sz w:val="24"/>
          <w:szCs w:val="24"/>
          <w:lang w:eastAsia="cs-CZ"/>
        </w:rPr>
        <w:tab/>
        <w:t>Zhotovitel</w:t>
      </w:r>
    </w:p>
    <w:p w:rsidR="00D9605A" w:rsidRDefault="00D9605A" w:rsidP="00FF1101">
      <w:pPr>
        <w:spacing w:after="120" w:line="240" w:lineRule="auto"/>
        <w:jc w:val="both"/>
        <w:rPr>
          <w:rFonts w:ascii="Times New Roman" w:hAnsi="Times New Roman" w:cs="Times New Roman"/>
          <w:sz w:val="24"/>
          <w:szCs w:val="24"/>
          <w:lang w:eastAsia="cs-CZ"/>
        </w:rPr>
      </w:pPr>
    </w:p>
    <w:p w:rsidR="00D9605A" w:rsidRDefault="00D9605A" w:rsidP="00FB66AB">
      <w:pPr>
        <w:spacing w:after="12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V Praze dne:                                             </w:t>
      </w:r>
      <w:r w:rsidR="00DC5B3E">
        <w:rPr>
          <w:rFonts w:ascii="Times New Roman" w:hAnsi="Times New Roman" w:cs="Times New Roman"/>
          <w:sz w:val="24"/>
          <w:szCs w:val="24"/>
          <w:lang w:eastAsia="cs-CZ"/>
        </w:rPr>
        <w:t xml:space="preserve">                    V </w:t>
      </w:r>
      <w:r w:rsidR="001C1B28">
        <w:rPr>
          <w:rFonts w:ascii="Times New Roman" w:hAnsi="Times New Roman" w:cs="Times New Roman"/>
          <w:sz w:val="24"/>
          <w:szCs w:val="24"/>
          <w:lang w:eastAsia="cs-CZ"/>
        </w:rPr>
        <w:t>Rokytně</w:t>
      </w:r>
      <w:r>
        <w:rPr>
          <w:rFonts w:ascii="Times New Roman" w:hAnsi="Times New Roman" w:cs="Times New Roman"/>
          <w:sz w:val="24"/>
          <w:szCs w:val="24"/>
          <w:lang w:eastAsia="cs-CZ"/>
        </w:rPr>
        <w:t xml:space="preserve"> dne:</w:t>
      </w:r>
    </w:p>
    <w:p w:rsidR="00D9605A" w:rsidRDefault="00D9605A" w:rsidP="00F362F2">
      <w:pPr>
        <w:spacing w:after="120" w:line="240" w:lineRule="auto"/>
        <w:ind w:left="360"/>
        <w:jc w:val="both"/>
        <w:rPr>
          <w:rFonts w:ascii="Times New Roman" w:hAnsi="Times New Roman" w:cs="Times New Roman"/>
          <w:sz w:val="24"/>
          <w:szCs w:val="24"/>
          <w:lang w:eastAsia="cs-CZ"/>
        </w:rPr>
      </w:pPr>
    </w:p>
    <w:p w:rsidR="00D9605A" w:rsidRDefault="00D9605A" w:rsidP="00F362F2">
      <w:pPr>
        <w:spacing w:after="120" w:line="240" w:lineRule="auto"/>
        <w:ind w:left="360"/>
        <w:jc w:val="both"/>
        <w:rPr>
          <w:rFonts w:ascii="Times New Roman" w:hAnsi="Times New Roman" w:cs="Times New Roman"/>
          <w:sz w:val="24"/>
          <w:szCs w:val="24"/>
          <w:lang w:eastAsia="cs-CZ"/>
        </w:rPr>
      </w:pPr>
    </w:p>
    <w:p w:rsidR="00D9605A" w:rsidRDefault="00D9605A" w:rsidP="00F362F2">
      <w:pPr>
        <w:spacing w:after="120" w:line="240" w:lineRule="auto"/>
        <w:ind w:left="360"/>
        <w:jc w:val="both"/>
        <w:rPr>
          <w:rFonts w:ascii="Times New Roman" w:hAnsi="Times New Roman" w:cs="Times New Roman"/>
          <w:sz w:val="24"/>
          <w:szCs w:val="24"/>
          <w:lang w:eastAsia="cs-CZ"/>
        </w:rPr>
      </w:pPr>
    </w:p>
    <w:p w:rsidR="00D9605A" w:rsidRDefault="00D9605A" w:rsidP="00F362F2">
      <w:pPr>
        <w:spacing w:after="120" w:line="240" w:lineRule="auto"/>
        <w:ind w:left="360"/>
        <w:jc w:val="both"/>
        <w:rPr>
          <w:rFonts w:ascii="Times New Roman" w:hAnsi="Times New Roman" w:cs="Times New Roman"/>
          <w:sz w:val="24"/>
          <w:szCs w:val="24"/>
          <w:lang w:eastAsia="cs-CZ"/>
        </w:rPr>
      </w:pPr>
    </w:p>
    <w:p w:rsidR="00D9605A" w:rsidRPr="00310679" w:rsidRDefault="00D9605A" w:rsidP="00F362F2">
      <w:pPr>
        <w:spacing w:after="120" w:line="240" w:lineRule="auto"/>
        <w:ind w:left="360"/>
        <w:jc w:val="both"/>
        <w:rPr>
          <w:rFonts w:ascii="Times New Roman" w:hAnsi="Times New Roman" w:cs="Times New Roman"/>
          <w:sz w:val="24"/>
          <w:szCs w:val="24"/>
          <w:lang w:eastAsia="cs-CZ"/>
        </w:rPr>
      </w:pPr>
      <w:r>
        <w:rPr>
          <w:rFonts w:ascii="Times New Roman" w:hAnsi="Times New Roman" w:cs="Times New Roman"/>
          <w:sz w:val="24"/>
          <w:szCs w:val="24"/>
          <w:lang w:eastAsia="cs-CZ"/>
        </w:rPr>
        <w:t>………………………….                                       ……………………………</w:t>
      </w:r>
    </w:p>
    <w:p w:rsidR="00D9605A" w:rsidRDefault="007346B2" w:rsidP="00FB66AB">
      <w:pPr>
        <w:tabs>
          <w:tab w:val="left" w:pos="5280"/>
        </w:tabs>
        <w:rPr>
          <w:rFonts w:ascii="Times New Roman" w:hAnsi="Times New Roman" w:cs="Times New Roman"/>
          <w:sz w:val="24"/>
          <w:szCs w:val="24"/>
        </w:rPr>
      </w:pPr>
      <w:r>
        <w:rPr>
          <w:rFonts w:ascii="Times New Roman" w:hAnsi="Times New Roman" w:cs="Times New Roman"/>
          <w:sz w:val="24"/>
          <w:szCs w:val="24"/>
        </w:rPr>
        <w:t xml:space="preserve">    RNDr. Jan Daňhelka, Ph.D.</w:t>
      </w:r>
      <w:r w:rsidR="007D21CB">
        <w:rPr>
          <w:rFonts w:ascii="Times New Roman" w:hAnsi="Times New Roman" w:cs="Times New Roman"/>
          <w:sz w:val="24"/>
          <w:szCs w:val="24"/>
        </w:rPr>
        <w:tab/>
      </w:r>
      <w:r w:rsidR="00D9605A">
        <w:rPr>
          <w:rFonts w:ascii="Times New Roman" w:hAnsi="Times New Roman" w:cs="Times New Roman"/>
          <w:sz w:val="24"/>
          <w:szCs w:val="24"/>
        </w:rPr>
        <w:tab/>
        <w:t xml:space="preserve">   </w:t>
      </w:r>
      <w:r w:rsidR="00DC5B3E">
        <w:rPr>
          <w:rFonts w:ascii="Times New Roman" w:hAnsi="Times New Roman" w:cs="Times New Roman"/>
          <w:sz w:val="24"/>
          <w:szCs w:val="24"/>
        </w:rPr>
        <w:t xml:space="preserve"> </w:t>
      </w:r>
      <w:r w:rsidR="00D9605A">
        <w:rPr>
          <w:rFonts w:ascii="Times New Roman" w:hAnsi="Times New Roman" w:cs="Times New Roman"/>
          <w:sz w:val="24"/>
          <w:szCs w:val="24"/>
        </w:rPr>
        <w:t xml:space="preserve">  </w:t>
      </w:r>
      <w:r w:rsidR="00DC5B3E">
        <w:rPr>
          <w:rFonts w:ascii="Times New Roman" w:hAnsi="Times New Roman" w:cs="Times New Roman"/>
          <w:sz w:val="24"/>
          <w:szCs w:val="24"/>
        </w:rPr>
        <w:t>Jiří Trnka</w:t>
      </w:r>
    </w:p>
    <w:p w:rsidR="00D9605A" w:rsidRDefault="007346B2" w:rsidP="00FB66AB">
      <w:pPr>
        <w:tabs>
          <w:tab w:val="left" w:pos="5280"/>
        </w:tabs>
        <w:rPr>
          <w:rFonts w:ascii="Times New Roman" w:hAnsi="Times New Roman" w:cs="Times New Roman"/>
          <w:sz w:val="24"/>
          <w:szCs w:val="24"/>
        </w:rPr>
      </w:pPr>
      <w:r>
        <w:rPr>
          <w:rFonts w:ascii="Times New Roman" w:hAnsi="Times New Roman" w:cs="Times New Roman"/>
          <w:sz w:val="24"/>
          <w:szCs w:val="24"/>
        </w:rPr>
        <w:t xml:space="preserve">     náměstek pro hydrologii</w:t>
      </w:r>
      <w:r w:rsidR="005856A1">
        <w:rPr>
          <w:rFonts w:ascii="Times New Roman" w:hAnsi="Times New Roman" w:cs="Times New Roman"/>
          <w:sz w:val="24"/>
          <w:szCs w:val="24"/>
        </w:rPr>
        <w:tab/>
      </w:r>
      <w:r w:rsidR="005856A1">
        <w:rPr>
          <w:rFonts w:ascii="Times New Roman" w:hAnsi="Times New Roman" w:cs="Times New Roman"/>
          <w:sz w:val="24"/>
          <w:szCs w:val="24"/>
        </w:rPr>
        <w:tab/>
      </w:r>
      <w:r w:rsidR="00DC5B3E">
        <w:rPr>
          <w:rFonts w:ascii="Times New Roman" w:hAnsi="Times New Roman" w:cs="Times New Roman"/>
          <w:sz w:val="24"/>
          <w:szCs w:val="24"/>
        </w:rPr>
        <w:t xml:space="preserve">        </w:t>
      </w:r>
    </w:p>
    <w:p w:rsidR="00D9605A" w:rsidRDefault="00D9605A" w:rsidP="00310679">
      <w:pPr>
        <w:rPr>
          <w:rFonts w:ascii="Times New Roman" w:hAnsi="Times New Roman" w:cs="Times New Roman"/>
          <w:sz w:val="24"/>
          <w:szCs w:val="24"/>
        </w:rPr>
      </w:pPr>
      <w:r>
        <w:rPr>
          <w:rFonts w:ascii="Times New Roman" w:hAnsi="Times New Roman" w:cs="Times New Roman"/>
          <w:sz w:val="24"/>
          <w:szCs w:val="24"/>
        </w:rPr>
        <w:t xml:space="preserve">          </w:t>
      </w:r>
    </w:p>
    <w:p w:rsidR="007D4328" w:rsidRDefault="007D4328" w:rsidP="00310679">
      <w:pPr>
        <w:rPr>
          <w:rFonts w:ascii="Times New Roman" w:hAnsi="Times New Roman" w:cs="Times New Roman"/>
          <w:sz w:val="24"/>
          <w:szCs w:val="24"/>
        </w:rPr>
      </w:pPr>
    </w:p>
    <w:p w:rsidR="007346B2" w:rsidRDefault="007346B2" w:rsidP="00310679">
      <w:pPr>
        <w:rPr>
          <w:rFonts w:ascii="Times New Roman" w:hAnsi="Times New Roman" w:cs="Times New Roman"/>
          <w:sz w:val="24"/>
          <w:szCs w:val="24"/>
        </w:rPr>
      </w:pPr>
    </w:p>
    <w:p w:rsidR="005747F1" w:rsidRDefault="005747F1" w:rsidP="00310679">
      <w:pPr>
        <w:rPr>
          <w:rFonts w:ascii="Times New Roman" w:hAnsi="Times New Roman" w:cs="Times New Roman"/>
          <w:sz w:val="24"/>
          <w:szCs w:val="24"/>
        </w:rPr>
      </w:pPr>
    </w:p>
    <w:p w:rsidR="005747F1" w:rsidRDefault="005747F1" w:rsidP="00310679">
      <w:pPr>
        <w:rPr>
          <w:rFonts w:ascii="Times New Roman" w:hAnsi="Times New Roman" w:cs="Times New Roman"/>
          <w:sz w:val="24"/>
          <w:szCs w:val="24"/>
        </w:rPr>
      </w:pPr>
    </w:p>
    <w:p w:rsidR="005747F1" w:rsidRDefault="005747F1"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DC5B3E" w:rsidRDefault="00DC5B3E" w:rsidP="00310679">
      <w:pPr>
        <w:rPr>
          <w:rFonts w:ascii="Times New Roman" w:hAnsi="Times New Roman" w:cs="Times New Roman"/>
          <w:sz w:val="24"/>
          <w:szCs w:val="24"/>
        </w:rPr>
      </w:pPr>
    </w:p>
    <w:p w:rsidR="007D21CB" w:rsidRPr="007D21CB" w:rsidRDefault="007D21CB" w:rsidP="007D21CB">
      <w:pPr>
        <w:rPr>
          <w:rFonts w:ascii="Times New Roman" w:hAnsi="Times New Roman" w:cs="Times New Roman"/>
        </w:rPr>
      </w:pPr>
      <w:r>
        <w:rPr>
          <w:rFonts w:ascii="Times New Roman" w:hAnsi="Times New Roman" w:cs="Times New Roman"/>
          <w:sz w:val="24"/>
          <w:szCs w:val="24"/>
        </w:rPr>
        <w:t xml:space="preserve">Příloha č. 1: </w:t>
      </w:r>
      <w:r>
        <w:rPr>
          <w:rFonts w:ascii="Times New Roman" w:hAnsi="Times New Roman" w:cs="Times New Roman"/>
        </w:rPr>
        <w:t>Seznam lokalit a technická specifikace předmětu plnění</w:t>
      </w:r>
    </w:p>
    <w:p w:rsidR="00D9605A" w:rsidRDefault="00D9605A" w:rsidP="00310679">
      <w:pPr>
        <w:rPr>
          <w:rFonts w:ascii="Times New Roman" w:hAnsi="Times New Roman" w:cs="Times New Roman"/>
          <w:sz w:val="24"/>
          <w:szCs w:val="24"/>
        </w:rPr>
      </w:pPr>
    </w:p>
    <w:p w:rsidR="00D9605A" w:rsidRDefault="00D9605A" w:rsidP="00310679">
      <w:pPr>
        <w:rPr>
          <w:rFonts w:ascii="Times New Roman" w:hAnsi="Times New Roman" w:cs="Times New Roman"/>
          <w:sz w:val="24"/>
          <w:szCs w:val="24"/>
        </w:rPr>
      </w:pPr>
      <w:r>
        <w:rPr>
          <w:rFonts w:ascii="Times New Roman" w:hAnsi="Times New Roman" w:cs="Times New Roman"/>
          <w:sz w:val="24"/>
          <w:szCs w:val="24"/>
        </w:rPr>
        <w:tab/>
      </w:r>
    </w:p>
    <w:p w:rsidR="006D02F7" w:rsidRPr="006D02F7" w:rsidRDefault="006D02F7" w:rsidP="006D02F7">
      <w:pPr>
        <w:spacing w:after="0" w:line="240" w:lineRule="auto"/>
        <w:jc w:val="right"/>
        <w:rPr>
          <w:rFonts w:eastAsia="Times New Roman" w:cs="Times New Roman"/>
          <w:sz w:val="24"/>
          <w:szCs w:val="24"/>
          <w:lang w:eastAsia="cs-CZ"/>
        </w:rPr>
      </w:pPr>
      <w:r w:rsidRPr="006D02F7">
        <w:rPr>
          <w:rFonts w:eastAsia="Times New Roman" w:cs="Times New Roman"/>
          <w:sz w:val="24"/>
          <w:szCs w:val="24"/>
          <w:lang w:eastAsia="cs-CZ"/>
        </w:rPr>
        <w:lastRenderedPageBreak/>
        <w:t>Příloha č. 1</w:t>
      </w:r>
    </w:p>
    <w:p w:rsidR="006D02F7" w:rsidRPr="006D02F7" w:rsidRDefault="006D02F7" w:rsidP="006D02F7">
      <w:pPr>
        <w:spacing w:after="0" w:line="240" w:lineRule="auto"/>
        <w:rPr>
          <w:rFonts w:eastAsia="Times New Roman" w:cs="Times New Roman"/>
          <w:sz w:val="24"/>
          <w:szCs w:val="24"/>
          <w:lang w:eastAsia="cs-CZ"/>
        </w:rPr>
      </w:pPr>
    </w:p>
    <w:p w:rsidR="006D02F7" w:rsidRPr="006D02F7" w:rsidRDefault="006D02F7" w:rsidP="006D02F7">
      <w:pPr>
        <w:spacing w:after="0" w:line="240" w:lineRule="auto"/>
        <w:rPr>
          <w:rFonts w:eastAsia="Times New Roman" w:cs="Times New Roman"/>
          <w:sz w:val="24"/>
          <w:szCs w:val="24"/>
          <w:lang w:eastAsia="cs-CZ"/>
        </w:rPr>
      </w:pPr>
    </w:p>
    <w:p w:rsidR="006D02F7" w:rsidRPr="006D02F7" w:rsidRDefault="006D02F7" w:rsidP="006D02F7">
      <w:pPr>
        <w:spacing w:after="0" w:line="240" w:lineRule="auto"/>
        <w:jc w:val="center"/>
        <w:rPr>
          <w:rFonts w:ascii="Times New Roman" w:eastAsia="Times New Roman" w:hAnsi="Times New Roman" w:cs="Times New Roman"/>
          <w:b/>
          <w:sz w:val="24"/>
          <w:szCs w:val="24"/>
          <w:lang w:eastAsia="cs-CZ"/>
        </w:rPr>
      </w:pPr>
      <w:r w:rsidRPr="006D02F7">
        <w:rPr>
          <w:rFonts w:ascii="Times New Roman" w:eastAsia="Times New Roman" w:hAnsi="Times New Roman" w:cs="Times New Roman"/>
          <w:b/>
          <w:sz w:val="24"/>
          <w:szCs w:val="24"/>
          <w:lang w:eastAsia="cs-CZ"/>
        </w:rPr>
        <w:t>Oprava měrných přelivů s vybudováním nových dřevěných konstrukcí - pobočka Hradec Králové</w:t>
      </w:r>
    </w:p>
    <w:p w:rsidR="006D02F7" w:rsidRPr="006D02F7" w:rsidRDefault="006D02F7" w:rsidP="006D02F7">
      <w:pPr>
        <w:spacing w:after="0" w:line="240" w:lineRule="auto"/>
        <w:jc w:val="center"/>
        <w:rPr>
          <w:rFonts w:ascii="Times New Roman" w:eastAsia="Times New Roman" w:hAnsi="Times New Roman" w:cs="Times New Roman"/>
          <w:b/>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i/>
          <w:sz w:val="24"/>
          <w:szCs w:val="24"/>
          <w:lang w:eastAsia="cs-CZ"/>
        </w:rPr>
      </w:pPr>
      <w:r w:rsidRPr="006D02F7">
        <w:rPr>
          <w:rFonts w:ascii="Times New Roman" w:eastAsia="Times New Roman" w:hAnsi="Times New Roman" w:cs="Times New Roman"/>
          <w:i/>
          <w:sz w:val="24"/>
          <w:szCs w:val="24"/>
          <w:lang w:eastAsia="cs-CZ"/>
        </w:rPr>
        <w:t xml:space="preserve">Lokality:  Velký </w:t>
      </w:r>
      <w:proofErr w:type="spellStart"/>
      <w:r w:rsidRPr="006D02F7">
        <w:rPr>
          <w:rFonts w:ascii="Times New Roman" w:eastAsia="Times New Roman" w:hAnsi="Times New Roman" w:cs="Times New Roman"/>
          <w:i/>
          <w:sz w:val="24"/>
          <w:szCs w:val="24"/>
          <w:lang w:eastAsia="cs-CZ"/>
        </w:rPr>
        <w:t>Vřešťov</w:t>
      </w:r>
      <w:proofErr w:type="spellEnd"/>
      <w:r w:rsidRPr="006D02F7">
        <w:rPr>
          <w:rFonts w:ascii="Times New Roman" w:eastAsia="Times New Roman" w:hAnsi="Times New Roman" w:cs="Times New Roman"/>
          <w:i/>
          <w:sz w:val="24"/>
          <w:szCs w:val="24"/>
          <w:lang w:eastAsia="cs-CZ"/>
        </w:rPr>
        <w:t xml:space="preserve"> PP0024, Panské Pole – Hanička </w:t>
      </w:r>
      <w:proofErr w:type="gramStart"/>
      <w:r w:rsidRPr="006D02F7">
        <w:rPr>
          <w:rFonts w:ascii="Times New Roman" w:eastAsia="Times New Roman" w:hAnsi="Times New Roman" w:cs="Times New Roman"/>
          <w:i/>
          <w:sz w:val="24"/>
          <w:szCs w:val="24"/>
          <w:lang w:eastAsia="cs-CZ"/>
        </w:rPr>
        <w:t>PP0046,  Jetřichov</w:t>
      </w:r>
      <w:proofErr w:type="gramEnd"/>
      <w:r w:rsidRPr="006D02F7">
        <w:rPr>
          <w:rFonts w:ascii="Times New Roman" w:eastAsia="Times New Roman" w:hAnsi="Times New Roman" w:cs="Times New Roman"/>
          <w:i/>
          <w:sz w:val="24"/>
          <w:szCs w:val="24"/>
          <w:lang w:eastAsia="cs-CZ"/>
        </w:rPr>
        <w:t xml:space="preserve"> PP0580</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center"/>
        <w:rPr>
          <w:rFonts w:ascii="Times New Roman" w:eastAsia="Times New Roman" w:hAnsi="Times New Roman" w:cs="Times New Roman"/>
          <w:b/>
          <w:i/>
          <w:sz w:val="24"/>
          <w:szCs w:val="24"/>
          <w:lang w:eastAsia="cs-CZ"/>
        </w:rPr>
      </w:pPr>
      <w:r w:rsidRPr="006D02F7">
        <w:rPr>
          <w:rFonts w:ascii="Times New Roman" w:eastAsia="Times New Roman" w:hAnsi="Times New Roman" w:cs="Times New Roman"/>
          <w:b/>
          <w:i/>
          <w:sz w:val="24"/>
          <w:szCs w:val="24"/>
          <w:lang w:eastAsia="cs-CZ"/>
        </w:rPr>
        <w:t>Soupis prací pro jednotlivé lokality</w:t>
      </w:r>
    </w:p>
    <w:p w:rsidR="006D02F7" w:rsidRPr="006D02F7" w:rsidRDefault="006D02F7" w:rsidP="006D02F7">
      <w:pPr>
        <w:spacing w:after="0" w:line="240" w:lineRule="auto"/>
        <w:jc w:val="center"/>
        <w:rPr>
          <w:rFonts w:ascii="Times New Roman" w:eastAsia="Times New Roman" w:hAnsi="Times New Roman" w:cs="Times New Roman"/>
          <w:b/>
          <w:i/>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b/>
          <w:sz w:val="24"/>
          <w:szCs w:val="24"/>
          <w:lang w:eastAsia="cs-CZ"/>
        </w:rPr>
        <w:t xml:space="preserve">Pramen Velký </w:t>
      </w:r>
      <w:proofErr w:type="spellStart"/>
      <w:r w:rsidRPr="006D02F7">
        <w:rPr>
          <w:rFonts w:ascii="Times New Roman" w:eastAsia="Times New Roman" w:hAnsi="Times New Roman" w:cs="Times New Roman"/>
          <w:b/>
          <w:sz w:val="24"/>
          <w:szCs w:val="24"/>
          <w:lang w:eastAsia="cs-CZ"/>
        </w:rPr>
        <w:t>Vřešťov</w:t>
      </w:r>
      <w:proofErr w:type="spellEnd"/>
      <w:r w:rsidRPr="006D02F7">
        <w:rPr>
          <w:rFonts w:ascii="Times New Roman" w:eastAsia="Times New Roman" w:hAnsi="Times New Roman" w:cs="Times New Roman"/>
          <w:b/>
          <w:sz w:val="24"/>
          <w:szCs w:val="24"/>
          <w:lang w:eastAsia="cs-CZ"/>
        </w:rPr>
        <w:t>:</w:t>
      </w:r>
      <w:r w:rsidRPr="006D02F7">
        <w:rPr>
          <w:rFonts w:ascii="Times New Roman" w:eastAsia="Times New Roman" w:hAnsi="Times New Roman" w:cs="Times New Roman"/>
          <w:sz w:val="24"/>
          <w:szCs w:val="24"/>
          <w:lang w:eastAsia="cs-CZ"/>
        </w:rPr>
        <w:t xml:space="preserve"> Zajistit zamezení přetékaní vody přes stávající přeliv (Průtok je cca 8 až 9 l/s.) odčerpáváním vody z pramene do níže položeného jezírka. Vzdálenost od pramene k jezírku cca 6-7 m.</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Odříznout stávající plechový přeliv cca 50 – 70 mm od obvodových zdí a betonového dna koryta. Síla stávajícího plechu je cca 6 až 10 mm. Příprava montážních </w:t>
      </w:r>
      <w:r>
        <w:rPr>
          <w:rFonts w:ascii="Times New Roman" w:eastAsia="Times New Roman" w:hAnsi="Times New Roman" w:cs="Times New Roman"/>
          <w:sz w:val="24"/>
          <w:szCs w:val="24"/>
          <w:lang w:eastAsia="cs-CZ"/>
        </w:rPr>
        <w:t>otvorů a těsnících prvků po celé</w:t>
      </w:r>
      <w:r w:rsidRPr="006D02F7">
        <w:rPr>
          <w:rFonts w:ascii="Times New Roman" w:eastAsia="Times New Roman" w:hAnsi="Times New Roman" w:cs="Times New Roman"/>
          <w:sz w:val="24"/>
          <w:szCs w:val="24"/>
          <w:lang w:eastAsia="cs-CZ"/>
        </w:rPr>
        <w:t>m montážním obvodu. Provést montáž nového přelivu tak aby byla zajištěná 100 % vodotěsnost mezi styčnými plochami.</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Při montáži nesmí dojít k poškození obvodových pískovcových stěn a betonového dna koryta. Při montáži nového přelivu musí být zachována výšková kóta stávajícího přelivu. Při provedení stavebních prací nesmí dojít ke znečištění pramene ani vodního toku, žádnými chemickými látkami ani případným stavebním odpadem.</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Parametry nového přelivu p</w:t>
      </w:r>
      <w:r w:rsidRPr="006D02F7">
        <w:rPr>
          <w:rFonts w:ascii="Times New Roman" w:eastAsia="Times New Roman" w:hAnsi="Times New Roman" w:cs="Times New Roman"/>
          <w:i/>
          <w:sz w:val="24"/>
          <w:szCs w:val="24"/>
          <w:lang w:eastAsia="cs-CZ"/>
        </w:rPr>
        <w:t xml:space="preserve">ro </w:t>
      </w:r>
      <w:r w:rsidRPr="006D02F7">
        <w:rPr>
          <w:rFonts w:ascii="Times New Roman" w:eastAsia="Times New Roman" w:hAnsi="Times New Roman" w:cs="Times New Roman"/>
          <w:sz w:val="24"/>
          <w:szCs w:val="24"/>
          <w:lang w:eastAsia="cs-CZ"/>
        </w:rPr>
        <w:t xml:space="preserve">lokalitu </w:t>
      </w:r>
      <w:r w:rsidRPr="006D02F7">
        <w:rPr>
          <w:rFonts w:ascii="Times New Roman" w:eastAsia="Times New Roman" w:hAnsi="Times New Roman" w:cs="Times New Roman"/>
          <w:i/>
          <w:sz w:val="24"/>
          <w:szCs w:val="24"/>
          <w:lang w:eastAsia="cs-CZ"/>
        </w:rPr>
        <w:t xml:space="preserve">Velký </w:t>
      </w:r>
      <w:proofErr w:type="spellStart"/>
      <w:r w:rsidRPr="006D02F7">
        <w:rPr>
          <w:rFonts w:ascii="Times New Roman" w:eastAsia="Times New Roman" w:hAnsi="Times New Roman" w:cs="Times New Roman"/>
          <w:i/>
          <w:sz w:val="24"/>
          <w:szCs w:val="24"/>
          <w:lang w:eastAsia="cs-CZ"/>
        </w:rPr>
        <w:t>Vřešťov</w:t>
      </w:r>
      <w:proofErr w:type="spellEnd"/>
      <w:r w:rsidRPr="006D02F7">
        <w:rPr>
          <w:rFonts w:ascii="Times New Roman" w:eastAsia="Times New Roman" w:hAnsi="Times New Roman" w:cs="Times New Roman"/>
          <w:sz w:val="24"/>
          <w:szCs w:val="24"/>
          <w:lang w:eastAsia="cs-CZ"/>
        </w:rPr>
        <w:t xml:space="preserve">: přeliv z nerez plechu o síle 8 mm, rozměry 80x45 cm, se třemi obdélníkovými výřezy 12x20 cm a zabroušenými hranami. </w:t>
      </w:r>
    </w:p>
    <w:p w:rsid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b/>
          <w:sz w:val="24"/>
          <w:szCs w:val="24"/>
          <w:lang w:eastAsia="cs-CZ"/>
        </w:rPr>
        <w:t xml:space="preserve">Pramen Panské Pole </w:t>
      </w:r>
      <w:r>
        <w:rPr>
          <w:rFonts w:ascii="Times New Roman" w:eastAsia="Times New Roman" w:hAnsi="Times New Roman" w:cs="Times New Roman"/>
          <w:b/>
          <w:sz w:val="24"/>
          <w:szCs w:val="24"/>
          <w:lang w:eastAsia="cs-CZ"/>
        </w:rPr>
        <w:t xml:space="preserve">- </w:t>
      </w:r>
      <w:r w:rsidRPr="006D02F7">
        <w:rPr>
          <w:rFonts w:ascii="Times New Roman" w:eastAsia="Times New Roman" w:hAnsi="Times New Roman" w:cs="Times New Roman"/>
          <w:b/>
          <w:sz w:val="24"/>
          <w:szCs w:val="24"/>
          <w:lang w:eastAsia="cs-CZ"/>
        </w:rPr>
        <w:t xml:space="preserve">Hanička: </w:t>
      </w:r>
      <w:r w:rsidRPr="006D02F7">
        <w:rPr>
          <w:rFonts w:ascii="Times New Roman" w:eastAsia="Times New Roman" w:hAnsi="Times New Roman" w:cs="Times New Roman"/>
          <w:sz w:val="24"/>
          <w:szCs w:val="24"/>
          <w:lang w:eastAsia="cs-CZ"/>
        </w:rPr>
        <w:t xml:space="preserve">Zajistit zamezení přetékaní vody přes stávající přeliv (Průtok je cca 2 až 4 l/s.) odčerpáváním vody z pramene do toku pod měrným objektem.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Odříznout stávající plechový přeliv cca 50 – 70 mm od obvodových zdí a betonového dna koryta. Síla stávajícího plechu je cca 6 až 10 mm. Příprava montážních otvorů a těsnících prvků po </w:t>
      </w:r>
      <w:proofErr w:type="gramStart"/>
      <w:r w:rsidRPr="006D02F7">
        <w:rPr>
          <w:rFonts w:ascii="Times New Roman" w:eastAsia="Times New Roman" w:hAnsi="Times New Roman" w:cs="Times New Roman"/>
          <w:sz w:val="24"/>
          <w:szCs w:val="24"/>
          <w:lang w:eastAsia="cs-CZ"/>
        </w:rPr>
        <w:t>celým</w:t>
      </w:r>
      <w:proofErr w:type="gramEnd"/>
      <w:r w:rsidRPr="006D02F7">
        <w:rPr>
          <w:rFonts w:ascii="Times New Roman" w:eastAsia="Times New Roman" w:hAnsi="Times New Roman" w:cs="Times New Roman"/>
          <w:sz w:val="24"/>
          <w:szCs w:val="24"/>
          <w:lang w:eastAsia="cs-CZ"/>
        </w:rPr>
        <w:t xml:space="preserve"> montážním obvodu. Provést montáž nového přelivu tak aby byla zajištěná 100 % vodotěsnost mezi styčnými plochami.</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Při montáži nesmí dojít k poškození obvodových betonových stěn a betonového dna koryta. Při montáži nového přelivu musí být zachována výšková kóta stávajícího přelivu. Při provedení stavebních prací nesmí dojít ke znečištění pramene ani vodního toku, žádnými chemickými látkami ani případným stavebním odpadem.</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Parametry nového přelivu pro lokalitu</w:t>
      </w:r>
      <w:r w:rsidRPr="006D02F7">
        <w:rPr>
          <w:rFonts w:ascii="Times New Roman" w:eastAsia="Times New Roman" w:hAnsi="Times New Roman" w:cs="Times New Roman"/>
          <w:i/>
          <w:sz w:val="24"/>
          <w:szCs w:val="24"/>
          <w:lang w:eastAsia="cs-CZ"/>
        </w:rPr>
        <w:t xml:space="preserve"> Panské Pole Hanička</w:t>
      </w:r>
      <w:r w:rsidRPr="006D02F7">
        <w:rPr>
          <w:rFonts w:ascii="Times New Roman" w:eastAsia="Times New Roman" w:hAnsi="Times New Roman" w:cs="Times New Roman"/>
          <w:sz w:val="24"/>
          <w:szCs w:val="24"/>
          <w:lang w:eastAsia="cs-CZ"/>
        </w:rPr>
        <w:t>: přeliv z nerez plechu o síle 8 mm, rozměry 80x45 cm, s trojúhelníkovým 90° výřezem a zabroušenými hranami. Výkres nového přelivu viz příloha.</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       Výroba a montáž dřevěné ochranné budky pro instal</w:t>
      </w:r>
      <w:r>
        <w:rPr>
          <w:rFonts w:ascii="Times New Roman" w:eastAsia="Times New Roman" w:hAnsi="Times New Roman" w:cs="Times New Roman"/>
          <w:sz w:val="24"/>
          <w:szCs w:val="24"/>
          <w:lang w:eastAsia="cs-CZ"/>
        </w:rPr>
        <w:t xml:space="preserve">aci automatické stanici.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b/>
          <w:sz w:val="24"/>
          <w:szCs w:val="24"/>
          <w:lang w:eastAsia="cs-CZ"/>
        </w:rPr>
        <w:t>Pramen Jetřichov:</w:t>
      </w:r>
      <w:r w:rsidRPr="006D02F7">
        <w:rPr>
          <w:rFonts w:ascii="Times New Roman" w:eastAsia="Times New Roman" w:hAnsi="Times New Roman" w:cs="Times New Roman"/>
          <w:sz w:val="24"/>
          <w:szCs w:val="24"/>
          <w:lang w:eastAsia="cs-CZ"/>
        </w:rPr>
        <w:t xml:space="preserve"> Zajistit zamezení přetékaní vody přes stávající přeliv (Průtok je cca 1 až 2 l/s.)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 odčerpáváním vody z pramene do níže položeného toku</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Odříznout stávající plechový přeliv cca 50 – 70 mm od obvodových zdí a betonového dna koryta. Síla stávajícího plechu je cca 6 až 10 mm. Příprava montážních </w:t>
      </w:r>
      <w:r>
        <w:rPr>
          <w:rFonts w:ascii="Times New Roman" w:eastAsia="Times New Roman" w:hAnsi="Times New Roman" w:cs="Times New Roman"/>
          <w:sz w:val="24"/>
          <w:szCs w:val="24"/>
          <w:lang w:eastAsia="cs-CZ"/>
        </w:rPr>
        <w:t>otvorů a těsnících prvků po celé</w:t>
      </w:r>
      <w:r w:rsidRPr="006D02F7">
        <w:rPr>
          <w:rFonts w:ascii="Times New Roman" w:eastAsia="Times New Roman" w:hAnsi="Times New Roman" w:cs="Times New Roman"/>
          <w:sz w:val="24"/>
          <w:szCs w:val="24"/>
          <w:lang w:eastAsia="cs-CZ"/>
        </w:rPr>
        <w:t>m montážním obvodu. Provést montáž nového přelivu tak aby byla zajištěná 100 % vodotěsnost mezi styčnými plochami.</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lastRenderedPageBreak/>
        <w:t>Při montáži nesmí dojít k poškození obvodových betonových stěn a betonového dna koryta. Při montáži nového přelivu musí být zachována výšková kóta stávajícího přelivu. Při provedení stavebních prací nesmí dojít ke znečištění pramene ani vodního toku, žádnými chemickými látkami ani případným stavebním odpadem.</w:t>
      </w:r>
    </w:p>
    <w:p w:rsid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Parametry nového přelivu pro lokalitu</w:t>
      </w:r>
      <w:r w:rsidRPr="006D02F7">
        <w:rPr>
          <w:rFonts w:ascii="Times New Roman" w:eastAsia="Times New Roman" w:hAnsi="Times New Roman" w:cs="Times New Roman"/>
          <w:i/>
          <w:sz w:val="24"/>
          <w:szCs w:val="24"/>
          <w:lang w:eastAsia="cs-CZ"/>
        </w:rPr>
        <w:t xml:space="preserve"> Jetřichov</w:t>
      </w:r>
      <w:r w:rsidRPr="006D02F7">
        <w:rPr>
          <w:rFonts w:ascii="Times New Roman" w:eastAsia="Times New Roman" w:hAnsi="Times New Roman" w:cs="Times New Roman"/>
          <w:sz w:val="24"/>
          <w:szCs w:val="24"/>
          <w:lang w:eastAsia="cs-CZ"/>
        </w:rPr>
        <w:t xml:space="preserve">: přeliv z nerez plechu o síle 8 mm, rozměry 80x45 cm, s trojúhelníkovým 45° výřezem a zabroušenými hranami. </w:t>
      </w:r>
    </w:p>
    <w:p w:rsid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b/>
          <w:sz w:val="24"/>
          <w:szCs w:val="24"/>
          <w:lang w:eastAsia="cs-CZ"/>
        </w:rPr>
      </w:pPr>
      <w:r w:rsidRPr="006D02F7">
        <w:rPr>
          <w:rFonts w:ascii="Times New Roman" w:eastAsia="Times New Roman" w:hAnsi="Times New Roman" w:cs="Times New Roman"/>
          <w:b/>
          <w:sz w:val="24"/>
          <w:szCs w:val="24"/>
          <w:lang w:eastAsia="cs-CZ"/>
        </w:rPr>
        <w:t>Provedení dřevěných konstrukcí:</w:t>
      </w:r>
      <w:r w:rsidRPr="006D02F7">
        <w:rPr>
          <w:rFonts w:ascii="Times New Roman" w:eastAsia="Times New Roman" w:hAnsi="Times New Roman" w:cs="Times New Roman"/>
          <w:sz w:val="24"/>
          <w:szCs w:val="24"/>
          <w:lang w:eastAsia="cs-CZ"/>
        </w:rPr>
        <w:t xml:space="preserve">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Výroba a montáž dřevěné ochranné budky pro instalaci automatické stanici. Materiál dřevěných prvků -   prkna 20 mm, DSP deska a palubky 20 mm.   Vše s impregnací proti vlhkosti.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 Založení 5. kotevních patek pro dřevěný přístřešek.</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Výroba a montáž dřevěného přístřešku na pramenu rozměrově </w:t>
      </w:r>
      <w:proofErr w:type="gramStart"/>
      <w:r w:rsidRPr="006D02F7">
        <w:rPr>
          <w:rFonts w:ascii="Times New Roman" w:eastAsia="Times New Roman" w:hAnsi="Times New Roman" w:cs="Times New Roman"/>
          <w:sz w:val="24"/>
          <w:szCs w:val="24"/>
          <w:lang w:eastAsia="cs-CZ"/>
        </w:rPr>
        <w:t>cca  4 x 2 m včetně</w:t>
      </w:r>
      <w:proofErr w:type="gramEnd"/>
      <w:r w:rsidRPr="006D02F7">
        <w:rPr>
          <w:rFonts w:ascii="Times New Roman" w:eastAsia="Times New Roman" w:hAnsi="Times New Roman" w:cs="Times New Roman"/>
          <w:sz w:val="24"/>
          <w:szCs w:val="24"/>
          <w:lang w:eastAsia="cs-CZ"/>
        </w:rPr>
        <w:t xml:space="preserve"> střešní krytiny.</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Přístřešek nad prameništěm na lokalitě Jetřichov bude proveden jako celodřevěná konstrukce.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Celkové rozměry přístřešku cca: svisle konstrukce do výšky 1,5 m. Plošné konstrukce 4 x 2 m.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 xml:space="preserve">   Nosná konstrukce z dřevěných trámů 8 x 9 cm, pobitá dřevěnými prvky (prkna tloušťka 25 mm) krytina asfaltový šindel s posypem. Všechny dřevěné prvky budou mít ochranný nátěr hnědé barvy.         </w:t>
      </w:r>
    </w:p>
    <w:p w:rsidR="006D02F7" w:rsidRPr="006D02F7" w:rsidRDefault="006D02F7" w:rsidP="006D02F7">
      <w:pPr>
        <w:spacing w:after="0" w:line="240" w:lineRule="auto"/>
        <w:jc w:val="both"/>
        <w:rPr>
          <w:rFonts w:ascii="Times New Roman" w:eastAsia="Times New Roman" w:hAnsi="Times New Roman" w:cs="Times New Roman"/>
          <w:sz w:val="24"/>
          <w:szCs w:val="24"/>
          <w:lang w:eastAsia="cs-CZ"/>
        </w:rPr>
      </w:pPr>
      <w:r w:rsidRPr="006D02F7">
        <w:rPr>
          <w:rFonts w:ascii="Times New Roman" w:eastAsia="Times New Roman" w:hAnsi="Times New Roman" w:cs="Times New Roman"/>
          <w:sz w:val="24"/>
          <w:szCs w:val="24"/>
          <w:lang w:eastAsia="cs-CZ"/>
        </w:rPr>
        <w:t>Výroba a montáž dřevěné lávky p</w:t>
      </w:r>
      <w:r>
        <w:rPr>
          <w:rFonts w:ascii="Times New Roman" w:eastAsia="Times New Roman" w:hAnsi="Times New Roman" w:cs="Times New Roman"/>
          <w:sz w:val="24"/>
          <w:szCs w:val="24"/>
          <w:lang w:eastAsia="cs-CZ"/>
        </w:rPr>
        <w:t>řes vodoteč.</w:t>
      </w:r>
      <w:r w:rsidRPr="006D02F7">
        <w:rPr>
          <w:rFonts w:ascii="Times New Roman" w:eastAsia="Times New Roman" w:hAnsi="Times New Roman" w:cs="Times New Roman"/>
          <w:sz w:val="24"/>
          <w:szCs w:val="24"/>
          <w:lang w:eastAsia="cs-CZ"/>
        </w:rPr>
        <w:t xml:space="preserve"> </w:t>
      </w:r>
    </w:p>
    <w:p w:rsidR="006D02F7" w:rsidRPr="006D02F7" w:rsidRDefault="006D02F7" w:rsidP="006D02F7">
      <w:pPr>
        <w:spacing w:after="0" w:line="240" w:lineRule="auto"/>
        <w:rPr>
          <w:rFonts w:ascii="Times New Roman" w:eastAsia="Times New Roman" w:hAnsi="Times New Roman" w:cs="Times New Roman"/>
          <w:sz w:val="20"/>
          <w:szCs w:val="20"/>
          <w:lang w:eastAsia="cs-CZ"/>
        </w:rPr>
      </w:pPr>
    </w:p>
    <w:p w:rsidR="006D02F7" w:rsidRPr="006D02F7" w:rsidRDefault="006D02F7" w:rsidP="006D02F7">
      <w:pPr>
        <w:spacing w:after="0" w:line="240" w:lineRule="auto"/>
        <w:rPr>
          <w:rFonts w:ascii="Times New Roman" w:eastAsia="Times New Roman" w:hAnsi="Times New Roman" w:cs="Times New Roman"/>
          <w:sz w:val="20"/>
          <w:szCs w:val="20"/>
          <w:lang w:eastAsia="cs-CZ"/>
        </w:rPr>
      </w:pPr>
    </w:p>
    <w:p w:rsidR="006D02F7" w:rsidRPr="006D02F7" w:rsidRDefault="006D02F7" w:rsidP="006D02F7">
      <w:pPr>
        <w:spacing w:after="0" w:line="240" w:lineRule="auto"/>
        <w:rPr>
          <w:sz w:val="24"/>
          <w:szCs w:val="24"/>
        </w:rPr>
      </w:pPr>
    </w:p>
    <w:p w:rsidR="006D02F7" w:rsidRPr="006D02F7" w:rsidRDefault="006D02F7" w:rsidP="006D02F7">
      <w:pPr>
        <w:spacing w:after="0" w:line="240" w:lineRule="auto"/>
        <w:rPr>
          <w:sz w:val="24"/>
          <w:szCs w:val="24"/>
        </w:rPr>
      </w:pPr>
    </w:p>
    <w:p w:rsidR="006D02F7" w:rsidRPr="006D02F7" w:rsidRDefault="006D02F7" w:rsidP="006D02F7">
      <w:pPr>
        <w:spacing w:after="0" w:line="240" w:lineRule="auto"/>
        <w:rPr>
          <w:sz w:val="24"/>
          <w:szCs w:val="24"/>
        </w:rPr>
      </w:pPr>
    </w:p>
    <w:p w:rsidR="006D02F7" w:rsidRPr="006D02F7" w:rsidRDefault="006D02F7" w:rsidP="006D02F7">
      <w:pPr>
        <w:spacing w:after="0" w:line="240" w:lineRule="auto"/>
        <w:rPr>
          <w:rFonts w:ascii="Times New Roman" w:eastAsia="Times New Roman" w:hAnsi="Times New Roman" w:cs="Times New Roman"/>
          <w:sz w:val="20"/>
          <w:szCs w:val="20"/>
          <w:lang w:eastAsia="cs-CZ"/>
        </w:rPr>
      </w:pPr>
    </w:p>
    <w:p w:rsidR="0013617B" w:rsidRDefault="0013617B" w:rsidP="00310679">
      <w:pPr>
        <w:rPr>
          <w:rFonts w:ascii="Times New Roman" w:hAnsi="Times New Roman" w:cs="Times New Roman"/>
          <w:sz w:val="24"/>
          <w:szCs w:val="24"/>
        </w:rPr>
      </w:pPr>
    </w:p>
    <w:p w:rsidR="0013617B" w:rsidRDefault="0013617B" w:rsidP="00310679">
      <w:pPr>
        <w:rPr>
          <w:rFonts w:ascii="Times New Roman" w:hAnsi="Times New Roman" w:cs="Times New Roman"/>
          <w:sz w:val="24"/>
          <w:szCs w:val="24"/>
        </w:rPr>
      </w:pPr>
    </w:p>
    <w:p w:rsidR="007D21CB" w:rsidRDefault="007D21CB" w:rsidP="00310679">
      <w:pPr>
        <w:rPr>
          <w:rFonts w:ascii="Times New Roman" w:hAnsi="Times New Roman" w:cs="Times New Roman"/>
          <w:sz w:val="24"/>
          <w:szCs w:val="24"/>
        </w:rPr>
      </w:pPr>
    </w:p>
    <w:sectPr w:rsidR="007D21CB" w:rsidSect="00D15C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55" w:rsidRDefault="00662A55" w:rsidP="00FF1101">
      <w:pPr>
        <w:spacing w:after="0" w:line="240" w:lineRule="auto"/>
      </w:pPr>
      <w:r>
        <w:separator/>
      </w:r>
    </w:p>
  </w:endnote>
  <w:endnote w:type="continuationSeparator" w:id="0">
    <w:p w:rsidR="00662A55" w:rsidRDefault="00662A55" w:rsidP="00FF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5A" w:rsidRDefault="00CD0028">
    <w:pPr>
      <w:pStyle w:val="Zpat"/>
      <w:jc w:val="center"/>
    </w:pPr>
    <w:r>
      <w:fldChar w:fldCharType="begin"/>
    </w:r>
    <w:r>
      <w:instrText>PAGE   \* MERGEFORMAT</w:instrText>
    </w:r>
    <w:r>
      <w:fldChar w:fldCharType="separate"/>
    </w:r>
    <w:r w:rsidR="00BB234C">
      <w:rPr>
        <w:noProof/>
      </w:rPr>
      <w:t>7</w:t>
    </w:r>
    <w:r>
      <w:rPr>
        <w:noProof/>
      </w:rPr>
      <w:fldChar w:fldCharType="end"/>
    </w:r>
  </w:p>
  <w:p w:rsidR="00D9605A" w:rsidRDefault="00D96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55" w:rsidRDefault="00662A55" w:rsidP="00FF1101">
      <w:pPr>
        <w:spacing w:after="0" w:line="240" w:lineRule="auto"/>
      </w:pPr>
      <w:r>
        <w:separator/>
      </w:r>
    </w:p>
  </w:footnote>
  <w:footnote w:type="continuationSeparator" w:id="0">
    <w:p w:rsidR="00662A55" w:rsidRDefault="00662A55" w:rsidP="00FF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082"/>
    <w:multiLevelType w:val="hybridMultilevel"/>
    <w:tmpl w:val="8B56F534"/>
    <w:lvl w:ilvl="0" w:tplc="0D5C053E">
      <w:start w:val="1"/>
      <w:numFmt w:val="lowerRoman"/>
      <w:lvlText w:val="%1)"/>
      <w:lvlJc w:val="left"/>
      <w:pPr>
        <w:ind w:left="1440" w:hanging="72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nsid w:val="104D7E8D"/>
    <w:multiLevelType w:val="hybridMultilevel"/>
    <w:tmpl w:val="107E126C"/>
    <w:lvl w:ilvl="0" w:tplc="E654C222">
      <w:numFmt w:val="bullet"/>
      <w:lvlText w:val="-"/>
      <w:lvlJc w:val="left"/>
      <w:pPr>
        <w:tabs>
          <w:tab w:val="num" w:pos="1140"/>
        </w:tabs>
        <w:ind w:left="1140" w:hanging="360"/>
      </w:pPr>
      <w:rPr>
        <w:rFonts w:ascii="Times New Roman" w:eastAsia="Times New Roman" w:hAnsi="Times New Roman" w:cs="Times New Roman"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
    <w:nsid w:val="153703EA"/>
    <w:multiLevelType w:val="hybridMultilevel"/>
    <w:tmpl w:val="AEEE70D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64E31CF"/>
    <w:multiLevelType w:val="hybridMultilevel"/>
    <w:tmpl w:val="34147380"/>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nsid w:val="28260532"/>
    <w:multiLevelType w:val="multilevel"/>
    <w:tmpl w:val="8B56F534"/>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DAD7D80"/>
    <w:multiLevelType w:val="hybridMultilevel"/>
    <w:tmpl w:val="833C24A8"/>
    <w:lvl w:ilvl="0" w:tplc="83108382">
      <w:start w:val="2"/>
      <w:numFmt w:val="bullet"/>
      <w:lvlText w:val="-"/>
      <w:lvlJc w:val="left"/>
      <w:pPr>
        <w:ind w:left="1353" w:hanging="360"/>
      </w:pPr>
      <w:rPr>
        <w:rFonts w:ascii="Times New Roman" w:eastAsia="Calibri"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nsid w:val="3662001E"/>
    <w:multiLevelType w:val="hybridMultilevel"/>
    <w:tmpl w:val="0FF45E88"/>
    <w:lvl w:ilvl="0" w:tplc="E4D66D1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B74245"/>
    <w:multiLevelType w:val="hybridMultilevel"/>
    <w:tmpl w:val="CADA8C18"/>
    <w:lvl w:ilvl="0" w:tplc="B63EDB7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487D2510"/>
    <w:multiLevelType w:val="hybridMultilevel"/>
    <w:tmpl w:val="84B44C3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BCE4294"/>
    <w:multiLevelType w:val="hybridMultilevel"/>
    <w:tmpl w:val="8146E0AE"/>
    <w:lvl w:ilvl="0" w:tplc="04050011">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5E8604F1"/>
    <w:multiLevelType w:val="hybridMultilevel"/>
    <w:tmpl w:val="100027E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6B017CD"/>
    <w:multiLevelType w:val="hybridMultilevel"/>
    <w:tmpl w:val="86B8DA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8651089"/>
    <w:multiLevelType w:val="hybridMultilevel"/>
    <w:tmpl w:val="30CC5C08"/>
    <w:lvl w:ilvl="0" w:tplc="0D5C053E">
      <w:start w:val="1"/>
      <w:numFmt w:val="lowerRoman"/>
      <w:lvlText w:val="%1)"/>
      <w:lvlJc w:val="left"/>
      <w:pPr>
        <w:ind w:left="144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E76439F"/>
    <w:multiLevelType w:val="hybridMultilevel"/>
    <w:tmpl w:val="25D60AA8"/>
    <w:lvl w:ilvl="0" w:tplc="C5F248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8"/>
  </w:num>
  <w:num w:numId="4">
    <w:abstractNumId w:val="12"/>
  </w:num>
  <w:num w:numId="5">
    <w:abstractNumId w:val="0"/>
  </w:num>
  <w:num w:numId="6">
    <w:abstractNumId w:val="7"/>
  </w:num>
  <w:num w:numId="7">
    <w:abstractNumId w:val="11"/>
  </w:num>
  <w:num w:numId="8">
    <w:abstractNumId w:val="9"/>
  </w:num>
  <w:num w:numId="9">
    <w:abstractNumId w:val="4"/>
  </w:num>
  <w:num w:numId="10">
    <w:abstractNumId w:val="13"/>
  </w:num>
  <w:num w:numId="11">
    <w:abstractNumId w:val="3"/>
  </w:num>
  <w:num w:numId="12">
    <w:abstractNumId w:val="5"/>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6+sEXeIJtAPmaZvcP0UxItUwTqE=" w:salt="F5r5e05rbTY8DhAd3kNEMw=="/>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08"/>
    <w:rsid w:val="00033FA3"/>
    <w:rsid w:val="00036261"/>
    <w:rsid w:val="00060AD0"/>
    <w:rsid w:val="000949BB"/>
    <w:rsid w:val="0009565E"/>
    <w:rsid w:val="000A16C6"/>
    <w:rsid w:val="000D63B4"/>
    <w:rsid w:val="00103663"/>
    <w:rsid w:val="001176A8"/>
    <w:rsid w:val="00122A14"/>
    <w:rsid w:val="0013617B"/>
    <w:rsid w:val="001A1112"/>
    <w:rsid w:val="001C1B28"/>
    <w:rsid w:val="00237EC0"/>
    <w:rsid w:val="0028066D"/>
    <w:rsid w:val="00287EC8"/>
    <w:rsid w:val="002D085B"/>
    <w:rsid w:val="002D460D"/>
    <w:rsid w:val="00310679"/>
    <w:rsid w:val="003125BD"/>
    <w:rsid w:val="0034494D"/>
    <w:rsid w:val="003A4887"/>
    <w:rsid w:val="00424085"/>
    <w:rsid w:val="00425D01"/>
    <w:rsid w:val="00434361"/>
    <w:rsid w:val="004512CB"/>
    <w:rsid w:val="00455286"/>
    <w:rsid w:val="004A03B4"/>
    <w:rsid w:val="004C6016"/>
    <w:rsid w:val="004F0BD2"/>
    <w:rsid w:val="00530212"/>
    <w:rsid w:val="00553F96"/>
    <w:rsid w:val="005747F1"/>
    <w:rsid w:val="005856A1"/>
    <w:rsid w:val="00590156"/>
    <w:rsid w:val="00592EFB"/>
    <w:rsid w:val="005B0920"/>
    <w:rsid w:val="005C21C5"/>
    <w:rsid w:val="006479CB"/>
    <w:rsid w:val="006529AC"/>
    <w:rsid w:val="00662A55"/>
    <w:rsid w:val="006871FE"/>
    <w:rsid w:val="006A4DDE"/>
    <w:rsid w:val="006B14F2"/>
    <w:rsid w:val="006C5B04"/>
    <w:rsid w:val="006D02F7"/>
    <w:rsid w:val="006F0115"/>
    <w:rsid w:val="007278EA"/>
    <w:rsid w:val="007346B2"/>
    <w:rsid w:val="00755393"/>
    <w:rsid w:val="00764AF9"/>
    <w:rsid w:val="00765D08"/>
    <w:rsid w:val="00777AD7"/>
    <w:rsid w:val="007906BE"/>
    <w:rsid w:val="007B77E6"/>
    <w:rsid w:val="007D21CB"/>
    <w:rsid w:val="007D4328"/>
    <w:rsid w:val="00836C28"/>
    <w:rsid w:val="00846424"/>
    <w:rsid w:val="00865B28"/>
    <w:rsid w:val="00870520"/>
    <w:rsid w:val="008854E5"/>
    <w:rsid w:val="00887175"/>
    <w:rsid w:val="008A658A"/>
    <w:rsid w:val="008A758B"/>
    <w:rsid w:val="008A7703"/>
    <w:rsid w:val="008A7D56"/>
    <w:rsid w:val="008D1E1D"/>
    <w:rsid w:val="009B05BF"/>
    <w:rsid w:val="009B15E8"/>
    <w:rsid w:val="009E49AF"/>
    <w:rsid w:val="00A05397"/>
    <w:rsid w:val="00A82A3E"/>
    <w:rsid w:val="00AD3C85"/>
    <w:rsid w:val="00AE7BB7"/>
    <w:rsid w:val="00B041BB"/>
    <w:rsid w:val="00B10310"/>
    <w:rsid w:val="00B155E8"/>
    <w:rsid w:val="00B356FD"/>
    <w:rsid w:val="00B43635"/>
    <w:rsid w:val="00B62D8A"/>
    <w:rsid w:val="00B96470"/>
    <w:rsid w:val="00BA287C"/>
    <w:rsid w:val="00BB234C"/>
    <w:rsid w:val="00BE37B8"/>
    <w:rsid w:val="00BE3A2D"/>
    <w:rsid w:val="00C1239A"/>
    <w:rsid w:val="00C15FB0"/>
    <w:rsid w:val="00C8674A"/>
    <w:rsid w:val="00C86A42"/>
    <w:rsid w:val="00CA4083"/>
    <w:rsid w:val="00CC3550"/>
    <w:rsid w:val="00CD0028"/>
    <w:rsid w:val="00CF3675"/>
    <w:rsid w:val="00D07A65"/>
    <w:rsid w:val="00D15CC4"/>
    <w:rsid w:val="00D41637"/>
    <w:rsid w:val="00D55FD5"/>
    <w:rsid w:val="00D63592"/>
    <w:rsid w:val="00D6559A"/>
    <w:rsid w:val="00D74136"/>
    <w:rsid w:val="00D9605A"/>
    <w:rsid w:val="00DC5580"/>
    <w:rsid w:val="00DC5B3E"/>
    <w:rsid w:val="00E352FE"/>
    <w:rsid w:val="00E6359E"/>
    <w:rsid w:val="00E824DC"/>
    <w:rsid w:val="00E8556F"/>
    <w:rsid w:val="00E92A3A"/>
    <w:rsid w:val="00E9551C"/>
    <w:rsid w:val="00F362F2"/>
    <w:rsid w:val="00F5676E"/>
    <w:rsid w:val="00F71A8E"/>
    <w:rsid w:val="00FB66AB"/>
    <w:rsid w:val="00FF1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7E6"/>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0679"/>
    <w:pPr>
      <w:ind w:left="720"/>
    </w:pPr>
  </w:style>
  <w:style w:type="character" w:styleId="Hypertextovodkaz">
    <w:name w:val="Hyperlink"/>
    <w:basedOn w:val="Standardnpsmoodstavce"/>
    <w:uiPriority w:val="99"/>
    <w:rsid w:val="00FB66AB"/>
    <w:rPr>
      <w:color w:val="0000FF"/>
      <w:u w:val="single"/>
    </w:rPr>
  </w:style>
  <w:style w:type="paragraph" w:styleId="Zhlav">
    <w:name w:val="header"/>
    <w:basedOn w:val="Normln"/>
    <w:link w:val="ZhlavChar"/>
    <w:uiPriority w:val="99"/>
    <w:rsid w:val="00FF110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F1101"/>
  </w:style>
  <w:style w:type="paragraph" w:styleId="Zpat">
    <w:name w:val="footer"/>
    <w:basedOn w:val="Normln"/>
    <w:link w:val="ZpatChar"/>
    <w:uiPriority w:val="99"/>
    <w:rsid w:val="00FF110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F1101"/>
  </w:style>
  <w:style w:type="paragraph" w:styleId="Textbubliny">
    <w:name w:val="Balloon Text"/>
    <w:basedOn w:val="Normln"/>
    <w:link w:val="TextbublinyChar"/>
    <w:uiPriority w:val="99"/>
    <w:semiHidden/>
    <w:rsid w:val="001176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176A8"/>
    <w:rPr>
      <w:rFonts w:ascii="Tahoma" w:hAnsi="Tahoma" w:cs="Tahoma"/>
      <w:sz w:val="16"/>
      <w:szCs w:val="16"/>
    </w:rPr>
  </w:style>
  <w:style w:type="paragraph" w:styleId="Zkladntext">
    <w:name w:val="Body Text"/>
    <w:basedOn w:val="Normln"/>
    <w:link w:val="ZkladntextChar"/>
    <w:uiPriority w:val="99"/>
    <w:rsid w:val="004F0BD2"/>
    <w:pPr>
      <w:spacing w:after="0" w:line="240" w:lineRule="auto"/>
    </w:pPr>
    <w:rPr>
      <w:rFonts w:ascii="Arial" w:hAnsi="Arial" w:cs="Arial"/>
      <w:sz w:val="24"/>
      <w:szCs w:val="24"/>
      <w:lang w:eastAsia="cs-CZ"/>
    </w:rPr>
  </w:style>
  <w:style w:type="character" w:customStyle="1" w:styleId="ZkladntextChar">
    <w:name w:val="Základní text Char"/>
    <w:basedOn w:val="Standardnpsmoodstavce"/>
    <w:link w:val="Zkladntext"/>
    <w:uiPriority w:val="99"/>
    <w:semiHidden/>
    <w:locked/>
    <w:rsid w:val="00777AD7"/>
    <w:rPr>
      <w:lang w:eastAsia="en-US"/>
    </w:rPr>
  </w:style>
  <w:style w:type="paragraph" w:customStyle="1" w:styleId="Smluvn">
    <w:name w:val="Smluvní"/>
    <w:basedOn w:val="Normln"/>
    <w:uiPriority w:val="99"/>
    <w:rsid w:val="004F0BD2"/>
    <w:pPr>
      <w:spacing w:before="120" w:after="0" w:line="360" w:lineRule="auto"/>
    </w:pPr>
    <w:rPr>
      <w:rFonts w:ascii="Arial" w:hAnsi="Arial" w:cs="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77E6"/>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0679"/>
    <w:pPr>
      <w:ind w:left="720"/>
    </w:pPr>
  </w:style>
  <w:style w:type="character" w:styleId="Hypertextovodkaz">
    <w:name w:val="Hyperlink"/>
    <w:basedOn w:val="Standardnpsmoodstavce"/>
    <w:uiPriority w:val="99"/>
    <w:rsid w:val="00FB66AB"/>
    <w:rPr>
      <w:color w:val="0000FF"/>
      <w:u w:val="single"/>
    </w:rPr>
  </w:style>
  <w:style w:type="paragraph" w:styleId="Zhlav">
    <w:name w:val="header"/>
    <w:basedOn w:val="Normln"/>
    <w:link w:val="ZhlavChar"/>
    <w:uiPriority w:val="99"/>
    <w:rsid w:val="00FF110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F1101"/>
  </w:style>
  <w:style w:type="paragraph" w:styleId="Zpat">
    <w:name w:val="footer"/>
    <w:basedOn w:val="Normln"/>
    <w:link w:val="ZpatChar"/>
    <w:uiPriority w:val="99"/>
    <w:rsid w:val="00FF110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F1101"/>
  </w:style>
  <w:style w:type="paragraph" w:styleId="Textbubliny">
    <w:name w:val="Balloon Text"/>
    <w:basedOn w:val="Normln"/>
    <w:link w:val="TextbublinyChar"/>
    <w:uiPriority w:val="99"/>
    <w:semiHidden/>
    <w:rsid w:val="001176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176A8"/>
    <w:rPr>
      <w:rFonts w:ascii="Tahoma" w:hAnsi="Tahoma" w:cs="Tahoma"/>
      <w:sz w:val="16"/>
      <w:szCs w:val="16"/>
    </w:rPr>
  </w:style>
  <w:style w:type="paragraph" w:styleId="Zkladntext">
    <w:name w:val="Body Text"/>
    <w:basedOn w:val="Normln"/>
    <w:link w:val="ZkladntextChar"/>
    <w:uiPriority w:val="99"/>
    <w:rsid w:val="004F0BD2"/>
    <w:pPr>
      <w:spacing w:after="0" w:line="240" w:lineRule="auto"/>
    </w:pPr>
    <w:rPr>
      <w:rFonts w:ascii="Arial" w:hAnsi="Arial" w:cs="Arial"/>
      <w:sz w:val="24"/>
      <w:szCs w:val="24"/>
      <w:lang w:eastAsia="cs-CZ"/>
    </w:rPr>
  </w:style>
  <w:style w:type="character" w:customStyle="1" w:styleId="ZkladntextChar">
    <w:name w:val="Základní text Char"/>
    <w:basedOn w:val="Standardnpsmoodstavce"/>
    <w:link w:val="Zkladntext"/>
    <w:uiPriority w:val="99"/>
    <w:semiHidden/>
    <w:locked/>
    <w:rsid w:val="00777AD7"/>
    <w:rPr>
      <w:lang w:eastAsia="en-US"/>
    </w:rPr>
  </w:style>
  <w:style w:type="paragraph" w:customStyle="1" w:styleId="Smluvn">
    <w:name w:val="Smluvní"/>
    <w:basedOn w:val="Normln"/>
    <w:uiPriority w:val="99"/>
    <w:rsid w:val="004F0BD2"/>
    <w:pPr>
      <w:spacing w:before="120" w:after="0" w:line="360" w:lineRule="auto"/>
    </w:pPr>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4093">
      <w:bodyDiv w:val="1"/>
      <w:marLeft w:val="0"/>
      <w:marRight w:val="0"/>
      <w:marTop w:val="0"/>
      <w:marBottom w:val="0"/>
      <w:divBdr>
        <w:top w:val="none" w:sz="0" w:space="0" w:color="auto"/>
        <w:left w:val="none" w:sz="0" w:space="0" w:color="auto"/>
        <w:bottom w:val="none" w:sz="0" w:space="0" w:color="auto"/>
        <w:right w:val="none" w:sz="0" w:space="0" w:color="auto"/>
      </w:divBdr>
    </w:div>
    <w:div w:id="17856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1700</Words>
  <Characters>10030</Characters>
  <Application>Microsoft Office Word</Application>
  <DocSecurity>8</DocSecurity>
  <Lines>83</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VRV a.s.</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Zrzavecky</dc:creator>
  <cp:lastModifiedBy>Tibitanzlova</cp:lastModifiedBy>
  <cp:revision>4</cp:revision>
  <cp:lastPrinted>2017-06-27T07:48:00Z</cp:lastPrinted>
  <dcterms:created xsi:type="dcterms:W3CDTF">2017-06-27T07:49:00Z</dcterms:created>
  <dcterms:modified xsi:type="dcterms:W3CDTF">2017-06-27T07:49:00Z</dcterms:modified>
</cp:coreProperties>
</file>