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1A450" w14:textId="77777777" w:rsidR="002D0C8D" w:rsidRPr="00D45557" w:rsidRDefault="002D0C8D" w:rsidP="002D0C8D">
      <w:pPr>
        <w:pStyle w:val="Nzev"/>
        <w:rPr>
          <w:rFonts w:cs="Arial"/>
          <w:caps/>
          <w:szCs w:val="32"/>
        </w:rPr>
      </w:pPr>
      <w:r w:rsidRPr="00D45557">
        <w:rPr>
          <w:rFonts w:cs="Arial"/>
          <w:caps/>
          <w:szCs w:val="32"/>
        </w:rPr>
        <w:t>Dodatek č. 1 ke Smlouvě o dílo ze dne 3.</w:t>
      </w:r>
      <w:r w:rsidR="0038040C" w:rsidRPr="00D45557">
        <w:rPr>
          <w:rFonts w:cs="Arial"/>
          <w:caps/>
          <w:szCs w:val="32"/>
        </w:rPr>
        <w:t xml:space="preserve"> </w:t>
      </w:r>
      <w:r w:rsidRPr="00D45557">
        <w:rPr>
          <w:rFonts w:cs="Arial"/>
          <w:caps/>
          <w:szCs w:val="32"/>
        </w:rPr>
        <w:t>10.</w:t>
      </w:r>
      <w:r w:rsidR="0038040C" w:rsidRPr="00D45557">
        <w:rPr>
          <w:rFonts w:cs="Arial"/>
          <w:caps/>
          <w:szCs w:val="32"/>
        </w:rPr>
        <w:t xml:space="preserve"> </w:t>
      </w:r>
      <w:r w:rsidRPr="00D45557">
        <w:rPr>
          <w:rFonts w:cs="Arial"/>
          <w:caps/>
          <w:szCs w:val="32"/>
        </w:rPr>
        <w:t>2022</w:t>
      </w:r>
    </w:p>
    <w:p w14:paraId="5B897923" w14:textId="77777777" w:rsidR="002D0C8D" w:rsidRPr="00D45557" w:rsidRDefault="002D0C8D" w:rsidP="002D0C8D">
      <w:pPr>
        <w:jc w:val="center"/>
        <w:rPr>
          <w:rFonts w:cs="Arial"/>
          <w:sz w:val="20"/>
        </w:rPr>
      </w:pPr>
      <w:r w:rsidRPr="00D45557">
        <w:rPr>
          <w:rFonts w:cs="Arial"/>
          <w:sz w:val="20"/>
        </w:rPr>
        <w:t>(dále jen „</w:t>
      </w:r>
      <w:r w:rsidRPr="00D45557">
        <w:rPr>
          <w:rFonts w:cs="Arial"/>
          <w:b/>
          <w:sz w:val="20"/>
        </w:rPr>
        <w:t>Smlouva</w:t>
      </w:r>
      <w:r w:rsidRPr="00D45557">
        <w:rPr>
          <w:rFonts w:cs="Arial"/>
          <w:sz w:val="20"/>
        </w:rPr>
        <w:t>“)</w:t>
      </w:r>
    </w:p>
    <w:p w14:paraId="43F91918" w14:textId="77777777" w:rsidR="002D0C8D" w:rsidRPr="00D45557" w:rsidRDefault="002D0C8D" w:rsidP="002D0C8D">
      <w:pPr>
        <w:spacing w:before="75" w:after="75"/>
        <w:jc w:val="center"/>
        <w:rPr>
          <w:rFonts w:cs="Arial"/>
          <w:sz w:val="20"/>
        </w:rPr>
      </w:pPr>
      <w:r w:rsidRPr="00D45557">
        <w:rPr>
          <w:rFonts w:cs="Arial"/>
          <w:sz w:val="20"/>
        </w:rPr>
        <w:t>na zhotovení stavby nebo její části</w:t>
      </w:r>
    </w:p>
    <w:p w14:paraId="46447E57" w14:textId="696978A0" w:rsidR="002D0C8D" w:rsidRPr="00D45557" w:rsidRDefault="002D0C8D" w:rsidP="002D0C8D">
      <w:pPr>
        <w:spacing w:before="75" w:after="75"/>
        <w:jc w:val="center"/>
        <w:rPr>
          <w:rFonts w:cs="Arial"/>
          <w:b/>
          <w:bCs/>
          <w:sz w:val="28"/>
          <w:szCs w:val="28"/>
        </w:rPr>
      </w:pPr>
      <w:r w:rsidRPr="00D45557">
        <w:rPr>
          <w:rFonts w:cs="Arial"/>
          <w:b/>
          <w:bCs/>
          <w:sz w:val="28"/>
          <w:szCs w:val="28"/>
        </w:rPr>
        <w:t>„Propojení skupinových vodovodů Sobotka a Kopidlno – pro stavbu B (Pševes, Drahoraz)</w:t>
      </w:r>
      <w:r w:rsidR="00D45557" w:rsidRPr="00D45557">
        <w:rPr>
          <w:rFonts w:cs="Arial"/>
          <w:b/>
          <w:bCs/>
          <w:sz w:val="28"/>
          <w:szCs w:val="28"/>
        </w:rPr>
        <w:t>“</w:t>
      </w:r>
    </w:p>
    <w:p w14:paraId="4CAFBA87" w14:textId="77777777" w:rsidR="002D0C8D" w:rsidRPr="00D45557" w:rsidRDefault="002D0C8D" w:rsidP="002D0C8D">
      <w:pPr>
        <w:spacing w:before="75" w:after="75"/>
        <w:jc w:val="center"/>
        <w:rPr>
          <w:rFonts w:cs="Arial"/>
          <w:sz w:val="20"/>
        </w:rPr>
      </w:pPr>
      <w:r w:rsidRPr="00D45557">
        <w:rPr>
          <w:rFonts w:cs="Arial"/>
          <w:sz w:val="20"/>
        </w:rPr>
        <w:t xml:space="preserve"> uzavřené mezi níže uvedenými smluvními stranami dle  § 2586 a násl. zák. č. 89/2012 Sb., občanského zákoníku, v platném znění (dále také jen „</w:t>
      </w:r>
      <w:r w:rsidRPr="00D45557">
        <w:rPr>
          <w:rFonts w:cs="Arial"/>
          <w:b/>
          <w:sz w:val="20"/>
        </w:rPr>
        <w:t>občanský zákoník</w:t>
      </w:r>
      <w:r w:rsidRPr="00D45557">
        <w:rPr>
          <w:rFonts w:cs="Arial"/>
          <w:sz w:val="20"/>
        </w:rPr>
        <w:t>“)</w:t>
      </w:r>
    </w:p>
    <w:p w14:paraId="0C93AE9A" w14:textId="77777777" w:rsidR="002D0C8D" w:rsidRPr="00D45557" w:rsidRDefault="002D0C8D" w:rsidP="002D0C8D">
      <w:pPr>
        <w:spacing w:before="75" w:after="75"/>
        <w:jc w:val="center"/>
        <w:rPr>
          <w:rFonts w:cs="Arial"/>
          <w:sz w:val="20"/>
        </w:rPr>
      </w:pPr>
    </w:p>
    <w:p w14:paraId="189E1075" w14:textId="1F11DF55" w:rsidR="002D0C8D" w:rsidRDefault="002D0C8D" w:rsidP="002D0C8D">
      <w:pPr>
        <w:spacing w:before="75" w:after="75"/>
        <w:rPr>
          <w:rFonts w:cs="Arial"/>
          <w:b/>
          <w:sz w:val="20"/>
        </w:rPr>
      </w:pPr>
      <w:r w:rsidRPr="00D45557">
        <w:rPr>
          <w:rFonts w:cs="Arial"/>
          <w:b/>
          <w:sz w:val="20"/>
        </w:rPr>
        <w:t>Smluvní strany</w:t>
      </w:r>
      <w:r w:rsidR="00D45557">
        <w:rPr>
          <w:rFonts w:cs="Arial"/>
          <w:b/>
          <w:sz w:val="20"/>
        </w:rPr>
        <w:t>:</w:t>
      </w:r>
    </w:p>
    <w:p w14:paraId="7DC5FDD5" w14:textId="77777777" w:rsidR="003E04E9" w:rsidRPr="00D45557" w:rsidRDefault="003E04E9" w:rsidP="002D0C8D">
      <w:pPr>
        <w:spacing w:before="75" w:after="75"/>
        <w:rPr>
          <w:rFonts w:cs="Arial"/>
          <w:b/>
          <w:sz w:val="20"/>
        </w:rPr>
      </w:pPr>
    </w:p>
    <w:p w14:paraId="02EA0910" w14:textId="7B4DF150" w:rsidR="002D0C8D" w:rsidRPr="003E04E9" w:rsidRDefault="002D0C8D" w:rsidP="00D45557">
      <w:pPr>
        <w:pStyle w:val="Odstavecseseznamem"/>
        <w:numPr>
          <w:ilvl w:val="0"/>
          <w:numId w:val="2"/>
        </w:numPr>
        <w:tabs>
          <w:tab w:val="left" w:pos="2340"/>
        </w:tabs>
        <w:jc w:val="both"/>
        <w:rPr>
          <w:rFonts w:cs="Arial"/>
          <w:b/>
          <w:bCs/>
          <w:sz w:val="20"/>
        </w:rPr>
      </w:pPr>
      <w:bookmarkStart w:id="0" w:name="_Hlk23607965"/>
      <w:r w:rsidRPr="003E04E9">
        <w:rPr>
          <w:rFonts w:cs="Arial"/>
          <w:b/>
          <w:sz w:val="20"/>
        </w:rPr>
        <w:t>Objednatel:</w:t>
      </w:r>
      <w:r w:rsidRPr="003E04E9">
        <w:rPr>
          <w:rFonts w:cs="Arial"/>
          <w:sz w:val="20"/>
        </w:rPr>
        <w:tab/>
      </w:r>
      <w:r w:rsidRPr="003E04E9">
        <w:rPr>
          <w:rFonts w:cs="Arial"/>
          <w:sz w:val="20"/>
        </w:rPr>
        <w:tab/>
      </w:r>
      <w:r w:rsidRPr="003E04E9">
        <w:rPr>
          <w:rFonts w:cs="Arial"/>
          <w:b/>
          <w:bCs/>
          <w:sz w:val="20"/>
        </w:rPr>
        <w:t>V</w:t>
      </w:r>
      <w:r w:rsidR="008154BF" w:rsidRPr="003E04E9">
        <w:rPr>
          <w:rFonts w:cs="Arial"/>
          <w:b/>
          <w:bCs/>
          <w:sz w:val="20"/>
        </w:rPr>
        <w:t>odohospodářská</w:t>
      </w:r>
      <w:r w:rsidRPr="003E04E9">
        <w:rPr>
          <w:rFonts w:cs="Arial"/>
          <w:b/>
          <w:bCs/>
          <w:sz w:val="20"/>
        </w:rPr>
        <w:t xml:space="preserve"> </w:t>
      </w:r>
      <w:r w:rsidR="008154BF" w:rsidRPr="003E04E9">
        <w:rPr>
          <w:rFonts w:cs="Arial"/>
          <w:b/>
          <w:bCs/>
          <w:sz w:val="20"/>
        </w:rPr>
        <w:t>a</w:t>
      </w:r>
      <w:r w:rsidRPr="003E04E9">
        <w:rPr>
          <w:rFonts w:cs="Arial"/>
          <w:b/>
          <w:bCs/>
          <w:sz w:val="20"/>
        </w:rPr>
        <w:t xml:space="preserve"> </w:t>
      </w:r>
      <w:r w:rsidR="008154BF" w:rsidRPr="003E04E9">
        <w:rPr>
          <w:rFonts w:cs="Arial"/>
          <w:b/>
          <w:bCs/>
          <w:sz w:val="20"/>
        </w:rPr>
        <w:t>obchodní společnost,</w:t>
      </w:r>
      <w:r w:rsidRPr="003E04E9">
        <w:rPr>
          <w:rFonts w:cs="Arial"/>
          <w:b/>
          <w:bCs/>
          <w:sz w:val="20"/>
        </w:rPr>
        <w:t xml:space="preserve"> a.s.</w:t>
      </w:r>
    </w:p>
    <w:p w14:paraId="676A52E6" w14:textId="77777777" w:rsidR="002D0C8D" w:rsidRPr="003E04E9" w:rsidRDefault="002D0C8D" w:rsidP="002D0C8D">
      <w:pPr>
        <w:tabs>
          <w:tab w:val="left" w:pos="2340"/>
        </w:tabs>
        <w:jc w:val="both"/>
        <w:rPr>
          <w:rFonts w:cs="Arial"/>
          <w:bCs/>
          <w:sz w:val="20"/>
        </w:rPr>
      </w:pPr>
      <w:r w:rsidRPr="003E04E9">
        <w:rPr>
          <w:rFonts w:cs="Arial"/>
          <w:b/>
          <w:bCs/>
          <w:sz w:val="20"/>
        </w:rPr>
        <w:tab/>
      </w:r>
      <w:r w:rsidRPr="003E04E9">
        <w:rPr>
          <w:rFonts w:cs="Arial"/>
          <w:b/>
          <w:bCs/>
          <w:sz w:val="20"/>
        </w:rPr>
        <w:tab/>
      </w:r>
      <w:r w:rsidRPr="003E04E9">
        <w:rPr>
          <w:rFonts w:cs="Arial"/>
          <w:bCs/>
          <w:sz w:val="20"/>
        </w:rPr>
        <w:t>Na Tobolce 428, 506 01 Jičín</w:t>
      </w:r>
    </w:p>
    <w:p w14:paraId="74FB2236" w14:textId="77777777" w:rsidR="002D0C8D" w:rsidRPr="003E04E9" w:rsidRDefault="002D0C8D" w:rsidP="002D0C8D">
      <w:pPr>
        <w:tabs>
          <w:tab w:val="left" w:pos="2340"/>
        </w:tabs>
        <w:jc w:val="both"/>
        <w:rPr>
          <w:rFonts w:cs="Arial"/>
          <w:bCs/>
          <w:sz w:val="20"/>
        </w:rPr>
      </w:pPr>
      <w:r w:rsidRPr="003E04E9">
        <w:rPr>
          <w:rFonts w:cs="Arial"/>
          <w:bCs/>
          <w:sz w:val="20"/>
        </w:rPr>
        <w:tab/>
      </w:r>
      <w:r w:rsidRPr="003E04E9">
        <w:rPr>
          <w:rFonts w:cs="Arial"/>
          <w:bCs/>
          <w:sz w:val="20"/>
        </w:rPr>
        <w:tab/>
        <w:t>registrace v OR vedeném KS v Hradci Králové, sp. zn. B 1045</w:t>
      </w:r>
    </w:p>
    <w:p w14:paraId="615C6E99" w14:textId="0D2719A3" w:rsidR="002D0C8D" w:rsidRPr="003E04E9" w:rsidRDefault="002D0C8D" w:rsidP="002D0C8D">
      <w:pPr>
        <w:tabs>
          <w:tab w:val="left" w:pos="2340"/>
        </w:tabs>
        <w:jc w:val="both"/>
        <w:rPr>
          <w:rFonts w:cs="Arial"/>
          <w:bCs/>
          <w:sz w:val="20"/>
        </w:rPr>
      </w:pPr>
      <w:r w:rsidRPr="003E04E9">
        <w:rPr>
          <w:rFonts w:cs="Arial"/>
          <w:bCs/>
          <w:sz w:val="20"/>
        </w:rPr>
        <w:tab/>
      </w:r>
      <w:r w:rsidRPr="003E04E9">
        <w:rPr>
          <w:rFonts w:cs="Arial"/>
          <w:bCs/>
          <w:sz w:val="20"/>
        </w:rPr>
        <w:tab/>
        <w:t>IČ</w:t>
      </w:r>
      <w:r w:rsidR="0065490B" w:rsidRPr="003E04E9">
        <w:rPr>
          <w:rFonts w:cs="Arial"/>
          <w:bCs/>
          <w:sz w:val="20"/>
        </w:rPr>
        <w:t>O</w:t>
      </w:r>
      <w:r w:rsidRPr="003E04E9">
        <w:rPr>
          <w:rFonts w:cs="Arial"/>
          <w:bCs/>
          <w:sz w:val="20"/>
        </w:rPr>
        <w:t>: 60109149, DIČ: CZ60109149</w:t>
      </w:r>
    </w:p>
    <w:p w14:paraId="320BBC86" w14:textId="77777777" w:rsidR="002D0C8D" w:rsidRPr="003E04E9" w:rsidRDefault="002D0C8D" w:rsidP="002D0C8D">
      <w:pPr>
        <w:tabs>
          <w:tab w:val="left" w:pos="2340"/>
        </w:tabs>
        <w:jc w:val="both"/>
        <w:rPr>
          <w:rFonts w:cs="Arial"/>
          <w:bCs/>
          <w:sz w:val="20"/>
        </w:rPr>
      </w:pPr>
    </w:p>
    <w:p w14:paraId="074C2B76" w14:textId="77777777" w:rsidR="002D0C8D" w:rsidRPr="003E04E9" w:rsidRDefault="002D0C8D" w:rsidP="002D0C8D">
      <w:pPr>
        <w:tabs>
          <w:tab w:val="left" w:pos="2340"/>
        </w:tabs>
        <w:jc w:val="both"/>
        <w:rPr>
          <w:rFonts w:cs="Arial"/>
          <w:bCs/>
          <w:sz w:val="20"/>
        </w:rPr>
      </w:pPr>
      <w:r w:rsidRPr="003E04E9">
        <w:rPr>
          <w:rFonts w:cs="Arial"/>
          <w:bCs/>
          <w:sz w:val="20"/>
        </w:rPr>
        <w:tab/>
      </w:r>
      <w:r w:rsidRPr="003E04E9">
        <w:rPr>
          <w:rFonts w:cs="Arial"/>
          <w:bCs/>
          <w:sz w:val="20"/>
        </w:rPr>
        <w:tab/>
        <w:t>zastoupený: JUDr. Janem Malým – předsedou představenstva</w:t>
      </w:r>
    </w:p>
    <w:p w14:paraId="102C0BFC" w14:textId="77777777" w:rsidR="002D0C8D" w:rsidRPr="003E04E9" w:rsidRDefault="002D0C8D" w:rsidP="002D0C8D">
      <w:pPr>
        <w:tabs>
          <w:tab w:val="left" w:pos="2340"/>
        </w:tabs>
        <w:jc w:val="both"/>
        <w:rPr>
          <w:rFonts w:cs="Arial"/>
          <w:bCs/>
          <w:sz w:val="20"/>
        </w:rPr>
      </w:pPr>
    </w:p>
    <w:p w14:paraId="04D48C48" w14:textId="77777777" w:rsidR="002D0C8D" w:rsidRPr="003E04E9" w:rsidRDefault="002D0C8D" w:rsidP="002D0C8D">
      <w:pPr>
        <w:tabs>
          <w:tab w:val="left" w:pos="2340"/>
        </w:tabs>
        <w:jc w:val="both"/>
        <w:rPr>
          <w:rFonts w:cs="Arial"/>
          <w:bCs/>
          <w:sz w:val="20"/>
        </w:rPr>
      </w:pPr>
      <w:r w:rsidRPr="003E04E9">
        <w:rPr>
          <w:rFonts w:cs="Arial"/>
          <w:bCs/>
          <w:sz w:val="20"/>
        </w:rPr>
        <w:tab/>
      </w:r>
      <w:r w:rsidRPr="003E04E9">
        <w:rPr>
          <w:rFonts w:cs="Arial"/>
          <w:bCs/>
          <w:sz w:val="20"/>
        </w:rPr>
        <w:tab/>
        <w:t>ve věcech smluvních zastupuje:</w:t>
      </w:r>
    </w:p>
    <w:p w14:paraId="69164F71" w14:textId="77777777" w:rsidR="002D0C8D" w:rsidRPr="003E04E9" w:rsidRDefault="002D0C8D" w:rsidP="002D0C8D">
      <w:pPr>
        <w:tabs>
          <w:tab w:val="left" w:pos="2340"/>
        </w:tabs>
        <w:jc w:val="both"/>
        <w:rPr>
          <w:rFonts w:cs="Arial"/>
          <w:bCs/>
          <w:sz w:val="20"/>
        </w:rPr>
      </w:pPr>
      <w:r w:rsidRPr="003E04E9">
        <w:rPr>
          <w:rFonts w:cs="Arial"/>
          <w:bCs/>
          <w:sz w:val="20"/>
        </w:rPr>
        <w:tab/>
      </w:r>
      <w:r w:rsidRPr="003E04E9">
        <w:rPr>
          <w:rFonts w:cs="Arial"/>
          <w:bCs/>
          <w:sz w:val="20"/>
        </w:rPr>
        <w:tab/>
        <w:t>JUDr. Jan Malý - předseda představenstva</w:t>
      </w:r>
    </w:p>
    <w:p w14:paraId="17F27F1D" w14:textId="77777777" w:rsidR="002D0C8D" w:rsidRPr="003E04E9" w:rsidRDefault="002D0C8D" w:rsidP="002D0C8D">
      <w:pPr>
        <w:tabs>
          <w:tab w:val="left" w:pos="2340"/>
        </w:tabs>
        <w:jc w:val="both"/>
        <w:rPr>
          <w:rFonts w:cs="Arial"/>
          <w:bCs/>
          <w:sz w:val="20"/>
        </w:rPr>
      </w:pPr>
      <w:r w:rsidRPr="003E04E9">
        <w:rPr>
          <w:rFonts w:cs="Arial"/>
          <w:bCs/>
          <w:sz w:val="20"/>
        </w:rPr>
        <w:tab/>
      </w:r>
      <w:r w:rsidRPr="003E04E9">
        <w:rPr>
          <w:rFonts w:cs="Arial"/>
          <w:bCs/>
          <w:sz w:val="20"/>
        </w:rPr>
        <w:tab/>
        <w:t>Ing. Richard Smutný – ředitel společnosti</w:t>
      </w:r>
    </w:p>
    <w:p w14:paraId="4D0345F0" w14:textId="77777777" w:rsidR="002D0C8D" w:rsidRPr="003E04E9" w:rsidRDefault="002D0C8D" w:rsidP="002D0C8D">
      <w:pPr>
        <w:tabs>
          <w:tab w:val="left" w:pos="2340"/>
        </w:tabs>
        <w:jc w:val="both"/>
        <w:rPr>
          <w:rFonts w:cs="Arial"/>
          <w:bCs/>
          <w:sz w:val="20"/>
        </w:rPr>
      </w:pPr>
      <w:r w:rsidRPr="003E04E9">
        <w:rPr>
          <w:rFonts w:cs="Arial"/>
          <w:bCs/>
          <w:sz w:val="20"/>
        </w:rPr>
        <w:tab/>
      </w:r>
      <w:r w:rsidRPr="003E04E9">
        <w:rPr>
          <w:rFonts w:cs="Arial"/>
          <w:bCs/>
          <w:sz w:val="20"/>
        </w:rPr>
        <w:tab/>
        <w:t>na základě plné moci ze dne 13. července 2016</w:t>
      </w:r>
    </w:p>
    <w:p w14:paraId="119EF031" w14:textId="77777777" w:rsidR="002D0C8D" w:rsidRPr="003E04E9" w:rsidRDefault="002D0C8D" w:rsidP="002D0C8D">
      <w:pPr>
        <w:tabs>
          <w:tab w:val="left" w:pos="2340"/>
        </w:tabs>
        <w:jc w:val="both"/>
        <w:rPr>
          <w:rFonts w:cs="Arial"/>
          <w:bCs/>
          <w:sz w:val="20"/>
        </w:rPr>
      </w:pPr>
    </w:p>
    <w:p w14:paraId="19713FC6" w14:textId="7113CAF5" w:rsidR="002D0C8D" w:rsidRPr="003E04E9" w:rsidRDefault="002D0C8D" w:rsidP="002D0C8D">
      <w:pPr>
        <w:tabs>
          <w:tab w:val="left" w:pos="2340"/>
        </w:tabs>
        <w:jc w:val="both"/>
        <w:rPr>
          <w:rFonts w:cs="Arial"/>
          <w:bCs/>
          <w:sz w:val="20"/>
        </w:rPr>
      </w:pPr>
      <w:r w:rsidRPr="003E04E9">
        <w:rPr>
          <w:rFonts w:cs="Arial"/>
          <w:bCs/>
          <w:sz w:val="20"/>
        </w:rPr>
        <w:tab/>
      </w:r>
      <w:r w:rsidRPr="003E04E9">
        <w:rPr>
          <w:rFonts w:cs="Arial"/>
          <w:bCs/>
          <w:sz w:val="20"/>
        </w:rPr>
        <w:tab/>
        <w:t>ve věcech technických za</w:t>
      </w:r>
      <w:r w:rsidR="00D45557" w:rsidRPr="003E04E9">
        <w:rPr>
          <w:rFonts w:cs="Arial"/>
          <w:bCs/>
          <w:sz w:val="20"/>
        </w:rPr>
        <w:t>st</w:t>
      </w:r>
      <w:r w:rsidRPr="003E04E9">
        <w:rPr>
          <w:rFonts w:cs="Arial"/>
          <w:bCs/>
          <w:sz w:val="20"/>
        </w:rPr>
        <w:t>upuje:</w:t>
      </w:r>
    </w:p>
    <w:p w14:paraId="28A85CB5" w14:textId="469FE80B" w:rsidR="002D0C8D" w:rsidRPr="003E04E9" w:rsidRDefault="002D0C8D" w:rsidP="002D0C8D">
      <w:pPr>
        <w:tabs>
          <w:tab w:val="left" w:pos="2340"/>
        </w:tabs>
        <w:jc w:val="both"/>
        <w:rPr>
          <w:rFonts w:cs="Arial"/>
          <w:bCs/>
          <w:sz w:val="20"/>
          <w:lang w:val="de-DE"/>
        </w:rPr>
      </w:pPr>
      <w:r w:rsidRPr="003E04E9">
        <w:rPr>
          <w:rFonts w:cs="Arial"/>
          <w:bCs/>
          <w:sz w:val="20"/>
        </w:rPr>
        <w:tab/>
      </w:r>
      <w:r w:rsidRPr="003E04E9">
        <w:rPr>
          <w:rFonts w:cs="Arial"/>
          <w:bCs/>
          <w:sz w:val="20"/>
        </w:rPr>
        <w:tab/>
        <w:t xml:space="preserve">p. </w:t>
      </w:r>
      <w:r w:rsidR="002B04A8">
        <w:rPr>
          <w:rFonts w:cs="Arial"/>
          <w:bCs/>
          <w:sz w:val="20"/>
        </w:rPr>
        <w:t>XXXXXXXXXX</w:t>
      </w:r>
      <w:r w:rsidRPr="003E04E9">
        <w:rPr>
          <w:rFonts w:cs="Arial"/>
          <w:bCs/>
          <w:sz w:val="20"/>
        </w:rPr>
        <w:t xml:space="preserve">, tel: </w:t>
      </w:r>
      <w:r w:rsidR="002B04A8">
        <w:rPr>
          <w:rFonts w:cs="Arial"/>
          <w:bCs/>
          <w:sz w:val="20"/>
        </w:rPr>
        <w:t>XXX XXX XXX</w:t>
      </w:r>
      <w:r w:rsidRPr="003E04E9">
        <w:rPr>
          <w:rFonts w:cs="Arial"/>
          <w:bCs/>
          <w:sz w:val="20"/>
        </w:rPr>
        <w:t xml:space="preserve">, e-mail: </w:t>
      </w:r>
      <w:hyperlink r:id="rId5" w:history="1">
        <w:r w:rsidR="002B04A8">
          <w:rPr>
            <w:rStyle w:val="Hypertextovodkaz"/>
            <w:rFonts w:cs="Arial"/>
            <w:bCs/>
            <w:sz w:val="20"/>
          </w:rPr>
          <w:t>XXXXXXXX</w:t>
        </w:r>
      </w:hyperlink>
    </w:p>
    <w:p w14:paraId="5DF9540F" w14:textId="77777777" w:rsidR="002D0C8D" w:rsidRPr="003E04E9" w:rsidRDefault="002D0C8D" w:rsidP="002D0C8D">
      <w:pPr>
        <w:tabs>
          <w:tab w:val="left" w:pos="2340"/>
        </w:tabs>
        <w:jc w:val="both"/>
        <w:rPr>
          <w:rFonts w:cs="Arial"/>
          <w:bCs/>
          <w:sz w:val="20"/>
          <w:lang w:val="de-DE"/>
        </w:rPr>
      </w:pPr>
    </w:p>
    <w:p w14:paraId="411AA827" w14:textId="77777777" w:rsidR="002D0C8D" w:rsidRPr="003E04E9" w:rsidRDefault="002D0C8D" w:rsidP="002D0C8D">
      <w:pPr>
        <w:tabs>
          <w:tab w:val="left" w:pos="2340"/>
        </w:tabs>
        <w:jc w:val="both"/>
        <w:rPr>
          <w:rFonts w:cs="Arial"/>
          <w:bCs/>
          <w:sz w:val="20"/>
        </w:rPr>
      </w:pPr>
      <w:r w:rsidRPr="003E04E9">
        <w:rPr>
          <w:rFonts w:cs="Arial"/>
          <w:bCs/>
          <w:sz w:val="20"/>
          <w:lang w:val="de-DE"/>
        </w:rPr>
        <w:tab/>
      </w:r>
      <w:r w:rsidRPr="003E04E9">
        <w:rPr>
          <w:rFonts w:cs="Arial"/>
          <w:bCs/>
          <w:sz w:val="20"/>
          <w:lang w:val="de-DE"/>
        </w:rPr>
        <w:tab/>
      </w:r>
      <w:r w:rsidRPr="003E04E9">
        <w:rPr>
          <w:rFonts w:cs="Arial"/>
          <w:bCs/>
          <w:sz w:val="20"/>
        </w:rPr>
        <w:t xml:space="preserve">Bankovní spojení: </w:t>
      </w:r>
      <w:r w:rsidRPr="003E04E9">
        <w:rPr>
          <w:rFonts w:cs="Arial"/>
          <w:bCs/>
          <w:sz w:val="20"/>
        </w:rPr>
        <w:tab/>
        <w:t>Komerční banka Jičín</w:t>
      </w:r>
    </w:p>
    <w:p w14:paraId="36B1BECE" w14:textId="77777777" w:rsidR="002D0C8D" w:rsidRPr="003E04E9" w:rsidRDefault="002D0C8D" w:rsidP="002D0C8D">
      <w:pPr>
        <w:tabs>
          <w:tab w:val="left" w:pos="2340"/>
        </w:tabs>
        <w:jc w:val="both"/>
        <w:rPr>
          <w:rFonts w:cs="Arial"/>
          <w:bCs/>
          <w:sz w:val="20"/>
        </w:rPr>
      </w:pPr>
      <w:r w:rsidRPr="003E04E9">
        <w:rPr>
          <w:rFonts w:cs="Arial"/>
          <w:bCs/>
          <w:sz w:val="20"/>
        </w:rPr>
        <w:tab/>
      </w:r>
      <w:r w:rsidRPr="003E04E9">
        <w:rPr>
          <w:rFonts w:cs="Arial"/>
          <w:bCs/>
          <w:sz w:val="20"/>
        </w:rPr>
        <w:tab/>
        <w:t xml:space="preserve">Číslo účtu: </w:t>
      </w:r>
      <w:r w:rsidRPr="003E04E9">
        <w:rPr>
          <w:rFonts w:cs="Arial"/>
          <w:bCs/>
          <w:sz w:val="20"/>
        </w:rPr>
        <w:tab/>
      </w:r>
      <w:r w:rsidRPr="003E04E9">
        <w:rPr>
          <w:rFonts w:cs="Arial"/>
          <w:bCs/>
          <w:sz w:val="20"/>
        </w:rPr>
        <w:tab/>
        <w:t>115-301621021/0100</w:t>
      </w:r>
    </w:p>
    <w:p w14:paraId="5BF1A81F" w14:textId="77777777" w:rsidR="002D0C8D" w:rsidRPr="003E04E9" w:rsidRDefault="002D0C8D" w:rsidP="002D0C8D">
      <w:pPr>
        <w:tabs>
          <w:tab w:val="left" w:pos="2340"/>
        </w:tabs>
        <w:jc w:val="both"/>
        <w:rPr>
          <w:rFonts w:ascii="Times New Roman" w:hAnsi="Times New Roman"/>
          <w:bCs/>
          <w:sz w:val="20"/>
        </w:rPr>
      </w:pPr>
    </w:p>
    <w:bookmarkEnd w:id="0"/>
    <w:p w14:paraId="60CB8B72" w14:textId="77777777" w:rsidR="002D0C8D" w:rsidRPr="003E04E9" w:rsidRDefault="002D0C8D" w:rsidP="002D0C8D">
      <w:pPr>
        <w:jc w:val="center"/>
        <w:rPr>
          <w:rFonts w:eastAsia="Calibri" w:cs="Arial"/>
          <w:b/>
          <w:sz w:val="20"/>
          <w:lang w:eastAsia="en-US"/>
        </w:rPr>
      </w:pPr>
    </w:p>
    <w:p w14:paraId="7BB17A9D" w14:textId="7B90488A" w:rsidR="002D0C8D" w:rsidRPr="003E04E9" w:rsidRDefault="002D0C8D" w:rsidP="00D45557">
      <w:pPr>
        <w:pStyle w:val="Odstavecseseznamem"/>
        <w:numPr>
          <w:ilvl w:val="0"/>
          <w:numId w:val="2"/>
        </w:numPr>
        <w:tabs>
          <w:tab w:val="left" w:pos="2340"/>
        </w:tabs>
        <w:jc w:val="both"/>
        <w:rPr>
          <w:rFonts w:cs="Arial"/>
          <w:b/>
          <w:bCs/>
          <w:sz w:val="20"/>
        </w:rPr>
      </w:pPr>
      <w:r w:rsidRPr="003E04E9">
        <w:rPr>
          <w:rFonts w:cs="Arial"/>
          <w:b/>
          <w:sz w:val="20"/>
        </w:rPr>
        <w:t>Zhotovitel:</w:t>
      </w:r>
      <w:r w:rsidRPr="003E04E9">
        <w:rPr>
          <w:rFonts w:cs="Arial"/>
          <w:sz w:val="20"/>
        </w:rPr>
        <w:tab/>
      </w:r>
      <w:r w:rsidRPr="003E04E9">
        <w:rPr>
          <w:rFonts w:cs="Arial"/>
          <w:sz w:val="20"/>
        </w:rPr>
        <w:tab/>
      </w:r>
      <w:r w:rsidRPr="003E04E9">
        <w:rPr>
          <w:rFonts w:cs="Arial"/>
          <w:b/>
          <w:bCs/>
          <w:sz w:val="20"/>
        </w:rPr>
        <w:t>S</w:t>
      </w:r>
      <w:r w:rsidR="008154BF" w:rsidRPr="003E04E9">
        <w:rPr>
          <w:rFonts w:cs="Arial"/>
          <w:b/>
          <w:bCs/>
          <w:sz w:val="20"/>
        </w:rPr>
        <w:t>tavitelství</w:t>
      </w:r>
      <w:r w:rsidRPr="003E04E9">
        <w:rPr>
          <w:rFonts w:cs="Arial"/>
          <w:b/>
          <w:bCs/>
          <w:sz w:val="20"/>
        </w:rPr>
        <w:t xml:space="preserve"> Ř</w:t>
      </w:r>
      <w:r w:rsidR="008154BF" w:rsidRPr="003E04E9">
        <w:rPr>
          <w:rFonts w:cs="Arial"/>
          <w:b/>
          <w:bCs/>
          <w:sz w:val="20"/>
        </w:rPr>
        <w:t>ehoř</w:t>
      </w:r>
      <w:r w:rsidRPr="003E04E9">
        <w:rPr>
          <w:rFonts w:cs="Arial"/>
          <w:b/>
          <w:bCs/>
          <w:sz w:val="20"/>
        </w:rPr>
        <w:t>, s.r.o.</w:t>
      </w:r>
    </w:p>
    <w:p w14:paraId="62B9CFF2" w14:textId="77777777" w:rsidR="002D0C8D" w:rsidRPr="003E04E9" w:rsidRDefault="002D0C8D" w:rsidP="002D0C8D">
      <w:pPr>
        <w:tabs>
          <w:tab w:val="left" w:pos="2340"/>
        </w:tabs>
        <w:jc w:val="both"/>
        <w:rPr>
          <w:rFonts w:cs="Arial"/>
          <w:bCs/>
          <w:sz w:val="20"/>
        </w:rPr>
      </w:pPr>
      <w:r w:rsidRPr="003E04E9">
        <w:rPr>
          <w:rFonts w:cs="Arial"/>
          <w:b/>
          <w:bCs/>
          <w:sz w:val="20"/>
        </w:rPr>
        <w:tab/>
      </w:r>
      <w:r w:rsidRPr="003E04E9">
        <w:rPr>
          <w:rFonts w:cs="Arial"/>
          <w:b/>
          <w:bCs/>
          <w:sz w:val="20"/>
        </w:rPr>
        <w:tab/>
      </w:r>
      <w:r w:rsidRPr="003E04E9">
        <w:rPr>
          <w:rFonts w:cs="Arial"/>
          <w:bCs/>
          <w:sz w:val="20"/>
        </w:rPr>
        <w:t>Dr. Janského 411, 252 28 Černošice</w:t>
      </w:r>
    </w:p>
    <w:p w14:paraId="0D6B5AF2" w14:textId="77777777" w:rsidR="002D0C8D" w:rsidRPr="003E04E9" w:rsidRDefault="002D0C8D" w:rsidP="002D0C8D">
      <w:pPr>
        <w:tabs>
          <w:tab w:val="left" w:pos="2340"/>
        </w:tabs>
        <w:jc w:val="both"/>
        <w:rPr>
          <w:rFonts w:cs="Arial"/>
          <w:bCs/>
          <w:sz w:val="20"/>
        </w:rPr>
      </w:pPr>
      <w:r w:rsidRPr="003E04E9">
        <w:rPr>
          <w:rFonts w:cs="Arial"/>
          <w:bCs/>
          <w:sz w:val="20"/>
        </w:rPr>
        <w:tab/>
      </w:r>
      <w:r w:rsidRPr="003E04E9">
        <w:rPr>
          <w:rFonts w:cs="Arial"/>
          <w:bCs/>
          <w:sz w:val="20"/>
        </w:rPr>
        <w:tab/>
        <w:t>registrace v OR vedeném MS v Praze, sp. zn. C 47534</w:t>
      </w:r>
    </w:p>
    <w:p w14:paraId="6A8CBC32" w14:textId="300F2C2D" w:rsidR="002D0C8D" w:rsidRPr="003E04E9" w:rsidRDefault="002D0C8D" w:rsidP="002D0C8D">
      <w:pPr>
        <w:tabs>
          <w:tab w:val="left" w:pos="2340"/>
        </w:tabs>
        <w:jc w:val="both"/>
        <w:rPr>
          <w:rFonts w:cs="Arial"/>
          <w:bCs/>
          <w:sz w:val="20"/>
        </w:rPr>
      </w:pPr>
      <w:r w:rsidRPr="003E04E9">
        <w:rPr>
          <w:rFonts w:cs="Arial"/>
          <w:bCs/>
          <w:sz w:val="20"/>
        </w:rPr>
        <w:tab/>
      </w:r>
      <w:r w:rsidRPr="003E04E9">
        <w:rPr>
          <w:rFonts w:cs="Arial"/>
          <w:bCs/>
          <w:sz w:val="20"/>
        </w:rPr>
        <w:tab/>
        <w:t>IČ</w:t>
      </w:r>
      <w:r w:rsidR="0065490B" w:rsidRPr="003E04E9">
        <w:rPr>
          <w:rFonts w:cs="Arial"/>
          <w:bCs/>
          <w:sz w:val="20"/>
        </w:rPr>
        <w:t>O</w:t>
      </w:r>
      <w:r w:rsidRPr="003E04E9">
        <w:rPr>
          <w:rFonts w:cs="Arial"/>
          <w:bCs/>
          <w:sz w:val="20"/>
        </w:rPr>
        <w:t>: 25075543, DIČ: CZ25075543</w:t>
      </w:r>
    </w:p>
    <w:p w14:paraId="341CB28A" w14:textId="77777777" w:rsidR="002D0C8D" w:rsidRPr="003E04E9" w:rsidRDefault="002D0C8D" w:rsidP="002D0C8D">
      <w:pPr>
        <w:tabs>
          <w:tab w:val="left" w:pos="2340"/>
        </w:tabs>
        <w:jc w:val="both"/>
        <w:rPr>
          <w:rFonts w:cs="Arial"/>
          <w:bCs/>
          <w:sz w:val="20"/>
        </w:rPr>
      </w:pPr>
    </w:p>
    <w:p w14:paraId="4BFA32F2" w14:textId="77777777" w:rsidR="002D0C8D" w:rsidRPr="003E04E9" w:rsidRDefault="002D0C8D" w:rsidP="002D0C8D">
      <w:pPr>
        <w:tabs>
          <w:tab w:val="left" w:pos="2340"/>
        </w:tabs>
        <w:jc w:val="both"/>
        <w:rPr>
          <w:rFonts w:cs="Arial"/>
          <w:bCs/>
          <w:sz w:val="20"/>
        </w:rPr>
      </w:pPr>
      <w:r w:rsidRPr="003E04E9">
        <w:rPr>
          <w:rFonts w:cs="Arial"/>
          <w:bCs/>
          <w:sz w:val="20"/>
        </w:rPr>
        <w:tab/>
      </w:r>
      <w:r w:rsidRPr="003E04E9">
        <w:rPr>
          <w:rFonts w:cs="Arial"/>
          <w:bCs/>
          <w:sz w:val="20"/>
        </w:rPr>
        <w:tab/>
        <w:t>zastoupený: Ing. Petrem Janglem – prokuristou</w:t>
      </w:r>
    </w:p>
    <w:p w14:paraId="58814D72" w14:textId="77777777" w:rsidR="002D0C8D" w:rsidRPr="003E04E9" w:rsidRDefault="002D0C8D" w:rsidP="002D0C8D">
      <w:pPr>
        <w:tabs>
          <w:tab w:val="left" w:pos="2340"/>
        </w:tabs>
        <w:jc w:val="both"/>
        <w:rPr>
          <w:rFonts w:cs="Arial"/>
          <w:bCs/>
          <w:sz w:val="20"/>
        </w:rPr>
      </w:pPr>
    </w:p>
    <w:p w14:paraId="7384FEF4" w14:textId="77777777" w:rsidR="002D0C8D" w:rsidRPr="003E04E9" w:rsidRDefault="002D0C8D" w:rsidP="002D0C8D">
      <w:pPr>
        <w:tabs>
          <w:tab w:val="left" w:pos="2340"/>
        </w:tabs>
        <w:jc w:val="both"/>
        <w:rPr>
          <w:rFonts w:cs="Arial"/>
          <w:bCs/>
          <w:sz w:val="20"/>
        </w:rPr>
      </w:pPr>
      <w:r w:rsidRPr="003E04E9">
        <w:rPr>
          <w:rFonts w:cs="Arial"/>
          <w:bCs/>
          <w:sz w:val="20"/>
        </w:rPr>
        <w:tab/>
      </w:r>
      <w:r w:rsidRPr="003E04E9">
        <w:rPr>
          <w:rFonts w:cs="Arial"/>
          <w:bCs/>
          <w:sz w:val="20"/>
        </w:rPr>
        <w:tab/>
        <w:t>ve věcech smluvních zastupuje:</w:t>
      </w:r>
    </w:p>
    <w:p w14:paraId="5035D019" w14:textId="77777777" w:rsidR="002D0C8D" w:rsidRPr="003E04E9" w:rsidRDefault="002D0C8D" w:rsidP="002D0C8D">
      <w:pPr>
        <w:tabs>
          <w:tab w:val="left" w:pos="2340"/>
        </w:tabs>
        <w:jc w:val="both"/>
        <w:rPr>
          <w:rFonts w:cs="Arial"/>
          <w:bCs/>
          <w:sz w:val="20"/>
        </w:rPr>
      </w:pPr>
      <w:r w:rsidRPr="003E04E9">
        <w:rPr>
          <w:rFonts w:cs="Arial"/>
          <w:bCs/>
          <w:sz w:val="20"/>
        </w:rPr>
        <w:tab/>
      </w:r>
      <w:r w:rsidRPr="003E04E9">
        <w:rPr>
          <w:rFonts w:cs="Arial"/>
          <w:bCs/>
          <w:sz w:val="20"/>
        </w:rPr>
        <w:tab/>
        <w:t>Ing. Petr Jangl – prokurista</w:t>
      </w:r>
    </w:p>
    <w:p w14:paraId="3B7D39DB" w14:textId="77777777" w:rsidR="002D0C8D" w:rsidRPr="003E04E9" w:rsidRDefault="002D0C8D" w:rsidP="002D0C8D">
      <w:pPr>
        <w:tabs>
          <w:tab w:val="left" w:pos="2340"/>
        </w:tabs>
        <w:jc w:val="both"/>
        <w:rPr>
          <w:rFonts w:cs="Arial"/>
          <w:bCs/>
          <w:sz w:val="20"/>
        </w:rPr>
      </w:pPr>
    </w:p>
    <w:p w14:paraId="4E215A2E" w14:textId="1F5E00A2" w:rsidR="002D0C8D" w:rsidRPr="003E04E9" w:rsidRDefault="002D0C8D" w:rsidP="002D0C8D">
      <w:pPr>
        <w:tabs>
          <w:tab w:val="left" w:pos="2340"/>
        </w:tabs>
        <w:jc w:val="both"/>
        <w:rPr>
          <w:rFonts w:cs="Arial"/>
          <w:bCs/>
          <w:sz w:val="20"/>
        </w:rPr>
      </w:pPr>
      <w:r w:rsidRPr="003E04E9">
        <w:rPr>
          <w:rFonts w:cs="Arial"/>
          <w:bCs/>
          <w:sz w:val="20"/>
        </w:rPr>
        <w:tab/>
      </w:r>
      <w:r w:rsidRPr="003E04E9">
        <w:rPr>
          <w:rFonts w:cs="Arial"/>
          <w:bCs/>
          <w:sz w:val="20"/>
        </w:rPr>
        <w:tab/>
        <w:t>ve věcech technických za</w:t>
      </w:r>
      <w:r w:rsidR="00D45557" w:rsidRPr="003E04E9">
        <w:rPr>
          <w:rFonts w:cs="Arial"/>
          <w:bCs/>
          <w:sz w:val="20"/>
        </w:rPr>
        <w:t>s</w:t>
      </w:r>
      <w:r w:rsidRPr="003E04E9">
        <w:rPr>
          <w:rFonts w:cs="Arial"/>
          <w:bCs/>
          <w:sz w:val="20"/>
        </w:rPr>
        <w:t>tupuje:</w:t>
      </w:r>
    </w:p>
    <w:p w14:paraId="708D6575" w14:textId="1230ADCC" w:rsidR="002D0C8D" w:rsidRPr="003E04E9" w:rsidRDefault="002D0C8D" w:rsidP="002D0C8D">
      <w:pPr>
        <w:tabs>
          <w:tab w:val="left" w:pos="2340"/>
        </w:tabs>
        <w:jc w:val="both"/>
        <w:rPr>
          <w:rFonts w:cs="Arial"/>
          <w:bCs/>
          <w:sz w:val="20"/>
        </w:rPr>
      </w:pPr>
      <w:r w:rsidRPr="003E04E9">
        <w:rPr>
          <w:rFonts w:cs="Arial"/>
          <w:bCs/>
          <w:sz w:val="20"/>
        </w:rPr>
        <w:tab/>
      </w:r>
      <w:r w:rsidRPr="003E04E9">
        <w:rPr>
          <w:rFonts w:cs="Arial"/>
          <w:bCs/>
          <w:sz w:val="20"/>
        </w:rPr>
        <w:tab/>
      </w:r>
      <w:r w:rsidR="002B04A8">
        <w:rPr>
          <w:rFonts w:cs="Arial"/>
          <w:bCs/>
          <w:sz w:val="20"/>
        </w:rPr>
        <w:t>XXXXXXXX</w:t>
      </w:r>
      <w:r w:rsidRPr="003E04E9">
        <w:rPr>
          <w:rFonts w:cs="Arial"/>
          <w:bCs/>
          <w:sz w:val="20"/>
        </w:rPr>
        <w:t xml:space="preserve">, tel: </w:t>
      </w:r>
      <w:r w:rsidR="002B04A8">
        <w:rPr>
          <w:rFonts w:cs="Arial"/>
          <w:bCs/>
          <w:sz w:val="20"/>
        </w:rPr>
        <w:t>XXX XXX XXX</w:t>
      </w:r>
      <w:r w:rsidRPr="003E04E9">
        <w:rPr>
          <w:rFonts w:cs="Arial"/>
          <w:bCs/>
          <w:sz w:val="20"/>
        </w:rPr>
        <w:t>,</w:t>
      </w:r>
    </w:p>
    <w:p w14:paraId="7B7A3608" w14:textId="2A7A8B46" w:rsidR="002D0C8D" w:rsidRPr="003E04E9" w:rsidRDefault="002D0C8D" w:rsidP="002D0C8D">
      <w:pPr>
        <w:tabs>
          <w:tab w:val="left" w:pos="2340"/>
        </w:tabs>
        <w:jc w:val="both"/>
        <w:rPr>
          <w:rFonts w:cs="Arial"/>
          <w:bCs/>
          <w:sz w:val="20"/>
        </w:rPr>
      </w:pPr>
      <w:r w:rsidRPr="003E04E9">
        <w:rPr>
          <w:rFonts w:cs="Arial"/>
          <w:bCs/>
          <w:sz w:val="20"/>
        </w:rPr>
        <w:tab/>
      </w:r>
      <w:r w:rsidRPr="003E04E9">
        <w:rPr>
          <w:rFonts w:cs="Arial"/>
          <w:bCs/>
          <w:sz w:val="20"/>
        </w:rPr>
        <w:tab/>
        <w:t xml:space="preserve"> e-mail: </w:t>
      </w:r>
      <w:hyperlink r:id="rId6" w:history="1">
        <w:r w:rsidR="002B04A8">
          <w:rPr>
            <w:rStyle w:val="Hypertextovodkaz"/>
            <w:rFonts w:cs="Arial"/>
            <w:bCs/>
            <w:sz w:val="20"/>
          </w:rPr>
          <w:t>XXXXXXXXX</w:t>
        </w:r>
      </w:hyperlink>
    </w:p>
    <w:p w14:paraId="1A77CCEA" w14:textId="53B0F7FA" w:rsidR="002D0C8D" w:rsidRPr="003E04E9" w:rsidRDefault="002D0C8D" w:rsidP="002D0C8D">
      <w:pPr>
        <w:tabs>
          <w:tab w:val="left" w:pos="2340"/>
        </w:tabs>
        <w:jc w:val="both"/>
        <w:rPr>
          <w:rFonts w:cs="Arial"/>
          <w:bCs/>
          <w:sz w:val="20"/>
        </w:rPr>
      </w:pPr>
      <w:r w:rsidRPr="003E04E9">
        <w:rPr>
          <w:rFonts w:cs="Arial"/>
          <w:bCs/>
          <w:sz w:val="20"/>
        </w:rPr>
        <w:tab/>
      </w:r>
      <w:r w:rsidRPr="003E04E9">
        <w:rPr>
          <w:rFonts w:cs="Arial"/>
          <w:bCs/>
          <w:sz w:val="20"/>
        </w:rPr>
        <w:tab/>
      </w:r>
      <w:r w:rsidR="002B04A8">
        <w:rPr>
          <w:rFonts w:cs="Arial"/>
          <w:bCs/>
          <w:sz w:val="20"/>
        </w:rPr>
        <w:t>XXXXXXX</w:t>
      </w:r>
      <w:r w:rsidRPr="003E04E9">
        <w:rPr>
          <w:rFonts w:cs="Arial"/>
          <w:bCs/>
          <w:sz w:val="20"/>
        </w:rPr>
        <w:t xml:space="preserve">, tel: </w:t>
      </w:r>
      <w:r w:rsidR="002B04A8">
        <w:rPr>
          <w:rFonts w:cs="Arial"/>
          <w:bCs/>
          <w:sz w:val="20"/>
        </w:rPr>
        <w:t>XXX XXX XXX</w:t>
      </w:r>
      <w:r w:rsidRPr="003E04E9">
        <w:rPr>
          <w:rFonts w:cs="Arial"/>
          <w:bCs/>
          <w:sz w:val="20"/>
        </w:rPr>
        <w:t>, e-mail:</w:t>
      </w:r>
      <w:r w:rsidR="002B04A8">
        <w:rPr>
          <w:rFonts w:cs="Arial"/>
          <w:bCs/>
          <w:sz w:val="20"/>
        </w:rPr>
        <w:t xml:space="preserve"> XXXXXXXX</w:t>
      </w:r>
    </w:p>
    <w:p w14:paraId="00FCF82A" w14:textId="77777777" w:rsidR="002D0C8D" w:rsidRPr="003E04E9" w:rsidRDefault="002D0C8D" w:rsidP="002D0C8D">
      <w:pPr>
        <w:tabs>
          <w:tab w:val="left" w:pos="2340"/>
        </w:tabs>
        <w:jc w:val="both"/>
        <w:rPr>
          <w:rFonts w:cs="Arial"/>
          <w:bCs/>
          <w:sz w:val="20"/>
          <w:lang w:val="en-US"/>
        </w:rPr>
      </w:pPr>
    </w:p>
    <w:p w14:paraId="03C91DDB" w14:textId="77777777" w:rsidR="002D0C8D" w:rsidRPr="003E04E9" w:rsidRDefault="002D0C8D" w:rsidP="002D0C8D">
      <w:pPr>
        <w:tabs>
          <w:tab w:val="left" w:pos="2340"/>
        </w:tabs>
        <w:jc w:val="both"/>
        <w:rPr>
          <w:rFonts w:cs="Arial"/>
          <w:bCs/>
          <w:sz w:val="20"/>
        </w:rPr>
      </w:pPr>
      <w:r w:rsidRPr="003E04E9">
        <w:rPr>
          <w:rFonts w:cs="Arial"/>
          <w:bCs/>
          <w:sz w:val="20"/>
          <w:lang w:val="en-US"/>
        </w:rPr>
        <w:tab/>
      </w:r>
      <w:r w:rsidRPr="003E04E9">
        <w:rPr>
          <w:rFonts w:cs="Arial"/>
          <w:bCs/>
          <w:sz w:val="20"/>
          <w:lang w:val="en-US"/>
        </w:rPr>
        <w:tab/>
      </w:r>
      <w:r w:rsidRPr="003E04E9">
        <w:rPr>
          <w:rFonts w:cs="Arial"/>
          <w:bCs/>
          <w:sz w:val="20"/>
        </w:rPr>
        <w:t xml:space="preserve">Bankovní spojení: </w:t>
      </w:r>
      <w:r w:rsidRPr="003E04E9">
        <w:rPr>
          <w:rFonts w:cs="Arial"/>
          <w:bCs/>
          <w:sz w:val="20"/>
        </w:rPr>
        <w:tab/>
        <w:t>ČSOB, a.s.</w:t>
      </w:r>
    </w:p>
    <w:p w14:paraId="558B0FAF" w14:textId="77777777" w:rsidR="002D0C8D" w:rsidRPr="00D45557" w:rsidRDefault="002D0C8D" w:rsidP="002D0C8D">
      <w:pPr>
        <w:tabs>
          <w:tab w:val="left" w:pos="2340"/>
        </w:tabs>
        <w:jc w:val="both"/>
        <w:rPr>
          <w:rFonts w:cs="Arial"/>
          <w:bCs/>
          <w:szCs w:val="22"/>
        </w:rPr>
      </w:pPr>
      <w:r w:rsidRPr="00D45557">
        <w:rPr>
          <w:rFonts w:cs="Arial"/>
          <w:bCs/>
          <w:szCs w:val="22"/>
        </w:rPr>
        <w:tab/>
      </w:r>
      <w:r w:rsidRPr="00D45557">
        <w:rPr>
          <w:rFonts w:cs="Arial"/>
          <w:bCs/>
          <w:szCs w:val="22"/>
        </w:rPr>
        <w:tab/>
        <w:t xml:space="preserve">Číslo účtu: </w:t>
      </w:r>
      <w:r w:rsidRPr="00D45557">
        <w:rPr>
          <w:rFonts w:cs="Arial"/>
          <w:bCs/>
          <w:szCs w:val="22"/>
        </w:rPr>
        <w:tab/>
      </w:r>
      <w:r w:rsidRPr="00D45557">
        <w:rPr>
          <w:rFonts w:cs="Arial"/>
          <w:bCs/>
          <w:szCs w:val="22"/>
        </w:rPr>
        <w:tab/>
        <w:t>180948295/0300</w:t>
      </w:r>
    </w:p>
    <w:p w14:paraId="52E58998" w14:textId="77777777" w:rsidR="002D0C8D" w:rsidRDefault="002D0C8D" w:rsidP="002D0C8D">
      <w:pPr>
        <w:jc w:val="center"/>
        <w:rPr>
          <w:rFonts w:ascii="Times New Roman" w:eastAsia="Calibri" w:hAnsi="Times New Roman"/>
          <w:b/>
          <w:szCs w:val="22"/>
          <w:lang w:eastAsia="en-US"/>
        </w:rPr>
      </w:pPr>
    </w:p>
    <w:p w14:paraId="4ADC5EB7" w14:textId="77777777" w:rsidR="00E349CA" w:rsidRDefault="00E349CA"/>
    <w:p w14:paraId="032A6BCD" w14:textId="77777777" w:rsidR="00572062" w:rsidRPr="00D45557" w:rsidRDefault="00572062" w:rsidP="00572062">
      <w:pPr>
        <w:spacing w:line="264" w:lineRule="auto"/>
        <w:jc w:val="center"/>
        <w:rPr>
          <w:rFonts w:cs="Arial"/>
          <w:bCs/>
          <w:szCs w:val="22"/>
          <w:lang w:val="en-US"/>
        </w:rPr>
      </w:pPr>
      <w:r w:rsidRPr="00D45557">
        <w:rPr>
          <w:rFonts w:cs="Arial"/>
          <w:bCs/>
          <w:szCs w:val="22"/>
          <w:lang w:val="en-US"/>
        </w:rPr>
        <w:t>uzavírají tento Dodatek č. 1 ke Smlouvě o dílo (dále jako „dodatek“)</w:t>
      </w:r>
    </w:p>
    <w:p w14:paraId="0D76385F" w14:textId="77777777" w:rsidR="00572062" w:rsidRPr="00572062" w:rsidRDefault="00572062" w:rsidP="00572062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14:paraId="0B5D3E07" w14:textId="77777777" w:rsidR="00572062" w:rsidRDefault="00572062" w:rsidP="00572062">
      <w:pPr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4B4D2F" w14:textId="77777777" w:rsidR="003E04E9" w:rsidRDefault="003E04E9" w:rsidP="00572062">
      <w:pPr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214ECA" w14:textId="77777777" w:rsidR="00572062" w:rsidRDefault="00572062" w:rsidP="00572062">
      <w:pPr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D8505B" w14:textId="77777777" w:rsidR="00572062" w:rsidRDefault="00572062" w:rsidP="00572062">
      <w:pPr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8F9D02" w14:textId="77777777" w:rsidR="00572062" w:rsidRDefault="00572062" w:rsidP="00572062">
      <w:pPr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872993" w14:textId="77777777" w:rsidR="00572062" w:rsidRPr="00D45557" w:rsidRDefault="00572062" w:rsidP="00572062">
      <w:pPr>
        <w:spacing w:line="264" w:lineRule="auto"/>
        <w:jc w:val="center"/>
        <w:rPr>
          <w:rFonts w:cs="Arial"/>
          <w:b/>
          <w:sz w:val="20"/>
        </w:rPr>
      </w:pPr>
      <w:r w:rsidRPr="00D45557">
        <w:rPr>
          <w:rFonts w:cs="Arial"/>
          <w:b/>
          <w:sz w:val="20"/>
        </w:rPr>
        <w:t>Preambule</w:t>
      </w:r>
    </w:p>
    <w:p w14:paraId="6452A9B1" w14:textId="77777777" w:rsidR="00572062" w:rsidRPr="00D45557" w:rsidRDefault="00572062" w:rsidP="00572062">
      <w:pPr>
        <w:spacing w:after="120"/>
        <w:jc w:val="both"/>
        <w:rPr>
          <w:rFonts w:cs="Arial"/>
          <w:sz w:val="20"/>
        </w:rPr>
      </w:pPr>
    </w:p>
    <w:p w14:paraId="5244DB78" w14:textId="77777777" w:rsidR="00572062" w:rsidRPr="00D45557" w:rsidRDefault="00572062" w:rsidP="00572062">
      <w:pPr>
        <w:rPr>
          <w:rFonts w:cs="Arial"/>
          <w:sz w:val="20"/>
        </w:rPr>
      </w:pPr>
      <w:r w:rsidRPr="00D45557">
        <w:rPr>
          <w:rFonts w:cs="Arial"/>
          <w:sz w:val="20"/>
        </w:rPr>
        <w:t>Vzhledem k tomu, že smluvní strany mají zájem na úpravě Smlouvy o dílo ze dne 3. 10. 2022 (dále jako „smlouva“) v souvislosti s úpravou termínu dokončení díla, dohodli se objednatel a zhotovitel na uzavření tohoto dodatku č. 1 ke smlouvě.</w:t>
      </w:r>
    </w:p>
    <w:p w14:paraId="36A46136" w14:textId="77777777" w:rsidR="00572062" w:rsidRPr="00D45557" w:rsidRDefault="00572062" w:rsidP="00572062">
      <w:pPr>
        <w:rPr>
          <w:rFonts w:cs="Arial"/>
          <w:sz w:val="20"/>
        </w:rPr>
      </w:pPr>
    </w:p>
    <w:p w14:paraId="5B322D8E" w14:textId="77777777" w:rsidR="00572062" w:rsidRPr="00D45557" w:rsidRDefault="00572062" w:rsidP="00572062">
      <w:pPr>
        <w:rPr>
          <w:rFonts w:cs="Arial"/>
          <w:sz w:val="20"/>
        </w:rPr>
      </w:pPr>
    </w:p>
    <w:p w14:paraId="2F0A91BB" w14:textId="77777777" w:rsidR="00572062" w:rsidRPr="00D45557" w:rsidRDefault="00572062" w:rsidP="00572062">
      <w:pPr>
        <w:pStyle w:val="Zkladntext"/>
        <w:tabs>
          <w:tab w:val="left" w:pos="709"/>
        </w:tabs>
        <w:spacing w:line="264" w:lineRule="auto"/>
        <w:jc w:val="center"/>
        <w:rPr>
          <w:rFonts w:cs="Arial"/>
          <w:b/>
        </w:rPr>
      </w:pPr>
      <w:r w:rsidRPr="00D45557">
        <w:rPr>
          <w:rFonts w:cs="Arial"/>
          <w:b/>
        </w:rPr>
        <w:t>Článek 1</w:t>
      </w:r>
    </w:p>
    <w:p w14:paraId="4385710D" w14:textId="77777777" w:rsidR="00572062" w:rsidRPr="00D45557" w:rsidRDefault="00572062" w:rsidP="00572062">
      <w:pPr>
        <w:pStyle w:val="Zkladntext"/>
        <w:tabs>
          <w:tab w:val="left" w:pos="709"/>
        </w:tabs>
        <w:spacing w:line="264" w:lineRule="auto"/>
        <w:jc w:val="center"/>
        <w:rPr>
          <w:rFonts w:cs="Arial"/>
          <w:b/>
        </w:rPr>
      </w:pPr>
      <w:r w:rsidRPr="00D45557">
        <w:rPr>
          <w:rFonts w:cs="Arial"/>
          <w:b/>
        </w:rPr>
        <w:t>Předmět dodatku</w:t>
      </w:r>
    </w:p>
    <w:p w14:paraId="714EC973" w14:textId="77777777" w:rsidR="00572062" w:rsidRPr="00572062" w:rsidRDefault="00572062" w:rsidP="00572062">
      <w:pPr>
        <w:pStyle w:val="Zkladntext"/>
        <w:tabs>
          <w:tab w:val="left" w:pos="709"/>
        </w:tabs>
        <w:spacing w:line="264" w:lineRule="auto"/>
        <w:rPr>
          <w:rFonts w:ascii="Times New Roman" w:hAnsi="Times New Roman"/>
          <w:sz w:val="24"/>
          <w:szCs w:val="24"/>
        </w:rPr>
      </w:pPr>
    </w:p>
    <w:p w14:paraId="769336C9" w14:textId="0368EDE3" w:rsidR="00572062" w:rsidRPr="00D45557" w:rsidRDefault="00572062" w:rsidP="00D45557">
      <w:pPr>
        <w:jc w:val="both"/>
        <w:rPr>
          <w:rFonts w:cs="Arial"/>
          <w:sz w:val="20"/>
        </w:rPr>
      </w:pPr>
      <w:r w:rsidRPr="00D45557">
        <w:rPr>
          <w:rFonts w:cs="Arial"/>
          <w:sz w:val="20"/>
        </w:rPr>
        <w:t>Předmětem tohoto dodatku č. 1 je změna celkového termínu dokončení díla. Důvodem změny je požadavek objednatele na úpravu trasy vedení vodovodu pro část stavby. Pro tuto novou trasu musí být vydáno samostatné vodoprávní rozhodnutí</w:t>
      </w:r>
      <w:r w:rsidR="007905FF" w:rsidRPr="00D45557">
        <w:rPr>
          <w:rFonts w:cs="Arial"/>
          <w:sz w:val="20"/>
        </w:rPr>
        <w:t xml:space="preserve"> – změna stavby před jejím dokončením</w:t>
      </w:r>
      <w:r w:rsidRPr="00D45557">
        <w:rPr>
          <w:rFonts w:cs="Arial"/>
          <w:sz w:val="20"/>
        </w:rPr>
        <w:t xml:space="preserve">. Do jeho vydání jsou práce v úseku se změnou trasy pozastaveny. </w:t>
      </w:r>
    </w:p>
    <w:p w14:paraId="08A9C086" w14:textId="77777777" w:rsidR="00572062" w:rsidRPr="00D45557" w:rsidRDefault="00572062" w:rsidP="00D45557">
      <w:pPr>
        <w:jc w:val="both"/>
        <w:rPr>
          <w:rFonts w:cs="Arial"/>
          <w:sz w:val="20"/>
        </w:rPr>
      </w:pPr>
    </w:p>
    <w:p w14:paraId="734B7FC3" w14:textId="7A517228" w:rsidR="00572062" w:rsidRPr="00D45557" w:rsidRDefault="00572062" w:rsidP="00D45557">
      <w:pPr>
        <w:jc w:val="both"/>
        <w:rPr>
          <w:rFonts w:cs="Arial"/>
          <w:sz w:val="20"/>
        </w:rPr>
      </w:pPr>
      <w:r w:rsidRPr="00D45557">
        <w:rPr>
          <w:rFonts w:cs="Arial"/>
          <w:sz w:val="20"/>
        </w:rPr>
        <w:t>Z uvedených důvodů dochází ke změně Článku IV. Termín plnění, odstavec 1</w:t>
      </w:r>
      <w:r w:rsidR="007905FF" w:rsidRPr="00D45557">
        <w:rPr>
          <w:rFonts w:cs="Arial"/>
          <w:sz w:val="20"/>
        </w:rPr>
        <w:t>.</w:t>
      </w:r>
      <w:r w:rsidRPr="00D45557">
        <w:rPr>
          <w:rFonts w:cs="Arial"/>
          <w:sz w:val="20"/>
        </w:rPr>
        <w:t xml:space="preserve"> </w:t>
      </w:r>
      <w:r w:rsidR="007905FF" w:rsidRPr="00D45557">
        <w:rPr>
          <w:rFonts w:cs="Arial"/>
          <w:sz w:val="20"/>
        </w:rPr>
        <w:t>Upřesnění a prodloužení termínu dokončení stavby</w:t>
      </w:r>
      <w:r w:rsidRPr="00D45557">
        <w:rPr>
          <w:rFonts w:cs="Arial"/>
          <w:sz w:val="20"/>
        </w:rPr>
        <w:t>:</w:t>
      </w:r>
    </w:p>
    <w:p w14:paraId="327146B0" w14:textId="77777777" w:rsidR="00572062" w:rsidRPr="00D45557" w:rsidRDefault="00572062" w:rsidP="00D45557">
      <w:pPr>
        <w:jc w:val="both"/>
        <w:rPr>
          <w:rFonts w:cs="Arial"/>
          <w:sz w:val="20"/>
        </w:rPr>
      </w:pPr>
    </w:p>
    <w:p w14:paraId="3EB1A8AD" w14:textId="77777777" w:rsidR="00572062" w:rsidRPr="00D45557" w:rsidRDefault="00572062" w:rsidP="00D45557">
      <w:pPr>
        <w:pStyle w:val="Odstavecseseznamem"/>
        <w:numPr>
          <w:ilvl w:val="0"/>
          <w:numId w:val="1"/>
        </w:numPr>
        <w:jc w:val="both"/>
        <w:rPr>
          <w:rFonts w:cs="Arial"/>
          <w:sz w:val="20"/>
        </w:rPr>
      </w:pPr>
      <w:r w:rsidRPr="00D45557">
        <w:rPr>
          <w:rFonts w:cs="Arial"/>
          <w:sz w:val="20"/>
        </w:rPr>
        <w:t>Zhotovitel se zavazuje zrealizovat předmět plnění v těchto termínech:</w:t>
      </w:r>
    </w:p>
    <w:p w14:paraId="0F1DA30F" w14:textId="77777777" w:rsidR="007905FF" w:rsidRPr="00D45557" w:rsidRDefault="007905FF" w:rsidP="00D45557">
      <w:pPr>
        <w:ind w:left="1416"/>
        <w:jc w:val="both"/>
        <w:rPr>
          <w:rFonts w:cs="Arial"/>
          <w:sz w:val="20"/>
        </w:rPr>
      </w:pPr>
    </w:p>
    <w:p w14:paraId="73F529CE" w14:textId="7E07DFB2" w:rsidR="00572062" w:rsidRPr="00D45557" w:rsidRDefault="00572062" w:rsidP="00D45557">
      <w:pPr>
        <w:ind w:left="1416"/>
        <w:jc w:val="both"/>
        <w:rPr>
          <w:rFonts w:cs="Arial"/>
          <w:sz w:val="20"/>
        </w:rPr>
      </w:pPr>
      <w:r w:rsidRPr="00D45557">
        <w:rPr>
          <w:rFonts w:cs="Arial"/>
          <w:sz w:val="20"/>
        </w:rPr>
        <w:t>Dokončení prací:</w:t>
      </w:r>
      <w:r w:rsidRPr="00D45557">
        <w:rPr>
          <w:rFonts w:cs="Arial"/>
          <w:sz w:val="20"/>
        </w:rPr>
        <w:tab/>
        <w:t xml:space="preserve">     do 31. 3. 2024</w:t>
      </w:r>
    </w:p>
    <w:p w14:paraId="1F51BCEC" w14:textId="77777777" w:rsidR="00572062" w:rsidRPr="00D45557" w:rsidRDefault="00572062" w:rsidP="00572062">
      <w:pPr>
        <w:spacing w:line="264" w:lineRule="auto"/>
        <w:ind w:left="1416"/>
        <w:jc w:val="both"/>
        <w:rPr>
          <w:rFonts w:cs="Arial"/>
          <w:sz w:val="20"/>
        </w:rPr>
      </w:pPr>
    </w:p>
    <w:p w14:paraId="1DC97198" w14:textId="77777777" w:rsidR="00572062" w:rsidRPr="00D45557" w:rsidRDefault="00572062" w:rsidP="00572062">
      <w:pPr>
        <w:spacing w:line="264" w:lineRule="auto"/>
        <w:jc w:val="both"/>
        <w:rPr>
          <w:rFonts w:cs="Arial"/>
          <w:sz w:val="20"/>
        </w:rPr>
      </w:pPr>
      <w:r w:rsidRPr="00D45557">
        <w:rPr>
          <w:rFonts w:cs="Arial"/>
          <w:sz w:val="20"/>
        </w:rPr>
        <w:tab/>
      </w:r>
    </w:p>
    <w:p w14:paraId="54178F1D" w14:textId="77777777" w:rsidR="00572062" w:rsidRPr="00D45557" w:rsidRDefault="00572062" w:rsidP="00572062">
      <w:pPr>
        <w:pStyle w:val="Zkladntext"/>
        <w:tabs>
          <w:tab w:val="left" w:pos="709"/>
        </w:tabs>
        <w:spacing w:line="264" w:lineRule="auto"/>
        <w:jc w:val="center"/>
        <w:rPr>
          <w:rFonts w:cs="Arial"/>
          <w:b/>
        </w:rPr>
      </w:pPr>
      <w:r w:rsidRPr="00D45557">
        <w:rPr>
          <w:rFonts w:cs="Arial"/>
          <w:b/>
        </w:rPr>
        <w:t>Článek 2</w:t>
      </w:r>
    </w:p>
    <w:p w14:paraId="26DA1C89" w14:textId="77777777" w:rsidR="00572062" w:rsidRPr="00D45557" w:rsidRDefault="00572062" w:rsidP="00572062">
      <w:pPr>
        <w:pStyle w:val="Zkladntext"/>
        <w:tabs>
          <w:tab w:val="left" w:pos="709"/>
        </w:tabs>
        <w:spacing w:line="264" w:lineRule="auto"/>
        <w:jc w:val="center"/>
        <w:rPr>
          <w:rFonts w:cs="Arial"/>
          <w:b/>
        </w:rPr>
      </w:pPr>
      <w:r w:rsidRPr="00D45557">
        <w:rPr>
          <w:rFonts w:cs="Arial"/>
          <w:b/>
        </w:rPr>
        <w:t>Závěrečná ustanovení</w:t>
      </w:r>
    </w:p>
    <w:p w14:paraId="188574CF" w14:textId="77777777" w:rsidR="00572062" w:rsidRPr="00D45557" w:rsidRDefault="00572062" w:rsidP="00572062">
      <w:pPr>
        <w:pStyle w:val="Zkladntext"/>
        <w:tabs>
          <w:tab w:val="left" w:pos="709"/>
        </w:tabs>
        <w:spacing w:line="264" w:lineRule="auto"/>
        <w:jc w:val="center"/>
        <w:rPr>
          <w:rFonts w:cs="Arial"/>
          <w:b/>
        </w:rPr>
      </w:pPr>
    </w:p>
    <w:p w14:paraId="52DEF626" w14:textId="77777777" w:rsidR="00572062" w:rsidRPr="00D45557" w:rsidRDefault="00572062" w:rsidP="00D45557">
      <w:pPr>
        <w:jc w:val="both"/>
        <w:outlineLvl w:val="0"/>
        <w:rPr>
          <w:rFonts w:cs="Arial"/>
          <w:sz w:val="20"/>
        </w:rPr>
      </w:pPr>
      <w:r w:rsidRPr="00D45557">
        <w:rPr>
          <w:rFonts w:cs="Arial"/>
          <w:sz w:val="20"/>
        </w:rPr>
        <w:t>Ostatní ustanovení „smlouvy“, pokud nejsou dotčena tímto dodatkem č. 1, zůstávají beze změny a vztahují se v celém rozsahu i na předmět plnění sjednaný tímto dodatkem, není-li výslovně písemně sjednáno jinak.</w:t>
      </w:r>
    </w:p>
    <w:p w14:paraId="4E95FE8C" w14:textId="77777777" w:rsidR="00572062" w:rsidRPr="00D45557" w:rsidRDefault="00572062" w:rsidP="00D45557">
      <w:pPr>
        <w:pStyle w:val="Zkladntext"/>
        <w:tabs>
          <w:tab w:val="left" w:pos="709"/>
        </w:tabs>
        <w:jc w:val="center"/>
        <w:rPr>
          <w:rFonts w:cs="Arial"/>
          <w:b/>
        </w:rPr>
      </w:pPr>
    </w:p>
    <w:p w14:paraId="6B532C87" w14:textId="77777777" w:rsidR="00572062" w:rsidRPr="00D45557" w:rsidRDefault="00AE5014" w:rsidP="00D45557">
      <w:pPr>
        <w:rPr>
          <w:rFonts w:cs="Arial"/>
          <w:sz w:val="20"/>
        </w:rPr>
      </w:pPr>
      <w:r w:rsidRPr="00D45557">
        <w:rPr>
          <w:rFonts w:cs="Arial"/>
          <w:sz w:val="20"/>
        </w:rPr>
        <w:t>Příloha č. 1: Popis změny trasy vodovodního</w:t>
      </w:r>
      <w:r w:rsidR="007E6283" w:rsidRPr="00D45557">
        <w:rPr>
          <w:rFonts w:cs="Arial"/>
          <w:sz w:val="20"/>
        </w:rPr>
        <w:t xml:space="preserve"> potrubí</w:t>
      </w:r>
      <w:r w:rsidRPr="00D45557">
        <w:rPr>
          <w:rFonts w:cs="Arial"/>
          <w:sz w:val="20"/>
        </w:rPr>
        <w:t xml:space="preserve"> + situační nákres</w:t>
      </w:r>
    </w:p>
    <w:p w14:paraId="70E037EB" w14:textId="77777777" w:rsidR="00AE5014" w:rsidRDefault="00AE5014">
      <w:pPr>
        <w:rPr>
          <w:rFonts w:ascii="Times New Roman" w:hAnsi="Times New Roman"/>
          <w:sz w:val="24"/>
          <w:szCs w:val="24"/>
        </w:rPr>
      </w:pPr>
    </w:p>
    <w:p w14:paraId="64CE1C65" w14:textId="77777777" w:rsidR="00572062" w:rsidRDefault="00572062">
      <w:pPr>
        <w:rPr>
          <w:rFonts w:ascii="Times New Roman" w:hAnsi="Times New Roman"/>
          <w:sz w:val="24"/>
          <w:szCs w:val="24"/>
        </w:rPr>
      </w:pPr>
    </w:p>
    <w:p w14:paraId="523BBC71" w14:textId="77777777" w:rsidR="00D45557" w:rsidRDefault="00D45557">
      <w:pPr>
        <w:rPr>
          <w:rFonts w:ascii="Times New Roman" w:hAnsi="Times New Roman"/>
          <w:sz w:val="24"/>
          <w:szCs w:val="24"/>
        </w:rPr>
      </w:pPr>
    </w:p>
    <w:p w14:paraId="5224296E" w14:textId="1DC82F58" w:rsidR="00572062" w:rsidRPr="00D45557" w:rsidRDefault="00572062">
      <w:pPr>
        <w:rPr>
          <w:rFonts w:cs="Arial"/>
          <w:sz w:val="20"/>
        </w:rPr>
      </w:pPr>
      <w:r w:rsidRPr="00D45557">
        <w:rPr>
          <w:rFonts w:cs="Arial"/>
          <w:sz w:val="20"/>
        </w:rPr>
        <w:t>V Jičíně dne:</w:t>
      </w:r>
      <w:r w:rsidRPr="00D45557">
        <w:rPr>
          <w:rFonts w:cs="Arial"/>
          <w:sz w:val="20"/>
        </w:rPr>
        <w:tab/>
      </w:r>
      <w:r w:rsidR="002B04A8">
        <w:rPr>
          <w:rFonts w:cs="Arial"/>
          <w:sz w:val="20"/>
        </w:rPr>
        <w:t>8.12.2023</w:t>
      </w:r>
      <w:r w:rsidRPr="00D45557">
        <w:rPr>
          <w:rFonts w:cs="Arial"/>
          <w:sz w:val="20"/>
        </w:rPr>
        <w:tab/>
      </w:r>
      <w:r w:rsidRPr="00D45557">
        <w:rPr>
          <w:rFonts w:cs="Arial"/>
          <w:sz w:val="20"/>
        </w:rPr>
        <w:tab/>
      </w:r>
      <w:r w:rsidRPr="00D45557">
        <w:rPr>
          <w:rFonts w:cs="Arial"/>
          <w:sz w:val="20"/>
        </w:rPr>
        <w:tab/>
      </w:r>
      <w:r w:rsidRPr="00D45557">
        <w:rPr>
          <w:rFonts w:cs="Arial"/>
          <w:sz w:val="20"/>
        </w:rPr>
        <w:tab/>
      </w:r>
      <w:r w:rsidR="002B04A8">
        <w:rPr>
          <w:rFonts w:cs="Arial"/>
          <w:sz w:val="20"/>
        </w:rPr>
        <w:tab/>
      </w:r>
      <w:r w:rsidRPr="00D45557">
        <w:rPr>
          <w:rFonts w:cs="Arial"/>
          <w:sz w:val="20"/>
        </w:rPr>
        <w:t>V Černošicích dne:</w:t>
      </w:r>
    </w:p>
    <w:p w14:paraId="50563987" w14:textId="77777777" w:rsidR="00572062" w:rsidRPr="00D45557" w:rsidRDefault="00572062">
      <w:pPr>
        <w:rPr>
          <w:rFonts w:cs="Arial"/>
          <w:sz w:val="20"/>
        </w:rPr>
      </w:pPr>
    </w:p>
    <w:p w14:paraId="16E9BE59" w14:textId="77777777" w:rsidR="00572062" w:rsidRPr="00D45557" w:rsidRDefault="00572062">
      <w:pPr>
        <w:rPr>
          <w:rFonts w:cs="Arial"/>
          <w:sz w:val="20"/>
        </w:rPr>
      </w:pPr>
    </w:p>
    <w:p w14:paraId="203808B1" w14:textId="77777777" w:rsidR="00572062" w:rsidRPr="00D45557" w:rsidRDefault="00572062">
      <w:pPr>
        <w:rPr>
          <w:rFonts w:cs="Arial"/>
          <w:sz w:val="20"/>
        </w:rPr>
      </w:pPr>
    </w:p>
    <w:p w14:paraId="20B23629" w14:textId="77777777" w:rsidR="00572062" w:rsidRPr="00D45557" w:rsidRDefault="00572062">
      <w:pPr>
        <w:rPr>
          <w:rFonts w:cs="Arial"/>
          <w:sz w:val="20"/>
        </w:rPr>
      </w:pPr>
    </w:p>
    <w:p w14:paraId="6FD47DC9" w14:textId="77777777" w:rsidR="00572062" w:rsidRPr="00D45557" w:rsidRDefault="00572062">
      <w:pPr>
        <w:rPr>
          <w:rFonts w:cs="Arial"/>
          <w:sz w:val="20"/>
        </w:rPr>
      </w:pPr>
    </w:p>
    <w:p w14:paraId="45EA7F61" w14:textId="77777777" w:rsidR="00572062" w:rsidRPr="00D45557" w:rsidRDefault="00572062">
      <w:pPr>
        <w:rPr>
          <w:rFonts w:cs="Arial"/>
          <w:sz w:val="20"/>
        </w:rPr>
      </w:pPr>
    </w:p>
    <w:p w14:paraId="502593B7" w14:textId="5B7AA177" w:rsidR="00572062" w:rsidRPr="00D45557" w:rsidRDefault="00572062" w:rsidP="00572062">
      <w:pPr>
        <w:ind w:firstLine="708"/>
        <w:rPr>
          <w:rFonts w:cs="Arial"/>
          <w:sz w:val="20"/>
        </w:rPr>
      </w:pPr>
      <w:r w:rsidRPr="00D45557">
        <w:rPr>
          <w:rFonts w:cs="Arial"/>
          <w:sz w:val="20"/>
        </w:rPr>
        <w:t>za objednatele</w:t>
      </w:r>
      <w:r w:rsidRPr="00D45557">
        <w:rPr>
          <w:rFonts w:cs="Arial"/>
          <w:sz w:val="20"/>
        </w:rPr>
        <w:tab/>
      </w:r>
      <w:r w:rsidRPr="00D45557">
        <w:rPr>
          <w:rFonts w:cs="Arial"/>
          <w:sz w:val="20"/>
        </w:rPr>
        <w:tab/>
      </w:r>
      <w:r w:rsidRPr="00D45557">
        <w:rPr>
          <w:rFonts w:cs="Arial"/>
          <w:sz w:val="20"/>
        </w:rPr>
        <w:tab/>
      </w:r>
      <w:r w:rsidRPr="00D45557">
        <w:rPr>
          <w:rFonts w:cs="Arial"/>
          <w:sz w:val="20"/>
        </w:rPr>
        <w:tab/>
      </w:r>
      <w:r w:rsidRPr="00D45557">
        <w:rPr>
          <w:rFonts w:cs="Arial"/>
          <w:sz w:val="20"/>
        </w:rPr>
        <w:tab/>
      </w:r>
      <w:r w:rsidRPr="00D45557">
        <w:rPr>
          <w:rFonts w:cs="Arial"/>
          <w:sz w:val="20"/>
        </w:rPr>
        <w:tab/>
      </w:r>
      <w:r w:rsidR="008154BF">
        <w:rPr>
          <w:rFonts w:cs="Arial"/>
          <w:sz w:val="20"/>
        </w:rPr>
        <w:t xml:space="preserve">        </w:t>
      </w:r>
      <w:r w:rsidRPr="00D45557">
        <w:rPr>
          <w:rFonts w:cs="Arial"/>
          <w:sz w:val="20"/>
        </w:rPr>
        <w:t>za zhotovitele</w:t>
      </w:r>
    </w:p>
    <w:p w14:paraId="01D321B9" w14:textId="4D53C0DF" w:rsidR="003E04E9" w:rsidRPr="003E04E9" w:rsidRDefault="00572062" w:rsidP="008154BF">
      <w:pPr>
        <w:rPr>
          <w:rFonts w:cs="Arial"/>
          <w:sz w:val="20"/>
        </w:rPr>
      </w:pPr>
      <w:r w:rsidRPr="00D45557">
        <w:rPr>
          <w:rFonts w:cs="Arial"/>
          <w:sz w:val="20"/>
        </w:rPr>
        <w:t>JUDr. Jan Malý</w:t>
      </w:r>
      <w:r w:rsidR="008154BF">
        <w:rPr>
          <w:rFonts w:cs="Arial"/>
          <w:sz w:val="20"/>
        </w:rPr>
        <w:t xml:space="preserve">, </w:t>
      </w:r>
      <w:r w:rsidR="008154BF" w:rsidRPr="00D45557">
        <w:rPr>
          <w:rFonts w:cs="Arial"/>
          <w:sz w:val="20"/>
        </w:rPr>
        <w:t>předseda představenstva</w:t>
      </w:r>
      <w:r w:rsidR="008154BF" w:rsidRPr="00D45557">
        <w:rPr>
          <w:rFonts w:cs="Arial"/>
          <w:sz w:val="20"/>
        </w:rPr>
        <w:tab/>
      </w:r>
      <w:r w:rsidR="008154BF">
        <w:rPr>
          <w:rFonts w:cs="Arial"/>
          <w:sz w:val="20"/>
        </w:rPr>
        <w:tab/>
      </w:r>
      <w:r w:rsidR="008154BF">
        <w:rPr>
          <w:rFonts w:cs="Arial"/>
          <w:sz w:val="20"/>
        </w:rPr>
        <w:tab/>
      </w:r>
      <w:r w:rsidR="008154BF" w:rsidRPr="00D45557">
        <w:rPr>
          <w:rFonts w:cs="Arial"/>
          <w:sz w:val="20"/>
        </w:rPr>
        <w:t>Ing. Petr Jangl</w:t>
      </w:r>
      <w:r w:rsidR="008154BF">
        <w:rPr>
          <w:rFonts w:cs="Arial"/>
          <w:sz w:val="20"/>
        </w:rPr>
        <w:t xml:space="preserve">, </w:t>
      </w:r>
      <w:r w:rsidR="008154BF" w:rsidRPr="00D45557">
        <w:rPr>
          <w:rFonts w:cs="Arial"/>
          <w:sz w:val="20"/>
        </w:rPr>
        <w:t>prokurista</w:t>
      </w:r>
      <w:r w:rsidRPr="00D45557">
        <w:rPr>
          <w:rFonts w:cs="Arial"/>
          <w:sz w:val="20"/>
        </w:rPr>
        <w:tab/>
      </w:r>
    </w:p>
    <w:p w14:paraId="4A42DEAD" w14:textId="279E0DF3" w:rsidR="00572062" w:rsidRPr="003E04E9" w:rsidRDefault="003E04E9" w:rsidP="008154BF">
      <w:pPr>
        <w:rPr>
          <w:rFonts w:cs="Arial"/>
          <w:sz w:val="20"/>
        </w:rPr>
      </w:pPr>
      <w:r w:rsidRPr="003E04E9">
        <w:rPr>
          <w:rFonts w:cs="Arial"/>
          <w:sz w:val="20"/>
        </w:rPr>
        <w:t>Vodohospodářská a obchodní společnost, a.s.</w:t>
      </w:r>
      <w:r w:rsidR="00572062" w:rsidRPr="003E04E9">
        <w:rPr>
          <w:rFonts w:cs="Arial"/>
          <w:sz w:val="20"/>
        </w:rPr>
        <w:tab/>
      </w:r>
      <w:r w:rsidRPr="003E04E9"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3E04E9">
        <w:rPr>
          <w:rFonts w:cs="Arial"/>
          <w:sz w:val="20"/>
        </w:rPr>
        <w:t>Stavitelství Řehoř, s.r.o.</w:t>
      </w:r>
      <w:r w:rsidR="00572062" w:rsidRPr="003E04E9">
        <w:rPr>
          <w:rFonts w:cs="Arial"/>
          <w:sz w:val="20"/>
        </w:rPr>
        <w:tab/>
      </w:r>
      <w:r w:rsidR="00572062" w:rsidRPr="003E04E9">
        <w:rPr>
          <w:rFonts w:cs="Arial"/>
          <w:sz w:val="20"/>
        </w:rPr>
        <w:tab/>
        <w:t xml:space="preserve">       </w:t>
      </w:r>
      <w:r w:rsidR="00D45557" w:rsidRPr="003E04E9">
        <w:rPr>
          <w:rFonts w:cs="Arial"/>
          <w:sz w:val="20"/>
        </w:rPr>
        <w:tab/>
      </w:r>
    </w:p>
    <w:p w14:paraId="02657EE6" w14:textId="77777777" w:rsidR="00572062" w:rsidRDefault="00572062">
      <w:pPr>
        <w:rPr>
          <w:rFonts w:ascii="Times New Roman" w:hAnsi="Times New Roman"/>
          <w:sz w:val="24"/>
          <w:szCs w:val="24"/>
        </w:rPr>
      </w:pPr>
    </w:p>
    <w:p w14:paraId="0AC1EE30" w14:textId="77777777" w:rsidR="00572062" w:rsidRDefault="00572062">
      <w:pPr>
        <w:rPr>
          <w:rFonts w:ascii="Times New Roman" w:hAnsi="Times New Roman"/>
          <w:sz w:val="24"/>
          <w:szCs w:val="24"/>
        </w:rPr>
      </w:pPr>
    </w:p>
    <w:p w14:paraId="4CDB567F" w14:textId="77777777" w:rsidR="00572062" w:rsidRPr="00572062" w:rsidRDefault="00572062">
      <w:pPr>
        <w:rPr>
          <w:rFonts w:ascii="Times New Roman" w:hAnsi="Times New Roman"/>
          <w:sz w:val="24"/>
          <w:szCs w:val="24"/>
        </w:rPr>
      </w:pPr>
    </w:p>
    <w:sectPr w:rsidR="00572062" w:rsidRPr="00572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B2C76"/>
    <w:multiLevelType w:val="hybridMultilevel"/>
    <w:tmpl w:val="C04219CA"/>
    <w:lvl w:ilvl="0" w:tplc="E684DC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3D64D68"/>
    <w:multiLevelType w:val="hybridMultilevel"/>
    <w:tmpl w:val="46EC47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86403">
    <w:abstractNumId w:val="0"/>
  </w:num>
  <w:num w:numId="2" w16cid:durableId="1918978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C8D"/>
    <w:rsid w:val="002B04A8"/>
    <w:rsid w:val="002D0C8D"/>
    <w:rsid w:val="0038040C"/>
    <w:rsid w:val="003E04E9"/>
    <w:rsid w:val="00572062"/>
    <w:rsid w:val="0065490B"/>
    <w:rsid w:val="007905FF"/>
    <w:rsid w:val="007E6283"/>
    <w:rsid w:val="008154BF"/>
    <w:rsid w:val="00AE5014"/>
    <w:rsid w:val="00D45557"/>
    <w:rsid w:val="00E3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B7175"/>
  <w15:chartTrackingRefBased/>
  <w15:docId w15:val="{FF1DFB76-A67E-4418-A034-6D323AE0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C8D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D0C8D"/>
    <w:pPr>
      <w:jc w:val="center"/>
      <w:outlineLvl w:val="0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2D0C8D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uiPriority w:val="99"/>
    <w:rsid w:val="002D0C8D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572062"/>
    <w:pPr>
      <w:widowControl w:val="0"/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72062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72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yas@stavitelstvirehor.cz" TargetMode="External"/><Relationship Id="rId5" Type="http://schemas.openxmlformats.org/officeDocument/2006/relationships/hyperlink" Target="mailto:bartos@vosjici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436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Jangl</dc:creator>
  <cp:keywords/>
  <dc:description/>
  <cp:lastModifiedBy>Eva Janatová</cp:lastModifiedBy>
  <cp:revision>9</cp:revision>
  <cp:lastPrinted>2023-11-29T07:41:00Z</cp:lastPrinted>
  <dcterms:created xsi:type="dcterms:W3CDTF">2023-11-20T10:56:00Z</dcterms:created>
  <dcterms:modified xsi:type="dcterms:W3CDTF">2023-12-20T12:36:00Z</dcterms:modified>
</cp:coreProperties>
</file>