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2E" w:rsidRDefault="009F4950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1220900013</w:t>
      </w:r>
    </w:p>
    <w:p w:rsidR="00E6192E" w:rsidRDefault="009F4950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6192E" w:rsidRDefault="009F4950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6192E" w:rsidRDefault="00E6192E">
      <w:pPr>
        <w:pStyle w:val="Zkladntext"/>
        <w:ind w:left="0"/>
        <w:jc w:val="left"/>
        <w:rPr>
          <w:sz w:val="60"/>
        </w:rPr>
      </w:pPr>
    </w:p>
    <w:p w:rsidR="00E6192E" w:rsidRDefault="009F4950">
      <w:pPr>
        <w:pStyle w:val="Zkladntext"/>
        <w:ind w:left="10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6192E" w:rsidRDefault="00E6192E">
      <w:pPr>
        <w:pStyle w:val="Zkladntext"/>
        <w:spacing w:before="1"/>
        <w:ind w:left="0"/>
        <w:jc w:val="left"/>
      </w:pPr>
    </w:p>
    <w:p w:rsidR="00E6192E" w:rsidRDefault="009F4950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6192E" w:rsidRDefault="009F4950">
      <w:pPr>
        <w:pStyle w:val="Zkladntext"/>
        <w:tabs>
          <w:tab w:val="left" w:pos="2982"/>
        </w:tabs>
        <w:spacing w:line="265" w:lineRule="exact"/>
        <w:ind w:left="10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6192E" w:rsidRDefault="009F4950">
      <w:pPr>
        <w:pStyle w:val="Zkladntext"/>
        <w:tabs>
          <w:tab w:val="left" w:pos="2982"/>
        </w:tabs>
        <w:ind w:left="10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6192E" w:rsidRDefault="009F4950">
      <w:pPr>
        <w:pStyle w:val="Zkladntext"/>
        <w:tabs>
          <w:tab w:val="right" w:pos="3846"/>
        </w:tabs>
        <w:spacing w:before="1"/>
        <w:ind w:left="102"/>
        <w:jc w:val="left"/>
      </w:pPr>
      <w:r>
        <w:t>IČO:</w:t>
      </w:r>
      <w:r>
        <w:tab/>
        <w:t>00020729</w:t>
      </w:r>
    </w:p>
    <w:p w:rsidR="00E6192E" w:rsidRDefault="009F4950">
      <w:pPr>
        <w:pStyle w:val="Zkladntext"/>
        <w:tabs>
          <w:tab w:val="left" w:pos="2982"/>
        </w:tabs>
        <w:ind w:left="10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6192E" w:rsidRDefault="009F4950">
      <w:pPr>
        <w:pStyle w:val="Zkladntext"/>
        <w:tabs>
          <w:tab w:val="left" w:pos="2982"/>
        </w:tabs>
        <w:ind w:left="10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6192E" w:rsidRDefault="009F4950">
      <w:pPr>
        <w:pStyle w:val="Zkladntext"/>
        <w:tabs>
          <w:tab w:val="left" w:pos="2982"/>
        </w:tabs>
        <w:spacing w:before="1" w:line="265" w:lineRule="exact"/>
        <w:ind w:left="10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6192E" w:rsidRDefault="009F4950">
      <w:pPr>
        <w:pStyle w:val="Zkladntext"/>
        <w:spacing w:line="480" w:lineRule="auto"/>
        <w:ind w:left="10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6192E" w:rsidRDefault="009F4950">
      <w:pPr>
        <w:pStyle w:val="Nadpis2"/>
        <w:ind w:left="102"/>
        <w:jc w:val="left"/>
      </w:pPr>
      <w:r>
        <w:t>město</w:t>
      </w:r>
      <w:r>
        <w:rPr>
          <w:spacing w:val="-3"/>
        </w:rPr>
        <w:t xml:space="preserve"> </w:t>
      </w:r>
      <w:r>
        <w:t>Harrachov</w:t>
      </w:r>
    </w:p>
    <w:p w:rsidR="00E6192E" w:rsidRDefault="009F4950">
      <w:pPr>
        <w:pStyle w:val="Zkladntext"/>
        <w:tabs>
          <w:tab w:val="left" w:pos="2982"/>
        </w:tabs>
        <w:spacing w:line="265" w:lineRule="exact"/>
        <w:ind w:left="10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Harrachov, Harrachov</w:t>
      </w:r>
      <w:r>
        <w:rPr>
          <w:spacing w:val="-3"/>
        </w:rPr>
        <w:t xml:space="preserve"> </w:t>
      </w:r>
      <w:r>
        <w:t>150,</w:t>
      </w:r>
      <w:r>
        <w:rPr>
          <w:spacing w:val="-1"/>
        </w:rPr>
        <w:t xml:space="preserve"> </w:t>
      </w:r>
      <w:r>
        <w:t>512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Harrachov</w:t>
      </w:r>
    </w:p>
    <w:p w:rsidR="00E6192E" w:rsidRDefault="009F4950">
      <w:pPr>
        <w:pStyle w:val="Zkladntext"/>
        <w:tabs>
          <w:tab w:val="left" w:pos="2982"/>
        </w:tabs>
        <w:spacing w:line="265" w:lineRule="exact"/>
        <w:ind w:left="102"/>
        <w:jc w:val="left"/>
      </w:pPr>
      <w:r>
        <w:t>IČO:</w:t>
      </w:r>
      <w:r>
        <w:tab/>
        <w:t>00275697</w:t>
      </w:r>
    </w:p>
    <w:p w:rsidR="00E6192E" w:rsidRDefault="009F4950">
      <w:pPr>
        <w:pStyle w:val="Zkladntext"/>
        <w:tabs>
          <w:tab w:val="left" w:pos="2982"/>
        </w:tabs>
        <w:spacing w:before="1"/>
        <w:ind w:left="102"/>
        <w:jc w:val="left"/>
      </w:pPr>
      <w:r>
        <w:t>zastoupené:</w:t>
      </w:r>
      <w:r>
        <w:tab/>
        <w:t>Mgr.</w:t>
      </w:r>
      <w:r>
        <w:rPr>
          <w:spacing w:val="-1"/>
        </w:rPr>
        <w:t xml:space="preserve"> </w:t>
      </w:r>
      <w:r>
        <w:t>Tomášem V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starostou</w:t>
      </w:r>
    </w:p>
    <w:p w:rsidR="00E6192E" w:rsidRDefault="009F4950">
      <w:pPr>
        <w:pStyle w:val="Zkladntext"/>
        <w:tabs>
          <w:tab w:val="left" w:pos="2982"/>
        </w:tabs>
        <w:ind w:left="10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6192E" w:rsidRDefault="009F4950">
      <w:pPr>
        <w:pStyle w:val="Zkladntext"/>
        <w:tabs>
          <w:tab w:val="left" w:pos="2982"/>
        </w:tabs>
        <w:ind w:left="10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94-51017451/0710</w:t>
      </w:r>
    </w:p>
    <w:p w:rsidR="00E6192E" w:rsidRDefault="009F4950">
      <w:pPr>
        <w:pStyle w:val="Zkladntext"/>
        <w:spacing w:before="1"/>
        <w:ind w:left="10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6192E" w:rsidRDefault="00E6192E">
      <w:pPr>
        <w:pStyle w:val="Zkladntext"/>
        <w:spacing w:before="1"/>
        <w:ind w:left="0"/>
        <w:jc w:val="left"/>
      </w:pPr>
    </w:p>
    <w:p w:rsidR="00E6192E" w:rsidRDefault="009F4950">
      <w:pPr>
        <w:pStyle w:val="Zkladntext"/>
        <w:ind w:left="10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6192E" w:rsidRDefault="00E6192E">
      <w:pPr>
        <w:pStyle w:val="Zkladntext"/>
        <w:spacing w:before="12"/>
        <w:ind w:left="0"/>
        <w:jc w:val="left"/>
        <w:rPr>
          <w:sz w:val="35"/>
        </w:rPr>
      </w:pPr>
    </w:p>
    <w:p w:rsidR="00E6192E" w:rsidRDefault="009F4950">
      <w:pPr>
        <w:pStyle w:val="Nadpis1"/>
        <w:ind w:left="3124" w:right="3133"/>
      </w:pPr>
      <w:r>
        <w:t>I.</w:t>
      </w:r>
    </w:p>
    <w:p w:rsidR="00E6192E" w:rsidRDefault="009F4950">
      <w:pPr>
        <w:pStyle w:val="Nadpis2"/>
        <w:ind w:right="103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6192E" w:rsidRDefault="00E6192E">
      <w:pPr>
        <w:pStyle w:val="Zkladntext"/>
        <w:spacing w:before="1"/>
        <w:ind w:left="0"/>
        <w:jc w:val="left"/>
        <w:rPr>
          <w:b/>
          <w:sz w:val="18"/>
        </w:rPr>
      </w:pPr>
    </w:p>
    <w:p w:rsidR="00E6192E" w:rsidRDefault="009F4950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6192E" w:rsidRDefault="009F4950">
      <w:pPr>
        <w:pStyle w:val="Zkladntext"/>
        <w:ind w:right="110"/>
      </w:pPr>
      <w:r>
        <w:t>„Smlouva“) se uzavírá na základě Rozhodnutí ministra životního prostředí č. 1220900013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6192E" w:rsidRDefault="009F4950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E6192E" w:rsidRDefault="009F4950">
      <w:pPr>
        <w:pStyle w:val="Odstavecseseznamem"/>
        <w:numPr>
          <w:ilvl w:val="0"/>
          <w:numId w:val="6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9/2022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6192E" w:rsidRDefault="00E6192E">
      <w:pPr>
        <w:jc w:val="both"/>
        <w:rPr>
          <w:sz w:val="20"/>
        </w:rPr>
        <w:sectPr w:rsidR="00E6192E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E6192E" w:rsidRDefault="009F4950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6192E" w:rsidRDefault="009F4950">
      <w:pPr>
        <w:pStyle w:val="Nadpis2"/>
        <w:spacing w:before="120"/>
        <w:ind w:left="644"/>
        <w:jc w:val="left"/>
      </w:pPr>
      <w:r>
        <w:t>„Město</w:t>
      </w:r>
      <w:r>
        <w:rPr>
          <w:spacing w:val="-3"/>
        </w:rPr>
        <w:t xml:space="preserve"> </w:t>
      </w:r>
      <w:r>
        <w:t>Harrachov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návštěvnické</w:t>
      </w:r>
      <w:r>
        <w:rPr>
          <w:spacing w:val="-4"/>
        </w:rPr>
        <w:t xml:space="preserve"> </w:t>
      </w:r>
      <w:r>
        <w:t>infrastruktury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udržitelného</w:t>
      </w:r>
      <w:r>
        <w:rPr>
          <w:spacing w:val="-2"/>
        </w:rPr>
        <w:t xml:space="preserve"> </w:t>
      </w:r>
      <w:r>
        <w:t>cestovního</w:t>
      </w:r>
      <w:r>
        <w:rPr>
          <w:spacing w:val="-3"/>
        </w:rPr>
        <w:t xml:space="preserve"> </w:t>
      </w:r>
      <w:r>
        <w:t>ruchu“</w:t>
      </w:r>
    </w:p>
    <w:p w:rsidR="00E6192E" w:rsidRDefault="009F4950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E6192E" w:rsidRDefault="00E6192E">
      <w:pPr>
        <w:pStyle w:val="Zkladntext"/>
        <w:spacing w:before="1"/>
        <w:ind w:left="0"/>
        <w:jc w:val="left"/>
        <w:rPr>
          <w:sz w:val="36"/>
        </w:rPr>
      </w:pPr>
    </w:p>
    <w:p w:rsidR="00E6192E" w:rsidRDefault="009F4950">
      <w:pPr>
        <w:pStyle w:val="Nadpis1"/>
        <w:ind w:left="3124" w:right="3133"/>
      </w:pPr>
      <w:r>
        <w:t>II.</w:t>
      </w:r>
    </w:p>
    <w:p w:rsidR="00E6192E" w:rsidRDefault="009F4950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6192E" w:rsidRDefault="00E6192E">
      <w:pPr>
        <w:pStyle w:val="Zkladntext"/>
        <w:spacing w:before="1"/>
        <w:ind w:left="0"/>
        <w:jc w:val="left"/>
        <w:rPr>
          <w:b/>
          <w:sz w:val="18"/>
        </w:rPr>
      </w:pPr>
    </w:p>
    <w:p w:rsidR="00E6192E" w:rsidRDefault="009F4950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357 289,00 Kč </w:t>
      </w:r>
      <w:r>
        <w:rPr>
          <w:sz w:val="20"/>
        </w:rPr>
        <w:t>(slovy: tři sta padesát sedm tisíc dvě stě osmdesát devět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českých).</w:t>
      </w:r>
    </w:p>
    <w:p w:rsidR="00E6192E" w:rsidRDefault="009F4950">
      <w:pPr>
        <w:pStyle w:val="Odstavecseseznamem"/>
        <w:numPr>
          <w:ilvl w:val="0"/>
          <w:numId w:val="5"/>
        </w:numPr>
        <w:tabs>
          <w:tab w:val="left" w:pos="38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420</w:t>
      </w:r>
      <w:r>
        <w:rPr>
          <w:spacing w:val="1"/>
          <w:sz w:val="20"/>
        </w:rPr>
        <w:t xml:space="preserve"> </w:t>
      </w:r>
      <w:r>
        <w:rPr>
          <w:sz w:val="20"/>
        </w:rPr>
        <w:t>340,00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6192E" w:rsidRDefault="009F4950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6192E" w:rsidRDefault="009F4950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E6192E" w:rsidRDefault="009F4950">
      <w:pPr>
        <w:pStyle w:val="Odstavecseseznamem"/>
        <w:numPr>
          <w:ilvl w:val="0"/>
          <w:numId w:val="5"/>
        </w:numPr>
        <w:tabs>
          <w:tab w:val="left" w:pos="38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</w:t>
      </w:r>
      <w:r>
        <w:rPr>
          <w:sz w:val="20"/>
        </w:rPr>
        <w:t>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E6192E" w:rsidRDefault="009F4950">
      <w:pPr>
        <w:pStyle w:val="Odstavecseseznamem"/>
        <w:numPr>
          <w:ilvl w:val="0"/>
          <w:numId w:val="5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E6192E" w:rsidRDefault="009F4950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E6192E" w:rsidRDefault="009F4950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E6192E" w:rsidRDefault="009F4950">
      <w:pPr>
        <w:pStyle w:val="Zkladntext"/>
        <w:jc w:val="left"/>
      </w:pPr>
      <w:r>
        <w:t>Výzvy.</w:t>
      </w:r>
    </w:p>
    <w:p w:rsidR="00E6192E" w:rsidRDefault="00E6192E">
      <w:pPr>
        <w:pStyle w:val="Zkladntext"/>
        <w:spacing w:before="2"/>
        <w:ind w:left="0"/>
        <w:jc w:val="left"/>
        <w:rPr>
          <w:sz w:val="36"/>
        </w:rPr>
      </w:pPr>
    </w:p>
    <w:p w:rsidR="00E6192E" w:rsidRDefault="009F4950">
      <w:pPr>
        <w:pStyle w:val="Nadpis1"/>
        <w:ind w:right="1030"/>
      </w:pPr>
      <w:r>
        <w:t>III.</w:t>
      </w:r>
    </w:p>
    <w:p w:rsidR="00E6192E" w:rsidRDefault="009F4950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6192E" w:rsidRDefault="00E6192E">
      <w:pPr>
        <w:pStyle w:val="Zkladntext"/>
        <w:spacing w:before="11"/>
        <w:ind w:left="0"/>
        <w:jc w:val="left"/>
        <w:rPr>
          <w:b/>
          <w:sz w:val="17"/>
        </w:rPr>
      </w:pP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10"/>
          <w:sz w:val="20"/>
        </w:rPr>
        <w:t xml:space="preserve"> </w:t>
      </w:r>
      <w:r>
        <w:rPr>
          <w:sz w:val="20"/>
        </w:rPr>
        <w:t>Smlouvou</w:t>
      </w:r>
      <w:r>
        <w:rPr>
          <w:spacing w:val="-8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3"/>
          <w:sz w:val="20"/>
        </w:rPr>
        <w:t xml:space="preserve"> </w:t>
      </w:r>
      <w:r>
        <w:rPr>
          <w:sz w:val="20"/>
        </w:rPr>
        <w:t>byl</w:t>
      </w:r>
      <w:r>
        <w:rPr>
          <w:spacing w:val="-13"/>
          <w:sz w:val="20"/>
        </w:rPr>
        <w:t xml:space="preserve"> </w:t>
      </w:r>
      <w:r>
        <w:rPr>
          <w:sz w:val="20"/>
        </w:rPr>
        <w:t>dodržen</w:t>
      </w:r>
      <w:r>
        <w:rPr>
          <w:spacing w:val="-52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</w:t>
      </w:r>
      <w:r>
        <w:rPr>
          <w:sz w:val="20"/>
        </w:rPr>
        <w:t>ního prostředí České republiky (dále jen „AIS SFŽP ČR“). Změnu rozložení</w:t>
      </w:r>
      <w:r>
        <w:rPr>
          <w:spacing w:val="-52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s každou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21"/>
        <w:ind w:right="106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</w:t>
      </w:r>
      <w:r>
        <w:rPr>
          <w:spacing w:val="1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případ,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</w:p>
    <w:p w:rsidR="00E6192E" w:rsidRDefault="00E6192E">
      <w:pPr>
        <w:jc w:val="both"/>
        <w:rPr>
          <w:sz w:val="20"/>
        </w:rPr>
        <w:sectPr w:rsidR="00E6192E">
          <w:pgSz w:w="12240" w:h="15840"/>
          <w:pgMar w:top="1060" w:right="1020" w:bottom="1620" w:left="1600" w:header="0" w:footer="1384" w:gutter="0"/>
          <w:cols w:space="708"/>
        </w:sectPr>
      </w:pPr>
    </w:p>
    <w:p w:rsidR="00E6192E" w:rsidRDefault="009F4950">
      <w:pPr>
        <w:pStyle w:val="Zkladntext"/>
        <w:spacing w:before="73"/>
        <w:ind w:left="529" w:right="115"/>
      </w:pPr>
      <w:r>
        <w:lastRenderedPageBreak/>
        <w:t>plně výdaje akce přesahující základ pro st</w:t>
      </w:r>
      <w:r>
        <w:t>anovení podpory. Ustanovení článku V bodu 1 tím není</w:t>
      </w:r>
      <w:r>
        <w:rPr>
          <w:spacing w:val="1"/>
        </w:rPr>
        <w:t xml:space="preserve"> </w:t>
      </w:r>
      <w:r>
        <w:t>dotčeno.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4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veškeré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celkových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výdajích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6"/>
          <w:sz w:val="20"/>
        </w:rPr>
        <w:t xml:space="preserve"> </w:t>
      </w:r>
      <w:r>
        <w:rPr>
          <w:sz w:val="20"/>
        </w:rPr>
        <w:t>letech</w:t>
      </w:r>
      <w:r>
        <w:rPr>
          <w:spacing w:val="-5"/>
          <w:sz w:val="20"/>
        </w:rPr>
        <w:t xml:space="preserve"> </w:t>
      </w:r>
      <w:r>
        <w:rPr>
          <w:sz w:val="20"/>
        </w:rPr>
        <w:t>povolit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2"/>
          <w:sz w:val="20"/>
        </w:rPr>
        <w:t xml:space="preserve"> </w:t>
      </w:r>
      <w:r>
        <w:rPr>
          <w:sz w:val="20"/>
        </w:rPr>
        <w:t>čerpání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uvedeného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zdrojích</w:t>
      </w:r>
      <w:r>
        <w:rPr>
          <w:spacing w:val="-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platbu podaných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 Fond</w:t>
      </w:r>
      <w:r>
        <w:rPr>
          <w:spacing w:val="1"/>
          <w:sz w:val="20"/>
        </w:rPr>
        <w:t xml:space="preserve"> </w:t>
      </w:r>
      <w:r>
        <w:rPr>
          <w:sz w:val="20"/>
        </w:rPr>
        <w:t>příjemci podpory umožní i odpovídající změnu termínů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21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12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ind w:right="113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</w:t>
      </w:r>
      <w:r>
        <w:rPr>
          <w:sz w:val="20"/>
        </w:rPr>
        <w:t>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 do 10 pracovních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 těchto faktur, včetně podílu vl</w:t>
      </w:r>
      <w:r>
        <w:rPr>
          <w:sz w:val="20"/>
        </w:rPr>
        <w:t>astních zdrojů.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její</w:t>
      </w:r>
      <w:r>
        <w:rPr>
          <w:spacing w:val="-1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-1"/>
          <w:sz w:val="20"/>
        </w:rPr>
        <w:t xml:space="preserve"> </w:t>
      </w:r>
      <w:r>
        <w:rPr>
          <w:sz w:val="20"/>
        </w:rPr>
        <w:t>pak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třeba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"/>
          <w:sz w:val="20"/>
        </w:rPr>
        <w:t xml:space="preserve"> </w:t>
      </w:r>
      <w:r>
        <w:rPr>
          <w:sz w:val="20"/>
        </w:rPr>
        <w:t>rozpis</w:t>
      </w:r>
      <w:r>
        <w:rPr>
          <w:spacing w:val="-4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52"/>
          <w:sz w:val="20"/>
        </w:rPr>
        <w:t xml:space="preserve"> </w:t>
      </w:r>
      <w:r>
        <w:rPr>
          <w:sz w:val="20"/>
        </w:rPr>
        <w:t>nezbytných nákladů vynaložených na provedené práce a spotřebu materiálu. Příjemce podpory je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přitom povinen respektovat případné pokyny Fondu na prokázání </w:t>
      </w:r>
      <w:r>
        <w:rPr>
          <w:sz w:val="20"/>
        </w:rPr>
        <w:t>uvedených nákladů odpovídajícími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doklady.</w:t>
      </w:r>
    </w:p>
    <w:p w:rsidR="00E6192E" w:rsidRDefault="009F4950">
      <w:pPr>
        <w:pStyle w:val="Odstavecseseznamem"/>
        <w:numPr>
          <w:ilvl w:val="0"/>
          <w:numId w:val="4"/>
        </w:numPr>
        <w:tabs>
          <w:tab w:val="left" w:pos="530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E6192E" w:rsidRDefault="00E6192E">
      <w:pPr>
        <w:pStyle w:val="Zkladntext"/>
        <w:spacing w:before="9"/>
        <w:ind w:left="0"/>
        <w:jc w:val="left"/>
        <w:rPr>
          <w:sz w:val="28"/>
        </w:rPr>
      </w:pPr>
    </w:p>
    <w:p w:rsidR="00E6192E" w:rsidRDefault="00E6192E">
      <w:pPr>
        <w:rPr>
          <w:sz w:val="28"/>
        </w:rPr>
        <w:sectPr w:rsidR="00E6192E">
          <w:pgSz w:w="12240" w:h="15840"/>
          <w:pgMar w:top="1060" w:right="1020" w:bottom="1580" w:left="1600" w:header="0" w:footer="1384" w:gutter="0"/>
          <w:cols w:space="708"/>
        </w:sectPr>
      </w:pPr>
    </w:p>
    <w:p w:rsidR="00E6192E" w:rsidRDefault="00E6192E">
      <w:pPr>
        <w:pStyle w:val="Zkladntext"/>
        <w:ind w:left="0"/>
        <w:jc w:val="left"/>
        <w:rPr>
          <w:sz w:val="26"/>
        </w:rPr>
      </w:pPr>
    </w:p>
    <w:p w:rsidR="00E6192E" w:rsidRDefault="00E6192E">
      <w:pPr>
        <w:pStyle w:val="Zkladntext"/>
        <w:ind w:left="0"/>
        <w:jc w:val="left"/>
        <w:rPr>
          <w:sz w:val="26"/>
        </w:rPr>
      </w:pPr>
    </w:p>
    <w:p w:rsidR="00E6192E" w:rsidRDefault="009F4950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E6192E" w:rsidRDefault="009F4950">
      <w:pPr>
        <w:spacing w:before="100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6192E" w:rsidRDefault="009F4950">
      <w:pPr>
        <w:pStyle w:val="Nadpis2"/>
        <w:spacing w:before="0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6192E" w:rsidRDefault="00E6192E">
      <w:pPr>
        <w:sectPr w:rsidR="00E6192E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3"/>
          <w:tab w:val="left" w:pos="784"/>
        </w:tabs>
        <w:jc w:val="left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odsouhlaseného</w:t>
      </w:r>
      <w:r>
        <w:rPr>
          <w:spacing w:val="-11"/>
          <w:sz w:val="20"/>
        </w:rPr>
        <w:t xml:space="preserve"> </w:t>
      </w:r>
      <w:r>
        <w:rPr>
          <w:sz w:val="20"/>
        </w:rPr>
        <w:t>podrobného</w:t>
      </w:r>
      <w:r>
        <w:rPr>
          <w:spacing w:val="-11"/>
          <w:sz w:val="20"/>
        </w:rPr>
        <w:t xml:space="preserve"> </w:t>
      </w:r>
      <w:r>
        <w:rPr>
          <w:sz w:val="20"/>
        </w:rPr>
        <w:t>popisu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projektu,</w:t>
      </w:r>
      <w:r>
        <w:rPr>
          <w:spacing w:val="-10"/>
          <w:sz w:val="20"/>
        </w:rPr>
        <w:t xml:space="preserve"> </w:t>
      </w:r>
      <w:r>
        <w:rPr>
          <w:sz w:val="20"/>
        </w:rPr>
        <w:t>který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součástí</w:t>
      </w:r>
    </w:p>
    <w:p w:rsidR="00E6192E" w:rsidRDefault="00E6192E">
      <w:pPr>
        <w:rPr>
          <w:sz w:val="20"/>
        </w:rPr>
        <w:sectPr w:rsidR="00E6192E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E6192E" w:rsidRDefault="009F4950">
      <w:pPr>
        <w:pStyle w:val="Zkladntext"/>
        <w:spacing w:before="73"/>
        <w:ind w:left="783" w:right="117"/>
      </w:pPr>
      <w:r>
        <w:lastRenderedPageBreak/>
        <w:t>žádosti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aktualizovaného</w:t>
      </w:r>
      <w:r>
        <w:rPr>
          <w:spacing w:val="1"/>
        </w:rPr>
        <w:t xml:space="preserve"> </w:t>
      </w:r>
      <w:r>
        <w:t>rozpočtu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harmonogramu,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doložených</w:t>
      </w:r>
      <w:r>
        <w:rPr>
          <w:spacing w:val="1"/>
        </w:rPr>
        <w:t xml:space="preserve"> </w:t>
      </w:r>
      <w:r>
        <w:t>objednávek a smluv o dílo, včetně případných změn a doplňků těchto dokumentů odsouhlasených</w:t>
      </w:r>
      <w:r>
        <w:rPr>
          <w:spacing w:val="1"/>
        </w:rPr>
        <w:t xml:space="preserve"> </w:t>
      </w:r>
      <w:r>
        <w:t>Fondem,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8"/>
        <w:rPr>
          <w:sz w:val="20"/>
        </w:rPr>
      </w:pPr>
      <w:r>
        <w:rPr>
          <w:sz w:val="20"/>
        </w:rPr>
        <w:t>zajistí vytvoření celkem 6 propagačních videí zachycující Harrachov v jarním, podzimním a zimním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mluvené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nemluvené</w:t>
      </w:r>
      <w:r>
        <w:rPr>
          <w:spacing w:val="-1"/>
          <w:sz w:val="20"/>
        </w:rPr>
        <w:t xml:space="preserve"> </w:t>
      </w:r>
      <w:r>
        <w:rPr>
          <w:sz w:val="20"/>
        </w:rPr>
        <w:t>formě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0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ind w:right="10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</w:t>
      </w:r>
      <w:r>
        <w:rPr>
          <w:sz w:val="20"/>
        </w:rPr>
        <w:t>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ind w:right="11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ind w:right="10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1"/>
          <w:sz w:val="20"/>
        </w:rPr>
        <w:t xml:space="preserve"> </w:t>
      </w:r>
      <w:r>
        <w:rPr>
          <w:sz w:val="20"/>
        </w:rPr>
        <w:t>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rPr>
          <w:sz w:val="20"/>
        </w:rPr>
      </w:pPr>
      <w:r>
        <w:rPr>
          <w:sz w:val="20"/>
        </w:rPr>
        <w:t>zamezí</w:t>
      </w:r>
      <w:r>
        <w:rPr>
          <w:spacing w:val="5"/>
          <w:sz w:val="20"/>
        </w:rPr>
        <w:t xml:space="preserve"> </w:t>
      </w:r>
      <w:r>
        <w:rPr>
          <w:sz w:val="20"/>
        </w:rPr>
        <w:t>tzv.</w:t>
      </w:r>
      <w:r>
        <w:rPr>
          <w:spacing w:val="5"/>
          <w:sz w:val="20"/>
        </w:rPr>
        <w:t xml:space="preserve"> </w:t>
      </w:r>
      <w:r>
        <w:rPr>
          <w:sz w:val="20"/>
        </w:rPr>
        <w:t>dvojímu</w:t>
      </w:r>
      <w:r>
        <w:rPr>
          <w:spacing w:val="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6"/>
          <w:sz w:val="20"/>
        </w:rPr>
        <w:t xml:space="preserve"> </w:t>
      </w:r>
      <w:r>
        <w:rPr>
          <w:sz w:val="20"/>
        </w:rPr>
        <w:t>m)</w:t>
      </w:r>
      <w:r>
        <w:rPr>
          <w:spacing w:val="6"/>
          <w:sz w:val="20"/>
        </w:rPr>
        <w:t xml:space="preserve"> </w:t>
      </w:r>
      <w:r>
        <w:rPr>
          <w:sz w:val="20"/>
        </w:rPr>
        <w:t>Výzvy</w:t>
      </w:r>
      <w:r>
        <w:rPr>
          <w:spacing w:val="5"/>
          <w:sz w:val="20"/>
        </w:rPr>
        <w:t xml:space="preserve"> </w:t>
      </w:r>
      <w:r>
        <w:rPr>
          <w:sz w:val="20"/>
        </w:rPr>
        <w:t>(a</w:t>
      </w:r>
      <w:r>
        <w:rPr>
          <w:spacing w:val="4"/>
          <w:sz w:val="20"/>
        </w:rPr>
        <w:t xml:space="preserve"> </w:t>
      </w:r>
      <w:r>
        <w:rPr>
          <w:sz w:val="20"/>
        </w:rPr>
        <w:t>rovněž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čl.</w:t>
      </w:r>
    </w:p>
    <w:p w:rsidR="00E6192E" w:rsidRDefault="009F4950">
      <w:pPr>
        <w:pStyle w:val="Zkladntext"/>
        <w:spacing w:before="1"/>
        <w:ind w:left="783"/>
      </w:pP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p)</w:t>
      </w:r>
      <w:r>
        <w:rPr>
          <w:spacing w:val="-3"/>
        </w:rPr>
        <w:t xml:space="preserve"> </w:t>
      </w:r>
      <w:r>
        <w:t>Výzvy,</w:t>
      </w:r>
      <w:r>
        <w:rPr>
          <w:spacing w:val="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 projekt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2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4"/>
        <w:rPr>
          <w:sz w:val="20"/>
        </w:rPr>
      </w:pPr>
      <w:r>
        <w:rPr>
          <w:sz w:val="20"/>
        </w:rPr>
        <w:t>termín dokončení akce do konce 11/2023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aktivit).</w:t>
      </w:r>
      <w:r>
        <w:rPr>
          <w:spacing w:val="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2/2023,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2/2024</w:t>
      </w:r>
      <w:r>
        <w:rPr>
          <w:spacing w:val="3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9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E6192E" w:rsidRDefault="009F4950">
      <w:pPr>
        <w:pStyle w:val="Odstavecseseznamem"/>
        <w:numPr>
          <w:ilvl w:val="2"/>
          <w:numId w:val="3"/>
        </w:numPr>
        <w:tabs>
          <w:tab w:val="left" w:pos="784"/>
        </w:tabs>
        <w:spacing w:before="122"/>
        <w:rPr>
          <w:sz w:val="20"/>
        </w:rPr>
      </w:pPr>
      <w:r>
        <w:rPr>
          <w:sz w:val="20"/>
        </w:rPr>
        <w:t>videa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-1"/>
          <w:sz w:val="20"/>
        </w:rPr>
        <w:t xml:space="preserve"> </w:t>
      </w:r>
      <w:r>
        <w:rPr>
          <w:sz w:val="20"/>
        </w:rPr>
        <w:t>nosiči,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odkazem</w:t>
      </w:r>
      <w:r>
        <w:rPr>
          <w:spacing w:val="-2"/>
          <w:sz w:val="20"/>
        </w:rPr>
        <w:t xml:space="preserve"> </w:t>
      </w:r>
      <w:r>
        <w:rPr>
          <w:sz w:val="20"/>
        </w:rPr>
        <w:t>na elektronické</w:t>
      </w:r>
      <w:r>
        <w:rPr>
          <w:spacing w:val="-3"/>
          <w:sz w:val="20"/>
        </w:rPr>
        <w:t xml:space="preserve"> </w:t>
      </w:r>
      <w:r>
        <w:rPr>
          <w:sz w:val="20"/>
        </w:rPr>
        <w:t>úložiště.</w:t>
      </w:r>
    </w:p>
    <w:p w:rsidR="00E6192E" w:rsidRDefault="009F4950">
      <w:pPr>
        <w:pStyle w:val="Zkladntext"/>
        <w:spacing w:before="118"/>
        <w:ind w:right="10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</w:t>
      </w:r>
      <w:r>
        <w:t>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</w:t>
      </w:r>
      <w:r>
        <w:t>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</w:p>
    <w:p w:rsidR="00E6192E" w:rsidRDefault="00E6192E">
      <w:pPr>
        <w:sectPr w:rsidR="00E6192E">
          <w:pgSz w:w="12240" w:h="15840"/>
          <w:pgMar w:top="1060" w:right="1020" w:bottom="1640" w:left="1600" w:header="0" w:footer="1384" w:gutter="0"/>
          <w:cols w:space="708"/>
        </w:sectPr>
      </w:pPr>
    </w:p>
    <w:p w:rsidR="00E6192E" w:rsidRDefault="009F4950">
      <w:pPr>
        <w:pStyle w:val="Zkladntext"/>
        <w:spacing w:before="73"/>
        <w:ind w:right="113"/>
      </w:pPr>
      <w:r>
        <w:lastRenderedPageBreak/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E6192E" w:rsidRDefault="009F4950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</w:t>
      </w:r>
      <w:r>
        <w:rPr>
          <w:sz w:val="20"/>
        </w:rPr>
        <w:t>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6192E" w:rsidRDefault="009F4950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ind w:right="106"/>
        <w:jc w:val="both"/>
        <w:rPr>
          <w:sz w:val="20"/>
        </w:rPr>
      </w:pPr>
      <w:r>
        <w:rPr>
          <w:sz w:val="20"/>
        </w:rPr>
        <w:t>dod</w:t>
      </w:r>
      <w:r>
        <w:rPr>
          <w:sz w:val="20"/>
        </w:rPr>
        <w:t>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6192E" w:rsidRDefault="00E6192E">
      <w:pPr>
        <w:pStyle w:val="Zkladntext"/>
        <w:spacing w:before="12"/>
        <w:ind w:left="0"/>
        <w:jc w:val="left"/>
        <w:rPr>
          <w:sz w:val="35"/>
        </w:rPr>
      </w:pPr>
    </w:p>
    <w:p w:rsidR="00E6192E" w:rsidRDefault="009F4950">
      <w:pPr>
        <w:pStyle w:val="Nadpis1"/>
      </w:pPr>
      <w:r>
        <w:t>V.</w:t>
      </w:r>
    </w:p>
    <w:p w:rsidR="00E6192E" w:rsidRDefault="009F4950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6192E" w:rsidRDefault="00E6192E">
      <w:pPr>
        <w:pStyle w:val="Zkladntext"/>
        <w:spacing w:before="1"/>
        <w:ind w:left="0"/>
        <w:jc w:val="left"/>
        <w:rPr>
          <w:b/>
          <w:sz w:val="18"/>
        </w:rPr>
      </w:pPr>
    </w:p>
    <w:p w:rsidR="00E6192E" w:rsidRDefault="009F4950">
      <w:pPr>
        <w:pStyle w:val="Odstavecseseznamem"/>
        <w:numPr>
          <w:ilvl w:val="0"/>
          <w:numId w:val="2"/>
        </w:numPr>
        <w:tabs>
          <w:tab w:val="left" w:pos="462"/>
        </w:tabs>
        <w:spacing w:before="0"/>
        <w:ind w:left="461"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E6192E" w:rsidRDefault="009F4950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08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 odrážkou nebo podle článku IV bodu 2 písm. b),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E6192E" w:rsidRDefault="00E6192E">
      <w:pPr>
        <w:jc w:val="both"/>
        <w:rPr>
          <w:sz w:val="20"/>
        </w:rPr>
        <w:sectPr w:rsidR="00E6192E">
          <w:pgSz w:w="12240" w:h="15840"/>
          <w:pgMar w:top="1060" w:right="1020" w:bottom="1660" w:left="1600" w:header="0" w:footer="1384" w:gutter="0"/>
          <w:cols w:space="708"/>
        </w:sectPr>
      </w:pPr>
    </w:p>
    <w:p w:rsidR="00E6192E" w:rsidRDefault="009F4950">
      <w:pPr>
        <w:pStyle w:val="Odstavecseseznamem"/>
        <w:numPr>
          <w:ilvl w:val="0"/>
          <w:numId w:val="2"/>
        </w:numPr>
        <w:tabs>
          <w:tab w:val="left" w:pos="462"/>
        </w:tabs>
        <w:spacing w:before="73"/>
        <w:ind w:left="461" w:right="108"/>
        <w:jc w:val="both"/>
        <w:rPr>
          <w:sz w:val="20"/>
        </w:rPr>
      </w:pPr>
      <w:r>
        <w:rPr>
          <w:sz w:val="20"/>
        </w:rPr>
        <w:lastRenderedPageBreak/>
        <w:t>D</w:t>
      </w:r>
      <w:r>
        <w:rPr>
          <w:sz w:val="20"/>
        </w:rPr>
        <w:t>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</w:t>
      </w:r>
      <w:r>
        <w:rPr>
          <w:sz w:val="20"/>
        </w:rPr>
        <w:t>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E6192E" w:rsidRDefault="009F4950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9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6192E" w:rsidRDefault="009F4950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E6192E" w:rsidRDefault="009F4950">
      <w:pPr>
        <w:pStyle w:val="Zkladntext"/>
        <w:ind w:left="461"/>
        <w:jc w:val="left"/>
      </w:pPr>
      <w:r>
        <w:t>podpory.</w:t>
      </w:r>
    </w:p>
    <w:p w:rsidR="00E6192E" w:rsidRDefault="00E6192E">
      <w:pPr>
        <w:pStyle w:val="Zkladntext"/>
        <w:ind w:left="0"/>
        <w:jc w:val="left"/>
        <w:rPr>
          <w:sz w:val="36"/>
        </w:rPr>
      </w:pPr>
    </w:p>
    <w:p w:rsidR="00E6192E" w:rsidRDefault="009F4950">
      <w:pPr>
        <w:pStyle w:val="Nadpis1"/>
      </w:pPr>
      <w:r>
        <w:t>VI.</w:t>
      </w:r>
    </w:p>
    <w:p w:rsidR="00E6192E" w:rsidRDefault="009F4950">
      <w:pPr>
        <w:pStyle w:val="Nadpis2"/>
        <w:spacing w:before="0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6192E" w:rsidRDefault="00E6192E">
      <w:pPr>
        <w:pStyle w:val="Zkladntext"/>
        <w:spacing w:before="1"/>
        <w:ind w:left="0"/>
        <w:jc w:val="left"/>
        <w:rPr>
          <w:b/>
          <w:sz w:val="18"/>
        </w:rPr>
      </w:pPr>
    </w:p>
    <w:p w:rsidR="00E6192E" w:rsidRDefault="009F4950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6192E" w:rsidRDefault="009F4950">
      <w:pPr>
        <w:pStyle w:val="Odstavecseseznamem"/>
        <w:numPr>
          <w:ilvl w:val="0"/>
          <w:numId w:val="1"/>
        </w:numPr>
        <w:tabs>
          <w:tab w:val="left" w:pos="38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6192E" w:rsidRDefault="009F4950">
      <w:pPr>
        <w:pStyle w:val="Odstavecseseznamem"/>
        <w:numPr>
          <w:ilvl w:val="0"/>
          <w:numId w:val="1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6192E" w:rsidRDefault="009F4950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6192E" w:rsidRDefault="009F4950">
      <w:pPr>
        <w:pStyle w:val="Zkladntext"/>
        <w:jc w:val="left"/>
      </w:pPr>
      <w:r>
        <w:t>Smlouvou.</w:t>
      </w:r>
    </w:p>
    <w:p w:rsidR="00E6192E" w:rsidRDefault="009F4950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6192E" w:rsidRDefault="009F4950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6192E" w:rsidRDefault="009F4950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6192E" w:rsidRDefault="009F4950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22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 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6192E" w:rsidRDefault="009F4950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6192E" w:rsidRDefault="00E6192E">
      <w:pPr>
        <w:jc w:val="both"/>
        <w:rPr>
          <w:sz w:val="20"/>
        </w:rPr>
        <w:sectPr w:rsidR="00E6192E">
          <w:pgSz w:w="12240" w:h="15840"/>
          <w:pgMar w:top="1060" w:right="1020" w:bottom="1660" w:left="1600" w:header="0" w:footer="1384" w:gutter="0"/>
          <w:cols w:space="708"/>
        </w:sectPr>
      </w:pPr>
    </w:p>
    <w:p w:rsidR="00E6192E" w:rsidRDefault="00E6192E">
      <w:pPr>
        <w:pStyle w:val="Zkladntext"/>
        <w:spacing w:before="1"/>
        <w:ind w:left="0"/>
        <w:jc w:val="left"/>
        <w:rPr>
          <w:sz w:val="23"/>
        </w:rPr>
      </w:pPr>
    </w:p>
    <w:p w:rsidR="00E6192E" w:rsidRDefault="009F4950">
      <w:pPr>
        <w:pStyle w:val="Odstavecseseznamem"/>
        <w:numPr>
          <w:ilvl w:val="0"/>
          <w:numId w:val="1"/>
        </w:numPr>
        <w:tabs>
          <w:tab w:val="left" w:pos="386"/>
        </w:tabs>
        <w:spacing w:before="9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6192E" w:rsidRDefault="00E6192E">
      <w:pPr>
        <w:pStyle w:val="Zkladntext"/>
        <w:ind w:left="0"/>
        <w:jc w:val="left"/>
        <w:rPr>
          <w:sz w:val="36"/>
        </w:rPr>
      </w:pPr>
    </w:p>
    <w:p w:rsidR="00E6192E" w:rsidRDefault="009F4950">
      <w:pPr>
        <w:pStyle w:val="Zkladntext"/>
        <w:tabs>
          <w:tab w:val="left" w:pos="6573"/>
        </w:tabs>
        <w:ind w:left="10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6192E" w:rsidRDefault="00E6192E">
      <w:pPr>
        <w:pStyle w:val="Zkladntext"/>
        <w:spacing w:before="1"/>
        <w:ind w:left="0"/>
        <w:jc w:val="left"/>
        <w:rPr>
          <w:sz w:val="18"/>
        </w:rPr>
      </w:pPr>
    </w:p>
    <w:p w:rsidR="00E6192E" w:rsidRDefault="009F4950">
      <w:pPr>
        <w:pStyle w:val="Zkladntext"/>
        <w:ind w:left="102"/>
        <w:jc w:val="left"/>
      </w:pPr>
      <w:r>
        <w:t>dne:</w:t>
      </w:r>
    </w:p>
    <w:p w:rsidR="00E6192E" w:rsidRDefault="00E6192E">
      <w:pPr>
        <w:pStyle w:val="Zkladntext"/>
        <w:ind w:left="0"/>
        <w:jc w:val="left"/>
        <w:rPr>
          <w:sz w:val="26"/>
        </w:rPr>
      </w:pPr>
    </w:p>
    <w:p w:rsidR="00E6192E" w:rsidRDefault="00E6192E">
      <w:pPr>
        <w:pStyle w:val="Zkladntext"/>
        <w:ind w:left="0"/>
        <w:jc w:val="left"/>
        <w:rPr>
          <w:sz w:val="26"/>
        </w:rPr>
      </w:pPr>
    </w:p>
    <w:p w:rsidR="00E6192E" w:rsidRDefault="00E6192E">
      <w:pPr>
        <w:pStyle w:val="Zkladntext"/>
        <w:spacing w:before="4"/>
        <w:ind w:left="0"/>
        <w:jc w:val="left"/>
        <w:rPr>
          <w:sz w:val="29"/>
        </w:rPr>
      </w:pPr>
    </w:p>
    <w:p w:rsidR="00E6192E" w:rsidRDefault="009F4950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6192E" w:rsidRDefault="009F4950">
      <w:pPr>
        <w:pStyle w:val="Zkladntext"/>
        <w:tabs>
          <w:tab w:val="left" w:pos="6582"/>
        </w:tabs>
        <w:ind w:left="10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E6192E">
      <w:pgSz w:w="12240" w:h="15840"/>
      <w:pgMar w:top="150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50" w:rsidRDefault="009F4950">
      <w:r>
        <w:separator/>
      </w:r>
    </w:p>
  </w:endnote>
  <w:endnote w:type="continuationSeparator" w:id="0">
    <w:p w:rsidR="009F4950" w:rsidRDefault="009F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2E" w:rsidRDefault="00091674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2E" w:rsidRDefault="009F495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67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6192E" w:rsidRDefault="009F495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67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50" w:rsidRDefault="009F4950">
      <w:r>
        <w:separator/>
      </w:r>
    </w:p>
  </w:footnote>
  <w:footnote w:type="continuationSeparator" w:id="0">
    <w:p w:rsidR="009F4950" w:rsidRDefault="009F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D22"/>
    <w:multiLevelType w:val="hybridMultilevel"/>
    <w:tmpl w:val="3CCA8BAA"/>
    <w:lvl w:ilvl="0" w:tplc="9042AFF0">
      <w:start w:val="1"/>
      <w:numFmt w:val="decimal"/>
      <w:lvlText w:val="%1)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D82B50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FEDA8252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198EB094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AA60D84C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8C426C3C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95B0F524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F858E5D8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18EED92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10F9414A"/>
    <w:multiLevelType w:val="hybridMultilevel"/>
    <w:tmpl w:val="D0084696"/>
    <w:lvl w:ilvl="0" w:tplc="61DA554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0D2742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3B8935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A743F3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4E67C4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A88C2A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E50CD2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AEADB7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358880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176125E"/>
    <w:multiLevelType w:val="hybridMultilevel"/>
    <w:tmpl w:val="99B89146"/>
    <w:lvl w:ilvl="0" w:tplc="B0C2951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F1CEFE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9B0956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0E690D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878039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9CC2CD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5C8A11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8464F0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5403E3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14E490D"/>
    <w:multiLevelType w:val="hybridMultilevel"/>
    <w:tmpl w:val="5CC694AC"/>
    <w:lvl w:ilvl="0" w:tplc="EDACA74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2C20E2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FCAC2E8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7204428">
      <w:numFmt w:val="bullet"/>
      <w:lvlText w:val="•"/>
      <w:lvlJc w:val="left"/>
      <w:pPr>
        <w:ind w:left="1060" w:hanging="286"/>
      </w:pPr>
      <w:rPr>
        <w:rFonts w:hint="default"/>
        <w:lang w:val="cs-CZ" w:eastAsia="en-US" w:bidi="ar-SA"/>
      </w:rPr>
    </w:lvl>
    <w:lvl w:ilvl="4" w:tplc="0B60B24E">
      <w:numFmt w:val="bullet"/>
      <w:lvlText w:val="•"/>
      <w:lvlJc w:val="left"/>
      <w:pPr>
        <w:ind w:left="1197" w:hanging="286"/>
      </w:pPr>
      <w:rPr>
        <w:rFonts w:hint="default"/>
        <w:lang w:val="cs-CZ" w:eastAsia="en-US" w:bidi="ar-SA"/>
      </w:rPr>
    </w:lvl>
    <w:lvl w:ilvl="5" w:tplc="04FE07FC">
      <w:numFmt w:val="bullet"/>
      <w:lvlText w:val="•"/>
      <w:lvlJc w:val="left"/>
      <w:pPr>
        <w:ind w:left="1335" w:hanging="286"/>
      </w:pPr>
      <w:rPr>
        <w:rFonts w:hint="default"/>
        <w:lang w:val="cs-CZ" w:eastAsia="en-US" w:bidi="ar-SA"/>
      </w:rPr>
    </w:lvl>
    <w:lvl w:ilvl="6" w:tplc="AA74AE9E">
      <w:numFmt w:val="bullet"/>
      <w:lvlText w:val="•"/>
      <w:lvlJc w:val="left"/>
      <w:pPr>
        <w:ind w:left="1473" w:hanging="286"/>
      </w:pPr>
      <w:rPr>
        <w:rFonts w:hint="default"/>
        <w:lang w:val="cs-CZ" w:eastAsia="en-US" w:bidi="ar-SA"/>
      </w:rPr>
    </w:lvl>
    <w:lvl w:ilvl="7" w:tplc="76924E26">
      <w:numFmt w:val="bullet"/>
      <w:lvlText w:val="•"/>
      <w:lvlJc w:val="left"/>
      <w:pPr>
        <w:ind w:left="1611" w:hanging="286"/>
      </w:pPr>
      <w:rPr>
        <w:rFonts w:hint="default"/>
        <w:lang w:val="cs-CZ" w:eastAsia="en-US" w:bidi="ar-SA"/>
      </w:rPr>
    </w:lvl>
    <w:lvl w:ilvl="8" w:tplc="73DC4C0E">
      <w:numFmt w:val="bullet"/>
      <w:lvlText w:val="•"/>
      <w:lvlJc w:val="left"/>
      <w:pPr>
        <w:ind w:left="1749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9797B56"/>
    <w:multiLevelType w:val="hybridMultilevel"/>
    <w:tmpl w:val="AC524DBC"/>
    <w:lvl w:ilvl="0" w:tplc="AABEAE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24D38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356709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BD03BC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CD025D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838585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2E6813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0148B6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3C8033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7A8528F"/>
    <w:multiLevelType w:val="hybridMultilevel"/>
    <w:tmpl w:val="1BFC0338"/>
    <w:lvl w:ilvl="0" w:tplc="C988E23E">
      <w:start w:val="1"/>
      <w:numFmt w:val="decimal"/>
      <w:lvlText w:val="%1)"/>
      <w:lvlJc w:val="left"/>
      <w:pPr>
        <w:ind w:left="46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949A44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9400662E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4A922DA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EB86032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857E9CAA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A6C4414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931E4A30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92D2E8B8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2E"/>
    <w:rsid w:val="00091674"/>
    <w:rsid w:val="009F4950"/>
    <w:rsid w:val="00E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E1F19-B50D-44E7-934A-E5E20FD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2023-12-20T13:32:00Z</dcterms:created>
  <dcterms:modified xsi:type="dcterms:W3CDTF">2023-12-20T13:32:00Z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2023-12-20T00:00:00Z</vt:filetime>
  </property>
</Properties>
</file>