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1210401064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Budětice</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47,</w:t>
      </w:r>
      <w:r>
        <w:rPr>
          <w:spacing w:val="-5"/>
        </w:rPr>
        <w:t> </w:t>
      </w:r>
      <w:r>
        <w:rPr/>
        <w:t>34201</w:t>
      </w:r>
      <w:r>
        <w:rPr>
          <w:spacing w:val="-2"/>
        </w:rPr>
        <w:t> Budětice</w:t>
      </w:r>
    </w:p>
    <w:p>
      <w:pPr>
        <w:pStyle w:val="BodyText"/>
        <w:tabs>
          <w:tab w:pos="2982" w:val="left" w:leader="none"/>
        </w:tabs>
        <w:spacing w:line="265" w:lineRule="exact"/>
        <w:ind w:left="102"/>
      </w:pPr>
      <w:r>
        <w:rPr>
          <w:spacing w:val="-4"/>
        </w:rPr>
        <w:t>IČO:</w:t>
      </w:r>
      <w:r>
        <w:rPr/>
        <w:tab/>
      </w:r>
      <w:r>
        <w:rPr>
          <w:spacing w:val="-2"/>
        </w:rPr>
        <w:t>00255289</w:t>
      </w:r>
    </w:p>
    <w:p>
      <w:pPr>
        <w:pStyle w:val="BodyText"/>
        <w:tabs>
          <w:tab w:pos="2982" w:val="left" w:leader="none"/>
        </w:tabs>
        <w:spacing w:before="1"/>
        <w:ind w:left="102"/>
      </w:pPr>
      <w:r>
        <w:rPr>
          <w:spacing w:val="-2"/>
        </w:rPr>
        <w:t>zastoupená:</w:t>
      </w:r>
      <w:r>
        <w:rPr/>
        <w:tab/>
        <w:t>Bc.</w:t>
      </w:r>
      <w:r>
        <w:rPr>
          <w:spacing w:val="-7"/>
        </w:rPr>
        <w:t> </w:t>
      </w:r>
      <w:r>
        <w:rPr/>
        <w:t>Pavlem</w:t>
      </w:r>
      <w:r>
        <w:rPr>
          <w:spacing w:val="-4"/>
        </w:rPr>
        <w:t> </w:t>
      </w:r>
      <w:r>
        <w:rPr/>
        <w:t>Hudou,</w:t>
      </w:r>
      <w:r>
        <w:rPr>
          <w:spacing w:val="-6"/>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7417351/0710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1210401064 o poskytnutí finančních prostředků ze Státního fondu životního prostředí ČR ze dne 11.</w:t>
      </w:r>
      <w:r>
        <w:rPr>
          <w:spacing w:val="-1"/>
        </w:rPr>
        <w:t> </w:t>
      </w:r>
      <w:r>
        <w:rPr/>
        <w:t>4.</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08"/>
        <w:jc w:val="left"/>
      </w:pPr>
      <w:r>
        <w:rPr/>
        <w:t>„Výsadba</w:t>
      </w:r>
      <w:r>
        <w:rPr>
          <w:spacing w:val="-9"/>
        </w:rPr>
        <w:t> </w:t>
      </w:r>
      <w:r>
        <w:rPr/>
        <w:t>stromů</w:t>
      </w:r>
      <w:r>
        <w:rPr>
          <w:spacing w:val="-7"/>
        </w:rPr>
        <w:t> </w:t>
      </w:r>
      <w:r>
        <w:rPr>
          <w:spacing w:val="-2"/>
        </w:rPr>
        <w:t>Budětice“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60"/>
      </w:pPr>
      <w:r>
        <w:rPr/>
        <w:t>Výše</w:t>
      </w:r>
      <w:r>
        <w:rPr>
          <w:spacing w:val="-5"/>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207</w:t>
      </w:r>
      <w:r>
        <w:rPr>
          <w:b/>
          <w:spacing w:val="-4"/>
          <w:sz w:val="20"/>
        </w:rPr>
        <w:t> </w:t>
      </w:r>
      <w:r>
        <w:rPr>
          <w:b/>
          <w:sz w:val="20"/>
        </w:rPr>
        <w:t>555,00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207 555,00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384"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384" w:top="1060" w:bottom="158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3"/>
          <w:sz w:val="20"/>
        </w:rPr>
        <w:t> </w:t>
      </w:r>
      <w:r>
        <w:rPr>
          <w:sz w:val="20"/>
        </w:rPr>
        <w:t>o</w:t>
      </w:r>
      <w:r>
        <w:rPr>
          <w:spacing w:val="9"/>
          <w:sz w:val="20"/>
        </w:rPr>
        <w:t> </w:t>
      </w:r>
      <w:r>
        <w:rPr>
          <w:sz w:val="20"/>
        </w:rPr>
        <w:t>podporu</w:t>
      </w:r>
      <w:r>
        <w:rPr>
          <w:spacing w:val="2"/>
          <w:sz w:val="20"/>
        </w:rPr>
        <w:t> </w:t>
      </w:r>
      <w:r>
        <w:rPr>
          <w:sz w:val="20"/>
        </w:rPr>
        <w:t>ze</w:t>
      </w:r>
      <w:r>
        <w:rPr>
          <w:spacing w:val="2"/>
          <w:sz w:val="20"/>
        </w:rPr>
        <w:t> </w:t>
      </w:r>
      <w:r>
        <w:rPr>
          <w:sz w:val="20"/>
        </w:rPr>
        <w:t>dne</w:t>
      </w:r>
      <w:r>
        <w:rPr>
          <w:spacing w:val="2"/>
          <w:sz w:val="20"/>
        </w:rPr>
        <w:t> </w:t>
      </w:r>
      <w:r>
        <w:rPr>
          <w:sz w:val="20"/>
        </w:rPr>
        <w:t>23.06.2022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384" w:top="1060" w:bottom="158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13"/>
          <w:sz w:val="20"/>
        </w:rPr>
        <w:t> </w:t>
      </w:r>
      <w:r>
        <w:rPr>
          <w:sz w:val="20"/>
        </w:rPr>
        <w:t>69</w:t>
      </w:r>
      <w:r>
        <w:rPr>
          <w:spacing w:val="-11"/>
          <w:sz w:val="20"/>
        </w:rPr>
        <w:t> </w:t>
      </w:r>
      <w:r>
        <w:rPr>
          <w:sz w:val="20"/>
        </w:rPr>
        <w:t>ks</w:t>
      </w:r>
      <w:r>
        <w:rPr>
          <w:spacing w:val="-12"/>
          <w:sz w:val="20"/>
        </w:rPr>
        <w:t> </w:t>
      </w:r>
      <w:r>
        <w:rPr>
          <w:sz w:val="20"/>
        </w:rPr>
        <w:t>stromů</w:t>
      </w:r>
      <w:r>
        <w:rPr>
          <w:spacing w:val="-12"/>
          <w:sz w:val="20"/>
        </w:rPr>
        <w:t> </w:t>
      </w:r>
      <w:r>
        <w:rPr>
          <w:sz w:val="20"/>
        </w:rPr>
        <w:t>v</w:t>
      </w:r>
      <w:r>
        <w:rPr>
          <w:spacing w:val="-11"/>
          <w:sz w:val="20"/>
        </w:rPr>
        <w:t> </w:t>
      </w:r>
      <w:r>
        <w:rPr>
          <w:sz w:val="20"/>
        </w:rPr>
        <w:t>kategorii</w:t>
      </w:r>
      <w:r>
        <w:rPr>
          <w:spacing w:val="-7"/>
          <w:sz w:val="20"/>
        </w:rPr>
        <w:t> </w:t>
      </w:r>
      <w:r>
        <w:rPr>
          <w:sz w:val="20"/>
        </w:rPr>
        <w:t>"Ovocný</w:t>
      </w:r>
      <w:r>
        <w:rPr>
          <w:spacing w:val="-12"/>
          <w:sz w:val="20"/>
        </w:rPr>
        <w:t> </w:t>
      </w:r>
      <w:r>
        <w:rPr>
          <w:sz w:val="20"/>
        </w:rPr>
        <w:t>strom,</w:t>
      </w:r>
      <w:r>
        <w:rPr>
          <w:spacing w:val="-12"/>
          <w:sz w:val="20"/>
        </w:rPr>
        <w:t> </w:t>
      </w:r>
      <w:r>
        <w:rPr>
          <w:sz w:val="20"/>
        </w:rPr>
        <w:t>prostokořenný/Listnatý</w:t>
      </w:r>
      <w:r>
        <w:rPr>
          <w:spacing w:val="-12"/>
          <w:sz w:val="20"/>
        </w:rPr>
        <w:t> </w:t>
      </w:r>
      <w:r>
        <w:rPr>
          <w:sz w:val="20"/>
        </w:rPr>
        <w:t>strom,</w:t>
      </w:r>
      <w:r>
        <w:rPr>
          <w:spacing w:val="-12"/>
          <w:sz w:val="20"/>
        </w:rPr>
        <w:t> </w:t>
      </w:r>
      <w:r>
        <w:rPr>
          <w:sz w:val="20"/>
        </w:rPr>
        <w:t>odrostek</w:t>
      </w:r>
      <w:r>
        <w:rPr>
          <w:spacing w:val="-12"/>
          <w:sz w:val="20"/>
        </w:rPr>
        <w:t> </w:t>
      </w:r>
      <w:r>
        <w:rPr>
          <w:sz w:val="20"/>
        </w:rPr>
        <w:t>(121-250</w:t>
      </w:r>
      <w:r>
        <w:rPr>
          <w:spacing w:val="-11"/>
          <w:sz w:val="20"/>
        </w:rPr>
        <w:t> </w:t>
      </w:r>
      <w:r>
        <w:rPr>
          <w:spacing w:val="-2"/>
          <w:sz w:val="20"/>
        </w:rPr>
        <w:t>cm)",</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20"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19"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19"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19"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22"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18"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1"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21"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19"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20" w:after="0"/>
        <w:ind w:left="821" w:right="118" w:hanging="360"/>
        <w:jc w:val="both"/>
        <w:rPr>
          <w:sz w:val="20"/>
        </w:rPr>
      </w:pPr>
      <w:r>
        <w:rPr>
          <w:sz w:val="20"/>
        </w:rPr>
        <w:t>informovat</w:t>
      </w:r>
      <w:r>
        <w:rPr>
          <w:spacing w:val="-14"/>
          <w:sz w:val="20"/>
        </w:rPr>
        <w:t> </w:t>
      </w:r>
      <w:r>
        <w:rPr>
          <w:sz w:val="20"/>
        </w:rPr>
        <w:t>Fond</w:t>
      </w:r>
      <w:r>
        <w:rPr>
          <w:spacing w:val="-14"/>
          <w:sz w:val="20"/>
        </w:rPr>
        <w:t> </w:t>
      </w:r>
      <w:r>
        <w:rPr>
          <w:sz w:val="20"/>
        </w:rPr>
        <w:t>o</w:t>
      </w:r>
      <w:r>
        <w:rPr>
          <w:spacing w:val="-14"/>
          <w:sz w:val="20"/>
        </w:rPr>
        <w:t> </w:t>
      </w:r>
      <w:r>
        <w:rPr>
          <w:sz w:val="20"/>
        </w:rPr>
        <w:t>všech</w:t>
      </w:r>
      <w:r>
        <w:rPr>
          <w:spacing w:val="-13"/>
          <w:sz w:val="20"/>
        </w:rPr>
        <w:t> </w:t>
      </w:r>
      <w:r>
        <w:rPr>
          <w:sz w:val="20"/>
        </w:rPr>
        <w:t>změnách</w:t>
      </w:r>
      <w:r>
        <w:rPr>
          <w:spacing w:val="-14"/>
          <w:sz w:val="20"/>
        </w:rPr>
        <w:t> </w:t>
      </w:r>
      <w:r>
        <w:rPr>
          <w:sz w:val="20"/>
        </w:rPr>
        <w:t>a</w:t>
      </w:r>
      <w:r>
        <w:rPr>
          <w:spacing w:val="-14"/>
          <w:sz w:val="20"/>
        </w:rPr>
        <w:t> </w:t>
      </w:r>
      <w:r>
        <w:rPr>
          <w:sz w:val="20"/>
        </w:rPr>
        <w:t>dalších</w:t>
      </w:r>
      <w:r>
        <w:rPr>
          <w:spacing w:val="-13"/>
          <w:sz w:val="20"/>
        </w:rPr>
        <w:t> </w:t>
      </w:r>
      <w:r>
        <w:rPr>
          <w:sz w:val="20"/>
        </w:rPr>
        <w:t>okolnostech,</w:t>
      </w:r>
      <w:r>
        <w:rPr>
          <w:spacing w:val="-14"/>
          <w:sz w:val="20"/>
        </w:rPr>
        <w:t> </w:t>
      </w:r>
      <w:r>
        <w:rPr>
          <w:sz w:val="20"/>
        </w:rPr>
        <w:t>které</w:t>
      </w:r>
      <w:r>
        <w:rPr>
          <w:spacing w:val="-14"/>
          <w:sz w:val="20"/>
        </w:rPr>
        <w:t> </w:t>
      </w:r>
      <w:r>
        <w:rPr>
          <w:sz w:val="20"/>
        </w:rPr>
        <w:t>mají</w:t>
      </w:r>
      <w:r>
        <w:rPr>
          <w:spacing w:val="-13"/>
          <w:sz w:val="20"/>
        </w:rPr>
        <w:t> </w:t>
      </w:r>
      <w:r>
        <w:rPr>
          <w:sz w:val="20"/>
        </w:rPr>
        <w:t>nebo</w:t>
      </w:r>
      <w:r>
        <w:rPr>
          <w:spacing w:val="-14"/>
          <w:sz w:val="20"/>
        </w:rPr>
        <w:t> </w:t>
      </w:r>
      <w:r>
        <w:rPr>
          <w:sz w:val="20"/>
        </w:rPr>
        <w:t>by</w:t>
      </w:r>
      <w:r>
        <w:rPr>
          <w:spacing w:val="-14"/>
          <w:sz w:val="20"/>
        </w:rPr>
        <w:t> </w:t>
      </w:r>
      <w:r>
        <w:rPr>
          <w:sz w:val="20"/>
        </w:rPr>
        <w:t>mohly</w:t>
      </w:r>
      <w:r>
        <w:rPr>
          <w:spacing w:val="-14"/>
          <w:sz w:val="20"/>
        </w:rPr>
        <w:t> </w:t>
      </w:r>
      <w:r>
        <w:rPr>
          <w:sz w:val="20"/>
        </w:rPr>
        <w:t>mít</w:t>
      </w:r>
      <w:r>
        <w:rPr>
          <w:spacing w:val="-13"/>
          <w:sz w:val="20"/>
        </w:rPr>
        <w:t> </w:t>
      </w:r>
      <w:r>
        <w:rPr>
          <w:sz w:val="20"/>
        </w:rPr>
        <w:t>vliv</w:t>
      </w:r>
      <w:r>
        <w:rPr>
          <w:spacing w:val="-14"/>
          <w:sz w:val="20"/>
        </w:rPr>
        <w:t> </w:t>
      </w:r>
      <w:r>
        <w:rPr>
          <w:sz w:val="20"/>
        </w:rPr>
        <w:t>na</w:t>
      </w:r>
      <w:r>
        <w:rPr>
          <w:spacing w:val="-14"/>
          <w:sz w:val="20"/>
        </w:rPr>
        <w:t> </w:t>
      </w:r>
      <w:r>
        <w:rPr>
          <w:sz w:val="20"/>
        </w:rPr>
        <w:t>plnění povinností příjemce podpory podle této Smlouvy,</w:t>
      </w:r>
    </w:p>
    <w:p>
      <w:pPr>
        <w:spacing w:after="0" w:line="240" w:lineRule="auto"/>
        <w:jc w:val="both"/>
        <w:rPr>
          <w:sz w:val="20"/>
        </w:rPr>
        <w:sectPr>
          <w:pgSz w:w="12240" w:h="15840"/>
          <w:pgMar w:header="0" w:footer="1384" w:top="1060" w:bottom="1660" w:left="1600" w:right="1020"/>
        </w:sectPr>
      </w:pPr>
    </w:p>
    <w:p>
      <w:pPr>
        <w:pStyle w:val="ListParagraph"/>
        <w:numPr>
          <w:ilvl w:val="1"/>
          <w:numId w:val="4"/>
        </w:numPr>
        <w:tabs>
          <w:tab w:pos="822" w:val="left" w:leader="none"/>
        </w:tabs>
        <w:spacing w:line="240" w:lineRule="auto" w:before="73"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ind w:left="0"/>
        <w:rPr>
          <w:b/>
          <w:sz w:val="18"/>
        </w:rPr>
      </w:pPr>
    </w:p>
    <w:p>
      <w:pPr>
        <w:pStyle w:val="BodyText"/>
        <w:spacing w:before="1"/>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spacing w:before="2"/>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2"/>
        <w:ind w:left="0"/>
        <w:rPr>
          <w:b/>
          <w:sz w:val="17"/>
        </w:rPr>
      </w:pPr>
    </w:p>
    <w:p>
      <w:pPr>
        <w:pStyle w:val="ListParagraph"/>
        <w:numPr>
          <w:ilvl w:val="0"/>
          <w:numId w:val="6"/>
        </w:numPr>
        <w:tabs>
          <w:tab w:pos="386" w:val="left" w:leader="none"/>
        </w:tabs>
        <w:spacing w:line="240" w:lineRule="auto" w:before="0" w:after="0"/>
        <w:ind w:left="38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19"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pPr>
      <w:r>
        <w:rPr>
          <w:spacing w:val="-2"/>
        </w:rPr>
        <w:t>Smlouvou.</w:t>
      </w:r>
    </w:p>
    <w:p>
      <w:pPr>
        <w:pStyle w:val="ListParagraph"/>
        <w:numPr>
          <w:ilvl w:val="0"/>
          <w:numId w:val="6"/>
        </w:numPr>
        <w:tabs>
          <w:tab w:pos="386" w:val="left" w:leader="none"/>
        </w:tabs>
        <w:spacing w:line="240" w:lineRule="auto" w:before="118"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spacing w:after="0" w:line="240" w:lineRule="auto"/>
        <w:jc w:val="both"/>
        <w:rPr>
          <w:sz w:val="20"/>
        </w:rPr>
        <w:sectPr>
          <w:pgSz w:w="12240" w:h="15840"/>
          <w:pgMar w:header="0" w:footer="1384" w:top="1060" w:bottom="1580" w:left="1600" w:right="1020"/>
        </w:sectPr>
      </w:pPr>
    </w:p>
    <w:p>
      <w:pPr>
        <w:pStyle w:val="BodyText"/>
        <w:tabs>
          <w:tab w:pos="6582" w:val="left" w:leader="none"/>
        </w:tabs>
        <w:spacing w:before="73"/>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384"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3120"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4</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2023-12-07T05:59:41Z</dcterms:created>
  <dcterms:modified xsi:type="dcterms:W3CDTF">2023-12-07T05:59:41Z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pro Microsoft 365</vt:lpwstr>
  </property>
  <property fmtid="{D5CDD505-2E9C-101B-9397-08002B2CF9AE}" pid="4" name="LastSaved">
    <vt:filetime>2023-12-07T00:00:00Z</vt:filetime>
  </property>
</Properties>
</file>