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</w:t>
      </w:r>
      <w:proofErr w:type="gramStart"/>
      <w:r>
        <w:rPr>
          <w:sz w:val="28"/>
        </w:rPr>
        <w:t xml:space="preserve">č. : </w:t>
      </w:r>
      <w:r w:rsidR="00EF0213">
        <w:rPr>
          <w:b/>
          <w:noProof/>
          <w:sz w:val="28"/>
        </w:rPr>
        <w:t>244/23/1</w:t>
      </w:r>
      <w:proofErr w:type="gramEnd"/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98"/>
      </w:tblGrid>
      <w:tr w:rsidR="00B8387D"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EF0213">
            <w:r>
              <w:rPr>
                <w:b/>
                <w:noProof/>
                <w:sz w:val="24"/>
              </w:rPr>
              <w:t>CZC.cz s.r.o.</w:t>
            </w:r>
          </w:p>
          <w:p w:rsidR="00B8387D" w:rsidRDefault="00B8387D"/>
          <w:p w:rsidR="00B8387D" w:rsidRDefault="00EF0213">
            <w:r>
              <w:rPr>
                <w:b/>
                <w:noProof/>
                <w:sz w:val="24"/>
              </w:rPr>
              <w:t>U garáží 1611</w:t>
            </w:r>
          </w:p>
          <w:p w:rsidR="00B8387D" w:rsidRDefault="00EF0213">
            <w:proofErr w:type="gramStart"/>
            <w:r>
              <w:rPr>
                <w:b/>
                <w:noProof/>
                <w:sz w:val="24"/>
              </w:rPr>
              <w:t>170 00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Praha</w:t>
            </w:r>
            <w:proofErr w:type="gramEnd"/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proofErr w:type="gramStart"/>
      <w:r w:rsidR="00EF0213">
        <w:rPr>
          <w:b/>
          <w:noProof/>
          <w:sz w:val="24"/>
        </w:rPr>
        <w:t>25655701</w:t>
      </w:r>
      <w:r>
        <w:rPr>
          <w:sz w:val="24"/>
        </w:rPr>
        <w:t xml:space="preserve"> , DIČ</w:t>
      </w:r>
      <w:proofErr w:type="gramEnd"/>
      <w:r>
        <w:rPr>
          <w:sz w:val="24"/>
        </w:rPr>
        <w:t xml:space="preserve">: </w:t>
      </w:r>
      <w:r w:rsidR="00EF0213">
        <w:rPr>
          <w:b/>
          <w:noProof/>
          <w:sz w:val="24"/>
        </w:rPr>
        <w:t>CZ25655701</w:t>
      </w:r>
    </w:p>
    <w:p w:rsidR="00B8387D" w:rsidRDefault="00B8387D"/>
    <w:p w:rsidR="00B8387D" w:rsidRDefault="00B8387D">
      <w:pPr>
        <w:rPr>
          <w:rFonts w:ascii="Courier New" w:hAnsi="Courier New"/>
          <w:sz w:val="24"/>
        </w:rPr>
      </w:pPr>
    </w:p>
    <w:p w:rsidR="00B8387D" w:rsidRDefault="00F845AF">
      <w:pPr>
        <w:rPr>
          <w:rFonts w:ascii="Courier New" w:hAnsi="Courier New"/>
          <w:sz w:val="24"/>
        </w:rPr>
      </w:pPr>
      <w:r w:rsidRPr="00F845AF">
        <w:rPr>
          <w:noProof/>
          <w:sz w:val="24"/>
        </w:rPr>
        <w:pict>
          <v:line id="_x0000_s1026" style="position:absolute;z-index:1" from=".5pt,18pt" to="540.55pt,18.05pt" o:allowincell="f" strokeweight="1pt">
            <v:stroke startarrowwidth="wide" startarrowlength="long" endarrowwidth="wide" endarrowlength="long"/>
          </v:line>
        </w:pic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</w:t>
      </w:r>
      <w:proofErr w:type="gramStart"/>
      <w:r>
        <w:rPr>
          <w:sz w:val="24"/>
          <w:u w:val="dotted"/>
        </w:rPr>
        <w:t>objednávky</w:t>
      </w:r>
      <w:r>
        <w:rPr>
          <w:sz w:val="24"/>
        </w:rPr>
        <w:t xml:space="preserve"> :</w:t>
      </w:r>
      <w:proofErr w:type="gramEnd"/>
      <w:r>
        <w:rPr>
          <w:rFonts w:ascii="Courier New" w:hAnsi="Courier New"/>
          <w:sz w:val="24"/>
        </w:rPr>
        <w:t xml:space="preserve"> </w:t>
      </w:r>
      <w:r w:rsidR="00EF0213">
        <w:rPr>
          <w:rFonts w:ascii="Courier New" w:hAnsi="Courier New"/>
          <w:sz w:val="24"/>
        </w:rPr>
        <w:t xml:space="preserve"> 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</w:t>
      </w:r>
      <w:proofErr w:type="gramStart"/>
      <w:r w:rsidR="00D9348B">
        <w:rPr>
          <w:sz w:val="24"/>
          <w:u w:val="dotted"/>
        </w:rPr>
        <w:t>Množství     Jednotka</w:t>
      </w:r>
      <w:proofErr w:type="gramEnd"/>
      <w:r w:rsidR="00D9348B">
        <w:rPr>
          <w:sz w:val="24"/>
          <w:u w:val="dotted"/>
        </w:rPr>
        <w:t xml:space="preserve">   Cena za </w:t>
      </w:r>
      <w:proofErr w:type="spellStart"/>
      <w:r w:rsidR="00D9348B">
        <w:rPr>
          <w:sz w:val="24"/>
          <w:u w:val="dotted"/>
        </w:rPr>
        <w:t>jedn</w:t>
      </w:r>
      <w:proofErr w:type="spellEnd"/>
      <w:r w:rsidR="00D9348B">
        <w:rPr>
          <w:sz w:val="24"/>
          <w:u w:val="dotted"/>
        </w:rPr>
        <w:t xml:space="preserve">.    </w:t>
      </w:r>
      <w:r>
        <w:rPr>
          <w:sz w:val="24"/>
          <w:u w:val="dotted"/>
        </w:rPr>
        <w:t xml:space="preserve">  </w:t>
      </w:r>
      <w:proofErr w:type="spellStart"/>
      <w:r>
        <w:rPr>
          <w:sz w:val="24"/>
          <w:u w:val="dotted"/>
        </w:rPr>
        <w:t>Předp.cena</w:t>
      </w:r>
      <w:proofErr w:type="spellEnd"/>
      <w:r>
        <w:rPr>
          <w:sz w:val="24"/>
          <w:u w:val="dotted"/>
        </w:rPr>
        <w:t xml:space="preserve">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380D5A">
        <w:trPr>
          <w:cantSplit/>
          <w:trHeight w:hRule="exact" w:val="869"/>
        </w:trPr>
        <w:tc>
          <w:tcPr>
            <w:tcW w:w="5103" w:type="dxa"/>
            <w:gridSpan w:val="4"/>
          </w:tcPr>
          <w:p w:rsidR="00D9348B" w:rsidRDefault="00EF0213">
            <w:pPr>
              <w:rPr>
                <w:sz w:val="24"/>
              </w:rPr>
            </w:pPr>
            <w:r>
              <w:rPr>
                <w:noProof/>
                <w:sz w:val="24"/>
              </w:rPr>
              <w:t>1.5 ks PC Dell Vostro, 1 ks PC CZC.Gaming Herald</w:t>
            </w:r>
          </w:p>
        </w:tc>
        <w:tc>
          <w:tcPr>
            <w:tcW w:w="1134" w:type="dxa"/>
          </w:tcPr>
          <w:p w:rsidR="00D9348B" w:rsidRDefault="00EF021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D9348B" w:rsidRDefault="00EF021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82 841,00</w:t>
            </w:r>
          </w:p>
        </w:tc>
        <w:tc>
          <w:tcPr>
            <w:tcW w:w="2126" w:type="dxa"/>
          </w:tcPr>
          <w:p w:rsidR="00D9348B" w:rsidRDefault="00EF021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82 841,00</w:t>
            </w:r>
          </w:p>
        </w:tc>
      </w:tr>
      <w:tr w:rsidR="00D9348B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EF021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82 841,00</w:t>
            </w: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70113F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Vyřizuje</w:t>
            </w:r>
            <w:r w:rsidR="00D9348B"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:rsidR="00D9348B" w:rsidRDefault="00EF0213">
            <w:pPr>
              <w:rPr>
                <w:sz w:val="24"/>
              </w:rPr>
            </w:pPr>
            <w:r>
              <w:rPr>
                <w:noProof/>
                <w:sz w:val="24"/>
              </w:rPr>
              <w:t>Petr Soukup</w:t>
            </w:r>
            <w:r w:rsidR="00D9348B">
              <w:rPr>
                <w:sz w:val="24"/>
              </w:rPr>
              <w:t xml:space="preserve">, </w:t>
            </w:r>
            <w:proofErr w:type="gramStart"/>
            <w:r w:rsidR="00D9348B">
              <w:rPr>
                <w:sz w:val="24"/>
              </w:rPr>
              <w:t>tel: , fax</w:t>
            </w:r>
            <w:proofErr w:type="gramEnd"/>
            <w:r w:rsidR="00D9348B">
              <w:rPr>
                <w:sz w:val="24"/>
              </w:rPr>
              <w:t xml:space="preserve">: </w:t>
            </w: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</w:tc>
      </w:tr>
      <w:tr w:rsidR="00D9348B" w:rsidTr="00F03EED">
        <w:tblPrEx>
          <w:tblCellMar>
            <w:left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Default="00F845AF">
            <w:pPr>
              <w:rPr>
                <w:noProof/>
              </w:rPr>
            </w:pPr>
            <w:r>
              <w:rPr>
                <w:noProof/>
              </w:rPr>
              <w:pict>
                <v:line id="_x0000_s2048" style="position:absolute;z-index:2;mso-position-horizontal-relative:text;mso-position-vertical-relative:text" from="2.75pt,14.55pt" to="535.6pt,14.6pt" o:allowincell="f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F845AF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w:pict>
                <v:line id="_x0000_s2049" style="position:absolute;z-index:3;mso-position-horizontal-relative:text;mso-position-vertical-relative:text" from=".5pt,14.95pt" to="533.35pt,15pt" o:allowincell="f" strokeweight="1pt">
                  <v:stroke startarrowwidth="wide" startarrowlength="long" endarrowwidth="wide" endarrowlength="long"/>
                </v:line>
              </w:pic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EF0213">
            <w:pPr>
              <w:rPr>
                <w:sz w:val="24"/>
              </w:rPr>
            </w:pPr>
            <w:r>
              <w:rPr>
                <w:noProof/>
                <w:sz w:val="24"/>
              </w:rPr>
              <w:t>18. 12. 2023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  <w:r>
              <w:t>Vystavil:</w:t>
            </w: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EF0213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noProof/>
                <w:sz w:val="24"/>
              </w:rPr>
              <w:t>Renata Doležalová, dipl. ek.</w:t>
            </w:r>
          </w:p>
        </w:tc>
      </w:tr>
    </w:tbl>
    <w:p w:rsidR="000C7190" w:rsidRDefault="000C7190" w:rsidP="008018AF">
      <w:pPr>
        <w:outlineLvl w:val="0"/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EF0213">
        <w:rPr>
          <w:b/>
          <w:noProof/>
          <w:sz w:val="24"/>
        </w:rPr>
        <w:t>Vzdělávací a kulturní centrum Jindřichův Hradec, příspěvková organizace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7838B3">
        <w:rPr>
          <w:sz w:val="24"/>
        </w:rPr>
        <w:t xml:space="preserve">                           </w:t>
      </w:r>
      <w:r w:rsidR="00A60CBF">
        <w:rPr>
          <w:sz w:val="24"/>
        </w:rPr>
        <w:t xml:space="preserve"> </w:t>
      </w:r>
      <w:r w:rsidR="00EF0213">
        <w:rPr>
          <w:b/>
          <w:noProof/>
          <w:sz w:val="24"/>
        </w:rPr>
        <w:t>08523495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922AB9" w:rsidRDefault="0027732C" w:rsidP="00922AB9">
      <w:pPr>
        <w:rPr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EF0213">
        <w:rPr>
          <w:noProof/>
          <w:sz w:val="24"/>
        </w:rPr>
        <w:t>Klášterská</w:t>
      </w:r>
      <w:r w:rsidR="00A60CBF">
        <w:rPr>
          <w:sz w:val="24"/>
        </w:rPr>
        <w:t xml:space="preserve"> </w:t>
      </w:r>
      <w:r w:rsidR="00EF0213">
        <w:rPr>
          <w:noProof/>
          <w:sz w:val="24"/>
        </w:rPr>
        <w:t>135</w:t>
      </w:r>
      <w:r w:rsidR="00A60CBF">
        <w:rPr>
          <w:sz w:val="24"/>
        </w:rPr>
        <w:t xml:space="preserve">, </w:t>
      </w:r>
      <w:r w:rsidR="00EF0213">
        <w:rPr>
          <w:noProof/>
          <w:sz w:val="24"/>
        </w:rPr>
        <w:t>Jindřichův Hradec</w:t>
      </w:r>
      <w:r>
        <w:rPr>
          <w:sz w:val="24"/>
        </w:rPr>
        <w:t xml:space="preserve">, </w:t>
      </w:r>
      <w:r w:rsidR="00EF0213">
        <w:rPr>
          <w:noProof/>
          <w:sz w:val="24"/>
        </w:rPr>
        <w:t>377 01</w:t>
      </w:r>
    </w:p>
    <w:p w:rsidR="000C7190" w:rsidRPr="000C7190" w:rsidRDefault="000C7190" w:rsidP="000C7190">
      <w:pPr>
        <w:outlineLvl w:val="0"/>
        <w:rPr>
          <w:b/>
          <w:sz w:val="24"/>
        </w:rPr>
      </w:pPr>
      <w:r>
        <w:rPr>
          <w:sz w:val="24"/>
        </w:rPr>
        <w:t xml:space="preserve">Termín </w:t>
      </w:r>
      <w:proofErr w:type="gramStart"/>
      <w:r>
        <w:rPr>
          <w:sz w:val="24"/>
        </w:rPr>
        <w:t>dodání :</w:t>
      </w:r>
      <w:r>
        <w:rPr>
          <w:sz w:val="24"/>
        </w:rPr>
        <w:tab/>
      </w:r>
      <w:r w:rsidR="00EF0213">
        <w:rPr>
          <w:b/>
          <w:noProof/>
          <w:sz w:val="24"/>
        </w:rPr>
        <w:t>31</w:t>
      </w:r>
      <w:proofErr w:type="gramEnd"/>
      <w:r w:rsidR="00EF0213">
        <w:rPr>
          <w:b/>
          <w:noProof/>
          <w:sz w:val="24"/>
        </w:rPr>
        <w:t>. 12. 2023</w:t>
      </w:r>
      <w:r>
        <w:rPr>
          <w:b/>
          <w:sz w:val="24"/>
        </w:rPr>
        <w:t xml:space="preserve"> </w:t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EF0213">
        <w:rPr>
          <w:b/>
          <w:sz w:val="24"/>
        </w:rPr>
        <w:t xml:space="preserve">Muzeum fotografie a MOM, Kostelní 20/I  , 377 01 Jindřichův Hradec      </w:t>
      </w:r>
    </w:p>
    <w:p w:rsidR="0070113F" w:rsidRDefault="00922AB9" w:rsidP="008018AF">
      <w:pPr>
        <w:outlineLvl w:val="0"/>
        <w:rPr>
          <w:sz w:val="24"/>
        </w:rPr>
      </w:pPr>
      <w:r>
        <w:rPr>
          <w:sz w:val="24"/>
        </w:rPr>
        <w:t>Schválil:</w:t>
      </w:r>
      <w:r w:rsidR="0070113F">
        <w:rPr>
          <w:sz w:val="24"/>
        </w:rPr>
        <w:t xml:space="preserve"> ředitelka</w:t>
      </w:r>
    </w:p>
    <w:p w:rsidR="00922AB9" w:rsidRDefault="0070113F" w:rsidP="0070113F">
      <w:pPr>
        <w:outlineLvl w:val="0"/>
        <w:rPr>
          <w:sz w:val="24"/>
        </w:rPr>
      </w:pPr>
      <w:r>
        <w:rPr>
          <w:sz w:val="24"/>
        </w:rPr>
        <w:t xml:space="preserve">               PhDr. Jitka Čechová</w:t>
      </w:r>
      <w:r w:rsidR="00216230">
        <w:rPr>
          <w:sz w:val="24"/>
        </w:rPr>
        <w:t xml:space="preserve">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70113F" w:rsidRDefault="00894EF0">
      <w:pPr>
        <w:rPr>
          <w:b/>
          <w:sz w:val="24"/>
        </w:rPr>
      </w:pPr>
      <w:r>
        <w:rPr>
          <w:b/>
          <w:sz w:val="24"/>
        </w:rPr>
        <w:t>Předběžná kontrola při řízení veřejných výdajů před vznikem závazku:</w:t>
      </w:r>
    </w:p>
    <w:p w:rsidR="00894EF0" w:rsidRDefault="00894EF0">
      <w:pPr>
        <w:rPr>
          <w:b/>
          <w:sz w:val="24"/>
        </w:rPr>
      </w:pPr>
      <w:r>
        <w:rPr>
          <w:b/>
          <w:sz w:val="24"/>
        </w:rPr>
        <w:t>Příkazce operace:</w:t>
      </w:r>
    </w:p>
    <w:p w:rsidR="00894EF0" w:rsidRPr="008A643F" w:rsidRDefault="00894EF0" w:rsidP="00894EF0">
      <w:pPr>
        <w:numPr>
          <w:ilvl w:val="0"/>
          <w:numId w:val="1"/>
        </w:numPr>
        <w:rPr>
          <w:sz w:val="22"/>
          <w:szCs w:val="22"/>
        </w:rPr>
      </w:pPr>
      <w:r w:rsidRPr="008A643F">
        <w:rPr>
          <w:sz w:val="22"/>
          <w:szCs w:val="22"/>
        </w:rPr>
        <w:t xml:space="preserve">Potvrzuji, že jsem </w:t>
      </w:r>
      <w:proofErr w:type="gramStart"/>
      <w:r w:rsidRPr="008A643F">
        <w:rPr>
          <w:sz w:val="22"/>
          <w:szCs w:val="22"/>
        </w:rPr>
        <w:t>prověřil(a) připravovanou</w:t>
      </w:r>
      <w:proofErr w:type="gramEnd"/>
      <w:r w:rsidRPr="008A643F">
        <w:rPr>
          <w:sz w:val="22"/>
          <w:szCs w:val="22"/>
        </w:rPr>
        <w:t xml:space="preserve"> operaci postupem podle § 13 odst. 2 a 3 Vyhlášky č. 416/2004 Sb. Připravovanou operaci schvaluji:</w:t>
      </w:r>
    </w:p>
    <w:p w:rsidR="00894EF0" w:rsidRDefault="00894EF0" w:rsidP="00894EF0">
      <w:pPr>
        <w:ind w:left="720"/>
        <w:rPr>
          <w:b/>
          <w:sz w:val="24"/>
        </w:rPr>
      </w:pPr>
      <w:r>
        <w:rPr>
          <w:b/>
          <w:sz w:val="24"/>
        </w:rPr>
        <w:t xml:space="preserve">Datum:   </w:t>
      </w:r>
      <w:r w:rsidR="00EF0213">
        <w:rPr>
          <w:noProof/>
          <w:sz w:val="24"/>
        </w:rPr>
        <w:t xml:space="preserve">18. 12. </w:t>
      </w:r>
      <w:proofErr w:type="gramStart"/>
      <w:r w:rsidR="00EF0213">
        <w:rPr>
          <w:noProof/>
          <w:sz w:val="24"/>
        </w:rPr>
        <w:t>2023</w:t>
      </w:r>
      <w:r>
        <w:rPr>
          <w:b/>
          <w:sz w:val="24"/>
        </w:rPr>
        <w:t xml:space="preserve">                                                                     Podpis</w:t>
      </w:r>
      <w:proofErr w:type="gramEnd"/>
      <w:r>
        <w:rPr>
          <w:b/>
          <w:sz w:val="24"/>
        </w:rPr>
        <w:t>:</w:t>
      </w:r>
    </w:p>
    <w:p w:rsidR="00115ABA" w:rsidRDefault="008A643F" w:rsidP="00115ABA">
      <w:pPr>
        <w:rPr>
          <w:b/>
          <w:sz w:val="24"/>
        </w:rPr>
      </w:pPr>
      <w:r>
        <w:rPr>
          <w:b/>
          <w:sz w:val="24"/>
        </w:rPr>
        <w:t>Správce rozpočtu</w:t>
      </w:r>
      <w:r w:rsidR="00115ABA">
        <w:rPr>
          <w:b/>
          <w:sz w:val="24"/>
        </w:rPr>
        <w:t>:</w:t>
      </w:r>
    </w:p>
    <w:p w:rsidR="00115ABA" w:rsidRPr="008A643F" w:rsidRDefault="00115ABA" w:rsidP="00115ABA">
      <w:pPr>
        <w:numPr>
          <w:ilvl w:val="0"/>
          <w:numId w:val="1"/>
        </w:numPr>
        <w:rPr>
          <w:sz w:val="22"/>
          <w:szCs w:val="22"/>
        </w:rPr>
      </w:pPr>
      <w:r w:rsidRPr="008A643F">
        <w:rPr>
          <w:sz w:val="22"/>
          <w:szCs w:val="22"/>
        </w:rPr>
        <w:t xml:space="preserve">Potvrzuji, že jsem </w:t>
      </w:r>
      <w:proofErr w:type="gramStart"/>
      <w:r w:rsidRPr="008A643F">
        <w:rPr>
          <w:sz w:val="22"/>
          <w:szCs w:val="22"/>
        </w:rPr>
        <w:t>prověřil(a) připravovanou</w:t>
      </w:r>
      <w:proofErr w:type="gramEnd"/>
      <w:r w:rsidRPr="008A643F">
        <w:rPr>
          <w:sz w:val="22"/>
          <w:szCs w:val="22"/>
        </w:rPr>
        <w:t xml:space="preserve"> operaci postupem podle § 13 odst. </w:t>
      </w:r>
      <w:r w:rsidR="008A643F" w:rsidRPr="008A643F">
        <w:rPr>
          <w:sz w:val="22"/>
          <w:szCs w:val="22"/>
        </w:rPr>
        <w:t xml:space="preserve">4 – 11 </w:t>
      </w:r>
      <w:r w:rsidRPr="008A643F">
        <w:rPr>
          <w:sz w:val="22"/>
          <w:szCs w:val="22"/>
        </w:rPr>
        <w:t>Vyhlášky č. 416/2004 Sb. Připravovanou operaci schvaluji:</w:t>
      </w:r>
    </w:p>
    <w:p w:rsidR="00894EF0" w:rsidRDefault="008A643F" w:rsidP="00380D5A">
      <w:pPr>
        <w:ind w:left="720"/>
        <w:rPr>
          <w:b/>
          <w:sz w:val="24"/>
        </w:rPr>
      </w:pPr>
      <w:r>
        <w:rPr>
          <w:b/>
          <w:sz w:val="24"/>
        </w:rPr>
        <w:t xml:space="preserve">Datum:     </w:t>
      </w:r>
      <w:r w:rsidR="00EF0213">
        <w:rPr>
          <w:noProof/>
          <w:sz w:val="24"/>
        </w:rPr>
        <w:t xml:space="preserve">18. 12. </w:t>
      </w:r>
      <w:proofErr w:type="gramStart"/>
      <w:r w:rsidR="00EF0213">
        <w:rPr>
          <w:noProof/>
          <w:sz w:val="24"/>
        </w:rPr>
        <w:t>2023</w:t>
      </w:r>
      <w:r>
        <w:rPr>
          <w:b/>
          <w:sz w:val="24"/>
        </w:rPr>
        <w:t xml:space="preserve">                                                                   Podpis</w:t>
      </w:r>
      <w:proofErr w:type="gramEnd"/>
      <w:r>
        <w:rPr>
          <w:b/>
          <w:sz w:val="24"/>
        </w:rPr>
        <w:t>:</w:t>
      </w:r>
    </w:p>
    <w:sectPr w:rsidR="00894EF0" w:rsidSect="00F845AF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C48" w:rsidRDefault="00AC0C48">
      <w:r>
        <w:separator/>
      </w:r>
    </w:p>
  </w:endnote>
  <w:endnote w:type="continuationSeparator" w:id="0">
    <w:p w:rsidR="00AC0C48" w:rsidRDefault="00AC0C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C48" w:rsidRDefault="00AC0C48">
      <w:r>
        <w:separator/>
      </w:r>
    </w:p>
  </w:footnote>
  <w:footnote w:type="continuationSeparator" w:id="0">
    <w:p w:rsidR="00AC0C48" w:rsidRDefault="00AC0C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1099D"/>
    <w:multiLevelType w:val="hybridMultilevel"/>
    <w:tmpl w:val="49FEF3EA"/>
    <w:lvl w:ilvl="0" w:tplc="A11ACA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0C48"/>
    <w:rsid w:val="00030FF5"/>
    <w:rsid w:val="000814DF"/>
    <w:rsid w:val="000A1E17"/>
    <w:rsid w:val="000C7190"/>
    <w:rsid w:val="00115ABA"/>
    <w:rsid w:val="00150FAF"/>
    <w:rsid w:val="00185877"/>
    <w:rsid w:val="00191B8B"/>
    <w:rsid w:val="00216230"/>
    <w:rsid w:val="00264A6E"/>
    <w:rsid w:val="0027732C"/>
    <w:rsid w:val="002A579A"/>
    <w:rsid w:val="002E33BF"/>
    <w:rsid w:val="00341DEB"/>
    <w:rsid w:val="00380D5A"/>
    <w:rsid w:val="003C3D8A"/>
    <w:rsid w:val="003C46EB"/>
    <w:rsid w:val="00475DFB"/>
    <w:rsid w:val="00543E7B"/>
    <w:rsid w:val="00622316"/>
    <w:rsid w:val="00634693"/>
    <w:rsid w:val="00681A3B"/>
    <w:rsid w:val="006C40A5"/>
    <w:rsid w:val="0070113F"/>
    <w:rsid w:val="007210AC"/>
    <w:rsid w:val="007838B3"/>
    <w:rsid w:val="007A54F4"/>
    <w:rsid w:val="008018AF"/>
    <w:rsid w:val="00836766"/>
    <w:rsid w:val="00844AE4"/>
    <w:rsid w:val="0086147B"/>
    <w:rsid w:val="008769BA"/>
    <w:rsid w:val="00894EF0"/>
    <w:rsid w:val="008A643F"/>
    <w:rsid w:val="008B3900"/>
    <w:rsid w:val="00901C29"/>
    <w:rsid w:val="00922AB9"/>
    <w:rsid w:val="009A7ABF"/>
    <w:rsid w:val="009E7436"/>
    <w:rsid w:val="00A12DC2"/>
    <w:rsid w:val="00A21EF6"/>
    <w:rsid w:val="00A60CBF"/>
    <w:rsid w:val="00A72ECC"/>
    <w:rsid w:val="00A75D06"/>
    <w:rsid w:val="00AA5D20"/>
    <w:rsid w:val="00AC0C48"/>
    <w:rsid w:val="00AF7978"/>
    <w:rsid w:val="00B14524"/>
    <w:rsid w:val="00B8387D"/>
    <w:rsid w:val="00D36283"/>
    <w:rsid w:val="00D56378"/>
    <w:rsid w:val="00D9348B"/>
    <w:rsid w:val="00DA42FC"/>
    <w:rsid w:val="00DE05E1"/>
    <w:rsid w:val="00DE26F9"/>
    <w:rsid w:val="00E835F3"/>
    <w:rsid w:val="00EF0213"/>
    <w:rsid w:val="00F03EED"/>
    <w:rsid w:val="00F8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845AF"/>
    <w:pPr>
      <w:suppressAutoHyphens/>
      <w:spacing w:after="120"/>
    </w:pPr>
  </w:style>
  <w:style w:type="paragraph" w:styleId="Nadpis1">
    <w:name w:val="heading 1"/>
    <w:next w:val="Normln"/>
    <w:qFormat/>
    <w:rsid w:val="00F845AF"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rsid w:val="00F845AF"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rsid w:val="00F845AF"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rsid w:val="00F845AF"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rsid w:val="00F845AF"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rsid w:val="00F845AF"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rsid w:val="00F845AF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rsid w:val="00F845AF"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rsid w:val="00F845AF"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rsid w:val="00F845AF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rsid w:val="00F845AF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rsid w:val="00F845AF"/>
    <w:pPr>
      <w:spacing w:line="240" w:lineRule="exact"/>
      <w:ind w:left="567" w:hanging="283"/>
    </w:pPr>
  </w:style>
  <w:style w:type="paragraph" w:styleId="Zhlav">
    <w:name w:val="header"/>
    <w:basedOn w:val="Normln"/>
    <w:rsid w:val="00F845AF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rsid w:val="00F845AF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sid w:val="00F845AF"/>
    <w:rPr>
      <w:sz w:val="16"/>
    </w:rPr>
  </w:style>
  <w:style w:type="paragraph" w:styleId="Textkomente">
    <w:name w:val="annotation text"/>
    <w:basedOn w:val="Normln"/>
    <w:semiHidden/>
    <w:rsid w:val="00F845AF"/>
  </w:style>
  <w:style w:type="paragraph" w:customStyle="1" w:styleId="Rozloendokumentu">
    <w:name w:val="Rozložení dokumentu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/Objednavka_N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Objednavka_N.dot</Template>
  <TotalTime>1</TotalTime>
  <Pages>1</Pages>
  <Words>233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MFMOMAdmin</dc:creator>
  <cp:lastModifiedBy>MFMOMAdmin</cp:lastModifiedBy>
  <cp:revision>1</cp:revision>
  <cp:lastPrinted>2023-12-19T09:46:00Z</cp:lastPrinted>
  <dcterms:created xsi:type="dcterms:W3CDTF">2023-12-19T09:46:00Z</dcterms:created>
  <dcterms:modified xsi:type="dcterms:W3CDTF">2023-12-19T09:47:00Z</dcterms:modified>
</cp:coreProperties>
</file>