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40"/>
        <w:gridCol w:w="140"/>
        <w:gridCol w:w="60"/>
        <w:gridCol w:w="660"/>
        <w:gridCol w:w="500"/>
        <w:gridCol w:w="260"/>
        <w:gridCol w:w="480"/>
        <w:gridCol w:w="380"/>
        <w:gridCol w:w="240"/>
        <w:gridCol w:w="240"/>
        <w:gridCol w:w="400"/>
        <w:gridCol w:w="240"/>
        <w:gridCol w:w="320"/>
        <w:gridCol w:w="80"/>
        <w:gridCol w:w="180"/>
        <w:gridCol w:w="520"/>
        <w:gridCol w:w="140"/>
        <w:gridCol w:w="60"/>
        <w:gridCol w:w="400"/>
        <w:gridCol w:w="60"/>
        <w:gridCol w:w="180"/>
        <w:gridCol w:w="1300"/>
        <w:gridCol w:w="860"/>
        <w:gridCol w:w="1220"/>
        <w:gridCol w:w="100"/>
        <w:gridCol w:w="40"/>
        <w:gridCol w:w="1620"/>
      </w:tblGrid>
      <w:tr w:rsidR="00DD5D68">
        <w:trPr>
          <w:trHeight w:hRule="exact" w:val="7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SMLOUVA O VÝPŮJČCE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č. 473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5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Česká republika – Národní muzeum v přírodě, příspěvková organizace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Valašské muzeum v přírodě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Bc. Jindřich Ondruš, generální ředitel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Palackého 147, 756 61 Rožnov pod Radhoštěm 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00098604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t xml:space="preserve">(dále jen </w:t>
            </w: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t>na straně jedné)</w:t>
            </w: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Kulturní zařízení města Valašského Meziříčí - Muzejní a galerijní centrum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Roman Štěrba, ředitel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adresa/sídlo/místo podnikání:</w:t>
            </w:r>
          </w:p>
        </w:tc>
        <w:tc>
          <w:tcPr>
            <w:tcW w:w="60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Komenského 1, 757 01 Valašské Meziříčí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00368946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t xml:space="preserve">(dále jen </w:t>
            </w:r>
          </w:p>
        </w:tc>
        <w:tc>
          <w:tcPr>
            <w:tcW w:w="1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t>na straně druhé)</w:t>
            </w: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9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uzavírají níže uvedeného dne, měsíce a roku v souladu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§ 2193 a násl. a zákona č. 89/2012 Sb. (Občanský zákoník) v platném znění a zákona č. 122/2000 Sb.,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muzejních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sbírkách tuto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5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Smlouvu o výpůjčce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9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touto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smlouvou  přenechává  vypůjčiteli  za podmínek  níže  uvedených  nezuživatelné věci ze sbírkových předmětů, jejichž seznam je přílohou č. 1 této smlouvy (dále jen “věc“) a zavazuje se mu umožnit její bezplatné dočasné užívání.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Účel výpůjčky:</w:t>
            </w:r>
          </w:p>
        </w:tc>
        <w:tc>
          <w:tcPr>
            <w:tcW w:w="7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výstava betlémů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6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Věc zůstává po celou dobu výpůjčky ve vlastnictví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smí jí být použito jen k účelu uvedenému v čl. I. této smlouvy.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5D68" w:rsidRDefault="00DD5D68">
            <w:pPr>
              <w:pStyle w:val="EMPTYCELLSTYLE"/>
            </w:pPr>
          </w:p>
        </w:tc>
        <w:tc>
          <w:tcPr>
            <w:tcW w:w="2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7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nebudou na sbírkových předmětech prováděny žádné změny a úpravy.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 případě poškození může vypůjčitel přenechat vypůjčenou věc k opravě škody dalšímu subjektu – restaurátorovi, a to po předchozím písemném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souhlasu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dobu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držení sbírkového předmětu tímto restaurátorem zůstává odpovědnost stávajícího vypůjčitele dle čl. IV. této smlouvy nedotčena.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18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je povinen písemně oznámit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 předáním díla restaurátorovi jeho jméno, bydliště a místo, kde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budou  restaurátorské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práce prováděny.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Rovněž  je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povinen předat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odsouhlasení restaurátorský záměr a umožnit mu dohled nad prováděním restaurátorských prací.</w:t>
            </w:r>
          </w:p>
        </w:tc>
        <w:tc>
          <w:tcPr>
            <w:tcW w:w="1660" w:type="dxa"/>
            <w:gridSpan w:val="2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720"/>
        </w:trPr>
        <w:tc>
          <w:tcPr>
            <w:tcW w:w="1180" w:type="dxa"/>
          </w:tcPr>
          <w:p w:rsidR="00DD5D68" w:rsidRDefault="00DD5D68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DD5D68" w:rsidRDefault="00DD5D6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se zavazuje, že splní tyto podmínky výpůjčky: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16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Vypůjčenou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použije  jen  k  účelu  uvedenému  v  čl. I této smlouvy. S vypůjčenými předměty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jakýmkoliv způsobem disponováno, zejména nebudou přemístěny nebo dále půjčovány s výjimkou restaurování dle čl. III. této smlouvy.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86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celou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dobu  výpůjčky zajistí  ochranu  a  bezpečnost vypůjčených předmětů včetně dodržení odpovídajících klimatických podmínek. Vypůjčitel prohlašuje, že nevyžaduje poučení, jak věc užívat, neboť se jedná o pravidla obecně známá a není toho zapotřebí.</w:t>
            </w: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2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Vypůjčená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pojištěna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avšak  vypůjčitel  bude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odpovídat za jakékoliv poškození, zničení nebo ztrátu vypůjčené věci, ať k tomu dojde jakýmkoliv způsobem, a to až do výše pojistné ceny věci od okamžiku jejího převzetí do okamžiku jejího vrácení.</w:t>
            </w: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58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 na své náklady a nebezpečí přepravu věci z místa jeho současného umístění až do prostor určených vypůjčitelem a zpět.</w:t>
            </w: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Nese obvyklé náklady s vypůjčením věci.</w:t>
            </w: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6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Zajistí, že věc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fotografována, filmována nebo jinak reprodukována.</w:t>
            </w: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DD5D68" w:rsidRDefault="00DD5D6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Jiné podmínky výpůjčky:</w:t>
            </w: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5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obvyklé; pro potřeby výstavy je možno použít reprodukce návrhů na betlémové figurky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č. 7987, 7988, 8482-8486)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DD5D68" w:rsidRDefault="00DD5D6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6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 právo a vypůjčitel je povinen umožnit kontrolu věci, zejména z pohledu</w:t>
            </w:r>
            <w:r>
              <w:rPr>
                <w:rFonts w:ascii="Times New Roman" w:eastAsia="Times New Roman" w:hAnsi="Times New Roman" w:cs="Times New Roman"/>
              </w:rPr>
              <w:br/>
              <w:t>dodržení účelu výpůjčky, dodržení klimatických podmínek, stavu věci.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DD5D68" w:rsidRDefault="00DD5D6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DD5D68" w:rsidRDefault="00DD5D6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Doba výpůjčky se sjednává na dobu určitou, a to ode dne protokolárního předání a převzetí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věci  do</w:t>
            </w:r>
            <w:proofErr w:type="gramEnd"/>
          </w:p>
        </w:tc>
        <w:tc>
          <w:tcPr>
            <w:tcW w:w="81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28.2.2024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DD5D68" w:rsidRDefault="00DD5D68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DD5D68" w:rsidRDefault="00DD5D68">
            <w:pPr>
              <w:pStyle w:val="EMPTYCELLSTYLE"/>
            </w:pP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6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Výpůjčka může být ukončena: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1) Dohodou smluvních stran;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2) Uplynutím sjednané doby výpůjčky;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může požadovat okamžité vrácení vypůjčeného předmětu,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zejména 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 uzavření smlouvy předvídat. Ke dni ukončení výpůjčky je vypůjčitel povinen věc protokolárně vrátit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sídle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stavu, v jakém ji převzal s přihlédnutím k obvyklému opotřebení. Bude-li vypůjčitel v prodlení s odevzdáním předmětu výpůjčky, může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vypůjčiteli účtovat smluvní pokutu za každý den prodlení ve výši 100,- Kč, i když prodlení nezavinil.</w:t>
            </w:r>
          </w:p>
        </w:tc>
        <w:tc>
          <w:tcPr>
            <w:tcW w:w="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620" w:type="dxa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720"/>
        </w:trPr>
        <w:tc>
          <w:tcPr>
            <w:tcW w:w="1180" w:type="dxa"/>
          </w:tcPr>
          <w:p w:rsidR="00DD5D68" w:rsidRDefault="00DD5D68">
            <w:pPr>
              <w:pStyle w:val="EMPTYCELLSTYLE"/>
              <w:pageBreakBefore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VII.</w:t>
            </w: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0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51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Práva a povinnosti smluvních stran, které nejsou touto smlouvou výslovně upraveny, se řídí platnými obecně závaznými předpisy, zejména zákonem č. 89/2012 Sb. (Občanský zákoník) v platném znění.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Veškerá  práva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vypůjčitele musí být uplatněna nejpozději do tří měsíců od vrácení věci, jinak je soud nepřizná, namítne-li druhá strana opožděné uplatnění práva.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Veškeré  změny  a  doplňky  této smlouvy  se  sjednávají písemně formou číselně označovaných dodatků odsouhlasených a podepsaných oběma smluvními stranami. Pokud by některé jednání v této smlouvě mělo být neplatné, nemá to vliv na platnost ostatních ustanovení této smlouvy.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Neplatná  ustanovení  smlouvy  jsou  v  takovém  případě  nahrazena  ustanoveními příslušného zákona.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 smlouva  je  vyhotovena ve  2  stejnopisech, z nichž po jednom obdrží každá ze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smlouva nabývá platnosti a účinnosti podpisem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Účastníci  této  smlouvy  prohlašují,  že si tuto smlouvu před jejím podpisem přečetli, že byla uzavřena po vzájemném projednání, podle jejich pravé a svobodné vůle, určitě, vážně a srozumitelně.</w:t>
            </w: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6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2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 Rožnově pod Radhoštěm dne </w:t>
            </w:r>
            <w:r w:rsidR="00801EFD">
              <w:rPr>
                <w:rFonts w:ascii="Times New Roman" w:eastAsia="Times New Roman" w:hAnsi="Times New Roman" w:cs="Times New Roman"/>
              </w:rPr>
              <w:t>16.11.2023</w:t>
            </w: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V....................................... dne </w:t>
            </w:r>
            <w:r w:rsidR="005A576B">
              <w:rPr>
                <w:rFonts w:ascii="Times New Roman" w:eastAsia="Times New Roman" w:hAnsi="Times New Roman" w:cs="Times New Roman"/>
              </w:rPr>
              <w:t>19.11.2023</w:t>
            </w: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8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2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Výpůjčitel</w:t>
            </w:r>
            <w:proofErr w:type="spellEnd"/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8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5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Národní muzeum v přírodě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Valašské muzeum v přírodě</w:t>
            </w: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Kulturní zařízení města Valašského Meziříčí - Muzejní a galerijní centrum</w:t>
            </w: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6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40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166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00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3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</w:p>
          <w:p w:rsidR="007F50AC" w:rsidRDefault="007F50AC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  <w:p w:rsidR="007F50AC" w:rsidRDefault="007F50AC">
            <w:pPr>
              <w:pStyle w:val="default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6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6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7F50AC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Doložka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3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252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  <w:tr w:rsidR="00DD5D68">
        <w:trPr>
          <w:trHeight w:hRule="exact" w:val="40"/>
        </w:trPr>
        <w:tc>
          <w:tcPr>
            <w:tcW w:w="1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DD5D68" w:rsidRDefault="00DD5D68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DD5D68" w:rsidRDefault="00DD5D68">
            <w:pPr>
              <w:pStyle w:val="EMPTYCELLSTYLE"/>
            </w:pPr>
          </w:p>
        </w:tc>
        <w:tc>
          <w:tcPr>
            <w:tcW w:w="3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8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5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4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DD5D68" w:rsidRDefault="00DD5D68">
            <w:pPr>
              <w:pStyle w:val="EMPTYCELLSTYLE"/>
            </w:pPr>
          </w:p>
        </w:tc>
        <w:tc>
          <w:tcPr>
            <w:tcW w:w="86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220" w:type="dxa"/>
          </w:tcPr>
          <w:p w:rsidR="00DD5D68" w:rsidRDefault="00DD5D68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DD5D68" w:rsidRDefault="00DD5D68">
            <w:pPr>
              <w:pStyle w:val="EMPTYCELLSTYLE"/>
            </w:pPr>
          </w:p>
        </w:tc>
      </w:tr>
    </w:tbl>
    <w:p w:rsidR="00616602" w:rsidRDefault="00616602"/>
    <w:p w:rsidR="007F50AC" w:rsidRDefault="007F50AC"/>
    <w:p w:rsidR="007F50AC" w:rsidRDefault="007F50AC"/>
    <w:p w:rsidR="007F50AC" w:rsidRDefault="007F50AC"/>
    <w:p w:rsidR="007F50AC" w:rsidRDefault="007F50AC"/>
    <w:p w:rsidR="007F50AC" w:rsidRDefault="007F50AC"/>
    <w:p w:rsidR="007F50AC" w:rsidRDefault="007F50AC"/>
    <w:p w:rsidR="007F50AC" w:rsidRDefault="007F50AC"/>
    <w:p w:rsidR="007F50AC" w:rsidRDefault="007F50AC"/>
    <w:p w:rsidR="007F50AC" w:rsidRDefault="007F50AC"/>
    <w:tbl>
      <w:tblPr>
        <w:tblW w:w="119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120"/>
        <w:gridCol w:w="700"/>
        <w:gridCol w:w="80"/>
        <w:gridCol w:w="120"/>
        <w:gridCol w:w="40"/>
        <w:gridCol w:w="260"/>
        <w:gridCol w:w="80"/>
        <w:gridCol w:w="620"/>
        <w:gridCol w:w="240"/>
        <w:gridCol w:w="240"/>
        <w:gridCol w:w="140"/>
        <w:gridCol w:w="100"/>
        <w:gridCol w:w="500"/>
        <w:gridCol w:w="1540"/>
        <w:gridCol w:w="740"/>
        <w:gridCol w:w="80"/>
        <w:gridCol w:w="260"/>
        <w:gridCol w:w="520"/>
        <w:gridCol w:w="60"/>
        <w:gridCol w:w="740"/>
        <w:gridCol w:w="510"/>
        <w:gridCol w:w="170"/>
        <w:gridCol w:w="60"/>
        <w:gridCol w:w="1420"/>
        <w:gridCol w:w="120"/>
        <w:gridCol w:w="1340"/>
        <w:gridCol w:w="80"/>
        <w:gridCol w:w="40"/>
        <w:gridCol w:w="40"/>
        <w:gridCol w:w="40"/>
        <w:gridCol w:w="560"/>
      </w:tblGrid>
      <w:tr w:rsidR="007F50AC" w:rsidTr="00EF1CB2">
        <w:trPr>
          <w:trHeight w:hRule="exact" w:val="68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8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Příloha č. 1 ke smlouvě č. 473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5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Vypůjčitel potvrzuje, že přebírá 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tyto sbírkové předměty, fotografie, negativy, archiválie k účelu:</w:t>
            </w: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8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výstava betlémů</w:t>
            </w: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0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8155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Panna Marie s Ježíškem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8156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Sv. Josef s lilií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8157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Král, mírně předkloněný, s kalichem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8158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Král s kalichem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8159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Král s kadidelnicí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Pastýř s obuškem a troubou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Muž s holí a kloboukem, samorost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Stojící muž s obuškem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Muž klečící se sepjatýma rukama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Osel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Jesle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70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Strom s ptáky (9 ptáků)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křehké (korpusy ptáků odpadávají)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8169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Pták letící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8170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hvězda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8171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Anděl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8172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Anděl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8173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Anděl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8174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 -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Anděl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schází levá paže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19635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Panna Maria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poškozená svatozář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19636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Ježíšek v jesličkách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19637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Sv. Josef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19638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Vůl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19639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Osel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70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19640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Valach s ovcí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uštípnuta špička pravého chodidla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19641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figurka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betlema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řezbovaná - M.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Žitník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Žena s jehnětem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16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22735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betlém řezbovaný - Fr. Holba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figura č. /7 muž v kroji, /10 - muž v kabátu, /19 žena v modrém kroji, /21 žena v černé sukni 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7904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žena kráčející s bílou rouškou na hlavě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8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3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Strana 1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7906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houslista drží housle a smyčec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bez smyčce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7915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nese přes rameno pytel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7920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s brašnou na zádech, s holí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7921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muž nese ovci a drží hůl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7910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muzikant s trubkou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7938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7940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pasoucí se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7945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beran se zatočenými rohy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7786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Panna Marie klečící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7787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sv. Josef klečící se sekerou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7788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Ježíšek s rouškou přes klín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7789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Ježíšek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Vznášející se anděl s hvězdou na čele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Vznášející se anděl s páskou v rukou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anděl, poškozená ruka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poškozená levá ruka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Klečící žena se sepjatýma rukama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žena drží v jedné ruce košíček, v druhé slepici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bosá dívka s beránkem v náručí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král v krátkém plášti, držící krabičku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stojící král v dlouhém plášti drží žezlo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klečící král s korunou a truhličkou u nohou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7799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houslista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dudák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5000.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houslista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houslista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basista v širokém klobouku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chybí basa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cimbalista s cimbálem zavěšeným přes ramena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muzikant s píšťalou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muzikant s píšťalou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muzikant s dlouhou píšťalou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7809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nesoucí ovečku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nesoucí přes rameno pytel, v druhé ruce slepici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nesoucí přes ramena ovci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nesoucí soudeček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nesoucí přes ramena ovci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s jednou rukou vzpaženou, v druhé nese džber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nesoucí v ruce džber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chybí džber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4500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portáš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sedící na pařezu drží valašku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s kníry drží dlouhou zahnutou píšťalu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portáš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drží fajfku, přes prsa má ručnici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7818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portáš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 čutorou a ručnicí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8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Strana 2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klečící na jednom koleně, u nohou má čepici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s halenou přes rameno, s obuškem a palicí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5000.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tančící muž s obuškem a čepicí ve vzpažených rukou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dřevořezba: tančící muž, levou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kruku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má vztyčenou, v pravé džber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tančící muž s obuškem ve vztyčené ruce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tančící muž s brašnou, ve vztyčené ruce má obušek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tančící odzemek, v rukou drží obušek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nese na zádech krosnu a v ruce drží obušek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muž na pařezu, ve vztyčené ruce drží obušek, za ním stromek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7829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tančící muž s brašnou s obuškem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chybí obušek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muž na pařezu, před ním nad ohněm kotlík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dvojice jdoucích mužů - drží hůl a sklenici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muž na kameni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muž tančící odzemek s obuškem provlečeným pod kolenem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chybí obušek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a spící muž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klečící muž v kožichu drží ovci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muž dojí ovci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muž s fajfkou a holí v klobouku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dřevořezba: muž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pololežící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na boku s tváří obrácenou vzhůru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7839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muž s obuškem a se psem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chybí obušek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klečící muž s fajfkou opaluje hůl nad ohněm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chybí hůl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klečící muž se sepjatýma rukama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vůl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osel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sedící pes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klečící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kozel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uražené rohy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vlk nese v hubě ovci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3000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na plochém podstavci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7849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beran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se skloněnou natočenou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8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Strana 3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6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cena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label"/>
            </w:pPr>
            <w:r>
              <w:rPr>
                <w:rFonts w:ascii="Times New Roman" w:eastAsia="Times New Roman" w:hAnsi="Times New Roman" w:cs="Times New Roman"/>
                <w:sz w:val="20"/>
              </w:rPr>
              <w:t>měna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7859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ovečka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ovečka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kozel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2500.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kozel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ovečka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stojící na prkénku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2500.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7869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stojící na prkénku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ovce stojící na prkénku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ovce s nataženou nohou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7879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dřevořezba:jehličnatý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129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jehličnatý strom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skála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pařez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7889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jesličky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136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7890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korýtko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500.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137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7892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kometa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750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138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7893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džber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139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7895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trojnožka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7896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salaš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7000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141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68650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zvonička se zvonkem v ohrádce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142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68651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dřevořezba: džber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143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21270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obraz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Liebscher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Madona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20000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144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55280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obraz - Bartoš J.: Betlém, olej na plátně, r. 1934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50000</w:t>
            </w: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  <w:r>
              <w:rPr>
                <w:rFonts w:ascii="Times New Roman" w:eastAsia="Times New Roman" w:hAnsi="Times New Roman" w:cs="Times New Roman"/>
                <w:sz w:val="20"/>
              </w:rPr>
              <w:t>Kč</w:t>
            </w: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7F50AC" w:rsidRDefault="007F50AC" w:rsidP="00801EFD">
            <w:pPr>
              <w:pStyle w:val="valu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2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zapůjčeny dne:</w:t>
            </w: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20.11.2023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0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Předal/a za VMP:</w:t>
            </w:r>
          </w:p>
        </w:tc>
        <w:tc>
          <w:tcPr>
            <w:tcW w:w="32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EF1CB2" w:rsidP="00801EFD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xxxxx</w:t>
            </w:r>
            <w:proofErr w:type="spellEnd"/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Místo:</w:t>
            </w: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Frenštát pod Radhoštěm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Převzal/a:</w:t>
            </w: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8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OP:</w:t>
            </w:r>
          </w:p>
        </w:tc>
        <w:tc>
          <w:tcPr>
            <w:tcW w:w="32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6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8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Číslo pojistné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3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Předměty vráceny dne:</w:t>
            </w: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Převzal/a za VMP:</w:t>
            </w:r>
          </w:p>
        </w:tc>
        <w:tc>
          <w:tcPr>
            <w:tcW w:w="2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34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1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Zjištěné nedostatky:</w:t>
            </w:r>
          </w:p>
        </w:tc>
        <w:tc>
          <w:tcPr>
            <w:tcW w:w="8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F50AC" w:rsidRDefault="007F50AC" w:rsidP="00801EFD">
            <w:pPr>
              <w:pStyle w:val="default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9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  <w:tr w:rsidR="007F50AC" w:rsidTr="00EF1CB2">
        <w:trPr>
          <w:trHeight w:hRule="exact" w:val="400"/>
        </w:trPr>
        <w:tc>
          <w:tcPr>
            <w:tcW w:w="500" w:type="dxa"/>
            <w:gridSpan w:val="2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7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2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0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5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Strana 4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0AC" w:rsidRDefault="007F50AC" w:rsidP="00801EFD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51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7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6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4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2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13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8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40" w:type="dxa"/>
          </w:tcPr>
          <w:p w:rsidR="007F50AC" w:rsidRDefault="007F50AC" w:rsidP="00801EFD">
            <w:pPr>
              <w:pStyle w:val="EMPTYCELLSTYLE"/>
            </w:pPr>
          </w:p>
        </w:tc>
        <w:tc>
          <w:tcPr>
            <w:tcW w:w="560" w:type="dxa"/>
          </w:tcPr>
          <w:p w:rsidR="007F50AC" w:rsidRDefault="007F50AC" w:rsidP="00801EFD">
            <w:pPr>
              <w:pStyle w:val="EMPTYCELLSTYLE"/>
            </w:pPr>
          </w:p>
        </w:tc>
      </w:tr>
    </w:tbl>
    <w:p w:rsidR="007F50AC" w:rsidRDefault="007F50AC" w:rsidP="007F50AC"/>
    <w:p w:rsidR="007F50AC" w:rsidRDefault="007F50AC"/>
    <w:sectPr w:rsidR="007F50A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8"/>
    <w:rsid w:val="002A3BCB"/>
    <w:rsid w:val="005A576B"/>
    <w:rsid w:val="00616602"/>
    <w:rsid w:val="007F50AC"/>
    <w:rsid w:val="00801EFD"/>
    <w:rsid w:val="00DD5D68"/>
    <w:rsid w:val="00E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708B"/>
  <w15:docId w15:val="{DCDCCCAD-B132-48E3-8540-1993412E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F1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2968</Words>
  <Characters>17512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Cejkova</cp:lastModifiedBy>
  <cp:revision>2</cp:revision>
  <cp:lastPrinted>2023-12-20T12:23:00Z</cp:lastPrinted>
  <dcterms:created xsi:type="dcterms:W3CDTF">2023-12-20T12:23:00Z</dcterms:created>
  <dcterms:modified xsi:type="dcterms:W3CDTF">2023-12-20T12:23:00Z</dcterms:modified>
</cp:coreProperties>
</file>