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46FF" w14:textId="77777777" w:rsidR="00C96258" w:rsidRDefault="00C96258" w:rsidP="00C96258"/>
    <w:p w14:paraId="60A8684C" w14:textId="0DDA5157" w:rsidR="00C96258" w:rsidRPr="008022A3" w:rsidRDefault="008022A3" w:rsidP="008022A3">
      <w:pPr>
        <w:jc w:val="center"/>
        <w:rPr>
          <w:b/>
          <w:bCs/>
          <w:sz w:val="28"/>
          <w:szCs w:val="28"/>
        </w:rPr>
      </w:pPr>
      <w:r w:rsidRPr="008022A3">
        <w:rPr>
          <w:b/>
          <w:bCs/>
          <w:sz w:val="28"/>
          <w:szCs w:val="28"/>
        </w:rPr>
        <w:t xml:space="preserve">Dodatek č. </w:t>
      </w:r>
      <w:r w:rsidR="00C54B41">
        <w:rPr>
          <w:b/>
          <w:bCs/>
          <w:sz w:val="28"/>
          <w:szCs w:val="28"/>
        </w:rPr>
        <w:t>3</w:t>
      </w:r>
      <w:r w:rsidRPr="008022A3">
        <w:rPr>
          <w:b/>
          <w:bCs/>
          <w:sz w:val="28"/>
          <w:szCs w:val="28"/>
        </w:rPr>
        <w:t xml:space="preserve"> k pojistné smlouvě č. 2202323621</w:t>
      </w:r>
    </w:p>
    <w:p w14:paraId="37B60646" w14:textId="77777777" w:rsidR="00C96258" w:rsidRDefault="00C96258" w:rsidP="00C9625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C96258" w14:paraId="206E6B72" w14:textId="77777777" w:rsidTr="00BC2E2B">
        <w:tc>
          <w:tcPr>
            <w:tcW w:w="2694" w:type="dxa"/>
            <w:shd w:val="pct5" w:color="auto" w:fill="FFFFFF"/>
          </w:tcPr>
          <w:p w14:paraId="5D1B7D06" w14:textId="77777777" w:rsidR="00C96258" w:rsidRDefault="00C96258" w:rsidP="00BC2E2B">
            <w:pPr>
              <w:pStyle w:val="Nadpis5"/>
              <w:spacing w:before="60" w:after="60"/>
              <w:jc w:val="left"/>
            </w:pPr>
            <w:r>
              <w:t>Pojistitel:</w:t>
            </w:r>
          </w:p>
        </w:tc>
        <w:tc>
          <w:tcPr>
            <w:tcW w:w="6378" w:type="dxa"/>
          </w:tcPr>
          <w:p w14:paraId="029847F8" w14:textId="77777777" w:rsidR="00DB343D" w:rsidRPr="00C76835" w:rsidRDefault="00DB343D" w:rsidP="00DB343D">
            <w:pPr>
              <w:spacing w:before="120" w:after="120"/>
            </w:pPr>
            <w:proofErr w:type="spellStart"/>
            <w:r w:rsidRPr="0066532F">
              <w:rPr>
                <w:b/>
              </w:rPr>
              <w:t>Colonnade</w:t>
            </w:r>
            <w:proofErr w:type="spellEnd"/>
            <w:r w:rsidRPr="0066532F">
              <w:rPr>
                <w:b/>
              </w:rPr>
              <w:t xml:space="preserve"> </w:t>
            </w:r>
            <w:proofErr w:type="spellStart"/>
            <w:r w:rsidRPr="0066532F">
              <w:rPr>
                <w:b/>
              </w:rPr>
              <w:t>Insurance</w:t>
            </w:r>
            <w:proofErr w:type="spellEnd"/>
            <w:r w:rsidRPr="0066532F">
              <w:rPr>
                <w:b/>
              </w:rPr>
              <w:t xml:space="preserve"> </w:t>
            </w:r>
            <w:proofErr w:type="gramStart"/>
            <w:r w:rsidRPr="0066532F">
              <w:rPr>
                <w:b/>
              </w:rPr>
              <w:t>S.A.</w:t>
            </w:r>
            <w:proofErr w:type="gramEnd"/>
            <w:r w:rsidRPr="00C76835">
              <w:t xml:space="preserve">, </w:t>
            </w:r>
            <w:r w:rsidRPr="0066532F">
              <w:t xml:space="preserve">se sídlem </w:t>
            </w:r>
            <w:r>
              <w:t xml:space="preserve">L-2350 </w:t>
            </w:r>
            <w:r w:rsidRPr="0066532F">
              <w:t xml:space="preserve">Lucemburk, </w:t>
            </w:r>
            <w:proofErr w:type="spellStart"/>
            <w:r>
              <w:t>rue</w:t>
            </w:r>
            <w:proofErr w:type="spellEnd"/>
            <w:r>
              <w:t xml:space="preserve"> Jean </w:t>
            </w:r>
            <w:proofErr w:type="spellStart"/>
            <w:r>
              <w:t>Piret</w:t>
            </w:r>
            <w:proofErr w:type="spellEnd"/>
            <w:r>
              <w:t xml:space="preserve"> 1</w:t>
            </w:r>
            <w:r w:rsidRPr="0066532F">
              <w:t xml:space="preserve">, Lucemburské velkovévodství, zapsaná v lucemburském Registre de </w:t>
            </w:r>
            <w:proofErr w:type="spellStart"/>
            <w:r w:rsidRPr="0066532F">
              <w:t>Commerce</w:t>
            </w:r>
            <w:proofErr w:type="spellEnd"/>
            <w:r w:rsidRPr="0066532F">
              <w:t xml:space="preserve"> et des </w:t>
            </w:r>
            <w:proofErr w:type="spellStart"/>
            <w:r w:rsidRPr="0066532F">
              <w:t>Sociétés</w:t>
            </w:r>
            <w:proofErr w:type="spellEnd"/>
            <w:r w:rsidRPr="0066532F">
              <w:t>, registrační číslo B6</w:t>
            </w:r>
            <w:r>
              <w:t>1605, jednající prostřednictvím</w:t>
            </w:r>
          </w:p>
          <w:p w14:paraId="270DA114" w14:textId="77777777" w:rsidR="00DB343D" w:rsidRPr="00C76835" w:rsidRDefault="00DB343D" w:rsidP="00DB343D">
            <w:proofErr w:type="spellStart"/>
            <w:r w:rsidRPr="00C76835">
              <w:rPr>
                <w:b/>
              </w:rPr>
              <w:t>Colonnade</w:t>
            </w:r>
            <w:proofErr w:type="spellEnd"/>
            <w:r w:rsidRPr="00C76835">
              <w:rPr>
                <w:b/>
              </w:rPr>
              <w:t xml:space="preserve"> </w:t>
            </w:r>
            <w:proofErr w:type="spellStart"/>
            <w:r w:rsidRPr="00C76835">
              <w:rPr>
                <w:b/>
              </w:rPr>
              <w:t>Insurance</w:t>
            </w:r>
            <w:proofErr w:type="spellEnd"/>
            <w:r w:rsidRPr="00C76835">
              <w:rPr>
                <w:b/>
              </w:rPr>
              <w:t xml:space="preserve"> </w:t>
            </w:r>
            <w:proofErr w:type="gramStart"/>
            <w:r w:rsidRPr="00C76835">
              <w:rPr>
                <w:b/>
              </w:rPr>
              <w:t>S.A.</w:t>
            </w:r>
            <w:proofErr w:type="gramEnd"/>
            <w:r w:rsidRPr="00823D0A">
              <w:t xml:space="preserve">, </w:t>
            </w:r>
            <w:r w:rsidRPr="00C76835">
              <w:t xml:space="preserve">organizační složka, se sídlem Na Pankráci 1683/127, 140 00 Praha 4, Česká republika, identifikační číslo 044 85 297, zapsané v obchodním rejstříku vedeném Městským soudem v Praze, </w:t>
            </w:r>
            <w:r>
              <w:t>Spis. zn. A</w:t>
            </w:r>
            <w:r w:rsidRPr="00C76835">
              <w:t xml:space="preserve"> 77229. </w:t>
            </w:r>
          </w:p>
          <w:p w14:paraId="50E947A5" w14:textId="77777777" w:rsidR="00C96258" w:rsidRPr="00970445" w:rsidRDefault="00C96258" w:rsidP="00BC2E2B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B343D" w14:paraId="5E9A47C6" w14:textId="77777777" w:rsidTr="00DB343D">
        <w:tc>
          <w:tcPr>
            <w:tcW w:w="2694" w:type="dxa"/>
            <w:shd w:val="pct5" w:color="auto" w:fill="FFFFFF"/>
          </w:tcPr>
          <w:p w14:paraId="471CBA79" w14:textId="77777777" w:rsidR="00DB343D" w:rsidRPr="00842D5C" w:rsidRDefault="00DB343D" w:rsidP="00DB343D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pl-PL"/>
              </w:rPr>
              <w:t>Se sídlem:</w:t>
            </w:r>
            <w:r w:rsidRPr="00001B1B">
              <w:rPr>
                <w:rFonts w:cs="Arial"/>
                <w:b/>
                <w:sz w:val="18"/>
                <w:lang w:val="de-DE"/>
              </w:rPr>
              <w:t xml:space="preserve"> </w:t>
            </w:r>
            <w:r w:rsidRPr="00842D5C">
              <w:rPr>
                <w:rFonts w:cs="Arial"/>
                <w:b/>
                <w:lang w:val="de-DE"/>
              </w:rPr>
              <w:t xml:space="preserve"> </w:t>
            </w:r>
            <w:r>
              <w:rPr>
                <w:rFonts w:cs="Arial"/>
                <w:b/>
                <w:lang w:val="de-DE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342A876E" w14:textId="77777777" w:rsidR="00DB343D" w:rsidRPr="00C36056" w:rsidRDefault="00DB343D" w:rsidP="00DB343D">
            <w:pPr>
              <w:rPr>
                <w:rFonts w:cs="Arial"/>
                <w:lang w:val="pl-PL"/>
              </w:rPr>
            </w:pPr>
            <w:r w:rsidRPr="00C36056">
              <w:rPr>
                <w:rFonts w:cs="Arial"/>
                <w:lang w:val="pl-PL"/>
              </w:rPr>
              <w:t xml:space="preserve">Praha </w:t>
            </w:r>
            <w:r>
              <w:rPr>
                <w:rFonts w:cs="Arial"/>
                <w:lang w:val="pl-PL"/>
              </w:rPr>
              <w:t>4</w:t>
            </w:r>
            <w:r w:rsidRPr="00C36056">
              <w:rPr>
                <w:rFonts w:cs="Arial"/>
                <w:lang w:val="pl-PL"/>
              </w:rPr>
              <w:t xml:space="preserve">, </w:t>
            </w:r>
            <w:r>
              <w:rPr>
                <w:rFonts w:cs="Arial"/>
                <w:lang w:val="pl-PL"/>
              </w:rPr>
              <w:t>Na Pankráci 1683/127</w:t>
            </w:r>
            <w:r w:rsidRPr="00C36056">
              <w:rPr>
                <w:rFonts w:cs="Arial"/>
                <w:lang w:val="pl-PL"/>
              </w:rPr>
              <w:t>, PSČ 1</w:t>
            </w:r>
            <w:r>
              <w:rPr>
                <w:rFonts w:cs="Arial"/>
                <w:lang w:val="pl-PL"/>
              </w:rPr>
              <w:t>4</w:t>
            </w:r>
            <w:r w:rsidRPr="00C36056">
              <w:rPr>
                <w:rFonts w:cs="Arial"/>
                <w:lang w:val="pl-PL"/>
              </w:rPr>
              <w:t>0 00, Česká republika</w:t>
            </w:r>
          </w:p>
        </w:tc>
      </w:tr>
      <w:tr w:rsidR="00DB343D" w14:paraId="6237A3E1" w14:textId="77777777" w:rsidTr="00BC2E2B">
        <w:tc>
          <w:tcPr>
            <w:tcW w:w="2694" w:type="dxa"/>
            <w:shd w:val="pct5" w:color="auto" w:fill="FFFFFF"/>
          </w:tcPr>
          <w:p w14:paraId="5FC05556" w14:textId="77777777" w:rsidR="00DB343D" w:rsidRPr="00842D5C" w:rsidRDefault="00DB343D" w:rsidP="00DB343D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Z</w:t>
            </w:r>
            <w:r w:rsidRPr="00842D5C">
              <w:rPr>
                <w:rFonts w:cs="Arial"/>
                <w:b/>
                <w:lang w:val="pl-PL"/>
              </w:rPr>
              <w:t>astoupený:</w:t>
            </w:r>
          </w:p>
        </w:tc>
        <w:tc>
          <w:tcPr>
            <w:tcW w:w="6378" w:type="dxa"/>
          </w:tcPr>
          <w:p w14:paraId="7096BF59" w14:textId="3531AEF6" w:rsidR="00DB343D" w:rsidRPr="00842D5C" w:rsidRDefault="005F4E0B" w:rsidP="00DB343D">
            <w:pPr>
              <w:rPr>
                <w:rFonts w:cs="Arial"/>
                <w:lang w:val="pl-PL"/>
              </w:rPr>
            </w:pPr>
            <w:r>
              <w:t>Dominik Ulrich</w:t>
            </w:r>
            <w:r w:rsidR="00DB343D">
              <w:t xml:space="preserve">, </w:t>
            </w:r>
            <w:r w:rsidR="00DB343D" w:rsidRPr="00C76835">
              <w:t>zmocněn</w:t>
            </w:r>
            <w:r>
              <w:t>ý</w:t>
            </w:r>
            <w:r w:rsidR="00DB343D" w:rsidRPr="00C76835">
              <w:t xml:space="preserve"> pro záležitosti smluvní</w:t>
            </w:r>
          </w:p>
        </w:tc>
      </w:tr>
    </w:tbl>
    <w:p w14:paraId="0B96D3F8" w14:textId="77777777" w:rsidR="00C96258" w:rsidRDefault="00186ACD" w:rsidP="00C96258">
      <w:pPr>
        <w:shd w:val="pct5" w:color="auto" w:fill="auto"/>
        <w:spacing w:before="120" w:after="120"/>
        <w:jc w:val="center"/>
        <w:rPr>
          <w:b/>
        </w:rPr>
      </w:pPr>
      <w:r>
        <w:rPr>
          <w:b/>
        </w:rPr>
        <w:t>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DF1347" w:rsidRPr="00BD285C" w14:paraId="38900FCD" w14:textId="77777777" w:rsidTr="00DF1347">
        <w:tc>
          <w:tcPr>
            <w:tcW w:w="2694" w:type="dxa"/>
            <w:shd w:val="pct5" w:color="auto" w:fill="FFFFFF"/>
          </w:tcPr>
          <w:p w14:paraId="344E93C8" w14:textId="77777777" w:rsidR="00DF1347" w:rsidRPr="00842D5C" w:rsidRDefault="00DF1347" w:rsidP="007B493F">
            <w:pPr>
              <w:pStyle w:val="Nadpis5"/>
              <w:tabs>
                <w:tab w:val="num" w:pos="3600"/>
              </w:tabs>
              <w:spacing w:before="60"/>
              <w:jc w:val="left"/>
              <w:rPr>
                <w:rFonts w:cs="Arial"/>
                <w:b w:val="0"/>
                <w:lang w:val="pl-PL"/>
              </w:rPr>
            </w:pPr>
            <w:r w:rsidRPr="00842D5C">
              <w:rPr>
                <w:rFonts w:cs="Arial"/>
                <w:lang w:val="pl-PL"/>
              </w:rPr>
              <w:br w:type="page"/>
              <w:t>Pojistník:</w:t>
            </w:r>
          </w:p>
        </w:tc>
        <w:tc>
          <w:tcPr>
            <w:tcW w:w="6378" w:type="dxa"/>
          </w:tcPr>
          <w:p w14:paraId="45882C75" w14:textId="77777777" w:rsidR="00DF1347" w:rsidRPr="00DF1347" w:rsidRDefault="00DF1347" w:rsidP="007B493F">
            <w:pPr>
              <w:pStyle w:val="Nadpis2"/>
              <w:spacing w:before="0" w:after="0"/>
              <w:jc w:val="left"/>
              <w:rPr>
                <w:caps w:val="0"/>
                <w:color w:val="auto"/>
                <w:sz w:val="20"/>
              </w:rPr>
            </w:pPr>
            <w:r w:rsidRPr="00DF1347">
              <w:rPr>
                <w:caps w:val="0"/>
                <w:color w:val="auto"/>
                <w:sz w:val="20"/>
              </w:rPr>
              <w:t>Kolektory Praha, a.s.</w:t>
            </w:r>
          </w:p>
          <w:p w14:paraId="141E6550" w14:textId="77777777" w:rsidR="00DF1347" w:rsidRDefault="00DF1347" w:rsidP="007B493F">
            <w:pPr>
              <w:pStyle w:val="normalsmall"/>
              <w:jc w:val="both"/>
              <w:rPr>
                <w:rFonts w:cs="Arial"/>
                <w:sz w:val="20"/>
                <w:lang w:val="pl-PL" w:eastAsia="en-GB"/>
              </w:rPr>
            </w:pPr>
            <w:r w:rsidRPr="00371C6E">
              <w:rPr>
                <w:rFonts w:cs="Arial"/>
                <w:sz w:val="20"/>
                <w:lang w:val="pl-PL" w:eastAsia="en-GB"/>
              </w:rPr>
              <w:t>zaps</w:t>
            </w:r>
            <w:r>
              <w:rPr>
                <w:rFonts w:cs="Arial"/>
                <w:sz w:val="20"/>
                <w:lang w:val="pl-PL" w:eastAsia="en-GB"/>
              </w:rPr>
              <w:t>a</w:t>
            </w:r>
            <w:r w:rsidRPr="00371C6E">
              <w:rPr>
                <w:rFonts w:cs="Arial"/>
                <w:sz w:val="20"/>
                <w:lang w:val="pl-PL" w:eastAsia="en-GB"/>
              </w:rPr>
              <w:t>n</w:t>
            </w:r>
            <w:r>
              <w:rPr>
                <w:rFonts w:cs="Arial"/>
                <w:sz w:val="20"/>
                <w:lang w:val="pl-PL" w:eastAsia="en-GB"/>
              </w:rPr>
              <w:t>á</w:t>
            </w:r>
            <w:r w:rsidRPr="00371C6E">
              <w:rPr>
                <w:rFonts w:cs="Arial"/>
                <w:sz w:val="20"/>
                <w:lang w:val="pl-PL" w:eastAsia="en-GB"/>
              </w:rPr>
              <w:t xml:space="preserve"> v obchodním rejstříku vedeném Městským soudem v Praze,</w:t>
            </w:r>
            <w:r>
              <w:rPr>
                <w:rFonts w:cs="Arial"/>
                <w:sz w:val="20"/>
                <w:lang w:val="pl-PL" w:eastAsia="en-GB"/>
              </w:rPr>
              <w:t xml:space="preserve"> Spis. zn. B</w:t>
            </w:r>
            <w:r w:rsidRPr="00371C6E">
              <w:rPr>
                <w:rFonts w:cs="Arial"/>
                <w:sz w:val="20"/>
                <w:lang w:val="pl-PL" w:eastAsia="en-GB"/>
              </w:rPr>
              <w:t xml:space="preserve"> </w:t>
            </w:r>
            <w:r>
              <w:rPr>
                <w:rFonts w:cs="Arial"/>
                <w:sz w:val="20"/>
                <w:lang w:val="pl-PL" w:eastAsia="en-GB"/>
              </w:rPr>
              <w:t>7813</w:t>
            </w:r>
            <w:r w:rsidRPr="00371C6E">
              <w:rPr>
                <w:rFonts w:cs="Arial"/>
                <w:sz w:val="20"/>
                <w:lang w:val="pl-PL" w:eastAsia="en-GB"/>
              </w:rPr>
              <w:t>, IČ</w:t>
            </w:r>
            <w:r>
              <w:rPr>
                <w:rFonts w:cs="Arial"/>
                <w:sz w:val="20"/>
                <w:lang w:val="pl-PL" w:eastAsia="en-GB"/>
              </w:rPr>
              <w:t>O:</w:t>
            </w:r>
            <w:r w:rsidRPr="00371C6E">
              <w:rPr>
                <w:rFonts w:cs="Arial"/>
                <w:sz w:val="20"/>
                <w:lang w:val="pl-PL" w:eastAsia="en-GB"/>
              </w:rPr>
              <w:t xml:space="preserve"> </w:t>
            </w:r>
            <w:r>
              <w:rPr>
                <w:rFonts w:cs="Arial"/>
                <w:sz w:val="20"/>
                <w:lang w:val="pl-PL" w:eastAsia="en-GB"/>
              </w:rPr>
              <w:t>267 14 124</w:t>
            </w:r>
          </w:p>
          <w:p w14:paraId="6D217B9C" w14:textId="77777777" w:rsidR="00DF1347" w:rsidRPr="00371C6E" w:rsidRDefault="00DF1347" w:rsidP="007B493F">
            <w:pPr>
              <w:pStyle w:val="normalsmall"/>
              <w:rPr>
                <w:rFonts w:cs="Arial"/>
                <w:sz w:val="20"/>
              </w:rPr>
            </w:pPr>
          </w:p>
        </w:tc>
      </w:tr>
      <w:tr w:rsidR="00DF1347" w:rsidRPr="001607E2" w14:paraId="6C450E8D" w14:textId="77777777" w:rsidTr="00DF1347">
        <w:tc>
          <w:tcPr>
            <w:tcW w:w="2694" w:type="dxa"/>
            <w:shd w:val="pct5" w:color="auto" w:fill="FFFFFF"/>
          </w:tcPr>
          <w:p w14:paraId="09BAF654" w14:textId="77777777" w:rsidR="00DF1347" w:rsidRPr="00842D5C" w:rsidRDefault="00DF1347" w:rsidP="007B493F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S</w:t>
            </w:r>
            <w:r w:rsidRPr="00842D5C">
              <w:rPr>
                <w:rFonts w:cs="Arial"/>
                <w:b/>
                <w:lang w:val="de-DE"/>
              </w:rPr>
              <w:t xml:space="preserve">e </w:t>
            </w:r>
            <w:proofErr w:type="spellStart"/>
            <w:r w:rsidRPr="00842D5C">
              <w:rPr>
                <w:rFonts w:cs="Arial"/>
                <w:b/>
                <w:lang w:val="de-DE"/>
              </w:rPr>
              <w:t>sídlem</w:t>
            </w:r>
            <w:proofErr w:type="spellEnd"/>
            <w:r w:rsidRPr="00842D5C">
              <w:rPr>
                <w:rFonts w:cs="Arial"/>
                <w:b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14:paraId="6488B999" w14:textId="77777777" w:rsidR="00DF1347" w:rsidRPr="00715E9D" w:rsidRDefault="00DF1347" w:rsidP="007B493F">
            <w:pPr>
              <w:pStyle w:val="normalsmall"/>
              <w:rPr>
                <w:rFonts w:cs="Arial"/>
                <w:sz w:val="20"/>
              </w:rPr>
            </w:pPr>
            <w:r w:rsidRPr="00A35BFF">
              <w:rPr>
                <w:rFonts w:cs="Arial"/>
                <w:sz w:val="20"/>
                <w:lang w:val="pl-PL" w:eastAsia="en-GB"/>
              </w:rPr>
              <w:t>Praha 9, Pešlova 3,</w:t>
            </w:r>
            <w:r>
              <w:rPr>
                <w:rFonts w:cs="Arial"/>
                <w:sz w:val="20"/>
                <w:lang w:val="pl-PL" w:eastAsia="en-GB"/>
              </w:rPr>
              <w:t xml:space="preserve"> </w:t>
            </w:r>
            <w:r w:rsidRPr="00A35BFF">
              <w:rPr>
                <w:rFonts w:cs="Arial"/>
                <w:sz w:val="20"/>
                <w:lang w:val="pl-PL" w:eastAsia="en-GB"/>
              </w:rPr>
              <w:t>čp.</w:t>
            </w:r>
            <w:r>
              <w:rPr>
                <w:rFonts w:cs="Arial"/>
                <w:sz w:val="20"/>
                <w:lang w:val="pl-PL" w:eastAsia="en-GB"/>
              </w:rPr>
              <w:t xml:space="preserve"> </w:t>
            </w:r>
            <w:r w:rsidRPr="00A35BFF">
              <w:rPr>
                <w:rFonts w:cs="Arial"/>
                <w:sz w:val="20"/>
                <w:lang w:val="pl-PL" w:eastAsia="en-GB"/>
              </w:rPr>
              <w:t>341, PSČ 190</w:t>
            </w:r>
            <w:r>
              <w:rPr>
                <w:rFonts w:cs="Arial"/>
                <w:sz w:val="20"/>
                <w:lang w:val="pl-PL" w:eastAsia="en-GB"/>
              </w:rPr>
              <w:t xml:space="preserve"> </w:t>
            </w:r>
            <w:r w:rsidRPr="00A35BFF">
              <w:rPr>
                <w:rFonts w:cs="Arial"/>
                <w:sz w:val="20"/>
                <w:lang w:val="pl-PL" w:eastAsia="en-GB"/>
              </w:rPr>
              <w:t>00</w:t>
            </w:r>
            <w:r>
              <w:t xml:space="preserve"> </w:t>
            </w:r>
          </w:p>
        </w:tc>
      </w:tr>
      <w:tr w:rsidR="00DF1347" w:rsidRPr="005B6CF1" w14:paraId="669EC0A9" w14:textId="77777777" w:rsidTr="00DF1347">
        <w:tc>
          <w:tcPr>
            <w:tcW w:w="2694" w:type="dxa"/>
            <w:shd w:val="pct5" w:color="auto" w:fill="FFFFFF"/>
          </w:tcPr>
          <w:p w14:paraId="304C2D9C" w14:textId="77777777" w:rsidR="00DF1347" w:rsidRDefault="00DF1347" w:rsidP="007B49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2B2EEF">
              <w:rPr>
                <w:rFonts w:cs="Arial"/>
                <w:b/>
              </w:rPr>
              <w:t>astoupený:</w:t>
            </w:r>
          </w:p>
          <w:p w14:paraId="757E9335" w14:textId="77777777" w:rsidR="00DF1347" w:rsidRDefault="00DF1347" w:rsidP="007B493F">
            <w:pPr>
              <w:rPr>
                <w:rFonts w:cs="Arial"/>
                <w:b/>
              </w:rPr>
            </w:pPr>
          </w:p>
          <w:p w14:paraId="13E25AC8" w14:textId="77777777" w:rsidR="00DF1347" w:rsidRPr="002B2EEF" w:rsidRDefault="00DF1347" w:rsidP="007B493F">
            <w:pPr>
              <w:rPr>
                <w:rFonts w:cs="Arial"/>
                <w:b/>
              </w:rPr>
            </w:pPr>
            <w:proofErr w:type="spellStart"/>
            <w:r w:rsidRPr="00DB64A5">
              <w:rPr>
                <w:rFonts w:cs="Arial"/>
                <w:b/>
                <w:lang w:val="de-DE"/>
              </w:rPr>
              <w:t>Kont</w:t>
            </w:r>
            <w:proofErr w:type="spellEnd"/>
            <w:r w:rsidRPr="00DB64A5">
              <w:rPr>
                <w:rFonts w:cs="Arial"/>
                <w:b/>
                <w:lang w:val="de-DE"/>
              </w:rPr>
              <w:t xml:space="preserve">. </w:t>
            </w:r>
            <w:proofErr w:type="spellStart"/>
            <w:r w:rsidRPr="00DB64A5">
              <w:rPr>
                <w:rFonts w:cs="Arial"/>
                <w:b/>
                <w:lang w:val="de-DE"/>
              </w:rPr>
              <w:t>osoba</w:t>
            </w:r>
            <w:proofErr w:type="spellEnd"/>
            <w:r w:rsidRPr="00DB64A5">
              <w:rPr>
                <w:rFonts w:cs="Arial"/>
                <w:b/>
                <w:lang w:val="de-DE"/>
              </w:rPr>
              <w:t xml:space="preserve"> pro </w:t>
            </w:r>
            <w:proofErr w:type="spellStart"/>
            <w:r w:rsidRPr="00DB64A5">
              <w:rPr>
                <w:rFonts w:cs="Arial"/>
                <w:b/>
                <w:lang w:val="de-DE"/>
              </w:rPr>
              <w:t>potřeby</w:t>
            </w:r>
            <w:proofErr w:type="spellEnd"/>
            <w:r w:rsidRPr="00DB64A5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B64A5">
              <w:rPr>
                <w:rFonts w:cs="Arial"/>
                <w:b/>
                <w:lang w:val="de-DE"/>
              </w:rPr>
              <w:t>vyřizování</w:t>
            </w:r>
            <w:proofErr w:type="spellEnd"/>
            <w:r w:rsidRPr="00DB64A5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B64A5">
              <w:rPr>
                <w:rFonts w:cs="Arial"/>
                <w:b/>
                <w:lang w:val="de-DE"/>
              </w:rPr>
              <w:t>poj</w:t>
            </w:r>
            <w:proofErr w:type="spellEnd"/>
            <w:r w:rsidRPr="00DB64A5">
              <w:rPr>
                <w:rFonts w:cs="Arial"/>
                <w:b/>
                <w:lang w:val="de-DE"/>
              </w:rPr>
              <w:t xml:space="preserve">. </w:t>
            </w:r>
            <w:proofErr w:type="spellStart"/>
            <w:r w:rsidRPr="00DB64A5">
              <w:rPr>
                <w:rFonts w:cs="Arial"/>
                <w:b/>
                <w:lang w:val="de-DE"/>
              </w:rPr>
              <w:t>událostí</w:t>
            </w:r>
            <w:proofErr w:type="spellEnd"/>
            <w:r w:rsidRPr="00DB64A5">
              <w:rPr>
                <w:rFonts w:cs="Arial"/>
                <w:b/>
                <w:lang w:val="de-DE"/>
              </w:rPr>
              <w:t>:</w:t>
            </w:r>
          </w:p>
        </w:tc>
        <w:tc>
          <w:tcPr>
            <w:tcW w:w="6378" w:type="dxa"/>
          </w:tcPr>
          <w:p w14:paraId="6DC16E50" w14:textId="77777777" w:rsidR="00DF1347" w:rsidRPr="00DF1347" w:rsidRDefault="00DF1347" w:rsidP="007B493F">
            <w:pPr>
              <w:pStyle w:val="normalsmall"/>
              <w:rPr>
                <w:rFonts w:cs="Arial"/>
                <w:sz w:val="20"/>
                <w:lang w:eastAsia="en-GB"/>
              </w:rPr>
            </w:pPr>
            <w:bookmarkStart w:id="0" w:name="CLIENT_ACTING1_FULLNAME"/>
            <w:bookmarkEnd w:id="0"/>
          </w:p>
          <w:p w14:paraId="30B1F417" w14:textId="77777777" w:rsidR="00DF1347" w:rsidRPr="00DF1347" w:rsidRDefault="00DF1347" w:rsidP="007B493F">
            <w:pPr>
              <w:pStyle w:val="normalsmall"/>
              <w:rPr>
                <w:rFonts w:cs="Arial"/>
                <w:sz w:val="20"/>
                <w:lang w:eastAsia="en-GB"/>
              </w:rPr>
            </w:pPr>
            <w:r w:rsidRPr="00DF1347">
              <w:rPr>
                <w:rFonts w:cs="Arial"/>
                <w:sz w:val="20"/>
                <w:lang w:eastAsia="en-GB"/>
              </w:rPr>
              <w:t>Ing. Petr Švec, předseda představenstva</w:t>
            </w:r>
          </w:p>
          <w:p w14:paraId="35EDE81A" w14:textId="77777777" w:rsidR="00DF1347" w:rsidRPr="00DF1347" w:rsidRDefault="00DF1347" w:rsidP="007B493F">
            <w:pPr>
              <w:pStyle w:val="normalsmall"/>
              <w:rPr>
                <w:rFonts w:cs="Arial"/>
                <w:sz w:val="20"/>
                <w:lang w:eastAsia="en-GB"/>
              </w:rPr>
            </w:pPr>
            <w:r w:rsidRPr="00DF1347">
              <w:rPr>
                <w:rFonts w:cs="Arial"/>
                <w:sz w:val="20"/>
                <w:lang w:eastAsia="en-GB"/>
              </w:rPr>
              <w:t>Mgr. Jan Vidím, místopředseda představenstva</w:t>
            </w:r>
          </w:p>
          <w:p w14:paraId="02EE0DCF" w14:textId="77777777" w:rsidR="00DF1347" w:rsidRPr="00DF1347" w:rsidRDefault="00DF1347" w:rsidP="007B493F">
            <w:pPr>
              <w:pStyle w:val="normalsmall"/>
              <w:rPr>
                <w:rFonts w:cs="Arial"/>
                <w:sz w:val="20"/>
                <w:lang w:eastAsia="en-GB"/>
              </w:rPr>
            </w:pPr>
          </w:p>
          <w:p w14:paraId="019461F2" w14:textId="77777777" w:rsidR="00DF1347" w:rsidRPr="00DF1347" w:rsidRDefault="00DF1347" w:rsidP="007B493F">
            <w:pPr>
              <w:pStyle w:val="normalsmall"/>
              <w:rPr>
                <w:rFonts w:cs="Arial"/>
                <w:sz w:val="20"/>
                <w:lang w:eastAsia="en-GB"/>
              </w:rPr>
            </w:pPr>
          </w:p>
          <w:p w14:paraId="347E26AE" w14:textId="3A7DE013" w:rsidR="00DF1347" w:rsidRPr="005B6CF1" w:rsidRDefault="00DF1347" w:rsidP="007B493F">
            <w:pPr>
              <w:pStyle w:val="normalsmall"/>
              <w:rPr>
                <w:rFonts w:cs="Arial"/>
                <w:sz w:val="20"/>
                <w:lang w:val="fr-FR" w:eastAsia="en-GB"/>
              </w:rPr>
            </w:pPr>
            <w:bookmarkStart w:id="1" w:name="_GoBack"/>
            <w:bookmarkEnd w:id="1"/>
          </w:p>
        </w:tc>
      </w:tr>
    </w:tbl>
    <w:p w14:paraId="7352102F" w14:textId="77777777" w:rsidR="00DF1347" w:rsidRPr="00823D0A" w:rsidRDefault="00DF1347" w:rsidP="00DF1347">
      <w:pPr>
        <w:shd w:val="pct5" w:color="auto" w:fill="auto"/>
        <w:spacing w:before="120" w:after="120"/>
        <w:jc w:val="center"/>
        <w:rPr>
          <w:rFonts w:cs="Arial"/>
          <w:b/>
          <w:lang w:val="pt-BR"/>
        </w:rPr>
      </w:pPr>
      <w:r w:rsidRPr="00823D0A">
        <w:rPr>
          <w:rFonts w:cs="Arial"/>
          <w:b/>
          <w:lang w:val="pt-BR"/>
        </w:rPr>
        <w:t>uzavírají prostřednictvím a na základě informací poskytnutých od</w:t>
      </w:r>
    </w:p>
    <w:tbl>
      <w:tblPr>
        <w:tblW w:w="91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490"/>
      </w:tblGrid>
      <w:tr w:rsidR="00DF1347" w:rsidRPr="002362F7" w14:paraId="1EAE5C19" w14:textId="77777777" w:rsidTr="00C54B41">
        <w:trPr>
          <w:trHeight w:val="254"/>
        </w:trPr>
        <w:tc>
          <w:tcPr>
            <w:tcW w:w="2694" w:type="dxa"/>
            <w:shd w:val="pct5" w:color="auto" w:fill="auto"/>
          </w:tcPr>
          <w:p w14:paraId="2E43DC1A" w14:textId="77777777" w:rsidR="00DF1347" w:rsidRDefault="00DF1347" w:rsidP="007B493F">
            <w:pPr>
              <w:pStyle w:val="Nadpis7"/>
              <w:spacing w:before="60"/>
              <w:rPr>
                <w:rFonts w:cs="Arial"/>
                <w:b w:val="0"/>
                <w:bCs/>
              </w:rPr>
            </w:pPr>
            <w:r w:rsidRPr="00BD285C">
              <w:rPr>
                <w:rFonts w:cs="Arial"/>
                <w:bCs/>
                <w:lang w:val="pl-PL"/>
              </w:rPr>
              <w:t xml:space="preserve"> </w:t>
            </w:r>
            <w:r w:rsidRPr="00375774">
              <w:rPr>
                <w:rFonts w:cs="Arial"/>
                <w:bCs/>
              </w:rPr>
              <w:t>Zplnomocněného</w:t>
            </w:r>
          </w:p>
          <w:p w14:paraId="7C5FA330" w14:textId="77777777" w:rsidR="00DF1347" w:rsidRPr="00375774" w:rsidRDefault="00DF1347" w:rsidP="007B493F">
            <w:pPr>
              <w:pStyle w:val="Nadpis7"/>
              <w:spacing w:before="60"/>
              <w:rPr>
                <w:rFonts w:cs="Arial"/>
                <w:b w:val="0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375774">
              <w:rPr>
                <w:rFonts w:cs="Arial"/>
                <w:bCs/>
              </w:rPr>
              <w:t>makléře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6490" w:type="dxa"/>
          </w:tcPr>
          <w:p w14:paraId="7C046F28" w14:textId="77777777" w:rsidR="00DF1347" w:rsidRPr="00DD49C8" w:rsidRDefault="00DF1347" w:rsidP="007B493F">
            <w:pPr>
              <w:rPr>
                <w:rFonts w:cs="Arial"/>
                <w:b/>
              </w:rPr>
            </w:pPr>
            <w:proofErr w:type="spellStart"/>
            <w:r w:rsidRPr="00DD49C8">
              <w:rPr>
                <w:rFonts w:cs="Arial"/>
                <w:b/>
              </w:rPr>
              <w:t>Aon</w:t>
            </w:r>
            <w:proofErr w:type="spellEnd"/>
            <w:r w:rsidRPr="00DD49C8">
              <w:rPr>
                <w:rFonts w:cs="Arial"/>
                <w:b/>
              </w:rPr>
              <w:t xml:space="preserve"> </w:t>
            </w:r>
            <w:proofErr w:type="spellStart"/>
            <w:r w:rsidRPr="00DD49C8">
              <w:rPr>
                <w:rFonts w:cs="Arial"/>
                <w:b/>
              </w:rPr>
              <w:t>Central</w:t>
            </w:r>
            <w:proofErr w:type="spellEnd"/>
            <w:r w:rsidRPr="00DD49C8">
              <w:rPr>
                <w:rFonts w:cs="Arial"/>
                <w:b/>
              </w:rPr>
              <w:t xml:space="preserve"> and </w:t>
            </w:r>
            <w:proofErr w:type="spellStart"/>
            <w:r w:rsidRPr="00DD49C8">
              <w:rPr>
                <w:rFonts w:cs="Arial"/>
                <w:b/>
              </w:rPr>
              <w:t>Eastern</w:t>
            </w:r>
            <w:proofErr w:type="spellEnd"/>
            <w:r w:rsidRPr="00DD49C8">
              <w:rPr>
                <w:rFonts w:cs="Arial"/>
                <w:b/>
              </w:rPr>
              <w:t xml:space="preserve"> </w:t>
            </w:r>
            <w:proofErr w:type="spellStart"/>
            <w:r w:rsidRPr="00DD49C8">
              <w:rPr>
                <w:rFonts w:cs="Arial"/>
                <w:b/>
              </w:rPr>
              <w:t>Europe</w:t>
            </w:r>
            <w:proofErr w:type="spellEnd"/>
            <w:r w:rsidRPr="00DD49C8">
              <w:rPr>
                <w:rFonts w:cs="Arial"/>
                <w:b/>
              </w:rPr>
              <w:t xml:space="preserve"> a.s.</w:t>
            </w:r>
          </w:p>
          <w:p w14:paraId="51294226" w14:textId="77777777" w:rsidR="00DF1347" w:rsidRPr="00DD49C8" w:rsidRDefault="00DF1347" w:rsidP="007B493F">
            <w:pPr>
              <w:rPr>
                <w:rFonts w:cs="Arial"/>
                <w:b/>
              </w:rPr>
            </w:pPr>
            <w:r w:rsidRPr="00DD49C8">
              <w:rPr>
                <w:rFonts w:cs="Arial"/>
              </w:rPr>
              <w:t>zapsán v obchodním rejstříku vedeném Městským soudem v Praze,</w:t>
            </w:r>
          </w:p>
          <w:p w14:paraId="36DB85F2" w14:textId="77777777" w:rsidR="00DF1347" w:rsidRPr="00DD49C8" w:rsidRDefault="00DF1347" w:rsidP="007B493F">
            <w:pPr>
              <w:tabs>
                <w:tab w:val="left" w:pos="2127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 xml:space="preserve">Spis. </w:t>
            </w:r>
            <w:proofErr w:type="gramStart"/>
            <w:r>
              <w:rPr>
                <w:rFonts w:cs="Arial"/>
              </w:rPr>
              <w:t>zn.</w:t>
            </w:r>
            <w:proofErr w:type="gramEnd"/>
            <w:r>
              <w:rPr>
                <w:rFonts w:cs="Arial"/>
              </w:rPr>
              <w:t xml:space="preserve"> B</w:t>
            </w:r>
            <w:r w:rsidRPr="00DD49C8">
              <w:rPr>
                <w:rFonts w:cs="Arial"/>
              </w:rPr>
              <w:t xml:space="preserve"> 16503, IČO 471 23 672</w:t>
            </w:r>
          </w:p>
        </w:tc>
      </w:tr>
    </w:tbl>
    <w:p w14:paraId="220FF3FD" w14:textId="77777777" w:rsidR="00C96258" w:rsidRPr="0027689A" w:rsidRDefault="00C96258" w:rsidP="00C96258"/>
    <w:p w14:paraId="0EBD4709" w14:textId="5B637313" w:rsidR="008022A3" w:rsidRPr="008022A3" w:rsidRDefault="008022A3" w:rsidP="00C54B41">
      <w:pPr>
        <w:shd w:val="pct5" w:color="auto" w:fill="auto"/>
        <w:spacing w:before="120" w:after="120"/>
        <w:jc w:val="center"/>
        <w:rPr>
          <w:rFonts w:cs="Arial"/>
          <w:b/>
          <w:lang w:val="pt-BR"/>
        </w:rPr>
      </w:pPr>
      <w:r w:rsidRPr="008022A3">
        <w:rPr>
          <w:rFonts w:cs="Arial"/>
          <w:b/>
          <w:lang w:val="pt-BR"/>
        </w:rPr>
        <w:t xml:space="preserve">dodatek č. </w:t>
      </w:r>
      <w:r w:rsidR="00C54B41">
        <w:rPr>
          <w:rFonts w:cs="Arial"/>
          <w:b/>
          <w:lang w:val="pt-BR"/>
        </w:rPr>
        <w:t>3</w:t>
      </w:r>
      <w:r w:rsidRPr="008022A3">
        <w:rPr>
          <w:rFonts w:cs="Arial"/>
          <w:b/>
          <w:lang w:val="pt-BR"/>
        </w:rPr>
        <w:t xml:space="preserve"> k pojistné smlouvě na</w:t>
      </w:r>
    </w:p>
    <w:p w14:paraId="721B0510" w14:textId="77777777" w:rsidR="00C54B41" w:rsidRDefault="00C54B41" w:rsidP="00C96258">
      <w:pPr>
        <w:pStyle w:val="Zkladntext"/>
        <w:jc w:val="center"/>
        <w:rPr>
          <w:b/>
          <w:caps/>
          <w:sz w:val="24"/>
        </w:rPr>
      </w:pPr>
    </w:p>
    <w:p w14:paraId="397AE663" w14:textId="16F28D14" w:rsidR="00C96258" w:rsidRPr="003950EB" w:rsidRDefault="00C96258" w:rsidP="00C96258">
      <w:pPr>
        <w:pStyle w:val="Zkladntext"/>
        <w:jc w:val="center"/>
        <w:rPr>
          <w:rFonts w:cs="Arial"/>
          <w:sz w:val="18"/>
          <w:lang w:eastAsia="en-GB"/>
        </w:rPr>
      </w:pPr>
      <w:r w:rsidRPr="003950EB">
        <w:rPr>
          <w:b/>
          <w:caps/>
          <w:sz w:val="24"/>
        </w:rPr>
        <w:t>úrazové pojištění osob přepravovaných motorovými vozidly</w:t>
      </w:r>
    </w:p>
    <w:p w14:paraId="3AE525FA" w14:textId="73301667" w:rsidR="00C96258" w:rsidRPr="0027689A" w:rsidRDefault="008022A3" w:rsidP="00C96258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 w:rsidRPr="00C54B41">
        <w:rPr>
          <w:rFonts w:cs="Arial"/>
          <w:b/>
          <w:bCs/>
          <w:lang w:eastAsia="en-GB"/>
        </w:rPr>
        <w:t>1. ledna 202</w:t>
      </w:r>
      <w:r w:rsidR="00C54B41">
        <w:rPr>
          <w:rFonts w:cs="Arial"/>
          <w:b/>
          <w:bCs/>
          <w:lang w:eastAsia="en-GB"/>
        </w:rPr>
        <w:t>4</w:t>
      </w:r>
      <w:r>
        <w:rPr>
          <w:rFonts w:cs="Arial"/>
          <w:lang w:eastAsia="en-GB"/>
        </w:rPr>
        <w:t xml:space="preserve"> se tímto Dodatkem č. </w:t>
      </w:r>
      <w:r w:rsidR="00C54B41">
        <w:rPr>
          <w:rFonts w:cs="Arial"/>
          <w:lang w:eastAsia="en-GB"/>
        </w:rPr>
        <w:t>3</w:t>
      </w:r>
      <w:r>
        <w:rPr>
          <w:rFonts w:cs="Arial"/>
          <w:lang w:eastAsia="en-GB"/>
        </w:rPr>
        <w:t xml:space="preserve"> aktualizuje tato pojistná smlouva č. </w:t>
      </w:r>
      <w:r w:rsidRPr="00C54B41">
        <w:rPr>
          <w:rFonts w:cs="Arial"/>
          <w:b/>
          <w:bCs/>
          <w:lang w:eastAsia="en-GB"/>
        </w:rPr>
        <w:t>2202323621</w:t>
      </w:r>
      <w:r>
        <w:rPr>
          <w:rFonts w:cs="Arial"/>
          <w:lang w:eastAsia="en-GB"/>
        </w:rPr>
        <w:t xml:space="preserve"> k jejímu výročí způsobem dále uvedeným.</w:t>
      </w:r>
    </w:p>
    <w:p w14:paraId="03EEC2A3" w14:textId="77777777" w:rsidR="00C96258" w:rsidRPr="0027689A" w:rsidRDefault="00C96258" w:rsidP="00C96258">
      <w:pPr>
        <w:ind w:right="-1"/>
        <w:jc w:val="center"/>
        <w:rPr>
          <w:sz w:val="16"/>
        </w:rPr>
      </w:pPr>
    </w:p>
    <w:p w14:paraId="79ADA062" w14:textId="77777777" w:rsidR="00C96258" w:rsidRPr="0027689A" w:rsidRDefault="00C96258" w:rsidP="00C96258">
      <w:pPr>
        <w:ind w:right="-1"/>
        <w:jc w:val="center"/>
        <w:rPr>
          <w:sz w:val="16"/>
        </w:rPr>
      </w:pPr>
      <w:r>
        <w:rPr>
          <w:sz w:val="16"/>
        </w:rPr>
        <w:t xml:space="preserve">  </w:t>
      </w:r>
    </w:p>
    <w:p w14:paraId="50AA6DB7" w14:textId="500E87C5" w:rsidR="00C96258" w:rsidRPr="00A960BA" w:rsidRDefault="00C96258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587B65E9" w14:textId="11017137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7F610F16" w14:textId="498CC377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38338B77" w14:textId="2C7A28E7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657FE322" w14:textId="7639788C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15D293F7" w14:textId="4A831D02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22FCAAFF" w14:textId="5238C73C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67403764" w14:textId="2599D511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198FA992" w14:textId="376908F3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538933FC" w14:textId="519C1EFE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6D5DC4F2" w14:textId="41596D7A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</w:rPr>
      </w:pPr>
    </w:p>
    <w:p w14:paraId="1EC9BB03" w14:textId="77777777" w:rsidR="008022A3" w:rsidRPr="00A960BA" w:rsidRDefault="008022A3" w:rsidP="00C96258">
      <w:pPr>
        <w:tabs>
          <w:tab w:val="center" w:pos="2694"/>
        </w:tabs>
        <w:ind w:right="-1"/>
        <w:jc w:val="center"/>
        <w:rPr>
          <w:rFonts w:cs="Arial"/>
          <w:sz w:val="16"/>
          <w:szCs w:val="16"/>
        </w:rPr>
      </w:pPr>
    </w:p>
    <w:p w14:paraId="353FEB75" w14:textId="77777777" w:rsidR="004C65D0" w:rsidRDefault="004C65D0" w:rsidP="00C67BBC">
      <w:pPr>
        <w:tabs>
          <w:tab w:val="center" w:pos="2694"/>
        </w:tabs>
        <w:ind w:right="-1"/>
        <w:rPr>
          <w:b/>
          <w:sz w:val="22"/>
          <w:szCs w:val="22"/>
        </w:rPr>
      </w:pPr>
    </w:p>
    <w:p w14:paraId="0A8A0BC4" w14:textId="43373839" w:rsidR="008022A3" w:rsidRDefault="008022A3" w:rsidP="00C67BBC">
      <w:pPr>
        <w:tabs>
          <w:tab w:val="center" w:pos="2694"/>
        </w:tabs>
        <w:ind w:right="-1"/>
        <w:rPr>
          <w:b/>
          <w:caps/>
          <w:sz w:val="24"/>
        </w:rPr>
      </w:pPr>
    </w:p>
    <w:p w14:paraId="3874B44E" w14:textId="77777777" w:rsidR="00221AFE" w:rsidRDefault="00221AFE" w:rsidP="00C67BBC">
      <w:pPr>
        <w:tabs>
          <w:tab w:val="center" w:pos="2694"/>
        </w:tabs>
        <w:ind w:right="-1"/>
        <w:rPr>
          <w:b/>
          <w:caps/>
          <w:sz w:val="24"/>
        </w:rPr>
      </w:pPr>
    </w:p>
    <w:p w14:paraId="1D9A3D84" w14:textId="77777777" w:rsidR="008022A3" w:rsidRDefault="008022A3" w:rsidP="00C67BBC">
      <w:pPr>
        <w:tabs>
          <w:tab w:val="center" w:pos="2694"/>
        </w:tabs>
        <w:ind w:right="-1"/>
        <w:rPr>
          <w:b/>
          <w:caps/>
          <w:sz w:val="24"/>
        </w:rPr>
      </w:pPr>
    </w:p>
    <w:p w14:paraId="4D97708B" w14:textId="3C1825D3" w:rsidR="00484EB6" w:rsidRPr="008022A3" w:rsidRDefault="004C65D0" w:rsidP="00C67BBC">
      <w:pPr>
        <w:tabs>
          <w:tab w:val="center" w:pos="2694"/>
        </w:tabs>
        <w:ind w:right="-1"/>
        <w:rPr>
          <w:b/>
          <w:caps/>
          <w:sz w:val="24"/>
        </w:rPr>
      </w:pPr>
      <w:r w:rsidRPr="00A7172D">
        <w:rPr>
          <w:b/>
          <w:caps/>
          <w:sz w:val="24"/>
        </w:rPr>
        <w:lastRenderedPageBreak/>
        <w:t>PŘEHLED</w:t>
      </w:r>
      <w:r w:rsidR="00776336" w:rsidRPr="00A7172D">
        <w:rPr>
          <w:b/>
          <w:caps/>
          <w:sz w:val="24"/>
        </w:rPr>
        <w:t xml:space="preserve"> POJISTNÉHO</w:t>
      </w:r>
    </w:p>
    <w:tbl>
      <w:tblPr>
        <w:tblW w:w="9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846"/>
        <w:gridCol w:w="732"/>
        <w:gridCol w:w="1114"/>
        <w:gridCol w:w="1846"/>
      </w:tblGrid>
      <w:tr w:rsidR="00484EB6" w:rsidRPr="00484EB6" w14:paraId="6C36ACA6" w14:textId="77777777" w:rsidTr="00484EB6">
        <w:trPr>
          <w:cantSplit/>
          <w:trHeight w:val="52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C56920" w14:textId="77777777" w:rsidR="00484EB6" w:rsidRPr="00484EB6" w:rsidRDefault="00484EB6" w:rsidP="007B49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</w:rPr>
            </w:pPr>
            <w:r w:rsidRPr="00484EB6">
              <w:rPr>
                <w:rFonts w:cs="Arial"/>
                <w:b/>
              </w:rPr>
              <w:t>Datum počátku pojištění: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C84B" w14:textId="5D2243C0" w:rsidR="00484EB6" w:rsidRPr="00484EB6" w:rsidRDefault="00484EB6" w:rsidP="00484EB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EB6">
              <w:rPr>
                <w:rFonts w:ascii="Arial" w:hAnsi="Arial" w:cs="Arial"/>
                <w:b/>
                <w:color w:val="000000"/>
                <w:sz w:val="20"/>
                <w:szCs w:val="20"/>
              </w:rPr>
              <w:t>ledna 202</w:t>
            </w:r>
            <w:r w:rsidR="004B508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84EB6" w:rsidRPr="00484EB6" w14:paraId="14551527" w14:textId="77777777" w:rsidTr="00484EB6">
        <w:trPr>
          <w:cantSplit/>
          <w:trHeight w:val="52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8A607B" w14:textId="77777777" w:rsidR="00484EB6" w:rsidRPr="00484EB6" w:rsidRDefault="00484EB6" w:rsidP="007B49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</w:rPr>
            </w:pPr>
            <w:r w:rsidRPr="00484EB6">
              <w:rPr>
                <w:rFonts w:cs="Arial"/>
                <w:b/>
              </w:rPr>
              <w:t>Pojistná doba: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20B" w14:textId="77777777" w:rsidR="00484EB6" w:rsidRPr="00484EB6" w:rsidRDefault="00484EB6" w:rsidP="007B493F">
            <w:pPr>
              <w:rPr>
                <w:rFonts w:cs="Arial"/>
                <w:color w:val="000000"/>
              </w:rPr>
            </w:pPr>
            <w:r w:rsidRPr="00484EB6">
              <w:rPr>
                <w:rFonts w:cs="Arial"/>
                <w:b/>
              </w:rPr>
              <w:t>na dobu neurčitou</w:t>
            </w:r>
          </w:p>
        </w:tc>
      </w:tr>
      <w:tr w:rsidR="00484EB6" w:rsidRPr="00484EB6" w14:paraId="0F557921" w14:textId="77777777" w:rsidTr="00A7172D">
        <w:trPr>
          <w:cantSplit/>
          <w:trHeight w:val="52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934E3" w14:textId="77777777" w:rsidR="00484EB6" w:rsidRPr="00484EB6" w:rsidRDefault="00484EB6" w:rsidP="007B493F">
            <w:pPr>
              <w:rPr>
                <w:rFonts w:cs="Arial"/>
                <w:b/>
                <w:bCs/>
                <w:color w:val="000000"/>
              </w:rPr>
            </w:pPr>
            <w:r w:rsidRPr="00484EB6">
              <w:rPr>
                <w:rFonts w:cs="Arial"/>
                <w:b/>
                <w:bCs/>
                <w:color w:val="000000"/>
              </w:rPr>
              <w:t>Pojistné období: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964" w14:textId="07E6BF08" w:rsidR="00484EB6" w:rsidRPr="00484EB6" w:rsidRDefault="00484EB6" w:rsidP="007B493F">
            <w:pPr>
              <w:rPr>
                <w:rFonts w:cs="Arial"/>
                <w:color w:val="000000"/>
              </w:rPr>
            </w:pPr>
            <w:r w:rsidRPr="00484EB6">
              <w:rPr>
                <w:rFonts w:cs="Arial"/>
                <w:color w:val="000000"/>
              </w:rPr>
              <w:t>od: 01. 01. 202</w:t>
            </w:r>
            <w:r w:rsidR="00C54B41">
              <w:rPr>
                <w:rFonts w:cs="Arial"/>
                <w:color w:val="000000"/>
              </w:rPr>
              <w:t>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B66" w14:textId="0D2DC0CA" w:rsidR="00484EB6" w:rsidRPr="00484EB6" w:rsidRDefault="00484EB6" w:rsidP="007B493F">
            <w:pPr>
              <w:rPr>
                <w:rFonts w:cs="Arial"/>
                <w:color w:val="000000"/>
              </w:rPr>
            </w:pPr>
            <w:r w:rsidRPr="00484EB6">
              <w:rPr>
                <w:rFonts w:cs="Arial"/>
                <w:color w:val="000000"/>
              </w:rPr>
              <w:t>do: 31. 12. 202</w:t>
            </w:r>
            <w:r w:rsidR="00C54B41">
              <w:rPr>
                <w:rFonts w:cs="Arial"/>
                <w:color w:val="000000"/>
              </w:rPr>
              <w:t>4</w:t>
            </w:r>
          </w:p>
        </w:tc>
      </w:tr>
      <w:tr w:rsidR="00484EB6" w:rsidRPr="00484EB6" w14:paraId="3A32055A" w14:textId="77777777" w:rsidTr="00A7172D">
        <w:trPr>
          <w:cantSplit/>
          <w:trHeight w:val="659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14AEFE" w14:textId="77777777" w:rsidR="00484EB6" w:rsidRPr="00484EB6" w:rsidRDefault="00484EB6" w:rsidP="007B493F">
            <w:pPr>
              <w:rPr>
                <w:rFonts w:cs="Arial"/>
                <w:b/>
                <w:bCs/>
                <w:color w:val="000000"/>
                <w:lang w:val="pl-PL"/>
              </w:rPr>
            </w:pPr>
            <w:r w:rsidRPr="00484EB6">
              <w:rPr>
                <w:rFonts w:cs="Arial"/>
                <w:b/>
                <w:bCs/>
                <w:color w:val="000000"/>
                <w:lang w:val="pl-PL"/>
              </w:rPr>
              <w:t>Limit na jednu pojistnou událost: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3577" w14:textId="77777777" w:rsidR="00484EB6" w:rsidRPr="00484EB6" w:rsidRDefault="00484EB6" w:rsidP="007B493F">
            <w:pPr>
              <w:rPr>
                <w:rFonts w:cs="Arial"/>
                <w:b/>
                <w:color w:val="000000"/>
                <w:lang w:val="pl-PL"/>
              </w:rPr>
            </w:pPr>
            <w:r w:rsidRPr="00484EB6">
              <w:rPr>
                <w:rFonts w:cs="Arial"/>
                <w:b/>
                <w:color w:val="000000"/>
                <w:lang w:val="pl-PL"/>
              </w:rPr>
              <w:t>1</w:t>
            </w:r>
            <w:r>
              <w:rPr>
                <w:rFonts w:cs="Arial"/>
                <w:b/>
                <w:color w:val="000000"/>
                <w:lang w:val="pl-PL"/>
              </w:rPr>
              <w:t>8</w:t>
            </w:r>
            <w:r w:rsidRPr="00484EB6">
              <w:rPr>
                <w:rFonts w:cs="Arial"/>
                <w:b/>
                <w:color w:val="000000"/>
                <w:lang w:val="pl-PL"/>
              </w:rPr>
              <w:t> 000 000 Kč</w:t>
            </w:r>
          </w:p>
        </w:tc>
      </w:tr>
      <w:tr w:rsidR="00A7172D" w:rsidRPr="00484EB6" w14:paraId="206299A4" w14:textId="77777777" w:rsidTr="00383C9E">
        <w:trPr>
          <w:cantSplit/>
          <w:trHeight w:val="1072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40F8F" w14:textId="77777777" w:rsidR="00A7172D" w:rsidRPr="00484EB6" w:rsidRDefault="00A7172D" w:rsidP="00A7172D">
            <w:pPr>
              <w:rPr>
                <w:rFonts w:cs="Arial"/>
                <w:b/>
                <w:bCs/>
                <w:color w:val="000000"/>
                <w:lang w:val="pl-PL"/>
              </w:rPr>
            </w:pPr>
            <w:r>
              <w:rPr>
                <w:rFonts w:cs="Arial"/>
                <w:b/>
                <w:bCs/>
                <w:color w:val="000000"/>
                <w:lang w:val="pl-PL"/>
              </w:rPr>
              <w:t>Pojistné na vozidlo a rok: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DD4" w14:textId="77777777" w:rsidR="00A7172D" w:rsidRPr="00445805" w:rsidRDefault="00A7172D" w:rsidP="00A7172D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 w:rsidRPr="00445805">
              <w:rPr>
                <w:rFonts w:cs="Arial"/>
                <w:b/>
                <w:sz w:val="18"/>
              </w:rPr>
              <w:t>Do 5 sedadel</w:t>
            </w:r>
          </w:p>
          <w:p w14:paraId="4A7A5F6D" w14:textId="77777777" w:rsidR="00A7172D" w:rsidRPr="00445805" w:rsidRDefault="00A7172D" w:rsidP="00A7172D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>1 325</w:t>
            </w:r>
            <w:r w:rsidRPr="00445805">
              <w:rPr>
                <w:rFonts w:cs="Arial"/>
                <w:b/>
                <w:sz w:val="18"/>
              </w:rPr>
              <w:t xml:space="preserve"> Kč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C864" w14:textId="77777777" w:rsidR="00A7172D" w:rsidRPr="00445805" w:rsidRDefault="00A7172D" w:rsidP="00A7172D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 w:rsidRPr="00445805">
              <w:rPr>
                <w:rFonts w:cs="Arial"/>
                <w:b/>
                <w:sz w:val="18"/>
              </w:rPr>
              <w:t>Do 7 sedadel</w:t>
            </w:r>
          </w:p>
          <w:p w14:paraId="00337E79" w14:textId="77777777" w:rsidR="00A7172D" w:rsidRPr="00445805" w:rsidRDefault="00A7172D" w:rsidP="00A7172D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>1 655</w:t>
            </w:r>
            <w:r w:rsidRPr="00445805">
              <w:rPr>
                <w:rFonts w:cs="Arial"/>
                <w:b/>
                <w:sz w:val="18"/>
              </w:rPr>
              <w:t xml:space="preserve"> Kč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88C6" w14:textId="77777777" w:rsidR="00A7172D" w:rsidRPr="00445805" w:rsidRDefault="00A7172D" w:rsidP="00A7172D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 w:rsidRPr="00445805">
              <w:rPr>
                <w:rFonts w:cs="Arial"/>
                <w:b/>
                <w:sz w:val="18"/>
              </w:rPr>
              <w:t>Do 9 sedadel</w:t>
            </w:r>
          </w:p>
          <w:p w14:paraId="34970333" w14:textId="77777777" w:rsidR="00A7172D" w:rsidRPr="00445805" w:rsidRDefault="00A7172D" w:rsidP="00A7172D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>2 975</w:t>
            </w:r>
            <w:r w:rsidRPr="00445805">
              <w:rPr>
                <w:rFonts w:cs="Arial"/>
                <w:b/>
                <w:sz w:val="18"/>
              </w:rPr>
              <w:t xml:space="preserve"> Kč</w:t>
            </w:r>
          </w:p>
        </w:tc>
      </w:tr>
      <w:tr w:rsidR="00A7172D" w:rsidRPr="00484EB6" w14:paraId="2951754D" w14:textId="77777777" w:rsidTr="00327057">
        <w:trPr>
          <w:cantSplit/>
          <w:trHeight w:val="986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ACE174" w14:textId="77777777" w:rsidR="00A7172D" w:rsidRPr="00484EB6" w:rsidRDefault="00A7172D" w:rsidP="00A7172D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Počet pojištěných vozidel: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D72" w14:textId="77777777" w:rsidR="00A7172D" w:rsidRPr="000317C4" w:rsidRDefault="00A7172D" w:rsidP="00A7172D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 w:rsidRPr="000317C4">
              <w:rPr>
                <w:rFonts w:cs="Arial"/>
                <w:b/>
                <w:sz w:val="18"/>
              </w:rPr>
              <w:t>Do 5 sedadel</w:t>
            </w:r>
          </w:p>
          <w:p w14:paraId="3D4371FF" w14:textId="690EA8C1" w:rsidR="00A7172D" w:rsidRPr="000317C4" w:rsidRDefault="00327057" w:rsidP="00A7172D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3</w:t>
            </w:r>
            <w:r w:rsidR="00591787">
              <w:rPr>
                <w:rFonts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D79" w14:textId="77777777" w:rsidR="00A7172D" w:rsidRPr="000317C4" w:rsidRDefault="00A7172D" w:rsidP="00A7172D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 w:rsidRPr="000317C4">
              <w:rPr>
                <w:rFonts w:cs="Arial"/>
                <w:b/>
                <w:sz w:val="18"/>
              </w:rPr>
              <w:t>Do 7 sedadel</w:t>
            </w:r>
          </w:p>
          <w:p w14:paraId="446CA2FE" w14:textId="721D85AE" w:rsidR="00A7172D" w:rsidRPr="000317C4" w:rsidRDefault="00327057" w:rsidP="00A7172D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3AA" w14:textId="77777777" w:rsidR="00A7172D" w:rsidRPr="000317C4" w:rsidRDefault="00A7172D" w:rsidP="00A7172D">
            <w:pPr>
              <w:widowControl w:val="0"/>
              <w:tabs>
                <w:tab w:val="left" w:pos="567"/>
              </w:tabs>
              <w:spacing w:before="120" w:after="120" w:line="240" w:lineRule="exact"/>
              <w:jc w:val="center"/>
              <w:rPr>
                <w:rFonts w:cs="Arial"/>
                <w:b/>
                <w:sz w:val="18"/>
              </w:rPr>
            </w:pPr>
            <w:r w:rsidRPr="000317C4">
              <w:rPr>
                <w:rFonts w:cs="Arial"/>
                <w:b/>
                <w:sz w:val="18"/>
              </w:rPr>
              <w:t>Do 9 sedadel</w:t>
            </w:r>
          </w:p>
          <w:p w14:paraId="56201EFB" w14:textId="719E4A8F" w:rsidR="00A7172D" w:rsidRPr="000317C4" w:rsidRDefault="00327057" w:rsidP="00A7172D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1</w:t>
            </w:r>
          </w:p>
        </w:tc>
      </w:tr>
      <w:tr w:rsidR="00484EB6" w:rsidRPr="00484EB6" w14:paraId="55F83E6A" w14:textId="77777777" w:rsidTr="00A7172D">
        <w:trPr>
          <w:cantSplit/>
          <w:trHeight w:val="740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DD6F3" w14:textId="77777777" w:rsidR="00484EB6" w:rsidRPr="00484EB6" w:rsidRDefault="00484EB6" w:rsidP="007B493F">
            <w:pPr>
              <w:rPr>
                <w:rFonts w:cs="Arial"/>
                <w:b/>
                <w:bCs/>
                <w:color w:val="000000"/>
              </w:rPr>
            </w:pPr>
            <w:r w:rsidRPr="00484EB6">
              <w:rPr>
                <w:rFonts w:cs="Arial"/>
                <w:b/>
                <w:bCs/>
                <w:color w:val="000000"/>
              </w:rPr>
              <w:t>Zálohové roční pojistné: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0928" w14:textId="32FB3CDA" w:rsidR="00484EB6" w:rsidRPr="005A0D32" w:rsidRDefault="00591787" w:rsidP="007B493F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54 645</w:t>
            </w:r>
            <w:r w:rsidR="005A0D32" w:rsidRPr="005A0D32">
              <w:rPr>
                <w:rFonts w:cs="Arial"/>
                <w:b/>
                <w:color w:val="000000"/>
              </w:rPr>
              <w:t xml:space="preserve"> Kč</w:t>
            </w:r>
          </w:p>
        </w:tc>
      </w:tr>
      <w:tr w:rsidR="00A7172D" w:rsidRPr="00484EB6" w14:paraId="32BB2FE0" w14:textId="77777777" w:rsidTr="00484EB6">
        <w:trPr>
          <w:cantSplit/>
          <w:trHeight w:val="521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7F3E27" w14:textId="77777777" w:rsidR="00A7172D" w:rsidRPr="00484EB6" w:rsidRDefault="00A7172D" w:rsidP="007B493F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Minimální roční pojistné: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293F" w14:textId="77777777" w:rsidR="00A7172D" w:rsidRPr="00484EB6" w:rsidRDefault="00A7172D" w:rsidP="007B493F">
            <w:pPr>
              <w:rPr>
                <w:rFonts w:cs="Arial"/>
                <w:color w:val="000000"/>
              </w:rPr>
            </w:pPr>
            <w:r w:rsidRPr="00CC44FF">
              <w:rPr>
                <w:rFonts w:cs="Arial"/>
              </w:rPr>
              <w:t>½  zálohového ročního pojistného, min však 2 500 Kč</w:t>
            </w:r>
          </w:p>
        </w:tc>
      </w:tr>
      <w:tr w:rsidR="00484EB6" w:rsidRPr="00484EB6" w14:paraId="26051AA4" w14:textId="77777777" w:rsidTr="00484EB6">
        <w:trPr>
          <w:cantSplit/>
          <w:trHeight w:val="521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883FC" w14:textId="77777777" w:rsidR="00484EB6" w:rsidRPr="00484EB6" w:rsidRDefault="00484EB6" w:rsidP="007B493F">
            <w:pPr>
              <w:rPr>
                <w:rFonts w:cs="Arial"/>
                <w:b/>
                <w:bCs/>
                <w:color w:val="000000"/>
              </w:rPr>
            </w:pPr>
            <w:r w:rsidRPr="00484EB6">
              <w:rPr>
                <w:rFonts w:cs="Arial"/>
                <w:b/>
                <w:bCs/>
                <w:color w:val="000000"/>
              </w:rPr>
              <w:t>Frekvence platby pojistného: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BB1" w14:textId="77777777" w:rsidR="00484EB6" w:rsidRPr="00484EB6" w:rsidRDefault="00A7172D" w:rsidP="007B493F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</w:rPr>
              <w:t>roční</w:t>
            </w:r>
          </w:p>
        </w:tc>
      </w:tr>
      <w:tr w:rsidR="00484EB6" w:rsidRPr="00484EB6" w14:paraId="0D3A2581" w14:textId="77777777" w:rsidTr="00484EB6">
        <w:trPr>
          <w:cantSplit/>
          <w:trHeight w:val="521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BCA70" w14:textId="77777777" w:rsidR="00484EB6" w:rsidRPr="00484EB6" w:rsidRDefault="00484EB6" w:rsidP="007B493F">
            <w:pPr>
              <w:rPr>
                <w:rFonts w:cs="Arial"/>
                <w:b/>
                <w:bCs/>
                <w:color w:val="000000"/>
              </w:rPr>
            </w:pPr>
            <w:r w:rsidRPr="00484EB6">
              <w:rPr>
                <w:rFonts w:cs="Arial"/>
                <w:b/>
                <w:bCs/>
                <w:color w:val="000000"/>
              </w:rPr>
              <w:t>Pojistné je splatné do: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01C2" w14:textId="77777777" w:rsidR="00484EB6" w:rsidRPr="00484EB6" w:rsidRDefault="00484EB6" w:rsidP="007B493F">
            <w:pPr>
              <w:rPr>
                <w:rFonts w:cs="Arial"/>
                <w:b/>
                <w:color w:val="000000"/>
              </w:rPr>
            </w:pPr>
            <w:r w:rsidRPr="00484EB6">
              <w:rPr>
                <w:rFonts w:cs="Arial"/>
                <w:b/>
                <w:color w:val="000000"/>
              </w:rPr>
              <w:t>Dle data uvedeného na faktuře vystavené zplnomocněným makléřem</w:t>
            </w:r>
          </w:p>
        </w:tc>
      </w:tr>
      <w:tr w:rsidR="00484EB6" w:rsidRPr="00484EB6" w14:paraId="21AE32BD" w14:textId="77777777" w:rsidTr="00A7172D">
        <w:trPr>
          <w:cantSplit/>
          <w:trHeight w:val="661"/>
          <w:jc w:val="center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D77EB" w14:textId="77777777" w:rsidR="00484EB6" w:rsidRPr="00484EB6" w:rsidRDefault="00484EB6" w:rsidP="007B493F">
            <w:pPr>
              <w:rPr>
                <w:rFonts w:cs="Arial"/>
                <w:b/>
                <w:bCs/>
                <w:color w:val="000000"/>
              </w:rPr>
            </w:pPr>
            <w:r w:rsidRPr="00484EB6">
              <w:rPr>
                <w:rFonts w:cs="Arial"/>
                <w:b/>
                <w:bCs/>
                <w:color w:val="000000"/>
              </w:rPr>
              <w:t>Variabilním symbolem je vždy číslo pojistné smlouvy.</w:t>
            </w:r>
          </w:p>
        </w:tc>
      </w:tr>
      <w:tr w:rsidR="00484EB6" w:rsidRPr="00484EB6" w14:paraId="214663B7" w14:textId="77777777" w:rsidTr="00484EB6">
        <w:trPr>
          <w:cantSplit/>
          <w:trHeight w:val="1488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D3143" w14:textId="77777777" w:rsidR="00484EB6" w:rsidRPr="00484EB6" w:rsidRDefault="00484EB6" w:rsidP="007B493F">
            <w:pPr>
              <w:rPr>
                <w:rFonts w:cs="Arial"/>
                <w:b/>
                <w:bCs/>
                <w:color w:val="000000"/>
              </w:rPr>
            </w:pPr>
            <w:r w:rsidRPr="00484EB6">
              <w:rPr>
                <w:rFonts w:cs="Arial"/>
                <w:b/>
                <w:bCs/>
                <w:snapToGrid w:val="0"/>
                <w:color w:val="000000"/>
                <w:lang w:eastAsia="en-US"/>
              </w:rPr>
              <w:t>Bankovní spojení: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E72" w14:textId="77777777" w:rsidR="00484EB6" w:rsidRPr="00484EB6" w:rsidRDefault="00484EB6" w:rsidP="007B49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cs="Arial"/>
                <w:b/>
              </w:rPr>
            </w:pPr>
            <w:r w:rsidRPr="00484EB6">
              <w:rPr>
                <w:rFonts w:cs="Arial"/>
                <w:b/>
              </w:rPr>
              <w:t>Pojistné je splatné na účet zplnomocněného makléře č. 2502640103/2600</w:t>
            </w:r>
            <w:r w:rsidRPr="00484EB6">
              <w:rPr>
                <w:rFonts w:cs="Arial"/>
              </w:rPr>
              <w:t xml:space="preserve"> </w:t>
            </w:r>
            <w:proofErr w:type="spellStart"/>
            <w:r w:rsidRPr="00484EB6">
              <w:rPr>
                <w:rFonts w:cs="Arial"/>
              </w:rPr>
              <w:t>Citibank</w:t>
            </w:r>
            <w:proofErr w:type="spellEnd"/>
            <w:r w:rsidRPr="00484EB6">
              <w:rPr>
                <w:rFonts w:cs="Arial"/>
              </w:rPr>
              <w:t xml:space="preserve"> </w:t>
            </w:r>
            <w:proofErr w:type="spellStart"/>
            <w:r w:rsidRPr="00484EB6">
              <w:rPr>
                <w:rFonts w:cs="Arial"/>
              </w:rPr>
              <w:t>Europe</w:t>
            </w:r>
            <w:proofErr w:type="spellEnd"/>
            <w:r w:rsidRPr="00484EB6">
              <w:rPr>
                <w:rFonts w:cs="Arial"/>
              </w:rPr>
              <w:t xml:space="preserve"> </w:t>
            </w:r>
            <w:proofErr w:type="spellStart"/>
            <w:r w:rsidRPr="00484EB6">
              <w:rPr>
                <w:rFonts w:cs="Arial"/>
              </w:rPr>
              <w:t>plc</w:t>
            </w:r>
            <w:proofErr w:type="spellEnd"/>
            <w:r w:rsidRPr="00484EB6">
              <w:rPr>
                <w:rFonts w:cs="Arial"/>
              </w:rPr>
              <w:t>, organizační složka, Bucharova 2641/14, 158 02 Praha 5, v termínech splatnosti stanovených v této pojistné smlouvě.</w:t>
            </w:r>
          </w:p>
        </w:tc>
      </w:tr>
    </w:tbl>
    <w:p w14:paraId="246C3754" w14:textId="77777777" w:rsidR="00A7172D" w:rsidRDefault="00A7172D" w:rsidP="00A7172D">
      <w:r w:rsidRPr="00005307">
        <w:t xml:space="preserve">Pojistné </w:t>
      </w:r>
      <w:r>
        <w:t>uvedené bez daně. Pro ČR pojistné nepodléhá dani.</w:t>
      </w:r>
    </w:p>
    <w:p w14:paraId="66934ECE" w14:textId="52751414" w:rsidR="00131B4C" w:rsidRPr="008022A3" w:rsidRDefault="008022A3" w:rsidP="00131B4C">
      <w:pPr>
        <w:pStyle w:val="Nadpis3"/>
        <w:rPr>
          <w:rFonts w:cs="Arial"/>
          <w:b w:val="0"/>
          <w:caps w:val="0"/>
          <w:color w:val="auto"/>
          <w:sz w:val="20"/>
        </w:rPr>
      </w:pPr>
      <w:r w:rsidRPr="008022A3">
        <w:rPr>
          <w:rFonts w:cs="Arial"/>
          <w:b w:val="0"/>
          <w:caps w:val="0"/>
          <w:color w:val="auto"/>
          <w:sz w:val="20"/>
        </w:rPr>
        <w:t>Ostatní ujednání smlouvy se nemění a zůstávají v platnosti.</w:t>
      </w:r>
    </w:p>
    <w:p w14:paraId="70902E56" w14:textId="664E88BC" w:rsidR="008022A3" w:rsidRDefault="008022A3" w:rsidP="008022A3"/>
    <w:p w14:paraId="5837A00F" w14:textId="77777777" w:rsidR="008022A3" w:rsidRPr="00A960BA" w:rsidRDefault="008022A3" w:rsidP="008022A3">
      <w:pPr>
        <w:tabs>
          <w:tab w:val="left" w:pos="4962"/>
        </w:tabs>
        <w:rPr>
          <w:rFonts w:cs="Arial"/>
        </w:rPr>
      </w:pPr>
    </w:p>
    <w:p w14:paraId="613667A4" w14:textId="77777777" w:rsidR="008022A3" w:rsidRPr="00A960BA" w:rsidRDefault="008022A3" w:rsidP="008022A3">
      <w:pPr>
        <w:tabs>
          <w:tab w:val="left" w:pos="4962"/>
        </w:tabs>
        <w:rPr>
          <w:rFonts w:cs="Arial"/>
        </w:rPr>
      </w:pPr>
    </w:p>
    <w:p w14:paraId="578BF3C3" w14:textId="69043371" w:rsidR="008022A3" w:rsidRPr="005B6CF1" w:rsidRDefault="008022A3" w:rsidP="008022A3">
      <w:pPr>
        <w:tabs>
          <w:tab w:val="left" w:pos="4962"/>
        </w:tabs>
        <w:rPr>
          <w:rFonts w:cs="Arial"/>
          <w:lang w:val="pl-PL"/>
        </w:rPr>
      </w:pPr>
      <w:r w:rsidRPr="005B6CF1">
        <w:rPr>
          <w:rFonts w:cs="Arial"/>
          <w:lang w:val="pl-PL"/>
        </w:rPr>
        <w:t>V Praze, dne</w:t>
      </w:r>
      <w:r w:rsidRPr="005B6CF1">
        <w:rPr>
          <w:rFonts w:cs="Arial"/>
          <w:lang w:val="pl-PL"/>
        </w:rPr>
        <w:tab/>
        <w:t xml:space="preserve">                 V Praze, dne </w:t>
      </w:r>
    </w:p>
    <w:p w14:paraId="2F136DC3" w14:textId="77777777" w:rsidR="008022A3" w:rsidRPr="005B6CF1" w:rsidRDefault="008022A3" w:rsidP="008022A3">
      <w:pPr>
        <w:ind w:right="-1"/>
        <w:rPr>
          <w:rFonts w:cs="Arial"/>
          <w:sz w:val="16"/>
          <w:lang w:val="pl-PL"/>
        </w:rPr>
      </w:pPr>
    </w:p>
    <w:p w14:paraId="1766973A" w14:textId="77777777" w:rsidR="008022A3" w:rsidRPr="005B6CF1" w:rsidRDefault="008022A3" w:rsidP="008022A3">
      <w:pPr>
        <w:ind w:right="-1"/>
        <w:rPr>
          <w:rFonts w:cs="Arial"/>
          <w:sz w:val="16"/>
          <w:lang w:val="pl-PL"/>
        </w:rPr>
      </w:pPr>
    </w:p>
    <w:p w14:paraId="55C44730" w14:textId="77777777" w:rsidR="008022A3" w:rsidRPr="005B6CF1" w:rsidRDefault="008022A3" w:rsidP="008022A3">
      <w:pPr>
        <w:ind w:right="-1"/>
        <w:rPr>
          <w:rFonts w:cs="Arial"/>
          <w:sz w:val="18"/>
          <w:szCs w:val="18"/>
          <w:lang w:val="pl-PL"/>
        </w:rPr>
      </w:pPr>
      <w:r w:rsidRPr="005B6CF1">
        <w:rPr>
          <w:rFonts w:cs="Arial"/>
          <w:sz w:val="18"/>
          <w:szCs w:val="18"/>
          <w:lang w:val="pl-PL"/>
        </w:rPr>
        <w:t>Podpis:         _________________________________                         _________________________________</w:t>
      </w:r>
    </w:p>
    <w:p w14:paraId="65EBE257" w14:textId="00E45CB4" w:rsidR="008022A3" w:rsidRPr="005B6CF1" w:rsidRDefault="008022A3" w:rsidP="008022A3">
      <w:pPr>
        <w:tabs>
          <w:tab w:val="center" w:pos="2694"/>
          <w:tab w:val="center" w:pos="7088"/>
        </w:tabs>
        <w:ind w:right="-1"/>
        <w:rPr>
          <w:rFonts w:cs="Arial"/>
          <w:sz w:val="18"/>
          <w:szCs w:val="18"/>
          <w:lang w:val="pl-PL"/>
        </w:rPr>
      </w:pPr>
      <w:r w:rsidRPr="005B6CF1">
        <w:rPr>
          <w:rFonts w:cs="Arial"/>
          <w:sz w:val="18"/>
          <w:szCs w:val="18"/>
          <w:lang w:val="pl-PL"/>
        </w:rPr>
        <w:t>Jméno:                          Ing. Petr Švec</w:t>
      </w:r>
      <w:r w:rsidRPr="005B6CF1">
        <w:rPr>
          <w:rFonts w:cs="Arial"/>
          <w:sz w:val="18"/>
          <w:szCs w:val="18"/>
          <w:lang w:val="pl-PL"/>
        </w:rPr>
        <w:tab/>
      </w:r>
      <w:r w:rsidR="005422AC">
        <w:rPr>
          <w:rFonts w:cs="Arial"/>
          <w:sz w:val="18"/>
          <w:szCs w:val="18"/>
          <w:lang w:val="pl-PL"/>
        </w:rPr>
        <w:t>Dominik Ulrich</w:t>
      </w:r>
      <w:r w:rsidRPr="005B6CF1">
        <w:rPr>
          <w:rFonts w:cs="Arial"/>
          <w:sz w:val="18"/>
          <w:szCs w:val="18"/>
          <w:lang w:val="pl-PL"/>
        </w:rPr>
        <w:t xml:space="preserve">       </w:t>
      </w:r>
    </w:p>
    <w:p w14:paraId="2556FEA5" w14:textId="402A3C1D" w:rsidR="008022A3" w:rsidRPr="005422AC" w:rsidRDefault="008022A3" w:rsidP="008022A3">
      <w:pPr>
        <w:rPr>
          <w:lang w:val="en-US"/>
        </w:rPr>
      </w:pPr>
      <w:proofErr w:type="spellStart"/>
      <w:r w:rsidRPr="005422AC">
        <w:rPr>
          <w:rFonts w:cs="Arial"/>
          <w:sz w:val="18"/>
          <w:szCs w:val="18"/>
          <w:lang w:val="en-US"/>
        </w:rPr>
        <w:t>Funkce</w:t>
      </w:r>
      <w:proofErr w:type="spellEnd"/>
      <w:r w:rsidRPr="005422AC">
        <w:rPr>
          <w:rFonts w:cs="Arial"/>
          <w:sz w:val="18"/>
          <w:szCs w:val="18"/>
          <w:lang w:val="en-US"/>
        </w:rPr>
        <w:t xml:space="preserve">:                 </w:t>
      </w:r>
      <w:proofErr w:type="spellStart"/>
      <w:r w:rsidRPr="005422AC">
        <w:rPr>
          <w:rFonts w:cs="Arial"/>
          <w:sz w:val="18"/>
          <w:szCs w:val="18"/>
          <w:lang w:val="en-US"/>
        </w:rPr>
        <w:t>předseda</w:t>
      </w:r>
      <w:proofErr w:type="spellEnd"/>
      <w:r w:rsidRPr="005422AC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422AC">
        <w:rPr>
          <w:rFonts w:cs="Arial"/>
          <w:sz w:val="18"/>
          <w:szCs w:val="18"/>
          <w:lang w:val="en-US"/>
        </w:rPr>
        <w:t>představenstva</w:t>
      </w:r>
      <w:proofErr w:type="spellEnd"/>
      <w:r w:rsidRPr="005422AC">
        <w:rPr>
          <w:rFonts w:cs="Arial"/>
          <w:sz w:val="18"/>
          <w:szCs w:val="18"/>
          <w:lang w:val="en-US"/>
        </w:rPr>
        <w:tab/>
        <w:t xml:space="preserve">                                              </w:t>
      </w:r>
      <w:r w:rsidR="005422AC" w:rsidRPr="005422AC">
        <w:rPr>
          <w:rFonts w:cs="Arial"/>
          <w:sz w:val="18"/>
          <w:szCs w:val="18"/>
          <w:lang w:val="en-US"/>
        </w:rPr>
        <w:t>Accident &amp; Health Underwriter</w:t>
      </w:r>
    </w:p>
    <w:p w14:paraId="1573CE05" w14:textId="77777777" w:rsidR="008022A3" w:rsidRPr="005422AC" w:rsidRDefault="008022A3" w:rsidP="008022A3">
      <w:pPr>
        <w:tabs>
          <w:tab w:val="center" w:pos="2694"/>
        </w:tabs>
        <w:ind w:right="-1"/>
        <w:rPr>
          <w:rFonts w:cs="Arial"/>
          <w:sz w:val="16"/>
          <w:szCs w:val="16"/>
          <w:lang w:val="en-US"/>
        </w:rPr>
      </w:pPr>
    </w:p>
    <w:p w14:paraId="16B353A3" w14:textId="77777777" w:rsidR="008022A3" w:rsidRPr="005422AC" w:rsidRDefault="008022A3" w:rsidP="008022A3">
      <w:pPr>
        <w:tabs>
          <w:tab w:val="center" w:pos="2694"/>
        </w:tabs>
        <w:ind w:right="-1"/>
        <w:rPr>
          <w:rFonts w:cs="Arial"/>
          <w:sz w:val="16"/>
          <w:szCs w:val="16"/>
          <w:lang w:val="en-US"/>
        </w:rPr>
      </w:pPr>
    </w:p>
    <w:p w14:paraId="789C4211" w14:textId="77777777" w:rsidR="008022A3" w:rsidRPr="005422AC" w:rsidRDefault="008022A3" w:rsidP="008022A3">
      <w:pPr>
        <w:tabs>
          <w:tab w:val="center" w:pos="2694"/>
        </w:tabs>
        <w:ind w:right="-1"/>
        <w:rPr>
          <w:rFonts w:cs="Arial"/>
          <w:sz w:val="16"/>
          <w:szCs w:val="16"/>
          <w:lang w:val="en-US"/>
        </w:rPr>
      </w:pPr>
    </w:p>
    <w:p w14:paraId="1D9F8CAD" w14:textId="77777777" w:rsidR="008022A3" w:rsidRPr="005422AC" w:rsidRDefault="008022A3" w:rsidP="008022A3">
      <w:pPr>
        <w:tabs>
          <w:tab w:val="center" w:pos="2694"/>
        </w:tabs>
        <w:ind w:right="-1"/>
        <w:rPr>
          <w:rFonts w:cs="Arial"/>
          <w:sz w:val="16"/>
          <w:szCs w:val="16"/>
          <w:lang w:val="en-US"/>
        </w:rPr>
      </w:pPr>
    </w:p>
    <w:p w14:paraId="0CE47E20" w14:textId="77777777" w:rsidR="008022A3" w:rsidRPr="000317C4" w:rsidRDefault="008022A3" w:rsidP="008022A3">
      <w:pPr>
        <w:ind w:right="-1"/>
        <w:rPr>
          <w:rFonts w:cs="Arial"/>
          <w:sz w:val="18"/>
          <w:szCs w:val="18"/>
          <w:lang w:val="en-US"/>
        </w:rPr>
      </w:pPr>
      <w:proofErr w:type="spellStart"/>
      <w:r w:rsidRPr="000317C4">
        <w:rPr>
          <w:rFonts w:cs="Arial"/>
          <w:sz w:val="18"/>
          <w:szCs w:val="18"/>
          <w:lang w:val="en-US"/>
        </w:rPr>
        <w:t>Podpis</w:t>
      </w:r>
      <w:proofErr w:type="spellEnd"/>
      <w:r w:rsidRPr="000317C4">
        <w:rPr>
          <w:rFonts w:cs="Arial"/>
          <w:sz w:val="18"/>
          <w:szCs w:val="18"/>
          <w:lang w:val="en-US"/>
        </w:rPr>
        <w:t xml:space="preserve">:         _________________________________                         </w:t>
      </w:r>
    </w:p>
    <w:p w14:paraId="34C74AB9" w14:textId="77777777" w:rsidR="008022A3" w:rsidRPr="000317C4" w:rsidRDefault="008022A3" w:rsidP="008022A3">
      <w:pPr>
        <w:ind w:right="-1"/>
        <w:rPr>
          <w:rFonts w:cs="Arial"/>
          <w:sz w:val="18"/>
          <w:szCs w:val="18"/>
          <w:lang w:val="en-US"/>
        </w:rPr>
      </w:pPr>
      <w:proofErr w:type="spellStart"/>
      <w:r w:rsidRPr="000317C4">
        <w:rPr>
          <w:rFonts w:cs="Arial"/>
          <w:sz w:val="18"/>
          <w:szCs w:val="18"/>
          <w:lang w:val="en-US"/>
        </w:rPr>
        <w:t>Jméno</w:t>
      </w:r>
      <w:proofErr w:type="spellEnd"/>
      <w:r w:rsidRPr="000317C4">
        <w:rPr>
          <w:rFonts w:cs="Arial"/>
          <w:sz w:val="18"/>
          <w:szCs w:val="18"/>
          <w:lang w:val="en-US"/>
        </w:rPr>
        <w:t xml:space="preserve">:                       Mgr. Jan </w:t>
      </w:r>
      <w:proofErr w:type="spellStart"/>
      <w:r w:rsidRPr="000317C4">
        <w:rPr>
          <w:rFonts w:cs="Arial"/>
          <w:sz w:val="18"/>
          <w:szCs w:val="18"/>
          <w:lang w:val="en-US"/>
        </w:rPr>
        <w:t>Vidím</w:t>
      </w:r>
      <w:proofErr w:type="spellEnd"/>
      <w:r w:rsidRPr="000317C4">
        <w:rPr>
          <w:rFonts w:cs="Arial"/>
          <w:sz w:val="18"/>
          <w:szCs w:val="18"/>
          <w:lang w:val="en-US"/>
        </w:rPr>
        <w:t xml:space="preserve">       </w:t>
      </w:r>
    </w:p>
    <w:p w14:paraId="5C8A5E6B" w14:textId="77777777" w:rsidR="008022A3" w:rsidRPr="000317C4" w:rsidRDefault="008022A3" w:rsidP="008022A3">
      <w:pPr>
        <w:ind w:right="-1"/>
        <w:rPr>
          <w:rFonts w:cs="Arial"/>
          <w:sz w:val="18"/>
          <w:szCs w:val="18"/>
          <w:lang w:val="en-US"/>
        </w:rPr>
      </w:pPr>
      <w:proofErr w:type="spellStart"/>
      <w:r w:rsidRPr="000317C4">
        <w:rPr>
          <w:rFonts w:cs="Arial"/>
          <w:sz w:val="18"/>
          <w:szCs w:val="18"/>
          <w:lang w:val="en-US"/>
        </w:rPr>
        <w:t>Funkce</w:t>
      </w:r>
      <w:proofErr w:type="spellEnd"/>
      <w:r w:rsidRPr="000317C4">
        <w:rPr>
          <w:rFonts w:cs="Arial"/>
          <w:sz w:val="18"/>
          <w:szCs w:val="18"/>
          <w:lang w:val="en-US"/>
        </w:rPr>
        <w:t xml:space="preserve">:                     </w:t>
      </w:r>
      <w:proofErr w:type="spellStart"/>
      <w:r w:rsidRPr="000317C4">
        <w:rPr>
          <w:rFonts w:cs="Arial"/>
          <w:sz w:val="18"/>
          <w:szCs w:val="18"/>
          <w:lang w:val="en-US"/>
        </w:rPr>
        <w:t>místopředstavenstva</w:t>
      </w:r>
      <w:proofErr w:type="spellEnd"/>
      <w:r w:rsidRPr="000317C4">
        <w:rPr>
          <w:rFonts w:cs="Arial"/>
          <w:sz w:val="18"/>
          <w:szCs w:val="18"/>
          <w:lang w:val="en-US"/>
        </w:rPr>
        <w:tab/>
        <w:t xml:space="preserve">      </w:t>
      </w:r>
    </w:p>
    <w:p w14:paraId="6DE078EC" w14:textId="77777777" w:rsidR="008022A3" w:rsidRPr="000317C4" w:rsidRDefault="008022A3" w:rsidP="008022A3">
      <w:pPr>
        <w:rPr>
          <w:lang w:val="en-US"/>
        </w:rPr>
      </w:pPr>
    </w:p>
    <w:p w14:paraId="3C432501" w14:textId="77777777" w:rsidR="0077352F" w:rsidRDefault="0077352F" w:rsidP="0077352F"/>
    <w:p w14:paraId="2F85BF9B" w14:textId="77777777" w:rsidR="00130D59" w:rsidRDefault="00130D59" w:rsidP="00C96258">
      <w:pPr>
        <w:pStyle w:val="Nadpis3"/>
        <w:rPr>
          <w:rFonts w:cs="Arial"/>
          <w:b w:val="0"/>
          <w:caps w:val="0"/>
          <w:color w:val="000000"/>
          <w:sz w:val="20"/>
          <w:lang w:eastAsia="en-GB"/>
        </w:rPr>
      </w:pPr>
    </w:p>
    <w:sectPr w:rsidR="00130D59" w:rsidSect="00BC2E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1418" w:bottom="1134" w:left="1418" w:header="851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F6DC" w14:textId="77777777" w:rsidR="00B54396" w:rsidRDefault="00B54396" w:rsidP="00131B4C">
      <w:r>
        <w:separator/>
      </w:r>
    </w:p>
  </w:endnote>
  <w:endnote w:type="continuationSeparator" w:id="0">
    <w:p w14:paraId="1B120BDF" w14:textId="77777777" w:rsidR="00B54396" w:rsidRDefault="00B54396" w:rsidP="0013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B5BA" w14:textId="77777777" w:rsidR="00DB343D" w:rsidRDefault="00DB343D">
    <w:pPr>
      <w:pStyle w:val="Zpat"/>
    </w:pPr>
    <w:r w:rsidRPr="001A6195">
      <w:t>Pojistná smlouva č. 2202</w:t>
    </w:r>
    <w:r w:rsidR="00A7172D">
      <w:t>323621</w:t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445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A4457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7E2A" w14:textId="77777777" w:rsidR="00DB343D" w:rsidRDefault="00DB343D" w:rsidP="00C67BBC">
    <w:pPr>
      <w:pStyle w:val="Zpat"/>
    </w:pPr>
    <w:r w:rsidRPr="004442A7">
      <w:t>Pojistná smlouva č. 2202196518</w:t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445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A4457">
      <w:rPr>
        <w:rStyle w:val="slostrnky"/>
        <w:noProof/>
      </w:rPr>
      <w:t>3</w:t>
    </w:r>
    <w:r>
      <w:rPr>
        <w:rStyle w:val="slostrnky"/>
      </w:rPr>
      <w:fldChar w:fldCharType="end"/>
    </w:r>
  </w:p>
  <w:p w14:paraId="762D1547" w14:textId="77777777" w:rsidR="00DB343D" w:rsidRPr="00C67BBC" w:rsidRDefault="000A4457" w:rsidP="00C67BBC">
    <w:pPr>
      <w:pStyle w:val="Zhlav"/>
    </w:pPr>
    <w:sdt>
      <w:sdtPr>
        <w:id w:val="-1216818417"/>
        <w:docPartObj>
          <w:docPartGallery w:val="Page Numbers (Top of Page)"/>
          <w:docPartUnique/>
        </w:docPartObj>
      </w:sdtPr>
      <w:sdtEndPr/>
      <w:sdtContent>
        <w:r w:rsidR="00DB343D" w:rsidRPr="00C67BBC">
          <w:tab/>
        </w:r>
        <w:r w:rsidR="00DB343D" w:rsidRPr="00C67BBC">
          <w:tab/>
        </w:r>
      </w:sdtContent>
    </w:sdt>
  </w:p>
  <w:p w14:paraId="3A964718" w14:textId="77777777" w:rsidR="00DB343D" w:rsidRDefault="00DB34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A396" w14:textId="77777777" w:rsidR="00B54396" w:rsidRDefault="00B54396" w:rsidP="00131B4C">
      <w:r>
        <w:separator/>
      </w:r>
    </w:p>
  </w:footnote>
  <w:footnote w:type="continuationSeparator" w:id="0">
    <w:p w14:paraId="3FF3B86E" w14:textId="77777777" w:rsidR="00B54396" w:rsidRDefault="00B54396" w:rsidP="0013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3965" w14:textId="77777777" w:rsidR="00DB343D" w:rsidRPr="008706AD" w:rsidRDefault="00DB343D" w:rsidP="00C67BBC">
    <w:pPr>
      <w:pStyle w:val="Zhlav"/>
      <w:rPr>
        <w:rFonts w:ascii="Free 3 of 9 Extended" w:hAnsi="Free 3 of 9 Extended"/>
        <w:sz w:val="40"/>
      </w:rPr>
    </w:pPr>
  </w:p>
  <w:p w14:paraId="616DB906" w14:textId="77777777" w:rsidR="00DB343D" w:rsidRDefault="00DB34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79EE" w14:textId="2464082C" w:rsidR="00DB343D" w:rsidRPr="005D3B1F" w:rsidRDefault="005D3B1F" w:rsidP="005D3B1F">
    <w:pPr>
      <w:pStyle w:val="Zhlav"/>
      <w:rPr>
        <w:rFonts w:ascii="Free 3 of 9 Extended" w:hAnsi="Free 3 of 9 Extended"/>
        <w:sz w:val="40"/>
      </w:rPr>
    </w:pPr>
    <w:bookmarkStart w:id="2" w:name="DOCUMENTID"/>
    <w:r>
      <w:rPr>
        <w:rFonts w:ascii="Free 3 of 9 Extended" w:hAnsi="Free 3 of 9 Extended"/>
        <w:sz w:val="40"/>
      </w:rPr>
      <w:t>*15BFE23993BC54*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83A57"/>
    <w:multiLevelType w:val="hybridMultilevel"/>
    <w:tmpl w:val="8BDCE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11586"/>
    <w:multiLevelType w:val="multilevel"/>
    <w:tmpl w:val="9E9E9950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8"/>
    <w:rsid w:val="00030DED"/>
    <w:rsid w:val="000317C4"/>
    <w:rsid w:val="000A2EC4"/>
    <w:rsid w:val="000A4457"/>
    <w:rsid w:val="00130D59"/>
    <w:rsid w:val="00131B4C"/>
    <w:rsid w:val="00186ACD"/>
    <w:rsid w:val="00192454"/>
    <w:rsid w:val="001A6195"/>
    <w:rsid w:val="001C4561"/>
    <w:rsid w:val="00221AFE"/>
    <w:rsid w:val="002779EF"/>
    <w:rsid w:val="00327057"/>
    <w:rsid w:val="00336B9B"/>
    <w:rsid w:val="00374982"/>
    <w:rsid w:val="00414AD3"/>
    <w:rsid w:val="004348CE"/>
    <w:rsid w:val="004442A7"/>
    <w:rsid w:val="00484EB6"/>
    <w:rsid w:val="004B508B"/>
    <w:rsid w:val="004C65D0"/>
    <w:rsid w:val="00516928"/>
    <w:rsid w:val="005422AC"/>
    <w:rsid w:val="0057732F"/>
    <w:rsid w:val="00591787"/>
    <w:rsid w:val="005A0D32"/>
    <w:rsid w:val="005D3B1F"/>
    <w:rsid w:val="005D5B2C"/>
    <w:rsid w:val="005F4E0B"/>
    <w:rsid w:val="006B4BBA"/>
    <w:rsid w:val="006C607D"/>
    <w:rsid w:val="006E1F11"/>
    <w:rsid w:val="006F25B3"/>
    <w:rsid w:val="0077352F"/>
    <w:rsid w:val="00776336"/>
    <w:rsid w:val="007A2491"/>
    <w:rsid w:val="008022A3"/>
    <w:rsid w:val="00812BF1"/>
    <w:rsid w:val="00814AAF"/>
    <w:rsid w:val="00865E40"/>
    <w:rsid w:val="008A2A03"/>
    <w:rsid w:val="00946C2B"/>
    <w:rsid w:val="009635E2"/>
    <w:rsid w:val="00A22865"/>
    <w:rsid w:val="00A6601B"/>
    <w:rsid w:val="00A7172D"/>
    <w:rsid w:val="00A76C70"/>
    <w:rsid w:val="00A960BA"/>
    <w:rsid w:val="00B54396"/>
    <w:rsid w:val="00B86D92"/>
    <w:rsid w:val="00BC0C4B"/>
    <w:rsid w:val="00BC2E2B"/>
    <w:rsid w:val="00C3059B"/>
    <w:rsid w:val="00C404D0"/>
    <w:rsid w:val="00C54B41"/>
    <w:rsid w:val="00C67BBC"/>
    <w:rsid w:val="00C96258"/>
    <w:rsid w:val="00D744D1"/>
    <w:rsid w:val="00D91E26"/>
    <w:rsid w:val="00D950DB"/>
    <w:rsid w:val="00DB343D"/>
    <w:rsid w:val="00DF1347"/>
    <w:rsid w:val="00E52966"/>
    <w:rsid w:val="00EC0749"/>
    <w:rsid w:val="00ED64BE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3C61"/>
  <w15:docId w15:val="{AB35F4CE-0C20-4057-87B2-A725C95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aliases w:val="Subhead,Nadpis 2 Char Char Char,Nadpis 2 Char Char"/>
    <w:basedOn w:val="Normln"/>
    <w:next w:val="Normln"/>
    <w:link w:val="Nadpis2Char"/>
    <w:qFormat/>
    <w:rsid w:val="00C96258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link w:val="Nadpis3Char"/>
    <w:qFormat/>
    <w:rsid w:val="00C96258"/>
    <w:pPr>
      <w:spacing w:before="240" w:after="120"/>
      <w:outlineLvl w:val="2"/>
    </w:pPr>
    <w:rPr>
      <w:b/>
      <w:caps/>
      <w:color w:val="000080"/>
      <w:sz w:val="24"/>
    </w:rPr>
  </w:style>
  <w:style w:type="paragraph" w:styleId="Nadpis5">
    <w:name w:val="heading 5"/>
    <w:basedOn w:val="Normln"/>
    <w:next w:val="Normln"/>
    <w:link w:val="Nadpis5Char"/>
    <w:qFormat/>
    <w:rsid w:val="00C96258"/>
    <w:pPr>
      <w:keepNext/>
      <w:spacing w:before="20" w:after="20"/>
      <w:jc w:val="both"/>
      <w:outlineLvl w:val="4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C96258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C96258"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Subhead Char,Nadpis 2 Char Char Char Char,Nadpis 2 Char Char Char1"/>
    <w:basedOn w:val="Standardnpsmoodstavce"/>
    <w:link w:val="Nadpis2"/>
    <w:rsid w:val="00C96258"/>
    <w:rPr>
      <w:rFonts w:ascii="Arial" w:eastAsia="Times New Roman" w:hAnsi="Arial" w:cs="Times New Roman"/>
      <w:b/>
      <w:caps/>
      <w:color w:val="00008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6258"/>
    <w:rPr>
      <w:rFonts w:ascii="Arial" w:eastAsia="Times New Roman" w:hAnsi="Arial" w:cs="Times New Roman"/>
      <w:b/>
      <w:caps/>
      <w:color w:val="00008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96258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96258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C96258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C96258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rsid w:val="00C96258"/>
    <w:rPr>
      <w:rFonts w:ascii="Arial" w:eastAsia="Times New Roman" w:hAnsi="Arial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C96258"/>
  </w:style>
  <w:style w:type="paragraph" w:styleId="Zkladntext">
    <w:name w:val="Body Text"/>
    <w:basedOn w:val="Normln"/>
    <w:link w:val="ZkladntextChar"/>
    <w:rsid w:val="00C96258"/>
    <w:pPr>
      <w:spacing w:before="60" w:after="60"/>
      <w:jc w:val="both"/>
    </w:pPr>
  </w:style>
  <w:style w:type="character" w:customStyle="1" w:styleId="ZkladntextChar">
    <w:name w:val="Základní text Char"/>
    <w:basedOn w:val="Standardnpsmoodstavce"/>
    <w:link w:val="Zkladntext"/>
    <w:rsid w:val="00C9625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alsmall">
    <w:name w:val="normal small"/>
    <w:basedOn w:val="Normln"/>
    <w:rsid w:val="00C96258"/>
    <w:rPr>
      <w:sz w:val="16"/>
    </w:rPr>
  </w:style>
  <w:style w:type="paragraph" w:customStyle="1" w:styleId="Odstavec">
    <w:name w:val="Odstavec"/>
    <w:basedOn w:val="Normln"/>
    <w:next w:val="Bod"/>
    <w:rsid w:val="00C96258"/>
    <w:pPr>
      <w:keepLines/>
      <w:numPr>
        <w:ilvl w:val="1"/>
        <w:numId w:val="1"/>
      </w:numPr>
      <w:spacing w:before="60" w:after="20"/>
      <w:jc w:val="both"/>
    </w:pPr>
    <w:rPr>
      <w:sz w:val="14"/>
    </w:rPr>
  </w:style>
  <w:style w:type="paragraph" w:customStyle="1" w:styleId="Bod">
    <w:name w:val="Bod"/>
    <w:basedOn w:val="Normln"/>
    <w:rsid w:val="00C96258"/>
    <w:pPr>
      <w:numPr>
        <w:ilvl w:val="2"/>
        <w:numId w:val="1"/>
      </w:numPr>
      <w:spacing w:after="20"/>
      <w:jc w:val="both"/>
    </w:pPr>
    <w:rPr>
      <w:sz w:val="14"/>
    </w:rPr>
  </w:style>
  <w:style w:type="paragraph" w:customStyle="1" w:styleId="Clanek">
    <w:name w:val="Clanek"/>
    <w:basedOn w:val="Normln"/>
    <w:next w:val="Normln"/>
    <w:rsid w:val="00C96258"/>
    <w:pPr>
      <w:keepNext/>
      <w:keepLines/>
      <w:numPr>
        <w:numId w:val="1"/>
      </w:numPr>
      <w:tabs>
        <w:tab w:val="left" w:pos="510"/>
        <w:tab w:val="left" w:pos="1134"/>
      </w:tabs>
      <w:spacing w:before="120" w:after="20"/>
    </w:pPr>
    <w:rPr>
      <w:b/>
      <w:caps/>
      <w:color w:val="0000FF"/>
      <w:sz w:val="14"/>
    </w:rPr>
  </w:style>
  <w:style w:type="paragraph" w:customStyle="1" w:styleId="Psmeno">
    <w:name w:val="Písmeno"/>
    <w:basedOn w:val="Normln"/>
    <w:rsid w:val="00C96258"/>
    <w:pPr>
      <w:keepLines/>
      <w:numPr>
        <w:ilvl w:val="3"/>
        <w:numId w:val="1"/>
      </w:numPr>
      <w:spacing w:after="20"/>
      <w:jc w:val="both"/>
    </w:pPr>
    <w:rPr>
      <w:sz w:val="14"/>
    </w:rPr>
  </w:style>
  <w:style w:type="character" w:styleId="Hypertextovodkaz">
    <w:name w:val="Hyperlink"/>
    <w:basedOn w:val="Standardnpsmoodstavce"/>
    <w:rsid w:val="00C96258"/>
    <w:rPr>
      <w:color w:val="0000FF"/>
      <w:u w:val="single"/>
    </w:rPr>
  </w:style>
  <w:style w:type="paragraph" w:customStyle="1" w:styleId="Heading1-Section">
    <w:name w:val="Heading 1 - Section"/>
    <w:basedOn w:val="Normln"/>
    <w:rsid w:val="00C96258"/>
    <w:pPr>
      <w:keepNext/>
      <w:keepLines/>
      <w:pageBreakBefore/>
      <w:pBdr>
        <w:bottom w:val="single" w:sz="4" w:space="1" w:color="auto"/>
      </w:pBdr>
      <w:spacing w:before="360" w:after="60"/>
      <w:jc w:val="both"/>
    </w:pPr>
    <w:rPr>
      <w:rFonts w:ascii="Garamond" w:hAnsi="Garamond"/>
      <w:b/>
      <w:bCs/>
      <w:sz w:val="28"/>
      <w:szCs w:val="22"/>
      <w:lang w:val="en-GB" w:eastAsia="en-GB"/>
    </w:rPr>
  </w:style>
  <w:style w:type="paragraph" w:customStyle="1" w:styleId="Titul2">
    <w:name w:val="Titul_2"/>
    <w:basedOn w:val="Heading1-Section"/>
    <w:rsid w:val="00C96258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normal2slp">
    <w:name w:val="normal_2slp"/>
    <w:basedOn w:val="Normln"/>
    <w:rsid w:val="00C96258"/>
    <w:pPr>
      <w:jc w:val="both"/>
    </w:pPr>
    <w:rPr>
      <w:rFonts w:ascii="Garamond" w:hAnsi="Garamond"/>
      <w:sz w:val="16"/>
      <w:szCs w:val="16"/>
      <w:lang w:eastAsia="en-GB"/>
    </w:rPr>
  </w:style>
  <w:style w:type="paragraph" w:styleId="Normlnweb">
    <w:name w:val="Normal (Web)"/>
    <w:basedOn w:val="Normln"/>
    <w:uiPriority w:val="99"/>
    <w:unhideWhenUsed/>
    <w:rsid w:val="00C962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ndersName">
    <w:name w:val="Senders_Name"/>
    <w:basedOn w:val="Normln"/>
    <w:rsid w:val="00C96258"/>
    <w:pPr>
      <w:spacing w:line="240" w:lineRule="atLeast"/>
    </w:pPr>
    <w:rPr>
      <w:rFonts w:ascii="Times New Roman" w:hAnsi="Times New Roman"/>
      <w:sz w:val="22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131B4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131B4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4EB6"/>
    <w:pPr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International Group</dc:creator>
  <cp:lastModifiedBy>Šupinová Renata</cp:lastModifiedBy>
  <cp:revision>5</cp:revision>
  <cp:lastPrinted>2020-12-22T20:22:00Z</cp:lastPrinted>
  <dcterms:created xsi:type="dcterms:W3CDTF">2023-11-01T10:44:00Z</dcterms:created>
  <dcterms:modified xsi:type="dcterms:W3CDTF">2023-12-20T08:43:00Z</dcterms:modified>
</cp:coreProperties>
</file>