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42C95" w14:textId="0DBE1034" w:rsidR="008F57F1" w:rsidRPr="006F129D" w:rsidRDefault="008F57F1" w:rsidP="00B14827">
      <w:pPr>
        <w:pStyle w:val="Nzev"/>
        <w:spacing w:after="60" w:line="22" w:lineRule="atLeast"/>
        <w:rPr>
          <w:rFonts w:ascii="Calibri" w:hAnsi="Calibri" w:cs="Calibri"/>
          <w:szCs w:val="28"/>
          <w:u w:val="single"/>
        </w:rPr>
      </w:pPr>
      <w:r w:rsidRPr="006F129D">
        <w:rPr>
          <w:rFonts w:ascii="Calibri" w:hAnsi="Calibri" w:cs="Calibri"/>
          <w:szCs w:val="28"/>
          <w:u w:val="single"/>
        </w:rPr>
        <w:t>DOHODA O PROVEDENÍ PROVOZNÍCH ZKOUŠEK ZAPŮJČENÉHO VÝROBKU</w:t>
      </w:r>
    </w:p>
    <w:p w14:paraId="59BE43C2" w14:textId="175AAE1F" w:rsidR="008F57F1" w:rsidRPr="006F129D" w:rsidRDefault="008F57F1" w:rsidP="00B14827">
      <w:pPr>
        <w:pStyle w:val="Nzev"/>
        <w:spacing w:after="60" w:line="22" w:lineRule="atLeast"/>
        <w:rPr>
          <w:rFonts w:ascii="Calibri" w:hAnsi="Calibri" w:cs="Calibri"/>
          <w:szCs w:val="28"/>
          <w:u w:val="single"/>
        </w:rPr>
      </w:pPr>
      <w:r w:rsidRPr="006F129D">
        <w:rPr>
          <w:rFonts w:ascii="Calibri" w:hAnsi="Calibri" w:cs="Calibri"/>
          <w:szCs w:val="28"/>
          <w:u w:val="single"/>
        </w:rPr>
        <w:t xml:space="preserve">A </w:t>
      </w:r>
      <w:r w:rsidR="003513F2">
        <w:rPr>
          <w:rFonts w:ascii="Calibri" w:hAnsi="Calibri" w:cs="Calibri"/>
          <w:szCs w:val="28"/>
          <w:u w:val="single"/>
        </w:rPr>
        <w:t xml:space="preserve">NÁVRH </w:t>
      </w:r>
      <w:r w:rsidRPr="006F129D">
        <w:rPr>
          <w:rFonts w:ascii="Calibri" w:hAnsi="Calibri" w:cs="Calibri"/>
          <w:szCs w:val="28"/>
          <w:u w:val="single"/>
        </w:rPr>
        <w:t>OPČNÍ KUPNÍ SMLOUV</w:t>
      </w:r>
      <w:r w:rsidR="003513F2">
        <w:rPr>
          <w:rFonts w:ascii="Calibri" w:hAnsi="Calibri" w:cs="Calibri"/>
          <w:szCs w:val="28"/>
          <w:u w:val="single"/>
        </w:rPr>
        <w:t>Y</w:t>
      </w:r>
    </w:p>
    <w:p w14:paraId="733A572B" w14:textId="77777777" w:rsidR="008F57F1" w:rsidRPr="006F129D" w:rsidRDefault="008F57F1" w:rsidP="00B14827">
      <w:pPr>
        <w:pStyle w:val="Podtitul"/>
        <w:spacing w:line="22" w:lineRule="atLeast"/>
        <w:rPr>
          <w:rFonts w:ascii="Calibri" w:hAnsi="Calibri" w:cs="Calibri"/>
          <w:sz w:val="20"/>
          <w:szCs w:val="20"/>
        </w:rPr>
      </w:pPr>
    </w:p>
    <w:p w14:paraId="202F09D4" w14:textId="3DB677E9" w:rsidR="008F57F1" w:rsidRPr="006F129D" w:rsidRDefault="008F57F1" w:rsidP="00B14827">
      <w:pPr>
        <w:spacing w:after="60" w:line="22" w:lineRule="atLeast"/>
        <w:jc w:val="both"/>
        <w:rPr>
          <w:rFonts w:cs="Calibri"/>
          <w:lang w:val="cs-CZ"/>
        </w:rPr>
      </w:pPr>
      <w:r w:rsidRPr="006F129D">
        <w:rPr>
          <w:rFonts w:cs="Calibri"/>
          <w:lang w:val="cs-CZ"/>
        </w:rPr>
        <w:t>kterou uzavřely v souladu s ustanovením §2390 a následujících a §2079 a následujících zákona č. 89/2012 Sb., Občanského zákoníku, v platném znění, následující smluvní strany:</w:t>
      </w:r>
    </w:p>
    <w:p w14:paraId="4798D192" w14:textId="77777777" w:rsidR="008F57F1" w:rsidRPr="006F129D" w:rsidRDefault="008F57F1" w:rsidP="00B14827">
      <w:pPr>
        <w:spacing w:after="60" w:line="22" w:lineRule="atLeast"/>
        <w:jc w:val="both"/>
        <w:rPr>
          <w:rFonts w:cs="Calibri"/>
          <w:lang w:val="cs-CZ"/>
        </w:rPr>
      </w:pPr>
    </w:p>
    <w:p w14:paraId="4CACB9C9" w14:textId="77777777" w:rsidR="008F57F1" w:rsidRPr="006F129D" w:rsidRDefault="008F57F1" w:rsidP="00B14827">
      <w:pPr>
        <w:pStyle w:val="Nadpis3"/>
        <w:spacing w:before="0" w:line="22" w:lineRule="atLeast"/>
        <w:jc w:val="both"/>
        <w:rPr>
          <w:rStyle w:val="platne1"/>
          <w:rFonts w:cs="Calibri"/>
          <w:bCs w:val="0"/>
          <w:sz w:val="20"/>
          <w:szCs w:val="20"/>
          <w:lang w:val="cs-CZ"/>
        </w:rPr>
      </w:pPr>
      <w:r w:rsidRPr="006F129D">
        <w:rPr>
          <w:rStyle w:val="platne1"/>
          <w:rFonts w:cs="Calibri"/>
          <w:bCs w:val="0"/>
          <w:sz w:val="20"/>
          <w:szCs w:val="20"/>
          <w:lang w:val="cs-CZ"/>
        </w:rPr>
        <w:t>Schunk Carbon Technology s.r.o.</w:t>
      </w:r>
    </w:p>
    <w:p w14:paraId="19603581" w14:textId="617F8D46" w:rsidR="008F57F1" w:rsidRPr="006F129D" w:rsidRDefault="00233FD9" w:rsidP="00B14827">
      <w:pPr>
        <w:spacing w:after="60" w:line="22" w:lineRule="atLeast"/>
        <w:jc w:val="both"/>
        <w:rPr>
          <w:rFonts w:cs="Calibri"/>
          <w:lang w:val="cs-CZ"/>
        </w:rPr>
      </w:pPr>
      <w:r w:rsidRPr="006F129D">
        <w:rPr>
          <w:rFonts w:cs="Calibri"/>
          <w:lang w:val="cs-CZ"/>
        </w:rPr>
        <w:t>sídlo V Ochozu 1789/8, 106 00 Praha, korespondenční adresa Hřbitovní 37, 312 00 Plzeň</w:t>
      </w:r>
      <w:r w:rsidR="00E5512A" w:rsidRPr="006F129D">
        <w:rPr>
          <w:rFonts w:cs="Calibri"/>
          <w:lang w:val="cs-CZ"/>
        </w:rPr>
        <w:t xml:space="preserve">, </w:t>
      </w:r>
      <w:r w:rsidR="008F57F1" w:rsidRPr="006F129D">
        <w:rPr>
          <w:rFonts w:cs="Calibri"/>
          <w:lang w:val="cs-CZ"/>
        </w:rPr>
        <w:t>IČ: 62585037</w:t>
      </w:r>
    </w:p>
    <w:p w14:paraId="659DF594" w14:textId="6DC021BB" w:rsidR="008F57F1" w:rsidRPr="006F129D" w:rsidRDefault="008F57F1" w:rsidP="00B14827">
      <w:pPr>
        <w:spacing w:after="60" w:line="22" w:lineRule="atLeast"/>
        <w:jc w:val="both"/>
        <w:rPr>
          <w:rFonts w:cs="Calibri"/>
          <w:lang w:val="cs-CZ"/>
        </w:rPr>
      </w:pPr>
      <w:r w:rsidRPr="006F129D">
        <w:rPr>
          <w:rFonts w:cs="Calibri"/>
          <w:lang w:val="cs-CZ"/>
        </w:rPr>
        <w:t>zastoupená Michalem Zahrádkou, jednatelem</w:t>
      </w:r>
    </w:p>
    <w:p w14:paraId="77E312F1" w14:textId="49D8B1A0" w:rsidR="008F57F1" w:rsidRPr="006F129D" w:rsidRDefault="008F57F1" w:rsidP="00B14827">
      <w:pPr>
        <w:spacing w:after="60" w:line="22" w:lineRule="atLeast"/>
        <w:jc w:val="both"/>
        <w:rPr>
          <w:rFonts w:cs="Calibri"/>
          <w:lang w:val="cs-CZ"/>
        </w:rPr>
      </w:pPr>
      <w:r w:rsidRPr="006F129D">
        <w:rPr>
          <w:rFonts w:cs="Calibri"/>
          <w:lang w:val="cs-CZ"/>
        </w:rPr>
        <w:t>(dále jen „</w:t>
      </w:r>
      <w:r w:rsidRPr="006F129D">
        <w:rPr>
          <w:rFonts w:cs="Calibri"/>
          <w:b/>
          <w:bCs/>
          <w:lang w:val="cs-CZ"/>
        </w:rPr>
        <w:t>Schunk</w:t>
      </w:r>
      <w:r w:rsidRPr="006F129D">
        <w:rPr>
          <w:rFonts w:cs="Calibri"/>
          <w:lang w:val="cs-CZ"/>
        </w:rPr>
        <w:t>“)</w:t>
      </w:r>
    </w:p>
    <w:p w14:paraId="5D5AA222" w14:textId="77777777" w:rsidR="008F57F1" w:rsidRPr="006F129D" w:rsidRDefault="008F57F1" w:rsidP="00B14827">
      <w:pPr>
        <w:spacing w:after="60" w:line="22" w:lineRule="atLeast"/>
        <w:jc w:val="both"/>
        <w:rPr>
          <w:rFonts w:cs="Calibri"/>
          <w:lang w:val="cs-CZ"/>
        </w:rPr>
      </w:pPr>
    </w:p>
    <w:p w14:paraId="790AD27B" w14:textId="7341B091" w:rsidR="008F57F1" w:rsidRPr="006F129D" w:rsidRDefault="008F57F1" w:rsidP="00336350">
      <w:pPr>
        <w:tabs>
          <w:tab w:val="center" w:pos="4819"/>
        </w:tabs>
        <w:spacing w:after="60" w:line="22" w:lineRule="atLeast"/>
        <w:jc w:val="both"/>
        <w:rPr>
          <w:rFonts w:cs="Calibri"/>
          <w:lang w:val="cs-CZ"/>
        </w:rPr>
      </w:pPr>
      <w:r w:rsidRPr="006F129D">
        <w:rPr>
          <w:rFonts w:cs="Calibri"/>
          <w:lang w:val="cs-CZ"/>
        </w:rPr>
        <w:t>a</w:t>
      </w:r>
      <w:r w:rsidR="00336350">
        <w:rPr>
          <w:rFonts w:cs="Calibri"/>
          <w:lang w:val="cs-CZ"/>
        </w:rPr>
        <w:tab/>
      </w:r>
    </w:p>
    <w:p w14:paraId="2F39BA9C" w14:textId="77777777" w:rsidR="008F57F1" w:rsidRPr="006F129D" w:rsidRDefault="008F57F1" w:rsidP="00B14827">
      <w:pPr>
        <w:spacing w:after="60" w:line="22" w:lineRule="atLeast"/>
        <w:jc w:val="both"/>
        <w:rPr>
          <w:rFonts w:cs="Calibri"/>
          <w:lang w:val="cs-CZ"/>
        </w:rPr>
      </w:pPr>
    </w:p>
    <w:p w14:paraId="52D0ED6A" w14:textId="79B81FB9" w:rsidR="008F57F1" w:rsidRPr="006F129D" w:rsidRDefault="008F57F1" w:rsidP="00B14827">
      <w:pPr>
        <w:spacing w:after="60" w:line="22" w:lineRule="atLeast"/>
        <w:jc w:val="both"/>
        <w:rPr>
          <w:rStyle w:val="platne1"/>
          <w:rFonts w:cs="Calibri"/>
          <w:b/>
          <w:bCs/>
          <w:lang w:val="cs-CZ"/>
        </w:rPr>
      </w:pPr>
      <w:r w:rsidRPr="006F129D">
        <w:rPr>
          <w:rStyle w:val="platne1"/>
          <w:rFonts w:cs="Calibri"/>
          <w:b/>
          <w:bCs/>
          <w:lang w:val="cs-CZ"/>
        </w:rPr>
        <w:t>DOPRAVNÍ PODNIK měst Mostu a Litvínova, a.s.</w:t>
      </w:r>
    </w:p>
    <w:p w14:paraId="505C9155" w14:textId="6325920D" w:rsidR="008F57F1" w:rsidRPr="006F129D" w:rsidRDefault="008F57F1" w:rsidP="00B14827">
      <w:pPr>
        <w:pStyle w:val="Nadpis3"/>
        <w:spacing w:before="0" w:line="22" w:lineRule="atLeast"/>
        <w:jc w:val="both"/>
        <w:rPr>
          <w:rStyle w:val="platne1"/>
          <w:rFonts w:cs="Calibri"/>
          <w:b w:val="0"/>
          <w:bCs w:val="0"/>
          <w:sz w:val="20"/>
          <w:szCs w:val="20"/>
          <w:lang w:val="cs-CZ"/>
        </w:rPr>
      </w:pPr>
      <w:r w:rsidRPr="006F129D">
        <w:rPr>
          <w:rStyle w:val="platne1"/>
          <w:rFonts w:cs="Calibri"/>
          <w:b w:val="0"/>
          <w:bCs w:val="0"/>
          <w:sz w:val="20"/>
          <w:szCs w:val="20"/>
          <w:lang w:val="cs-CZ"/>
        </w:rPr>
        <w:t>s</w:t>
      </w:r>
      <w:r w:rsidR="00233FD9" w:rsidRPr="006F129D">
        <w:rPr>
          <w:rStyle w:val="platne1"/>
          <w:rFonts w:cs="Calibri"/>
          <w:b w:val="0"/>
          <w:bCs w:val="0"/>
          <w:sz w:val="20"/>
          <w:szCs w:val="20"/>
          <w:lang w:val="cs-CZ"/>
        </w:rPr>
        <w:t>ídlo</w:t>
      </w:r>
      <w:r w:rsidRPr="006F129D">
        <w:rPr>
          <w:rStyle w:val="platne1"/>
          <w:rFonts w:cs="Calibri"/>
          <w:b w:val="0"/>
          <w:bCs w:val="0"/>
          <w:sz w:val="20"/>
          <w:szCs w:val="20"/>
          <w:lang w:val="cs-CZ"/>
        </w:rPr>
        <w:t xml:space="preserve"> tř. Budovatelů 1395/23, 434 01 Most</w:t>
      </w:r>
      <w:r w:rsidR="00E5512A" w:rsidRPr="006F129D">
        <w:rPr>
          <w:rStyle w:val="platne1"/>
          <w:rFonts w:cs="Calibri"/>
          <w:b w:val="0"/>
          <w:bCs w:val="0"/>
          <w:sz w:val="20"/>
          <w:szCs w:val="20"/>
          <w:lang w:val="cs-CZ"/>
        </w:rPr>
        <w:t xml:space="preserve">, </w:t>
      </w:r>
      <w:r w:rsidRPr="006F129D">
        <w:rPr>
          <w:rStyle w:val="platne1"/>
          <w:rFonts w:cs="Calibri"/>
          <w:b w:val="0"/>
          <w:bCs w:val="0"/>
          <w:sz w:val="20"/>
          <w:szCs w:val="20"/>
          <w:lang w:val="cs-CZ"/>
        </w:rPr>
        <w:t>IČ: 62242504</w:t>
      </w:r>
    </w:p>
    <w:p w14:paraId="554E84BE" w14:textId="72CA5902" w:rsidR="008F57F1" w:rsidRDefault="008F57F1" w:rsidP="00B14827">
      <w:pPr>
        <w:pStyle w:val="Nadpis3"/>
        <w:spacing w:before="0" w:line="22" w:lineRule="atLeast"/>
        <w:jc w:val="both"/>
        <w:rPr>
          <w:rStyle w:val="platne1"/>
          <w:rFonts w:cs="Calibri"/>
          <w:b w:val="0"/>
          <w:bCs w:val="0"/>
          <w:sz w:val="20"/>
          <w:szCs w:val="20"/>
          <w:lang w:val="cs-CZ"/>
        </w:rPr>
      </w:pPr>
      <w:r w:rsidRPr="006F129D">
        <w:rPr>
          <w:rStyle w:val="platne1"/>
          <w:rFonts w:cs="Calibri"/>
          <w:b w:val="0"/>
          <w:bCs w:val="0"/>
          <w:sz w:val="20"/>
          <w:szCs w:val="20"/>
          <w:lang w:val="cs-CZ"/>
        </w:rPr>
        <w:t xml:space="preserve">zastoupená </w:t>
      </w:r>
      <w:r w:rsidR="00D34A67">
        <w:rPr>
          <w:rStyle w:val="platne1"/>
          <w:rFonts w:cs="Calibri"/>
          <w:b w:val="0"/>
          <w:bCs w:val="0"/>
          <w:sz w:val="20"/>
          <w:szCs w:val="20"/>
          <w:lang w:val="cs-CZ"/>
        </w:rPr>
        <w:t>MUDr Sášou Štemberou, předsedou představenstva a</w:t>
      </w:r>
    </w:p>
    <w:p w14:paraId="0A9E37AB" w14:textId="0A32FE2E" w:rsidR="00D34A67" w:rsidRPr="00D34A67" w:rsidRDefault="00D34A67" w:rsidP="00D34A67">
      <w:pPr>
        <w:rPr>
          <w:lang w:val="cs-CZ"/>
        </w:rPr>
      </w:pPr>
      <w:r>
        <w:rPr>
          <w:lang w:val="cs-CZ"/>
        </w:rPr>
        <w:t xml:space="preserve">                     Bc. Danielem Dunovským, místopředsedou představenstva a ředitelem akciové společnosti</w:t>
      </w:r>
    </w:p>
    <w:p w14:paraId="40474FC7" w14:textId="182DA8C9" w:rsidR="008F57F1" w:rsidRPr="006F129D" w:rsidRDefault="008F57F1" w:rsidP="00B14827">
      <w:pPr>
        <w:spacing w:after="60" w:line="22" w:lineRule="atLeast"/>
        <w:jc w:val="both"/>
        <w:rPr>
          <w:rFonts w:cs="Calibri"/>
          <w:lang w:val="cs-CZ"/>
        </w:rPr>
      </w:pPr>
      <w:r w:rsidRPr="006F129D">
        <w:rPr>
          <w:rFonts w:cs="Calibri"/>
          <w:lang w:val="cs-CZ"/>
        </w:rPr>
        <w:t>(dále jen „</w:t>
      </w:r>
      <w:r w:rsidRPr="006F129D">
        <w:rPr>
          <w:rFonts w:cs="Calibri"/>
          <w:b/>
          <w:lang w:val="cs-CZ"/>
        </w:rPr>
        <w:t>DPMML</w:t>
      </w:r>
      <w:r w:rsidRPr="006F129D">
        <w:rPr>
          <w:rFonts w:cs="Calibri"/>
          <w:lang w:val="cs-CZ"/>
        </w:rPr>
        <w:t>“)</w:t>
      </w:r>
    </w:p>
    <w:p w14:paraId="75CF54C8" w14:textId="77777777" w:rsidR="008F57F1" w:rsidRPr="006F129D" w:rsidRDefault="008F57F1" w:rsidP="00B14827">
      <w:pPr>
        <w:pStyle w:val="Betreff"/>
        <w:spacing w:after="60" w:line="22" w:lineRule="atLeast"/>
        <w:jc w:val="both"/>
        <w:rPr>
          <w:rFonts w:cs="Calibri"/>
          <w:sz w:val="20"/>
          <w:lang w:val="cs-CZ"/>
        </w:rPr>
      </w:pPr>
    </w:p>
    <w:p w14:paraId="47151182" w14:textId="614DD0B3" w:rsidR="008F57F1" w:rsidRPr="006F129D" w:rsidRDefault="00D34A67" w:rsidP="00D34A67">
      <w:pPr>
        <w:pStyle w:val="Betreff"/>
        <w:spacing w:after="60" w:line="22" w:lineRule="atLeast"/>
        <w:rPr>
          <w:rFonts w:cs="Calibri"/>
          <w:sz w:val="20"/>
          <w:lang w:val="cs-CZ"/>
        </w:rPr>
      </w:pPr>
      <w:r>
        <w:rPr>
          <w:rFonts w:cs="Calibri"/>
          <w:b w:val="0"/>
          <w:bCs/>
          <w:sz w:val="20"/>
          <w:lang w:val="cs-CZ"/>
        </w:rPr>
        <w:t xml:space="preserve">                                                                                             </w:t>
      </w:r>
      <w:r w:rsidR="008F57F1" w:rsidRPr="006F129D">
        <w:rPr>
          <w:rFonts w:cs="Calibri"/>
          <w:sz w:val="20"/>
          <w:lang w:val="cs-CZ"/>
        </w:rPr>
        <w:t>Preambule</w:t>
      </w:r>
    </w:p>
    <w:p w14:paraId="6755D0FC" w14:textId="68A29549" w:rsidR="008F57F1" w:rsidRPr="006F129D" w:rsidRDefault="008F57F1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Fonts w:cs="Calibri"/>
          <w:b w:val="0"/>
          <w:bCs/>
          <w:sz w:val="20"/>
          <w:lang w:val="cs-CZ"/>
        </w:rPr>
        <w:t xml:space="preserve">Schunk je obchodní a výrobní společnost, jejímž předmětem podnikání je mj.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výroba komponent pro přenos elektrické energie pro drážní vozidla.</w:t>
      </w:r>
      <w:r w:rsidR="00D86E76" w:rsidRPr="006F129D">
        <w:rPr>
          <w:rStyle w:val="platne"/>
          <w:rFonts w:cs="Calibri"/>
          <w:b w:val="0"/>
          <w:bCs/>
          <w:sz w:val="20"/>
          <w:lang w:val="cs-CZ"/>
        </w:rPr>
        <w:t xml:space="preserve"> Schunk Carbon Technology s.r.o. je členem skupiny Schunk Group, přičemž může interně sdílet obchodní a technické informace a zároveň využívá podporu skupiny v oblasti technické, technologické</w:t>
      </w:r>
      <w:r w:rsidR="00B14827" w:rsidRPr="006F129D">
        <w:rPr>
          <w:rStyle w:val="platne"/>
          <w:rFonts w:cs="Calibri"/>
          <w:b w:val="0"/>
          <w:bCs/>
          <w:sz w:val="20"/>
          <w:lang w:val="cs-CZ"/>
        </w:rPr>
        <w:t>,</w:t>
      </w:r>
      <w:r w:rsidR="00D86E76" w:rsidRPr="006F129D">
        <w:rPr>
          <w:rStyle w:val="platne"/>
          <w:rFonts w:cs="Calibri"/>
          <w:b w:val="0"/>
          <w:bCs/>
          <w:sz w:val="20"/>
          <w:lang w:val="cs-CZ"/>
        </w:rPr>
        <w:t xml:space="preserve"> právní i </w:t>
      </w:r>
      <w:r w:rsidR="009C7D62">
        <w:rPr>
          <w:rStyle w:val="platne"/>
          <w:rFonts w:cs="Calibri"/>
          <w:b w:val="0"/>
          <w:bCs/>
          <w:sz w:val="20"/>
          <w:lang w:val="cs-CZ"/>
        </w:rPr>
        <w:t xml:space="preserve">v </w:t>
      </w:r>
      <w:r w:rsidR="00D86E76" w:rsidRPr="006F129D">
        <w:rPr>
          <w:rStyle w:val="platne"/>
          <w:rFonts w:cs="Calibri"/>
          <w:b w:val="0"/>
          <w:bCs/>
          <w:sz w:val="20"/>
          <w:lang w:val="cs-CZ"/>
        </w:rPr>
        <w:t>krytí rizik (pojištění).</w:t>
      </w:r>
    </w:p>
    <w:p w14:paraId="74DE2B0C" w14:textId="22247359" w:rsidR="008F57F1" w:rsidRPr="006F129D" w:rsidRDefault="008F57F1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DPMML </w:t>
      </w:r>
      <w:r w:rsidR="002057E0" w:rsidRPr="006F129D">
        <w:rPr>
          <w:rStyle w:val="platne"/>
          <w:rFonts w:cs="Calibri"/>
          <w:b w:val="0"/>
          <w:bCs/>
          <w:sz w:val="20"/>
          <w:lang w:val="cs-CZ"/>
        </w:rPr>
        <w:t xml:space="preserve">je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dopravní podnik provozující mj. linky tramvajové dopravy.</w:t>
      </w:r>
    </w:p>
    <w:p w14:paraId="29F4C625" w14:textId="6BA09491" w:rsidR="008F57F1" w:rsidRPr="006F129D" w:rsidRDefault="008F57F1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Společnosti mají pro své aktivity příslušná oprávnění</w:t>
      </w:r>
      <w:r w:rsidR="00233FD9" w:rsidRPr="006F129D">
        <w:rPr>
          <w:rStyle w:val="platne"/>
          <w:rFonts w:cs="Calibri"/>
          <w:b w:val="0"/>
          <w:bCs/>
          <w:sz w:val="20"/>
          <w:lang w:val="cs-CZ"/>
        </w:rPr>
        <w:t>. V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ýrobky</w:t>
      </w:r>
      <w:r w:rsidR="00233FD9" w:rsidRPr="006F129D">
        <w:rPr>
          <w:rStyle w:val="platne"/>
          <w:rFonts w:cs="Calibri"/>
          <w:b w:val="0"/>
          <w:bCs/>
          <w:sz w:val="20"/>
          <w:lang w:val="cs-CZ"/>
        </w:rPr>
        <w:t xml:space="preserve"> jsou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dodáv</w:t>
      </w:r>
      <w:r w:rsidR="00233FD9" w:rsidRPr="006F129D">
        <w:rPr>
          <w:rStyle w:val="platne"/>
          <w:rFonts w:cs="Calibri"/>
          <w:b w:val="0"/>
          <w:bCs/>
          <w:sz w:val="20"/>
          <w:lang w:val="cs-CZ"/>
        </w:rPr>
        <w:t>á</w:t>
      </w:r>
      <w:r w:rsidR="002057E0" w:rsidRPr="006F129D">
        <w:rPr>
          <w:rStyle w:val="platne"/>
          <w:rFonts w:cs="Calibri"/>
          <w:b w:val="0"/>
          <w:bCs/>
          <w:sz w:val="20"/>
          <w:lang w:val="cs-CZ"/>
        </w:rPr>
        <w:t>n</w:t>
      </w:r>
      <w:r w:rsidR="00233FD9" w:rsidRPr="006F129D">
        <w:rPr>
          <w:rStyle w:val="platne"/>
          <w:rFonts w:cs="Calibri"/>
          <w:b w:val="0"/>
          <w:bCs/>
          <w:sz w:val="20"/>
          <w:lang w:val="cs-CZ"/>
        </w:rPr>
        <w:t>y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</w:t>
      </w:r>
      <w:r w:rsidR="00B14827" w:rsidRPr="006F129D">
        <w:rPr>
          <w:rStyle w:val="platne"/>
          <w:rFonts w:cs="Calibri"/>
          <w:b w:val="0"/>
          <w:bCs/>
          <w:sz w:val="20"/>
          <w:lang w:val="cs-CZ"/>
        </w:rPr>
        <w:t xml:space="preserve">a používány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v souladu s platnou legislativou a provozně-technickými požadavky. </w:t>
      </w:r>
    </w:p>
    <w:p w14:paraId="050BE222" w14:textId="1B70AB50" w:rsidR="00B14827" w:rsidRPr="00D34A67" w:rsidRDefault="00D86E76" w:rsidP="00D34A6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Vzhledem k tomu, že Schunk vyvinul a připravuje uvést na trh výrobek – tramvajový pantograf Tramstar 1200</w:t>
      </w:r>
      <w:r w:rsidR="00B14827" w:rsidRPr="006F129D">
        <w:rPr>
          <w:rStyle w:val="platne"/>
          <w:rFonts w:cs="Calibri"/>
          <w:b w:val="0"/>
          <w:bCs/>
          <w:sz w:val="20"/>
          <w:lang w:val="cs-CZ"/>
        </w:rPr>
        <w:t xml:space="preserve"> </w:t>
      </w:r>
      <w:r w:rsidR="009C7D62">
        <w:rPr>
          <w:rStyle w:val="platne"/>
          <w:rFonts w:cs="Calibri"/>
          <w:b w:val="0"/>
          <w:bCs/>
          <w:sz w:val="20"/>
          <w:lang w:val="cs-CZ"/>
        </w:rPr>
        <w:t xml:space="preserve">– </w:t>
      </w:r>
      <w:r w:rsidR="00B14827" w:rsidRPr="006F129D">
        <w:rPr>
          <w:rStyle w:val="platne"/>
          <w:rFonts w:cs="Calibri"/>
          <w:b w:val="0"/>
          <w:bCs/>
          <w:sz w:val="20"/>
          <w:lang w:val="cs-CZ"/>
        </w:rPr>
        <w:t xml:space="preserve">a že uvedení na trh předchází schválení příslušnými autoritami, dohodl se na spolupráci s DPMML při realizaci schválení. </w:t>
      </w:r>
    </w:p>
    <w:p w14:paraId="0B9AD46C" w14:textId="14B529A9" w:rsidR="008F57F1" w:rsidRPr="006F129D" w:rsidRDefault="00B14827" w:rsidP="00B14827">
      <w:pPr>
        <w:pStyle w:val="Betreff"/>
        <w:spacing w:after="60" w:line="22" w:lineRule="atLeast"/>
        <w:ind w:left="284"/>
        <w:jc w:val="center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Proto smluvní strany uzavírají tuto Dohodu:</w:t>
      </w:r>
    </w:p>
    <w:p w14:paraId="01579FF7" w14:textId="77777777" w:rsidR="00B14827" w:rsidRPr="006F129D" w:rsidRDefault="00B14827" w:rsidP="00B14827">
      <w:pPr>
        <w:pStyle w:val="Betreff"/>
        <w:spacing w:after="60" w:line="22" w:lineRule="atLeast"/>
        <w:ind w:left="284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52F6806E" w14:textId="116AB391" w:rsidR="008F57F1" w:rsidRPr="006F129D" w:rsidRDefault="008F57F1" w:rsidP="00B14827">
      <w:pPr>
        <w:pStyle w:val="Betreff"/>
        <w:spacing w:after="60" w:line="22" w:lineRule="atLeast"/>
        <w:jc w:val="center"/>
        <w:rPr>
          <w:rFonts w:cs="Calibri"/>
          <w:sz w:val="20"/>
          <w:lang w:val="cs-CZ"/>
        </w:rPr>
      </w:pPr>
      <w:r w:rsidRPr="006F129D">
        <w:rPr>
          <w:rFonts w:cs="Calibri"/>
          <w:sz w:val="20"/>
          <w:lang w:val="cs-CZ"/>
        </w:rPr>
        <w:t>Předmět dohody</w:t>
      </w:r>
    </w:p>
    <w:p w14:paraId="70286362" w14:textId="1C58D09C" w:rsidR="008F57F1" w:rsidRPr="006F129D" w:rsidRDefault="00233FD9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Smluvní strany se dohodly na provedení provozních zkoušek výrobku společnosti Schunk, tramvajového pantografu TramStar 1200</w:t>
      </w:r>
      <w:r w:rsidR="00086A96" w:rsidRPr="006F129D">
        <w:rPr>
          <w:rStyle w:val="platne"/>
          <w:rFonts w:cs="Calibri"/>
          <w:b w:val="0"/>
          <w:bCs/>
          <w:sz w:val="20"/>
          <w:lang w:val="cs-CZ"/>
        </w:rPr>
        <w:t xml:space="preserve"> (dále jen „pantograf“)</w:t>
      </w:r>
      <w:r w:rsidR="002057E0" w:rsidRPr="006F129D">
        <w:rPr>
          <w:rStyle w:val="platne"/>
          <w:rFonts w:cs="Calibri"/>
          <w:b w:val="0"/>
          <w:bCs/>
          <w:sz w:val="20"/>
          <w:lang w:val="cs-CZ"/>
        </w:rPr>
        <w:t xml:space="preserve"> v souladu s drážními předpisy </w:t>
      </w:r>
      <w:r w:rsidR="0001752B">
        <w:rPr>
          <w:rStyle w:val="platne"/>
          <w:rFonts w:cs="Calibri"/>
          <w:b w:val="0"/>
          <w:bCs/>
          <w:sz w:val="20"/>
          <w:lang w:val="cs-CZ"/>
        </w:rPr>
        <w:t>a požadavky Drážního úřadu (dále jen „DÚ“)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.</w:t>
      </w:r>
    </w:p>
    <w:p w14:paraId="1BC313C7" w14:textId="34DD8B55" w:rsidR="000B2FBB" w:rsidRPr="006F129D" w:rsidRDefault="00233FD9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DPMML po ukončení </w:t>
      </w:r>
      <w:r w:rsidR="002057E0" w:rsidRPr="006F129D">
        <w:rPr>
          <w:rStyle w:val="platne"/>
          <w:rFonts w:cs="Calibri"/>
          <w:b w:val="0"/>
          <w:bCs/>
          <w:sz w:val="20"/>
          <w:lang w:val="cs-CZ"/>
        </w:rPr>
        <w:t>zkušebního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provozu </w:t>
      </w:r>
      <w:r w:rsidR="00B066B5" w:rsidRPr="006F129D">
        <w:rPr>
          <w:rStyle w:val="platne"/>
          <w:rFonts w:cs="Calibri"/>
          <w:b w:val="0"/>
          <w:bCs/>
          <w:sz w:val="20"/>
          <w:lang w:val="cs-CZ"/>
        </w:rPr>
        <w:t xml:space="preserve">odkoupí oba testované pantografy za zvýhodněnou cenu. </w:t>
      </w:r>
    </w:p>
    <w:p w14:paraId="4BCE7BBE" w14:textId="316D738E" w:rsidR="00233FD9" w:rsidRPr="006F129D" w:rsidRDefault="000B2FB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Smluvní strany zároveň deklarují zájem uzavřít kupní smlouvu na další</w:t>
      </w:r>
      <w:r w:rsidR="009C7D62">
        <w:rPr>
          <w:rStyle w:val="platne"/>
          <w:rFonts w:cs="Calibri"/>
          <w:b w:val="0"/>
          <w:bCs/>
          <w:sz w:val="20"/>
          <w:lang w:val="cs-CZ"/>
        </w:rPr>
        <w:t xml:space="preserve"> nejméně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3 pantografy</w:t>
      </w:r>
      <w:r w:rsidR="00233FD9" w:rsidRPr="006F129D">
        <w:rPr>
          <w:rStyle w:val="platne"/>
          <w:rFonts w:cs="Calibri"/>
          <w:b w:val="0"/>
          <w:bCs/>
          <w:sz w:val="20"/>
          <w:lang w:val="cs-CZ"/>
        </w:rPr>
        <w:t xml:space="preserve">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za zvýhodněnou fixní cenu.</w:t>
      </w:r>
    </w:p>
    <w:p w14:paraId="7C8904E2" w14:textId="6F6A5A51" w:rsidR="000B2FBB" w:rsidRPr="006F129D" w:rsidRDefault="002057E0" w:rsidP="00B14827">
      <w:pPr>
        <w:pStyle w:val="Betreff"/>
        <w:spacing w:after="60" w:line="22" w:lineRule="atLeast"/>
        <w:jc w:val="center"/>
        <w:rPr>
          <w:rFonts w:cs="Calibri"/>
          <w:lang w:val="cs-CZ"/>
        </w:rPr>
      </w:pPr>
      <w:r w:rsidRPr="006F129D">
        <w:rPr>
          <w:rFonts w:cs="Calibri"/>
          <w:lang w:val="cs-CZ"/>
        </w:rPr>
        <w:t>Zkušební</w:t>
      </w:r>
      <w:r w:rsidR="000B2FBB" w:rsidRPr="006F129D">
        <w:rPr>
          <w:rFonts w:cs="Calibri"/>
          <w:lang w:val="cs-CZ"/>
        </w:rPr>
        <w:t xml:space="preserve"> provoz</w:t>
      </w:r>
    </w:p>
    <w:p w14:paraId="5D72B6DF" w14:textId="7C12B2C0" w:rsidR="000B2FBB" w:rsidRDefault="000B2FB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lastRenderedPageBreak/>
        <w:t>Pantograf Tramstar 1200 je lehký tramvajový pantograf určený pro provoz v trakci do 750 V</w:t>
      </w:r>
      <w:r w:rsidR="00B06983" w:rsidRPr="006F129D">
        <w:rPr>
          <w:rStyle w:val="platne"/>
          <w:rFonts w:cs="Calibri"/>
          <w:b w:val="0"/>
          <w:bCs/>
          <w:sz w:val="20"/>
          <w:lang w:val="cs-CZ"/>
        </w:rPr>
        <w:t>=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s max. proudem 1200</w:t>
      </w:r>
      <w:r w:rsidR="002057E0" w:rsidRPr="006F129D">
        <w:rPr>
          <w:rStyle w:val="platne"/>
          <w:rFonts w:cs="Calibri"/>
          <w:b w:val="0"/>
          <w:bCs/>
          <w:sz w:val="20"/>
          <w:lang w:val="cs-CZ"/>
        </w:rPr>
        <w:t> 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A. Ostatní provozně-technické parametry jsou uvedeny v technické dokumentaci, která bude předána DPMML </w:t>
      </w:r>
      <w:r w:rsidR="00086A96" w:rsidRPr="006F129D">
        <w:rPr>
          <w:rStyle w:val="platne"/>
          <w:rFonts w:cs="Calibri"/>
          <w:b w:val="0"/>
          <w:bCs/>
          <w:sz w:val="20"/>
          <w:lang w:val="cs-CZ"/>
        </w:rPr>
        <w:t xml:space="preserve">nejpozději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před instalací pantografu na vozidlo určené pro testovací provoz.</w:t>
      </w:r>
    </w:p>
    <w:p w14:paraId="7460592C" w14:textId="6D23CD71" w:rsidR="0001752B" w:rsidRPr="006F129D" w:rsidRDefault="0001752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 xml:space="preserve">Schunk zapůjčí společnosti DPMML 2 pantografy, které budou instalovány ke zkušebnímu provozu v souladu s požadavky a metodikou DÚ. </w:t>
      </w:r>
    </w:p>
    <w:p w14:paraId="7F96C8B2" w14:textId="77777777" w:rsidR="00E5512A" w:rsidRPr="006F129D" w:rsidRDefault="00EF2A9F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DPMML poskytne k testovacímu provozu </w:t>
      </w:r>
      <w:r w:rsidR="00E5512A" w:rsidRPr="006F129D">
        <w:rPr>
          <w:rStyle w:val="platne"/>
          <w:rFonts w:cs="Calibri"/>
          <w:b w:val="0"/>
          <w:bCs/>
          <w:sz w:val="20"/>
          <w:lang w:val="cs-CZ"/>
        </w:rPr>
        <w:t xml:space="preserve">2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vozidl</w:t>
      </w:r>
      <w:r w:rsidR="00E5512A" w:rsidRPr="006F129D">
        <w:rPr>
          <w:rStyle w:val="platne"/>
          <w:rFonts w:cs="Calibri"/>
          <w:b w:val="0"/>
          <w:bCs/>
          <w:sz w:val="20"/>
          <w:lang w:val="cs-CZ"/>
        </w:rPr>
        <w:t>a, přičemž na každé bude instalován jeden pantograf:</w:t>
      </w:r>
    </w:p>
    <w:p w14:paraId="02AAE7AB" w14:textId="7186306F" w:rsidR="00FF48DB" w:rsidRDefault="00FF48DB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09310B43" w14:textId="5B9D91AB" w:rsidR="00E5512A" w:rsidRPr="006F129D" w:rsidRDefault="00FF48DB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7B19975E" w14:textId="2BF94C1D" w:rsidR="00EF2A9F" w:rsidRPr="006F129D" w:rsidRDefault="00EF2A9F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Smluvní strany se zavázaly poskyt</w:t>
      </w:r>
      <w:r w:rsidR="00E5512A" w:rsidRPr="006F129D">
        <w:rPr>
          <w:rStyle w:val="platne"/>
          <w:rFonts w:cs="Calibri"/>
          <w:b w:val="0"/>
          <w:bCs/>
          <w:sz w:val="20"/>
          <w:lang w:val="cs-CZ"/>
        </w:rPr>
        <w:t>ovat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vzájemnou součinnost pro komunikaci s D</w:t>
      </w:r>
      <w:r w:rsidR="0001752B">
        <w:rPr>
          <w:rStyle w:val="platne"/>
          <w:rFonts w:cs="Calibri"/>
          <w:b w:val="0"/>
          <w:bCs/>
          <w:sz w:val="20"/>
          <w:lang w:val="cs-CZ"/>
        </w:rPr>
        <w:t>Ú</w:t>
      </w:r>
      <w:r w:rsidR="00E5512A" w:rsidRPr="006F129D">
        <w:rPr>
          <w:rStyle w:val="platne"/>
          <w:rFonts w:cs="Calibri"/>
          <w:b w:val="0"/>
          <w:bCs/>
          <w:sz w:val="20"/>
          <w:lang w:val="cs-CZ"/>
        </w:rPr>
        <w:t xml:space="preserve"> a to v souladu s je</w:t>
      </w:r>
      <w:r w:rsidR="0001752B">
        <w:rPr>
          <w:rStyle w:val="platne"/>
          <w:rFonts w:cs="Calibri"/>
          <w:b w:val="0"/>
          <w:bCs/>
          <w:sz w:val="20"/>
          <w:lang w:val="cs-CZ"/>
        </w:rPr>
        <w:t>ho</w:t>
      </w:r>
      <w:r w:rsidR="00E5512A" w:rsidRPr="006F129D">
        <w:rPr>
          <w:rStyle w:val="platne"/>
          <w:rFonts w:cs="Calibri"/>
          <w:b w:val="0"/>
          <w:bCs/>
          <w:sz w:val="20"/>
          <w:lang w:val="cs-CZ"/>
        </w:rPr>
        <w:t xml:space="preserve"> požadavky:</w:t>
      </w:r>
    </w:p>
    <w:p w14:paraId="31B2A2C7" w14:textId="03A44489" w:rsidR="00EF2A9F" w:rsidRPr="006F129D" w:rsidRDefault="00EF2A9F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D</w:t>
      </w:r>
      <w:r w:rsidR="00E5512A" w:rsidRPr="006F129D">
        <w:rPr>
          <w:rStyle w:val="platne"/>
          <w:rFonts w:cs="Calibri"/>
          <w:b w:val="0"/>
          <w:bCs/>
          <w:sz w:val="20"/>
          <w:lang w:val="cs-CZ"/>
        </w:rPr>
        <w:t>P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MML vystaví</w:t>
      </w:r>
      <w:r w:rsidR="00E5512A" w:rsidRPr="006F129D">
        <w:rPr>
          <w:rStyle w:val="platne"/>
          <w:rFonts w:cs="Calibri"/>
          <w:b w:val="0"/>
          <w:bCs/>
          <w:sz w:val="20"/>
          <w:lang w:val="cs-CZ"/>
        </w:rPr>
        <w:t xml:space="preserve"> písemný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souhlas se zkušebním provozem</w:t>
      </w:r>
    </w:p>
    <w:p w14:paraId="48AC01D7" w14:textId="4F2D23B4" w:rsidR="00EF2A9F" w:rsidRPr="006F129D" w:rsidRDefault="00EF2A9F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Schunk zajistí </w:t>
      </w:r>
      <w:r w:rsidR="00E5512A" w:rsidRPr="006F129D">
        <w:rPr>
          <w:rStyle w:val="platne"/>
          <w:rFonts w:cs="Calibri"/>
          <w:b w:val="0"/>
          <w:bCs/>
          <w:sz w:val="20"/>
          <w:lang w:val="cs-CZ"/>
        </w:rPr>
        <w:t>povolení DÚ ke zkušebnímu provozu</w:t>
      </w:r>
    </w:p>
    <w:p w14:paraId="43E5A8D4" w14:textId="4550F5DF" w:rsidR="00E5512A" w:rsidRPr="006F129D" w:rsidRDefault="00E5512A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DPMML </w:t>
      </w:r>
      <w:r w:rsidR="007659C9">
        <w:rPr>
          <w:rStyle w:val="platne"/>
          <w:rFonts w:cs="Calibri"/>
          <w:b w:val="0"/>
          <w:bCs/>
          <w:sz w:val="20"/>
          <w:lang w:val="cs-CZ"/>
        </w:rPr>
        <w:t xml:space="preserve">bude vést požadované záznamy a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vystaví závěrečnou zprávu o průběhu zkušebního provozu</w:t>
      </w:r>
    </w:p>
    <w:p w14:paraId="11BF9206" w14:textId="01D74363" w:rsidR="00E5512A" w:rsidRPr="006F129D" w:rsidRDefault="00E5512A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Schunk na základě závěrečná zprávy požádá DÚ o schválení typu</w:t>
      </w:r>
    </w:p>
    <w:p w14:paraId="3177A16F" w14:textId="5BD56BF3" w:rsidR="000B2FBB" w:rsidRDefault="000B2FB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Schunk se zavazuje poskytnout DPMML veškerou </w:t>
      </w:r>
      <w:r w:rsidR="00EF2A9F" w:rsidRPr="006F129D">
        <w:rPr>
          <w:rStyle w:val="platne"/>
          <w:rFonts w:cs="Calibri"/>
          <w:b w:val="0"/>
          <w:bCs/>
          <w:sz w:val="20"/>
          <w:lang w:val="cs-CZ"/>
        </w:rPr>
        <w:t xml:space="preserve">technickou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součinnost při instalaci pantografu a jeho uvedení do</w:t>
      </w:r>
      <w:r w:rsidR="00B14827" w:rsidRPr="006F129D">
        <w:rPr>
          <w:rStyle w:val="platne"/>
          <w:rFonts w:cs="Calibri"/>
          <w:b w:val="0"/>
          <w:bCs/>
          <w:sz w:val="20"/>
          <w:lang w:val="cs-CZ"/>
        </w:rPr>
        <w:t> 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provozu. Součinností se rozumí telefonické/video konzultace</w:t>
      </w:r>
      <w:r w:rsidR="00086A96" w:rsidRPr="006F129D">
        <w:rPr>
          <w:rStyle w:val="platne"/>
          <w:rFonts w:cs="Calibri"/>
          <w:b w:val="0"/>
          <w:bCs/>
          <w:sz w:val="20"/>
          <w:lang w:val="cs-CZ"/>
        </w:rPr>
        <w:t>,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případně asistence</w:t>
      </w:r>
      <w:r w:rsidR="00086A96" w:rsidRPr="006F129D">
        <w:rPr>
          <w:rStyle w:val="platne"/>
          <w:rFonts w:cs="Calibri"/>
          <w:b w:val="0"/>
          <w:bCs/>
          <w:sz w:val="20"/>
          <w:lang w:val="cs-CZ"/>
        </w:rPr>
        <w:t xml:space="preserve"> technika společnosti Schunk na</w:t>
      </w:r>
      <w:r w:rsidR="00B14827" w:rsidRPr="006F129D">
        <w:rPr>
          <w:rStyle w:val="platne"/>
          <w:rFonts w:cs="Calibri"/>
          <w:b w:val="0"/>
          <w:bCs/>
          <w:sz w:val="20"/>
          <w:lang w:val="cs-CZ"/>
        </w:rPr>
        <w:t> </w:t>
      </w:r>
      <w:r w:rsidR="00086A96" w:rsidRPr="006F129D">
        <w:rPr>
          <w:rStyle w:val="platne"/>
          <w:rFonts w:cs="Calibri"/>
          <w:b w:val="0"/>
          <w:bCs/>
          <w:sz w:val="20"/>
          <w:lang w:val="cs-CZ"/>
        </w:rPr>
        <w:t xml:space="preserve">místě instalace. Zaměstnanci společnosti Schunk však </w:t>
      </w:r>
      <w:r w:rsidR="00EF2A9F" w:rsidRPr="006F129D">
        <w:rPr>
          <w:rStyle w:val="platne"/>
          <w:rFonts w:cs="Calibri"/>
          <w:b w:val="0"/>
          <w:bCs/>
          <w:sz w:val="20"/>
          <w:lang w:val="cs-CZ"/>
        </w:rPr>
        <w:t>nejsou</w:t>
      </w:r>
      <w:r w:rsidR="00086A96" w:rsidRPr="006F129D">
        <w:rPr>
          <w:rStyle w:val="platne"/>
          <w:rFonts w:cs="Calibri"/>
          <w:b w:val="0"/>
          <w:bCs/>
          <w:sz w:val="20"/>
          <w:lang w:val="cs-CZ"/>
        </w:rPr>
        <w:t xml:space="preserve"> oprávněn</w:t>
      </w:r>
      <w:r w:rsidR="00EF2A9F" w:rsidRPr="006F129D">
        <w:rPr>
          <w:rStyle w:val="platne"/>
          <w:rFonts w:cs="Calibri"/>
          <w:b w:val="0"/>
          <w:bCs/>
          <w:sz w:val="20"/>
          <w:lang w:val="cs-CZ"/>
        </w:rPr>
        <w:t>i</w:t>
      </w:r>
      <w:r w:rsidR="00086A96" w:rsidRPr="006F129D">
        <w:rPr>
          <w:rStyle w:val="platne"/>
          <w:rFonts w:cs="Calibri"/>
          <w:b w:val="0"/>
          <w:bCs/>
          <w:sz w:val="20"/>
          <w:lang w:val="cs-CZ"/>
        </w:rPr>
        <w:t xml:space="preserve"> zasahovat do </w:t>
      </w:r>
      <w:r w:rsidR="00EF2A9F" w:rsidRPr="006F129D">
        <w:rPr>
          <w:rStyle w:val="platne"/>
          <w:rFonts w:cs="Calibri"/>
          <w:b w:val="0"/>
          <w:bCs/>
          <w:sz w:val="20"/>
          <w:lang w:val="cs-CZ"/>
        </w:rPr>
        <w:t xml:space="preserve">mechanické či elektrické </w:t>
      </w:r>
      <w:r w:rsidR="00086A96" w:rsidRPr="006F129D">
        <w:rPr>
          <w:rStyle w:val="platne"/>
          <w:rFonts w:cs="Calibri"/>
          <w:b w:val="0"/>
          <w:bCs/>
          <w:sz w:val="20"/>
          <w:lang w:val="cs-CZ"/>
        </w:rPr>
        <w:t>instalace vozidla DPMML</w:t>
      </w:r>
      <w:r w:rsidR="00EF2A9F" w:rsidRPr="006F129D">
        <w:rPr>
          <w:rStyle w:val="platne"/>
          <w:rFonts w:cs="Calibri"/>
          <w:b w:val="0"/>
          <w:bCs/>
          <w:sz w:val="20"/>
          <w:lang w:val="cs-CZ"/>
        </w:rPr>
        <w:t>, nejsou školeni pro práci ve výškách nebo na zařízeních pod napětím.</w:t>
      </w:r>
    </w:p>
    <w:p w14:paraId="259B407D" w14:textId="20114F30" w:rsidR="0001752B" w:rsidRPr="006F129D" w:rsidRDefault="0001752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Uvedení pantografu do provozu bude provedeno v přítomnosti technika společnosti Schunk, který ověří nastavení parametrů a správnou funkčnost pantografu.</w:t>
      </w:r>
      <w:r w:rsidR="009C7D62">
        <w:rPr>
          <w:rStyle w:val="platne"/>
          <w:rFonts w:cs="Calibri"/>
          <w:b w:val="0"/>
          <w:bCs/>
          <w:sz w:val="20"/>
          <w:lang w:val="cs-CZ"/>
        </w:rPr>
        <w:t xml:space="preserve"> Zároveň provede proškolení pro obsluhu a běžnou údržbu.</w:t>
      </w:r>
    </w:p>
    <w:p w14:paraId="59F47319" w14:textId="407A1A74" w:rsidR="009C7D62" w:rsidRDefault="009C7D62" w:rsidP="009C7D62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DPMML se zavazuje o zapůjčené pantografy pečovat řádně a v souladu s provozním manuálem, provádět předepsané servisní úkony a zároveň, s ohledem na zkušební provoz, věnovat zvýšenou pozornost technickému stavu a bezvadné funkčnosti pantografů. V případě zjištění závad nebo nejistotě správnosti prováděných úkonů</w:t>
      </w:r>
      <w:r w:rsidR="00321840">
        <w:rPr>
          <w:rStyle w:val="platne"/>
          <w:rFonts w:cs="Calibri"/>
          <w:b w:val="0"/>
          <w:bCs/>
          <w:sz w:val="20"/>
          <w:lang w:val="cs-CZ"/>
        </w:rPr>
        <w:t xml:space="preserve"> si DPMML neprodleně vyžádá podporu technika společnosti Schunk. Stav a opotřebení zapůjčených pantografů v době ukončení zkušebního provozu musí být adekvátní délce trvání a podmínkám zkušebního provozu. Nadměrné opotřebení či poškození způsobené zanedbáním údržby či přehlížením vzniklé závady bude počítáno na vrub DPMML.</w:t>
      </w:r>
    </w:p>
    <w:p w14:paraId="676889BD" w14:textId="4EF6EB0C" w:rsidR="00086A96" w:rsidRDefault="00086A96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Po dobu testovacího provozu je pantograf</w:t>
      </w:r>
      <w:r w:rsidR="00830DCB" w:rsidRPr="006F129D">
        <w:rPr>
          <w:rStyle w:val="platne"/>
          <w:rFonts w:cs="Calibri"/>
          <w:b w:val="0"/>
          <w:bCs/>
          <w:sz w:val="20"/>
          <w:lang w:val="cs-CZ"/>
        </w:rPr>
        <w:t xml:space="preserve"> ve vlastnictví společnosti Schunk. DPMML nese hmotnou odpovědnost v případě ztráty, poškození nebo zničení pantografu </w:t>
      </w:r>
      <w:r w:rsidR="00673D9E">
        <w:rPr>
          <w:rStyle w:val="platne"/>
          <w:rFonts w:cs="Calibri"/>
          <w:b w:val="0"/>
          <w:bCs/>
          <w:sz w:val="20"/>
          <w:lang w:val="cs-CZ"/>
        </w:rPr>
        <w:t>s</w:t>
      </w:r>
      <w:r w:rsidR="00830DCB" w:rsidRPr="006F129D">
        <w:rPr>
          <w:rStyle w:val="platne"/>
          <w:rFonts w:cs="Calibri"/>
          <w:b w:val="0"/>
          <w:bCs/>
          <w:sz w:val="20"/>
          <w:lang w:val="cs-CZ"/>
        </w:rPr>
        <w:t>e zaviněním na straně DPMML</w:t>
      </w:r>
      <w:r w:rsidR="00673D9E">
        <w:rPr>
          <w:rStyle w:val="platne"/>
          <w:rFonts w:cs="Calibri"/>
          <w:b w:val="0"/>
          <w:bCs/>
          <w:sz w:val="20"/>
          <w:lang w:val="cs-CZ"/>
        </w:rPr>
        <w:t xml:space="preserve"> a to ode dne dodání pantografu do prostor DPMML až do dne protokolárního předání pantografu zpět zástupci nebo dopravci společnosti Schunk. </w:t>
      </w:r>
    </w:p>
    <w:p w14:paraId="787FB2B0" w14:textId="7512780F" w:rsidR="0069502D" w:rsidRPr="006F129D" w:rsidRDefault="0069502D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 xml:space="preserve">Vlastnictví pantografu odkoupeného dle čl. 6 přechází na DPMML v den uhrazení kupní ceny na účet Schunk. </w:t>
      </w:r>
    </w:p>
    <w:p w14:paraId="604E58E2" w14:textId="2200030D" w:rsidR="00EF2A9F" w:rsidRPr="006F129D" w:rsidRDefault="00EF2A9F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Náklady na dopravu pantografu na míst</w:t>
      </w:r>
      <w:r w:rsidR="00B14827" w:rsidRPr="006F129D">
        <w:rPr>
          <w:rStyle w:val="platne"/>
          <w:rFonts w:cs="Calibri"/>
          <w:b w:val="0"/>
          <w:bCs/>
          <w:sz w:val="20"/>
          <w:lang w:val="cs-CZ"/>
        </w:rPr>
        <w:t xml:space="preserve">o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instalace ke zkušebnímu provozu nese Schunk.</w:t>
      </w:r>
    </w:p>
    <w:p w14:paraId="093EA835" w14:textId="7808DC18" w:rsidR="00EF2A9F" w:rsidRDefault="00EF2A9F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Náklady spojené s instalací a uvedením pantografu do zkušebního provozu nese DPMML.</w:t>
      </w:r>
    </w:p>
    <w:p w14:paraId="06F088AC" w14:textId="10641F43" w:rsidR="00B617D1" w:rsidRPr="006F129D" w:rsidRDefault="00B617D1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 xml:space="preserve">V případě předpokladu vzniku dalších vícenákladů na straně DPMML spojených s instalací či zkušebním provozem pantografů vyčíslí DPMML tyto náklady a předloží společnosti Schunk k projednání způsobu kompenzace.  </w:t>
      </w:r>
    </w:p>
    <w:p w14:paraId="0C71C1B0" w14:textId="7C1EABF7" w:rsidR="00EF2A9F" w:rsidRPr="006F129D" w:rsidRDefault="00EF2A9F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Za přímé škody způsobené zjevným selháním pantografu odpovídá Schunk a pro tyto účely má uzavřeno příslušné pojištění. </w:t>
      </w:r>
    </w:p>
    <w:p w14:paraId="3FB8179E" w14:textId="4B8B7C6B" w:rsidR="00B06983" w:rsidRPr="006F129D" w:rsidRDefault="00B06983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Smluvní strany se dohodly na aktivním předcházení škodám a v případě zjištění nebo podezření na riziko plynoucí z provozu pantografu se budou navzájem neprodleně informovat a dohodnou se na eliminaci takového rizika.</w:t>
      </w:r>
    </w:p>
    <w:p w14:paraId="35B09245" w14:textId="77777777" w:rsidR="000B2FBB" w:rsidRPr="006F129D" w:rsidRDefault="000B2FBB" w:rsidP="00B14827">
      <w:pPr>
        <w:pStyle w:val="Betreff"/>
        <w:spacing w:after="60" w:line="22" w:lineRule="atLeast"/>
        <w:jc w:val="both"/>
        <w:rPr>
          <w:rStyle w:val="platne"/>
          <w:rFonts w:cs="Calibri"/>
          <w:sz w:val="20"/>
          <w:lang w:val="cs-CZ"/>
        </w:rPr>
      </w:pPr>
    </w:p>
    <w:p w14:paraId="56D51F9A" w14:textId="665523C6" w:rsidR="000B2FBB" w:rsidRDefault="000B2FBB" w:rsidP="00B14827">
      <w:pPr>
        <w:pStyle w:val="Betreff"/>
        <w:spacing w:after="60" w:line="22" w:lineRule="atLeast"/>
        <w:jc w:val="center"/>
        <w:rPr>
          <w:rFonts w:cs="Calibri"/>
          <w:lang w:val="cs-CZ"/>
        </w:rPr>
      </w:pPr>
      <w:r w:rsidRPr="006F129D">
        <w:rPr>
          <w:rFonts w:cs="Calibri"/>
          <w:lang w:val="cs-CZ"/>
        </w:rPr>
        <w:t>Cena výrobku a parametry kupní smlouvy</w:t>
      </w:r>
    </w:p>
    <w:p w14:paraId="729F0D94" w14:textId="77777777" w:rsidR="00FF48DB" w:rsidRPr="006F129D" w:rsidRDefault="00FF48DB" w:rsidP="00B14827">
      <w:pPr>
        <w:pStyle w:val="Betreff"/>
        <w:spacing w:after="60" w:line="22" w:lineRule="atLeast"/>
        <w:jc w:val="center"/>
        <w:rPr>
          <w:rFonts w:cs="Calibri"/>
          <w:lang w:val="cs-CZ"/>
        </w:rPr>
      </w:pPr>
    </w:p>
    <w:p w14:paraId="2ECCD585" w14:textId="5A8EC6EB" w:rsidR="000B2FBB" w:rsidRDefault="00FF48D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lastRenderedPageBreak/>
        <w:t>XXX</w:t>
      </w:r>
      <w:r w:rsidR="006F129D">
        <w:rPr>
          <w:rStyle w:val="platne"/>
          <w:rFonts w:cs="Calibri"/>
          <w:b w:val="0"/>
          <w:bCs/>
          <w:sz w:val="20"/>
          <w:lang w:val="cs-CZ"/>
        </w:rPr>
        <w:t xml:space="preserve"> </w:t>
      </w:r>
    </w:p>
    <w:p w14:paraId="3271FA57" w14:textId="77777777" w:rsidR="00FF48DB" w:rsidRPr="006F129D" w:rsidRDefault="00FF48DB" w:rsidP="00FF48DB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3490F069" w14:textId="1229E962" w:rsidR="00B066B5" w:rsidRDefault="00FF48D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0FFDB4CD" w14:textId="77777777" w:rsidR="00FF48DB" w:rsidRDefault="00FF48DB" w:rsidP="00FF48DB">
      <w:pPr>
        <w:pStyle w:val="Odstavecseseznamem"/>
        <w:rPr>
          <w:rStyle w:val="platne"/>
          <w:rFonts w:cs="Calibri"/>
          <w:b/>
          <w:bCs/>
          <w:lang w:val="cs-CZ"/>
        </w:rPr>
      </w:pPr>
    </w:p>
    <w:p w14:paraId="6CEB0A79" w14:textId="77777777" w:rsidR="00FF48DB" w:rsidRPr="006F129D" w:rsidRDefault="00FF48DB" w:rsidP="00FF48DB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3B5A50DA" w14:textId="77777777" w:rsidR="00B617D1" w:rsidRDefault="00B066B5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Předpokladem odkupu pantografu dle odst. </w:t>
      </w:r>
      <w:r w:rsidR="0001752B">
        <w:rPr>
          <w:rStyle w:val="platne"/>
          <w:rFonts w:cs="Calibri"/>
          <w:b w:val="0"/>
          <w:bCs/>
          <w:sz w:val="20"/>
          <w:lang w:val="cs-CZ"/>
        </w:rPr>
        <w:t>6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je schválení </w:t>
      </w:r>
      <w:r w:rsidR="00B617D1">
        <w:rPr>
          <w:rStyle w:val="platne"/>
          <w:rFonts w:cs="Calibri"/>
          <w:b w:val="0"/>
          <w:bCs/>
          <w:sz w:val="20"/>
          <w:lang w:val="cs-CZ"/>
        </w:rPr>
        <w:t xml:space="preserve">pantografu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Drážní</w:t>
      </w:r>
      <w:r w:rsidR="00B617D1">
        <w:rPr>
          <w:rStyle w:val="platne"/>
          <w:rFonts w:cs="Calibri"/>
          <w:b w:val="0"/>
          <w:bCs/>
          <w:sz w:val="20"/>
          <w:lang w:val="cs-CZ"/>
        </w:rPr>
        <w:t>m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úřad</w:t>
      </w:r>
      <w:r w:rsidR="00B617D1">
        <w:rPr>
          <w:rStyle w:val="platne"/>
          <w:rFonts w:cs="Calibri"/>
          <w:b w:val="0"/>
          <w:bCs/>
          <w:sz w:val="20"/>
          <w:lang w:val="cs-CZ"/>
        </w:rPr>
        <w:t>em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. </w:t>
      </w:r>
    </w:p>
    <w:p w14:paraId="6EC3EA43" w14:textId="3E25AE11" w:rsidR="00B617D1" w:rsidRDefault="00FF48D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7FD4DE61" w14:textId="77777777" w:rsidR="00FF48DB" w:rsidRDefault="00FF48DB" w:rsidP="00FF48DB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6F309FE4" w14:textId="2739DE1C" w:rsidR="006F129D" w:rsidRDefault="00FF48D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340981F4" w14:textId="77777777" w:rsidR="00FF48DB" w:rsidRDefault="00FF48DB" w:rsidP="00FF48DB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720AA9EA" w14:textId="1E257CBB" w:rsidR="00FF48DB" w:rsidRDefault="00FF48D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246439C8" w14:textId="77777777" w:rsidR="00FF48DB" w:rsidRDefault="00FF48DB" w:rsidP="00FF48DB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3C3BCB50" w14:textId="63C1F780" w:rsidR="0069502D" w:rsidRDefault="00FF48DB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646F46C5" w14:textId="77777777" w:rsidR="00FF48DB" w:rsidRDefault="00FF48DB" w:rsidP="00FF48DB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1BFACE9B" w14:textId="77777777" w:rsidR="00FF48DB" w:rsidRPr="006F129D" w:rsidRDefault="00FF48DB" w:rsidP="00FF48DB">
      <w:pPr>
        <w:pStyle w:val="Betreff"/>
        <w:spacing w:after="60" w:line="22" w:lineRule="atLeast"/>
        <w:ind w:left="284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2B7C09FD" w14:textId="48225DED" w:rsidR="00544911" w:rsidRPr="006F129D" w:rsidRDefault="00544911" w:rsidP="00B14827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697A17B9" w14:textId="632C311F" w:rsidR="00E5512A" w:rsidRPr="006F129D" w:rsidRDefault="00E5512A" w:rsidP="00B14827">
      <w:pPr>
        <w:pStyle w:val="Betreff"/>
        <w:spacing w:after="60" w:line="22" w:lineRule="atLeast"/>
        <w:jc w:val="center"/>
        <w:rPr>
          <w:rFonts w:cs="Calibri"/>
          <w:lang w:val="cs-CZ"/>
        </w:rPr>
      </w:pPr>
      <w:r w:rsidRPr="006F129D">
        <w:rPr>
          <w:rFonts w:cs="Calibri"/>
          <w:lang w:val="cs-CZ"/>
        </w:rPr>
        <w:t>Zachování důvěrnosti</w:t>
      </w:r>
    </w:p>
    <w:p w14:paraId="2B1DCA96" w14:textId="34CFD3A2" w:rsidR="00E5512A" w:rsidRPr="006F129D" w:rsidRDefault="00E5512A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Smluvní strany se dohodly na zachování důvěrnosti a nesdílení informací</w:t>
      </w:r>
      <w:r w:rsidR="00D86E76" w:rsidRPr="006F129D">
        <w:rPr>
          <w:rStyle w:val="platne"/>
          <w:rFonts w:cs="Calibri"/>
          <w:b w:val="0"/>
          <w:bCs/>
          <w:sz w:val="20"/>
          <w:lang w:val="cs-CZ"/>
        </w:rPr>
        <w:t xml:space="preserve">, které získají na základě aktivit plynoucích z této </w:t>
      </w:r>
      <w:r w:rsidR="007659C9">
        <w:rPr>
          <w:rStyle w:val="platne"/>
          <w:rFonts w:cs="Calibri"/>
          <w:b w:val="0"/>
          <w:bCs/>
          <w:sz w:val="20"/>
          <w:lang w:val="cs-CZ"/>
        </w:rPr>
        <w:t>D</w:t>
      </w:r>
      <w:r w:rsidR="00D86E76" w:rsidRPr="006F129D">
        <w:rPr>
          <w:rStyle w:val="platne"/>
          <w:rFonts w:cs="Calibri"/>
          <w:b w:val="0"/>
          <w:bCs/>
          <w:sz w:val="20"/>
          <w:lang w:val="cs-CZ"/>
        </w:rPr>
        <w:t>ohody.</w:t>
      </w:r>
    </w:p>
    <w:p w14:paraId="09065141" w14:textId="77777777" w:rsidR="00D86E76" w:rsidRPr="006F129D" w:rsidRDefault="00D86E76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Termín “Informace” používaný v této Dohodě znamená informaci, ať už ústní nebo písemnou (včetně informace přenesené elektronicky), která souvisí s podnikáním, službami a výrobky Smluvních stran, ale neomezující se na nákladové a jiné finanční informace, výrobní údaje, podnikatelské záměry, výkresy, zprávy, marketingové strategie, stanovené ceny, výrobní procesy, obchodní tajemství a další znalosti a informace, které jsou majetkem Smluvních stran a/nebo byly nebo budou jimi získány za podmínek dle této Dohody.</w:t>
      </w:r>
    </w:p>
    <w:p w14:paraId="468D14D2" w14:textId="77777777" w:rsidR="00D86E76" w:rsidRPr="006F129D" w:rsidRDefault="00D86E76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Smluvní strany souhlasí s tím, že budou se všemi Informacemi, které si dosud poskytly nebo v budoucnosti v souvislosti se zajištěním účelu poskytnou, nakládat jako s důvěrnými, a že konkrétně: </w:t>
      </w:r>
    </w:p>
    <w:p w14:paraId="2D64A5DD" w14:textId="24A16794" w:rsidR="00D86E76" w:rsidRPr="006F129D" w:rsidRDefault="00D86E76" w:rsidP="00B14827">
      <w:pPr>
        <w:pStyle w:val="Betreff"/>
        <w:numPr>
          <w:ilvl w:val="1"/>
          <w:numId w:val="12"/>
        </w:numPr>
        <w:spacing w:after="60" w:line="22" w:lineRule="atLeast"/>
        <w:ind w:left="851" w:hanging="357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nepoužijí Informace za účelem jiným, než za účelem v této Dohodě uvedeným</w:t>
      </w:r>
    </w:p>
    <w:p w14:paraId="093BE681" w14:textId="198529CD" w:rsidR="00D86E76" w:rsidRPr="006F129D" w:rsidRDefault="00D86E76" w:rsidP="00B14827">
      <w:pPr>
        <w:pStyle w:val="Betreff"/>
        <w:numPr>
          <w:ilvl w:val="1"/>
          <w:numId w:val="12"/>
        </w:numPr>
        <w:spacing w:after="60" w:line="22" w:lineRule="atLeast"/>
        <w:ind w:left="851" w:hanging="357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neprozradí Informace žádné třetí straně</w:t>
      </w:r>
    </w:p>
    <w:p w14:paraId="5A06A6D2" w14:textId="5F0F64E4" w:rsidR="00D86E76" w:rsidRPr="006F129D" w:rsidRDefault="00D86E76" w:rsidP="00B14827">
      <w:pPr>
        <w:pStyle w:val="Betreff"/>
        <w:numPr>
          <w:ilvl w:val="1"/>
          <w:numId w:val="12"/>
        </w:numPr>
        <w:spacing w:after="60" w:line="22" w:lineRule="atLeast"/>
        <w:ind w:left="851" w:hanging="357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podniknou všechna přiměřená opatření, včetně opatření, která mohou Smluvní strany rozumně vyžadovat na ochránění Informace před ztrátou, odcizením, nebo prozrazením neoprávněným osobám, a to v rozsahu minimálně obdobném, v jakém jsou chráněny vlastní informace obdobné důvěrné povahy</w:t>
      </w:r>
    </w:p>
    <w:p w14:paraId="4C3ABCD3" w14:textId="6C9E6DA5" w:rsidR="00D86E76" w:rsidRPr="006F129D" w:rsidRDefault="00D86E76" w:rsidP="00B14827">
      <w:pPr>
        <w:pStyle w:val="Betreff"/>
        <w:numPr>
          <w:ilvl w:val="1"/>
          <w:numId w:val="12"/>
        </w:numPr>
        <w:spacing w:after="60" w:line="22" w:lineRule="atLeast"/>
        <w:ind w:left="851" w:hanging="357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nebudou pořizovat kopie Informace, nebo převádět Informace do psané podoby, za jiným účelem, než pro který je tato Dohoda uzavřena</w:t>
      </w:r>
    </w:p>
    <w:p w14:paraId="046AD222" w14:textId="14E14596" w:rsidR="00D86E76" w:rsidRPr="006F129D" w:rsidRDefault="00D86E76" w:rsidP="00B14827">
      <w:pPr>
        <w:pStyle w:val="Betreff"/>
        <w:numPr>
          <w:ilvl w:val="1"/>
          <w:numId w:val="12"/>
        </w:numPr>
        <w:spacing w:after="60" w:line="22" w:lineRule="atLeast"/>
        <w:ind w:left="851" w:hanging="357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omezí šíření Informace na ty zaměstnance, kteří je potřebují znát pro dosažení účelu v této Dohodě uvedeném</w:t>
      </w:r>
    </w:p>
    <w:p w14:paraId="110C0FE9" w14:textId="77777777" w:rsidR="00D86E76" w:rsidRPr="006F129D" w:rsidRDefault="00D86E76" w:rsidP="00B14827">
      <w:pPr>
        <w:pStyle w:val="Betreff"/>
        <w:numPr>
          <w:ilvl w:val="1"/>
          <w:numId w:val="12"/>
        </w:numPr>
        <w:spacing w:after="60" w:line="22" w:lineRule="atLeast"/>
        <w:ind w:left="851" w:hanging="357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zajistí, že všichni zaměstnanci a/nebo jiné osoby pracující pro Smluvní stranu, které přijdou s Informací do styku, budou vázány povinností mlčenlivosti minimálně ve stejném rozsahu, jaký je stanoven touto Dohodou;</w:t>
      </w:r>
    </w:p>
    <w:p w14:paraId="16CB21E8" w14:textId="77777777" w:rsidR="00D86E76" w:rsidRPr="006F129D" w:rsidRDefault="00D86E76" w:rsidP="00B14827">
      <w:pPr>
        <w:pStyle w:val="Betreff"/>
        <w:numPr>
          <w:ilvl w:val="1"/>
          <w:numId w:val="12"/>
        </w:numPr>
        <w:spacing w:after="60" w:line="22" w:lineRule="atLeast"/>
        <w:ind w:left="851" w:hanging="357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jsou povinny druhou Smluvní stranu bezodkladně informovat o riziku ztráty, odcizení nebo prozrazení Informace neoprávněným osobám a vyvinout veškeré úsilí, aby k takové události nedošlo.</w:t>
      </w:r>
    </w:p>
    <w:p w14:paraId="1EC0DF9C" w14:textId="1C3C000A" w:rsidR="003E3E76" w:rsidRPr="006F129D" w:rsidRDefault="003E3E76" w:rsidP="003E3E76">
      <w:pPr>
        <w:pStyle w:val="Betreff"/>
        <w:spacing w:after="60" w:line="22" w:lineRule="atLeast"/>
        <w:jc w:val="center"/>
        <w:rPr>
          <w:rFonts w:cs="Calibri"/>
          <w:lang w:val="cs-CZ"/>
        </w:rPr>
      </w:pPr>
      <w:r w:rsidRPr="006F129D">
        <w:rPr>
          <w:rFonts w:cs="Calibri"/>
          <w:lang w:val="cs-CZ"/>
        </w:rPr>
        <w:t>Orientační časový rámec plnění z Dohody</w:t>
      </w:r>
    </w:p>
    <w:p w14:paraId="44DA453E" w14:textId="07A34D6E" w:rsidR="003E3E76" w:rsidRPr="006F129D" w:rsidRDefault="003E3E76" w:rsidP="003E3E76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lastRenderedPageBreak/>
        <w:t xml:space="preserve">Smluvní strany se dohodly na předběžném časovém plánu </w:t>
      </w:r>
      <w:r w:rsidR="003E4712" w:rsidRPr="006F129D">
        <w:rPr>
          <w:rStyle w:val="platne"/>
          <w:rFonts w:cs="Calibri"/>
          <w:b w:val="0"/>
          <w:bCs/>
          <w:sz w:val="20"/>
          <w:lang w:val="cs-CZ"/>
        </w:rPr>
        <w:t>plnění z této Dohody</w:t>
      </w:r>
      <w:r w:rsidR="007A1603">
        <w:rPr>
          <w:rStyle w:val="platne"/>
          <w:rFonts w:cs="Calibri"/>
          <w:b w:val="0"/>
          <w:bCs/>
          <w:sz w:val="20"/>
          <w:lang w:val="cs-CZ"/>
        </w:rPr>
        <w:t xml:space="preserve"> následovně:</w:t>
      </w:r>
    </w:p>
    <w:p w14:paraId="684F1366" w14:textId="79D5EA26" w:rsidR="003E3E76" w:rsidRPr="006F129D" w:rsidRDefault="00FF48DB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3CA824F1" w14:textId="61BB9C56" w:rsidR="003E3E76" w:rsidRPr="006F129D" w:rsidRDefault="00FF48DB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199E192E" w14:textId="6BB410F9" w:rsidR="003E3E76" w:rsidRPr="006F129D" w:rsidRDefault="00FF48DB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6138B534" w14:textId="648384E1" w:rsidR="003E3E76" w:rsidRPr="006F129D" w:rsidRDefault="00FF48DB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578C6E45" w14:textId="69CAD111" w:rsidR="003E3E76" w:rsidRDefault="00FF48DB" w:rsidP="003E3E76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4D12733A" w14:textId="0B45B936" w:rsidR="007A1603" w:rsidRPr="007A1603" w:rsidRDefault="007A1603" w:rsidP="007A1603">
      <w:pPr>
        <w:pStyle w:val="Betreff"/>
        <w:spacing w:after="60" w:line="22" w:lineRule="atLeast"/>
        <w:ind w:left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V případě důvodného zdržení jsou smluvní strany připraveny termíny po vzájemné dohodě prodloužit.</w:t>
      </w:r>
    </w:p>
    <w:p w14:paraId="227E708A" w14:textId="40836F3F" w:rsidR="0001752B" w:rsidRPr="006F129D" w:rsidRDefault="0001752B" w:rsidP="0001752B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 xml:space="preserve">Termíny pro jednotlivé úkony </w:t>
      </w:r>
      <w:r w:rsidR="007A1603">
        <w:rPr>
          <w:rStyle w:val="platne"/>
          <w:rFonts w:cs="Calibri"/>
          <w:b w:val="0"/>
          <w:bCs/>
          <w:sz w:val="20"/>
          <w:lang w:val="cs-CZ"/>
        </w:rPr>
        <w:t xml:space="preserve">dle odst. </w:t>
      </w:r>
      <w:r>
        <w:rPr>
          <w:rStyle w:val="platne"/>
          <w:rFonts w:cs="Calibri"/>
          <w:b w:val="0"/>
          <w:bCs/>
          <w:sz w:val="20"/>
          <w:lang w:val="cs-CZ"/>
        </w:rPr>
        <w:t>11,</w:t>
      </w:r>
      <w:r w:rsidR="007A1603">
        <w:rPr>
          <w:rStyle w:val="platne"/>
          <w:rFonts w:cs="Calibri"/>
          <w:b w:val="0"/>
          <w:bCs/>
          <w:sz w:val="20"/>
          <w:lang w:val="cs-CZ"/>
        </w:rPr>
        <w:t xml:space="preserve"> </w:t>
      </w:r>
      <w:r>
        <w:rPr>
          <w:rStyle w:val="platne"/>
          <w:rFonts w:cs="Calibri"/>
          <w:b w:val="0"/>
          <w:bCs/>
          <w:sz w:val="20"/>
          <w:lang w:val="cs-CZ"/>
        </w:rPr>
        <w:t>12,</w:t>
      </w:r>
      <w:r w:rsidR="007A1603">
        <w:rPr>
          <w:rStyle w:val="platne"/>
          <w:rFonts w:cs="Calibri"/>
          <w:b w:val="0"/>
          <w:bCs/>
          <w:sz w:val="20"/>
          <w:lang w:val="cs-CZ"/>
        </w:rPr>
        <w:t xml:space="preserve"> </w:t>
      </w:r>
      <w:r>
        <w:rPr>
          <w:rStyle w:val="platne"/>
          <w:rFonts w:cs="Calibri"/>
          <w:b w:val="0"/>
          <w:bCs/>
          <w:sz w:val="20"/>
          <w:lang w:val="cs-CZ"/>
        </w:rPr>
        <w:t>13, 26</w:t>
      </w:r>
      <w:r w:rsidR="007A1603">
        <w:rPr>
          <w:rStyle w:val="platne"/>
          <w:rFonts w:cs="Calibri"/>
          <w:b w:val="0"/>
          <w:bCs/>
          <w:sz w:val="20"/>
          <w:lang w:val="cs-CZ"/>
        </w:rPr>
        <w:t xml:space="preserve"> a případn</w:t>
      </w:r>
      <w:r w:rsidR="007659C9">
        <w:rPr>
          <w:rStyle w:val="platne"/>
          <w:rFonts w:cs="Calibri"/>
          <w:b w:val="0"/>
          <w:bCs/>
          <w:sz w:val="20"/>
          <w:lang w:val="cs-CZ"/>
        </w:rPr>
        <w:t>é</w:t>
      </w:r>
      <w:r w:rsidR="007A1603">
        <w:rPr>
          <w:rStyle w:val="platne"/>
          <w:rFonts w:cs="Calibri"/>
          <w:b w:val="0"/>
          <w:bCs/>
          <w:sz w:val="20"/>
          <w:lang w:val="cs-CZ"/>
        </w:rPr>
        <w:t xml:space="preserve"> další</w:t>
      </w:r>
      <w:r w:rsidR="007659C9">
        <w:rPr>
          <w:rStyle w:val="platne"/>
          <w:rFonts w:cs="Calibri"/>
          <w:b w:val="0"/>
          <w:bCs/>
          <w:sz w:val="20"/>
          <w:lang w:val="cs-CZ"/>
        </w:rPr>
        <w:t xml:space="preserve"> termíny</w:t>
      </w:r>
      <w:r w:rsidR="007A1603">
        <w:rPr>
          <w:rStyle w:val="platne"/>
          <w:rFonts w:cs="Calibri"/>
          <w:b w:val="0"/>
          <w:bCs/>
          <w:sz w:val="20"/>
          <w:lang w:val="cs-CZ"/>
        </w:rPr>
        <w:t xml:space="preserve"> </w:t>
      </w:r>
      <w:r>
        <w:rPr>
          <w:rStyle w:val="platne"/>
          <w:rFonts w:cs="Calibri"/>
          <w:b w:val="0"/>
          <w:bCs/>
          <w:sz w:val="20"/>
          <w:lang w:val="cs-CZ"/>
        </w:rPr>
        <w:t>budou oboustranně odsouhlasovány</w:t>
      </w:r>
      <w:r w:rsidR="007A1603">
        <w:rPr>
          <w:rStyle w:val="platne"/>
          <w:rFonts w:cs="Calibri"/>
          <w:b w:val="0"/>
          <w:bCs/>
          <w:sz w:val="20"/>
          <w:lang w:val="cs-CZ"/>
        </w:rPr>
        <w:t xml:space="preserve"> dle aktuálních možností smluvních stran, vždy však s maximální vstřícností a s ohledem na rychlou realizaci.</w:t>
      </w:r>
      <w:r>
        <w:rPr>
          <w:rStyle w:val="platne"/>
          <w:rFonts w:cs="Calibri"/>
          <w:b w:val="0"/>
          <w:bCs/>
          <w:sz w:val="20"/>
          <w:lang w:val="cs-CZ"/>
        </w:rPr>
        <w:t xml:space="preserve"> </w:t>
      </w:r>
    </w:p>
    <w:p w14:paraId="2ECF795D" w14:textId="77777777" w:rsidR="00E5512A" w:rsidRPr="006F129D" w:rsidRDefault="00E5512A" w:rsidP="00B14827">
      <w:pPr>
        <w:pStyle w:val="Betreff"/>
        <w:spacing w:after="60" w:line="22" w:lineRule="atLeast"/>
        <w:jc w:val="both"/>
        <w:rPr>
          <w:rFonts w:cs="Calibri"/>
          <w:sz w:val="20"/>
          <w:lang w:val="cs-CZ"/>
        </w:rPr>
      </w:pPr>
    </w:p>
    <w:p w14:paraId="47F7B5AA" w14:textId="4D82D26D" w:rsidR="000B2FBB" w:rsidRPr="006F129D" w:rsidRDefault="00B066B5" w:rsidP="00B14827">
      <w:pPr>
        <w:pStyle w:val="Betreff"/>
        <w:spacing w:after="60" w:line="22" w:lineRule="atLeast"/>
        <w:jc w:val="center"/>
        <w:rPr>
          <w:rFonts w:cs="Calibri"/>
          <w:lang w:val="cs-CZ"/>
        </w:rPr>
      </w:pPr>
      <w:r w:rsidRPr="006F129D">
        <w:rPr>
          <w:rFonts w:cs="Calibri"/>
          <w:lang w:val="cs-CZ"/>
        </w:rPr>
        <w:t>Závěrečná ustanovení</w:t>
      </w:r>
    </w:p>
    <w:p w14:paraId="560DB863" w14:textId="65940F5F" w:rsidR="00855D03" w:rsidRPr="006F129D" w:rsidRDefault="00855D03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Dohoda se uzavírá na dobu neurčitou.</w:t>
      </w:r>
      <w:r w:rsidR="00B06983" w:rsidRPr="006F129D">
        <w:rPr>
          <w:rStyle w:val="platne"/>
          <w:rFonts w:cs="Calibri"/>
          <w:b w:val="0"/>
          <w:bCs/>
          <w:sz w:val="20"/>
          <w:lang w:val="cs-CZ"/>
        </w:rPr>
        <w:t xml:space="preserve"> </w:t>
      </w:r>
    </w:p>
    <w:p w14:paraId="1BBF224A" w14:textId="6D067220" w:rsidR="00855D03" w:rsidRPr="006F129D" w:rsidRDefault="00855D03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Kontaktními osobami pro účely plnění z této </w:t>
      </w:r>
      <w:r w:rsidR="003E4712" w:rsidRPr="006F129D">
        <w:rPr>
          <w:rStyle w:val="platne"/>
          <w:rFonts w:cs="Calibri"/>
          <w:b w:val="0"/>
          <w:bCs/>
          <w:sz w:val="20"/>
          <w:lang w:val="cs-CZ"/>
        </w:rPr>
        <w:t>D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ohody jsou ustanoveni:</w:t>
      </w:r>
    </w:p>
    <w:p w14:paraId="63BFFCB0" w14:textId="25CBFF55" w:rsidR="00855D03" w:rsidRPr="006F129D" w:rsidRDefault="00FF48DB" w:rsidP="007659C9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 xml:space="preserve">XXX </w:t>
      </w:r>
      <w:r w:rsidR="00855D03" w:rsidRPr="006F129D">
        <w:rPr>
          <w:rStyle w:val="platne"/>
          <w:rFonts w:cs="Calibri"/>
          <w:b w:val="0"/>
          <w:bCs/>
          <w:sz w:val="20"/>
          <w:lang w:val="cs-CZ"/>
        </w:rPr>
        <w:t xml:space="preserve"> ve věcech smluvních a obchodních za Schunk </w:t>
      </w:r>
      <w:r>
        <w:rPr>
          <w:rStyle w:val="platne"/>
          <w:rFonts w:cs="Calibri"/>
          <w:b w:val="0"/>
          <w:bCs/>
          <w:sz w:val="20"/>
          <w:lang w:val="cs-CZ"/>
        </w:rPr>
        <w:t>XXX</w:t>
      </w:r>
    </w:p>
    <w:p w14:paraId="15B59A6A" w14:textId="552C25A9" w:rsidR="00855D03" w:rsidRPr="006F129D" w:rsidRDefault="00FF48DB" w:rsidP="007659C9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 xml:space="preserve">XXX </w:t>
      </w:r>
      <w:r w:rsidR="00855D03" w:rsidRPr="006F129D">
        <w:rPr>
          <w:rStyle w:val="platne"/>
          <w:rFonts w:cs="Calibri"/>
          <w:b w:val="0"/>
          <w:bCs/>
          <w:sz w:val="20"/>
          <w:lang w:val="cs-CZ"/>
        </w:rPr>
        <w:t xml:space="preserve"> ve věcech technických za Schunk</w:t>
      </w:r>
      <w:r>
        <w:rPr>
          <w:rStyle w:val="platne"/>
          <w:rFonts w:cs="Calibri"/>
          <w:b w:val="0"/>
          <w:bCs/>
          <w:sz w:val="20"/>
          <w:lang w:val="cs-CZ"/>
        </w:rPr>
        <w:t xml:space="preserve"> XXX</w:t>
      </w:r>
    </w:p>
    <w:p w14:paraId="2DD789D0" w14:textId="29D4070C" w:rsidR="00855D03" w:rsidRPr="006F129D" w:rsidRDefault="00FF48DB" w:rsidP="007659C9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 xml:space="preserve">XXX </w:t>
      </w:r>
      <w:r w:rsidR="00855D03" w:rsidRPr="006F129D">
        <w:rPr>
          <w:rStyle w:val="platne"/>
          <w:rFonts w:cs="Calibri"/>
          <w:b w:val="0"/>
          <w:bCs/>
          <w:sz w:val="20"/>
          <w:lang w:val="cs-CZ"/>
        </w:rPr>
        <w:t xml:space="preserve"> ve věcech s</w:t>
      </w:r>
      <w:r>
        <w:rPr>
          <w:rStyle w:val="platne"/>
          <w:rFonts w:cs="Calibri"/>
          <w:b w:val="0"/>
          <w:bCs/>
          <w:sz w:val="20"/>
          <w:lang w:val="cs-CZ"/>
        </w:rPr>
        <w:t>mluvních a obchodních za DPMML XXX</w:t>
      </w:r>
    </w:p>
    <w:p w14:paraId="40CEBD11" w14:textId="59524FD8" w:rsidR="00855D03" w:rsidRPr="006F129D" w:rsidRDefault="00FF48DB" w:rsidP="007659C9">
      <w:pPr>
        <w:pStyle w:val="Betreff"/>
        <w:numPr>
          <w:ilvl w:val="1"/>
          <w:numId w:val="12"/>
        </w:numPr>
        <w:spacing w:after="60" w:line="22" w:lineRule="atLeast"/>
        <w:ind w:left="851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 xml:space="preserve">XXX </w:t>
      </w:r>
      <w:r w:rsidR="00855D03" w:rsidRPr="006F129D">
        <w:rPr>
          <w:rStyle w:val="platne"/>
          <w:rFonts w:cs="Calibri"/>
          <w:b w:val="0"/>
          <w:bCs/>
          <w:sz w:val="20"/>
          <w:lang w:val="cs-CZ"/>
        </w:rPr>
        <w:t>ve věcech technických za DPMML</w:t>
      </w:r>
      <w:r>
        <w:rPr>
          <w:rStyle w:val="platne"/>
          <w:rFonts w:cs="Calibri"/>
          <w:b w:val="0"/>
          <w:bCs/>
          <w:sz w:val="20"/>
          <w:lang w:val="cs-CZ"/>
        </w:rPr>
        <w:t xml:space="preserve"> XXX</w:t>
      </w:r>
      <w:bookmarkStart w:id="0" w:name="_GoBack"/>
      <w:bookmarkEnd w:id="0"/>
    </w:p>
    <w:p w14:paraId="44228BA5" w14:textId="54478E32" w:rsidR="00855D03" w:rsidRPr="006F129D" w:rsidRDefault="00B066B5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Smluvní strany mohou od této dohody </w:t>
      </w:r>
      <w:r w:rsidR="00B06983" w:rsidRPr="006F129D">
        <w:rPr>
          <w:rStyle w:val="platne"/>
          <w:rFonts w:cs="Calibri"/>
          <w:b w:val="0"/>
          <w:bCs/>
          <w:sz w:val="20"/>
          <w:lang w:val="cs-CZ"/>
        </w:rPr>
        <w:t>od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stoupit </w:t>
      </w:r>
      <w:r w:rsidR="00A870D2">
        <w:rPr>
          <w:rStyle w:val="platne"/>
          <w:rFonts w:cs="Calibri"/>
          <w:b w:val="0"/>
          <w:bCs/>
          <w:sz w:val="20"/>
          <w:lang w:val="cs-CZ"/>
        </w:rPr>
        <w:t xml:space="preserve">okamžitě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v případě, že zkušební provoz pantografu zjevně ohrožuje provozní či technickou bezpečnost</w:t>
      </w:r>
      <w:r w:rsidR="00855D03" w:rsidRPr="006F129D">
        <w:rPr>
          <w:rStyle w:val="platne"/>
          <w:rFonts w:cs="Calibri"/>
          <w:b w:val="0"/>
          <w:bCs/>
          <w:sz w:val="20"/>
          <w:lang w:val="cs-CZ"/>
        </w:rPr>
        <w:t>,</w:t>
      </w:r>
      <w:r w:rsidR="007A1603">
        <w:rPr>
          <w:rStyle w:val="platne"/>
          <w:rFonts w:cs="Calibri"/>
          <w:b w:val="0"/>
          <w:bCs/>
          <w:sz w:val="20"/>
          <w:lang w:val="cs-CZ"/>
        </w:rPr>
        <w:t xml:space="preserve"> nebo se</w:t>
      </w:r>
      <w:r w:rsidR="00855D03" w:rsidRPr="006F129D">
        <w:rPr>
          <w:rStyle w:val="platne"/>
          <w:rFonts w:cs="Calibri"/>
          <w:b w:val="0"/>
          <w:bCs/>
          <w:sz w:val="20"/>
          <w:lang w:val="cs-CZ"/>
        </w:rPr>
        <w:t xml:space="preserve"> prokáže konstrukční </w:t>
      </w:r>
      <w:r w:rsidR="007A1603">
        <w:rPr>
          <w:rStyle w:val="platne"/>
          <w:rFonts w:cs="Calibri"/>
          <w:b w:val="0"/>
          <w:bCs/>
          <w:sz w:val="20"/>
          <w:lang w:val="cs-CZ"/>
        </w:rPr>
        <w:t>či</w:t>
      </w:r>
      <w:r w:rsidR="00855D03" w:rsidRPr="006F129D">
        <w:rPr>
          <w:rStyle w:val="platne"/>
          <w:rFonts w:cs="Calibri"/>
          <w:b w:val="0"/>
          <w:bCs/>
          <w:sz w:val="20"/>
          <w:lang w:val="cs-CZ"/>
        </w:rPr>
        <w:t xml:space="preserve"> výrobní závada bránící v řádném a bezpečném užívání. </w:t>
      </w:r>
    </w:p>
    <w:p w14:paraId="76F787E6" w14:textId="68C78B0F" w:rsidR="00B066B5" w:rsidRPr="006F129D" w:rsidRDefault="00855D03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Odstoupení od této dohody dle odst. </w:t>
      </w:r>
      <w:r w:rsidR="007A1603">
        <w:rPr>
          <w:rStyle w:val="platne"/>
          <w:rFonts w:cs="Calibri"/>
          <w:b w:val="0"/>
          <w:bCs/>
          <w:sz w:val="20"/>
          <w:lang w:val="cs-CZ"/>
        </w:rPr>
        <w:t>3</w:t>
      </w:r>
      <w:r w:rsidR="00A870D2">
        <w:rPr>
          <w:rStyle w:val="platne"/>
          <w:rFonts w:cs="Calibri"/>
          <w:b w:val="0"/>
          <w:bCs/>
          <w:sz w:val="20"/>
          <w:lang w:val="cs-CZ"/>
        </w:rPr>
        <w:t>6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může iniciovat kterákoli ze smluvních stran bezodkladně po zjištění </w:t>
      </w:r>
      <w:r w:rsidR="00EF2A9F" w:rsidRPr="006F129D">
        <w:rPr>
          <w:rStyle w:val="platne"/>
          <w:rFonts w:cs="Calibri"/>
          <w:b w:val="0"/>
          <w:bCs/>
          <w:sz w:val="20"/>
          <w:lang w:val="cs-CZ"/>
        </w:rPr>
        <w:t xml:space="preserve">závadových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>skutečností</w:t>
      </w:r>
      <w:r w:rsidR="00EF2A9F" w:rsidRPr="006F129D">
        <w:rPr>
          <w:rStyle w:val="platne"/>
          <w:rFonts w:cs="Calibri"/>
          <w:b w:val="0"/>
          <w:bCs/>
          <w:sz w:val="20"/>
          <w:lang w:val="cs-CZ"/>
        </w:rPr>
        <w:t>.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</w:t>
      </w:r>
      <w:r w:rsidR="00EF2A9F" w:rsidRPr="006F129D">
        <w:rPr>
          <w:rStyle w:val="platne"/>
          <w:rFonts w:cs="Calibri"/>
          <w:b w:val="0"/>
          <w:bCs/>
          <w:sz w:val="20"/>
          <w:lang w:val="cs-CZ"/>
        </w:rPr>
        <w:t xml:space="preserve">V případě, že závadové skutečnosti lze odstranit a smluvní strany se dohodnou na nápravě, dohoda zůstává v platnosti.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</w:t>
      </w:r>
    </w:p>
    <w:p w14:paraId="63538460" w14:textId="77777777" w:rsidR="00B066B5" w:rsidRPr="006F129D" w:rsidRDefault="00B066B5" w:rsidP="00B14827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Platnost dohody vyprší:</w:t>
      </w:r>
    </w:p>
    <w:p w14:paraId="7907FC1B" w14:textId="74787B26" w:rsidR="00B066B5" w:rsidRDefault="00B066B5" w:rsidP="00B14827">
      <w:pPr>
        <w:pStyle w:val="Betreff"/>
        <w:numPr>
          <w:ilvl w:val="1"/>
          <w:numId w:val="12"/>
        </w:numPr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Ukončením testovacího provozu a odkupem pantografu dle odst. </w:t>
      </w:r>
      <w:r w:rsidR="007A1603">
        <w:rPr>
          <w:rStyle w:val="platne"/>
          <w:rFonts w:cs="Calibri"/>
          <w:b w:val="0"/>
          <w:bCs/>
          <w:sz w:val="20"/>
          <w:lang w:val="cs-CZ"/>
        </w:rPr>
        <w:t>6</w:t>
      </w:r>
      <w:r w:rsidR="00A870D2">
        <w:rPr>
          <w:rStyle w:val="platne"/>
          <w:rFonts w:cs="Calibri"/>
          <w:b w:val="0"/>
          <w:bCs/>
          <w:sz w:val="20"/>
          <w:lang w:val="cs-CZ"/>
        </w:rPr>
        <w:t>, 23 a 24</w:t>
      </w:r>
      <w:r w:rsidR="00855D03" w:rsidRPr="006F129D">
        <w:rPr>
          <w:rStyle w:val="platne"/>
          <w:rFonts w:cs="Calibri"/>
          <w:b w:val="0"/>
          <w:bCs/>
          <w:sz w:val="20"/>
          <w:lang w:val="cs-CZ"/>
        </w:rPr>
        <w:t xml:space="preserve"> a případným uplatněním opce dle </w:t>
      </w:r>
      <w:r w:rsidR="00855D03" w:rsidRPr="007A1603">
        <w:rPr>
          <w:rStyle w:val="platne"/>
          <w:rFonts w:cs="Calibri"/>
          <w:b w:val="0"/>
          <w:bCs/>
          <w:sz w:val="20"/>
          <w:lang w:val="cs-CZ"/>
        </w:rPr>
        <w:t xml:space="preserve">odst. </w:t>
      </w:r>
      <w:r w:rsidR="007A1603" w:rsidRPr="007A1603">
        <w:rPr>
          <w:rStyle w:val="platne"/>
          <w:rFonts w:cs="Calibri"/>
          <w:b w:val="0"/>
          <w:bCs/>
          <w:sz w:val="20"/>
          <w:lang w:val="cs-CZ"/>
        </w:rPr>
        <w:t>7</w:t>
      </w:r>
      <w:r w:rsidR="007659C9">
        <w:rPr>
          <w:rStyle w:val="platne"/>
          <w:rFonts w:cs="Calibri"/>
          <w:b w:val="0"/>
          <w:bCs/>
          <w:sz w:val="20"/>
          <w:lang w:val="cs-CZ"/>
        </w:rPr>
        <w:t>, 26</w:t>
      </w:r>
      <w:r w:rsidR="00A870D2">
        <w:rPr>
          <w:rStyle w:val="platne"/>
          <w:rFonts w:cs="Calibri"/>
          <w:b w:val="0"/>
          <w:bCs/>
          <w:sz w:val="20"/>
          <w:lang w:val="cs-CZ"/>
        </w:rPr>
        <w:t xml:space="preserve"> a případně</w:t>
      </w:r>
      <w:r w:rsidR="007659C9">
        <w:rPr>
          <w:rStyle w:val="platne"/>
          <w:rFonts w:cs="Calibri"/>
          <w:b w:val="0"/>
          <w:bCs/>
          <w:sz w:val="20"/>
          <w:lang w:val="cs-CZ"/>
        </w:rPr>
        <w:t xml:space="preserve"> 27</w:t>
      </w:r>
      <w:r w:rsidR="00855D03" w:rsidRPr="007A1603">
        <w:rPr>
          <w:rStyle w:val="platne"/>
          <w:rFonts w:cs="Calibri"/>
          <w:b w:val="0"/>
          <w:bCs/>
          <w:sz w:val="20"/>
          <w:lang w:val="cs-CZ"/>
        </w:rPr>
        <w:t>.</w:t>
      </w:r>
      <w:r w:rsidR="00855D03" w:rsidRPr="006F129D">
        <w:rPr>
          <w:rStyle w:val="platne"/>
          <w:rFonts w:cs="Calibri"/>
          <w:b w:val="0"/>
          <w:bCs/>
          <w:sz w:val="20"/>
          <w:lang w:val="cs-CZ"/>
        </w:rPr>
        <w:t xml:space="preserve"> 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</w:t>
      </w:r>
    </w:p>
    <w:p w14:paraId="50F00563" w14:textId="7A7564AA" w:rsidR="007A1603" w:rsidRPr="006F129D" w:rsidRDefault="007A1603" w:rsidP="00B14827">
      <w:pPr>
        <w:pStyle w:val="Betreff"/>
        <w:numPr>
          <w:ilvl w:val="1"/>
          <w:numId w:val="12"/>
        </w:numPr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Ukončením testovacího provozu </w:t>
      </w:r>
      <w:r>
        <w:rPr>
          <w:rStyle w:val="platne"/>
          <w:rFonts w:cs="Calibri"/>
          <w:b w:val="0"/>
          <w:bCs/>
          <w:sz w:val="20"/>
          <w:lang w:val="cs-CZ"/>
        </w:rPr>
        <w:t>bez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odkup</w:t>
      </w:r>
      <w:r>
        <w:rPr>
          <w:rStyle w:val="platne"/>
          <w:rFonts w:cs="Calibri"/>
          <w:b w:val="0"/>
          <w:bCs/>
          <w:sz w:val="20"/>
          <w:lang w:val="cs-CZ"/>
        </w:rPr>
        <w:t>u</w:t>
      </w:r>
      <w:r w:rsidRPr="006F129D">
        <w:rPr>
          <w:rStyle w:val="platne"/>
          <w:rFonts w:cs="Calibri"/>
          <w:b w:val="0"/>
          <w:bCs/>
          <w:sz w:val="20"/>
          <w:lang w:val="cs-CZ"/>
        </w:rPr>
        <w:t xml:space="preserve"> pantografu</w:t>
      </w:r>
      <w:r>
        <w:rPr>
          <w:rStyle w:val="platne"/>
          <w:rFonts w:cs="Calibri"/>
          <w:b w:val="0"/>
          <w:bCs/>
          <w:sz w:val="20"/>
          <w:lang w:val="cs-CZ"/>
        </w:rPr>
        <w:t xml:space="preserve"> z</w:t>
      </w:r>
      <w:r w:rsidR="00B617D1">
        <w:rPr>
          <w:rStyle w:val="platne"/>
          <w:rFonts w:cs="Calibri"/>
          <w:b w:val="0"/>
          <w:bCs/>
          <w:sz w:val="20"/>
          <w:lang w:val="cs-CZ"/>
        </w:rPr>
        <w:t> </w:t>
      </w:r>
      <w:r>
        <w:rPr>
          <w:rStyle w:val="platne"/>
          <w:rFonts w:cs="Calibri"/>
          <w:b w:val="0"/>
          <w:bCs/>
          <w:sz w:val="20"/>
          <w:lang w:val="cs-CZ"/>
        </w:rPr>
        <w:t>důvod</w:t>
      </w:r>
      <w:r w:rsidR="00B617D1">
        <w:rPr>
          <w:rStyle w:val="platne"/>
          <w:rFonts w:cs="Calibri"/>
          <w:b w:val="0"/>
          <w:bCs/>
          <w:sz w:val="20"/>
          <w:lang w:val="cs-CZ"/>
        </w:rPr>
        <w:t xml:space="preserve">ů uvedených v odst. </w:t>
      </w:r>
      <w:r w:rsidR="00A870D2">
        <w:rPr>
          <w:rStyle w:val="platne"/>
          <w:rFonts w:cs="Calibri"/>
          <w:b w:val="0"/>
          <w:bCs/>
          <w:sz w:val="20"/>
          <w:lang w:val="cs-CZ"/>
        </w:rPr>
        <w:t>25</w:t>
      </w:r>
      <w:r w:rsidR="00B617D1">
        <w:rPr>
          <w:rStyle w:val="platne"/>
          <w:rFonts w:cs="Calibri"/>
          <w:b w:val="0"/>
          <w:bCs/>
          <w:sz w:val="20"/>
          <w:lang w:val="cs-CZ"/>
        </w:rPr>
        <w:t>.</w:t>
      </w:r>
    </w:p>
    <w:p w14:paraId="169C0B56" w14:textId="17BD0F2C" w:rsidR="00B06983" w:rsidRPr="006F129D" w:rsidRDefault="007A1603" w:rsidP="00B14827">
      <w:pPr>
        <w:pStyle w:val="Betreff"/>
        <w:numPr>
          <w:ilvl w:val="1"/>
          <w:numId w:val="12"/>
        </w:numPr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Odstoupením</w:t>
      </w:r>
      <w:r w:rsidR="00B06983" w:rsidRPr="006F129D">
        <w:rPr>
          <w:rStyle w:val="platne"/>
          <w:rFonts w:cs="Calibri"/>
          <w:b w:val="0"/>
          <w:bCs/>
          <w:sz w:val="20"/>
          <w:lang w:val="cs-CZ"/>
        </w:rPr>
        <w:t xml:space="preserve"> jedné ze smluvních stran</w:t>
      </w:r>
      <w:r>
        <w:rPr>
          <w:rStyle w:val="platne"/>
          <w:rFonts w:cs="Calibri"/>
          <w:b w:val="0"/>
          <w:bCs/>
          <w:sz w:val="20"/>
          <w:lang w:val="cs-CZ"/>
        </w:rPr>
        <w:t xml:space="preserve"> z důvodů </w:t>
      </w:r>
      <w:r w:rsidR="00B617D1">
        <w:rPr>
          <w:rStyle w:val="platne"/>
          <w:rFonts w:cs="Calibri"/>
          <w:b w:val="0"/>
          <w:bCs/>
          <w:sz w:val="20"/>
          <w:lang w:val="cs-CZ"/>
        </w:rPr>
        <w:t xml:space="preserve">uvedených v odst. </w:t>
      </w:r>
      <w:r>
        <w:rPr>
          <w:rStyle w:val="platne"/>
          <w:rFonts w:cs="Calibri"/>
          <w:b w:val="0"/>
          <w:bCs/>
          <w:sz w:val="20"/>
          <w:lang w:val="cs-CZ"/>
        </w:rPr>
        <w:t>3</w:t>
      </w:r>
      <w:r w:rsidR="00A870D2">
        <w:rPr>
          <w:rStyle w:val="platne"/>
          <w:rFonts w:cs="Calibri"/>
          <w:b w:val="0"/>
          <w:bCs/>
          <w:sz w:val="20"/>
          <w:lang w:val="cs-CZ"/>
        </w:rPr>
        <w:t>6</w:t>
      </w:r>
      <w:r w:rsidR="00B617D1">
        <w:rPr>
          <w:rStyle w:val="platne"/>
          <w:rFonts w:cs="Calibri"/>
          <w:b w:val="0"/>
          <w:bCs/>
          <w:sz w:val="20"/>
          <w:lang w:val="cs-CZ"/>
        </w:rPr>
        <w:t>.</w:t>
      </w:r>
    </w:p>
    <w:p w14:paraId="79B27872" w14:textId="43FF6DD4" w:rsidR="007A1603" w:rsidRDefault="00B06983" w:rsidP="007A1603">
      <w:pPr>
        <w:pStyle w:val="Betreff"/>
        <w:numPr>
          <w:ilvl w:val="1"/>
          <w:numId w:val="12"/>
        </w:numPr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  <w:r w:rsidRPr="006F129D">
        <w:rPr>
          <w:rStyle w:val="platne"/>
          <w:rFonts w:cs="Calibri"/>
          <w:b w:val="0"/>
          <w:bCs/>
          <w:sz w:val="20"/>
          <w:lang w:val="cs-CZ"/>
        </w:rPr>
        <w:t>Oboustranně odsouhlasenou dohodou</w:t>
      </w:r>
      <w:r w:rsidR="00B617D1">
        <w:rPr>
          <w:rStyle w:val="platne"/>
          <w:rFonts w:cs="Calibri"/>
          <w:b w:val="0"/>
          <w:bCs/>
          <w:sz w:val="20"/>
          <w:lang w:val="cs-CZ"/>
        </w:rPr>
        <w:t>.</w:t>
      </w:r>
    </w:p>
    <w:p w14:paraId="44481272" w14:textId="53267976" w:rsidR="007A1603" w:rsidRDefault="007A1603" w:rsidP="007A1603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Ujednání o zachování důvěrnosti dle odst. 2</w:t>
      </w:r>
      <w:r w:rsidR="00A870D2">
        <w:rPr>
          <w:rStyle w:val="platne"/>
          <w:rFonts w:cs="Calibri"/>
          <w:b w:val="0"/>
          <w:bCs/>
          <w:sz w:val="20"/>
          <w:lang w:val="cs-CZ"/>
        </w:rPr>
        <w:t>9-31</w:t>
      </w:r>
      <w:r>
        <w:rPr>
          <w:rStyle w:val="platne"/>
          <w:rFonts w:cs="Calibri"/>
          <w:b w:val="0"/>
          <w:bCs/>
          <w:sz w:val="20"/>
          <w:lang w:val="cs-CZ"/>
        </w:rPr>
        <w:t xml:space="preserve"> zůstávají v platnosti 3 roky po vypršení </w:t>
      </w:r>
      <w:r w:rsidR="00B617D1">
        <w:rPr>
          <w:rStyle w:val="platne"/>
          <w:rFonts w:cs="Calibri"/>
          <w:b w:val="0"/>
          <w:bCs/>
          <w:sz w:val="20"/>
          <w:lang w:val="cs-CZ"/>
        </w:rPr>
        <w:t>platnosti Dohody.</w:t>
      </w:r>
    </w:p>
    <w:p w14:paraId="6575308A" w14:textId="29A20BED" w:rsidR="00A870D2" w:rsidRDefault="00A870D2" w:rsidP="00A870D2">
      <w:pPr>
        <w:pStyle w:val="Betreff"/>
        <w:numPr>
          <w:ilvl w:val="0"/>
          <w:numId w:val="12"/>
        </w:numPr>
        <w:spacing w:after="60" w:line="22" w:lineRule="atLeast"/>
        <w:ind w:left="284" w:hanging="284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Smluvní strany prohlašují, že Dohodě rozumí a jsou připraveny k jejímu plnění. Na důkaz toho připojují své podpisy:</w:t>
      </w:r>
    </w:p>
    <w:p w14:paraId="3383856B" w14:textId="77777777" w:rsidR="00D34A67" w:rsidRDefault="00D34A67" w:rsidP="00A870D2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3C1C20B2" w14:textId="77777777" w:rsidR="003513F2" w:rsidRDefault="003513F2" w:rsidP="00A870D2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</w:p>
    <w:p w14:paraId="76A938D3" w14:textId="567A905B" w:rsidR="00A870D2" w:rsidRPr="00A870D2" w:rsidRDefault="00A870D2" w:rsidP="00A870D2">
      <w:pPr>
        <w:pStyle w:val="Betreff"/>
        <w:spacing w:after="60" w:line="22" w:lineRule="atLeast"/>
        <w:jc w:val="both"/>
        <w:rPr>
          <w:rStyle w:val="platne"/>
          <w:rFonts w:cs="Calibri"/>
          <w:b w:val="0"/>
          <w:bCs/>
          <w:sz w:val="20"/>
          <w:lang w:val="cs-CZ"/>
        </w:rPr>
      </w:pPr>
      <w:r>
        <w:rPr>
          <w:rStyle w:val="platne"/>
          <w:rFonts w:cs="Calibri"/>
          <w:b w:val="0"/>
          <w:bCs/>
          <w:sz w:val="20"/>
          <w:lang w:val="cs-CZ"/>
        </w:rPr>
        <w:t>Michal Zahrádka</w:t>
      </w:r>
      <w:r>
        <w:rPr>
          <w:rStyle w:val="platne"/>
          <w:rFonts w:cs="Calibri"/>
          <w:b w:val="0"/>
          <w:bCs/>
          <w:sz w:val="20"/>
          <w:lang w:val="cs-CZ"/>
        </w:rPr>
        <w:tab/>
      </w:r>
      <w:r>
        <w:rPr>
          <w:rStyle w:val="platne"/>
          <w:rFonts w:cs="Calibri"/>
          <w:b w:val="0"/>
          <w:bCs/>
          <w:sz w:val="20"/>
          <w:lang w:val="cs-CZ"/>
        </w:rPr>
        <w:tab/>
      </w:r>
      <w:r>
        <w:rPr>
          <w:rStyle w:val="platne"/>
          <w:rFonts w:cs="Calibri"/>
          <w:b w:val="0"/>
          <w:bCs/>
          <w:sz w:val="20"/>
          <w:lang w:val="cs-CZ"/>
        </w:rPr>
        <w:tab/>
      </w:r>
      <w:r>
        <w:rPr>
          <w:rStyle w:val="platne"/>
          <w:rFonts w:cs="Calibri"/>
          <w:b w:val="0"/>
          <w:bCs/>
          <w:sz w:val="20"/>
          <w:lang w:val="cs-CZ"/>
        </w:rPr>
        <w:tab/>
      </w:r>
      <w:r>
        <w:rPr>
          <w:rStyle w:val="platne"/>
          <w:rFonts w:cs="Calibri"/>
          <w:b w:val="0"/>
          <w:bCs/>
          <w:sz w:val="20"/>
          <w:lang w:val="cs-CZ"/>
        </w:rPr>
        <w:tab/>
      </w:r>
      <w:r>
        <w:rPr>
          <w:rStyle w:val="platne"/>
          <w:rFonts w:cs="Calibri"/>
          <w:b w:val="0"/>
          <w:bCs/>
          <w:sz w:val="20"/>
          <w:lang w:val="cs-CZ"/>
        </w:rPr>
        <w:tab/>
      </w:r>
      <w:r w:rsidR="00D34A67">
        <w:rPr>
          <w:rStyle w:val="platne"/>
          <w:rFonts w:cs="Calibri"/>
          <w:b w:val="0"/>
          <w:bCs/>
          <w:sz w:val="20"/>
          <w:lang w:val="cs-CZ"/>
        </w:rPr>
        <w:t>MUDr Sáša Štembera</w:t>
      </w:r>
    </w:p>
    <w:p w14:paraId="198B0926" w14:textId="0E329B9A" w:rsidR="003513F2" w:rsidRDefault="00A870D2" w:rsidP="003513F2">
      <w:pPr>
        <w:spacing w:after="60" w:line="22" w:lineRule="atLeast"/>
        <w:jc w:val="both"/>
        <w:rPr>
          <w:rStyle w:val="platne"/>
          <w:rFonts w:cs="Calibri"/>
          <w:lang w:val="cs-CZ"/>
        </w:rPr>
      </w:pPr>
      <w:r w:rsidRPr="003513F2">
        <w:rPr>
          <w:rStyle w:val="platne"/>
          <w:rFonts w:cs="Calibri"/>
          <w:lang w:val="cs-CZ"/>
        </w:rPr>
        <w:t>jednatel Schunk Carbon Technology s.r.o</w:t>
      </w:r>
      <w:r w:rsidRPr="003513F2">
        <w:rPr>
          <w:rStyle w:val="platne"/>
          <w:rFonts w:cs="Calibri"/>
          <w:lang w:val="cs-CZ"/>
        </w:rPr>
        <w:tab/>
      </w:r>
      <w:r w:rsidRPr="003513F2">
        <w:rPr>
          <w:rStyle w:val="platne"/>
          <w:rFonts w:cs="Calibri"/>
          <w:lang w:val="cs-CZ"/>
        </w:rPr>
        <w:tab/>
      </w:r>
      <w:r w:rsidRPr="003513F2">
        <w:rPr>
          <w:rStyle w:val="platne"/>
          <w:rFonts w:cs="Calibri"/>
          <w:lang w:val="cs-CZ"/>
        </w:rPr>
        <w:tab/>
      </w:r>
      <w:r w:rsidR="00D34A67">
        <w:rPr>
          <w:rStyle w:val="platne"/>
          <w:rFonts w:cs="Calibri"/>
          <w:lang w:val="cs-CZ"/>
        </w:rPr>
        <w:t>předseda představenstva</w:t>
      </w:r>
      <w:r w:rsidR="003513F2" w:rsidRPr="003513F2">
        <w:rPr>
          <w:rStyle w:val="platne"/>
          <w:rFonts w:cs="Calibri"/>
          <w:lang w:val="cs-CZ"/>
        </w:rPr>
        <w:t xml:space="preserve"> </w:t>
      </w:r>
    </w:p>
    <w:p w14:paraId="468818BE" w14:textId="77777777" w:rsidR="00D34A67" w:rsidRDefault="00D34A67" w:rsidP="003513F2">
      <w:pPr>
        <w:spacing w:after="60" w:line="22" w:lineRule="atLeast"/>
        <w:jc w:val="both"/>
        <w:rPr>
          <w:rStyle w:val="platne"/>
          <w:rFonts w:cs="Calibri"/>
          <w:lang w:val="cs-CZ"/>
        </w:rPr>
      </w:pPr>
    </w:p>
    <w:p w14:paraId="6E2A1AE5" w14:textId="77777777" w:rsidR="00D34A67" w:rsidRDefault="00D34A67" w:rsidP="003513F2">
      <w:pPr>
        <w:spacing w:after="60" w:line="22" w:lineRule="atLeast"/>
        <w:jc w:val="both"/>
        <w:rPr>
          <w:rStyle w:val="platne"/>
          <w:rFonts w:cs="Calibri"/>
          <w:lang w:val="cs-CZ"/>
        </w:rPr>
      </w:pPr>
    </w:p>
    <w:p w14:paraId="6056B648" w14:textId="1771601D" w:rsidR="00D34A67" w:rsidRDefault="00D34A67" w:rsidP="003513F2">
      <w:pPr>
        <w:spacing w:after="60" w:line="22" w:lineRule="atLeast"/>
        <w:jc w:val="both"/>
        <w:rPr>
          <w:rStyle w:val="platne"/>
          <w:rFonts w:cs="Calibri"/>
          <w:lang w:val="cs-CZ"/>
        </w:rPr>
      </w:pPr>
      <w:r>
        <w:rPr>
          <w:rStyle w:val="platne"/>
          <w:rFonts w:cs="Calibri"/>
          <w:lang w:val="cs-CZ"/>
        </w:rPr>
        <w:t xml:space="preserve">                                                                                                              Bc. Daniel Dunovský</w:t>
      </w:r>
    </w:p>
    <w:p w14:paraId="4BE14E36" w14:textId="7380E950" w:rsidR="00D34A67" w:rsidRPr="003513F2" w:rsidRDefault="00D34A67" w:rsidP="003513F2">
      <w:pPr>
        <w:spacing w:after="60" w:line="22" w:lineRule="atLeast"/>
        <w:jc w:val="both"/>
        <w:rPr>
          <w:rStyle w:val="platne1"/>
          <w:rFonts w:cs="Calibri"/>
          <w:lang w:val="cs-CZ"/>
        </w:rPr>
      </w:pPr>
      <w:r>
        <w:rPr>
          <w:rStyle w:val="platne"/>
          <w:rFonts w:cs="Calibri"/>
          <w:lang w:val="cs-CZ"/>
        </w:rPr>
        <w:t xml:space="preserve">                                                                                                              místopředseda představenstva</w:t>
      </w:r>
    </w:p>
    <w:sectPr w:rsidR="00D34A67" w:rsidRPr="003513F2" w:rsidSect="003363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1134" w:bottom="1843" w:left="1134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709D5" w14:textId="77777777" w:rsidR="00BE5819" w:rsidRDefault="00BE5819" w:rsidP="00DC409F">
      <w:pPr>
        <w:spacing w:after="0"/>
      </w:pPr>
      <w:r>
        <w:separator/>
      </w:r>
    </w:p>
  </w:endnote>
  <w:endnote w:type="continuationSeparator" w:id="0">
    <w:p w14:paraId="0E3C5EBE" w14:textId="77777777" w:rsidR="00BE5819" w:rsidRDefault="00BE5819" w:rsidP="00DC40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o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C1FEF" w14:textId="77777777" w:rsidR="00C65A22" w:rsidRPr="003442F0" w:rsidRDefault="00C65A22" w:rsidP="00776716">
    <w:pPr>
      <w:pStyle w:val="Zpat"/>
      <w:jc w:val="right"/>
      <w:rPr>
        <w:b/>
        <w:lang w:val="cs-CZ"/>
      </w:rPr>
    </w:pPr>
  </w:p>
  <w:tbl>
    <w:tblPr>
      <w:tblpPr w:leftFromText="142" w:rightFromText="142" w:vertAnchor="page" w:tblpY="15423"/>
      <w:tblOverlap w:val="never"/>
      <w:tblW w:w="9889" w:type="dxa"/>
      <w:tblLook w:val="04A0" w:firstRow="1" w:lastRow="0" w:firstColumn="1" w:lastColumn="0" w:noHBand="0" w:noVBand="1"/>
    </w:tblPr>
    <w:tblGrid>
      <w:gridCol w:w="1668"/>
      <w:gridCol w:w="2693"/>
      <w:gridCol w:w="4961"/>
      <w:gridCol w:w="567"/>
    </w:tblGrid>
    <w:tr w:rsidR="003442F0" w:rsidRPr="003442F0" w14:paraId="670D1B02" w14:textId="77777777" w:rsidTr="003442F0">
      <w:tc>
        <w:tcPr>
          <w:tcW w:w="1668" w:type="dxa"/>
          <w:shd w:val="clear" w:color="auto" w:fill="auto"/>
        </w:tcPr>
        <w:p w14:paraId="1201DB02" w14:textId="77777777" w:rsidR="00846FFF" w:rsidRPr="003442F0" w:rsidRDefault="003442F0" w:rsidP="00C55B1C">
          <w:pPr>
            <w:pStyle w:val="Zpat"/>
            <w:rPr>
              <w:b/>
              <w:sz w:val="14"/>
              <w:szCs w:val="14"/>
              <w:lang w:val="cs-CZ" w:eastAsia="de-DE"/>
            </w:rPr>
          </w:pPr>
          <w:r>
            <w:rPr>
              <w:b/>
              <w:sz w:val="14"/>
              <w:szCs w:val="14"/>
              <w:lang w:val="cs-CZ" w:eastAsia="de-DE"/>
            </w:rPr>
            <w:t>Jednatel</w:t>
          </w:r>
        </w:p>
        <w:p w14:paraId="6C3BA4A1" w14:textId="77777777" w:rsidR="00C65A22" w:rsidRPr="003442F0" w:rsidRDefault="00846FFF" w:rsidP="00C55B1C">
          <w:pPr>
            <w:pStyle w:val="Zpat"/>
            <w:rPr>
              <w:color w:val="auto"/>
              <w:sz w:val="14"/>
              <w:szCs w:val="14"/>
              <w:lang w:val="cs-CZ" w:eastAsia="de-DE"/>
            </w:rPr>
          </w:pPr>
          <w:r w:rsidRPr="003442F0">
            <w:rPr>
              <w:sz w:val="14"/>
              <w:szCs w:val="14"/>
              <w:lang w:val="cs-CZ" w:eastAsia="de-DE"/>
            </w:rPr>
            <w:t>Michal Zahrádka</w:t>
          </w:r>
        </w:p>
      </w:tc>
      <w:tc>
        <w:tcPr>
          <w:tcW w:w="2693" w:type="dxa"/>
          <w:shd w:val="clear" w:color="auto" w:fill="auto"/>
        </w:tcPr>
        <w:p w14:paraId="4727AA93" w14:textId="77777777" w:rsidR="00C55B1C" w:rsidRPr="003442F0" w:rsidRDefault="00846FFF" w:rsidP="00C55B1C">
          <w:pPr>
            <w:pStyle w:val="Zpat"/>
            <w:tabs>
              <w:tab w:val="left" w:pos="470"/>
            </w:tabs>
            <w:rPr>
              <w:b/>
              <w:sz w:val="14"/>
              <w:szCs w:val="14"/>
              <w:lang w:val="cs-CZ" w:eastAsia="de-DE"/>
            </w:rPr>
          </w:pPr>
          <w:r w:rsidRPr="003442F0">
            <w:rPr>
              <w:b/>
              <w:sz w:val="14"/>
              <w:szCs w:val="14"/>
              <w:lang w:val="cs-CZ" w:eastAsia="de-DE"/>
            </w:rPr>
            <w:t>Sídlo</w:t>
          </w:r>
        </w:p>
        <w:p w14:paraId="57C7AD6E" w14:textId="77777777" w:rsidR="00846FFF" w:rsidRPr="003442F0" w:rsidRDefault="00195B8F" w:rsidP="00C55B1C">
          <w:pPr>
            <w:pStyle w:val="Zpat"/>
            <w:tabs>
              <w:tab w:val="left" w:pos="470"/>
            </w:tabs>
            <w:rPr>
              <w:sz w:val="14"/>
              <w:szCs w:val="14"/>
              <w:lang w:val="cs-CZ" w:eastAsia="de-DE"/>
            </w:rPr>
          </w:pPr>
          <w:r>
            <w:rPr>
              <w:sz w:val="14"/>
              <w:szCs w:val="14"/>
              <w:lang w:val="cs-CZ" w:eastAsia="de-DE"/>
            </w:rPr>
            <w:t>V o</w:t>
          </w:r>
          <w:r w:rsidR="00846FFF" w:rsidRPr="003442F0">
            <w:rPr>
              <w:sz w:val="14"/>
              <w:szCs w:val="14"/>
              <w:lang w:val="cs-CZ" w:eastAsia="de-DE"/>
            </w:rPr>
            <w:t>chozu 1789/8</w:t>
          </w:r>
          <w:r w:rsidR="003442F0" w:rsidRPr="003442F0">
            <w:rPr>
              <w:sz w:val="14"/>
              <w:szCs w:val="14"/>
              <w:lang w:val="cs-CZ" w:eastAsia="de-DE"/>
            </w:rPr>
            <w:t xml:space="preserve">, </w:t>
          </w:r>
          <w:r w:rsidR="00846FFF" w:rsidRPr="003442F0">
            <w:rPr>
              <w:sz w:val="14"/>
              <w:szCs w:val="14"/>
              <w:lang w:val="cs-CZ" w:eastAsia="de-DE"/>
            </w:rPr>
            <w:t>106 00 Praha 10</w:t>
          </w:r>
        </w:p>
        <w:p w14:paraId="2255419C" w14:textId="77777777" w:rsidR="003442F0" w:rsidRPr="003442F0" w:rsidRDefault="003442F0" w:rsidP="00C55B1C">
          <w:pPr>
            <w:pStyle w:val="Zpat"/>
            <w:tabs>
              <w:tab w:val="left" w:pos="470"/>
            </w:tabs>
            <w:rPr>
              <w:sz w:val="14"/>
              <w:szCs w:val="14"/>
              <w:lang w:val="cs-CZ" w:eastAsia="de-DE"/>
            </w:rPr>
          </w:pPr>
          <w:r>
            <w:rPr>
              <w:sz w:val="14"/>
              <w:szCs w:val="14"/>
              <w:lang w:val="cs-CZ" w:eastAsia="de-DE"/>
            </w:rPr>
            <w:t xml:space="preserve">Reg. </w:t>
          </w:r>
          <w:r w:rsidRPr="003442F0">
            <w:rPr>
              <w:sz w:val="14"/>
              <w:szCs w:val="14"/>
              <w:lang w:val="cs-CZ" w:eastAsia="de-DE"/>
            </w:rPr>
            <w:t>C 33752</w:t>
          </w:r>
          <w:r>
            <w:rPr>
              <w:sz w:val="14"/>
              <w:szCs w:val="14"/>
              <w:lang w:val="cs-CZ" w:eastAsia="de-DE"/>
            </w:rPr>
            <w:t xml:space="preserve"> u </w:t>
          </w:r>
          <w:r w:rsidRPr="003442F0">
            <w:rPr>
              <w:sz w:val="14"/>
              <w:szCs w:val="14"/>
              <w:lang w:val="cs-CZ" w:eastAsia="de-DE"/>
            </w:rPr>
            <w:t>Městsk</w:t>
          </w:r>
          <w:r>
            <w:rPr>
              <w:sz w:val="14"/>
              <w:szCs w:val="14"/>
              <w:lang w:val="cs-CZ" w:eastAsia="de-DE"/>
            </w:rPr>
            <w:t>ého</w:t>
          </w:r>
          <w:r w:rsidRPr="003442F0">
            <w:rPr>
              <w:sz w:val="14"/>
              <w:szCs w:val="14"/>
              <w:lang w:val="cs-CZ" w:eastAsia="de-DE"/>
            </w:rPr>
            <w:t xml:space="preserve"> soud</w:t>
          </w:r>
          <w:r>
            <w:rPr>
              <w:sz w:val="14"/>
              <w:szCs w:val="14"/>
              <w:lang w:val="cs-CZ" w:eastAsia="de-DE"/>
            </w:rPr>
            <w:t>u</w:t>
          </w:r>
          <w:r w:rsidRPr="003442F0">
            <w:rPr>
              <w:sz w:val="14"/>
              <w:szCs w:val="14"/>
              <w:lang w:val="cs-CZ" w:eastAsia="de-DE"/>
            </w:rPr>
            <w:t xml:space="preserve"> v</w:t>
          </w:r>
          <w:r>
            <w:rPr>
              <w:sz w:val="14"/>
              <w:szCs w:val="14"/>
              <w:lang w:val="cs-CZ" w:eastAsia="de-DE"/>
            </w:rPr>
            <w:t> </w:t>
          </w:r>
          <w:r w:rsidRPr="003442F0">
            <w:rPr>
              <w:sz w:val="14"/>
              <w:szCs w:val="14"/>
              <w:lang w:val="cs-CZ" w:eastAsia="de-DE"/>
            </w:rPr>
            <w:t>Praze</w:t>
          </w:r>
        </w:p>
        <w:p w14:paraId="3BC2BFAF" w14:textId="77777777" w:rsidR="00C65A22" w:rsidRPr="003442F0" w:rsidRDefault="00C55B1C" w:rsidP="003442F0">
          <w:pPr>
            <w:pStyle w:val="Zpat"/>
            <w:tabs>
              <w:tab w:val="left" w:pos="470"/>
            </w:tabs>
            <w:rPr>
              <w:sz w:val="14"/>
              <w:szCs w:val="14"/>
              <w:lang w:val="cs-CZ" w:eastAsia="de-DE"/>
            </w:rPr>
          </w:pPr>
          <w:r w:rsidRPr="003442F0">
            <w:rPr>
              <w:sz w:val="14"/>
              <w:szCs w:val="14"/>
              <w:lang w:val="cs-CZ" w:eastAsia="de-DE"/>
            </w:rPr>
            <w:t xml:space="preserve">IČ </w:t>
          </w:r>
          <w:r w:rsidR="00846FFF" w:rsidRPr="003442F0">
            <w:rPr>
              <w:sz w:val="14"/>
              <w:szCs w:val="14"/>
              <w:lang w:val="cs-CZ" w:eastAsia="de-DE"/>
            </w:rPr>
            <w:t>625</w:t>
          </w:r>
          <w:r w:rsidR="007A2DDF">
            <w:rPr>
              <w:sz w:val="14"/>
              <w:szCs w:val="14"/>
              <w:lang w:val="cs-CZ" w:eastAsia="de-DE"/>
            </w:rPr>
            <w:t xml:space="preserve"> </w:t>
          </w:r>
          <w:r w:rsidR="00846FFF" w:rsidRPr="003442F0">
            <w:rPr>
              <w:sz w:val="14"/>
              <w:szCs w:val="14"/>
              <w:lang w:val="cs-CZ" w:eastAsia="de-DE"/>
            </w:rPr>
            <w:t>85</w:t>
          </w:r>
          <w:r w:rsidR="007A2DDF">
            <w:rPr>
              <w:sz w:val="14"/>
              <w:szCs w:val="14"/>
              <w:lang w:val="cs-CZ" w:eastAsia="de-DE"/>
            </w:rPr>
            <w:t xml:space="preserve"> </w:t>
          </w:r>
          <w:r w:rsidR="00846FFF" w:rsidRPr="003442F0">
            <w:rPr>
              <w:sz w:val="14"/>
              <w:szCs w:val="14"/>
              <w:lang w:val="cs-CZ" w:eastAsia="de-DE"/>
            </w:rPr>
            <w:t>037</w:t>
          </w:r>
          <w:r w:rsidR="003442F0" w:rsidRPr="003442F0">
            <w:rPr>
              <w:sz w:val="14"/>
              <w:szCs w:val="14"/>
              <w:lang w:val="cs-CZ" w:eastAsia="de-DE"/>
            </w:rPr>
            <w:t xml:space="preserve"> </w:t>
          </w:r>
          <w:r w:rsidR="003442F0" w:rsidRPr="003442F0">
            <w:rPr>
              <w:sz w:val="14"/>
              <w:szCs w:val="14"/>
              <w:lang w:val="cs-CZ" w:eastAsia="de-DE"/>
            </w:rPr>
            <w:sym w:font="Symbol" w:char="F0D8"/>
          </w:r>
          <w:r w:rsidR="003442F0" w:rsidRPr="003442F0">
            <w:rPr>
              <w:sz w:val="14"/>
              <w:szCs w:val="14"/>
              <w:lang w:val="cs-CZ" w:eastAsia="de-DE"/>
            </w:rPr>
            <w:t xml:space="preserve"> </w:t>
          </w:r>
          <w:r w:rsidR="00846FFF" w:rsidRPr="003442F0">
            <w:rPr>
              <w:sz w:val="14"/>
              <w:szCs w:val="14"/>
              <w:lang w:val="cs-CZ" w:eastAsia="de-DE"/>
            </w:rPr>
            <w:t>DIČ CZ62585037</w:t>
          </w:r>
        </w:p>
      </w:tc>
      <w:tc>
        <w:tcPr>
          <w:tcW w:w="4961" w:type="dxa"/>
          <w:shd w:val="clear" w:color="auto" w:fill="auto"/>
        </w:tcPr>
        <w:p w14:paraId="39407763" w14:textId="77777777" w:rsidR="00C65A22" w:rsidRPr="003442F0" w:rsidRDefault="00846FFF" w:rsidP="00C55B1C">
          <w:pPr>
            <w:pStyle w:val="Zpat"/>
            <w:rPr>
              <w:rFonts w:cs="Neo Sans Std"/>
              <w:b/>
              <w:color w:val="auto"/>
              <w:sz w:val="14"/>
              <w:szCs w:val="14"/>
              <w:lang w:val="cs-CZ" w:eastAsia="de-DE"/>
            </w:rPr>
          </w:pPr>
          <w:r w:rsidRPr="003442F0">
            <w:rPr>
              <w:rFonts w:cs="Neo Sans Std"/>
              <w:b/>
              <w:color w:val="auto"/>
              <w:sz w:val="14"/>
              <w:szCs w:val="14"/>
              <w:lang w:val="cs-CZ" w:eastAsia="de-DE"/>
            </w:rPr>
            <w:t>Bankovní spojení</w:t>
          </w:r>
        </w:p>
        <w:p w14:paraId="7930F07F" w14:textId="77777777" w:rsidR="003442F0" w:rsidRPr="003442F0" w:rsidRDefault="00846FFF" w:rsidP="00C55B1C">
          <w:pPr>
            <w:pStyle w:val="Zpat"/>
            <w:rPr>
              <w:sz w:val="14"/>
              <w:szCs w:val="14"/>
              <w:lang w:val="cs-CZ" w:eastAsia="de-DE"/>
            </w:rPr>
          </w:pPr>
          <w:r w:rsidRPr="003442F0">
            <w:rPr>
              <w:sz w:val="14"/>
              <w:szCs w:val="14"/>
              <w:lang w:val="cs-CZ" w:eastAsia="de-DE"/>
            </w:rPr>
            <w:t xml:space="preserve">UniCredit Bank  </w:t>
          </w:r>
        </w:p>
        <w:p w14:paraId="658728AD" w14:textId="77777777" w:rsidR="00C65A22" w:rsidRPr="003442F0" w:rsidRDefault="003442F0" w:rsidP="003442F0">
          <w:pPr>
            <w:pStyle w:val="Zpat"/>
            <w:tabs>
              <w:tab w:val="left" w:pos="317"/>
              <w:tab w:val="left" w:pos="1451"/>
              <w:tab w:val="left" w:pos="3719"/>
            </w:tabs>
            <w:rPr>
              <w:sz w:val="14"/>
              <w:szCs w:val="14"/>
              <w:lang w:val="cs-CZ" w:eastAsia="de-DE"/>
            </w:rPr>
          </w:pPr>
          <w:r w:rsidRPr="003442F0">
            <w:rPr>
              <w:sz w:val="14"/>
              <w:szCs w:val="14"/>
              <w:lang w:val="cs-CZ" w:eastAsia="de-DE"/>
            </w:rPr>
            <w:t xml:space="preserve">CZK: </w:t>
          </w:r>
          <w:r>
            <w:rPr>
              <w:sz w:val="14"/>
              <w:szCs w:val="14"/>
              <w:lang w:val="cs-CZ" w:eastAsia="de-DE"/>
            </w:rPr>
            <w:tab/>
          </w:r>
          <w:r w:rsidR="00846FFF" w:rsidRPr="003442F0">
            <w:rPr>
              <w:sz w:val="14"/>
              <w:szCs w:val="14"/>
              <w:lang w:val="cs-CZ" w:eastAsia="de-DE"/>
            </w:rPr>
            <w:t>5735273002</w:t>
          </w:r>
          <w:r w:rsidRPr="003442F0">
            <w:rPr>
              <w:sz w:val="14"/>
              <w:szCs w:val="14"/>
              <w:lang w:val="cs-CZ" w:eastAsia="de-DE"/>
            </w:rPr>
            <w:t xml:space="preserve">/2700 </w:t>
          </w:r>
          <w:r w:rsidRPr="003442F0">
            <w:rPr>
              <w:sz w:val="14"/>
              <w:szCs w:val="14"/>
              <w:lang w:val="cs-CZ" w:eastAsia="de-DE"/>
            </w:rPr>
            <w:sym w:font="Symbol" w:char="F0D8"/>
          </w:r>
          <w:r w:rsidRPr="003442F0">
            <w:rPr>
              <w:sz w:val="14"/>
              <w:szCs w:val="14"/>
              <w:lang w:val="cs-CZ" w:eastAsia="de-DE"/>
            </w:rPr>
            <w:t xml:space="preserve"> </w:t>
          </w:r>
          <w:r w:rsidR="00846FFF" w:rsidRPr="003442F0">
            <w:rPr>
              <w:sz w:val="14"/>
              <w:szCs w:val="14"/>
              <w:lang w:val="cs-CZ" w:eastAsia="de-DE"/>
            </w:rPr>
            <w:t>IBAN</w:t>
          </w:r>
          <w:r w:rsidRPr="003442F0">
            <w:rPr>
              <w:sz w:val="14"/>
              <w:szCs w:val="14"/>
              <w:lang w:val="cs-CZ" w:eastAsia="de-DE"/>
            </w:rPr>
            <w:t>:</w:t>
          </w:r>
          <w:r w:rsidR="00846FFF" w:rsidRPr="003442F0">
            <w:rPr>
              <w:sz w:val="14"/>
              <w:szCs w:val="14"/>
              <w:lang w:val="cs-CZ" w:eastAsia="de-DE"/>
            </w:rPr>
            <w:t xml:space="preserve"> CZ4927000000005735273002</w:t>
          </w:r>
          <w:r w:rsidRPr="003442F0">
            <w:rPr>
              <w:sz w:val="14"/>
              <w:szCs w:val="14"/>
              <w:lang w:val="cs-CZ" w:eastAsia="de-DE"/>
            </w:rPr>
            <w:t xml:space="preserve"> </w:t>
          </w:r>
          <w:r w:rsidRPr="003442F0">
            <w:rPr>
              <w:sz w:val="14"/>
              <w:szCs w:val="14"/>
              <w:lang w:val="cs-CZ" w:eastAsia="de-DE"/>
            </w:rPr>
            <w:sym w:font="Symbol" w:char="F0D8"/>
          </w:r>
          <w:r w:rsidRPr="003442F0">
            <w:rPr>
              <w:sz w:val="14"/>
              <w:szCs w:val="14"/>
              <w:lang w:val="cs-CZ" w:eastAsia="de-DE"/>
            </w:rPr>
            <w:t xml:space="preserve"> </w:t>
          </w:r>
          <w:r w:rsidR="00846FFF" w:rsidRPr="003442F0">
            <w:rPr>
              <w:sz w:val="14"/>
              <w:szCs w:val="14"/>
              <w:lang w:val="cs-CZ" w:eastAsia="de-DE"/>
            </w:rPr>
            <w:t>SWIFT BACXCZPP</w:t>
          </w:r>
        </w:p>
        <w:p w14:paraId="0D306E76" w14:textId="77777777" w:rsidR="003442F0" w:rsidRPr="003442F0" w:rsidRDefault="003442F0" w:rsidP="003442F0">
          <w:pPr>
            <w:pStyle w:val="Zpat"/>
            <w:tabs>
              <w:tab w:val="left" w:pos="317"/>
              <w:tab w:val="left" w:pos="1451"/>
              <w:tab w:val="left" w:pos="3719"/>
            </w:tabs>
            <w:ind w:right="-108"/>
            <w:rPr>
              <w:rFonts w:cs="Neo Sans Std"/>
              <w:color w:val="auto"/>
              <w:sz w:val="14"/>
              <w:szCs w:val="14"/>
              <w:lang w:val="cs-CZ" w:eastAsia="de-DE"/>
            </w:rPr>
          </w:pPr>
          <w:r w:rsidRPr="003442F0">
            <w:rPr>
              <w:sz w:val="14"/>
              <w:szCs w:val="14"/>
              <w:lang w:val="cs-CZ" w:eastAsia="de-DE"/>
            </w:rPr>
            <w:t xml:space="preserve">EUR: </w:t>
          </w:r>
          <w:r>
            <w:rPr>
              <w:sz w:val="14"/>
              <w:szCs w:val="14"/>
              <w:lang w:val="cs-CZ" w:eastAsia="de-DE"/>
            </w:rPr>
            <w:tab/>
          </w:r>
          <w:r w:rsidRPr="003442F0">
            <w:rPr>
              <w:sz w:val="14"/>
              <w:szCs w:val="14"/>
              <w:lang w:val="cs-CZ" w:eastAsia="de-DE"/>
            </w:rPr>
            <w:t xml:space="preserve">1240605003/1111 </w:t>
          </w:r>
          <w:r w:rsidRPr="003442F0">
            <w:rPr>
              <w:sz w:val="14"/>
              <w:szCs w:val="14"/>
              <w:lang w:val="cs-CZ" w:eastAsia="de-DE"/>
            </w:rPr>
            <w:sym w:font="Symbol" w:char="F0D8"/>
          </w:r>
          <w:r w:rsidRPr="003442F0">
            <w:rPr>
              <w:sz w:val="14"/>
              <w:szCs w:val="14"/>
              <w:lang w:val="cs-CZ" w:eastAsia="de-DE"/>
            </w:rPr>
            <w:t xml:space="preserve"> IBAN: SK3711110000001240605003 </w:t>
          </w:r>
          <w:r w:rsidRPr="003442F0">
            <w:rPr>
              <w:sz w:val="14"/>
              <w:szCs w:val="14"/>
              <w:lang w:val="cs-CZ" w:eastAsia="de-DE"/>
            </w:rPr>
            <w:sym w:font="Symbol" w:char="F0D8"/>
          </w:r>
          <w:r w:rsidRPr="003442F0">
            <w:rPr>
              <w:sz w:val="14"/>
              <w:szCs w:val="14"/>
              <w:lang w:val="cs-CZ" w:eastAsia="de-DE"/>
            </w:rPr>
            <w:t xml:space="preserve"> SWIFT UNCRSKBX</w:t>
          </w:r>
        </w:p>
      </w:tc>
      <w:tc>
        <w:tcPr>
          <w:tcW w:w="567" w:type="dxa"/>
          <w:shd w:val="clear" w:color="auto" w:fill="auto"/>
        </w:tcPr>
        <w:p w14:paraId="160A50C7" w14:textId="77777777" w:rsidR="00C55B1C" w:rsidRPr="003442F0" w:rsidRDefault="00C55B1C" w:rsidP="00C55B1C">
          <w:pPr>
            <w:pStyle w:val="Zpat"/>
            <w:jc w:val="right"/>
            <w:rPr>
              <w:b/>
              <w:sz w:val="14"/>
              <w:szCs w:val="14"/>
              <w:lang w:val="cs-CZ"/>
            </w:rPr>
          </w:pPr>
          <w:r w:rsidRPr="003442F0">
            <w:rPr>
              <w:b/>
              <w:sz w:val="14"/>
              <w:szCs w:val="14"/>
              <w:lang w:val="cs-CZ"/>
            </w:rPr>
            <w:fldChar w:fldCharType="begin"/>
          </w:r>
          <w:r w:rsidRPr="003442F0">
            <w:rPr>
              <w:b/>
              <w:sz w:val="14"/>
              <w:szCs w:val="14"/>
              <w:lang w:val="cs-CZ"/>
            </w:rPr>
            <w:instrText>PAGE  \* Arabic  \* MERGEFORMAT</w:instrText>
          </w:r>
          <w:r w:rsidRPr="003442F0">
            <w:rPr>
              <w:b/>
              <w:sz w:val="14"/>
              <w:szCs w:val="14"/>
              <w:lang w:val="cs-CZ"/>
            </w:rPr>
            <w:fldChar w:fldCharType="separate"/>
          </w:r>
          <w:r w:rsidR="00FF48DB">
            <w:rPr>
              <w:b/>
              <w:noProof/>
              <w:sz w:val="14"/>
              <w:szCs w:val="14"/>
              <w:lang w:val="cs-CZ"/>
            </w:rPr>
            <w:t>2</w:t>
          </w:r>
          <w:r w:rsidRPr="003442F0">
            <w:rPr>
              <w:b/>
              <w:sz w:val="14"/>
              <w:szCs w:val="14"/>
              <w:lang w:val="cs-CZ"/>
            </w:rPr>
            <w:fldChar w:fldCharType="end"/>
          </w:r>
          <w:r w:rsidRPr="003442F0">
            <w:rPr>
              <w:b/>
              <w:sz w:val="14"/>
              <w:szCs w:val="14"/>
              <w:lang w:val="cs-CZ"/>
            </w:rPr>
            <w:t>/</w:t>
          </w:r>
          <w:r w:rsidRPr="003442F0">
            <w:rPr>
              <w:b/>
              <w:sz w:val="14"/>
              <w:szCs w:val="14"/>
              <w:lang w:val="cs-CZ"/>
            </w:rPr>
            <w:fldChar w:fldCharType="begin"/>
          </w:r>
          <w:r w:rsidRPr="003442F0">
            <w:rPr>
              <w:b/>
              <w:sz w:val="14"/>
              <w:szCs w:val="14"/>
              <w:lang w:val="cs-CZ"/>
            </w:rPr>
            <w:instrText>NUMPAGES  \* Arabic  \* MERGEFORMAT</w:instrText>
          </w:r>
          <w:r w:rsidRPr="003442F0">
            <w:rPr>
              <w:b/>
              <w:sz w:val="14"/>
              <w:szCs w:val="14"/>
              <w:lang w:val="cs-CZ"/>
            </w:rPr>
            <w:fldChar w:fldCharType="separate"/>
          </w:r>
          <w:r w:rsidR="00FF48DB">
            <w:rPr>
              <w:b/>
              <w:noProof/>
              <w:sz w:val="14"/>
              <w:szCs w:val="14"/>
              <w:lang w:val="cs-CZ"/>
            </w:rPr>
            <w:t>4</w:t>
          </w:r>
          <w:r w:rsidRPr="003442F0">
            <w:rPr>
              <w:b/>
              <w:sz w:val="14"/>
              <w:szCs w:val="14"/>
              <w:lang w:val="cs-CZ"/>
            </w:rPr>
            <w:fldChar w:fldCharType="end"/>
          </w:r>
        </w:p>
        <w:p w14:paraId="24C9A6B4" w14:textId="77777777" w:rsidR="00C65A22" w:rsidRPr="003442F0" w:rsidRDefault="00C65A22" w:rsidP="00C55B1C">
          <w:pPr>
            <w:pStyle w:val="Zpat"/>
            <w:rPr>
              <w:rFonts w:cs="Neo Sans Std"/>
              <w:color w:val="auto"/>
              <w:sz w:val="14"/>
              <w:szCs w:val="14"/>
              <w:lang w:val="cs-CZ" w:eastAsia="de-DE"/>
            </w:rPr>
          </w:pPr>
        </w:p>
      </w:tc>
    </w:tr>
  </w:tbl>
  <w:p w14:paraId="7CD210D6" w14:textId="77777777" w:rsidR="00C65A22" w:rsidRPr="003442F0" w:rsidRDefault="00C65A22" w:rsidP="00066B5B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2F2C" w14:textId="77777777" w:rsidR="00C65A22" w:rsidRDefault="00C65A22" w:rsidP="001B2242">
    <w:pPr>
      <w:pStyle w:val="Zpat"/>
      <w:jc w:val="right"/>
      <w:rPr>
        <w:b/>
      </w:rPr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A2DDF">
      <w:rPr>
        <w:b/>
        <w:noProof/>
      </w:rPr>
      <w:t>1</w:t>
    </w:r>
    <w:r>
      <w:rPr>
        <w:b/>
      </w:rPr>
      <w:fldChar w:fldCharType="end"/>
    </w:r>
  </w:p>
  <w:p w14:paraId="4DA08A98" w14:textId="77777777" w:rsidR="00C65A22" w:rsidRDefault="00C65A22" w:rsidP="001B2242">
    <w:pPr>
      <w:pStyle w:val="Zpat"/>
      <w:jc w:val="right"/>
      <w:rPr>
        <w:b/>
      </w:rPr>
    </w:pPr>
  </w:p>
  <w:tbl>
    <w:tblPr>
      <w:tblpPr w:leftFromText="141" w:rightFromText="141" w:vertAnchor="text" w:tblpXSpec="center" w:tblpY="1"/>
      <w:tblOverlap w:val="never"/>
      <w:tblW w:w="9777" w:type="dxa"/>
      <w:tblLook w:val="04A0" w:firstRow="1" w:lastRow="0" w:firstColumn="1" w:lastColumn="0" w:noHBand="0" w:noVBand="1"/>
    </w:tblPr>
    <w:tblGrid>
      <w:gridCol w:w="2444"/>
      <w:gridCol w:w="2444"/>
      <w:gridCol w:w="2444"/>
      <w:gridCol w:w="2445"/>
    </w:tblGrid>
    <w:tr w:rsidR="00C65A22" w14:paraId="605BF63A" w14:textId="77777777" w:rsidTr="006D3F03">
      <w:tc>
        <w:tcPr>
          <w:tcW w:w="2444" w:type="dxa"/>
          <w:shd w:val="clear" w:color="auto" w:fill="auto"/>
        </w:tcPr>
        <w:p w14:paraId="22F1BA5E" w14:textId="77777777" w:rsidR="00C65A22" w:rsidRPr="006D3F03" w:rsidRDefault="00C65A22" w:rsidP="006D3F03">
          <w:pPr>
            <w:pStyle w:val="Zpat"/>
            <w:rPr>
              <w:color w:val="auto"/>
              <w:sz w:val="14"/>
              <w:szCs w:val="14"/>
              <w:lang w:eastAsia="de-DE"/>
            </w:rPr>
          </w:pPr>
          <w:r w:rsidRPr="006D3F03">
            <w:rPr>
              <w:color w:val="auto"/>
              <w:sz w:val="14"/>
              <w:szCs w:val="14"/>
              <w:lang w:eastAsia="de-DE"/>
            </w:rPr>
            <w:t xml:space="preserve">Geschäftsführung </w:t>
          </w:r>
        </w:p>
        <w:p w14:paraId="2E877720" w14:textId="77777777" w:rsidR="00C65A22" w:rsidRPr="006D3F03" w:rsidRDefault="00C65A22" w:rsidP="006D3F03">
          <w:pPr>
            <w:pStyle w:val="Zpat"/>
            <w:rPr>
              <w:color w:val="auto"/>
              <w:sz w:val="14"/>
              <w:szCs w:val="14"/>
              <w:lang w:eastAsia="de-DE"/>
            </w:rPr>
          </w:pPr>
          <w:r w:rsidRPr="006D3F03">
            <w:rPr>
              <w:color w:val="auto"/>
              <w:sz w:val="14"/>
              <w:szCs w:val="14"/>
              <w:lang w:eastAsia="de-DE"/>
            </w:rPr>
            <w:t>Gerhard Federer ¬ Dr. Arno Roth</w:t>
          </w:r>
        </w:p>
        <w:p w14:paraId="1DF1CB56" w14:textId="77777777" w:rsidR="00C65A22" w:rsidRPr="006D3F03" w:rsidRDefault="00C65A22" w:rsidP="006D3F03">
          <w:pPr>
            <w:pStyle w:val="Zpat"/>
            <w:rPr>
              <w:color w:val="auto"/>
              <w:sz w:val="14"/>
              <w:szCs w:val="14"/>
              <w:lang w:eastAsia="de-DE"/>
            </w:rPr>
          </w:pPr>
          <w:r w:rsidRPr="006D3F03">
            <w:rPr>
              <w:color w:val="auto"/>
              <w:sz w:val="14"/>
              <w:szCs w:val="14"/>
              <w:lang w:eastAsia="de-DE"/>
            </w:rPr>
            <w:t>Dr. Heinz-Joachim Mäurer</w:t>
          </w:r>
        </w:p>
      </w:tc>
      <w:tc>
        <w:tcPr>
          <w:tcW w:w="2444" w:type="dxa"/>
          <w:shd w:val="clear" w:color="auto" w:fill="auto"/>
        </w:tcPr>
        <w:p w14:paraId="60126B5F" w14:textId="77777777" w:rsidR="00C65A22" w:rsidRPr="006D3F03" w:rsidRDefault="00C65A22" w:rsidP="006D3F03">
          <w:pPr>
            <w:pStyle w:val="Zpat"/>
            <w:rPr>
              <w:color w:val="auto"/>
              <w:sz w:val="14"/>
              <w:szCs w:val="14"/>
              <w:lang w:eastAsia="de-DE"/>
            </w:rPr>
          </w:pPr>
          <w:r w:rsidRPr="006D3F03">
            <w:rPr>
              <w:color w:val="auto"/>
              <w:sz w:val="14"/>
              <w:szCs w:val="14"/>
              <w:lang w:eastAsia="de-DE"/>
            </w:rPr>
            <w:t>Sitz: 35452 Heuchelheim</w:t>
          </w:r>
        </w:p>
        <w:p w14:paraId="3DAE0024" w14:textId="77777777" w:rsidR="00C65A22" w:rsidRPr="006D3F03" w:rsidRDefault="00C65A22" w:rsidP="006D3F03">
          <w:pPr>
            <w:pStyle w:val="Zpat"/>
            <w:rPr>
              <w:color w:val="auto"/>
              <w:sz w:val="14"/>
              <w:szCs w:val="14"/>
              <w:lang w:eastAsia="de-DE"/>
            </w:rPr>
          </w:pPr>
          <w:r w:rsidRPr="006D3F03">
            <w:rPr>
              <w:color w:val="auto"/>
              <w:sz w:val="14"/>
              <w:szCs w:val="14"/>
              <w:lang w:eastAsia="de-DE"/>
            </w:rPr>
            <w:t>Registernummer: HRB 6902</w:t>
          </w:r>
        </w:p>
        <w:p w14:paraId="57483CBE" w14:textId="77777777" w:rsidR="00C65A22" w:rsidRPr="006D3F03" w:rsidRDefault="00C65A22" w:rsidP="006D3F03">
          <w:pPr>
            <w:pStyle w:val="Zpat"/>
            <w:rPr>
              <w:color w:val="auto"/>
              <w:sz w:val="14"/>
              <w:szCs w:val="14"/>
              <w:lang w:eastAsia="de-DE"/>
            </w:rPr>
          </w:pPr>
          <w:r w:rsidRPr="006D3F03">
            <w:rPr>
              <w:color w:val="auto"/>
              <w:sz w:val="14"/>
              <w:szCs w:val="14"/>
              <w:lang w:eastAsia="de-DE"/>
            </w:rPr>
            <w:t>Amtsgericht Gießen</w:t>
          </w:r>
        </w:p>
        <w:p w14:paraId="094F32CC" w14:textId="77777777" w:rsidR="00C65A22" w:rsidRPr="006D3F03" w:rsidRDefault="00C65A22" w:rsidP="006D3F03">
          <w:pPr>
            <w:pStyle w:val="Zpat"/>
            <w:rPr>
              <w:color w:val="auto"/>
              <w:sz w:val="14"/>
              <w:szCs w:val="14"/>
              <w:lang w:eastAsia="de-DE"/>
            </w:rPr>
          </w:pPr>
        </w:p>
      </w:tc>
      <w:tc>
        <w:tcPr>
          <w:tcW w:w="2444" w:type="dxa"/>
          <w:shd w:val="clear" w:color="auto" w:fill="auto"/>
        </w:tcPr>
        <w:p w14:paraId="3E5C738F" w14:textId="77777777" w:rsidR="00C65A22" w:rsidRPr="006D3F03" w:rsidRDefault="00C65A22" w:rsidP="006D3F03">
          <w:pPr>
            <w:pStyle w:val="Zpat"/>
            <w:rPr>
              <w:rFonts w:cs="Neo Sans Std"/>
              <w:color w:val="auto"/>
              <w:sz w:val="14"/>
              <w:szCs w:val="14"/>
              <w:lang w:eastAsia="de-DE"/>
            </w:rPr>
          </w:pPr>
          <w:r w:rsidRPr="006D3F03">
            <w:rPr>
              <w:rFonts w:cs="Neo Sans Std"/>
              <w:color w:val="auto"/>
              <w:sz w:val="14"/>
              <w:szCs w:val="14"/>
              <w:lang w:eastAsia="de-DE"/>
            </w:rPr>
            <w:t>USt.-IdNr.: DE811113797</w:t>
          </w:r>
        </w:p>
        <w:p w14:paraId="7BC9F84E" w14:textId="77777777" w:rsidR="00C65A22" w:rsidRPr="006D3F03" w:rsidRDefault="00C65A22" w:rsidP="006D3F03">
          <w:pPr>
            <w:pStyle w:val="Zpat"/>
            <w:rPr>
              <w:rFonts w:cs="Neo Sans Std"/>
              <w:color w:val="auto"/>
              <w:sz w:val="14"/>
              <w:szCs w:val="14"/>
              <w:lang w:eastAsia="de-DE"/>
            </w:rPr>
          </w:pPr>
          <w:r w:rsidRPr="006D3F03">
            <w:rPr>
              <w:rFonts w:cs="Neo Sans Std"/>
              <w:color w:val="auto"/>
              <w:sz w:val="14"/>
              <w:szCs w:val="14"/>
              <w:lang w:eastAsia="de-DE"/>
            </w:rPr>
            <w:t>Bankverbindung</w:t>
          </w:r>
        </w:p>
        <w:p w14:paraId="0E47D3DB" w14:textId="77777777" w:rsidR="00C65A22" w:rsidRPr="006D3F03" w:rsidRDefault="00C65A22" w:rsidP="006D3F03">
          <w:pPr>
            <w:pStyle w:val="Zpat"/>
            <w:rPr>
              <w:rFonts w:cs="Neo Sans Std"/>
              <w:color w:val="auto"/>
              <w:sz w:val="14"/>
              <w:szCs w:val="14"/>
              <w:lang w:eastAsia="de-DE"/>
            </w:rPr>
          </w:pPr>
          <w:r w:rsidRPr="006D3F03">
            <w:rPr>
              <w:rFonts w:cs="Neo Sans Std"/>
              <w:color w:val="auto"/>
              <w:sz w:val="14"/>
              <w:szCs w:val="14"/>
              <w:lang w:eastAsia="de-DE"/>
            </w:rPr>
            <w:t>Commerzbank Gießen</w:t>
          </w:r>
        </w:p>
      </w:tc>
      <w:tc>
        <w:tcPr>
          <w:tcW w:w="2445" w:type="dxa"/>
          <w:shd w:val="clear" w:color="auto" w:fill="auto"/>
        </w:tcPr>
        <w:p w14:paraId="7497346C" w14:textId="77777777" w:rsidR="00C65A22" w:rsidRPr="006D3F03" w:rsidRDefault="00C65A22" w:rsidP="006D3F03">
          <w:pPr>
            <w:pStyle w:val="Zpat"/>
            <w:rPr>
              <w:rFonts w:cs="Neo Sans Std"/>
              <w:color w:val="auto"/>
              <w:sz w:val="14"/>
              <w:szCs w:val="14"/>
              <w:lang w:eastAsia="de-DE"/>
            </w:rPr>
          </w:pPr>
          <w:r w:rsidRPr="006D3F03">
            <w:rPr>
              <w:rFonts w:cs="Neo Sans Std"/>
              <w:color w:val="auto"/>
              <w:sz w:val="14"/>
              <w:szCs w:val="14"/>
              <w:lang w:eastAsia="de-DE"/>
            </w:rPr>
            <w:t>BLZ 000 000 00 ¬ Kto. 0 000 000</w:t>
          </w:r>
        </w:p>
        <w:p w14:paraId="67C31874" w14:textId="77777777" w:rsidR="00C65A22" w:rsidRPr="006D3F03" w:rsidRDefault="00C65A22" w:rsidP="006D3F03">
          <w:pPr>
            <w:pStyle w:val="Zpat"/>
            <w:rPr>
              <w:rFonts w:cs="Neo Sans Std"/>
              <w:color w:val="auto"/>
              <w:sz w:val="14"/>
              <w:szCs w:val="14"/>
              <w:lang w:eastAsia="de-DE"/>
            </w:rPr>
          </w:pPr>
          <w:r w:rsidRPr="006D3F03">
            <w:rPr>
              <w:rFonts w:cs="Neo Sans Std"/>
              <w:color w:val="auto"/>
              <w:sz w:val="14"/>
              <w:szCs w:val="14"/>
              <w:lang w:eastAsia="de-DE"/>
            </w:rPr>
            <w:t>IBAN DE 0000000000000000000</w:t>
          </w:r>
        </w:p>
        <w:p w14:paraId="428E18D8" w14:textId="77777777" w:rsidR="00C65A22" w:rsidRPr="006D3F03" w:rsidRDefault="00C65A22" w:rsidP="006D3F03">
          <w:pPr>
            <w:pStyle w:val="Zpat"/>
            <w:rPr>
              <w:rFonts w:cs="Neo Sans Std"/>
              <w:color w:val="auto"/>
              <w:sz w:val="14"/>
              <w:szCs w:val="14"/>
              <w:lang w:eastAsia="de-DE"/>
            </w:rPr>
          </w:pPr>
          <w:r w:rsidRPr="006D3F03">
            <w:rPr>
              <w:rFonts w:cs="Neo Sans Std"/>
              <w:color w:val="auto"/>
              <w:sz w:val="14"/>
              <w:szCs w:val="14"/>
              <w:lang w:eastAsia="de-DE"/>
            </w:rPr>
            <w:t>SWIFT (BIC) COMDEF2FFM</w:t>
          </w:r>
        </w:p>
      </w:tc>
    </w:tr>
  </w:tbl>
  <w:p w14:paraId="4301EE28" w14:textId="77777777" w:rsidR="00C65A22" w:rsidRPr="00071156" w:rsidRDefault="00C65A22" w:rsidP="001B224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17553" w14:textId="77777777" w:rsidR="00BE5819" w:rsidRDefault="00BE5819" w:rsidP="00DC409F">
      <w:pPr>
        <w:spacing w:after="0"/>
      </w:pPr>
      <w:r>
        <w:separator/>
      </w:r>
    </w:p>
  </w:footnote>
  <w:footnote w:type="continuationSeparator" w:id="0">
    <w:p w14:paraId="074D7AF4" w14:textId="77777777" w:rsidR="00BE5819" w:rsidRDefault="00BE5819" w:rsidP="00DC40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E64AC" w14:textId="77777777" w:rsidR="00C65A22" w:rsidRDefault="00960B1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39" behindDoc="0" locked="0" layoutInCell="1" allowOverlap="1" wp14:anchorId="6E15BE58" wp14:editId="533417C0">
          <wp:simplePos x="0" y="0"/>
          <wp:positionH relativeFrom="column">
            <wp:posOffset>-284134</wp:posOffset>
          </wp:positionH>
          <wp:positionV relativeFrom="paragraph">
            <wp:posOffset>367030</wp:posOffset>
          </wp:positionV>
          <wp:extent cx="2525385" cy="1371600"/>
          <wp:effectExtent l="0" t="0" r="8890" b="0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38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A2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7FFC3E" wp14:editId="18FC81AF">
              <wp:simplePos x="0" y="0"/>
              <wp:positionH relativeFrom="column">
                <wp:posOffset>4698365</wp:posOffset>
              </wp:positionH>
              <wp:positionV relativeFrom="paragraph">
                <wp:posOffset>1533525</wp:posOffset>
              </wp:positionV>
              <wp:extent cx="1526540" cy="1442085"/>
              <wp:effectExtent l="0" t="0" r="0" b="5715"/>
              <wp:wrapNone/>
              <wp:docPr id="18" name="Rechtec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6540" cy="1442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E03D5EF" id="Rechteck 18" o:spid="_x0000_s1026" style="position:absolute;margin-left:369.95pt;margin-top:120.75pt;width:120.2pt;height:11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" fillcolor="window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7F913" w14:textId="77777777" w:rsidR="00C65A22" w:rsidRDefault="00C65A22" w:rsidP="00BD6ED9">
    <w:pPr>
      <w:pStyle w:val="Zhlav"/>
      <w:tabs>
        <w:tab w:val="clear" w:pos="4536"/>
        <w:tab w:val="clear" w:pos="9072"/>
        <w:tab w:val="left" w:pos="2260"/>
      </w:tabs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A07E207" wp14:editId="0B76FD04">
          <wp:simplePos x="0" y="0"/>
          <wp:positionH relativeFrom="column">
            <wp:posOffset>-541020</wp:posOffset>
          </wp:positionH>
          <wp:positionV relativeFrom="paragraph">
            <wp:posOffset>361950</wp:posOffset>
          </wp:positionV>
          <wp:extent cx="2581275" cy="1400175"/>
          <wp:effectExtent l="0" t="0" r="0" b="9525"/>
          <wp:wrapNone/>
          <wp:docPr id="35" name="Obrázek 35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A4C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2027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626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125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86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EC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8FC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5AF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9AD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A24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8A6942"/>
    <w:multiLevelType w:val="hybridMultilevel"/>
    <w:tmpl w:val="C9AC7CB8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24631434"/>
    <w:multiLevelType w:val="hybridMultilevel"/>
    <w:tmpl w:val="947E5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250C7"/>
    <w:multiLevelType w:val="hybridMultilevel"/>
    <w:tmpl w:val="4DDC8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7B"/>
    <w:rsid w:val="000109F4"/>
    <w:rsid w:val="00012DEB"/>
    <w:rsid w:val="00015623"/>
    <w:rsid w:val="0001752B"/>
    <w:rsid w:val="0002726E"/>
    <w:rsid w:val="00064125"/>
    <w:rsid w:val="00066B5B"/>
    <w:rsid w:val="00066EB2"/>
    <w:rsid w:val="00071156"/>
    <w:rsid w:val="00074CCA"/>
    <w:rsid w:val="000868C0"/>
    <w:rsid w:val="00086A96"/>
    <w:rsid w:val="000A35AD"/>
    <w:rsid w:val="000B0AFA"/>
    <w:rsid w:val="000B2FBB"/>
    <w:rsid w:val="000B3CE8"/>
    <w:rsid w:val="000C6CFD"/>
    <w:rsid w:val="000C734E"/>
    <w:rsid w:val="000D2100"/>
    <w:rsid w:val="00106F72"/>
    <w:rsid w:val="001110DF"/>
    <w:rsid w:val="00127C84"/>
    <w:rsid w:val="00153502"/>
    <w:rsid w:val="00160EA6"/>
    <w:rsid w:val="0016685B"/>
    <w:rsid w:val="001939E8"/>
    <w:rsid w:val="00195B8F"/>
    <w:rsid w:val="001A0122"/>
    <w:rsid w:val="001B2242"/>
    <w:rsid w:val="001B4F51"/>
    <w:rsid w:val="001C76CF"/>
    <w:rsid w:val="001D4E0D"/>
    <w:rsid w:val="001E020B"/>
    <w:rsid w:val="001F6826"/>
    <w:rsid w:val="00201715"/>
    <w:rsid w:val="002057E0"/>
    <w:rsid w:val="00233EA1"/>
    <w:rsid w:val="00233FD9"/>
    <w:rsid w:val="002716ED"/>
    <w:rsid w:val="00276D9B"/>
    <w:rsid w:val="00277D91"/>
    <w:rsid w:val="00296031"/>
    <w:rsid w:val="002B1C7E"/>
    <w:rsid w:val="002B5BE4"/>
    <w:rsid w:val="002B5EEE"/>
    <w:rsid w:val="002D6930"/>
    <w:rsid w:val="002E0663"/>
    <w:rsid w:val="002F6456"/>
    <w:rsid w:val="00321840"/>
    <w:rsid w:val="00325391"/>
    <w:rsid w:val="00326DD3"/>
    <w:rsid w:val="00336350"/>
    <w:rsid w:val="003363FE"/>
    <w:rsid w:val="00336C21"/>
    <w:rsid w:val="00341000"/>
    <w:rsid w:val="003442F0"/>
    <w:rsid w:val="00346FD1"/>
    <w:rsid w:val="00350B82"/>
    <w:rsid w:val="003513F2"/>
    <w:rsid w:val="00380476"/>
    <w:rsid w:val="00387F3F"/>
    <w:rsid w:val="0039271B"/>
    <w:rsid w:val="003E3E76"/>
    <w:rsid w:val="003E4712"/>
    <w:rsid w:val="003F1E43"/>
    <w:rsid w:val="003F3D89"/>
    <w:rsid w:val="00414E78"/>
    <w:rsid w:val="00420D22"/>
    <w:rsid w:val="00427FA0"/>
    <w:rsid w:val="00440347"/>
    <w:rsid w:val="00442D42"/>
    <w:rsid w:val="00460DA1"/>
    <w:rsid w:val="004A23D0"/>
    <w:rsid w:val="004B2D07"/>
    <w:rsid w:val="004D48DB"/>
    <w:rsid w:val="004E1FFB"/>
    <w:rsid w:val="0050749C"/>
    <w:rsid w:val="00530D9C"/>
    <w:rsid w:val="00534AE3"/>
    <w:rsid w:val="00535F5E"/>
    <w:rsid w:val="00544911"/>
    <w:rsid w:val="00547FED"/>
    <w:rsid w:val="005563F5"/>
    <w:rsid w:val="0057427A"/>
    <w:rsid w:val="005C0044"/>
    <w:rsid w:val="005C1CF1"/>
    <w:rsid w:val="005D5CC1"/>
    <w:rsid w:val="005E1124"/>
    <w:rsid w:val="006045E5"/>
    <w:rsid w:val="00606424"/>
    <w:rsid w:val="0060776B"/>
    <w:rsid w:val="006274CB"/>
    <w:rsid w:val="0064190F"/>
    <w:rsid w:val="00647146"/>
    <w:rsid w:val="006525E4"/>
    <w:rsid w:val="00654940"/>
    <w:rsid w:val="00673D9E"/>
    <w:rsid w:val="00675AC0"/>
    <w:rsid w:val="00693720"/>
    <w:rsid w:val="0069502D"/>
    <w:rsid w:val="0069721B"/>
    <w:rsid w:val="006A111F"/>
    <w:rsid w:val="006B1F43"/>
    <w:rsid w:val="006C2FD3"/>
    <w:rsid w:val="006D3F03"/>
    <w:rsid w:val="006D78DB"/>
    <w:rsid w:val="006E6426"/>
    <w:rsid w:val="006F129D"/>
    <w:rsid w:val="00701AE6"/>
    <w:rsid w:val="00704E56"/>
    <w:rsid w:val="00722E1F"/>
    <w:rsid w:val="00723D7E"/>
    <w:rsid w:val="0074048D"/>
    <w:rsid w:val="00760627"/>
    <w:rsid w:val="0076242D"/>
    <w:rsid w:val="007659C9"/>
    <w:rsid w:val="00766270"/>
    <w:rsid w:val="00776716"/>
    <w:rsid w:val="007A1603"/>
    <w:rsid w:val="007A2DDF"/>
    <w:rsid w:val="007A5E5A"/>
    <w:rsid w:val="007E237A"/>
    <w:rsid w:val="007E404E"/>
    <w:rsid w:val="007E7AC4"/>
    <w:rsid w:val="007F045C"/>
    <w:rsid w:val="008021DC"/>
    <w:rsid w:val="00810FB9"/>
    <w:rsid w:val="00812200"/>
    <w:rsid w:val="00814BEF"/>
    <w:rsid w:val="00826D08"/>
    <w:rsid w:val="00830DCB"/>
    <w:rsid w:val="008337F6"/>
    <w:rsid w:val="00840BA1"/>
    <w:rsid w:val="0084445A"/>
    <w:rsid w:val="00846FFF"/>
    <w:rsid w:val="00847A93"/>
    <w:rsid w:val="00855D03"/>
    <w:rsid w:val="00867250"/>
    <w:rsid w:val="00870489"/>
    <w:rsid w:val="0087057D"/>
    <w:rsid w:val="008821C2"/>
    <w:rsid w:val="00893F21"/>
    <w:rsid w:val="008A3027"/>
    <w:rsid w:val="008C042F"/>
    <w:rsid w:val="008E2331"/>
    <w:rsid w:val="008F57F1"/>
    <w:rsid w:val="008F65C9"/>
    <w:rsid w:val="0091752D"/>
    <w:rsid w:val="00937C1B"/>
    <w:rsid w:val="00954B69"/>
    <w:rsid w:val="00960B11"/>
    <w:rsid w:val="00963B8D"/>
    <w:rsid w:val="00966FEA"/>
    <w:rsid w:val="00970EA7"/>
    <w:rsid w:val="00985E31"/>
    <w:rsid w:val="009A69CB"/>
    <w:rsid w:val="009B5DA2"/>
    <w:rsid w:val="009C7D62"/>
    <w:rsid w:val="009D3BF3"/>
    <w:rsid w:val="009E1C3E"/>
    <w:rsid w:val="009E412D"/>
    <w:rsid w:val="009E5A01"/>
    <w:rsid w:val="009E6516"/>
    <w:rsid w:val="00A17D10"/>
    <w:rsid w:val="00A32CDD"/>
    <w:rsid w:val="00A3516E"/>
    <w:rsid w:val="00A7770D"/>
    <w:rsid w:val="00A8284F"/>
    <w:rsid w:val="00A870D2"/>
    <w:rsid w:val="00AA0E56"/>
    <w:rsid w:val="00AA7475"/>
    <w:rsid w:val="00AB2EC6"/>
    <w:rsid w:val="00AB3416"/>
    <w:rsid w:val="00AC425E"/>
    <w:rsid w:val="00AD2C1C"/>
    <w:rsid w:val="00B04E8E"/>
    <w:rsid w:val="00B066B5"/>
    <w:rsid w:val="00B06983"/>
    <w:rsid w:val="00B14827"/>
    <w:rsid w:val="00B16A9C"/>
    <w:rsid w:val="00B33E16"/>
    <w:rsid w:val="00B524DC"/>
    <w:rsid w:val="00B548F3"/>
    <w:rsid w:val="00B60BC6"/>
    <w:rsid w:val="00B617D1"/>
    <w:rsid w:val="00B62C26"/>
    <w:rsid w:val="00B630AF"/>
    <w:rsid w:val="00B91EE4"/>
    <w:rsid w:val="00BA0CC8"/>
    <w:rsid w:val="00BA24F4"/>
    <w:rsid w:val="00BA4FE5"/>
    <w:rsid w:val="00BB70F4"/>
    <w:rsid w:val="00BC21AB"/>
    <w:rsid w:val="00BD5773"/>
    <w:rsid w:val="00BD6ED9"/>
    <w:rsid w:val="00BE5819"/>
    <w:rsid w:val="00BE77C8"/>
    <w:rsid w:val="00BE7D0D"/>
    <w:rsid w:val="00BF09BC"/>
    <w:rsid w:val="00BF3E48"/>
    <w:rsid w:val="00BF4386"/>
    <w:rsid w:val="00C0374F"/>
    <w:rsid w:val="00C05CC6"/>
    <w:rsid w:val="00C27D0D"/>
    <w:rsid w:val="00C4762E"/>
    <w:rsid w:val="00C55B1C"/>
    <w:rsid w:val="00C60E6A"/>
    <w:rsid w:val="00C65A22"/>
    <w:rsid w:val="00C918EE"/>
    <w:rsid w:val="00CC20A3"/>
    <w:rsid w:val="00CE6555"/>
    <w:rsid w:val="00CF4EE2"/>
    <w:rsid w:val="00D008C3"/>
    <w:rsid w:val="00D00F0A"/>
    <w:rsid w:val="00D10157"/>
    <w:rsid w:val="00D1661F"/>
    <w:rsid w:val="00D34A67"/>
    <w:rsid w:val="00D35660"/>
    <w:rsid w:val="00D419EA"/>
    <w:rsid w:val="00D533C6"/>
    <w:rsid w:val="00D60BB4"/>
    <w:rsid w:val="00D6520C"/>
    <w:rsid w:val="00D720E8"/>
    <w:rsid w:val="00D85F1B"/>
    <w:rsid w:val="00D85FC2"/>
    <w:rsid w:val="00D86E76"/>
    <w:rsid w:val="00DA217B"/>
    <w:rsid w:val="00DA240B"/>
    <w:rsid w:val="00DA251E"/>
    <w:rsid w:val="00DA5220"/>
    <w:rsid w:val="00DB2B26"/>
    <w:rsid w:val="00DB44A9"/>
    <w:rsid w:val="00DC04F9"/>
    <w:rsid w:val="00DC409F"/>
    <w:rsid w:val="00DE5FC5"/>
    <w:rsid w:val="00E1199F"/>
    <w:rsid w:val="00E34BCD"/>
    <w:rsid w:val="00E358F3"/>
    <w:rsid w:val="00E37D47"/>
    <w:rsid w:val="00E4099D"/>
    <w:rsid w:val="00E5512A"/>
    <w:rsid w:val="00E67354"/>
    <w:rsid w:val="00EA100D"/>
    <w:rsid w:val="00EA6388"/>
    <w:rsid w:val="00EF2A9F"/>
    <w:rsid w:val="00EF659E"/>
    <w:rsid w:val="00F01C2B"/>
    <w:rsid w:val="00F027FE"/>
    <w:rsid w:val="00F32CE5"/>
    <w:rsid w:val="00F36880"/>
    <w:rsid w:val="00F71ED2"/>
    <w:rsid w:val="00F74EA3"/>
    <w:rsid w:val="00F74F07"/>
    <w:rsid w:val="00F877C1"/>
    <w:rsid w:val="00F951E0"/>
    <w:rsid w:val="00FB3631"/>
    <w:rsid w:val="00FD1635"/>
    <w:rsid w:val="00FE37E6"/>
    <w:rsid w:val="00FF48DB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9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122"/>
    <w:pPr>
      <w:spacing w:after="120"/>
    </w:pPr>
    <w:rPr>
      <w:color w:val="000000"/>
      <w:lang w:eastAsia="en-US"/>
    </w:rPr>
  </w:style>
  <w:style w:type="paragraph" w:styleId="Nadpis1">
    <w:name w:val="heading 1"/>
    <w:basedOn w:val="Normln"/>
    <w:next w:val="Normln"/>
    <w:qFormat/>
    <w:rsid w:val="006525E4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6525E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525E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09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C409F"/>
  </w:style>
  <w:style w:type="paragraph" w:styleId="Zpat">
    <w:name w:val="footer"/>
    <w:basedOn w:val="Normln"/>
    <w:link w:val="ZpatChar"/>
    <w:uiPriority w:val="99"/>
    <w:unhideWhenUsed/>
    <w:rsid w:val="00DC40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C409F"/>
  </w:style>
  <w:style w:type="paragraph" w:styleId="Textbubliny">
    <w:name w:val="Balloon Text"/>
    <w:basedOn w:val="Normln"/>
    <w:link w:val="TextbublinyChar"/>
    <w:uiPriority w:val="99"/>
    <w:semiHidden/>
    <w:unhideWhenUsed/>
    <w:rsid w:val="00066E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6E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6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21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69721B"/>
    <w:pPr>
      <w:spacing w:line="241" w:lineRule="atLeast"/>
    </w:pPr>
    <w:rPr>
      <w:rFonts w:cs="Times New Roman"/>
    </w:rPr>
  </w:style>
  <w:style w:type="character" w:customStyle="1" w:styleId="A1">
    <w:name w:val="A1"/>
    <w:uiPriority w:val="99"/>
    <w:rsid w:val="0069721B"/>
    <w:rPr>
      <w:rFonts w:cs="Calibri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380476"/>
    <w:rPr>
      <w:color w:val="0000FF"/>
      <w:u w:val="single"/>
    </w:rPr>
  </w:style>
  <w:style w:type="character" w:customStyle="1" w:styleId="A0">
    <w:name w:val="A0"/>
    <w:uiPriority w:val="99"/>
    <w:rsid w:val="008021DC"/>
    <w:rPr>
      <w:rFonts w:cs="Neo Sans Std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442D42"/>
    <w:pPr>
      <w:spacing w:line="241" w:lineRule="atLeast"/>
    </w:pPr>
    <w:rPr>
      <w:rFonts w:ascii="Neo Sans Std Medium" w:hAnsi="Neo Sans Std Medium" w:cs="Times New Roman"/>
      <w:color w:val="auto"/>
      <w:lang w:eastAsia="de-DE"/>
    </w:rPr>
  </w:style>
  <w:style w:type="character" w:customStyle="1" w:styleId="A3">
    <w:name w:val="A3"/>
    <w:uiPriority w:val="99"/>
    <w:rsid w:val="00442D42"/>
    <w:rPr>
      <w:rFonts w:cs="Neo Sans Std Medium"/>
      <w:color w:val="000000"/>
      <w:sz w:val="14"/>
      <w:szCs w:val="14"/>
    </w:rPr>
  </w:style>
  <w:style w:type="paragraph" w:customStyle="1" w:styleId="BBSchunkBetreff">
    <w:name w:val="BB Schunk Betreff"/>
    <w:basedOn w:val="Normln"/>
    <w:rsid w:val="00DA251E"/>
    <w:pPr>
      <w:spacing w:after="0"/>
    </w:pPr>
    <w:rPr>
      <w:b/>
      <w:vanish/>
      <w:sz w:val="22"/>
      <w:szCs w:val="22"/>
    </w:rPr>
  </w:style>
  <w:style w:type="paragraph" w:customStyle="1" w:styleId="BBSchunkText">
    <w:name w:val="BB Schunk Text"/>
    <w:basedOn w:val="Normln"/>
    <w:rsid w:val="006525E4"/>
    <w:rPr>
      <w:sz w:val="22"/>
      <w:szCs w:val="22"/>
      <w:lang w:val="en-US"/>
    </w:rPr>
  </w:style>
  <w:style w:type="paragraph" w:customStyle="1" w:styleId="Betreff">
    <w:name w:val="Betreff"/>
    <w:basedOn w:val="Normln"/>
    <w:rsid w:val="001A0122"/>
    <w:rPr>
      <w:b/>
      <w:sz w:val="22"/>
    </w:rPr>
  </w:style>
  <w:style w:type="character" w:styleId="Odkaznakoment">
    <w:name w:val="annotation reference"/>
    <w:uiPriority w:val="99"/>
    <w:semiHidden/>
    <w:unhideWhenUsed/>
    <w:rsid w:val="00D00F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F0A"/>
  </w:style>
  <w:style w:type="character" w:customStyle="1" w:styleId="TextkomenteChar">
    <w:name w:val="Text komentáře Char"/>
    <w:link w:val="Textkomente"/>
    <w:uiPriority w:val="99"/>
    <w:semiHidden/>
    <w:rsid w:val="00D00F0A"/>
    <w:rPr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F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0F0A"/>
    <w:rPr>
      <w:b/>
      <w:bCs/>
      <w:color w:val="000000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0B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A217B"/>
    <w:pPr>
      <w:ind w:left="720"/>
      <w:contextualSpacing/>
    </w:pPr>
  </w:style>
  <w:style w:type="character" w:customStyle="1" w:styleId="Nadpis3Char">
    <w:name w:val="Nadpis 3 Char"/>
    <w:link w:val="Nadpis3"/>
    <w:rsid w:val="008F57F1"/>
    <w:rPr>
      <w:rFonts w:cs="Arial"/>
      <w:b/>
      <w:bCs/>
      <w:color w:val="000000"/>
      <w:sz w:val="24"/>
      <w:szCs w:val="26"/>
      <w:lang w:eastAsia="en-US"/>
    </w:rPr>
  </w:style>
  <w:style w:type="paragraph" w:styleId="Nzev">
    <w:name w:val="Title"/>
    <w:basedOn w:val="Normln"/>
    <w:link w:val="NzevChar"/>
    <w:qFormat/>
    <w:rsid w:val="008F57F1"/>
    <w:pPr>
      <w:spacing w:after="0"/>
      <w:jc w:val="center"/>
    </w:pPr>
    <w:rPr>
      <w:rFonts w:ascii="Times New Roman" w:eastAsia="Times New Roman" w:hAnsi="Times New Roman"/>
      <w:b/>
      <w:bCs/>
      <w:color w:val="auto"/>
      <w:sz w:val="28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8F57F1"/>
    <w:rPr>
      <w:rFonts w:ascii="Times New Roman" w:eastAsia="Times New Roman" w:hAnsi="Times New Roman"/>
      <w:b/>
      <w:bCs/>
      <w:sz w:val="28"/>
      <w:szCs w:val="24"/>
      <w:lang w:val="cs-CZ" w:eastAsia="cs-CZ"/>
    </w:rPr>
  </w:style>
  <w:style w:type="paragraph" w:styleId="Podtitul">
    <w:name w:val="Subtitle"/>
    <w:basedOn w:val="Normln"/>
    <w:link w:val="PodtitulChar"/>
    <w:qFormat/>
    <w:rsid w:val="008F57F1"/>
    <w:pPr>
      <w:spacing w:after="60"/>
      <w:jc w:val="center"/>
    </w:pPr>
    <w:rPr>
      <w:rFonts w:ascii="Times New Roman" w:eastAsia="Times New Roman" w:hAnsi="Times New Roman"/>
      <w:b/>
      <w:bCs/>
      <w:color w:val="auto"/>
      <w:sz w:val="32"/>
      <w:szCs w:val="24"/>
      <w:lang w:val="cs-CZ" w:eastAsia="cs-CZ"/>
    </w:rPr>
  </w:style>
  <w:style w:type="character" w:customStyle="1" w:styleId="PodnadpisChar">
    <w:name w:val="Podnadpis Char"/>
    <w:basedOn w:val="Standardnpsmoodstavce"/>
    <w:uiPriority w:val="11"/>
    <w:rsid w:val="008F57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itulChar">
    <w:name w:val="Podtitul Char"/>
    <w:link w:val="Podtitul"/>
    <w:rsid w:val="008F57F1"/>
    <w:rPr>
      <w:rFonts w:ascii="Times New Roman" w:eastAsia="Times New Roman" w:hAnsi="Times New Roman"/>
      <w:b/>
      <w:bCs/>
      <w:sz w:val="32"/>
      <w:szCs w:val="24"/>
      <w:lang w:val="cs-CZ" w:eastAsia="cs-CZ"/>
    </w:rPr>
  </w:style>
  <w:style w:type="character" w:customStyle="1" w:styleId="platne1">
    <w:name w:val="platne1"/>
    <w:rsid w:val="008F57F1"/>
  </w:style>
  <w:style w:type="character" w:customStyle="1" w:styleId="platne">
    <w:name w:val="platne"/>
    <w:basedOn w:val="Standardnpsmoodstavce"/>
    <w:rsid w:val="008F57F1"/>
  </w:style>
  <w:style w:type="paragraph" w:customStyle="1" w:styleId="Styl10b">
    <w:name w:val="Styl 10 b."/>
    <w:basedOn w:val="Normln"/>
    <w:rsid w:val="00D86E76"/>
    <w:pPr>
      <w:tabs>
        <w:tab w:val="left" w:pos="720"/>
      </w:tabs>
      <w:spacing w:before="60" w:after="0"/>
      <w:ind w:left="397"/>
      <w:jc w:val="both"/>
    </w:pPr>
    <w:rPr>
      <w:rFonts w:ascii="Times New Roman" w:eastAsia="Times New Roman" w:hAnsi="Times New Roman"/>
      <w:color w:val="auto"/>
      <w:spacing w:val="-6"/>
      <w:lang w:val="cs-CZ" w:eastAsia="cs-CZ"/>
    </w:rPr>
  </w:style>
  <w:style w:type="paragraph" w:customStyle="1" w:styleId="odrky">
    <w:name w:val="odrážky"/>
    <w:basedOn w:val="Styl10b"/>
    <w:rsid w:val="00D86E76"/>
    <w:pPr>
      <w:ind w:left="681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122"/>
    <w:pPr>
      <w:spacing w:after="120"/>
    </w:pPr>
    <w:rPr>
      <w:color w:val="000000"/>
      <w:lang w:eastAsia="en-US"/>
    </w:rPr>
  </w:style>
  <w:style w:type="paragraph" w:styleId="Nadpis1">
    <w:name w:val="heading 1"/>
    <w:basedOn w:val="Normln"/>
    <w:next w:val="Normln"/>
    <w:qFormat/>
    <w:rsid w:val="006525E4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6525E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525E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09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C409F"/>
  </w:style>
  <w:style w:type="paragraph" w:styleId="Zpat">
    <w:name w:val="footer"/>
    <w:basedOn w:val="Normln"/>
    <w:link w:val="ZpatChar"/>
    <w:uiPriority w:val="99"/>
    <w:unhideWhenUsed/>
    <w:rsid w:val="00DC40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C409F"/>
  </w:style>
  <w:style w:type="paragraph" w:styleId="Textbubliny">
    <w:name w:val="Balloon Text"/>
    <w:basedOn w:val="Normln"/>
    <w:link w:val="TextbublinyChar"/>
    <w:uiPriority w:val="99"/>
    <w:semiHidden/>
    <w:unhideWhenUsed/>
    <w:rsid w:val="00066E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6E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6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21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69721B"/>
    <w:pPr>
      <w:spacing w:line="241" w:lineRule="atLeast"/>
    </w:pPr>
    <w:rPr>
      <w:rFonts w:cs="Times New Roman"/>
    </w:rPr>
  </w:style>
  <w:style w:type="character" w:customStyle="1" w:styleId="A1">
    <w:name w:val="A1"/>
    <w:uiPriority w:val="99"/>
    <w:rsid w:val="0069721B"/>
    <w:rPr>
      <w:rFonts w:cs="Calibri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380476"/>
    <w:rPr>
      <w:color w:val="0000FF"/>
      <w:u w:val="single"/>
    </w:rPr>
  </w:style>
  <w:style w:type="character" w:customStyle="1" w:styleId="A0">
    <w:name w:val="A0"/>
    <w:uiPriority w:val="99"/>
    <w:rsid w:val="008021DC"/>
    <w:rPr>
      <w:rFonts w:cs="Neo Sans Std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442D42"/>
    <w:pPr>
      <w:spacing w:line="241" w:lineRule="atLeast"/>
    </w:pPr>
    <w:rPr>
      <w:rFonts w:ascii="Neo Sans Std Medium" w:hAnsi="Neo Sans Std Medium" w:cs="Times New Roman"/>
      <w:color w:val="auto"/>
      <w:lang w:eastAsia="de-DE"/>
    </w:rPr>
  </w:style>
  <w:style w:type="character" w:customStyle="1" w:styleId="A3">
    <w:name w:val="A3"/>
    <w:uiPriority w:val="99"/>
    <w:rsid w:val="00442D42"/>
    <w:rPr>
      <w:rFonts w:cs="Neo Sans Std Medium"/>
      <w:color w:val="000000"/>
      <w:sz w:val="14"/>
      <w:szCs w:val="14"/>
    </w:rPr>
  </w:style>
  <w:style w:type="paragraph" w:customStyle="1" w:styleId="BBSchunkBetreff">
    <w:name w:val="BB Schunk Betreff"/>
    <w:basedOn w:val="Normln"/>
    <w:rsid w:val="00DA251E"/>
    <w:pPr>
      <w:spacing w:after="0"/>
    </w:pPr>
    <w:rPr>
      <w:b/>
      <w:vanish/>
      <w:sz w:val="22"/>
      <w:szCs w:val="22"/>
    </w:rPr>
  </w:style>
  <w:style w:type="paragraph" w:customStyle="1" w:styleId="BBSchunkText">
    <w:name w:val="BB Schunk Text"/>
    <w:basedOn w:val="Normln"/>
    <w:rsid w:val="006525E4"/>
    <w:rPr>
      <w:sz w:val="22"/>
      <w:szCs w:val="22"/>
      <w:lang w:val="en-US"/>
    </w:rPr>
  </w:style>
  <w:style w:type="paragraph" w:customStyle="1" w:styleId="Betreff">
    <w:name w:val="Betreff"/>
    <w:basedOn w:val="Normln"/>
    <w:rsid w:val="001A0122"/>
    <w:rPr>
      <w:b/>
      <w:sz w:val="22"/>
    </w:rPr>
  </w:style>
  <w:style w:type="character" w:styleId="Odkaznakoment">
    <w:name w:val="annotation reference"/>
    <w:uiPriority w:val="99"/>
    <w:semiHidden/>
    <w:unhideWhenUsed/>
    <w:rsid w:val="00D00F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F0A"/>
  </w:style>
  <w:style w:type="character" w:customStyle="1" w:styleId="TextkomenteChar">
    <w:name w:val="Text komentáře Char"/>
    <w:link w:val="Textkomente"/>
    <w:uiPriority w:val="99"/>
    <w:semiHidden/>
    <w:rsid w:val="00D00F0A"/>
    <w:rPr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F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0F0A"/>
    <w:rPr>
      <w:b/>
      <w:bCs/>
      <w:color w:val="000000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0B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A217B"/>
    <w:pPr>
      <w:ind w:left="720"/>
      <w:contextualSpacing/>
    </w:pPr>
  </w:style>
  <w:style w:type="character" w:customStyle="1" w:styleId="Nadpis3Char">
    <w:name w:val="Nadpis 3 Char"/>
    <w:link w:val="Nadpis3"/>
    <w:rsid w:val="008F57F1"/>
    <w:rPr>
      <w:rFonts w:cs="Arial"/>
      <w:b/>
      <w:bCs/>
      <w:color w:val="000000"/>
      <w:sz w:val="24"/>
      <w:szCs w:val="26"/>
      <w:lang w:eastAsia="en-US"/>
    </w:rPr>
  </w:style>
  <w:style w:type="paragraph" w:styleId="Nzev">
    <w:name w:val="Title"/>
    <w:basedOn w:val="Normln"/>
    <w:link w:val="NzevChar"/>
    <w:qFormat/>
    <w:rsid w:val="008F57F1"/>
    <w:pPr>
      <w:spacing w:after="0"/>
      <w:jc w:val="center"/>
    </w:pPr>
    <w:rPr>
      <w:rFonts w:ascii="Times New Roman" w:eastAsia="Times New Roman" w:hAnsi="Times New Roman"/>
      <w:b/>
      <w:bCs/>
      <w:color w:val="auto"/>
      <w:sz w:val="28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8F57F1"/>
    <w:rPr>
      <w:rFonts w:ascii="Times New Roman" w:eastAsia="Times New Roman" w:hAnsi="Times New Roman"/>
      <w:b/>
      <w:bCs/>
      <w:sz w:val="28"/>
      <w:szCs w:val="24"/>
      <w:lang w:val="cs-CZ" w:eastAsia="cs-CZ"/>
    </w:rPr>
  </w:style>
  <w:style w:type="paragraph" w:styleId="Podtitul">
    <w:name w:val="Subtitle"/>
    <w:basedOn w:val="Normln"/>
    <w:link w:val="PodtitulChar"/>
    <w:qFormat/>
    <w:rsid w:val="008F57F1"/>
    <w:pPr>
      <w:spacing w:after="60"/>
      <w:jc w:val="center"/>
    </w:pPr>
    <w:rPr>
      <w:rFonts w:ascii="Times New Roman" w:eastAsia="Times New Roman" w:hAnsi="Times New Roman"/>
      <w:b/>
      <w:bCs/>
      <w:color w:val="auto"/>
      <w:sz w:val="32"/>
      <w:szCs w:val="24"/>
      <w:lang w:val="cs-CZ" w:eastAsia="cs-CZ"/>
    </w:rPr>
  </w:style>
  <w:style w:type="character" w:customStyle="1" w:styleId="PodnadpisChar">
    <w:name w:val="Podnadpis Char"/>
    <w:basedOn w:val="Standardnpsmoodstavce"/>
    <w:uiPriority w:val="11"/>
    <w:rsid w:val="008F57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itulChar">
    <w:name w:val="Podtitul Char"/>
    <w:link w:val="Podtitul"/>
    <w:rsid w:val="008F57F1"/>
    <w:rPr>
      <w:rFonts w:ascii="Times New Roman" w:eastAsia="Times New Roman" w:hAnsi="Times New Roman"/>
      <w:b/>
      <w:bCs/>
      <w:sz w:val="32"/>
      <w:szCs w:val="24"/>
      <w:lang w:val="cs-CZ" w:eastAsia="cs-CZ"/>
    </w:rPr>
  </w:style>
  <w:style w:type="character" w:customStyle="1" w:styleId="platne1">
    <w:name w:val="platne1"/>
    <w:rsid w:val="008F57F1"/>
  </w:style>
  <w:style w:type="character" w:customStyle="1" w:styleId="platne">
    <w:name w:val="platne"/>
    <w:basedOn w:val="Standardnpsmoodstavce"/>
    <w:rsid w:val="008F57F1"/>
  </w:style>
  <w:style w:type="paragraph" w:customStyle="1" w:styleId="Styl10b">
    <w:name w:val="Styl 10 b."/>
    <w:basedOn w:val="Normln"/>
    <w:rsid w:val="00D86E76"/>
    <w:pPr>
      <w:tabs>
        <w:tab w:val="left" w:pos="720"/>
      </w:tabs>
      <w:spacing w:before="60" w:after="0"/>
      <w:ind w:left="397"/>
      <w:jc w:val="both"/>
    </w:pPr>
    <w:rPr>
      <w:rFonts w:ascii="Times New Roman" w:eastAsia="Times New Roman" w:hAnsi="Times New Roman"/>
      <w:color w:val="auto"/>
      <w:spacing w:val="-6"/>
      <w:lang w:val="cs-CZ" w:eastAsia="cs-CZ"/>
    </w:rPr>
  </w:style>
  <w:style w:type="paragraph" w:customStyle="1" w:styleId="odrky">
    <w:name w:val="odrážky"/>
    <w:basedOn w:val="Styl10b"/>
    <w:rsid w:val="00D86E76"/>
    <w:pPr>
      <w:ind w:left="68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Schunk Dienstleistungs-</vt:lpstr>
      <vt:lpstr>Schunk Dienstleistungs-</vt:lpstr>
    </vt:vector>
  </TitlesOfParts>
  <Company>CW Mediaservices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Schunk Dienstleistungs-</dc:title>
  <dc:creator>onka</dc:creator>
  <cp:lastModifiedBy>Marcela Valová</cp:lastModifiedBy>
  <cp:revision>2</cp:revision>
  <cp:lastPrinted>2023-10-31T09:39:00Z</cp:lastPrinted>
  <dcterms:created xsi:type="dcterms:W3CDTF">2023-11-28T12:16:00Z</dcterms:created>
  <dcterms:modified xsi:type="dcterms:W3CDTF">2023-11-28T12:16:00Z</dcterms:modified>
</cp:coreProperties>
</file>