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6E088F" w:rsidRDefault="005022F4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Ing. arch. Eliška Havlíková</w:t>
      </w:r>
    </w:p>
    <w:p w:rsidR="00B57825" w:rsidRDefault="005022F4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Chládkova 15</w:t>
      </w:r>
    </w:p>
    <w:p w:rsidR="00247099" w:rsidRDefault="00247099" w:rsidP="00B57825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6</w:t>
      </w:r>
      <w:r w:rsidR="00BB498B">
        <w:rPr>
          <w:rFonts w:ascii="Arial" w:hAnsi="Arial" w:cs="Arial"/>
          <w:color w:val="222222"/>
          <w:sz w:val="19"/>
          <w:szCs w:val="19"/>
        </w:rPr>
        <w:t>1</w:t>
      </w:r>
      <w:r w:rsidR="005022F4">
        <w:rPr>
          <w:rFonts w:ascii="Arial" w:hAnsi="Arial" w:cs="Arial"/>
          <w:color w:val="222222"/>
          <w:sz w:val="19"/>
          <w:szCs w:val="19"/>
        </w:rPr>
        <w:t>6</w:t>
      </w:r>
      <w:r>
        <w:rPr>
          <w:rFonts w:ascii="Arial" w:hAnsi="Arial" w:cs="Arial"/>
          <w:color w:val="222222"/>
          <w:sz w:val="19"/>
          <w:szCs w:val="19"/>
        </w:rPr>
        <w:t xml:space="preserve"> 00  Brno</w:t>
      </w:r>
      <w:proofErr w:type="gramEnd"/>
    </w:p>
    <w:p w:rsidR="00B57825" w:rsidRPr="001740D5" w:rsidRDefault="00B57825" w:rsidP="001740D5">
      <w:pPr>
        <w:tabs>
          <w:tab w:val="left" w:pos="5535"/>
          <w:tab w:val="left" w:pos="7088"/>
        </w:tabs>
        <w:ind w:right="-569"/>
        <w:rPr>
          <w:rFonts w:asciiTheme="minorHAnsi" w:hAnsiTheme="minorHAnsi" w:cstheme="minorHAnsi"/>
          <w:b/>
        </w:rPr>
      </w:pPr>
      <w:r w:rsidRPr="00961F83">
        <w:rPr>
          <w:rFonts w:asciiTheme="minorHAnsi" w:hAnsiTheme="minorHAnsi" w:cstheme="minorHAnsi"/>
          <w:b/>
        </w:rPr>
        <w:tab/>
      </w:r>
      <w:r w:rsidRPr="00961F83">
        <w:rPr>
          <w:rFonts w:asciiTheme="minorHAnsi" w:hAnsiTheme="minorHAnsi" w:cstheme="minorHAnsi"/>
          <w:b/>
        </w:rPr>
        <w:tab/>
      </w: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57825" w:rsidRPr="00B71076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57825" w:rsidRDefault="00B57825" w:rsidP="006E4F47">
      <w:pPr>
        <w:ind w:left="5103" w:right="565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0646ED">
        <w:rPr>
          <w:rFonts w:asciiTheme="minorHAnsi" w:hAnsiTheme="minorHAnsi" w:cstheme="minorHAnsi"/>
          <w:sz w:val="22"/>
          <w:szCs w:val="22"/>
        </w:rPr>
        <w:t>20</w:t>
      </w:r>
      <w:proofErr w:type="gramEnd"/>
      <w:r w:rsidR="0019302C">
        <w:rPr>
          <w:rFonts w:asciiTheme="minorHAnsi" w:hAnsiTheme="minorHAnsi" w:cstheme="minorHAnsi"/>
          <w:sz w:val="22"/>
          <w:szCs w:val="22"/>
        </w:rPr>
        <w:t xml:space="preserve">. </w:t>
      </w:r>
      <w:r w:rsidR="000646ED">
        <w:rPr>
          <w:rFonts w:asciiTheme="minorHAnsi" w:hAnsiTheme="minorHAnsi" w:cstheme="minorHAnsi"/>
          <w:sz w:val="22"/>
          <w:szCs w:val="22"/>
        </w:rPr>
        <w:t>11</w:t>
      </w:r>
      <w:r w:rsidR="0019302C">
        <w:rPr>
          <w:rFonts w:asciiTheme="minorHAnsi" w:hAnsiTheme="minorHAnsi" w:cstheme="minorHAnsi"/>
          <w:sz w:val="22"/>
          <w:szCs w:val="22"/>
        </w:rPr>
        <w:t>. 20</w:t>
      </w:r>
      <w:r w:rsidR="009445B8">
        <w:rPr>
          <w:rFonts w:asciiTheme="minorHAnsi" w:hAnsiTheme="minorHAnsi" w:cstheme="minorHAnsi"/>
          <w:sz w:val="22"/>
          <w:szCs w:val="22"/>
        </w:rPr>
        <w:t>2</w:t>
      </w:r>
      <w:r w:rsidR="00BB498B">
        <w:rPr>
          <w:rFonts w:asciiTheme="minorHAnsi" w:hAnsiTheme="minorHAnsi" w:cstheme="minorHAnsi"/>
          <w:sz w:val="22"/>
          <w:szCs w:val="22"/>
        </w:rPr>
        <w:t>3</w:t>
      </w:r>
    </w:p>
    <w:p w:rsidR="00B57825" w:rsidRPr="00CB68AB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1740D5" w:rsidRPr="00254DDE" w:rsidRDefault="000646ED" w:rsidP="0019302C">
      <w:pPr>
        <w:jc w:val="center"/>
        <w:rPr>
          <w:sz w:val="24"/>
          <w:szCs w:val="24"/>
        </w:rPr>
      </w:pPr>
      <w:r>
        <w:rPr>
          <w:sz w:val="24"/>
          <w:szCs w:val="24"/>
        </w:rPr>
        <w:t>Autorský dozor projektanta na akci „Půdní vestavba DL Křetín“</w:t>
      </w:r>
      <w:r w:rsidR="0019302C">
        <w:rPr>
          <w:sz w:val="24"/>
          <w:szCs w:val="24"/>
        </w:rPr>
        <w:t>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Cena dle nabídky činí </w:t>
      </w:r>
      <w:r w:rsidR="000646ED">
        <w:rPr>
          <w:sz w:val="24"/>
          <w:szCs w:val="24"/>
        </w:rPr>
        <w:t>80 000</w:t>
      </w:r>
      <w:r w:rsidR="009445B8">
        <w:rPr>
          <w:sz w:val="24"/>
          <w:szCs w:val="24"/>
        </w:rPr>
        <w:t>,-</w:t>
      </w:r>
      <w:r w:rsidR="00BB498B">
        <w:rPr>
          <w:sz w:val="24"/>
          <w:szCs w:val="24"/>
        </w:rPr>
        <w:t xml:space="preserve"> Kč bez DPH.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dodání díla je </w:t>
      </w:r>
      <w:r w:rsidR="009445B8">
        <w:rPr>
          <w:sz w:val="24"/>
          <w:szCs w:val="24"/>
        </w:rPr>
        <w:t xml:space="preserve">do </w:t>
      </w:r>
      <w:r w:rsidR="00247099">
        <w:rPr>
          <w:sz w:val="24"/>
          <w:szCs w:val="24"/>
        </w:rPr>
        <w:t xml:space="preserve">konce </w:t>
      </w:r>
      <w:r w:rsidR="000646ED">
        <w:rPr>
          <w:sz w:val="24"/>
          <w:szCs w:val="24"/>
        </w:rPr>
        <w:t>roku</w:t>
      </w:r>
      <w:r w:rsidRPr="00254DDE">
        <w:rPr>
          <w:sz w:val="24"/>
          <w:szCs w:val="24"/>
        </w:rPr>
        <w:t xml:space="preserve"> </w:t>
      </w:r>
      <w:r w:rsidR="00247099">
        <w:rPr>
          <w:sz w:val="24"/>
          <w:szCs w:val="24"/>
        </w:rPr>
        <w:t>2023.</w:t>
      </w:r>
    </w:p>
    <w:p w:rsidR="001740D5" w:rsidRPr="00254DDE" w:rsidRDefault="001740D5" w:rsidP="001740D5">
      <w:pPr>
        <w:jc w:val="center"/>
        <w:rPr>
          <w:sz w:val="24"/>
          <w:szCs w:val="24"/>
        </w:rPr>
      </w:pPr>
    </w:p>
    <w:p w:rsidR="001740D5" w:rsidRPr="00254DDE" w:rsidRDefault="001740D5" w:rsidP="001740D5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1740D5" w:rsidRPr="00254DDE" w:rsidRDefault="001740D5" w:rsidP="001740D5">
      <w:pPr>
        <w:rPr>
          <w:sz w:val="24"/>
          <w:szCs w:val="24"/>
        </w:rPr>
      </w:pPr>
    </w:p>
    <w:p w:rsidR="001740D5" w:rsidRPr="00254DDE" w:rsidRDefault="001740D5" w:rsidP="001740D5">
      <w:pPr>
        <w:rPr>
          <w:sz w:val="24"/>
          <w:szCs w:val="24"/>
        </w:rPr>
      </w:pPr>
    </w:p>
    <w:p w:rsidR="001740D5" w:rsidRDefault="001740D5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1740D5">
      <w:pPr>
        <w:rPr>
          <w:sz w:val="24"/>
          <w:szCs w:val="24"/>
        </w:rPr>
      </w:pPr>
    </w:p>
    <w:p w:rsidR="00BB498B" w:rsidRDefault="00BB498B" w:rsidP="000646ED">
      <w:pPr>
        <w:ind w:left="4254" w:firstLine="709"/>
        <w:rPr>
          <w:sz w:val="24"/>
          <w:szCs w:val="24"/>
        </w:rPr>
      </w:pPr>
      <w:r>
        <w:rPr>
          <w:sz w:val="24"/>
          <w:szCs w:val="24"/>
        </w:rPr>
        <w:t>Ing. Petra Oškrdová DiS., MBA</w:t>
      </w:r>
    </w:p>
    <w:p w:rsidR="00BB498B" w:rsidRDefault="000646ED" w:rsidP="000646ED">
      <w:pPr>
        <w:ind w:left="4254"/>
        <w:rPr>
          <w:sz w:val="24"/>
          <w:szCs w:val="24"/>
        </w:rPr>
      </w:pPr>
      <w:r>
        <w:rPr>
          <w:sz w:val="24"/>
          <w:szCs w:val="24"/>
        </w:rPr>
        <w:t>ředitelka Jihomoravské dětské léčebny, p. o.</w:t>
      </w:r>
    </w:p>
    <w:p w:rsidR="00BB498B" w:rsidRPr="00254DDE" w:rsidRDefault="00BB498B" w:rsidP="001740D5">
      <w:pPr>
        <w:rPr>
          <w:sz w:val="24"/>
          <w:szCs w:val="24"/>
        </w:rPr>
      </w:pPr>
    </w:p>
    <w:p w:rsidR="001740D5" w:rsidRDefault="001740D5" w:rsidP="001740D5">
      <w:pPr>
        <w:rPr>
          <w:b/>
          <w:sz w:val="24"/>
          <w:szCs w:val="24"/>
        </w:rPr>
      </w:pPr>
    </w:p>
    <w:p w:rsidR="00BB498B" w:rsidRDefault="00BB498B" w:rsidP="009445B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9445B8" w:rsidRPr="007B4795" w:rsidRDefault="009445B8" w:rsidP="009445B8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default" r:id="rId8"/>
      <w:footerReference w:type="default" r:id="rId9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E4B" w:rsidRDefault="00D72E4B">
      <w:r>
        <w:separator/>
      </w:r>
    </w:p>
  </w:endnote>
  <w:endnote w:type="continuationSeparator" w:id="0">
    <w:p w:rsidR="00D72E4B" w:rsidRDefault="00D7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044C8F" w:rsidTr="004B2AB2">
      <w:trPr>
        <w:trHeight w:val="455"/>
      </w:trPr>
      <w:tc>
        <w:tcPr>
          <w:tcW w:w="3545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>516 470 002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</w:t>
          </w:r>
          <w:r w:rsidR="001740D5">
            <w:rPr>
              <w:rFonts w:asciiTheme="minorHAnsi" w:hAnsiTheme="minorHAnsi" w:cstheme="minorHAnsi"/>
              <w:sz w:val="16"/>
              <w:szCs w:val="16"/>
            </w:rPr>
            <w:t xml:space="preserve">607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724 460 025</w:t>
          </w:r>
          <w:r>
            <w:rPr>
              <w:rFonts w:asciiTheme="minorHAnsi" w:hAnsiTheme="minorHAnsi" w:cstheme="minorHAnsi"/>
              <w:sz w:val="16"/>
              <w:szCs w:val="16"/>
            </w:rPr>
            <w:t> 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054288" w:rsidRPr="00054288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054288" w:rsidRPr="00054288" w:rsidRDefault="00054288" w:rsidP="007E59AB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A32A09" w:rsidRDefault="00A32A09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222550" w:rsidRDefault="00222550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9A5933" w:rsidRPr="00054288" w:rsidRDefault="009A5933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4541DD" w:rsidRDefault="004541DD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4541DD" w:rsidRDefault="00946EAF" w:rsidP="004541DD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Komerční banka</w:t>
          </w:r>
          <w:r w:rsidR="004541DD">
            <w:rPr>
              <w:rFonts w:asciiTheme="minorHAnsi" w:hAnsiTheme="minorHAnsi" w:cstheme="minorHAnsi"/>
              <w:sz w:val="16"/>
              <w:szCs w:val="16"/>
            </w:rPr>
            <w:t>, a. s.</w:t>
          </w:r>
        </w:p>
        <w:p w:rsidR="00222550" w:rsidRDefault="004541DD" w:rsidP="004541DD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123-1782330227</w:t>
          </w:r>
          <w:r>
            <w:rPr>
              <w:rFonts w:asciiTheme="minorHAnsi" w:hAnsiTheme="minorHAnsi" w:cstheme="minorHAnsi"/>
              <w:sz w:val="16"/>
              <w:szCs w:val="16"/>
            </w:rPr>
            <w:t>/0</w:t>
          </w:r>
          <w:r w:rsidR="00946EAF">
            <w:rPr>
              <w:rFonts w:asciiTheme="minorHAnsi" w:hAnsiTheme="minorHAnsi" w:cstheme="minorHAnsi"/>
              <w:sz w:val="16"/>
              <w:szCs w:val="16"/>
            </w:rPr>
            <w:t>1</w:t>
          </w:r>
          <w:r>
            <w:rPr>
              <w:rFonts w:asciiTheme="minorHAnsi" w:hAnsiTheme="minorHAnsi" w:cstheme="minorHAnsi"/>
              <w:sz w:val="16"/>
              <w:szCs w:val="16"/>
            </w:rPr>
            <w:t>00</w:t>
          </w:r>
        </w:p>
        <w:p w:rsidR="004541DD" w:rsidRPr="00054288" w:rsidRDefault="004541DD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E4B" w:rsidRDefault="00D72E4B">
      <w:r>
        <w:separator/>
      </w:r>
    </w:p>
  </w:footnote>
  <w:footnote w:type="continuationSeparator" w:id="0">
    <w:p w:rsidR="00D72E4B" w:rsidRDefault="00D72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37525E">
      <w:rPr>
        <w:noProof/>
      </w:rPr>
      <w:drawing>
        <wp:inline distT="0" distB="0" distL="0" distR="0">
          <wp:extent cx="1088272" cy="1019175"/>
          <wp:effectExtent l="0" t="0" r="0" b="0"/>
          <wp:docPr id="6" name="Obrázek 6" descr="C:\Users\Uzivatel\AppData\Local\Microsoft\Windows\INetCache\Content.Word\trojlistek-nejmens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Word\trojlistek-nejmens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276" cy="10266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9C1"/>
    <w:rsid w:val="00040BF1"/>
    <w:rsid w:val="00044C8F"/>
    <w:rsid w:val="00051333"/>
    <w:rsid w:val="00054288"/>
    <w:rsid w:val="00061DD2"/>
    <w:rsid w:val="000646ED"/>
    <w:rsid w:val="000C6FF6"/>
    <w:rsid w:val="000C75FE"/>
    <w:rsid w:val="000F4329"/>
    <w:rsid w:val="0013004F"/>
    <w:rsid w:val="001740D5"/>
    <w:rsid w:val="0019302C"/>
    <w:rsid w:val="001B5220"/>
    <w:rsid w:val="00216256"/>
    <w:rsid w:val="00222550"/>
    <w:rsid w:val="00233118"/>
    <w:rsid w:val="00247099"/>
    <w:rsid w:val="00251FD4"/>
    <w:rsid w:val="002A1228"/>
    <w:rsid w:val="002B4FC9"/>
    <w:rsid w:val="002F71FD"/>
    <w:rsid w:val="00301F35"/>
    <w:rsid w:val="00320FCD"/>
    <w:rsid w:val="00335823"/>
    <w:rsid w:val="00346F4E"/>
    <w:rsid w:val="0037525E"/>
    <w:rsid w:val="003761CC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022F4"/>
    <w:rsid w:val="00520E19"/>
    <w:rsid w:val="005331ED"/>
    <w:rsid w:val="005336F3"/>
    <w:rsid w:val="005679C3"/>
    <w:rsid w:val="0057423E"/>
    <w:rsid w:val="005C419D"/>
    <w:rsid w:val="005F70BA"/>
    <w:rsid w:val="00630026"/>
    <w:rsid w:val="00647156"/>
    <w:rsid w:val="006778B8"/>
    <w:rsid w:val="00695DC9"/>
    <w:rsid w:val="006E088F"/>
    <w:rsid w:val="006E4F47"/>
    <w:rsid w:val="007222A4"/>
    <w:rsid w:val="007415F7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36087"/>
    <w:rsid w:val="009445B8"/>
    <w:rsid w:val="00944B2F"/>
    <w:rsid w:val="00946EAF"/>
    <w:rsid w:val="00961F83"/>
    <w:rsid w:val="009728E1"/>
    <w:rsid w:val="009A5933"/>
    <w:rsid w:val="009B4F63"/>
    <w:rsid w:val="009C0A93"/>
    <w:rsid w:val="009C7F67"/>
    <w:rsid w:val="009E4CCA"/>
    <w:rsid w:val="009E725F"/>
    <w:rsid w:val="00A32A09"/>
    <w:rsid w:val="00A51146"/>
    <w:rsid w:val="00A93BDC"/>
    <w:rsid w:val="00A97623"/>
    <w:rsid w:val="00AE11E1"/>
    <w:rsid w:val="00AE65FF"/>
    <w:rsid w:val="00B025F5"/>
    <w:rsid w:val="00B119FA"/>
    <w:rsid w:val="00B51F8E"/>
    <w:rsid w:val="00B57825"/>
    <w:rsid w:val="00B71076"/>
    <w:rsid w:val="00BB498B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882"/>
    <w:rsid w:val="00CF5E86"/>
    <w:rsid w:val="00D04C8F"/>
    <w:rsid w:val="00D26AD8"/>
    <w:rsid w:val="00D27E3E"/>
    <w:rsid w:val="00D308A1"/>
    <w:rsid w:val="00D55577"/>
    <w:rsid w:val="00D72E4B"/>
    <w:rsid w:val="00DB6F4C"/>
    <w:rsid w:val="00DC5896"/>
    <w:rsid w:val="00DC6041"/>
    <w:rsid w:val="00DE1EED"/>
    <w:rsid w:val="00E150A0"/>
    <w:rsid w:val="00E374A1"/>
    <w:rsid w:val="00E76167"/>
    <w:rsid w:val="00EE7EF8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EF6A0-3A0F-4AA7-AD91-82CCDD322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3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490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2019-09-05T12:23:00Z</cp:lastPrinted>
  <dcterms:created xsi:type="dcterms:W3CDTF">2023-12-20T06:16:00Z</dcterms:created>
  <dcterms:modified xsi:type="dcterms:W3CDTF">2023-12-20T06:18:00Z</dcterms:modified>
</cp:coreProperties>
</file>