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D7C7F" w14:textId="7C9AA29D" w:rsidR="004E639D" w:rsidRPr="001262E3" w:rsidRDefault="00702BDE"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3AF756D7" wp14:editId="278D8E59">
                <wp:simplePos x="0" y="0"/>
                <wp:positionH relativeFrom="margin">
                  <wp:posOffset>4086225</wp:posOffset>
                </wp:positionH>
                <wp:positionV relativeFrom="paragraph">
                  <wp:posOffset>-548640</wp:posOffset>
                </wp:positionV>
                <wp:extent cx="1743075" cy="121285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56D7"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3D3F3F53"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3E6D1D55"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B0B18F9"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3C9F327"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2582122F"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DCB4874" wp14:editId="3AA75585">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628E01C1" w14:textId="77777777" w:rsidR="004E639D" w:rsidRPr="001262E3" w:rsidRDefault="004E639D" w:rsidP="004E639D">
      <w:pPr>
        <w:rPr>
          <w:rFonts w:ascii="Times New Roman" w:hAnsi="Times New Roman" w:cs="Times New Roman"/>
          <w:sz w:val="24"/>
          <w:szCs w:val="24"/>
        </w:rPr>
      </w:pPr>
    </w:p>
    <w:p w14:paraId="7CE63F59" w14:textId="20C3D96B" w:rsidR="004E639D" w:rsidRDefault="004E639D" w:rsidP="004E639D">
      <w:pPr>
        <w:pStyle w:val="Bezmezer"/>
        <w:jc w:val="both"/>
        <w:rPr>
          <w:b/>
          <w:bCs/>
          <w:iCs/>
        </w:rPr>
      </w:pPr>
    </w:p>
    <w:p w14:paraId="1478AF9F" w14:textId="68C515E3" w:rsidR="00583FCD" w:rsidRPr="00583FCD" w:rsidRDefault="00583FCD" w:rsidP="00583FCD">
      <w:pPr>
        <w:pStyle w:val="Bezmezer"/>
        <w:jc w:val="right"/>
        <w:rPr>
          <w:rFonts w:ascii="Arial" w:hAnsi="Arial" w:cs="Arial"/>
          <w:bCs/>
          <w:iCs/>
          <w:sz w:val="22"/>
          <w:szCs w:val="22"/>
        </w:rPr>
      </w:pPr>
      <w:r w:rsidRPr="00583FCD">
        <w:rPr>
          <w:rFonts w:ascii="Arial" w:hAnsi="Arial" w:cs="Arial"/>
          <w:bCs/>
          <w:iCs/>
          <w:sz w:val="22"/>
          <w:szCs w:val="22"/>
        </w:rPr>
        <w:t>Číslo smlouvy: 23938/SOVV/23</w:t>
      </w:r>
    </w:p>
    <w:p w14:paraId="28192B4D" w14:textId="77777777" w:rsidR="004E639D" w:rsidRPr="001262E3" w:rsidRDefault="004E639D" w:rsidP="004E639D">
      <w:pPr>
        <w:pStyle w:val="Bezmezer"/>
        <w:jc w:val="both"/>
        <w:rPr>
          <w:b/>
          <w:bCs/>
          <w:iCs/>
        </w:rPr>
      </w:pPr>
    </w:p>
    <w:p w14:paraId="689EE716" w14:textId="77777777" w:rsidR="004E639D" w:rsidRPr="001262E3" w:rsidRDefault="004E639D" w:rsidP="004E639D">
      <w:pPr>
        <w:pStyle w:val="Bezmezer"/>
        <w:jc w:val="both"/>
        <w:rPr>
          <w:b/>
          <w:bCs/>
          <w:iCs/>
        </w:rPr>
      </w:pPr>
    </w:p>
    <w:p w14:paraId="33142716" w14:textId="77777777"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14:paraId="272C46A5"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se sídlem: </w:t>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Kaplanova 1931/1, 148 00 Praha</w:t>
      </w:r>
    </w:p>
    <w:p w14:paraId="689EDEA3" w14:textId="77777777"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 xml:space="preserve">IČO: </w:t>
      </w:r>
      <w:r w:rsidR="003C03CE">
        <w:rPr>
          <w:rFonts w:ascii="Arial" w:hAnsi="Arial" w:cs="Arial"/>
          <w:bCs/>
          <w:iCs/>
          <w:sz w:val="22"/>
          <w:szCs w:val="22"/>
        </w:rPr>
        <w:tab/>
      </w:r>
      <w:r w:rsidR="003C03CE">
        <w:rPr>
          <w:rFonts w:ascii="Arial" w:hAnsi="Arial" w:cs="Arial"/>
          <w:bCs/>
          <w:iCs/>
          <w:sz w:val="22"/>
          <w:szCs w:val="22"/>
        </w:rPr>
        <w:tab/>
      </w:r>
      <w:r w:rsidR="003C03CE">
        <w:rPr>
          <w:rFonts w:ascii="Arial" w:hAnsi="Arial" w:cs="Arial"/>
          <w:bCs/>
          <w:iCs/>
          <w:sz w:val="22"/>
          <w:szCs w:val="22"/>
        </w:rPr>
        <w:tab/>
      </w:r>
      <w:r w:rsidRPr="00434361">
        <w:rPr>
          <w:rFonts w:ascii="Arial" w:hAnsi="Arial" w:cs="Arial"/>
          <w:bCs/>
          <w:iCs/>
          <w:sz w:val="22"/>
          <w:szCs w:val="22"/>
        </w:rPr>
        <w:t>62933591</w:t>
      </w:r>
    </w:p>
    <w:p w14:paraId="31D003FC" w14:textId="4CB02528" w:rsidR="003C03CE" w:rsidRPr="007F1215" w:rsidRDefault="003C03CE" w:rsidP="003C03CE">
      <w:pPr>
        <w:keepNext/>
        <w:spacing w:before="0" w:after="0"/>
        <w:rPr>
          <w:sz w:val="22"/>
          <w:szCs w:val="22"/>
        </w:rPr>
      </w:pPr>
      <w:r w:rsidRPr="007F1215">
        <w:rPr>
          <w:sz w:val="22"/>
          <w:szCs w:val="22"/>
        </w:rPr>
        <w:t xml:space="preserve">Zastoupená: </w:t>
      </w:r>
      <w:r w:rsidRPr="007F1215">
        <w:rPr>
          <w:sz w:val="22"/>
          <w:szCs w:val="22"/>
        </w:rPr>
        <w:tab/>
      </w:r>
      <w:r w:rsidRPr="007F1215">
        <w:rPr>
          <w:sz w:val="22"/>
          <w:szCs w:val="22"/>
        </w:rPr>
        <w:tab/>
      </w:r>
      <w:r w:rsidR="00B7526E">
        <w:rPr>
          <w:sz w:val="22"/>
          <w:szCs w:val="22"/>
        </w:rPr>
        <w:t>Mgr. Tomášem Růžičkou, ředitelem SOVV</w:t>
      </w:r>
    </w:p>
    <w:p w14:paraId="14359C30" w14:textId="6B221D39" w:rsidR="003C03CE" w:rsidRPr="007F1215" w:rsidRDefault="003C03CE" w:rsidP="003C03CE">
      <w:pPr>
        <w:keepNext/>
        <w:spacing w:before="0" w:after="0"/>
        <w:rPr>
          <w:sz w:val="22"/>
          <w:szCs w:val="22"/>
        </w:rPr>
      </w:pPr>
      <w:r w:rsidRPr="007F1215">
        <w:rPr>
          <w:sz w:val="22"/>
          <w:szCs w:val="22"/>
        </w:rPr>
        <w:t xml:space="preserve">Bankovní spojení: </w:t>
      </w:r>
      <w:r w:rsidRPr="007F1215">
        <w:rPr>
          <w:sz w:val="22"/>
          <w:szCs w:val="22"/>
        </w:rPr>
        <w:tab/>
      </w:r>
      <w:r w:rsidR="0049272C">
        <w:rPr>
          <w:sz w:val="22"/>
          <w:szCs w:val="22"/>
        </w:rPr>
        <w:t>xxxxx</w:t>
      </w:r>
    </w:p>
    <w:p w14:paraId="67B59568" w14:textId="77777777" w:rsidR="004E639D" w:rsidRPr="00434361" w:rsidRDefault="004E639D" w:rsidP="004E639D">
      <w:pPr>
        <w:pStyle w:val="Bezmezer"/>
        <w:jc w:val="both"/>
        <w:rPr>
          <w:rFonts w:ascii="Arial" w:hAnsi="Arial" w:cs="Arial"/>
          <w:sz w:val="22"/>
          <w:szCs w:val="22"/>
        </w:rPr>
      </w:pPr>
    </w:p>
    <w:p w14:paraId="3C31AAEC"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5876E80A" w14:textId="77777777" w:rsidR="004E639D" w:rsidRPr="00434361" w:rsidRDefault="004E639D" w:rsidP="004E639D">
      <w:pPr>
        <w:pStyle w:val="Bezmezer"/>
        <w:jc w:val="both"/>
        <w:rPr>
          <w:rFonts w:ascii="Arial" w:hAnsi="Arial" w:cs="Arial"/>
          <w:i/>
          <w:iCs/>
          <w:sz w:val="22"/>
          <w:szCs w:val="22"/>
        </w:rPr>
      </w:pPr>
    </w:p>
    <w:p w14:paraId="64B0AC56"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68D03DE0" w14:textId="77777777" w:rsidR="004E639D" w:rsidRPr="00434361" w:rsidRDefault="004E639D" w:rsidP="004E639D">
      <w:pPr>
        <w:pStyle w:val="Bezmezer"/>
        <w:jc w:val="both"/>
        <w:rPr>
          <w:rFonts w:ascii="Arial" w:hAnsi="Arial" w:cs="Arial"/>
          <w:sz w:val="22"/>
          <w:szCs w:val="22"/>
        </w:rPr>
      </w:pPr>
    </w:p>
    <w:p w14:paraId="17E2A407" w14:textId="31468E43" w:rsidR="003C03CE" w:rsidRPr="000303B4" w:rsidRDefault="00F50851" w:rsidP="003C03CE">
      <w:pPr>
        <w:widowControl w:val="0"/>
        <w:autoSpaceDE w:val="0"/>
        <w:autoSpaceDN w:val="0"/>
        <w:adjustRightInd w:val="0"/>
        <w:rPr>
          <w:b/>
        </w:rPr>
      </w:pPr>
      <w:r>
        <w:rPr>
          <w:b/>
        </w:rPr>
        <w:t xml:space="preserve">TISKÁRNA K-TISK </w:t>
      </w:r>
      <w:r w:rsidR="00B7526E">
        <w:rPr>
          <w:b/>
        </w:rPr>
        <w:t>s.r.o.</w:t>
      </w:r>
    </w:p>
    <w:p w14:paraId="6CBB585D" w14:textId="11416AD8" w:rsidR="003C03CE" w:rsidRPr="0008132D" w:rsidRDefault="003C03CE" w:rsidP="003C03CE">
      <w:pPr>
        <w:keepNext/>
        <w:spacing w:before="0" w:after="0"/>
        <w:rPr>
          <w:sz w:val="22"/>
          <w:szCs w:val="22"/>
        </w:rPr>
      </w:pPr>
      <w:r>
        <w:rPr>
          <w:sz w:val="22"/>
          <w:szCs w:val="22"/>
        </w:rPr>
        <w:t>Sídlo</w:t>
      </w:r>
      <w:r w:rsidRPr="0008132D">
        <w:rPr>
          <w:sz w:val="22"/>
          <w:szCs w:val="22"/>
        </w:rPr>
        <w:t>:</w:t>
      </w:r>
      <w:r w:rsidR="00B7526E">
        <w:rPr>
          <w:sz w:val="22"/>
          <w:szCs w:val="22"/>
        </w:rPr>
        <w:tab/>
      </w:r>
      <w:r w:rsidR="00B7526E">
        <w:rPr>
          <w:sz w:val="22"/>
          <w:szCs w:val="22"/>
        </w:rPr>
        <w:tab/>
      </w:r>
      <w:r w:rsidR="00B7526E">
        <w:rPr>
          <w:sz w:val="22"/>
          <w:szCs w:val="22"/>
        </w:rPr>
        <w:tab/>
      </w:r>
      <w:r w:rsidR="00F50851">
        <w:rPr>
          <w:sz w:val="22"/>
          <w:szCs w:val="22"/>
        </w:rPr>
        <w:t>Polní 1000/1</w:t>
      </w:r>
      <w:r w:rsidR="00B7526E">
        <w:rPr>
          <w:sz w:val="22"/>
          <w:szCs w:val="22"/>
        </w:rPr>
        <w:t xml:space="preserve">, </w:t>
      </w:r>
      <w:r w:rsidR="00F50851">
        <w:rPr>
          <w:sz w:val="22"/>
          <w:szCs w:val="22"/>
        </w:rPr>
        <w:t>792 01 Bruntál</w:t>
      </w:r>
      <w:r w:rsidRPr="0008132D">
        <w:rPr>
          <w:sz w:val="22"/>
          <w:szCs w:val="22"/>
        </w:rPr>
        <w:tab/>
      </w:r>
      <w:r w:rsidRPr="0008132D">
        <w:rPr>
          <w:sz w:val="22"/>
          <w:szCs w:val="22"/>
        </w:rPr>
        <w:tab/>
      </w:r>
    </w:p>
    <w:p w14:paraId="6A39CDFC" w14:textId="15AC9525" w:rsidR="003C03CE" w:rsidRPr="0008132D" w:rsidRDefault="003C03CE" w:rsidP="003C03CE">
      <w:pPr>
        <w:keepNext/>
        <w:spacing w:before="0" w:after="0"/>
        <w:rPr>
          <w:sz w:val="22"/>
          <w:szCs w:val="22"/>
        </w:rPr>
      </w:pPr>
      <w:r w:rsidRPr="0008132D">
        <w:rPr>
          <w:sz w:val="22"/>
          <w:szCs w:val="22"/>
        </w:rPr>
        <w:t>IČ</w:t>
      </w:r>
      <w:r>
        <w:rPr>
          <w:sz w:val="22"/>
          <w:szCs w:val="22"/>
        </w:rPr>
        <w:t>O</w:t>
      </w:r>
      <w:r w:rsidRPr="0008132D">
        <w:rPr>
          <w:sz w:val="22"/>
          <w:szCs w:val="22"/>
        </w:rPr>
        <w:t xml:space="preserve">: </w:t>
      </w:r>
      <w:r w:rsidRPr="0008132D">
        <w:rPr>
          <w:sz w:val="22"/>
          <w:szCs w:val="22"/>
        </w:rPr>
        <w:tab/>
      </w:r>
      <w:r w:rsidRPr="0008132D">
        <w:rPr>
          <w:sz w:val="22"/>
          <w:szCs w:val="22"/>
        </w:rPr>
        <w:tab/>
      </w:r>
      <w:r w:rsidRPr="0008132D">
        <w:rPr>
          <w:sz w:val="22"/>
          <w:szCs w:val="22"/>
        </w:rPr>
        <w:tab/>
      </w:r>
      <w:r w:rsidR="00F50851">
        <w:rPr>
          <w:sz w:val="22"/>
          <w:szCs w:val="22"/>
        </w:rPr>
        <w:t>268 29 932</w:t>
      </w:r>
    </w:p>
    <w:p w14:paraId="46A03375" w14:textId="4382FE22" w:rsidR="003C03CE" w:rsidRPr="0008132D" w:rsidRDefault="003C03CE" w:rsidP="003C03CE">
      <w:pPr>
        <w:keepNext/>
        <w:spacing w:before="0" w:after="0"/>
        <w:rPr>
          <w:sz w:val="22"/>
          <w:szCs w:val="22"/>
        </w:rPr>
      </w:pPr>
      <w:r w:rsidRPr="0008132D">
        <w:rPr>
          <w:sz w:val="22"/>
          <w:szCs w:val="22"/>
        </w:rPr>
        <w:t>DIČ:</w:t>
      </w:r>
      <w:r w:rsidR="00B7526E">
        <w:rPr>
          <w:sz w:val="22"/>
          <w:szCs w:val="22"/>
        </w:rPr>
        <w:tab/>
      </w:r>
      <w:r w:rsidR="00B7526E">
        <w:rPr>
          <w:sz w:val="22"/>
          <w:szCs w:val="22"/>
        </w:rPr>
        <w:tab/>
      </w:r>
      <w:r w:rsidR="00B7526E">
        <w:rPr>
          <w:sz w:val="22"/>
          <w:szCs w:val="22"/>
        </w:rPr>
        <w:tab/>
        <w:t>CZ</w:t>
      </w:r>
      <w:r w:rsidR="00F50851">
        <w:rPr>
          <w:sz w:val="22"/>
          <w:szCs w:val="22"/>
        </w:rPr>
        <w:t>26829932</w:t>
      </w:r>
      <w:r w:rsidRPr="0008132D">
        <w:rPr>
          <w:sz w:val="22"/>
          <w:szCs w:val="22"/>
        </w:rPr>
        <w:tab/>
      </w:r>
      <w:r w:rsidRPr="0008132D">
        <w:rPr>
          <w:sz w:val="22"/>
          <w:szCs w:val="22"/>
        </w:rPr>
        <w:tab/>
      </w:r>
    </w:p>
    <w:p w14:paraId="0AE2F376" w14:textId="135C3293" w:rsidR="003C03CE" w:rsidRPr="0008132D" w:rsidRDefault="003C03CE" w:rsidP="003C03CE">
      <w:pPr>
        <w:keepNext/>
        <w:spacing w:before="0" w:after="0"/>
        <w:rPr>
          <w:sz w:val="22"/>
          <w:szCs w:val="22"/>
        </w:rPr>
      </w:pPr>
      <w:r>
        <w:rPr>
          <w:sz w:val="22"/>
          <w:szCs w:val="22"/>
        </w:rPr>
        <w:t>Z</w:t>
      </w:r>
      <w:r w:rsidRPr="0008132D">
        <w:rPr>
          <w:sz w:val="22"/>
          <w:szCs w:val="22"/>
        </w:rPr>
        <w:t>astoupen</w:t>
      </w:r>
      <w:r w:rsidR="00FA0F61">
        <w:rPr>
          <w:sz w:val="22"/>
          <w:szCs w:val="22"/>
        </w:rPr>
        <w:t>ý</w:t>
      </w:r>
      <w:r w:rsidRPr="0008132D">
        <w:rPr>
          <w:sz w:val="22"/>
          <w:szCs w:val="22"/>
        </w:rPr>
        <w:t>:</w:t>
      </w:r>
      <w:r w:rsidR="00B7526E">
        <w:rPr>
          <w:sz w:val="22"/>
          <w:szCs w:val="22"/>
        </w:rPr>
        <w:tab/>
      </w:r>
      <w:r w:rsidR="00B7526E">
        <w:rPr>
          <w:sz w:val="22"/>
          <w:szCs w:val="22"/>
        </w:rPr>
        <w:tab/>
      </w:r>
      <w:r w:rsidR="00F50851">
        <w:rPr>
          <w:sz w:val="22"/>
          <w:szCs w:val="22"/>
        </w:rPr>
        <w:t>Pavlem Kupkou</w:t>
      </w:r>
      <w:r w:rsidR="00B7526E">
        <w:rPr>
          <w:sz w:val="22"/>
          <w:szCs w:val="22"/>
        </w:rPr>
        <w:t>, jednatelem</w:t>
      </w:r>
      <w:r w:rsidRPr="0008132D">
        <w:rPr>
          <w:sz w:val="22"/>
          <w:szCs w:val="22"/>
        </w:rPr>
        <w:t xml:space="preserve">              </w:t>
      </w:r>
    </w:p>
    <w:p w14:paraId="4DA3F391" w14:textId="4EB9A071" w:rsidR="00F50851" w:rsidRDefault="003C03CE" w:rsidP="0090535B">
      <w:pPr>
        <w:pStyle w:val="Default"/>
        <w:rPr>
          <w:sz w:val="22"/>
          <w:szCs w:val="22"/>
        </w:rPr>
      </w:pPr>
      <w:r>
        <w:rPr>
          <w:sz w:val="22"/>
          <w:szCs w:val="22"/>
        </w:rPr>
        <w:t>B</w:t>
      </w:r>
      <w:r w:rsidRPr="0008132D">
        <w:rPr>
          <w:sz w:val="22"/>
          <w:szCs w:val="22"/>
        </w:rPr>
        <w:t>ankovní spojení:</w:t>
      </w:r>
      <w:r w:rsidRPr="0008132D">
        <w:rPr>
          <w:sz w:val="22"/>
          <w:szCs w:val="22"/>
        </w:rPr>
        <w:tab/>
      </w:r>
      <w:r w:rsidR="0049272C">
        <w:rPr>
          <w:sz w:val="22"/>
          <w:szCs w:val="22"/>
        </w:rPr>
        <w:t>xxxxx</w:t>
      </w:r>
      <w:bookmarkStart w:id="0" w:name="_GoBack"/>
      <w:bookmarkEnd w:id="0"/>
    </w:p>
    <w:p w14:paraId="1EA28D65" w14:textId="3CC05099" w:rsidR="00F50851" w:rsidRPr="00434361" w:rsidRDefault="00F50851" w:rsidP="00F50851">
      <w:pPr>
        <w:pStyle w:val="Bezmezer"/>
        <w:jc w:val="both"/>
        <w:rPr>
          <w:rFonts w:ascii="Arial" w:eastAsia="Calibri" w:hAnsi="Arial" w:cs="Arial"/>
          <w:sz w:val="22"/>
          <w:szCs w:val="22"/>
        </w:rPr>
      </w:pPr>
      <w:r>
        <w:rPr>
          <w:rFonts w:ascii="Arial" w:hAnsi="Arial" w:cs="Arial"/>
          <w:sz w:val="22"/>
          <w:szCs w:val="22"/>
        </w:rPr>
        <w:t>zapsaný</w:t>
      </w:r>
      <w:r w:rsidRPr="009E1554">
        <w:rPr>
          <w:rFonts w:ascii="Arial" w:hAnsi="Arial" w:cs="Arial"/>
          <w:sz w:val="22"/>
          <w:szCs w:val="22"/>
        </w:rPr>
        <w:t xml:space="preserve"> v obchodním rejstříku vedeném </w:t>
      </w:r>
      <w:r>
        <w:rPr>
          <w:rFonts w:ascii="Arial" w:hAnsi="Arial" w:cs="Arial"/>
          <w:sz w:val="22"/>
          <w:szCs w:val="22"/>
        </w:rPr>
        <w:t>Krajským</w:t>
      </w:r>
      <w:r w:rsidRPr="009E1554">
        <w:rPr>
          <w:rFonts w:ascii="Arial" w:hAnsi="Arial" w:cs="Arial"/>
          <w:sz w:val="22"/>
          <w:szCs w:val="22"/>
        </w:rPr>
        <w:t xml:space="preserve"> soudem v </w:t>
      </w:r>
      <w:r>
        <w:rPr>
          <w:rFonts w:ascii="Arial" w:hAnsi="Arial" w:cs="Arial"/>
          <w:sz w:val="22"/>
          <w:szCs w:val="22"/>
        </w:rPr>
        <w:t>Ostravě</w:t>
      </w:r>
      <w:r w:rsidRPr="009E1554">
        <w:rPr>
          <w:rFonts w:ascii="Arial" w:hAnsi="Arial" w:cs="Arial"/>
          <w:sz w:val="22"/>
          <w:szCs w:val="22"/>
        </w:rPr>
        <w:t xml:space="preserve"> pod sp. zn. </w:t>
      </w:r>
      <w:r>
        <w:rPr>
          <w:rFonts w:ascii="Arial" w:hAnsi="Arial" w:cs="Arial"/>
          <w:sz w:val="22"/>
          <w:szCs w:val="22"/>
          <w:lang w:val="en-US"/>
        </w:rPr>
        <w:t>C 26919</w:t>
      </w:r>
      <w:r w:rsidRPr="009E1554">
        <w:rPr>
          <w:rFonts w:ascii="Arial" w:hAnsi="Arial" w:cs="Arial"/>
          <w:sz w:val="22"/>
          <w:szCs w:val="22"/>
        </w:rPr>
        <w:t>,</w:t>
      </w:r>
      <w:r w:rsidRPr="00434361">
        <w:rPr>
          <w:rFonts w:ascii="Arial" w:hAnsi="Arial" w:cs="Arial"/>
          <w:sz w:val="22"/>
          <w:szCs w:val="22"/>
        </w:rPr>
        <w:t xml:space="preserve"> </w:t>
      </w:r>
    </w:p>
    <w:p w14:paraId="3FA2B52F" w14:textId="530CEB2C" w:rsidR="003C03CE" w:rsidRPr="0090535B" w:rsidRDefault="003C03CE" w:rsidP="0090535B">
      <w:pPr>
        <w:pStyle w:val="Default"/>
      </w:pPr>
    </w:p>
    <w:p w14:paraId="600D9235" w14:textId="77777777" w:rsidR="004E639D" w:rsidRPr="00434361" w:rsidRDefault="004E639D" w:rsidP="004E639D">
      <w:pPr>
        <w:pStyle w:val="Zhlav"/>
        <w:tabs>
          <w:tab w:val="left" w:pos="708"/>
        </w:tabs>
        <w:jc w:val="both"/>
        <w:rPr>
          <w:rFonts w:ascii="Arial" w:hAnsi="Arial" w:cs="Arial"/>
          <w:i/>
          <w:iCs/>
          <w:sz w:val="22"/>
          <w:szCs w:val="22"/>
        </w:rPr>
      </w:pPr>
    </w:p>
    <w:p w14:paraId="03AED5B2" w14:textId="77777777"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6548CA5B" w14:textId="77777777" w:rsidR="004E639D" w:rsidRPr="00434361" w:rsidRDefault="004E639D" w:rsidP="004E639D">
      <w:pPr>
        <w:jc w:val="both"/>
        <w:rPr>
          <w:b/>
          <w:sz w:val="22"/>
          <w:szCs w:val="22"/>
        </w:rPr>
      </w:pPr>
    </w:p>
    <w:p w14:paraId="3487E3D8" w14:textId="77777777"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14:paraId="5C3CA6B1" w14:textId="2F096761" w:rsidR="004E639D" w:rsidRDefault="004E639D" w:rsidP="004E639D">
      <w:pPr>
        <w:widowControl w:val="0"/>
        <w:rPr>
          <w:snapToGrid w:val="0"/>
          <w:sz w:val="22"/>
          <w:szCs w:val="22"/>
        </w:rPr>
      </w:pPr>
    </w:p>
    <w:p w14:paraId="16CFB8E0" w14:textId="6DD2C9E6" w:rsidR="00F07BEA" w:rsidRDefault="00F07BEA" w:rsidP="004E639D">
      <w:pPr>
        <w:widowControl w:val="0"/>
        <w:rPr>
          <w:snapToGrid w:val="0"/>
          <w:sz w:val="22"/>
          <w:szCs w:val="22"/>
        </w:rPr>
      </w:pPr>
    </w:p>
    <w:p w14:paraId="4A98684D" w14:textId="3B1D7D6A" w:rsidR="00F07BEA" w:rsidRDefault="00F07BEA" w:rsidP="004E639D">
      <w:pPr>
        <w:widowControl w:val="0"/>
        <w:rPr>
          <w:snapToGrid w:val="0"/>
          <w:sz w:val="22"/>
          <w:szCs w:val="22"/>
        </w:rPr>
      </w:pPr>
    </w:p>
    <w:p w14:paraId="7561220C" w14:textId="77777777" w:rsidR="00F07BEA" w:rsidRPr="00434361" w:rsidRDefault="00F07BEA" w:rsidP="004E639D">
      <w:pPr>
        <w:widowControl w:val="0"/>
        <w:rPr>
          <w:snapToGrid w:val="0"/>
          <w:sz w:val="22"/>
          <w:szCs w:val="22"/>
        </w:rPr>
      </w:pPr>
    </w:p>
    <w:p w14:paraId="1DD3AA3F"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5C36F379" w14:textId="10DF3ABD" w:rsidR="004E639D" w:rsidRPr="00434361" w:rsidRDefault="0022445C" w:rsidP="000F1CC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22"/>
          <w:szCs w:val="22"/>
        </w:rPr>
      </w:pPr>
      <w:r>
        <w:rPr>
          <w:snapToGrid w:val="0"/>
          <w:sz w:val="22"/>
          <w:szCs w:val="22"/>
        </w:rPr>
        <w:t>PREAMBULE</w:t>
      </w:r>
    </w:p>
    <w:p w14:paraId="432758D3" w14:textId="77777777"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14:paraId="7E372FF6" w14:textId="3FB136B1" w:rsidR="004E639D" w:rsidRDefault="000F1CC1" w:rsidP="00320F64">
      <w:pPr>
        <w:pStyle w:val="Zkladntextodsazen2"/>
        <w:spacing w:line="240" w:lineRule="auto"/>
        <w:ind w:left="0"/>
        <w:jc w:val="both"/>
        <w:rPr>
          <w:rFonts w:ascii="Arial" w:hAnsi="Arial" w:cs="Arial"/>
          <w:snapToGrid w:val="0"/>
          <w:sz w:val="22"/>
          <w:szCs w:val="22"/>
        </w:rPr>
      </w:pPr>
      <w:r>
        <w:rPr>
          <w:rFonts w:ascii="Arial" w:hAnsi="Arial" w:cs="Arial"/>
          <w:sz w:val="22"/>
          <w:szCs w:val="22"/>
        </w:rPr>
        <w:t>M</w:t>
      </w:r>
      <w:r w:rsidR="004E639D" w:rsidRPr="00434361">
        <w:rPr>
          <w:rFonts w:ascii="Arial" w:hAnsi="Arial" w:cs="Arial"/>
          <w:sz w:val="22"/>
          <w:szCs w:val="22"/>
        </w:rPr>
        <w:t xml:space="preserve">ezi Smluvními stranami byla dne </w:t>
      </w:r>
      <w:proofErr w:type="gramStart"/>
      <w:r w:rsidR="00583FCD" w:rsidRPr="00583FCD">
        <w:rPr>
          <w:rFonts w:ascii="Arial" w:hAnsi="Arial" w:cs="Arial"/>
          <w:sz w:val="22"/>
          <w:szCs w:val="22"/>
        </w:rPr>
        <w:t>3.11</w:t>
      </w:r>
      <w:r w:rsidR="00B7526E" w:rsidRPr="00583FCD">
        <w:rPr>
          <w:rFonts w:ascii="Arial" w:hAnsi="Arial" w:cs="Arial"/>
          <w:sz w:val="22"/>
          <w:szCs w:val="22"/>
        </w:rPr>
        <w:t>.2023</w:t>
      </w:r>
      <w:proofErr w:type="gramEnd"/>
      <w:r w:rsidR="00FA0F61" w:rsidRPr="00583FCD">
        <w:rPr>
          <w:rFonts w:ascii="Arial" w:hAnsi="Arial" w:cs="Arial"/>
          <w:sz w:val="22"/>
          <w:szCs w:val="22"/>
        </w:rPr>
        <w:t xml:space="preserve"> </w:t>
      </w:r>
      <w:r w:rsidR="004E639D" w:rsidRPr="00583FCD">
        <w:rPr>
          <w:rFonts w:ascii="Arial" w:hAnsi="Arial" w:cs="Arial"/>
          <w:sz w:val="22"/>
          <w:szCs w:val="22"/>
        </w:rPr>
        <w:t>uzavřena</w:t>
      </w:r>
      <w:r w:rsidR="004E639D" w:rsidRPr="00434361">
        <w:rPr>
          <w:rFonts w:ascii="Arial" w:hAnsi="Arial" w:cs="Arial"/>
          <w:sz w:val="22"/>
          <w:szCs w:val="22"/>
        </w:rPr>
        <w:t xml:space="preserve"> smlouva </w:t>
      </w:r>
      <w:r w:rsidR="00F50851">
        <w:rPr>
          <w:rFonts w:ascii="Arial" w:hAnsi="Arial" w:cs="Arial"/>
          <w:sz w:val="22"/>
          <w:szCs w:val="22"/>
        </w:rPr>
        <w:t>na tiskařské práce a dopravu</w:t>
      </w:r>
      <w:r w:rsidR="00FA0F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F50851">
        <w:rPr>
          <w:rFonts w:ascii="Arial" w:hAnsi="Arial" w:cs="Arial"/>
          <w:sz w:val="22"/>
          <w:szCs w:val="22"/>
        </w:rPr>
        <w:t>18819</w:t>
      </w:r>
      <w:r w:rsidR="00B7526E">
        <w:rPr>
          <w:rFonts w:ascii="Arial" w:hAnsi="Arial" w:cs="Arial"/>
          <w:sz w:val="22"/>
          <w:szCs w:val="22"/>
        </w:rPr>
        <w:t xml:space="preserve">/SOVV/23 </w:t>
      </w:r>
      <w:r w:rsidR="003D594A">
        <w:rPr>
          <w:rFonts w:ascii="Arial" w:hAnsi="Arial" w:cs="Arial"/>
          <w:sz w:val="22"/>
          <w:szCs w:val="22"/>
        </w:rPr>
        <w:t xml:space="preserve">(dále jen „Smlouva </w:t>
      </w:r>
      <w:r w:rsidR="00F50851">
        <w:rPr>
          <w:rFonts w:ascii="Arial" w:hAnsi="Arial" w:cs="Arial"/>
          <w:sz w:val="22"/>
          <w:szCs w:val="22"/>
        </w:rPr>
        <w:t>tisk</w:t>
      </w:r>
      <w:r w:rsidR="003D594A">
        <w:rPr>
          <w:rFonts w:ascii="Arial" w:hAnsi="Arial" w:cs="Arial"/>
          <w:sz w:val="22"/>
          <w:szCs w:val="22"/>
        </w:rPr>
        <w:t>“)</w:t>
      </w:r>
      <w:r w:rsidR="00FA0F61">
        <w:rPr>
          <w:rFonts w:ascii="Arial" w:hAnsi="Arial" w:cs="Arial"/>
          <w:sz w:val="22"/>
          <w:szCs w:val="22"/>
        </w:rPr>
        <w:t>,</w:t>
      </w:r>
      <w:r w:rsidR="003D594A">
        <w:rPr>
          <w:rFonts w:ascii="Arial" w:hAnsi="Arial" w:cs="Arial"/>
          <w:sz w:val="22"/>
          <w:szCs w:val="22"/>
        </w:rPr>
        <w:t xml:space="preserve"> </w:t>
      </w:r>
      <w:r w:rsidR="00FA7D7A">
        <w:rPr>
          <w:rFonts w:ascii="Arial" w:hAnsi="Arial" w:cs="Arial"/>
          <w:sz w:val="22"/>
          <w:szCs w:val="22"/>
        </w:rPr>
        <w:t xml:space="preserve">jejímž předmětem </w:t>
      </w:r>
      <w:r w:rsidR="000502D6">
        <w:rPr>
          <w:rFonts w:ascii="Arial" w:hAnsi="Arial" w:cs="Arial"/>
          <w:sz w:val="22"/>
          <w:szCs w:val="22"/>
        </w:rPr>
        <w:t>byl tisk, kompletace a doprava tiskovin DPČK</w:t>
      </w:r>
      <w:r w:rsidR="00583FCD">
        <w:rPr>
          <w:rFonts w:ascii="Arial" w:hAnsi="Arial" w:cs="Arial"/>
          <w:sz w:val="22"/>
          <w:szCs w:val="22"/>
        </w:rPr>
        <w:t>,</w:t>
      </w:r>
      <w:r w:rsidR="00FA7D7A">
        <w:rPr>
          <w:rFonts w:ascii="Arial" w:hAnsi="Arial" w:cs="Arial"/>
          <w:sz w:val="22"/>
          <w:szCs w:val="22"/>
        </w:rPr>
        <w:t xml:space="preserve"> a </w:t>
      </w:r>
      <w:r w:rsidR="003D594A">
        <w:rPr>
          <w:rFonts w:ascii="Arial" w:hAnsi="Arial" w:cs="Arial"/>
          <w:sz w:val="22"/>
          <w:szCs w:val="22"/>
        </w:rPr>
        <w:t xml:space="preserve">která byla dne </w:t>
      </w:r>
      <w:r w:rsidR="00583FCD">
        <w:rPr>
          <w:rFonts w:ascii="Arial" w:hAnsi="Arial" w:cs="Arial"/>
          <w:sz w:val="22"/>
          <w:szCs w:val="22"/>
        </w:rPr>
        <w:t>7.11.2023</w:t>
      </w:r>
      <w:r w:rsidR="003D594A">
        <w:rPr>
          <w:rFonts w:ascii="Arial" w:hAnsi="Arial" w:cs="Arial"/>
          <w:sz w:val="22"/>
          <w:szCs w:val="22"/>
        </w:rPr>
        <w:t xml:space="preserve"> uveřejněna v registru smluv. Ve výše uvedené smlouvě </w:t>
      </w:r>
      <w:r w:rsidR="000502D6">
        <w:rPr>
          <w:rFonts w:ascii="Arial" w:hAnsi="Arial" w:cs="Arial"/>
          <w:sz w:val="22"/>
          <w:szCs w:val="22"/>
        </w:rPr>
        <w:t>tisk</w:t>
      </w:r>
      <w:r w:rsidR="003D594A">
        <w:rPr>
          <w:rFonts w:ascii="Arial" w:hAnsi="Arial" w:cs="Arial"/>
          <w:sz w:val="22"/>
          <w:szCs w:val="22"/>
        </w:rPr>
        <w:t xml:space="preserve"> je nastavená dvojí účinnost, jednak je to den uveřejnění v registru smluv, druhak to je den přidělen</w:t>
      </w:r>
      <w:r w:rsidR="00FA7D7A">
        <w:rPr>
          <w:rFonts w:ascii="Arial" w:hAnsi="Arial" w:cs="Arial"/>
          <w:sz w:val="22"/>
          <w:szCs w:val="22"/>
        </w:rPr>
        <w:t>í finančních prostředků, tyto finanční prostředky byly přiděleny</w:t>
      </w:r>
      <w:r w:rsidR="003D594A">
        <w:rPr>
          <w:rFonts w:ascii="Arial" w:hAnsi="Arial" w:cs="Arial"/>
          <w:sz w:val="22"/>
          <w:szCs w:val="22"/>
        </w:rPr>
        <w:t xml:space="preserve"> dne </w:t>
      </w:r>
      <w:proofErr w:type="gramStart"/>
      <w:r w:rsidR="008B5C97" w:rsidRPr="008B5C97">
        <w:rPr>
          <w:rFonts w:ascii="Arial" w:hAnsi="Arial" w:cs="Arial"/>
          <w:sz w:val="22"/>
          <w:szCs w:val="22"/>
        </w:rPr>
        <w:t>18.12.</w:t>
      </w:r>
      <w:r w:rsidR="003D594A" w:rsidRPr="008B5C97">
        <w:rPr>
          <w:rFonts w:ascii="Arial" w:hAnsi="Arial" w:cs="Arial"/>
          <w:sz w:val="22"/>
          <w:szCs w:val="22"/>
        </w:rPr>
        <w:t>20</w:t>
      </w:r>
      <w:r w:rsidR="00583FCD" w:rsidRPr="008B5C97">
        <w:rPr>
          <w:rFonts w:ascii="Arial" w:hAnsi="Arial" w:cs="Arial"/>
          <w:sz w:val="22"/>
          <w:szCs w:val="22"/>
        </w:rPr>
        <w:t>23</w:t>
      </w:r>
      <w:proofErr w:type="gramEnd"/>
      <w:r w:rsidR="00FA7D7A" w:rsidRPr="008B5C97">
        <w:rPr>
          <w:rFonts w:ascii="Arial" w:hAnsi="Arial" w:cs="Arial"/>
          <w:sz w:val="22"/>
          <w:szCs w:val="22"/>
        </w:rPr>
        <w:t xml:space="preserve">, kdy </w:t>
      </w:r>
      <w:r w:rsidR="003D594A" w:rsidRPr="008B5C97">
        <w:rPr>
          <w:rFonts w:ascii="Arial" w:hAnsi="Arial" w:cs="Arial"/>
          <w:sz w:val="22"/>
          <w:szCs w:val="22"/>
        </w:rPr>
        <w:t xml:space="preserve">smlouva </w:t>
      </w:r>
      <w:r w:rsidR="000502D6" w:rsidRPr="008B5C97">
        <w:rPr>
          <w:rFonts w:ascii="Arial" w:hAnsi="Arial" w:cs="Arial"/>
          <w:sz w:val="22"/>
          <w:szCs w:val="22"/>
        </w:rPr>
        <w:t>tisk</w:t>
      </w:r>
      <w:r w:rsidR="003D594A" w:rsidRPr="008B5C97">
        <w:rPr>
          <w:rFonts w:ascii="Arial" w:hAnsi="Arial" w:cs="Arial"/>
          <w:sz w:val="22"/>
          <w:szCs w:val="22"/>
        </w:rPr>
        <w:t xml:space="preserve"> nabyla účinnosti</w:t>
      </w:r>
      <w:r w:rsidR="00FA7D7A" w:rsidRPr="008B5C97">
        <w:rPr>
          <w:rFonts w:ascii="Arial" w:hAnsi="Arial" w:cs="Arial"/>
          <w:sz w:val="22"/>
          <w:szCs w:val="22"/>
        </w:rPr>
        <w:t>.</w:t>
      </w:r>
      <w:r w:rsidR="003D594A">
        <w:rPr>
          <w:rFonts w:ascii="Arial" w:hAnsi="Arial" w:cs="Arial"/>
          <w:sz w:val="22"/>
          <w:szCs w:val="22"/>
        </w:rPr>
        <w:t xml:space="preserve">  </w:t>
      </w:r>
      <w:r w:rsidR="00FA0F61">
        <w:rPr>
          <w:rFonts w:ascii="Arial" w:hAnsi="Arial" w:cs="Arial"/>
          <w:sz w:val="22"/>
          <w:szCs w:val="22"/>
        </w:rPr>
        <w:t xml:space="preserve"> </w:t>
      </w:r>
    </w:p>
    <w:p w14:paraId="2C5DC12D" w14:textId="77777777" w:rsidR="00F07BEA" w:rsidRPr="00434361" w:rsidRDefault="00F07BEA" w:rsidP="00320F64">
      <w:pPr>
        <w:pStyle w:val="Zkladntextodsazen2"/>
        <w:spacing w:line="240" w:lineRule="auto"/>
        <w:ind w:left="0"/>
        <w:jc w:val="both"/>
        <w:rPr>
          <w:rFonts w:ascii="Arial" w:hAnsi="Arial" w:cs="Arial"/>
          <w:snapToGrid w:val="0"/>
          <w:sz w:val="22"/>
          <w:szCs w:val="22"/>
        </w:rPr>
      </w:pPr>
    </w:p>
    <w:p w14:paraId="2637FD89" w14:textId="2B533341" w:rsidR="004E639D" w:rsidRPr="00434361" w:rsidRDefault="00126CFC" w:rsidP="00433FC3">
      <w:pPr>
        <w:widowControl w:val="0"/>
        <w:jc w:val="both"/>
        <w:rPr>
          <w:snapToGrid w:val="0"/>
          <w:sz w:val="22"/>
          <w:szCs w:val="22"/>
        </w:rPr>
      </w:pPr>
      <w:r w:rsidRPr="00126CFC">
        <w:rPr>
          <w:snapToGrid w:val="0"/>
          <w:sz w:val="22"/>
          <w:szCs w:val="22"/>
        </w:rPr>
        <w:t>V zájmu úpravy vzájemných práv a povinností vyplývajících z</w:t>
      </w:r>
      <w:r w:rsidR="00F07BEA">
        <w:rPr>
          <w:snapToGrid w:val="0"/>
          <w:sz w:val="22"/>
          <w:szCs w:val="22"/>
        </w:rPr>
        <w:t xml:space="preserve"> </w:t>
      </w:r>
      <w:r w:rsidRPr="00126CFC">
        <w:rPr>
          <w:snapToGrid w:val="0"/>
          <w:sz w:val="22"/>
          <w:szCs w:val="22"/>
        </w:rPr>
        <w:t>původně sjednané Smlouvy</w:t>
      </w:r>
      <w:r>
        <w:rPr>
          <w:snapToGrid w:val="0"/>
          <w:sz w:val="22"/>
          <w:szCs w:val="22"/>
        </w:rPr>
        <w:t xml:space="preserve"> </w:t>
      </w:r>
      <w:r w:rsidR="000502D6">
        <w:rPr>
          <w:snapToGrid w:val="0"/>
          <w:sz w:val="22"/>
          <w:szCs w:val="22"/>
        </w:rPr>
        <w:t>tisk</w:t>
      </w:r>
      <w:r w:rsidRPr="00126CFC">
        <w:rPr>
          <w:snapToGrid w:val="0"/>
          <w:sz w:val="22"/>
          <w:szCs w:val="22"/>
        </w:rPr>
        <w:t xml:space="preserve">, s ohledem na skutečnost, že </w:t>
      </w:r>
      <w:r w:rsidR="0022445C">
        <w:rPr>
          <w:snapToGrid w:val="0"/>
          <w:sz w:val="22"/>
          <w:szCs w:val="22"/>
        </w:rPr>
        <w:t xml:space="preserve">účastník 2 </w:t>
      </w:r>
      <w:r w:rsidRPr="00126CFC">
        <w:rPr>
          <w:snapToGrid w:val="0"/>
          <w:sz w:val="22"/>
          <w:szCs w:val="22"/>
        </w:rPr>
        <w:t xml:space="preserve"> jednal s vědomím závaznosti uzavřené S</w:t>
      </w:r>
      <w:r>
        <w:rPr>
          <w:snapToGrid w:val="0"/>
          <w:sz w:val="22"/>
          <w:szCs w:val="22"/>
        </w:rPr>
        <w:t xml:space="preserve">mlouvy </w:t>
      </w:r>
      <w:r w:rsidR="000502D6">
        <w:rPr>
          <w:snapToGrid w:val="0"/>
          <w:sz w:val="22"/>
          <w:szCs w:val="22"/>
        </w:rPr>
        <w:t xml:space="preserve">tisk </w:t>
      </w:r>
      <w:r w:rsidRPr="00126CFC">
        <w:rPr>
          <w:snapToGrid w:val="0"/>
          <w:sz w:val="22"/>
          <w:szCs w:val="22"/>
        </w:rPr>
        <w:t xml:space="preserve">a v souladu s jejím obsahem </w:t>
      </w:r>
      <w:r w:rsidR="0022445C">
        <w:rPr>
          <w:snapToGrid w:val="0"/>
          <w:sz w:val="22"/>
          <w:szCs w:val="22"/>
        </w:rPr>
        <w:t>částečně plnil</w:t>
      </w:r>
      <w:r w:rsidRPr="00126CFC">
        <w:rPr>
          <w:snapToGrid w:val="0"/>
          <w:sz w:val="22"/>
          <w:szCs w:val="22"/>
        </w:rPr>
        <w:t xml:space="preserve">, co si vzájemně ujednaly, a ve snaze napravit stav vzniklý v důsledku </w:t>
      </w:r>
      <w:r w:rsidR="0022445C">
        <w:rPr>
          <w:snapToGrid w:val="0"/>
          <w:sz w:val="22"/>
          <w:szCs w:val="22"/>
        </w:rPr>
        <w:t xml:space="preserve">tohoto plnění před účinností smlouvy </w:t>
      </w:r>
      <w:r w:rsidR="000502D6">
        <w:rPr>
          <w:snapToGrid w:val="0"/>
          <w:sz w:val="22"/>
          <w:szCs w:val="22"/>
        </w:rPr>
        <w:t>tisk</w:t>
      </w:r>
      <w:r w:rsidR="0022445C">
        <w:rPr>
          <w:snapToGrid w:val="0"/>
          <w:sz w:val="22"/>
          <w:szCs w:val="22"/>
        </w:rPr>
        <w:t xml:space="preserve"> a zajistit řádné splnění předmětu </w:t>
      </w:r>
      <w:r w:rsidR="0022445C">
        <w:rPr>
          <w:snapToGrid w:val="0"/>
          <w:sz w:val="22"/>
          <w:szCs w:val="22"/>
        </w:rPr>
        <w:lastRenderedPageBreak/>
        <w:t xml:space="preserve">smlouvy </w:t>
      </w:r>
      <w:r w:rsidR="000502D6">
        <w:rPr>
          <w:snapToGrid w:val="0"/>
          <w:sz w:val="22"/>
          <w:szCs w:val="22"/>
        </w:rPr>
        <w:t>tisk</w:t>
      </w:r>
      <w:r w:rsidRPr="00126CFC">
        <w:rPr>
          <w:snapToGrid w:val="0"/>
          <w:sz w:val="22"/>
          <w:szCs w:val="22"/>
        </w:rPr>
        <w:t>,</w:t>
      </w:r>
      <w:r w:rsidR="004E639D" w:rsidRPr="00434361">
        <w:rPr>
          <w:snapToGrid w:val="0"/>
          <w:sz w:val="22"/>
          <w:szCs w:val="22"/>
        </w:rPr>
        <w:t xml:space="preserve"> dohodly se Smluvní strany na uzavření této</w:t>
      </w:r>
    </w:p>
    <w:p w14:paraId="4D062C56" w14:textId="77777777" w:rsidR="004E639D" w:rsidRPr="00434361" w:rsidRDefault="004E639D" w:rsidP="004E639D">
      <w:pPr>
        <w:widowControl w:val="0"/>
        <w:rPr>
          <w:sz w:val="22"/>
          <w:szCs w:val="22"/>
        </w:rPr>
      </w:pPr>
      <w:r w:rsidRPr="00434361">
        <w:rPr>
          <w:snapToGrid w:val="0"/>
          <w:sz w:val="22"/>
          <w:szCs w:val="22"/>
        </w:rPr>
        <w:t xml:space="preserve"> </w:t>
      </w:r>
    </w:p>
    <w:p w14:paraId="10A68A67" w14:textId="77777777" w:rsidR="00FF2A69" w:rsidRDefault="00FF2A69" w:rsidP="004E639D">
      <w:pPr>
        <w:keepNext/>
        <w:jc w:val="center"/>
        <w:rPr>
          <w:b/>
          <w:sz w:val="22"/>
          <w:szCs w:val="22"/>
        </w:rPr>
      </w:pPr>
    </w:p>
    <w:p w14:paraId="00DFC898" w14:textId="601E977D" w:rsidR="004E639D" w:rsidRPr="00434361" w:rsidRDefault="00100F4A" w:rsidP="004E639D">
      <w:pPr>
        <w:keepNext/>
        <w:jc w:val="center"/>
        <w:rPr>
          <w:b/>
          <w:sz w:val="22"/>
          <w:szCs w:val="22"/>
        </w:rPr>
      </w:pPr>
      <w:r>
        <w:rPr>
          <w:b/>
          <w:sz w:val="22"/>
          <w:szCs w:val="22"/>
        </w:rPr>
        <w:t>Smlouvy</w:t>
      </w:r>
      <w:r w:rsidR="004E639D" w:rsidRPr="00434361">
        <w:rPr>
          <w:b/>
          <w:sz w:val="22"/>
          <w:szCs w:val="22"/>
        </w:rPr>
        <w:t xml:space="preserve"> o vypořádání </w:t>
      </w:r>
      <w:r>
        <w:rPr>
          <w:b/>
          <w:sz w:val="22"/>
          <w:szCs w:val="22"/>
        </w:rPr>
        <w:t>závazků</w:t>
      </w:r>
    </w:p>
    <w:p w14:paraId="241F3188" w14:textId="5EBE1F36" w:rsidR="004E639D" w:rsidRPr="00434361" w:rsidRDefault="004E639D" w:rsidP="004E639D">
      <w:pPr>
        <w:jc w:val="center"/>
        <w:rPr>
          <w:sz w:val="22"/>
          <w:szCs w:val="22"/>
        </w:rPr>
      </w:pPr>
      <w:r w:rsidRPr="00434361">
        <w:rPr>
          <w:sz w:val="22"/>
          <w:szCs w:val="22"/>
        </w:rPr>
        <w:t>(dále jen „</w:t>
      </w:r>
      <w:r w:rsidR="00100F4A">
        <w:rPr>
          <w:sz w:val="22"/>
          <w:szCs w:val="22"/>
        </w:rPr>
        <w:t>Smlouvy</w:t>
      </w:r>
      <w:r w:rsidRPr="00434361">
        <w:rPr>
          <w:sz w:val="22"/>
          <w:szCs w:val="22"/>
        </w:rPr>
        <w:t>“)</w:t>
      </w:r>
    </w:p>
    <w:p w14:paraId="5BBBFEBB" w14:textId="77777777" w:rsidR="004E639D" w:rsidRPr="00434361" w:rsidRDefault="004E639D" w:rsidP="004E639D">
      <w:pPr>
        <w:jc w:val="center"/>
        <w:rPr>
          <w:sz w:val="22"/>
          <w:szCs w:val="22"/>
        </w:rPr>
      </w:pPr>
    </w:p>
    <w:p w14:paraId="160F60AD" w14:textId="6E9EC10F" w:rsidR="00100F4A" w:rsidRDefault="00100F4A" w:rsidP="00100F4A">
      <w:pPr>
        <w:pStyle w:val="Zkladntextodsazen"/>
        <w:widowControl w:val="0"/>
        <w:snapToGrid w:val="0"/>
        <w:spacing w:line="240" w:lineRule="auto"/>
        <w:ind w:left="0"/>
        <w:jc w:val="both"/>
        <w:rPr>
          <w:sz w:val="22"/>
          <w:szCs w:val="22"/>
        </w:rPr>
      </w:pPr>
    </w:p>
    <w:p w14:paraId="0A97420D" w14:textId="4DFD330C" w:rsidR="00100F4A" w:rsidRDefault="00100F4A" w:rsidP="00100F4A">
      <w:pPr>
        <w:pStyle w:val="Odstavecseseznamem"/>
        <w:numPr>
          <w:ilvl w:val="0"/>
          <w:numId w:val="11"/>
        </w:numPr>
        <w:spacing w:before="0" w:after="0" w:line="240" w:lineRule="auto"/>
        <w:contextualSpacing/>
        <w:rPr>
          <w:b/>
          <w:sz w:val="22"/>
          <w:szCs w:val="22"/>
        </w:rPr>
      </w:pPr>
      <w:r w:rsidRPr="00100F4A">
        <w:rPr>
          <w:b/>
          <w:sz w:val="22"/>
          <w:szCs w:val="22"/>
        </w:rPr>
        <w:t>Práva a závazky smluvních stran</w:t>
      </w:r>
    </w:p>
    <w:p w14:paraId="057FCA40" w14:textId="77777777" w:rsidR="00100F4A" w:rsidRPr="00100F4A" w:rsidRDefault="00100F4A" w:rsidP="00100F4A">
      <w:pPr>
        <w:pStyle w:val="Odstavecseseznamem"/>
        <w:spacing w:before="0" w:after="0" w:line="240" w:lineRule="auto"/>
        <w:ind w:left="360"/>
        <w:contextualSpacing/>
        <w:rPr>
          <w:b/>
          <w:sz w:val="22"/>
          <w:szCs w:val="22"/>
        </w:rPr>
      </w:pPr>
    </w:p>
    <w:p w14:paraId="5AD8FAD1" w14:textId="48A6319C" w:rsidR="0022445C" w:rsidRDefault="0022445C" w:rsidP="0022445C">
      <w:pPr>
        <w:pStyle w:val="Zkladntextodsazen"/>
        <w:widowControl w:val="0"/>
        <w:numPr>
          <w:ilvl w:val="1"/>
          <w:numId w:val="11"/>
        </w:numPr>
        <w:snapToGrid w:val="0"/>
        <w:spacing w:line="240" w:lineRule="auto"/>
        <w:ind w:left="567" w:hanging="567"/>
        <w:jc w:val="both"/>
        <w:rPr>
          <w:sz w:val="22"/>
          <w:szCs w:val="22"/>
        </w:rPr>
      </w:pPr>
      <w:r>
        <w:rPr>
          <w:sz w:val="22"/>
          <w:szCs w:val="22"/>
        </w:rPr>
        <w:t xml:space="preserve">Smluvní strany </w:t>
      </w:r>
      <w:r w:rsidR="00CF5666">
        <w:rPr>
          <w:sz w:val="22"/>
          <w:szCs w:val="22"/>
        </w:rPr>
        <w:t xml:space="preserve">prohlašují, že částečné plnění, které účastník 2 provedl před účinností smlouvy </w:t>
      </w:r>
      <w:r w:rsidR="000502D6">
        <w:rPr>
          <w:sz w:val="22"/>
          <w:szCs w:val="22"/>
        </w:rPr>
        <w:t>tisk</w:t>
      </w:r>
      <w:r w:rsidR="00CF5666">
        <w:rPr>
          <w:sz w:val="22"/>
          <w:szCs w:val="22"/>
        </w:rPr>
        <w:t xml:space="preserve">, považují za plnění podle smlouvy </w:t>
      </w:r>
      <w:r w:rsidR="000502D6">
        <w:rPr>
          <w:sz w:val="22"/>
          <w:szCs w:val="22"/>
        </w:rPr>
        <w:t>tisk</w:t>
      </w:r>
      <w:r w:rsidR="00CF5666">
        <w:rPr>
          <w:sz w:val="22"/>
          <w:szCs w:val="22"/>
        </w:rPr>
        <w:t xml:space="preserve"> a bude účastníkem 1 </w:t>
      </w:r>
      <w:r w:rsidR="00FA7D7A">
        <w:rPr>
          <w:sz w:val="22"/>
          <w:szCs w:val="22"/>
        </w:rPr>
        <w:t xml:space="preserve">převzato a </w:t>
      </w:r>
      <w:r w:rsidR="00CF5666">
        <w:rPr>
          <w:sz w:val="22"/>
          <w:szCs w:val="22"/>
        </w:rPr>
        <w:t>proplaceno, a tímto proplacením dojde k vypořádání bezdůvodného obohacení.</w:t>
      </w:r>
    </w:p>
    <w:p w14:paraId="3F9D1685" w14:textId="2224CE8F" w:rsidR="00F07BEA" w:rsidRDefault="00F07BEA" w:rsidP="006E5205">
      <w:pPr>
        <w:pStyle w:val="Zkladntextodsazen"/>
        <w:widowControl w:val="0"/>
        <w:numPr>
          <w:ilvl w:val="1"/>
          <w:numId w:val="11"/>
        </w:numPr>
        <w:snapToGrid w:val="0"/>
        <w:spacing w:line="240" w:lineRule="auto"/>
        <w:ind w:left="567" w:hanging="567"/>
        <w:jc w:val="both"/>
        <w:rPr>
          <w:sz w:val="22"/>
          <w:szCs w:val="22"/>
        </w:rPr>
      </w:pPr>
      <w:r>
        <w:rPr>
          <w:sz w:val="22"/>
          <w:szCs w:val="22"/>
        </w:rPr>
        <w:t>Smluvní strany se dohodly</w:t>
      </w:r>
      <w:r w:rsidR="00CF5666">
        <w:rPr>
          <w:sz w:val="22"/>
          <w:szCs w:val="22"/>
        </w:rPr>
        <w:t xml:space="preserve">, v souvislosti s pozdějším přidělením finančních prostředků a s tím souvisejícím pozdějším nabytím účinnosti smlouvy </w:t>
      </w:r>
      <w:r w:rsidR="000502D6">
        <w:rPr>
          <w:sz w:val="22"/>
          <w:szCs w:val="22"/>
        </w:rPr>
        <w:t>tisk</w:t>
      </w:r>
      <w:r w:rsidR="00CF5666">
        <w:rPr>
          <w:sz w:val="22"/>
          <w:szCs w:val="22"/>
        </w:rPr>
        <w:t>,</w:t>
      </w:r>
      <w:r>
        <w:rPr>
          <w:sz w:val="22"/>
          <w:szCs w:val="22"/>
        </w:rPr>
        <w:t xml:space="preserve"> na následující</w:t>
      </w:r>
      <w:r w:rsidR="00CF5666">
        <w:rPr>
          <w:sz w:val="22"/>
          <w:szCs w:val="22"/>
        </w:rPr>
        <w:t xml:space="preserve"> změně</w:t>
      </w:r>
      <w:r>
        <w:rPr>
          <w:sz w:val="22"/>
          <w:szCs w:val="22"/>
        </w:rPr>
        <w:t xml:space="preserve"> smlouvy </w:t>
      </w:r>
      <w:r w:rsidR="000502D6">
        <w:rPr>
          <w:sz w:val="22"/>
          <w:szCs w:val="22"/>
        </w:rPr>
        <w:t>tisk</w:t>
      </w:r>
      <w:r>
        <w:rPr>
          <w:sz w:val="22"/>
          <w:szCs w:val="22"/>
        </w:rPr>
        <w:t xml:space="preserve">: </w:t>
      </w:r>
    </w:p>
    <w:p w14:paraId="7175FB6B" w14:textId="37673F9C" w:rsidR="00CF5666" w:rsidRDefault="00CF5666" w:rsidP="000F1CC1">
      <w:pPr>
        <w:pStyle w:val="nadpismj"/>
        <w:keepLines/>
        <w:numPr>
          <w:ilvl w:val="0"/>
          <w:numId w:val="0"/>
        </w:numPr>
        <w:spacing w:before="120" w:after="120"/>
        <w:ind w:left="340"/>
        <w:jc w:val="both"/>
        <w:rPr>
          <w:b w:val="0"/>
          <w:i/>
          <w:spacing w:val="0"/>
          <w:sz w:val="22"/>
          <w:szCs w:val="22"/>
        </w:rPr>
      </w:pPr>
      <w:r>
        <w:rPr>
          <w:sz w:val="22"/>
          <w:szCs w:val="22"/>
        </w:rPr>
        <w:t xml:space="preserve">   </w:t>
      </w:r>
      <w:r w:rsidRPr="000F1CC1">
        <w:rPr>
          <w:b w:val="0"/>
          <w:i/>
          <w:spacing w:val="0"/>
          <w:sz w:val="22"/>
          <w:szCs w:val="22"/>
        </w:rPr>
        <w:t xml:space="preserve">čl. </w:t>
      </w:r>
      <w:r w:rsidR="000502D6">
        <w:rPr>
          <w:b w:val="0"/>
          <w:i/>
          <w:spacing w:val="0"/>
          <w:sz w:val="22"/>
          <w:szCs w:val="22"/>
        </w:rPr>
        <w:t>4</w:t>
      </w:r>
      <w:r w:rsidR="00FA7D7A">
        <w:rPr>
          <w:b w:val="0"/>
          <w:i/>
          <w:spacing w:val="0"/>
          <w:sz w:val="22"/>
          <w:szCs w:val="22"/>
        </w:rPr>
        <w:t>.1</w:t>
      </w:r>
      <w:r w:rsidR="00FA7D7A" w:rsidRPr="000F1CC1">
        <w:rPr>
          <w:b w:val="0"/>
          <w:i/>
          <w:spacing w:val="0"/>
          <w:sz w:val="22"/>
          <w:szCs w:val="22"/>
        </w:rPr>
        <w:t xml:space="preserve"> </w:t>
      </w:r>
      <w:r w:rsidRPr="000F1CC1">
        <w:rPr>
          <w:b w:val="0"/>
          <w:i/>
          <w:spacing w:val="0"/>
          <w:sz w:val="22"/>
          <w:szCs w:val="22"/>
        </w:rPr>
        <w:t xml:space="preserve">Smlouvy </w:t>
      </w:r>
      <w:r w:rsidR="000502D6">
        <w:rPr>
          <w:b w:val="0"/>
          <w:i/>
          <w:spacing w:val="0"/>
          <w:sz w:val="22"/>
          <w:szCs w:val="22"/>
        </w:rPr>
        <w:t>tisk</w:t>
      </w:r>
      <w:r w:rsidRPr="000F1CC1">
        <w:rPr>
          <w:b w:val="0"/>
          <w:i/>
          <w:spacing w:val="0"/>
          <w:sz w:val="22"/>
          <w:szCs w:val="22"/>
        </w:rPr>
        <w:t xml:space="preserve"> se ruší a nahrazuje následujícím zněním:</w:t>
      </w:r>
    </w:p>
    <w:p w14:paraId="6C5532E8" w14:textId="423053F5" w:rsidR="00FA7D7A" w:rsidRPr="00FA7D7A" w:rsidRDefault="00FA7D7A" w:rsidP="000F1CC1">
      <w:pPr>
        <w:pStyle w:val="nadpismj"/>
        <w:keepLines/>
        <w:numPr>
          <w:ilvl w:val="0"/>
          <w:numId w:val="0"/>
        </w:numPr>
        <w:spacing w:before="120" w:after="120"/>
        <w:ind w:left="340"/>
        <w:jc w:val="both"/>
        <w:rPr>
          <w:b w:val="0"/>
          <w:spacing w:val="0"/>
          <w:sz w:val="22"/>
          <w:szCs w:val="22"/>
        </w:rPr>
      </w:pPr>
      <w:r>
        <w:rPr>
          <w:b w:val="0"/>
          <w:i/>
          <w:spacing w:val="0"/>
          <w:sz w:val="22"/>
          <w:szCs w:val="22"/>
        </w:rPr>
        <w:t xml:space="preserve">   </w:t>
      </w:r>
      <w:r>
        <w:rPr>
          <w:b w:val="0"/>
          <w:spacing w:val="0"/>
          <w:sz w:val="22"/>
          <w:szCs w:val="22"/>
        </w:rPr>
        <w:t xml:space="preserve">Zhotovitel se zavazuje provést dílo nejpozději do </w:t>
      </w:r>
      <w:proofErr w:type="gramStart"/>
      <w:r>
        <w:rPr>
          <w:b w:val="0"/>
          <w:spacing w:val="0"/>
          <w:sz w:val="22"/>
          <w:szCs w:val="22"/>
        </w:rPr>
        <w:t>20.12.2023</w:t>
      </w:r>
      <w:proofErr w:type="gramEnd"/>
      <w:r>
        <w:rPr>
          <w:b w:val="0"/>
          <w:spacing w:val="0"/>
          <w:sz w:val="22"/>
          <w:szCs w:val="22"/>
        </w:rPr>
        <w:t>.</w:t>
      </w:r>
    </w:p>
    <w:p w14:paraId="70D1FFEB" w14:textId="0F00254F" w:rsidR="00100F4A" w:rsidRPr="006E5205" w:rsidRDefault="00100F4A" w:rsidP="006E5205">
      <w:pPr>
        <w:pStyle w:val="Zkladntextodsazen"/>
        <w:widowControl w:val="0"/>
        <w:numPr>
          <w:ilvl w:val="1"/>
          <w:numId w:val="11"/>
        </w:numPr>
        <w:snapToGrid w:val="0"/>
        <w:spacing w:line="240" w:lineRule="auto"/>
        <w:ind w:left="567" w:hanging="567"/>
        <w:jc w:val="both"/>
        <w:rPr>
          <w:sz w:val="22"/>
          <w:szCs w:val="22"/>
        </w:rPr>
      </w:pPr>
      <w:r w:rsidRPr="00100F4A">
        <w:rPr>
          <w:sz w:val="22"/>
          <w:szCs w:val="22"/>
        </w:rPr>
        <w:t>Smluvní strany si tímto ujednáním vzájemně stvrzují, že obsah vzájemných práv a povinností, je zcela a beze zbytku vyjádřen</w:t>
      </w:r>
      <w:r w:rsidR="00320F64">
        <w:rPr>
          <w:sz w:val="22"/>
          <w:szCs w:val="22"/>
        </w:rPr>
        <w:t xml:space="preserve"> článkem </w:t>
      </w:r>
      <w:proofErr w:type="gramStart"/>
      <w:r w:rsidR="00320F64">
        <w:rPr>
          <w:sz w:val="22"/>
          <w:szCs w:val="22"/>
        </w:rPr>
        <w:t>1.</w:t>
      </w:r>
      <w:r w:rsidR="000F1CC1">
        <w:rPr>
          <w:sz w:val="22"/>
          <w:szCs w:val="22"/>
        </w:rPr>
        <w:t>2</w:t>
      </w:r>
      <w:r w:rsidR="00320F64">
        <w:rPr>
          <w:sz w:val="22"/>
          <w:szCs w:val="22"/>
        </w:rPr>
        <w:t>. této</w:t>
      </w:r>
      <w:proofErr w:type="gramEnd"/>
      <w:r w:rsidR="00320F64">
        <w:rPr>
          <w:sz w:val="22"/>
          <w:szCs w:val="22"/>
        </w:rPr>
        <w:t xml:space="preserve"> Smlo</w:t>
      </w:r>
      <w:r w:rsidR="000F1CC1">
        <w:rPr>
          <w:sz w:val="22"/>
          <w:szCs w:val="22"/>
        </w:rPr>
        <w:t>u</w:t>
      </w:r>
      <w:r w:rsidR="00320F64">
        <w:rPr>
          <w:sz w:val="22"/>
          <w:szCs w:val="22"/>
        </w:rPr>
        <w:t>vy a</w:t>
      </w:r>
      <w:r w:rsidRPr="00100F4A">
        <w:rPr>
          <w:sz w:val="22"/>
          <w:szCs w:val="22"/>
        </w:rPr>
        <w:t xml:space="preserve"> textem původně sjednané </w:t>
      </w:r>
      <w:r w:rsidR="00320F64">
        <w:rPr>
          <w:sz w:val="22"/>
          <w:szCs w:val="22"/>
        </w:rPr>
        <w:t xml:space="preserve">smlouvy </w:t>
      </w:r>
      <w:r w:rsidR="000502D6">
        <w:rPr>
          <w:sz w:val="22"/>
          <w:szCs w:val="22"/>
        </w:rPr>
        <w:t>tisk</w:t>
      </w:r>
      <w:r w:rsidR="00C56834">
        <w:rPr>
          <w:sz w:val="22"/>
          <w:szCs w:val="22"/>
        </w:rPr>
        <w:t xml:space="preserve">, </w:t>
      </w:r>
      <w:r w:rsidR="00320F64">
        <w:rPr>
          <w:sz w:val="22"/>
          <w:szCs w:val="22"/>
        </w:rPr>
        <w:t xml:space="preserve">která tvoří </w:t>
      </w:r>
      <w:r w:rsidR="00C56834">
        <w:rPr>
          <w:sz w:val="22"/>
          <w:szCs w:val="22"/>
        </w:rPr>
        <w:t>pro tyto účely P</w:t>
      </w:r>
      <w:r w:rsidRPr="00100F4A">
        <w:rPr>
          <w:sz w:val="22"/>
          <w:szCs w:val="22"/>
        </w:rPr>
        <w:t xml:space="preserve">řílohu </w:t>
      </w:r>
      <w:r w:rsidR="00C56834">
        <w:rPr>
          <w:sz w:val="22"/>
          <w:szCs w:val="22"/>
        </w:rPr>
        <w:t xml:space="preserve">č. 1 </w:t>
      </w:r>
      <w:r w:rsidRPr="00100F4A">
        <w:rPr>
          <w:sz w:val="22"/>
          <w:szCs w:val="22"/>
        </w:rPr>
        <w:t>této Smlouvy.</w:t>
      </w:r>
    </w:p>
    <w:p w14:paraId="61F0B452" w14:textId="17A24147" w:rsidR="00100F4A" w:rsidRDefault="00C56834" w:rsidP="00C56834">
      <w:pPr>
        <w:pStyle w:val="Zkladntextodsazen"/>
        <w:widowControl w:val="0"/>
        <w:numPr>
          <w:ilvl w:val="1"/>
          <w:numId w:val="11"/>
        </w:numPr>
        <w:snapToGrid w:val="0"/>
        <w:spacing w:line="240" w:lineRule="auto"/>
        <w:ind w:left="567" w:hanging="567"/>
        <w:jc w:val="both"/>
        <w:rPr>
          <w:sz w:val="22"/>
          <w:szCs w:val="22"/>
        </w:rPr>
      </w:pPr>
      <w:r>
        <w:rPr>
          <w:sz w:val="22"/>
          <w:szCs w:val="22"/>
        </w:rPr>
        <w:t>Smluvní strany</w:t>
      </w:r>
      <w:r w:rsidR="000A70C0">
        <w:rPr>
          <w:sz w:val="22"/>
          <w:szCs w:val="22"/>
        </w:rPr>
        <w:t xml:space="preserve"> </w:t>
      </w:r>
      <w:r w:rsidRPr="00C56834">
        <w:rPr>
          <w:sz w:val="22"/>
          <w:szCs w:val="22"/>
        </w:rPr>
        <w:t>prohlašují, že veškerá případná budoucí plnění z této Smlouvy, budou splněna podle sjednaných podmínek</w:t>
      </w:r>
      <w:r w:rsidR="000F1CC1">
        <w:rPr>
          <w:sz w:val="22"/>
          <w:szCs w:val="22"/>
        </w:rPr>
        <w:t xml:space="preserve"> vyjádřených v čl. 1.2 a v Příloze č. 1 této Smlouvy.</w:t>
      </w:r>
    </w:p>
    <w:p w14:paraId="35A22AE2" w14:textId="4626F997" w:rsidR="00100F4A" w:rsidRDefault="00100F4A" w:rsidP="00100F4A">
      <w:pPr>
        <w:pStyle w:val="Odstavecseseznamem"/>
        <w:rPr>
          <w:sz w:val="22"/>
          <w:szCs w:val="22"/>
        </w:rPr>
      </w:pPr>
    </w:p>
    <w:p w14:paraId="6041E401" w14:textId="77777777" w:rsidR="00FF2A69" w:rsidRDefault="00FF2A69" w:rsidP="00100F4A">
      <w:pPr>
        <w:pStyle w:val="Odstavecseseznamem"/>
        <w:rPr>
          <w:sz w:val="22"/>
          <w:szCs w:val="22"/>
        </w:rPr>
      </w:pPr>
    </w:p>
    <w:p w14:paraId="41F43C9B"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51C5DB80" w14:textId="77777777" w:rsidR="004E639D" w:rsidRPr="00434361" w:rsidRDefault="004E639D" w:rsidP="004E639D">
      <w:pPr>
        <w:jc w:val="both"/>
        <w:rPr>
          <w:sz w:val="22"/>
          <w:szCs w:val="22"/>
        </w:rPr>
      </w:pPr>
    </w:p>
    <w:p w14:paraId="2E82AB7F" w14:textId="4F5B9B3F"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Právní vztahy založené touto </w:t>
      </w:r>
      <w:r w:rsidR="006E5205">
        <w:rPr>
          <w:sz w:val="22"/>
          <w:szCs w:val="22"/>
        </w:rPr>
        <w:t>Smlouvou</w:t>
      </w:r>
      <w:r w:rsidRPr="00434361">
        <w:rPr>
          <w:sz w:val="22"/>
          <w:szCs w:val="22"/>
        </w:rPr>
        <w:t xml:space="preserve"> se řídí právním řádem České republiky.</w:t>
      </w:r>
    </w:p>
    <w:p w14:paraId="65F9F37D" w14:textId="7166BCBA"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Pokud kterékoliv ustanovení této </w:t>
      </w:r>
      <w:r w:rsidR="006E5205">
        <w:rPr>
          <w:sz w:val="22"/>
          <w:szCs w:val="22"/>
        </w:rPr>
        <w:t>Smlouvy</w:t>
      </w:r>
      <w:r w:rsidRPr="00434361">
        <w:rPr>
          <w:sz w:val="22"/>
          <w:szCs w:val="22"/>
        </w:rPr>
        <w:t xml:space="preserve">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w:t>
      </w:r>
      <w:r w:rsidR="006E5205">
        <w:rPr>
          <w:sz w:val="22"/>
          <w:szCs w:val="22"/>
        </w:rPr>
        <w:t>Smlouvy</w:t>
      </w:r>
      <w:r w:rsidRPr="00434361">
        <w:rPr>
          <w:sz w:val="22"/>
          <w:szCs w:val="22"/>
        </w:rPr>
        <w:t xml:space="preserve"> nebo jejich částí.</w:t>
      </w:r>
    </w:p>
    <w:p w14:paraId="40FEDFC5" w14:textId="28068D9B"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 xml:space="preserve">Tuto </w:t>
      </w:r>
      <w:r w:rsidR="006E5205">
        <w:rPr>
          <w:snapToGrid w:val="0"/>
          <w:sz w:val="22"/>
          <w:szCs w:val="22"/>
        </w:rPr>
        <w:t>Smlouvu</w:t>
      </w:r>
      <w:r w:rsidRPr="00434361">
        <w:rPr>
          <w:snapToGrid w:val="0"/>
          <w:sz w:val="22"/>
          <w:szCs w:val="22"/>
        </w:rPr>
        <w:t xml:space="preserve"> lze měnit, doplňovat a upřesňovat pouze oboustranně odsouhlasenými, písemnými a průběžně číslovanými dodatky, podepsanými oprávněnými zástupci obou Smluvních stran, které musí být obsaženy na téže listině.</w:t>
      </w:r>
    </w:p>
    <w:p w14:paraId="0CDB6ED9" w14:textId="4A89A62B"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 xml:space="preserve">Tato </w:t>
      </w:r>
      <w:r w:rsidR="006E5205">
        <w:rPr>
          <w:sz w:val="22"/>
          <w:szCs w:val="22"/>
        </w:rPr>
        <w:t>Smlouva</w:t>
      </w:r>
      <w:r w:rsidRPr="00651F78">
        <w:rPr>
          <w:sz w:val="22"/>
          <w:szCs w:val="22"/>
        </w:rPr>
        <w:t xml:space="preserve"> nabývá platnosti a účinnosti dnem podpisu poslední smluvní strany a účinnosti dnem uveřejnění v registru smluv podle zákona o registru smluv.</w:t>
      </w:r>
      <w:r w:rsidR="00BC3E39">
        <w:rPr>
          <w:sz w:val="22"/>
          <w:szCs w:val="22"/>
        </w:rPr>
        <w:t xml:space="preserve"> </w:t>
      </w:r>
      <w:r w:rsidRPr="00651F78">
        <w:rPr>
          <w:sz w:val="22"/>
          <w:szCs w:val="22"/>
        </w:rPr>
        <w:t xml:space="preserve">Podléhá-li však tato </w:t>
      </w:r>
      <w:r w:rsidR="006E5205">
        <w:rPr>
          <w:sz w:val="22"/>
          <w:szCs w:val="22"/>
        </w:rPr>
        <w:t>Smlouva</w:t>
      </w:r>
      <w:r w:rsidRPr="00651F78">
        <w:rPr>
          <w:sz w:val="22"/>
          <w:szCs w:val="22"/>
        </w:rPr>
        <w:t xml:space="preserve"> povinnosti uveřejnění prostřednictvím registru smluv podle zákona o registru smluv, nenabude účinnosti dříve, než dnem jejího uveřejnění. Smluvní strany se budou vzájemně o nabytí účinnosti </w:t>
      </w:r>
      <w:r w:rsidR="006E5205">
        <w:rPr>
          <w:sz w:val="22"/>
          <w:szCs w:val="22"/>
        </w:rPr>
        <w:t>Smlouvy</w:t>
      </w:r>
      <w:r w:rsidRPr="00651F78">
        <w:rPr>
          <w:sz w:val="22"/>
          <w:szCs w:val="22"/>
        </w:rPr>
        <w:t xml:space="preserve"> neprodleně informovat.</w:t>
      </w:r>
    </w:p>
    <w:p w14:paraId="59382BFC" w14:textId="4543A05F" w:rsidR="004E639D" w:rsidRPr="00434361" w:rsidRDefault="006E5205" w:rsidP="00434361">
      <w:pPr>
        <w:pStyle w:val="Zkladntextodsazen"/>
        <w:widowControl w:val="0"/>
        <w:numPr>
          <w:ilvl w:val="1"/>
          <w:numId w:val="11"/>
        </w:numPr>
        <w:snapToGrid w:val="0"/>
        <w:spacing w:line="240" w:lineRule="auto"/>
        <w:ind w:left="567" w:hanging="567"/>
        <w:jc w:val="both"/>
        <w:rPr>
          <w:sz w:val="22"/>
          <w:szCs w:val="22"/>
        </w:rPr>
      </w:pPr>
      <w:r>
        <w:rPr>
          <w:snapToGrid w:val="0"/>
          <w:sz w:val="22"/>
          <w:szCs w:val="22"/>
        </w:rPr>
        <w:t xml:space="preserve">Tato Smlouva </w:t>
      </w:r>
      <w:r w:rsidR="004E639D" w:rsidRPr="00434361">
        <w:rPr>
          <w:snapToGrid w:val="0"/>
          <w:sz w:val="22"/>
          <w:szCs w:val="22"/>
        </w:rPr>
        <w:t xml:space="preserve">je vyhotovena </w:t>
      </w:r>
      <w:r w:rsidR="00FF2A69">
        <w:rPr>
          <w:snapToGrid w:val="0"/>
          <w:sz w:val="22"/>
          <w:szCs w:val="22"/>
        </w:rPr>
        <w:t>v elektronickém originále</w:t>
      </w:r>
      <w:r w:rsidR="004E639D" w:rsidRPr="00434361">
        <w:rPr>
          <w:snapToGrid w:val="0"/>
          <w:sz w:val="22"/>
          <w:szCs w:val="22"/>
        </w:rPr>
        <w:t>.</w:t>
      </w:r>
    </w:p>
    <w:p w14:paraId="5AFC4261" w14:textId="6F33A4D1" w:rsidR="004E639D"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 xml:space="preserve">Smluvní strany prohlašují, že si tuto </w:t>
      </w:r>
      <w:r w:rsidR="006E5205">
        <w:rPr>
          <w:sz w:val="22"/>
          <w:szCs w:val="22"/>
        </w:rPr>
        <w:t>Smlouvu</w:t>
      </w:r>
      <w:r w:rsidRPr="00434361">
        <w:rPr>
          <w:sz w:val="22"/>
          <w:szCs w:val="22"/>
        </w:rPr>
        <w:t xml:space="preserve"> přečetli, že vyjadřuje jejich pravou a svobodnou vůli, na důkaz čehož níže připojují své vlastnoruční podpisy.</w:t>
      </w:r>
    </w:p>
    <w:p w14:paraId="2B46D4E5" w14:textId="77777777" w:rsidR="00320F64" w:rsidRPr="00434361" w:rsidRDefault="00320F64" w:rsidP="009B6FCD">
      <w:pPr>
        <w:pStyle w:val="Zkladntextodsazen"/>
        <w:widowControl w:val="0"/>
        <w:snapToGrid w:val="0"/>
        <w:spacing w:line="240" w:lineRule="auto"/>
        <w:ind w:left="567"/>
        <w:jc w:val="both"/>
        <w:rPr>
          <w:sz w:val="22"/>
          <w:szCs w:val="22"/>
        </w:rPr>
      </w:pPr>
    </w:p>
    <w:p w14:paraId="1A8B694B" w14:textId="4C75AFD1" w:rsidR="004E639D" w:rsidRPr="00434361" w:rsidRDefault="006E5205" w:rsidP="004E639D">
      <w:pPr>
        <w:pStyle w:val="Zkladntextodsazen"/>
        <w:widowControl w:val="0"/>
        <w:numPr>
          <w:ilvl w:val="1"/>
          <w:numId w:val="11"/>
        </w:numPr>
        <w:snapToGrid w:val="0"/>
        <w:spacing w:line="240" w:lineRule="auto"/>
        <w:ind w:left="567" w:hanging="567"/>
        <w:jc w:val="both"/>
        <w:rPr>
          <w:sz w:val="22"/>
          <w:szCs w:val="22"/>
        </w:rPr>
      </w:pPr>
      <w:r>
        <w:rPr>
          <w:sz w:val="22"/>
          <w:szCs w:val="22"/>
        </w:rPr>
        <w:lastRenderedPageBreak/>
        <w:t>Nedílnou součástí této Smlouvy</w:t>
      </w:r>
      <w:r w:rsidR="004E639D" w:rsidRPr="00434361">
        <w:rPr>
          <w:sz w:val="22"/>
          <w:szCs w:val="22"/>
        </w:rPr>
        <w:t xml:space="preserve"> jsou následující přílohy:</w:t>
      </w:r>
    </w:p>
    <w:p w14:paraId="715324DB" w14:textId="0635BC40" w:rsidR="004E639D" w:rsidRDefault="00434361" w:rsidP="00434361">
      <w:pPr>
        <w:pStyle w:val="Zkladntextodsazen"/>
        <w:ind w:left="567"/>
        <w:rPr>
          <w:sz w:val="22"/>
          <w:szCs w:val="22"/>
        </w:rPr>
      </w:pPr>
      <w:r w:rsidRPr="00434361">
        <w:rPr>
          <w:sz w:val="22"/>
          <w:szCs w:val="22"/>
        </w:rPr>
        <w:t>Příloha č. 1 – Smlouva</w:t>
      </w:r>
      <w:r w:rsidR="00470416">
        <w:rPr>
          <w:sz w:val="22"/>
          <w:szCs w:val="22"/>
        </w:rPr>
        <w:t xml:space="preserve"> </w:t>
      </w:r>
      <w:r w:rsidR="000502D6">
        <w:rPr>
          <w:sz w:val="22"/>
          <w:szCs w:val="22"/>
        </w:rPr>
        <w:t>tisk</w:t>
      </w:r>
      <w:r w:rsidR="00320F64">
        <w:rPr>
          <w:sz w:val="22"/>
          <w:szCs w:val="22"/>
        </w:rPr>
        <w:t xml:space="preserve"> č. </w:t>
      </w:r>
      <w:r w:rsidR="000502D6">
        <w:rPr>
          <w:sz w:val="22"/>
          <w:szCs w:val="22"/>
        </w:rPr>
        <w:t>18819</w:t>
      </w:r>
      <w:r w:rsidR="00FA7D7A">
        <w:rPr>
          <w:sz w:val="22"/>
          <w:szCs w:val="22"/>
        </w:rPr>
        <w:t xml:space="preserve">/SOVV/23 </w:t>
      </w:r>
    </w:p>
    <w:p w14:paraId="5AE6D10C" w14:textId="77777777" w:rsidR="00320F64" w:rsidRDefault="00320F64" w:rsidP="00434361">
      <w:pPr>
        <w:pStyle w:val="Zkladntextodsazen"/>
        <w:keepNext/>
        <w:keepLines/>
        <w:tabs>
          <w:tab w:val="left" w:pos="1276"/>
        </w:tabs>
        <w:ind w:left="0"/>
        <w:rPr>
          <w:sz w:val="22"/>
          <w:szCs w:val="22"/>
        </w:rPr>
      </w:pPr>
    </w:p>
    <w:p w14:paraId="052B4A0F" w14:textId="77777777" w:rsidR="00320F64" w:rsidRDefault="00320F64" w:rsidP="00434361">
      <w:pPr>
        <w:pStyle w:val="Zkladntextodsazen"/>
        <w:keepNext/>
        <w:keepLines/>
        <w:tabs>
          <w:tab w:val="left" w:pos="1276"/>
        </w:tabs>
        <w:ind w:left="0"/>
        <w:rPr>
          <w:sz w:val="22"/>
          <w:szCs w:val="22"/>
        </w:rPr>
      </w:pPr>
    </w:p>
    <w:p w14:paraId="28AF781E" w14:textId="03695E78" w:rsidR="004E639D" w:rsidRPr="00434361" w:rsidRDefault="004E639D" w:rsidP="00434361">
      <w:pPr>
        <w:pStyle w:val="Zkladntextodsazen"/>
        <w:keepNext/>
        <w:keepLines/>
        <w:tabs>
          <w:tab w:val="left" w:pos="1276"/>
        </w:tabs>
        <w:ind w:left="0"/>
        <w:rPr>
          <w:sz w:val="22"/>
          <w:szCs w:val="22"/>
        </w:rPr>
      </w:pPr>
      <w:r w:rsidRPr="00434361">
        <w:rPr>
          <w:sz w:val="22"/>
          <w:szCs w:val="22"/>
        </w:rPr>
        <w:t>V</w:t>
      </w:r>
      <w:r w:rsidR="00DC1979">
        <w:rPr>
          <w:sz w:val="22"/>
          <w:szCs w:val="22"/>
        </w:rPr>
        <w:t xml:space="preserve"> Praze </w:t>
      </w:r>
      <w:r w:rsidRPr="00434361">
        <w:rPr>
          <w:sz w:val="22"/>
          <w:szCs w:val="22"/>
        </w:rPr>
        <w:t>dne</w:t>
      </w:r>
      <w:r w:rsidR="00583FCD">
        <w:rPr>
          <w:sz w:val="22"/>
          <w:szCs w:val="22"/>
        </w:rPr>
        <w:tab/>
      </w:r>
      <w:r w:rsidR="00583FCD">
        <w:rPr>
          <w:sz w:val="22"/>
          <w:szCs w:val="22"/>
        </w:rPr>
        <w:tab/>
      </w:r>
      <w:r w:rsidR="00583FCD">
        <w:rPr>
          <w:sz w:val="22"/>
          <w:szCs w:val="22"/>
        </w:rPr>
        <w:tab/>
      </w:r>
      <w:r w:rsidR="00583FCD">
        <w:rPr>
          <w:sz w:val="22"/>
          <w:szCs w:val="22"/>
        </w:rPr>
        <w:tab/>
      </w:r>
      <w:r w:rsidRPr="00434361">
        <w:rPr>
          <w:sz w:val="22"/>
          <w:szCs w:val="22"/>
        </w:rPr>
        <w:tab/>
      </w:r>
      <w:r w:rsidRPr="00434361">
        <w:rPr>
          <w:sz w:val="22"/>
          <w:szCs w:val="22"/>
        </w:rPr>
        <w:tab/>
      </w:r>
      <w:r w:rsidR="00DC1979">
        <w:rPr>
          <w:sz w:val="22"/>
          <w:szCs w:val="22"/>
        </w:rPr>
        <w:tab/>
      </w:r>
      <w:r w:rsidRPr="00434361">
        <w:rPr>
          <w:sz w:val="22"/>
          <w:szCs w:val="22"/>
        </w:rPr>
        <w:t>V</w:t>
      </w:r>
      <w:r w:rsidR="00DC1979">
        <w:rPr>
          <w:sz w:val="22"/>
          <w:szCs w:val="22"/>
        </w:rPr>
        <w:t> </w:t>
      </w:r>
      <w:r w:rsidR="00583FCD">
        <w:rPr>
          <w:sz w:val="22"/>
          <w:szCs w:val="22"/>
        </w:rPr>
        <w:t>Bruntále</w:t>
      </w:r>
      <w:r w:rsidR="00320F64">
        <w:rPr>
          <w:sz w:val="22"/>
          <w:szCs w:val="22"/>
        </w:rPr>
        <w:t xml:space="preserve"> </w:t>
      </w:r>
      <w:r w:rsidRPr="00434361">
        <w:rPr>
          <w:sz w:val="22"/>
          <w:szCs w:val="22"/>
        </w:rPr>
        <w:t xml:space="preserve">dne </w:t>
      </w:r>
    </w:p>
    <w:p w14:paraId="6E9FEA4B" w14:textId="77777777"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3EDB8A44" w14:textId="77777777" w:rsidTr="004E639D">
        <w:tc>
          <w:tcPr>
            <w:tcW w:w="3700" w:type="dxa"/>
            <w:hideMark/>
          </w:tcPr>
          <w:p w14:paraId="07EC1F7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14:paraId="087F87A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14:paraId="1F84A5D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14:paraId="594070AC" w14:textId="77777777" w:rsidTr="004E639D">
        <w:tc>
          <w:tcPr>
            <w:tcW w:w="3700" w:type="dxa"/>
          </w:tcPr>
          <w:p w14:paraId="07542607"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2438D6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3495288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2EBDF31E" w14:textId="77777777" w:rsidTr="004E639D">
        <w:tc>
          <w:tcPr>
            <w:tcW w:w="3700" w:type="dxa"/>
          </w:tcPr>
          <w:p w14:paraId="182F6814" w14:textId="77777777" w:rsidR="004E639D" w:rsidRDefault="004E639D">
            <w:pPr>
              <w:pStyle w:val="Zptenadresanaoblku"/>
              <w:keepNext/>
              <w:keepLines/>
              <w:tabs>
                <w:tab w:val="left" w:pos="5103"/>
              </w:tabs>
              <w:spacing w:line="276" w:lineRule="auto"/>
              <w:rPr>
                <w:rFonts w:ascii="Arial" w:hAnsi="Arial" w:cs="Arial"/>
                <w:szCs w:val="22"/>
                <w:lang w:eastAsia="en-US"/>
              </w:rPr>
            </w:pPr>
          </w:p>
          <w:p w14:paraId="6DB888D3" w14:textId="77777777" w:rsidR="00DC1979" w:rsidRDefault="00DC1979">
            <w:pPr>
              <w:pStyle w:val="Zptenadresanaoblku"/>
              <w:keepNext/>
              <w:keepLines/>
              <w:tabs>
                <w:tab w:val="left" w:pos="5103"/>
              </w:tabs>
              <w:spacing w:line="276" w:lineRule="auto"/>
              <w:rPr>
                <w:rFonts w:ascii="Arial" w:hAnsi="Arial" w:cs="Arial"/>
                <w:szCs w:val="22"/>
                <w:lang w:eastAsia="en-US"/>
              </w:rPr>
            </w:pPr>
          </w:p>
          <w:p w14:paraId="5B660461" w14:textId="77777777" w:rsidR="00DC1979" w:rsidRPr="00434361" w:rsidRDefault="00DC1979">
            <w:pPr>
              <w:pStyle w:val="Zptenadresanaoblku"/>
              <w:keepNext/>
              <w:keepLines/>
              <w:tabs>
                <w:tab w:val="left" w:pos="5103"/>
              </w:tabs>
              <w:spacing w:line="276" w:lineRule="auto"/>
              <w:rPr>
                <w:rFonts w:ascii="Arial" w:hAnsi="Arial" w:cs="Arial"/>
                <w:szCs w:val="22"/>
                <w:lang w:eastAsia="en-US"/>
              </w:rPr>
            </w:pPr>
          </w:p>
        </w:tc>
        <w:tc>
          <w:tcPr>
            <w:tcW w:w="1332" w:type="dxa"/>
          </w:tcPr>
          <w:p w14:paraId="73C2F5A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1956B72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69131C7C" w14:textId="77777777" w:rsidTr="004E639D">
        <w:tc>
          <w:tcPr>
            <w:tcW w:w="3700" w:type="dxa"/>
            <w:tcBorders>
              <w:top w:val="nil"/>
              <w:left w:val="nil"/>
              <w:bottom w:val="single" w:sz="4" w:space="0" w:color="auto"/>
              <w:right w:val="nil"/>
            </w:tcBorders>
          </w:tcPr>
          <w:p w14:paraId="4824A176"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4053045C"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4BDB04C1"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C5236F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14:paraId="4FE857A3" w14:textId="77777777" w:rsidTr="004E639D">
        <w:tc>
          <w:tcPr>
            <w:tcW w:w="3700" w:type="dxa"/>
            <w:tcBorders>
              <w:top w:val="single" w:sz="4" w:space="0" w:color="auto"/>
              <w:left w:val="nil"/>
              <w:bottom w:val="nil"/>
              <w:right w:val="nil"/>
            </w:tcBorders>
            <w:hideMark/>
          </w:tcPr>
          <w:p w14:paraId="1D38A5D4" w14:textId="5D295419" w:rsidR="00434361" w:rsidRPr="003958DA" w:rsidRDefault="00583FCD" w:rsidP="00CF0B5B">
            <w:pPr>
              <w:pStyle w:val="Zptenadresanaoblku"/>
              <w:keepNext/>
              <w:keepLines/>
              <w:tabs>
                <w:tab w:val="left" w:pos="5103"/>
              </w:tabs>
              <w:jc w:val="center"/>
              <w:rPr>
                <w:rFonts w:ascii="Arial" w:hAnsi="Arial" w:cs="Arial"/>
              </w:rPr>
            </w:pPr>
            <w:r>
              <w:rPr>
                <w:rFonts w:ascii="Arial" w:hAnsi="Arial" w:cs="Arial"/>
              </w:rPr>
              <w:t>Mgr. Tomáš Růžička</w:t>
            </w:r>
          </w:p>
        </w:tc>
        <w:tc>
          <w:tcPr>
            <w:tcW w:w="1332" w:type="dxa"/>
          </w:tcPr>
          <w:p w14:paraId="213E7542"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74252423" w14:textId="10263759" w:rsidR="00434361" w:rsidRPr="003958DA" w:rsidRDefault="00583FCD" w:rsidP="00320F64">
            <w:pPr>
              <w:pStyle w:val="Zptenadresanaoblku"/>
              <w:keepNext/>
              <w:keepLines/>
              <w:tabs>
                <w:tab w:val="left" w:pos="5103"/>
              </w:tabs>
              <w:jc w:val="center"/>
              <w:rPr>
                <w:rFonts w:ascii="Arial" w:hAnsi="Arial" w:cs="Arial"/>
                <w:highlight w:val="yellow"/>
              </w:rPr>
            </w:pPr>
            <w:r>
              <w:rPr>
                <w:rFonts w:ascii="Arial" w:hAnsi="Arial" w:cs="Arial"/>
              </w:rPr>
              <w:t>Pavel Kupka</w:t>
            </w:r>
          </w:p>
        </w:tc>
      </w:tr>
      <w:tr w:rsidR="00434361" w:rsidRPr="00434361" w14:paraId="596A2E34" w14:textId="77777777" w:rsidTr="004E639D">
        <w:tc>
          <w:tcPr>
            <w:tcW w:w="3700" w:type="dxa"/>
            <w:hideMark/>
          </w:tcPr>
          <w:p w14:paraId="1F76EB0C" w14:textId="52750287" w:rsidR="00434361" w:rsidRPr="003958DA" w:rsidRDefault="00583FCD" w:rsidP="00CF0B5B">
            <w:pPr>
              <w:pStyle w:val="Zptenadresanaoblku"/>
              <w:keepNext/>
              <w:keepLines/>
              <w:tabs>
                <w:tab w:val="left" w:pos="5103"/>
              </w:tabs>
              <w:jc w:val="center"/>
              <w:rPr>
                <w:rFonts w:ascii="Arial" w:hAnsi="Arial" w:cs="Arial"/>
              </w:rPr>
            </w:pPr>
            <w:r>
              <w:rPr>
                <w:rFonts w:ascii="Arial" w:hAnsi="Arial" w:cs="Arial"/>
              </w:rPr>
              <w:t>ředitel SOVV</w:t>
            </w:r>
          </w:p>
        </w:tc>
        <w:tc>
          <w:tcPr>
            <w:tcW w:w="1332" w:type="dxa"/>
          </w:tcPr>
          <w:p w14:paraId="3023F53D" w14:textId="77777777"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6E8402BE" w14:textId="2223B5A2" w:rsidR="00434361" w:rsidRPr="003958DA" w:rsidRDefault="00583FCD" w:rsidP="00CF0B5B">
            <w:pPr>
              <w:pStyle w:val="Zptenadresanaoblku"/>
              <w:keepNext/>
              <w:keepLines/>
              <w:tabs>
                <w:tab w:val="left" w:pos="5103"/>
              </w:tabs>
              <w:jc w:val="center"/>
              <w:rPr>
                <w:rFonts w:ascii="Arial" w:hAnsi="Arial" w:cs="Arial"/>
                <w:highlight w:val="yellow"/>
              </w:rPr>
            </w:pPr>
            <w:r>
              <w:rPr>
                <w:rFonts w:ascii="Arial" w:hAnsi="Arial" w:cs="Arial"/>
              </w:rPr>
              <w:t>jednatel</w:t>
            </w:r>
          </w:p>
        </w:tc>
      </w:tr>
    </w:tbl>
    <w:p w14:paraId="597B7268" w14:textId="77777777" w:rsidR="004E639D" w:rsidRPr="00434361" w:rsidRDefault="004E639D" w:rsidP="004E639D">
      <w:pPr>
        <w:keepNext/>
        <w:keepLines/>
        <w:tabs>
          <w:tab w:val="right" w:pos="9072"/>
        </w:tabs>
        <w:rPr>
          <w:rFonts w:eastAsia="Times New Roman"/>
          <w:sz w:val="22"/>
          <w:szCs w:val="22"/>
        </w:rPr>
      </w:pPr>
    </w:p>
    <w:p w14:paraId="6FE0E0BC" w14:textId="77777777" w:rsidR="004E639D" w:rsidRPr="00434361" w:rsidRDefault="004E639D" w:rsidP="004E639D">
      <w:pPr>
        <w:jc w:val="both"/>
        <w:rPr>
          <w:sz w:val="22"/>
          <w:szCs w:val="22"/>
        </w:rPr>
      </w:pPr>
    </w:p>
    <w:p w14:paraId="211A8E26" w14:textId="77777777" w:rsidR="004E639D" w:rsidRPr="00434361" w:rsidRDefault="004E639D" w:rsidP="004E639D">
      <w:pPr>
        <w:rPr>
          <w:sz w:val="22"/>
          <w:szCs w:val="22"/>
        </w:rPr>
      </w:pPr>
    </w:p>
    <w:p w14:paraId="12CC1968" w14:textId="77777777"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E622" w16cex:dateUtc="2021-06-23T14:56:00Z"/>
  <w16cex:commentExtensible w16cex:durableId="247DDCA1" w16cex:dateUtc="2021-06-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7B4F1" w16cid:durableId="247DE622"/>
  <w16cid:commentId w16cid:paraId="6CCDDC8B" w16cid:durableId="247DD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FD59" w14:textId="77777777" w:rsidR="00AB30D5" w:rsidRDefault="00AB30D5">
      <w:pPr>
        <w:spacing w:before="0" w:after="0" w:line="240" w:lineRule="auto"/>
      </w:pPr>
      <w:r>
        <w:separator/>
      </w:r>
    </w:p>
  </w:endnote>
  <w:endnote w:type="continuationSeparator" w:id="0">
    <w:p w14:paraId="05718F28" w14:textId="77777777" w:rsidR="00AB30D5" w:rsidRDefault="00AB30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65F0" w14:textId="08A36A10"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49272C">
      <w:rPr>
        <w:noProof/>
        <w:sz w:val="18"/>
        <w:szCs w:val="18"/>
      </w:rPr>
      <w:t>3</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49272C">
      <w:rPr>
        <w:noProof/>
        <w:sz w:val="18"/>
        <w:szCs w:val="18"/>
      </w:rPr>
      <w:t>3</w:t>
    </w:r>
    <w:r w:rsidR="00A06BD0" w:rsidRPr="00307694">
      <w:rPr>
        <w:sz w:val="18"/>
        <w:szCs w:val="18"/>
      </w:rPr>
      <w:fldChar w:fldCharType="end"/>
    </w:r>
  </w:p>
  <w:p w14:paraId="55535F1C" w14:textId="77777777" w:rsidR="00F131B8" w:rsidRDefault="004927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B8A5" w14:textId="77777777" w:rsidR="00AB30D5" w:rsidRDefault="00AB30D5">
      <w:pPr>
        <w:spacing w:before="0" w:after="0" w:line="240" w:lineRule="auto"/>
      </w:pPr>
      <w:r>
        <w:separator/>
      </w:r>
    </w:p>
  </w:footnote>
  <w:footnote w:type="continuationSeparator" w:id="0">
    <w:p w14:paraId="23FE2395" w14:textId="77777777" w:rsidR="00AB30D5" w:rsidRDefault="00AB30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2FA91C89"/>
    <w:multiLevelType w:val="multilevel"/>
    <w:tmpl w:val="B2ACFC4A"/>
    <w:lvl w:ilvl="0">
      <w:start w:val="1"/>
      <w:numFmt w:val="decimal"/>
      <w:lvlText w:val="%1"/>
      <w:lvlJc w:val="left"/>
      <w:pPr>
        <w:tabs>
          <w:tab w:val="num" w:pos="851"/>
        </w:tabs>
        <w:ind w:left="851" w:hanging="851"/>
      </w:pPr>
      <w:rPr>
        <w:rFonts w:hint="default"/>
        <w:b/>
        <w:bCs w:val="0"/>
        <w:i w:val="0"/>
        <w:iCs w:val="0"/>
        <w:caps w:val="0"/>
        <w:smallCaps w:val="0"/>
        <w:strike w:val="0"/>
        <w:dstrike w:val="0"/>
        <w:noProof w:val="0"/>
        <w:vanish w:val="0"/>
        <w:color w:val="C0504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b/>
        <w:i w:val="0"/>
        <w:color w:val="auto"/>
        <w:sz w:val="26"/>
      </w:rPr>
    </w:lvl>
    <w:lvl w:ilvl="2">
      <w:start w:val="1"/>
      <w:numFmt w:val="decimal"/>
      <w:lvlText w:val="%1.%2.%3"/>
      <w:lvlJc w:val="left"/>
      <w:pPr>
        <w:tabs>
          <w:tab w:val="num" w:pos="851"/>
        </w:tabs>
        <w:ind w:left="851" w:hanging="851"/>
      </w:pPr>
      <w:rPr>
        <w:rFonts w:hint="default"/>
        <w:color w:val="8064A2" w:themeColor="accent4"/>
      </w:rPr>
    </w:lvl>
    <w:lvl w:ilvl="3">
      <w:start w:val="1"/>
      <w:numFmt w:val="decimal"/>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1"/>
  </w:num>
  <w:num w:numId="3">
    <w:abstractNumId w:val="0"/>
  </w:num>
  <w:num w:numId="4">
    <w:abstractNumId w:val="10"/>
  </w:num>
  <w:num w:numId="5">
    <w:abstractNumId w:val="6"/>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5335"/>
    <w:rsid w:val="000502D6"/>
    <w:rsid w:val="00071F04"/>
    <w:rsid w:val="000A70C0"/>
    <w:rsid w:val="000D1723"/>
    <w:rsid w:val="000F1CC1"/>
    <w:rsid w:val="00100F4A"/>
    <w:rsid w:val="001262E3"/>
    <w:rsid w:val="00126CFC"/>
    <w:rsid w:val="0022445C"/>
    <w:rsid w:val="0022635F"/>
    <w:rsid w:val="00284044"/>
    <w:rsid w:val="00293B6E"/>
    <w:rsid w:val="0030327E"/>
    <w:rsid w:val="00320F64"/>
    <w:rsid w:val="00326B22"/>
    <w:rsid w:val="003722DF"/>
    <w:rsid w:val="003B73B3"/>
    <w:rsid w:val="003C03CE"/>
    <w:rsid w:val="003D594A"/>
    <w:rsid w:val="00433FC3"/>
    <w:rsid w:val="00434361"/>
    <w:rsid w:val="00470416"/>
    <w:rsid w:val="0049272C"/>
    <w:rsid w:val="004C68B3"/>
    <w:rsid w:val="004E639D"/>
    <w:rsid w:val="00503AA7"/>
    <w:rsid w:val="00530B6A"/>
    <w:rsid w:val="00583316"/>
    <w:rsid w:val="00583FCD"/>
    <w:rsid w:val="005C51B7"/>
    <w:rsid w:val="006132C3"/>
    <w:rsid w:val="00651F78"/>
    <w:rsid w:val="00691BA8"/>
    <w:rsid w:val="006C091A"/>
    <w:rsid w:val="006E5205"/>
    <w:rsid w:val="00702BDE"/>
    <w:rsid w:val="00774143"/>
    <w:rsid w:val="0081206F"/>
    <w:rsid w:val="00842D1A"/>
    <w:rsid w:val="008538D6"/>
    <w:rsid w:val="00865DB4"/>
    <w:rsid w:val="00867CF5"/>
    <w:rsid w:val="008B5C97"/>
    <w:rsid w:val="008C6FF8"/>
    <w:rsid w:val="008D43E0"/>
    <w:rsid w:val="0090259C"/>
    <w:rsid w:val="0090535B"/>
    <w:rsid w:val="00947CB3"/>
    <w:rsid w:val="009B6FCD"/>
    <w:rsid w:val="00A06BD0"/>
    <w:rsid w:val="00A607CB"/>
    <w:rsid w:val="00AB30D5"/>
    <w:rsid w:val="00AB7268"/>
    <w:rsid w:val="00B5689C"/>
    <w:rsid w:val="00B57594"/>
    <w:rsid w:val="00B7526E"/>
    <w:rsid w:val="00BB7565"/>
    <w:rsid w:val="00BC3E39"/>
    <w:rsid w:val="00BF22F9"/>
    <w:rsid w:val="00C16FCB"/>
    <w:rsid w:val="00C20490"/>
    <w:rsid w:val="00C56834"/>
    <w:rsid w:val="00C861E1"/>
    <w:rsid w:val="00C87FF8"/>
    <w:rsid w:val="00CE1769"/>
    <w:rsid w:val="00CF5666"/>
    <w:rsid w:val="00D172F1"/>
    <w:rsid w:val="00D53744"/>
    <w:rsid w:val="00DA18DE"/>
    <w:rsid w:val="00DB50F1"/>
    <w:rsid w:val="00DC1979"/>
    <w:rsid w:val="00DD6DF5"/>
    <w:rsid w:val="00DF208D"/>
    <w:rsid w:val="00E966EF"/>
    <w:rsid w:val="00E9772D"/>
    <w:rsid w:val="00EC2743"/>
    <w:rsid w:val="00F07BEA"/>
    <w:rsid w:val="00F50851"/>
    <w:rsid w:val="00F839E1"/>
    <w:rsid w:val="00F9186F"/>
    <w:rsid w:val="00F94C8C"/>
    <w:rsid w:val="00FA0F61"/>
    <w:rsid w:val="00FA7D7A"/>
    <w:rsid w:val="00FC1D85"/>
    <w:rsid w:val="00FF2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C31"/>
  <w15:docId w15:val="{5F4417CA-2DCC-4315-98A6-975ED1A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paragraph" w:styleId="Nadpis5">
    <w:name w:val="heading 5"/>
    <w:basedOn w:val="Normln"/>
    <w:next w:val="Normln"/>
    <w:link w:val="Nadpis5Char"/>
    <w:uiPriority w:val="9"/>
    <w:semiHidden/>
    <w:unhideWhenUsed/>
    <w:rsid w:val="00100F4A"/>
    <w:pPr>
      <w:keepNext/>
      <w:keepLines/>
      <w:numPr>
        <w:ilvl w:val="4"/>
        <w:numId w:val="13"/>
      </w:numPr>
      <w:spacing w:before="200" w:after="0" w:line="260" w:lineRule="atLeast"/>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100F4A"/>
    <w:pPr>
      <w:keepNext/>
      <w:keepLines/>
      <w:numPr>
        <w:ilvl w:val="5"/>
        <w:numId w:val="13"/>
      </w:numPr>
      <w:spacing w:before="200" w:after="0" w:line="260" w:lineRule="atLeast"/>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100F4A"/>
    <w:pPr>
      <w:keepNext/>
      <w:keepLines/>
      <w:numPr>
        <w:ilvl w:val="6"/>
        <w:numId w:val="13"/>
      </w:numPr>
      <w:spacing w:before="200" w:after="0" w:line="260" w:lineRule="atLeast"/>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100F4A"/>
    <w:pPr>
      <w:keepNext/>
      <w:keepLines/>
      <w:numPr>
        <w:ilvl w:val="7"/>
        <w:numId w:val="13"/>
      </w:numPr>
      <w:spacing w:before="200" w:after="0" w:line="260" w:lineRule="atLeast"/>
      <w:outlineLvl w:val="7"/>
    </w:pPr>
    <w:rPr>
      <w:rFonts w:asciiTheme="majorHAnsi" w:eastAsiaTheme="majorEastAsia" w:hAnsiTheme="majorHAnsi" w:cstheme="majorBidi"/>
      <w:color w:val="404040" w:themeColor="text1" w:themeTint="BF"/>
      <w:sz w:val="22"/>
    </w:rPr>
  </w:style>
  <w:style w:type="paragraph" w:styleId="Nadpis9">
    <w:name w:val="heading 9"/>
    <w:basedOn w:val="Normln"/>
    <w:next w:val="Normln"/>
    <w:link w:val="Nadpis9Char"/>
    <w:uiPriority w:val="9"/>
    <w:semiHidden/>
    <w:unhideWhenUsed/>
    <w:qFormat/>
    <w:rsid w:val="00100F4A"/>
    <w:pPr>
      <w:keepNext/>
      <w:keepLines/>
      <w:numPr>
        <w:ilvl w:val="8"/>
        <w:numId w:val="13"/>
      </w:numPr>
      <w:spacing w:before="200" w:after="0" w:line="260" w:lineRule="atLeast"/>
      <w:outlineLvl w:val="8"/>
    </w:pPr>
    <w:rPr>
      <w:rFonts w:asciiTheme="majorHAnsi" w:eastAsiaTheme="majorEastAsia" w:hAnsiTheme="majorHAnsi" w:cstheme="majorBidi"/>
      <w:i/>
      <w:iCs/>
      <w:color w:val="404040" w:themeColor="text1" w:themeTint="B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link w:val="nadpismjChar"/>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 w:type="character" w:customStyle="1" w:styleId="Nadpis5Char">
    <w:name w:val="Nadpis 5 Char"/>
    <w:basedOn w:val="Standardnpsmoodstavce"/>
    <w:link w:val="Nadpis5"/>
    <w:uiPriority w:val="9"/>
    <w:semiHidden/>
    <w:rsid w:val="00100F4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00F4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00F4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00F4A"/>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semiHidden/>
    <w:rsid w:val="00100F4A"/>
    <w:rPr>
      <w:rFonts w:asciiTheme="majorHAnsi" w:eastAsiaTheme="majorEastAsia" w:hAnsiTheme="majorHAnsi" w:cstheme="majorBidi"/>
      <w:i/>
      <w:iCs/>
      <w:color w:val="404040" w:themeColor="text1" w:themeTint="BF"/>
      <w:szCs w:val="20"/>
    </w:rPr>
  </w:style>
  <w:style w:type="paragraph" w:styleId="Podnadpis">
    <w:name w:val="Subtitle"/>
    <w:basedOn w:val="Normln"/>
    <w:link w:val="PodnadpisChar"/>
    <w:uiPriority w:val="17"/>
    <w:qFormat/>
    <w:rsid w:val="00100F4A"/>
    <w:pPr>
      <w:numPr>
        <w:ilvl w:val="1"/>
      </w:numPr>
      <w:spacing w:before="0" w:after="0" w:line="404" w:lineRule="atLeast"/>
      <w:contextualSpacing/>
    </w:pPr>
    <w:rPr>
      <w:rFonts w:asciiTheme="majorHAnsi" w:eastAsiaTheme="majorEastAsia" w:hAnsiTheme="majorHAnsi" w:cstheme="majorBidi"/>
      <w:iCs/>
      <w:color w:val="4F81BD" w:themeColor="accent1"/>
      <w:sz w:val="34"/>
      <w:szCs w:val="24"/>
    </w:rPr>
  </w:style>
  <w:style w:type="character" w:customStyle="1" w:styleId="PodnadpisChar">
    <w:name w:val="Podnadpis Char"/>
    <w:basedOn w:val="Standardnpsmoodstavce"/>
    <w:link w:val="Podnadpis"/>
    <w:uiPriority w:val="17"/>
    <w:rsid w:val="00100F4A"/>
    <w:rPr>
      <w:rFonts w:asciiTheme="majorHAnsi" w:eastAsiaTheme="majorEastAsia" w:hAnsiTheme="majorHAnsi" w:cstheme="majorBidi"/>
      <w:iCs/>
      <w:color w:val="4F81BD" w:themeColor="accent1"/>
      <w:sz w:val="34"/>
      <w:szCs w:val="24"/>
    </w:rPr>
  </w:style>
  <w:style w:type="character" w:customStyle="1" w:styleId="nadpismjChar">
    <w:name w:val="nadpis můj Char"/>
    <w:link w:val="nadpismj"/>
    <w:rsid w:val="00CF5666"/>
    <w:rPr>
      <w:rFonts w:ascii="Arial" w:eastAsia="Calibri" w:hAnsi="Arial" w:cs="Arial"/>
      <w:b/>
      <w:bCs/>
      <w:spacing w:val="16"/>
      <w:kern w:val="28"/>
      <w:sz w:val="20"/>
      <w:szCs w:val="20"/>
      <w:lang w:eastAsia="cs-CZ"/>
    </w:rPr>
  </w:style>
  <w:style w:type="paragraph" w:customStyle="1" w:styleId="Default">
    <w:name w:val="Default"/>
    <w:rsid w:val="00F508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Lenka Šoltysová</cp:lastModifiedBy>
  <cp:revision>2</cp:revision>
  <cp:lastPrinted>2019-10-02T16:06:00Z</cp:lastPrinted>
  <dcterms:created xsi:type="dcterms:W3CDTF">2023-12-19T16:15:00Z</dcterms:created>
  <dcterms:modified xsi:type="dcterms:W3CDTF">2023-12-19T16:15:00Z</dcterms:modified>
</cp:coreProperties>
</file>