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77056C" w:rsidRDefault="0077056C" w:rsidP="00433EC0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Restaurace ADORE</w:t>
      </w:r>
    </w:p>
    <w:p w:rsidR="0077056C" w:rsidRDefault="0077056C" w:rsidP="00433EC0">
      <w:pPr>
        <w:pStyle w:val="Zhlav"/>
        <w:rPr>
          <w:b/>
          <w:color w:val="212529"/>
          <w:shd w:val="clear" w:color="auto" w:fill="FFFFFF"/>
        </w:rPr>
      </w:pPr>
      <w:proofErr w:type="spellStart"/>
      <w:r>
        <w:rPr>
          <w:b/>
          <w:color w:val="212529"/>
          <w:shd w:val="clear" w:color="auto" w:fill="FFFFFF"/>
        </w:rPr>
        <w:t>Gunár</w:t>
      </w:r>
      <w:proofErr w:type="spellEnd"/>
      <w:r>
        <w:rPr>
          <w:b/>
          <w:color w:val="212529"/>
          <w:shd w:val="clear" w:color="auto" w:fill="FFFFFF"/>
        </w:rPr>
        <w:t xml:space="preserve"> Filip</w:t>
      </w:r>
    </w:p>
    <w:p w:rsidR="00B140D4" w:rsidRDefault="0077056C" w:rsidP="00433EC0">
      <w:pPr>
        <w:pStyle w:val="Zhlav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Žižkova 526</w:t>
      </w:r>
    </w:p>
    <w:p w:rsidR="0077056C" w:rsidRDefault="0077056C" w:rsidP="00433EC0">
      <w:pPr>
        <w:pStyle w:val="Zhlav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438 01 Žatec</w:t>
      </w:r>
    </w:p>
    <w:p w:rsidR="00B140D4" w:rsidRPr="00B140D4" w:rsidRDefault="00B140D4" w:rsidP="00433EC0">
      <w:pPr>
        <w:pStyle w:val="Zhlav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IČ: </w:t>
      </w:r>
      <w:r w:rsidR="00994479">
        <w:rPr>
          <w:color w:val="212529"/>
          <w:shd w:val="clear" w:color="auto" w:fill="FFFFFF"/>
        </w:rPr>
        <w:t>88503313</w:t>
      </w: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Pr="00433EC0" w:rsidRDefault="00B140D4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77056C">
        <w:t>4</w:t>
      </w:r>
      <w:r w:rsidR="00B140D4">
        <w:t>.</w:t>
      </w:r>
      <w:r w:rsidRPr="00433EC0">
        <w:t xml:space="preserve"> </w:t>
      </w:r>
      <w:r w:rsidR="00E259C4">
        <w:t>1</w:t>
      </w:r>
      <w:r w:rsidR="0077056C">
        <w:t>2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77056C">
        <w:rPr>
          <w:b/>
          <w:u w:val="single"/>
        </w:rPr>
        <w:t>pohoštění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E259C4">
        <w:rPr>
          <w:b/>
        </w:rPr>
        <w:t>2</w:t>
      </w:r>
      <w:r w:rsidR="0077056C">
        <w:rPr>
          <w:b/>
        </w:rPr>
        <w:t>98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  <w:bookmarkStart w:id="0" w:name="_GoBack"/>
      <w:bookmarkEnd w:id="0"/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B140D4">
      <w:pPr>
        <w:tabs>
          <w:tab w:val="left" w:pos="8025"/>
        </w:tabs>
        <w:jc w:val="both"/>
      </w:pPr>
      <w:r>
        <w:t>Vážen</w:t>
      </w:r>
      <w:r w:rsidR="0077056C">
        <w:t xml:space="preserve">ý pane </w:t>
      </w:r>
      <w:proofErr w:type="spellStart"/>
      <w:r w:rsidR="0077056C">
        <w:t>Gunáre</w:t>
      </w:r>
      <w:proofErr w:type="spellEnd"/>
      <w:r w:rsidR="0077056C">
        <w:t>,</w:t>
      </w:r>
      <w:r>
        <w:t xml:space="preserve"> </w:t>
      </w:r>
    </w:p>
    <w:p w:rsidR="00433EC0" w:rsidRPr="00433EC0" w:rsidRDefault="00433EC0" w:rsidP="00B140D4">
      <w:pPr>
        <w:tabs>
          <w:tab w:val="left" w:pos="8025"/>
        </w:tabs>
        <w:jc w:val="both"/>
      </w:pPr>
    </w:p>
    <w:p w:rsidR="00B140D4" w:rsidRDefault="00E466F3" w:rsidP="00B140D4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77056C">
        <w:t xml:space="preserve">VUOV </w:t>
      </w:r>
      <w:proofErr w:type="spellStart"/>
      <w:r w:rsidR="00994479" w:rsidRPr="00994479">
        <w:rPr>
          <w:highlight w:val="black"/>
        </w:rPr>
        <w:t>xxxx</w:t>
      </w:r>
      <w:proofErr w:type="spellEnd"/>
      <w:r w:rsidR="0077056C" w:rsidRPr="00994479">
        <w:rPr>
          <w:highlight w:val="black"/>
        </w:rPr>
        <w:t xml:space="preserve"> </w:t>
      </w:r>
      <w:proofErr w:type="spellStart"/>
      <w:r w:rsidR="00994479" w:rsidRPr="00994479">
        <w:rPr>
          <w:highlight w:val="black"/>
        </w:rPr>
        <w:t>xxxxxxxx</w:t>
      </w:r>
      <w:proofErr w:type="spellEnd"/>
      <w:r w:rsidR="0077056C">
        <w:t xml:space="preserve"> </w:t>
      </w:r>
      <w:r w:rsidR="00B140D4">
        <w:t xml:space="preserve">u Vás objednáváme </w:t>
      </w:r>
      <w:r w:rsidR="0077056C">
        <w:t>pohoštění</w:t>
      </w:r>
      <w:r w:rsidR="00B140D4">
        <w:t xml:space="preserve"> pro </w:t>
      </w:r>
      <w:r w:rsidR="0077056C">
        <w:t>8</w:t>
      </w:r>
      <w:r w:rsidR="00B140D4">
        <w:t xml:space="preserve">0 osob (zaměstnanců </w:t>
      </w:r>
      <w:r w:rsidR="0077056C">
        <w:t xml:space="preserve">a bývalých zaměstnanců naší organizace) ve Vaší restauraci </w:t>
      </w:r>
      <w:proofErr w:type="spellStart"/>
      <w:r w:rsidR="0077056C">
        <w:t>Adore</w:t>
      </w:r>
      <w:proofErr w:type="spellEnd"/>
      <w:r w:rsidR="0077056C">
        <w:t xml:space="preserve"> v Kladně.</w:t>
      </w:r>
    </w:p>
    <w:p w:rsidR="00B140D4" w:rsidRDefault="00B140D4" w:rsidP="00B140D4">
      <w:pPr>
        <w:tabs>
          <w:tab w:val="left" w:pos="8025"/>
        </w:tabs>
        <w:jc w:val="both"/>
      </w:pPr>
    </w:p>
    <w:p w:rsidR="00B140D4" w:rsidRDefault="0077056C" w:rsidP="00B140D4">
      <w:pPr>
        <w:jc w:val="both"/>
      </w:pPr>
      <w:r>
        <w:t xml:space="preserve">Součástí pohoštění bude káva (dle výběru účastníků), nealkoholické nápoje (dle výběru účastníků), pohoštění v podobě rautu pro daný počet osob v celkové maximální možné částce </w:t>
      </w:r>
      <w:r w:rsidRPr="0077056C">
        <w:rPr>
          <w:b/>
        </w:rPr>
        <w:t>60 000,- Kč bez DPH</w:t>
      </w:r>
      <w:r>
        <w:t>.</w:t>
      </w:r>
    </w:p>
    <w:p w:rsidR="00384FE7" w:rsidRPr="00831347" w:rsidRDefault="00384FE7" w:rsidP="00B140D4">
      <w:pPr>
        <w:shd w:val="clear" w:color="auto" w:fill="FFFFFF"/>
        <w:jc w:val="both"/>
        <w:rPr>
          <w:color w:val="222222"/>
        </w:rPr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B140D4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B140D4">
      <w:pPr>
        <w:tabs>
          <w:tab w:val="left" w:pos="8025"/>
        </w:tabs>
        <w:jc w:val="both"/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994479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994479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994479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994479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B518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7056C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94479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21AFF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140D4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D521E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5F241DB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950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5</cp:revision>
  <cp:lastPrinted>2023-12-19T12:58:00Z</cp:lastPrinted>
  <dcterms:created xsi:type="dcterms:W3CDTF">2023-11-10T12:59:00Z</dcterms:created>
  <dcterms:modified xsi:type="dcterms:W3CDTF">2023-12-19T13:08:00Z</dcterms:modified>
</cp:coreProperties>
</file>