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B8" w:rsidRDefault="00CF1B19">
      <w:pPr>
        <w:spacing w:after="0" w:line="259" w:lineRule="auto"/>
        <w:ind w:left="0" w:right="6" w:firstLine="0"/>
        <w:jc w:val="center"/>
      </w:pPr>
      <w:r>
        <w:rPr>
          <w:b/>
          <w:sz w:val="40"/>
        </w:rPr>
        <w:t xml:space="preserve">Kupní smlouva </w:t>
      </w:r>
    </w:p>
    <w:p w:rsidR="002546B8" w:rsidRDefault="00CF1B19">
      <w:pPr>
        <w:spacing w:after="0" w:line="259" w:lineRule="auto"/>
        <w:ind w:right="9"/>
        <w:jc w:val="center"/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 xml:space="preserve">. </w:t>
      </w:r>
    </w:p>
    <w:p w:rsidR="002546B8" w:rsidRDefault="00CF1B19">
      <w:pPr>
        <w:spacing w:after="0" w:line="259" w:lineRule="auto"/>
        <w:ind w:right="11"/>
        <w:jc w:val="center"/>
      </w:pPr>
      <w:r>
        <w:rPr>
          <w:i/>
        </w:rPr>
        <w:t xml:space="preserve"> zákona č. 89/2012 Sb., občanského zákoníku v platném znění</w:t>
      </w: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25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-5"/>
        <w:jc w:val="left"/>
      </w:pPr>
      <w:r>
        <w:rPr>
          <w:b/>
        </w:rPr>
        <w:t xml:space="preserve">Smluvní strany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tabs>
          <w:tab w:val="center" w:pos="2835"/>
          <w:tab w:val="center" w:pos="4479"/>
        </w:tabs>
        <w:spacing w:after="26" w:line="259" w:lineRule="auto"/>
        <w:ind w:left="-15" w:firstLine="0"/>
        <w:jc w:val="left"/>
      </w:pPr>
      <w:r>
        <w:t xml:space="preserve">Prodávající: </w:t>
      </w:r>
      <w:r>
        <w:tab/>
        <w:t xml:space="preserve"> </w:t>
      </w:r>
      <w:r>
        <w:tab/>
      </w:r>
      <w:r>
        <w:rPr>
          <w:b/>
        </w:rPr>
        <w:t xml:space="preserve">Data </w:t>
      </w:r>
      <w:proofErr w:type="spellStart"/>
      <w:r>
        <w:rPr>
          <w:b/>
        </w:rPr>
        <w:t>Force</w:t>
      </w:r>
      <w:proofErr w:type="spellEnd"/>
      <w:r>
        <w:rPr>
          <w:b/>
        </w:rPr>
        <w:t>, s. r. o.</w:t>
      </w:r>
      <w:r>
        <w:t xml:space="preserve"> </w:t>
      </w:r>
    </w:p>
    <w:p w:rsidR="002546B8" w:rsidRDefault="00CF1B19">
      <w:pPr>
        <w:tabs>
          <w:tab w:val="center" w:pos="2835"/>
          <w:tab w:val="center" w:pos="4956"/>
          <w:tab w:val="center" w:pos="7081"/>
        </w:tabs>
        <w:ind w:left="-15" w:firstLine="0"/>
        <w:jc w:val="left"/>
      </w:pPr>
      <w:r>
        <w:t xml:space="preserve">Sídlo: </w:t>
      </w:r>
      <w:r>
        <w:tab/>
        <w:t xml:space="preserve"> </w:t>
      </w:r>
      <w:r>
        <w:tab/>
        <w:t xml:space="preserve">Lužná 716/2, Praha 6, 160 00 </w:t>
      </w:r>
      <w:r>
        <w:tab/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Zapsaná v </w:t>
      </w:r>
      <w:r>
        <w:t xml:space="preserve">obchodním </w:t>
      </w:r>
      <w:proofErr w:type="gramStart"/>
      <w:r>
        <w:t xml:space="preserve">rejstříku  </w:t>
      </w:r>
      <w:r>
        <w:rPr>
          <w:rFonts w:ascii="Arial" w:eastAsia="Arial" w:hAnsi="Arial" w:cs="Arial"/>
          <w:sz w:val="23"/>
        </w:rPr>
        <w:t>C</w:t>
      </w:r>
      <w:proofErr w:type="gramEnd"/>
      <w:r>
        <w:rPr>
          <w:rFonts w:ascii="Arial" w:eastAsia="Arial" w:hAnsi="Arial" w:cs="Arial"/>
          <w:sz w:val="23"/>
        </w:rPr>
        <w:t xml:space="preserve"> 225785/MSPH Městský soud v Praze</w:t>
      </w:r>
      <w:r>
        <w:t xml:space="preserve"> </w:t>
      </w:r>
    </w:p>
    <w:p w:rsidR="002546B8" w:rsidRDefault="00CF1B19">
      <w:pPr>
        <w:tabs>
          <w:tab w:val="center" w:pos="2835"/>
          <w:tab w:val="center" w:pos="4021"/>
          <w:tab w:val="center" w:pos="4957"/>
        </w:tabs>
        <w:ind w:left="-15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02967171 </w:t>
      </w:r>
      <w:r>
        <w:tab/>
        <w:t xml:space="preserve"> </w:t>
      </w:r>
    </w:p>
    <w:p w:rsidR="002546B8" w:rsidRDefault="00CF1B19">
      <w:pPr>
        <w:tabs>
          <w:tab w:val="center" w:pos="2835"/>
          <w:tab w:val="center" w:pos="4173"/>
        </w:tabs>
        <w:ind w:left="-15" w:firstLine="0"/>
        <w:jc w:val="left"/>
      </w:pPr>
      <w:r>
        <w:t xml:space="preserve">DIČ: </w:t>
      </w:r>
      <w:r>
        <w:tab/>
        <w:t xml:space="preserve"> </w:t>
      </w:r>
      <w:r>
        <w:tab/>
        <w:t xml:space="preserve">CZ02967171  </w:t>
      </w:r>
    </w:p>
    <w:p w:rsidR="002546B8" w:rsidRDefault="00CF1B19">
      <w:pPr>
        <w:tabs>
          <w:tab w:val="center" w:pos="2835"/>
          <w:tab w:val="center" w:pos="4458"/>
        </w:tabs>
        <w:ind w:left="-15" w:firstLine="0"/>
        <w:jc w:val="left"/>
      </w:pPr>
      <w:r>
        <w:t xml:space="preserve">Zastoupena: </w:t>
      </w:r>
      <w:r>
        <w:tab/>
        <w:t xml:space="preserve"> </w:t>
      </w:r>
      <w:r>
        <w:tab/>
        <w:t xml:space="preserve">Ing. Vlastimil Srna </w:t>
      </w:r>
    </w:p>
    <w:p w:rsidR="002546B8" w:rsidRDefault="00CF1B19">
      <w:pPr>
        <w:tabs>
          <w:tab w:val="center" w:pos="2835"/>
          <w:tab w:val="center" w:pos="3855"/>
        </w:tabs>
        <w:ind w:left="-15" w:firstLine="0"/>
        <w:jc w:val="left"/>
      </w:pPr>
      <w:r>
        <w:t xml:space="preserve">Bankovní spojení: </w:t>
      </w:r>
      <w:r>
        <w:tab/>
        <w:t xml:space="preserve"> </w:t>
      </w:r>
      <w:r>
        <w:tab/>
        <w:t xml:space="preserve">ČSOB </w:t>
      </w:r>
    </w:p>
    <w:p w:rsidR="002546B8" w:rsidRDefault="00CF1B19">
      <w:pPr>
        <w:tabs>
          <w:tab w:val="center" w:pos="2835"/>
          <w:tab w:val="center" w:pos="4354"/>
        </w:tabs>
        <w:ind w:left="-15" w:firstLine="0"/>
        <w:jc w:val="left"/>
      </w:pPr>
      <w:r>
        <w:t xml:space="preserve">Číslo účtu: </w:t>
      </w:r>
      <w:r>
        <w:tab/>
        <w:t xml:space="preserve"> </w:t>
      </w:r>
      <w:r>
        <w:tab/>
        <w:t xml:space="preserve">264817081/0300 </w:t>
      </w:r>
    </w:p>
    <w:p w:rsidR="002546B8" w:rsidRDefault="00CF1B19">
      <w:pPr>
        <w:ind w:left="-5"/>
      </w:pPr>
      <w:r>
        <w:t xml:space="preserve">(dále označován krátce též jako </w:t>
      </w:r>
      <w:r>
        <w:rPr>
          <w:b/>
        </w:rPr>
        <w:t>„prodávající“</w:t>
      </w:r>
      <w:r>
        <w:t>)</w:t>
      </w:r>
      <w:r>
        <w:rPr>
          <w:b/>
        </w:rP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 xml:space="preserve">a </w:t>
      </w:r>
    </w:p>
    <w:p w:rsidR="002546B8" w:rsidRDefault="00CF1B19">
      <w:pPr>
        <w:spacing w:after="4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546B8" w:rsidRDefault="00CF1B19">
      <w:pPr>
        <w:tabs>
          <w:tab w:val="center" w:pos="2835"/>
          <w:tab w:val="center" w:pos="5283"/>
        </w:tabs>
        <w:spacing w:after="28" w:line="259" w:lineRule="auto"/>
        <w:ind w:left="-15" w:firstLine="0"/>
        <w:jc w:val="left"/>
      </w:pPr>
      <w:r>
        <w:t>Kupující:</w: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Zaměstnanecká pojišťovna Škoda</w:t>
      </w:r>
      <w:r>
        <w:t xml:space="preserve"> </w:t>
      </w:r>
    </w:p>
    <w:p w:rsidR="002546B8" w:rsidRDefault="00CF1B19">
      <w:pPr>
        <w:tabs>
          <w:tab w:val="center" w:pos="2835"/>
          <w:tab w:val="center" w:pos="5292"/>
        </w:tabs>
        <w:ind w:left="-15" w:firstLine="0"/>
        <w:jc w:val="left"/>
      </w:pPr>
      <w:r>
        <w:t xml:space="preserve">Sídlo: </w:t>
      </w:r>
      <w:r>
        <w:tab/>
        <w:t xml:space="preserve"> </w:t>
      </w:r>
      <w:r>
        <w:tab/>
        <w:t xml:space="preserve">Husova 302, 293 01 Mladá Boleslav </w:t>
      </w:r>
    </w:p>
    <w:p w:rsidR="002546B8" w:rsidRDefault="00CF1B19">
      <w:pPr>
        <w:ind w:left="-5"/>
      </w:pPr>
      <w:r>
        <w:t xml:space="preserve">Zapsaná v obchodním rejstříku u Městského soudu v Praze, oddíl A, vložka 7541 </w:t>
      </w:r>
    </w:p>
    <w:p w:rsidR="002546B8" w:rsidRDefault="00CF1B19">
      <w:pPr>
        <w:tabs>
          <w:tab w:val="center" w:pos="2835"/>
          <w:tab w:val="center" w:pos="4021"/>
        </w:tabs>
        <w:ind w:left="-15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46354182 </w:t>
      </w:r>
    </w:p>
    <w:p w:rsidR="002546B8" w:rsidRDefault="00CF1B19">
      <w:pPr>
        <w:tabs>
          <w:tab w:val="center" w:pos="2835"/>
          <w:tab w:val="center" w:pos="4173"/>
        </w:tabs>
        <w:ind w:left="-15" w:firstLine="0"/>
        <w:jc w:val="left"/>
      </w:pPr>
      <w:r>
        <w:t xml:space="preserve">DIČ: </w:t>
      </w:r>
      <w:r>
        <w:tab/>
        <w:t xml:space="preserve"> </w:t>
      </w:r>
      <w:r>
        <w:tab/>
        <w:t xml:space="preserve">CZ46354182 </w:t>
      </w:r>
    </w:p>
    <w:p w:rsidR="002546B8" w:rsidRDefault="00CF1B19">
      <w:pPr>
        <w:ind w:left="-5" w:right="365"/>
      </w:pPr>
      <w:r>
        <w:t xml:space="preserve">Zastoupena: </w:t>
      </w:r>
      <w:r>
        <w:tab/>
        <w:t xml:space="preserve"> </w:t>
      </w:r>
      <w:r>
        <w:tab/>
        <w:t xml:space="preserve">Ing. Darinou Ulmanovou, MBA, ředitelkou </w:t>
      </w:r>
      <w:r>
        <w:t xml:space="preserve">Bankovní spojení: </w:t>
      </w:r>
      <w:r>
        <w:tab/>
        <w:t xml:space="preserve"> </w:t>
      </w:r>
      <w:r>
        <w:tab/>
        <w:t xml:space="preserve"> </w:t>
      </w:r>
    </w:p>
    <w:p w:rsidR="002546B8" w:rsidRDefault="00CF1B19">
      <w:pPr>
        <w:ind w:left="-5"/>
      </w:pPr>
      <w:r>
        <w:t xml:space="preserve">Číslo účtu: </w:t>
      </w:r>
    </w:p>
    <w:p w:rsidR="002546B8" w:rsidRDefault="00CF1B19">
      <w:pPr>
        <w:ind w:left="-5"/>
      </w:pPr>
      <w:r>
        <w:t xml:space="preserve"> (dále označován krátce též jako „</w:t>
      </w:r>
      <w:r>
        <w:rPr>
          <w:b/>
        </w:rPr>
        <w:t>kupující“</w:t>
      </w:r>
      <w:r>
        <w:t xml:space="preserve">), 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21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 xml:space="preserve">uzavírají tuto  </w:t>
      </w:r>
    </w:p>
    <w:p w:rsidR="002546B8" w:rsidRDefault="00CF1B19">
      <w:pPr>
        <w:spacing w:after="25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-5"/>
        <w:jc w:val="left"/>
      </w:pPr>
      <w:r>
        <w:rPr>
          <w:b/>
        </w:rPr>
        <w:t>Kupní smlouvu</w:t>
      </w: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46B8" w:rsidRDefault="00CF1B19">
      <w:pPr>
        <w:spacing w:after="25" w:line="259" w:lineRule="auto"/>
        <w:ind w:right="7"/>
        <w:jc w:val="center"/>
      </w:pPr>
      <w:r>
        <w:rPr>
          <w:b/>
        </w:rPr>
        <w:t xml:space="preserve">I. </w:t>
      </w:r>
    </w:p>
    <w:p w:rsidR="002546B8" w:rsidRDefault="00CF1B19">
      <w:pPr>
        <w:spacing w:after="0" w:line="259" w:lineRule="auto"/>
        <w:ind w:right="6"/>
        <w:jc w:val="center"/>
      </w:pPr>
      <w:r>
        <w:rPr>
          <w:b/>
        </w:rPr>
        <w:t xml:space="preserve">Předmět smlouvy </w:t>
      </w:r>
    </w:p>
    <w:p w:rsidR="002546B8" w:rsidRDefault="00CF1B19">
      <w:pPr>
        <w:spacing w:after="19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 xml:space="preserve">Předmětem smlouvy je prodloužení podpory licencí </w:t>
      </w:r>
      <w:proofErr w:type="spellStart"/>
      <w:r>
        <w:t>VMware</w:t>
      </w:r>
      <w:proofErr w:type="spellEnd"/>
      <w:r>
        <w:t xml:space="preserve"> na 5 let dle specifikace uvedené v nabídce</w:t>
      </w:r>
      <w:r>
        <w:rPr>
          <w:b/>
        </w:rPr>
        <w:t xml:space="preserve">. </w:t>
      </w:r>
    </w:p>
    <w:p w:rsidR="002546B8" w:rsidRDefault="00CF1B1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2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6"/>
        <w:gridCol w:w="1366"/>
      </w:tblGrid>
      <w:tr w:rsidR="002546B8">
        <w:trPr>
          <w:trHeight w:val="338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Popis produktu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Počet kusů </w:t>
            </w:r>
          </w:p>
        </w:tc>
      </w:tr>
      <w:tr w:rsidR="002546B8">
        <w:trPr>
          <w:trHeight w:val="252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Basic Support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Coverage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VMware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vCenter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Server 8 Standard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vSphere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546B8">
        <w:trPr>
          <w:trHeight w:val="240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Basic Support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Coverage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VMware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vSphere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 Standard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processors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2546B8">
        <w:trPr>
          <w:trHeight w:val="253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Basic Support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Coverage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VMware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vSphere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 Standard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processors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8" w:rsidRDefault="00CF1B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</w:tr>
    </w:tbl>
    <w:p w:rsidR="002546B8" w:rsidRDefault="00CF1B1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46B8" w:rsidRDefault="00CF1B19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2546B8" w:rsidRDefault="00CF1B19">
      <w:pPr>
        <w:ind w:left="-5"/>
      </w:pPr>
      <w:r>
        <w:lastRenderedPageBreak/>
        <w:t xml:space="preserve">Podporované období je od 21. 12. 2023 do 20. 12. 2028. Prodávající se zavazuje dodat kupujícímu zboží a služby a převést na něj vlastnická práva. Předmětem této smlouvy je rovněž závazek kupujícího zaplatit prodávajícímu kupní cenu služby.  </w:t>
      </w:r>
    </w:p>
    <w:p w:rsidR="002546B8" w:rsidRDefault="00CF1B19">
      <w:pPr>
        <w:ind w:left="-5"/>
      </w:pPr>
      <w:r>
        <w:t>Prodávající se</w:t>
      </w:r>
      <w:r>
        <w:t xml:space="preserve"> zavazuje dodat výše uvedené zboží a služby v souladu s platnými státními normami jakosti, popř. všemi platnými právními předpisy na území ČR.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26" w:line="259" w:lineRule="auto"/>
        <w:ind w:right="5"/>
        <w:jc w:val="center"/>
      </w:pPr>
      <w:r>
        <w:rPr>
          <w:b/>
        </w:rPr>
        <w:t xml:space="preserve">II. </w:t>
      </w:r>
    </w:p>
    <w:p w:rsidR="002546B8" w:rsidRDefault="00CF1B19">
      <w:pPr>
        <w:spacing w:after="0" w:line="259" w:lineRule="auto"/>
        <w:ind w:right="8"/>
        <w:jc w:val="center"/>
      </w:pPr>
      <w:r>
        <w:rPr>
          <w:b/>
        </w:rPr>
        <w:t xml:space="preserve">Místo a čas plnění </w:t>
      </w:r>
    </w:p>
    <w:p w:rsidR="002546B8" w:rsidRDefault="00CF1B19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:rsidR="002546B8" w:rsidRDefault="00CF1B19">
      <w:pPr>
        <w:ind w:left="-5"/>
      </w:pPr>
      <w:r>
        <w:t>Místem plnění je sídlo kupujícího Zaměstnanecká pojišťovna Škoda, Husova 302/5, 2</w:t>
      </w:r>
      <w:r>
        <w:t xml:space="preserve">93 01 Mladá Boleslav. Prodávající se zavazuje dodat zboží a služby kupujícímu do 7 pracovních dnů od podpisu smlouvy oběma smluvními stranami. Dokladem o datu dodání je údaj uvedený ve faktuře.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25" w:line="259" w:lineRule="auto"/>
        <w:ind w:right="7"/>
        <w:jc w:val="center"/>
      </w:pPr>
      <w:r>
        <w:rPr>
          <w:b/>
        </w:rPr>
        <w:t xml:space="preserve">III.  </w:t>
      </w:r>
    </w:p>
    <w:p w:rsidR="002546B8" w:rsidRDefault="00CF1B19">
      <w:pPr>
        <w:spacing w:after="0" w:line="259" w:lineRule="auto"/>
        <w:ind w:right="3"/>
        <w:jc w:val="center"/>
      </w:pPr>
      <w:r>
        <w:rPr>
          <w:b/>
        </w:rPr>
        <w:t xml:space="preserve">Smluvní pokuty </w:t>
      </w:r>
    </w:p>
    <w:p w:rsidR="002546B8" w:rsidRDefault="00CF1B19">
      <w:pPr>
        <w:spacing w:after="22" w:line="259" w:lineRule="auto"/>
        <w:ind w:left="53" w:firstLine="0"/>
        <w:jc w:val="center"/>
      </w:pPr>
      <w:r>
        <w:rPr>
          <w:b/>
        </w:rPr>
        <w:t xml:space="preserve"> </w:t>
      </w:r>
    </w:p>
    <w:p w:rsidR="002546B8" w:rsidRDefault="00CF1B19">
      <w:pPr>
        <w:ind w:left="-5"/>
      </w:pPr>
      <w:r>
        <w:t xml:space="preserve">V </w:t>
      </w:r>
      <w:r>
        <w:t>případě nedodání zboží a služeb prodávajícím ve smluveném termínu má kupující právo požadovat smluvní pokutu ve výši 0,05 % z ceny nedodaného zboží za každý den prodlení, nejvýše však 5 % z dlužné částky za celou dobu prodlení, tím není dotčeno právo kupuj</w:t>
      </w:r>
      <w:r>
        <w:t xml:space="preserve">ícího na vymáhání náhrady škody. </w:t>
      </w:r>
    </w:p>
    <w:p w:rsidR="002546B8" w:rsidRDefault="00CF1B19">
      <w:pPr>
        <w:ind w:left="-5"/>
      </w:pPr>
      <w:r>
        <w:t xml:space="preserve">Kupující v případě prodlení s placením faktur zaplatí prodávajícímu smluvní pokutu ve výši 0,05 % dlužné částky za každý započatý den prodlení, nejvýše však 5 % z dlužné částky za celou dobu prodlení.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26" w:line="259" w:lineRule="auto"/>
        <w:ind w:right="7"/>
        <w:jc w:val="center"/>
      </w:pPr>
      <w:r>
        <w:rPr>
          <w:b/>
        </w:rPr>
        <w:t xml:space="preserve">IV. </w:t>
      </w:r>
    </w:p>
    <w:p w:rsidR="002546B8" w:rsidRDefault="00CF1B19">
      <w:pPr>
        <w:spacing w:after="0" w:line="259" w:lineRule="auto"/>
        <w:ind w:right="6"/>
        <w:jc w:val="center"/>
      </w:pPr>
      <w:r>
        <w:rPr>
          <w:b/>
        </w:rPr>
        <w:t>Práva a pov</w:t>
      </w:r>
      <w:r>
        <w:rPr>
          <w:b/>
        </w:rPr>
        <w:t xml:space="preserve">innosti kupujícího </w:t>
      </w:r>
    </w:p>
    <w:p w:rsidR="002546B8" w:rsidRDefault="00CF1B19">
      <w:pPr>
        <w:spacing w:after="23" w:line="259" w:lineRule="auto"/>
        <w:ind w:left="53" w:firstLine="0"/>
        <w:jc w:val="center"/>
      </w:pPr>
      <w:r>
        <w:rPr>
          <w:b/>
        </w:rPr>
        <w:t xml:space="preserve"> </w:t>
      </w:r>
    </w:p>
    <w:p w:rsidR="002546B8" w:rsidRDefault="00CF1B19">
      <w:pPr>
        <w:ind w:left="-5"/>
      </w:pPr>
      <w:r>
        <w:t xml:space="preserve">Kupující se na základě této smlouvy zavazuje zboží a služby od prodávajícího převzít do svého vlastnictví a zaplatit prodávajícímu dohodnutou kupní cenu. </w:t>
      </w:r>
    </w:p>
    <w:p w:rsidR="002546B8" w:rsidRDefault="00CF1B19">
      <w:pPr>
        <w:ind w:left="-5"/>
      </w:pPr>
      <w:r>
        <w:t>Kupující je povinen při dodání zboží a služeb provést jeho kontrolu a neprodlen</w:t>
      </w:r>
      <w:r>
        <w:t xml:space="preserve">ě reklamovat jeho případnou nekompletnost nebo zjevné vady služby, nejpozději však do </w:t>
      </w:r>
      <w:proofErr w:type="gramStart"/>
      <w:r>
        <w:t>5-ti</w:t>
      </w:r>
      <w:proofErr w:type="gramEnd"/>
      <w:r>
        <w:t xml:space="preserve"> dnů od data dodání. 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right="5"/>
        <w:jc w:val="center"/>
      </w:pPr>
      <w:r>
        <w:rPr>
          <w:b/>
        </w:rPr>
        <w:t xml:space="preserve">V. </w:t>
      </w:r>
    </w:p>
    <w:p w:rsidR="002546B8" w:rsidRDefault="00CF1B19">
      <w:pPr>
        <w:spacing w:after="0" w:line="259" w:lineRule="auto"/>
        <w:ind w:right="8"/>
        <w:jc w:val="center"/>
      </w:pPr>
      <w:r>
        <w:rPr>
          <w:b/>
        </w:rPr>
        <w:t xml:space="preserve">Kupní cena </w:t>
      </w:r>
    </w:p>
    <w:p w:rsidR="002546B8" w:rsidRDefault="00CF1B19">
      <w:pPr>
        <w:spacing w:line="259" w:lineRule="auto"/>
        <w:ind w:left="53" w:firstLine="0"/>
        <w:jc w:val="center"/>
      </w:pPr>
      <w:r>
        <w:rPr>
          <w:b/>
        </w:rPr>
        <w:t xml:space="preserve"> </w:t>
      </w:r>
    </w:p>
    <w:p w:rsidR="002546B8" w:rsidRDefault="00CF1B19">
      <w:pPr>
        <w:ind w:left="-5"/>
      </w:pPr>
      <w:r>
        <w:t xml:space="preserve">Konečná a nejvýše přípustná a prodávajícím nepřekročitelná kupní cena činí 16 </w:t>
      </w:r>
      <w:proofErr w:type="gramStart"/>
      <w:r>
        <w:t>714  Euro</w:t>
      </w:r>
      <w:proofErr w:type="gramEnd"/>
      <w:r>
        <w:t xml:space="preserve"> bez DPH. Faktura bude vyúčtována v </w:t>
      </w:r>
      <w:r>
        <w:t xml:space="preserve">Kč s DPH dle platného kurzu ČSOB v den objednávky.  Cena zahrnuje nezbytně nutné obslužné, vedlejší, doplňkové, zvláštní a podobné </w:t>
      </w:r>
      <w:proofErr w:type="gramStart"/>
      <w:r>
        <w:t>výkony  a</w:t>
      </w:r>
      <w:proofErr w:type="gramEnd"/>
      <w:r>
        <w:t xml:space="preserve"> práce potřebné ke splnění předmětu smlouvy.  </w:t>
      </w:r>
    </w:p>
    <w:p w:rsidR="002546B8" w:rsidRDefault="00CF1B19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546B8" w:rsidRDefault="00CF1B19">
      <w:pPr>
        <w:spacing w:after="25" w:line="259" w:lineRule="auto"/>
        <w:ind w:right="7"/>
        <w:jc w:val="center"/>
      </w:pPr>
      <w:r>
        <w:rPr>
          <w:b/>
        </w:rPr>
        <w:t xml:space="preserve">VI. </w:t>
      </w:r>
    </w:p>
    <w:p w:rsidR="002546B8" w:rsidRDefault="00CF1B19">
      <w:pPr>
        <w:spacing w:after="0" w:line="259" w:lineRule="auto"/>
        <w:ind w:right="6"/>
        <w:jc w:val="center"/>
      </w:pPr>
      <w:r>
        <w:rPr>
          <w:b/>
        </w:rPr>
        <w:t>Platební podmínky</w:t>
      </w:r>
      <w:r>
        <w:t xml:space="preserve"> </w:t>
      </w:r>
    </w:p>
    <w:p w:rsidR="002546B8" w:rsidRDefault="00CF1B19">
      <w:pPr>
        <w:spacing w:after="22" w:line="259" w:lineRule="auto"/>
        <w:ind w:left="0" w:firstLine="0"/>
        <w:jc w:val="left"/>
      </w:pPr>
      <w:r>
        <w:lastRenderedPageBreak/>
        <w:t xml:space="preserve"> </w:t>
      </w:r>
    </w:p>
    <w:p w:rsidR="002546B8" w:rsidRDefault="00CF1B19">
      <w:pPr>
        <w:ind w:left="-5"/>
      </w:pPr>
      <w:r>
        <w:t xml:space="preserve">Kupní cena bude zaplacena na základě faktury – daňového dokladu, vystavené prodávajícím po dodání zboží a realizaci služeb s tím spojených. Doba splatnosti faktur je dohodnuta na 14 dnů od data jejich vystavení prodávajícím a doručení kupujícímu. </w:t>
      </w:r>
    </w:p>
    <w:p w:rsidR="002546B8" w:rsidRDefault="00CF1B19">
      <w:pPr>
        <w:ind w:left="-5"/>
      </w:pPr>
      <w:r>
        <w:t>Za den s</w:t>
      </w:r>
      <w:r>
        <w:t xml:space="preserve">platnosti se považuje odepsání fakturované částky z účtu kupujícího ve prospěch účtu prodávajícího. </w:t>
      </w:r>
    </w:p>
    <w:p w:rsidR="002546B8" w:rsidRDefault="00CF1B19">
      <w:pPr>
        <w:spacing w:after="18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133"/>
        <w:ind w:left="-5"/>
      </w:pPr>
      <w:r>
        <w:t>Daňový doklad musí obsahovat všechny náležitosti stanovené zákonem č. 235/2004 Sb., v platném znění, a zákona č. 563/1991 Sb., o účetnictví, v platném zn</w:t>
      </w:r>
      <w:r>
        <w:t xml:space="preserve">ění, zejména pak: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IČO, DIČ, název a sídlo prodávajícího a kupujícího 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evidenční číslo daňového dokladu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předmět plnění 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označení bankovního spojení prodávajícího 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udání ceny zboží /bez DPH, včetně DPH/ 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fakturovanou částku / bez DPH, včetně DPH/,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16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123"/>
        <w:ind w:left="-5"/>
      </w:pPr>
      <w:r>
        <w:t xml:space="preserve">Kupující je oprávněn fakturu – daňový doklad vrátit, a to do data splatnosti: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obsahuje-li nesprávné cenové údaje 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obsahuje-li nesprávné náležitosti  </w:t>
      </w:r>
    </w:p>
    <w:p w:rsidR="002546B8" w:rsidRDefault="00CF1B19">
      <w:pPr>
        <w:numPr>
          <w:ilvl w:val="0"/>
          <w:numId w:val="1"/>
        </w:numPr>
        <w:ind w:hanging="360"/>
      </w:pPr>
      <w:r>
        <w:t xml:space="preserve">chybí-li ve faktuře některé z náležitostí </w:t>
      </w:r>
    </w:p>
    <w:p w:rsidR="002546B8" w:rsidRDefault="00CF1B19">
      <w:pPr>
        <w:ind w:left="-5"/>
      </w:pPr>
      <w:r>
        <w:t>Faktury – daňové doklady, které nebudou obsahovat některou z</w:t>
      </w:r>
      <w:r>
        <w:t xml:space="preserve"> náležitostí uvedenou v předchozích ustanoveních nebo s nimi budou v rozporu, je kupující oprávněn vrátit ve lhůtě splatnosti prodávajícímu k doplnění nebo opravě s tím, že lhůta splatnosti faktury – daňového dokladu počne běžet dnem doručení opravené fakt</w:t>
      </w:r>
      <w:r>
        <w:t xml:space="preserve">ury – daňového dokladu kupujícímu. </w:t>
      </w:r>
    </w:p>
    <w:p w:rsidR="002546B8" w:rsidRDefault="00CF1B19">
      <w:pPr>
        <w:ind w:left="-5"/>
      </w:pPr>
      <w:r>
        <w:t xml:space="preserve">Kupující je povinen sdělit prodávajícímu v námitce, které konkrétní </w:t>
      </w:r>
      <w:proofErr w:type="gramStart"/>
      <w:r>
        <w:t>nedostatky  faktura</w:t>
      </w:r>
      <w:proofErr w:type="gramEnd"/>
      <w:r>
        <w:t xml:space="preserve"> - daňový doklad má a doložit případné nesrovnalosti s jeho tvrzenými skutečnostmi, jinak se lhůta splatnosti původní faktury - daňov</w:t>
      </w:r>
      <w:r>
        <w:t xml:space="preserve">ého dokladu neprodlužuje. </w:t>
      </w:r>
    </w:p>
    <w:p w:rsidR="002546B8" w:rsidRDefault="00CF1B1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46B8" w:rsidRDefault="00CF1B19">
      <w:pPr>
        <w:spacing w:after="26" w:line="259" w:lineRule="auto"/>
        <w:ind w:right="5"/>
        <w:jc w:val="center"/>
      </w:pPr>
      <w:r>
        <w:rPr>
          <w:b/>
        </w:rPr>
        <w:t xml:space="preserve">VII. </w:t>
      </w:r>
    </w:p>
    <w:p w:rsidR="002546B8" w:rsidRDefault="00CF1B19">
      <w:pPr>
        <w:spacing w:after="0" w:line="259" w:lineRule="auto"/>
        <w:ind w:right="8"/>
        <w:jc w:val="center"/>
      </w:pPr>
      <w:r>
        <w:rPr>
          <w:b/>
        </w:rPr>
        <w:t xml:space="preserve">Nabytí vlastnického práva </w:t>
      </w:r>
    </w:p>
    <w:p w:rsidR="002546B8" w:rsidRDefault="00CF1B19">
      <w:pPr>
        <w:spacing w:after="22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 xml:space="preserve">Vlastnické právo k předmětu smlouvy přechází na kupujícího dnem úhrady ceny zboží a služeb kupujícím.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right="5"/>
        <w:jc w:val="center"/>
      </w:pPr>
      <w:r>
        <w:rPr>
          <w:b/>
        </w:rPr>
        <w:t xml:space="preserve">VII. </w:t>
      </w:r>
    </w:p>
    <w:p w:rsidR="002546B8" w:rsidRDefault="00CF1B19">
      <w:pPr>
        <w:spacing w:after="0" w:line="259" w:lineRule="auto"/>
        <w:ind w:right="8"/>
        <w:jc w:val="center"/>
      </w:pPr>
      <w:r>
        <w:rPr>
          <w:b/>
        </w:rPr>
        <w:t xml:space="preserve">Platnost smlouvy </w:t>
      </w:r>
    </w:p>
    <w:p w:rsidR="002546B8" w:rsidRDefault="00CF1B19">
      <w:pPr>
        <w:spacing w:after="23" w:line="259" w:lineRule="auto"/>
        <w:ind w:left="53" w:firstLine="0"/>
        <w:jc w:val="center"/>
      </w:pPr>
      <w:r>
        <w:t xml:space="preserve"> </w:t>
      </w:r>
    </w:p>
    <w:p w:rsidR="002546B8" w:rsidRDefault="00CF1B19">
      <w:pPr>
        <w:ind w:left="-5"/>
      </w:pPr>
      <w:r>
        <w:t xml:space="preserve">Smlouva je vyhotovena ve dvou exemplářích, z </w:t>
      </w:r>
      <w:r>
        <w:t>nichž každý účastník obdrží po jednom jejím vyhotovení. Tato smlouva nabývá účinnosti dnem zveřejnění v registru smluv, které zajistí objednatel</w:t>
      </w:r>
      <w:proofErr w:type="gramStart"/>
      <w:r>
        <w:t>.</w:t>
      </w:r>
      <w:r>
        <w:rPr>
          <w:rFonts w:ascii="Calibri" w:eastAsia="Calibri" w:hAnsi="Calibri" w:cs="Calibri"/>
          <w:sz w:val="22"/>
        </w:rPr>
        <w:t xml:space="preserve"> </w:t>
      </w:r>
      <w:r>
        <w:t>.</w:t>
      </w:r>
      <w:proofErr w:type="gramEnd"/>
      <w:r>
        <w:t xml:space="preserve"> 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26" w:line="259" w:lineRule="auto"/>
        <w:ind w:right="7"/>
        <w:jc w:val="center"/>
      </w:pPr>
      <w:r>
        <w:rPr>
          <w:b/>
        </w:rPr>
        <w:lastRenderedPageBreak/>
        <w:t xml:space="preserve">IX. </w:t>
      </w:r>
    </w:p>
    <w:p w:rsidR="002546B8" w:rsidRDefault="00CF1B19">
      <w:pPr>
        <w:spacing w:after="0" w:line="259" w:lineRule="auto"/>
        <w:ind w:right="8"/>
        <w:jc w:val="center"/>
      </w:pPr>
      <w:r>
        <w:rPr>
          <w:b/>
        </w:rPr>
        <w:t xml:space="preserve">Odstoupení od smlouvy </w:t>
      </w:r>
    </w:p>
    <w:p w:rsidR="002546B8" w:rsidRDefault="00CF1B19">
      <w:pPr>
        <w:spacing w:after="21" w:line="259" w:lineRule="auto"/>
        <w:ind w:left="53" w:firstLine="0"/>
        <w:jc w:val="center"/>
      </w:pPr>
      <w:r>
        <w:t xml:space="preserve"> </w:t>
      </w:r>
    </w:p>
    <w:p w:rsidR="002546B8" w:rsidRDefault="00CF1B19">
      <w:pPr>
        <w:ind w:left="-5"/>
      </w:pPr>
      <w:r>
        <w:t>Kupující může odstoupit od smlouvy po uplynutí 14 dnů prodlení prodávají</w:t>
      </w:r>
      <w:r>
        <w:t xml:space="preserve">cího s dodávkou předmětu smlouvy. </w:t>
      </w:r>
    </w:p>
    <w:p w:rsidR="002546B8" w:rsidRDefault="00CF1B19">
      <w:pPr>
        <w:ind w:left="-5"/>
      </w:pPr>
      <w:r>
        <w:t>Prodávající může od smlouvy odstoupit v případě prodlení kupujícího se zaplacením faktury překračujícím o 30 dnů termín její splatnosti. Prodávající má v takovém případě právo na úhradu všech účelně vynaložených nákladů k</w:t>
      </w:r>
      <w:r>
        <w:t xml:space="preserve"> plnění smlouvy. </w:t>
      </w:r>
    </w:p>
    <w:p w:rsidR="002546B8" w:rsidRDefault="00CF1B19">
      <w:pPr>
        <w:ind w:left="-5"/>
      </w:pPr>
      <w:r>
        <w:t xml:space="preserve">Obě strany se dohodly, že v případě odstoupení od smlouvy si vzájemné pohledávky vyrovnají do 14 dnů ode dne písemného doručení odstoupení od smlouvy druhé smluvní straně.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26" w:line="259" w:lineRule="auto"/>
        <w:ind w:right="5"/>
        <w:jc w:val="center"/>
      </w:pPr>
      <w:r>
        <w:rPr>
          <w:b/>
        </w:rPr>
        <w:t xml:space="preserve">X. </w:t>
      </w:r>
    </w:p>
    <w:p w:rsidR="002546B8" w:rsidRDefault="00CF1B19">
      <w:pPr>
        <w:spacing w:after="0" w:line="259" w:lineRule="auto"/>
        <w:ind w:right="9"/>
        <w:jc w:val="center"/>
      </w:pPr>
      <w:r>
        <w:rPr>
          <w:b/>
        </w:rPr>
        <w:t xml:space="preserve">Závěrečná ustanovení </w:t>
      </w:r>
    </w:p>
    <w:p w:rsidR="002546B8" w:rsidRDefault="00CF1B19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546B8" w:rsidRDefault="00CF1B19">
      <w:pPr>
        <w:ind w:left="-5"/>
      </w:pPr>
      <w:r>
        <w:t xml:space="preserve">Ustanovení neupravená touto smlouvou se řídí obecně platnými právními předpisy České republiky, zejména zákonem č. 89/2012 Sb., občanský zákoník, v platném znění.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>Jakékoli změny a doplňky této smlouvy jsou možné pouze ve formě písemných číslovaných doda</w:t>
      </w:r>
      <w:r>
        <w:t xml:space="preserve">tků, podepsaných oprávněnými zástupci obou smluvních stran.  </w:t>
      </w:r>
    </w:p>
    <w:p w:rsidR="002546B8" w:rsidRDefault="00CF1B19">
      <w:pPr>
        <w:spacing w:after="23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 xml:space="preserve">Žádná smluvní strana není oprávněna postoupit právo nebo závazek vyplývající z této smlouvy nebo žádnou jejich část bez předchozího písemného souhlasu druhé smluvní strany.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>Obě smluvní stra</w:t>
      </w:r>
      <w:r>
        <w:t xml:space="preserve">ny prohlašují, že si tuto smlouvu před podpisem přečetly, že tato nebyla ujednána v tísni, ani za jinak jednostranně nevýhodných podmínek, že porozuměly jejímu obsahu, a že s obsahem souhlasí. Podepsání této smlouvy je projevem jejich svobodné vůle.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ind w:left="-5"/>
      </w:pPr>
      <w:r>
        <w:t>Sml</w:t>
      </w:r>
      <w:r>
        <w:t>uvní strany si jsou vědomy povinnosti stanovené zákonem č. 340/2015 Sb., o zvláštních podmínkách účinnosti některých smluv, uveřejňování těchto smluv a o registru smluv,  ve znění pozdějších předpisů, a v případě, že bude v souladu s tímto zákonem nutné uv</w:t>
      </w:r>
      <w:r>
        <w:t xml:space="preserve">eřejnit tuto smlouvu, smluvní strany souhlasí s jejím uveřejněním v úplném znění, stejně jako s uveřejněním úplného znění případných dohod (dodatků), kterými se tato smlouva doplňuje, mění, nahrazuje nebo ruší, a to prostřednictvím registru smluv. Smluvní </w:t>
      </w:r>
      <w:r>
        <w:t xml:space="preserve">strany se dohodly, že uveřejnění smlouvy v souladu s výše citovaným zákonem zajistí objednatel.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p w:rsidR="002546B8" w:rsidRDefault="00CF1B1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3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70"/>
        <w:gridCol w:w="3721"/>
      </w:tblGrid>
      <w:tr w:rsidR="002546B8" w:rsidTr="005D70C7">
        <w:trPr>
          <w:trHeight w:val="192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>V ………</w:t>
            </w:r>
            <w:proofErr w:type="gramStart"/>
            <w:r>
              <w:t>…….</w:t>
            </w:r>
            <w:proofErr w:type="gramEnd"/>
            <w:r>
              <w:t xml:space="preserve">. dne </w:t>
            </w:r>
          </w:p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CF1B19">
            <w:pPr>
              <w:spacing w:after="0" w:line="259" w:lineRule="auto"/>
              <w:ind w:left="254" w:firstLine="0"/>
              <w:jc w:val="left"/>
            </w:pPr>
            <w:r>
              <w:t xml:space="preserve">V Mladé Boleslavi dne  </w:t>
            </w:r>
          </w:p>
        </w:tc>
      </w:tr>
      <w:tr w:rsidR="002546B8" w:rsidTr="005D70C7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CF1B19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.......................................................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2546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CF1B19">
            <w:pPr>
              <w:spacing w:after="0" w:line="259" w:lineRule="auto"/>
              <w:ind w:left="0" w:firstLine="0"/>
            </w:pPr>
            <w:r>
              <w:t xml:space="preserve">............................................................. </w:t>
            </w:r>
          </w:p>
        </w:tc>
      </w:tr>
      <w:tr w:rsidR="002546B8" w:rsidTr="005D70C7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CF1B19">
            <w:pPr>
              <w:spacing w:after="0" w:line="259" w:lineRule="auto"/>
              <w:ind w:left="708" w:firstLine="0"/>
              <w:jc w:val="left"/>
            </w:pPr>
            <w:r>
              <w:t xml:space="preserve">jednatel společnosti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2546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2546B8" w:rsidRDefault="00CF1B19">
            <w:pPr>
              <w:spacing w:after="0" w:line="259" w:lineRule="auto"/>
              <w:ind w:left="199" w:firstLine="0"/>
              <w:jc w:val="center"/>
            </w:pPr>
            <w:r>
              <w:t xml:space="preserve">ředitelka </w:t>
            </w:r>
          </w:p>
        </w:tc>
      </w:tr>
    </w:tbl>
    <w:p w:rsidR="002546B8" w:rsidRDefault="00CF1B19">
      <w:pPr>
        <w:spacing w:after="0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sectPr w:rsidR="002546B8">
      <w:footerReference w:type="even" r:id="rId7"/>
      <w:footerReference w:type="default" r:id="rId8"/>
      <w:footerReference w:type="first" r:id="rId9"/>
      <w:pgSz w:w="11906" w:h="16838"/>
      <w:pgMar w:top="1142" w:right="1412" w:bottom="1187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19" w:rsidRDefault="00CF1B19">
      <w:pPr>
        <w:spacing w:after="0" w:line="240" w:lineRule="auto"/>
      </w:pPr>
      <w:r>
        <w:separator/>
      </w:r>
    </w:p>
  </w:endnote>
  <w:endnote w:type="continuationSeparator" w:id="0">
    <w:p w:rsidR="00CF1B19" w:rsidRDefault="00CF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B8" w:rsidRDefault="00CF1B19">
    <w:pPr>
      <w:spacing w:after="0" w:line="259" w:lineRule="auto"/>
      <w:ind w:left="0" w:right="8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B8" w:rsidRDefault="00CF1B19">
    <w:pPr>
      <w:spacing w:after="0" w:line="259" w:lineRule="auto"/>
      <w:ind w:left="0" w:right="8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B8" w:rsidRDefault="00CF1B19">
    <w:pPr>
      <w:spacing w:after="0" w:line="259" w:lineRule="auto"/>
      <w:ind w:left="0" w:right="8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</w:instrText>
    </w:r>
    <w:r>
      <w:instrText xml:space="preserve">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19" w:rsidRDefault="00CF1B19">
      <w:pPr>
        <w:spacing w:after="0" w:line="240" w:lineRule="auto"/>
      </w:pPr>
      <w:r>
        <w:separator/>
      </w:r>
    </w:p>
  </w:footnote>
  <w:footnote w:type="continuationSeparator" w:id="0">
    <w:p w:rsidR="00CF1B19" w:rsidRDefault="00CF1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2D1D"/>
    <w:multiLevelType w:val="hybridMultilevel"/>
    <w:tmpl w:val="C64CC98C"/>
    <w:lvl w:ilvl="0" w:tplc="8EC81D2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C1E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ACA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ABB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04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472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88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0B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E5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B8"/>
    <w:rsid w:val="002546B8"/>
    <w:rsid w:val="005D70C7"/>
    <w:rsid w:val="00C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C095"/>
  <w15:docId w15:val="{912FE46F-99A5-49EA-8F33-BEE24C4E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Zaměstnanecká pojišťovna Škoda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Kůžel, Jaroslav</cp:lastModifiedBy>
  <cp:revision>2</cp:revision>
  <dcterms:created xsi:type="dcterms:W3CDTF">2023-12-19T12:44:00Z</dcterms:created>
  <dcterms:modified xsi:type="dcterms:W3CDTF">2023-12-19T12:44:00Z</dcterms:modified>
</cp:coreProperties>
</file>