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85" w:rsidRDefault="00464E2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5401310</wp:posOffset>
                </wp:positionH>
                <wp:positionV relativeFrom="paragraph">
                  <wp:posOffset>73025</wp:posOffset>
                </wp:positionV>
                <wp:extent cx="1188720" cy="36893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3689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64885" w:rsidRDefault="00464E2C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Na faktuře a v dalším styku uvádějte vždy toto číslo objednávky!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25.3pt;margin-top:5.75pt;width:93.6pt;height:29.05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" filled="f" strokeweight=".5pt">
                <v:textbox inset="0,0,0,0">
                  <w:txbxContent>
                    <w:p w:rsidR="00164885" w:rsidRDefault="00464E2C">
                      <w:pPr>
                        <w:pStyle w:val="Zkladntext20"/>
                      </w:pPr>
                      <w:r>
                        <w:rPr>
                          <w:rStyle w:val="Zkladntext2"/>
                        </w:rPr>
                        <w:t>Na faktuře a v dalším styku uvádějte vždy toto číslo objednávky!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64885" w:rsidRDefault="00464E2C">
      <w:pPr>
        <w:pStyle w:val="Jin0"/>
        <w:spacing w:after="0"/>
        <w:ind w:firstLine="0"/>
        <w:rPr>
          <w:sz w:val="30"/>
          <w:szCs w:val="30"/>
        </w:rPr>
      </w:pPr>
      <w:r>
        <w:rPr>
          <w:rStyle w:val="Jin"/>
          <w:b/>
          <w:bCs/>
          <w:sz w:val="30"/>
          <w:szCs w:val="30"/>
        </w:rPr>
        <w:t>Objednávka č. 10/60/2023</w:t>
      </w:r>
    </w:p>
    <w:p w:rsidR="00164885" w:rsidRDefault="00464E2C">
      <w:pPr>
        <w:pStyle w:val="Zkladntext1"/>
        <w:spacing w:after="0"/>
        <w:ind w:firstLine="0"/>
        <w:sectPr w:rsidR="00164885">
          <w:pgSz w:w="11900" w:h="16840"/>
          <w:pgMar w:top="1366" w:right="5884" w:bottom="2046" w:left="1618" w:header="938" w:footer="1618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(návrh smlouvy)</w:t>
      </w:r>
    </w:p>
    <w:p w:rsidR="00164885" w:rsidRDefault="00164885">
      <w:pPr>
        <w:spacing w:line="39" w:lineRule="exact"/>
        <w:rPr>
          <w:sz w:val="3"/>
          <w:szCs w:val="3"/>
        </w:rPr>
      </w:pPr>
    </w:p>
    <w:p w:rsidR="00164885" w:rsidRDefault="00164885">
      <w:pPr>
        <w:spacing w:line="1" w:lineRule="exact"/>
        <w:sectPr w:rsidR="00164885">
          <w:type w:val="continuous"/>
          <w:pgSz w:w="11900" w:h="16840"/>
          <w:pgMar w:top="1366" w:right="0" w:bottom="2046" w:left="0" w:header="0" w:footer="3" w:gutter="0"/>
          <w:cols w:space="720"/>
          <w:noEndnote/>
          <w:docGrid w:linePitch="360"/>
        </w:sectPr>
      </w:pPr>
    </w:p>
    <w:p w:rsidR="00164885" w:rsidRDefault="00464E2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1027430</wp:posOffset>
                </wp:positionH>
                <wp:positionV relativeFrom="paragraph">
                  <wp:posOffset>12700</wp:posOffset>
                </wp:positionV>
                <wp:extent cx="859790" cy="18605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4885" w:rsidRDefault="00464E2C">
                            <w:pPr>
                              <w:pStyle w:val="Zkladntext30"/>
                              <w:spacing w:after="0"/>
                            </w:pPr>
                            <w:r>
                              <w:rPr>
                                <w:rStyle w:val="Zkladntext3"/>
                                <w:b/>
                                <w:bCs/>
                              </w:rPr>
                              <w:t>Objednatel: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0.900000000000006pt;margin-top:1.pt;width:67.700000000000003pt;height:14.65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  <w:b/>
                          <w:bCs/>
                        </w:rPr>
                        <w:t>Objednatel: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64885" w:rsidRDefault="00464E2C">
      <w:pPr>
        <w:pStyle w:val="Zkladntext30"/>
        <w:spacing w:after="0"/>
        <w:sectPr w:rsidR="00164885">
          <w:type w:val="continuous"/>
          <w:pgSz w:w="11900" w:h="16840"/>
          <w:pgMar w:top="1366" w:right="2520" w:bottom="2046" w:left="6687" w:header="0" w:footer="3" w:gutter="0"/>
          <w:cols w:space="720"/>
          <w:noEndnote/>
          <w:docGrid w:linePitch="360"/>
        </w:sectPr>
      </w:pPr>
      <w:r>
        <w:rPr>
          <w:rStyle w:val="Zkladntext3"/>
          <w:b/>
          <w:bCs/>
        </w:rPr>
        <w:t>Dodavatel - zhotovitel:</w:t>
      </w:r>
    </w:p>
    <w:p w:rsidR="00164885" w:rsidRDefault="00464E2C">
      <w:pPr>
        <w:pStyle w:val="Jin0"/>
        <w:framePr w:w="3398" w:h="662" w:wrap="none" w:vAnchor="text" w:hAnchor="page" w:x="2522" w:y="21"/>
        <w:spacing w:after="120"/>
        <w:ind w:firstLine="0"/>
        <w:rPr>
          <w:sz w:val="24"/>
          <w:szCs w:val="24"/>
        </w:rPr>
      </w:pPr>
      <w:r>
        <w:rPr>
          <w:rStyle w:val="Jin"/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Kroméři^ké technické </w:t>
      </w:r>
      <w:r>
        <w:rPr>
          <w:rStyle w:val="Jin"/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služby, s.r.o.</w:t>
      </w:r>
    </w:p>
    <w:p w:rsidR="00164885" w:rsidRDefault="00464E2C">
      <w:pPr>
        <w:pStyle w:val="Jin0"/>
        <w:framePr w:w="3398" w:h="662" w:wrap="none" w:vAnchor="text" w:hAnchor="page" w:x="2522" w:y="21"/>
        <w:spacing w:after="0"/>
        <w:ind w:firstLine="0"/>
        <w:rPr>
          <w:sz w:val="19"/>
          <w:szCs w:val="19"/>
        </w:rPr>
      </w:pPr>
      <w:r>
        <w:rPr>
          <w:rStyle w:val="Jin"/>
          <w:rFonts w:ascii="Times New Roman" w:eastAsia="Times New Roman" w:hAnsi="Times New Roman" w:cs="Times New Roman"/>
          <w:i/>
          <w:iCs/>
          <w:sz w:val="19"/>
          <w:szCs w:val="19"/>
        </w:rPr>
        <w:t>Kaplanova 2959 767 01 KromĚřiž</w:t>
      </w:r>
    </w:p>
    <w:p w:rsidR="00164885" w:rsidRDefault="00464E2C">
      <w:pPr>
        <w:pStyle w:val="Jin0"/>
        <w:framePr w:w="3869" w:h="773" w:wrap="none" w:vAnchor="text" w:hAnchor="page" w:x="1600" w:y="779"/>
        <w:spacing w:after="140"/>
        <w:ind w:firstLine="300"/>
        <w:rPr>
          <w:sz w:val="16"/>
          <w:szCs w:val="16"/>
        </w:rPr>
      </w:pPr>
      <w:r>
        <w:rPr>
          <w:rStyle w:val="Jin"/>
          <w:rFonts w:ascii="Verdana" w:eastAsia="Verdana" w:hAnsi="Verdana" w:cs="Verdana"/>
          <w:b/>
          <w:bCs/>
          <w:i/>
          <w:iCs/>
          <w:sz w:val="16"/>
          <w:szCs w:val="16"/>
        </w:rPr>
        <w:t>Držíte! ISO 9001:2016, 14001:20016</w:t>
      </w:r>
    </w:p>
    <w:p w:rsidR="00164885" w:rsidRDefault="00464E2C">
      <w:pPr>
        <w:pStyle w:val="Zkladntext20"/>
        <w:framePr w:w="3869" w:h="773" w:wrap="none" w:vAnchor="text" w:hAnchor="page" w:x="1600" w:y="779"/>
      </w:pPr>
      <w:r>
        <w:rPr>
          <w:rStyle w:val="Zkladntext2"/>
        </w:rPr>
        <w:t>Obchodní firma zapsaná v obchodním rejstříku vedeném</w:t>
      </w:r>
    </w:p>
    <w:p w:rsidR="00164885" w:rsidRDefault="00464E2C">
      <w:pPr>
        <w:pStyle w:val="Zkladntext20"/>
        <w:framePr w:w="3869" w:h="773" w:wrap="none" w:vAnchor="text" w:hAnchor="page" w:x="1600" w:y="779"/>
        <w:spacing w:after="80"/>
      </w:pPr>
      <w:r>
        <w:rPr>
          <w:rStyle w:val="Zkladntext2"/>
        </w:rPr>
        <w:t>Krajským soudem v Brně, oddíl C, vložka 41059</w:t>
      </w:r>
    </w:p>
    <w:p w:rsidR="00164885" w:rsidRDefault="00464E2C">
      <w:pPr>
        <w:pStyle w:val="Zkladntext20"/>
        <w:framePr w:w="1469" w:h="830" w:wrap="none" w:vAnchor="text" w:hAnchor="page" w:x="1586" w:y="1604"/>
      </w:pPr>
      <w:r>
        <w:rPr>
          <w:rStyle w:val="Zkladntext2"/>
        </w:rPr>
        <w:t>IČ: 26276437</w:t>
      </w:r>
    </w:p>
    <w:p w:rsidR="00164885" w:rsidRDefault="00464E2C">
      <w:pPr>
        <w:pStyle w:val="Zkladntext20"/>
        <w:framePr w:w="1469" w:h="830" w:wrap="none" w:vAnchor="text" w:hAnchor="page" w:x="1586" w:y="1604"/>
        <w:spacing w:after="220"/>
      </w:pPr>
      <w:r>
        <w:rPr>
          <w:rStyle w:val="Zkladntext2"/>
        </w:rPr>
        <w:t>DIČ: CZ26276437</w:t>
      </w:r>
    </w:p>
    <w:p w:rsidR="00164885" w:rsidRDefault="00464E2C">
      <w:pPr>
        <w:pStyle w:val="Zkladntext20"/>
        <w:framePr w:w="1469" w:h="830" w:wrap="none" w:vAnchor="text" w:hAnchor="page" w:x="1586" w:y="1604"/>
      </w:pPr>
      <w:r>
        <w:rPr>
          <w:rStyle w:val="Zkladntext2"/>
        </w:rPr>
        <w:t>Telefon: 571 130 141</w:t>
      </w:r>
    </w:p>
    <w:p w:rsidR="00164885" w:rsidRDefault="00464E2C">
      <w:pPr>
        <w:pStyle w:val="Zkladntext20"/>
        <w:framePr w:w="1714" w:h="1022" w:wrap="none" w:vAnchor="text" w:hAnchor="page" w:x="3583" w:y="1604"/>
      </w:pPr>
      <w:r>
        <w:rPr>
          <w:rStyle w:val="Zkladntext2"/>
        </w:rPr>
        <w:t>Č, účtu 183748205/0300</w:t>
      </w:r>
    </w:p>
    <w:p w:rsidR="00164885" w:rsidRDefault="00464E2C">
      <w:pPr>
        <w:pStyle w:val="Zkladntext20"/>
        <w:framePr w:w="1714" w:h="1022" w:wrap="none" w:vAnchor="text" w:hAnchor="page" w:x="3583" w:y="1604"/>
        <w:spacing w:after="240"/>
      </w:pPr>
      <w:r>
        <w:rPr>
          <w:rStyle w:val="Zkladntext2"/>
        </w:rPr>
        <w:t>ČSO0, a.s. Kroměříž</w:t>
      </w:r>
    </w:p>
    <w:p w:rsidR="00164885" w:rsidRDefault="00464E2C">
      <w:pPr>
        <w:pStyle w:val="Zkladntext20"/>
        <w:framePr w:w="1714" w:h="1022" w:wrap="none" w:vAnchor="text" w:hAnchor="page" w:x="3583" w:y="1604"/>
      </w:pPr>
      <w:r>
        <w:rPr>
          <w:rStyle w:val="Zkladntext2"/>
        </w:rPr>
        <w:t xml:space="preserve">http:// </w:t>
      </w:r>
      <w:hyperlink r:id="rId7" w:history="1">
        <w:r>
          <w:rPr>
            <w:rStyle w:val="Zkladntext2"/>
            <w:u w:val="single"/>
            <w:lang w:val="en-US" w:eastAsia="en-US" w:bidi="en-US"/>
          </w:rPr>
          <w:t>www.kmts.cz</w:t>
        </w:r>
      </w:hyperlink>
    </w:p>
    <w:p w:rsidR="00164885" w:rsidRDefault="00464E2C">
      <w:pPr>
        <w:pStyle w:val="Zkladntext20"/>
        <w:framePr w:w="1714" w:h="1022" w:wrap="none" w:vAnchor="text" w:hAnchor="page" w:x="3583" w:y="1604"/>
        <w:spacing w:after="120"/>
      </w:pPr>
      <w:r>
        <w:rPr>
          <w:rStyle w:val="Zkladntext2"/>
        </w:rPr>
        <w:t>e-mail:</w:t>
      </w:r>
    </w:p>
    <w:p w:rsidR="00164885" w:rsidRDefault="00464E2C">
      <w:pPr>
        <w:pStyle w:val="Zkladntext30"/>
        <w:framePr w:w="2534" w:h="1675" w:wrap="none" w:vAnchor="text" w:hAnchor="page" w:x="6683" w:y="126"/>
        <w:spacing w:after="260"/>
      </w:pPr>
      <w:r>
        <w:rPr>
          <w:rStyle w:val="Zkladntext3"/>
          <w:b/>
          <w:bCs/>
        </w:rPr>
        <w:t>Frajt s.r.o. Chropyňská 2848/26 767 Ol Kroměříž</w:t>
      </w:r>
    </w:p>
    <w:p w:rsidR="00164885" w:rsidRDefault="00464E2C">
      <w:pPr>
        <w:pStyle w:val="Zkladntext30"/>
        <w:framePr w:w="2534" w:h="1675" w:wrap="none" w:vAnchor="text" w:hAnchor="page" w:x="6683" w:y="126"/>
        <w:spacing w:after="0" w:line="257" w:lineRule="auto"/>
      </w:pPr>
      <w:r>
        <w:rPr>
          <w:rStyle w:val="Zkladntext3"/>
          <w:b/>
          <w:bCs/>
        </w:rPr>
        <w:t>IČO 25556550 DIČ CZ2556550</w:t>
      </w:r>
    </w:p>
    <w:p w:rsidR="00164885" w:rsidRDefault="00464E2C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988060</wp:posOffset>
            </wp:positionH>
            <wp:positionV relativeFrom="paragraph">
              <wp:posOffset>42545</wp:posOffset>
            </wp:positionV>
            <wp:extent cx="518160" cy="35369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1816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4885" w:rsidRDefault="00164885">
      <w:pPr>
        <w:spacing w:line="360" w:lineRule="exact"/>
      </w:pPr>
    </w:p>
    <w:p w:rsidR="00164885" w:rsidRDefault="00164885">
      <w:pPr>
        <w:spacing w:line="360" w:lineRule="exact"/>
      </w:pPr>
    </w:p>
    <w:p w:rsidR="00164885" w:rsidRDefault="00164885">
      <w:pPr>
        <w:spacing w:line="360" w:lineRule="exact"/>
      </w:pPr>
    </w:p>
    <w:p w:rsidR="00164885" w:rsidRDefault="00164885">
      <w:pPr>
        <w:spacing w:line="360" w:lineRule="exact"/>
      </w:pPr>
    </w:p>
    <w:p w:rsidR="00164885" w:rsidRDefault="00164885">
      <w:pPr>
        <w:spacing w:line="360" w:lineRule="exact"/>
      </w:pPr>
    </w:p>
    <w:p w:rsidR="00164885" w:rsidRDefault="00164885">
      <w:pPr>
        <w:spacing w:after="465" w:line="1" w:lineRule="exact"/>
      </w:pPr>
    </w:p>
    <w:p w:rsidR="00164885" w:rsidRDefault="00164885">
      <w:pPr>
        <w:spacing w:line="1" w:lineRule="exact"/>
        <w:sectPr w:rsidR="00164885">
          <w:type w:val="continuous"/>
          <w:pgSz w:w="11900" w:h="16840"/>
          <w:pgMar w:top="1366" w:right="1209" w:bottom="2046" w:left="1527" w:header="0" w:footer="3" w:gutter="0"/>
          <w:cols w:space="720"/>
          <w:noEndnote/>
          <w:docGrid w:linePitch="360"/>
        </w:sectPr>
      </w:pPr>
    </w:p>
    <w:p w:rsidR="00164885" w:rsidRDefault="00464E2C">
      <w:pPr>
        <w:pStyle w:val="Zkladntext1"/>
        <w:spacing w:after="500"/>
        <w:ind w:firstLine="0"/>
      </w:pPr>
      <w:r>
        <w:rPr>
          <w:rStyle w:val="Zkladntext"/>
          <w:b/>
          <w:bCs/>
        </w:rPr>
        <w:t>Provoz: 60</w:t>
      </w:r>
    </w:p>
    <w:p w:rsidR="00164885" w:rsidRDefault="00464E2C">
      <w:pPr>
        <w:pStyle w:val="Zkladntext30"/>
        <w:spacing w:after="160"/>
      </w:pPr>
      <w:r>
        <w:rPr>
          <w:rStyle w:val="Zkladntext3"/>
          <w:b/>
          <w:bCs/>
        </w:rPr>
        <w:t>Předmět objednávky:</w:t>
      </w:r>
    </w:p>
    <w:p w:rsidR="00164885" w:rsidRDefault="00464E2C">
      <w:pPr>
        <w:pStyle w:val="Zkladntext1"/>
        <w:tabs>
          <w:tab w:val="left" w:pos="6884"/>
        </w:tabs>
        <w:ind w:left="4940" w:firstLine="0"/>
      </w:pPr>
      <w:r>
        <w:rPr>
          <w:rStyle w:val="Zkladntext"/>
          <w:b/>
          <w:bCs/>
        </w:rPr>
        <w:t>m.j.</w:t>
      </w:r>
      <w:r>
        <w:rPr>
          <w:rStyle w:val="Zkladntext"/>
          <w:b/>
          <w:bCs/>
        </w:rPr>
        <w:tab/>
        <w:t>množství</w:t>
      </w:r>
    </w:p>
    <w:p w:rsidR="00164885" w:rsidRDefault="00464E2C">
      <w:pPr>
        <w:pStyle w:val="Zkladntext1"/>
        <w:numPr>
          <w:ilvl w:val="0"/>
          <w:numId w:val="1"/>
        </w:numPr>
        <w:tabs>
          <w:tab w:val="left" w:pos="929"/>
        </w:tabs>
        <w:spacing w:after="0"/>
        <w:ind w:firstLine="580"/>
      </w:pPr>
      <w:r>
        <w:rPr>
          <w:rStyle w:val="Zkladntext"/>
          <w:b/>
          <w:bCs/>
        </w:rPr>
        <w:t>A101/40 - 4 sestavy po</w:t>
      </w:r>
      <w:r>
        <w:rPr>
          <w:rStyle w:val="Zkladntext"/>
          <w:b/>
          <w:bCs/>
        </w:rPr>
        <w:t xml:space="preserve"> 3 místech (1 místo atyp. police + 2 místa police + tyč)</w:t>
      </w:r>
    </w:p>
    <w:p w:rsidR="00164885" w:rsidRDefault="00464E2C">
      <w:pPr>
        <w:pStyle w:val="Zkladntext1"/>
        <w:numPr>
          <w:ilvl w:val="0"/>
          <w:numId w:val="1"/>
        </w:numPr>
        <w:tabs>
          <w:tab w:val="left" w:pos="924"/>
        </w:tabs>
        <w:spacing w:after="0"/>
        <w:ind w:firstLine="580"/>
      </w:pPr>
      <w:r>
        <w:rPr>
          <w:rStyle w:val="Zkladntext"/>
          <w:b/>
          <w:bCs/>
        </w:rPr>
        <w:t>A101/40 - í sestava, 3 místa police 4- tyč</w:t>
      </w:r>
    </w:p>
    <w:p w:rsidR="00164885" w:rsidRDefault="00464E2C">
      <w:pPr>
        <w:pStyle w:val="Zkladntext1"/>
        <w:numPr>
          <w:ilvl w:val="0"/>
          <w:numId w:val="1"/>
        </w:numPr>
        <w:tabs>
          <w:tab w:val="left" w:pos="934"/>
        </w:tabs>
        <w:spacing w:after="0"/>
        <w:ind w:firstLine="580"/>
      </w:pPr>
      <w:r>
        <w:rPr>
          <w:rStyle w:val="Zkladntext"/>
          <w:b/>
          <w:bCs/>
        </w:rPr>
        <w:t>Mechanické zámky se dvěma klíči (4 různé vložky)</w:t>
      </w:r>
    </w:p>
    <w:p w:rsidR="00164885" w:rsidRDefault="00464E2C">
      <w:pPr>
        <w:pStyle w:val="Zkladntext1"/>
        <w:numPr>
          <w:ilvl w:val="0"/>
          <w:numId w:val="1"/>
        </w:numPr>
        <w:tabs>
          <w:tab w:val="left" w:pos="934"/>
        </w:tabs>
        <w:spacing w:after="2040"/>
        <w:ind w:firstLine="580"/>
      </w:pPr>
      <w:r>
        <w:rPr>
          <w:rStyle w:val="Zkladntext"/>
          <w:b/>
          <w:bCs/>
        </w:rPr>
        <w:t>Dodávka a montáž</w:t>
      </w:r>
    </w:p>
    <w:p w:rsidR="00164885" w:rsidRDefault="00464E2C">
      <w:pPr>
        <w:pStyle w:val="Zkladntext30"/>
        <w:spacing w:after="240"/>
      </w:pPr>
      <w:r>
        <w:rPr>
          <w:rStyle w:val="Zkladntext3"/>
          <w:b/>
          <w:bCs/>
        </w:rPr>
        <w:t>Cena (způsob stanovení):</w:t>
      </w:r>
    </w:p>
    <w:p w:rsidR="00164885" w:rsidRDefault="00464E2C">
      <w:pPr>
        <w:pStyle w:val="Zkladntext1"/>
        <w:tabs>
          <w:tab w:val="left" w:pos="3844"/>
        </w:tabs>
        <w:spacing w:after="1420"/>
        <w:ind w:firstLine="220"/>
      </w:pPr>
      <w:r>
        <w:rPr>
          <w:rStyle w:val="Zkladntext"/>
          <w:b/>
          <w:bCs/>
        </w:rPr>
        <w:t>Dle cenové nabídky č. 039195 -</w:t>
      </w:r>
      <w:r>
        <w:rPr>
          <w:rStyle w:val="Zkladntext"/>
          <w:b/>
          <w:bCs/>
        </w:rPr>
        <w:tab/>
        <w:t>88 385,00 Kč (bez DPH)</w:t>
      </w:r>
    </w:p>
    <w:p w:rsidR="00164885" w:rsidRDefault="00464E2C">
      <w:pPr>
        <w:pStyle w:val="Zkladntext30"/>
        <w:spacing w:after="160"/>
      </w:pPr>
      <w:r>
        <w:rPr>
          <w:rStyle w:val="Zkladntext3"/>
          <w:b/>
          <w:bCs/>
        </w:rPr>
        <w:t>Termín, (mí</w:t>
      </w:r>
      <w:r>
        <w:rPr>
          <w:rStyle w:val="Zkladntext3"/>
          <w:b/>
          <w:bCs/>
        </w:rPr>
        <w:t>sto) plnění:</w:t>
      </w:r>
    </w:p>
    <w:p w:rsidR="00164885" w:rsidRDefault="00464E2C">
      <w:pPr>
        <w:pStyle w:val="Zkladntext30"/>
        <w:spacing w:after="600"/>
        <w:ind w:firstLine="220"/>
      </w:pPr>
      <w:bookmarkStart w:id="0" w:name="_GoBack"/>
      <w:bookmarkEnd w:id="0"/>
      <w:r>
        <w:rPr>
          <w:rStyle w:val="Zkladntext3"/>
          <w:b/>
          <w:bCs/>
        </w:rPr>
        <w:t>8-9 týdnů od objednání, Městský hřbitov Kroměříž</w:t>
      </w:r>
    </w:p>
    <w:p w:rsidR="00164885" w:rsidRDefault="00464E2C">
      <w:pPr>
        <w:pStyle w:val="Zkladntext1"/>
        <w:ind w:firstLine="0"/>
      </w:pPr>
      <w:r>
        <w:rPr>
          <w:rStyle w:val="Zkladntext"/>
          <w:b/>
          <w:bCs/>
        </w:rPr>
        <w:t>V Kroměříži dne: 5.12.2023</w:t>
      </w:r>
    </w:p>
    <w:p w:rsidR="00164885" w:rsidRDefault="00464E2C">
      <w:pPr>
        <w:pStyle w:val="Zkladntext1"/>
        <w:spacing w:after="160"/>
        <w:ind w:firstLine="0"/>
      </w:pPr>
      <w:r>
        <w:rPr>
          <w:rStyle w:val="Zkladntext"/>
          <w:b/>
          <w:bCs/>
        </w:rPr>
        <w:t>Za objednatele: Karel Hickl, vedoucí provozu správy hřbitovů</w:t>
      </w:r>
    </w:p>
    <w:p w:rsidR="00164885" w:rsidRDefault="00464E2C">
      <w:pPr>
        <w:pStyle w:val="Zkladntext1"/>
        <w:tabs>
          <w:tab w:val="left" w:pos="5544"/>
        </w:tabs>
        <w:ind w:firstLine="0"/>
      </w:pPr>
      <w:r>
        <w:rPr>
          <w:rStyle w:val="Zkladntext"/>
          <w:b/>
          <w:bCs/>
        </w:rPr>
        <w:t>Potvrzení přijetí objednávky:■</w:t>
      </w:r>
      <w:r>
        <w:rPr>
          <w:rStyle w:val="Zkladntext"/>
          <w:b/>
          <w:bCs/>
        </w:rPr>
        <w:tab/>
        <w:t>/</w:t>
      </w:r>
    </w:p>
    <w:sectPr w:rsidR="00164885">
      <w:type w:val="continuous"/>
      <w:pgSz w:w="11900" w:h="16840"/>
      <w:pgMar w:top="1366" w:right="1934" w:bottom="1366" w:left="15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E2C" w:rsidRDefault="00464E2C">
      <w:r>
        <w:separator/>
      </w:r>
    </w:p>
  </w:endnote>
  <w:endnote w:type="continuationSeparator" w:id="0">
    <w:p w:rsidR="00464E2C" w:rsidRDefault="0046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E2C" w:rsidRDefault="00464E2C"/>
  </w:footnote>
  <w:footnote w:type="continuationSeparator" w:id="0">
    <w:p w:rsidR="00464E2C" w:rsidRDefault="00464E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F5C9E"/>
    <w:multiLevelType w:val="multilevel"/>
    <w:tmpl w:val="C9A2E158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85"/>
    <w:rsid w:val="00164885"/>
    <w:rsid w:val="00464E2C"/>
    <w:rsid w:val="00E5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7F162-EEDB-4A3E-8404-742AFD81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20">
    <w:name w:val="Základní text (2)"/>
    <w:basedOn w:val="Normln"/>
    <w:link w:val="Zkladntext2"/>
    <w:rPr>
      <w:rFonts w:ascii="Tahoma" w:eastAsia="Tahoma" w:hAnsi="Tahoma" w:cs="Tahoma"/>
      <w:sz w:val="15"/>
      <w:szCs w:val="15"/>
    </w:rPr>
  </w:style>
  <w:style w:type="paragraph" w:customStyle="1" w:styleId="Jin0">
    <w:name w:val="Jiné"/>
    <w:basedOn w:val="Normln"/>
    <w:link w:val="Jin"/>
    <w:pPr>
      <w:spacing w:after="240"/>
      <w:ind w:firstLine="110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pacing w:after="240"/>
      <w:ind w:firstLine="110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pacing w:after="200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jc w:val="center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kmt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Šabata</cp:lastModifiedBy>
  <cp:revision>2</cp:revision>
  <dcterms:created xsi:type="dcterms:W3CDTF">2023-12-19T11:45:00Z</dcterms:created>
  <dcterms:modified xsi:type="dcterms:W3CDTF">2023-12-19T11:46:00Z</dcterms:modified>
</cp:coreProperties>
</file>