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CD30" w14:textId="21969B8B" w:rsidR="00F051F9" w:rsidRDefault="004A3CC9" w:rsidP="00695200"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Dohoda o ukončení Veřejnoprávní smlouvy o poskytnutí finanční podpory z rozpočtu Zlínského kraje </w:t>
      </w:r>
      <w:r w:rsidR="00695200">
        <w:rPr>
          <w:rFonts w:ascii="Arial" w:hAnsi="Arial" w:cs="Arial"/>
          <w:b/>
          <w:sz w:val="22"/>
          <w:szCs w:val="22"/>
        </w:rPr>
        <w:t xml:space="preserve">pro sociální služby </w:t>
      </w:r>
      <w:r>
        <w:rPr>
          <w:rFonts w:ascii="Arial" w:hAnsi="Arial"/>
          <w:b/>
          <w:sz w:val="22"/>
          <w:szCs w:val="22"/>
        </w:rPr>
        <w:t>na území Zlínského kraje pro rok 202</w:t>
      </w:r>
      <w:r w:rsidR="00695200">
        <w:rPr>
          <w:rFonts w:ascii="Arial" w:hAnsi="Arial"/>
          <w:b/>
          <w:sz w:val="22"/>
          <w:szCs w:val="22"/>
        </w:rPr>
        <w:t xml:space="preserve">3 (část </w:t>
      </w:r>
      <w:r w:rsidR="003C2774">
        <w:rPr>
          <w:rFonts w:ascii="Arial" w:hAnsi="Arial"/>
          <w:b/>
          <w:sz w:val="22"/>
          <w:szCs w:val="22"/>
        </w:rPr>
        <w:t>A</w:t>
      </w:r>
      <w:r w:rsidR="00695200">
        <w:rPr>
          <w:rFonts w:ascii="Arial" w:hAnsi="Arial"/>
          <w:b/>
          <w:sz w:val="22"/>
          <w:szCs w:val="22"/>
        </w:rPr>
        <w:t>)</w:t>
      </w:r>
    </w:p>
    <w:p w14:paraId="47EEA64B" w14:textId="4872F1BC" w:rsidR="00F051F9" w:rsidRDefault="004A3CC9"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číslo: </w:t>
      </w:r>
      <w:r w:rsidR="00913ED8" w:rsidRPr="007E0EF2">
        <w:rPr>
          <w:rFonts w:ascii="Arial" w:hAnsi="Arial" w:cs="Arial"/>
          <w:b/>
          <w:sz w:val="22"/>
          <w:szCs w:val="22"/>
        </w:rPr>
        <w:t>D/4</w:t>
      </w:r>
      <w:r w:rsidR="00CA546A">
        <w:rPr>
          <w:rFonts w:ascii="Arial" w:hAnsi="Arial" w:cs="Arial"/>
          <w:b/>
          <w:sz w:val="22"/>
          <w:szCs w:val="22"/>
        </w:rPr>
        <w:t>014</w:t>
      </w:r>
      <w:r w:rsidR="00913ED8" w:rsidRPr="007E0EF2">
        <w:rPr>
          <w:rFonts w:ascii="Arial" w:hAnsi="Arial" w:cs="Arial"/>
          <w:b/>
          <w:sz w:val="22"/>
          <w:szCs w:val="22"/>
        </w:rPr>
        <w:t>/2023/SOC</w:t>
      </w:r>
    </w:p>
    <w:p w14:paraId="296E6EC1" w14:textId="77777777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159 a násl. zákona č. 500/2004 Sb., správního řádu, ve znění pozdějších předpisů</w:t>
      </w:r>
    </w:p>
    <w:p w14:paraId="0C9B9DFC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908850B" w14:textId="77777777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 w14:paraId="66E4CF2F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2ED3642" w14:textId="77777777" w:rsidR="00F051F9" w:rsidRDefault="004A3CC9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 w14:paraId="1147694E" w14:textId="77777777" w:rsidR="00F051F9" w:rsidRDefault="004A3C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0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0"/>
    </w:p>
    <w:p w14:paraId="7B9F9B64" w14:textId="77777777" w:rsidR="00F051F9" w:rsidRDefault="004A3C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 w14:paraId="3519452A" w14:textId="640294B3" w:rsidR="00F051F9" w:rsidRDefault="004A3CC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 w:rsidR="00695200">
        <w:rPr>
          <w:rFonts w:ascii="Arial" w:hAnsi="Arial" w:cs="Arial"/>
          <w:sz w:val="20"/>
          <w:szCs w:val="20"/>
        </w:rPr>
        <w:t xml:space="preserve"> Bc. Hana </w:t>
      </w:r>
      <w:proofErr w:type="spellStart"/>
      <w:r w:rsidR="00695200">
        <w:rPr>
          <w:rFonts w:ascii="Arial" w:hAnsi="Arial" w:cs="Arial"/>
          <w:sz w:val="20"/>
          <w:szCs w:val="20"/>
        </w:rPr>
        <w:t>Ančincová</w:t>
      </w:r>
      <w:proofErr w:type="spellEnd"/>
      <w:r w:rsidR="00695200">
        <w:rPr>
          <w:rFonts w:ascii="Arial" w:hAnsi="Arial" w:cs="Arial"/>
          <w:sz w:val="20"/>
          <w:szCs w:val="20"/>
        </w:rPr>
        <w:t xml:space="preserve">, statutární náměstkyně hejtmana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Zlínského kraje, na základě plné moci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ze dne </w:t>
      </w:r>
      <w:r w:rsidR="00695200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 </w:t>
      </w:r>
      <w:r w:rsidR="00695200">
        <w:rPr>
          <w:rFonts w:ascii="Arial" w:hAnsi="Arial" w:cs="Arial"/>
          <w:color w:val="000000" w:themeColor="text1"/>
          <w:sz w:val="20"/>
          <w:szCs w:val="20"/>
        </w:rPr>
        <w:t>12</w:t>
      </w:r>
      <w:r>
        <w:rPr>
          <w:rFonts w:ascii="Arial" w:hAnsi="Arial" w:cs="Arial"/>
          <w:color w:val="000000" w:themeColor="text1"/>
          <w:sz w:val="20"/>
          <w:szCs w:val="20"/>
        </w:rPr>
        <w:t>. 202</w:t>
      </w:r>
      <w:r w:rsidR="00695200">
        <w:rPr>
          <w:rFonts w:ascii="Arial" w:hAnsi="Arial" w:cs="Arial"/>
          <w:color w:val="000000" w:themeColor="text1"/>
          <w:sz w:val="20"/>
          <w:szCs w:val="20"/>
        </w:rPr>
        <w:t>2</w:t>
      </w:r>
    </w:p>
    <w:p w14:paraId="257F1D39" w14:textId="77777777" w:rsidR="00F051F9" w:rsidRDefault="004A3C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 w14:paraId="1890D9B1" w14:textId="77777777" w:rsidR="00F051F9" w:rsidRDefault="004A3CC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 w14:paraId="07FC27CE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F8FCEC4" w14:textId="77777777" w:rsidR="00F051F9" w:rsidRDefault="004A3CC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7AFC3999" w14:textId="698FD502" w:rsidR="00F051F9" w:rsidRDefault="0069520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93AA149" w14:textId="1FCC6B54" w:rsidR="00F051F9" w:rsidRDefault="009141BD"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Centrum pro seniory, příspěvková organizace</w:t>
      </w:r>
    </w:p>
    <w:p w14:paraId="194A4D5B" w14:textId="58593036" w:rsidR="00F051F9" w:rsidRDefault="004A3C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CA546A">
        <w:rPr>
          <w:rFonts w:ascii="Arial" w:hAnsi="Arial" w:cs="Arial"/>
          <w:sz w:val="20"/>
          <w:szCs w:val="20"/>
        </w:rPr>
        <w:t>Příční 1475, 769 01 Holešov</w:t>
      </w:r>
      <w:r w:rsidR="00695200">
        <w:rPr>
          <w:rFonts w:ascii="Arial" w:hAnsi="Arial" w:cs="Arial"/>
          <w:sz w:val="20"/>
          <w:szCs w:val="20"/>
        </w:rPr>
        <w:t xml:space="preserve"> </w:t>
      </w:r>
    </w:p>
    <w:p w14:paraId="52865BBF" w14:textId="516794F7" w:rsidR="00F051F9" w:rsidRDefault="004A3CC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 w:rsidR="00B558EC">
        <w:rPr>
          <w:rFonts w:ascii="Arial" w:hAnsi="Arial" w:cs="Arial"/>
          <w:color w:val="000000" w:themeColor="text1"/>
          <w:sz w:val="20"/>
          <w:szCs w:val="20"/>
        </w:rPr>
        <w:t>47934531</w:t>
      </w:r>
    </w:p>
    <w:p w14:paraId="077A975D" w14:textId="272913BE" w:rsidR="00F051F9" w:rsidRDefault="004A3CC9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</w:t>
      </w:r>
      <w:r w:rsidR="006952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B558EC">
        <w:rPr>
          <w:rFonts w:ascii="Arial" w:hAnsi="Arial" w:cs="Arial"/>
          <w:sz w:val="20"/>
          <w:szCs w:val="20"/>
        </w:rPr>
        <w:t>Příspěvková organizace</w:t>
      </w:r>
      <w:r w:rsidR="00695200">
        <w:rPr>
          <w:rFonts w:ascii="Arial" w:hAnsi="Arial" w:cs="Arial"/>
          <w:sz w:val="20"/>
          <w:szCs w:val="20"/>
        </w:rPr>
        <w:t xml:space="preserve"> </w:t>
      </w:r>
    </w:p>
    <w:p w14:paraId="050D909F" w14:textId="41D5006B" w:rsidR="00F051F9" w:rsidRDefault="004A3CC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 w:rsidR="00EB70E6">
        <w:rPr>
          <w:rFonts w:ascii="Arial" w:hAnsi="Arial" w:cs="Arial"/>
          <w:sz w:val="20"/>
          <w:szCs w:val="20"/>
        </w:rPr>
        <w:t>Bc. Dušan Zapletal</w:t>
      </w:r>
      <w:r w:rsidR="00B558EC">
        <w:rPr>
          <w:rFonts w:ascii="Arial" w:hAnsi="Arial" w:cs="Arial"/>
          <w:sz w:val="20"/>
          <w:szCs w:val="20"/>
        </w:rPr>
        <w:t>, ředitel</w:t>
      </w:r>
    </w:p>
    <w:p w14:paraId="7471E253" w14:textId="2B42B4D6" w:rsidR="00F051F9" w:rsidRDefault="004A3CC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 w:rsidR="00B6751D">
        <w:rPr>
          <w:rFonts w:ascii="Arial" w:hAnsi="Arial" w:cs="Arial"/>
          <w:sz w:val="20"/>
          <w:szCs w:val="20"/>
        </w:rPr>
        <w:t>29336691/0100, Komerční banka, a.s.</w:t>
      </w:r>
    </w:p>
    <w:p w14:paraId="6F7DA08F" w14:textId="77777777" w:rsidR="00236E4A" w:rsidRDefault="00236E4A" w:rsidP="00236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zapsaná u Krajského soudu v Brně,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1566</w:t>
      </w:r>
    </w:p>
    <w:p w14:paraId="4185720E" w14:textId="77777777" w:rsidR="00236E4A" w:rsidRDefault="00236E4A" w:rsidP="00236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zřizovatel: </w:t>
      </w:r>
      <w:r>
        <w:rPr>
          <w:rFonts w:ascii="Arial" w:hAnsi="Arial" w:cs="Arial"/>
          <w:sz w:val="20"/>
          <w:szCs w:val="20"/>
        </w:rPr>
        <w:t>Město Holešov, IČO 00287172</w:t>
      </w:r>
    </w:p>
    <w:p w14:paraId="37755056" w14:textId="77777777" w:rsidR="00236E4A" w:rsidRDefault="00236E4A" w:rsidP="00236E4A"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t xml:space="preserve">bankovní spojení zřizovatele: </w:t>
      </w:r>
      <w:r>
        <w:rPr>
          <w:rFonts w:ascii="Arial" w:hAnsi="Arial" w:cs="Arial"/>
          <w:sz w:val="20"/>
          <w:szCs w:val="20"/>
        </w:rPr>
        <w:t>94-1819691/0710, Česká národní banka</w:t>
      </w:r>
    </w:p>
    <w:p w14:paraId="5756CCBC" w14:textId="77777777" w:rsidR="00F051F9" w:rsidRDefault="004A3CC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„Poskytovatel sociální služby“)</w:t>
      </w:r>
    </w:p>
    <w:p w14:paraId="1507A844" w14:textId="77777777" w:rsidR="008A5910" w:rsidRDefault="008A591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EFE5309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DC462CD" w14:textId="534DAE90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Článek </w:t>
      </w:r>
      <w:r w:rsidR="008A5910">
        <w:rPr>
          <w:rFonts w:ascii="Arial" w:hAnsi="Arial" w:cs="Arial"/>
          <w:b/>
          <w:sz w:val="20"/>
          <w:szCs w:val="20"/>
          <w:u w:val="single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620F26EA" w14:textId="77777777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Dohody o ukončení Smlouvy</w:t>
      </w:r>
    </w:p>
    <w:p w14:paraId="7A54D40B" w14:textId="77777777" w:rsidR="00F051F9" w:rsidRDefault="00F051F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3910AA3" w14:textId="199A8640" w:rsidR="00F051F9" w:rsidRPr="00B6482A" w:rsidRDefault="004A3CC9" w:rsidP="00B6482A">
      <w:pPr>
        <w:spacing w:after="120"/>
        <w:jc w:val="both"/>
        <w:rPr>
          <w:rFonts w:ascii="Arial" w:hAnsi="Arial" w:cs="Arial"/>
          <w:spacing w:val="-2"/>
          <w:sz w:val="20"/>
          <w:szCs w:val="20"/>
        </w:rPr>
      </w:pPr>
      <w:r w:rsidRPr="00B6482A">
        <w:rPr>
          <w:rFonts w:ascii="Arial" w:hAnsi="Arial" w:cs="Arial"/>
          <w:spacing w:val="-2"/>
          <w:sz w:val="20"/>
          <w:szCs w:val="20"/>
        </w:rPr>
        <w:t>Kraj a Poskytovatel sociální služby se dohodl</w:t>
      </w:r>
      <w:r w:rsidR="443F63E7" w:rsidRPr="00B6482A">
        <w:rPr>
          <w:rFonts w:ascii="Arial" w:hAnsi="Arial" w:cs="Arial"/>
          <w:spacing w:val="-2"/>
          <w:sz w:val="20"/>
          <w:szCs w:val="20"/>
        </w:rPr>
        <w:t>i</w:t>
      </w:r>
      <w:r w:rsidRPr="00B6482A">
        <w:rPr>
          <w:rFonts w:ascii="Arial" w:hAnsi="Arial" w:cs="Arial"/>
          <w:spacing w:val="-2"/>
          <w:sz w:val="20"/>
          <w:szCs w:val="20"/>
        </w:rPr>
        <w:t xml:space="preserve"> v souladu s článkem X. Veřejnoprávní smlouvy o poskytnutí finanční podpory z rozpočtu Zlínského kraje</w:t>
      </w:r>
      <w:r w:rsidR="008D3739" w:rsidRPr="00B6482A">
        <w:rPr>
          <w:rFonts w:ascii="Arial" w:hAnsi="Arial" w:cs="Arial"/>
          <w:spacing w:val="-2"/>
          <w:sz w:val="20"/>
          <w:szCs w:val="20"/>
        </w:rPr>
        <w:t xml:space="preserve"> pro sociální služby na území </w:t>
      </w:r>
      <w:r w:rsidRPr="00B6482A">
        <w:rPr>
          <w:rFonts w:ascii="Arial" w:hAnsi="Arial" w:cs="Arial"/>
          <w:spacing w:val="-2"/>
          <w:sz w:val="20"/>
          <w:szCs w:val="20"/>
        </w:rPr>
        <w:t>Zlínského kraje pro rok 202</w:t>
      </w:r>
      <w:r w:rsidR="008D3739" w:rsidRPr="00B6482A">
        <w:rPr>
          <w:rFonts w:ascii="Arial" w:hAnsi="Arial" w:cs="Arial"/>
          <w:spacing w:val="-2"/>
          <w:sz w:val="20"/>
          <w:szCs w:val="20"/>
        </w:rPr>
        <w:t xml:space="preserve">3 (část </w:t>
      </w:r>
      <w:r w:rsidR="00A859C0">
        <w:rPr>
          <w:rFonts w:ascii="Arial" w:hAnsi="Arial" w:cs="Arial"/>
          <w:spacing w:val="-2"/>
          <w:sz w:val="20"/>
          <w:szCs w:val="20"/>
        </w:rPr>
        <w:t>A</w:t>
      </w:r>
      <w:r w:rsidR="008D3739" w:rsidRPr="00B6482A">
        <w:rPr>
          <w:rFonts w:ascii="Arial" w:hAnsi="Arial" w:cs="Arial"/>
          <w:spacing w:val="-2"/>
          <w:sz w:val="20"/>
          <w:szCs w:val="20"/>
        </w:rPr>
        <w:t xml:space="preserve">) </w:t>
      </w:r>
      <w:r w:rsidRPr="00B6482A">
        <w:rPr>
          <w:rFonts w:ascii="Arial" w:hAnsi="Arial" w:cs="Arial"/>
          <w:spacing w:val="-2"/>
          <w:sz w:val="20"/>
          <w:szCs w:val="20"/>
        </w:rPr>
        <w:t>číslo:</w:t>
      </w:r>
      <w:r w:rsidR="008D3739" w:rsidRPr="00B6482A">
        <w:rPr>
          <w:rFonts w:ascii="Arial" w:hAnsi="Arial" w:cs="Arial"/>
          <w:spacing w:val="-2"/>
          <w:sz w:val="20"/>
          <w:szCs w:val="20"/>
        </w:rPr>
        <w:t xml:space="preserve"> </w:t>
      </w:r>
      <w:r w:rsidR="00913ED8">
        <w:rPr>
          <w:rFonts w:ascii="Arial" w:hAnsi="Arial" w:cs="Arial"/>
          <w:spacing w:val="-2"/>
          <w:sz w:val="20"/>
          <w:szCs w:val="20"/>
        </w:rPr>
        <w:t>D/4</w:t>
      </w:r>
      <w:r w:rsidR="00E425FD">
        <w:rPr>
          <w:rFonts w:ascii="Arial" w:hAnsi="Arial" w:cs="Arial"/>
          <w:spacing w:val="-2"/>
          <w:sz w:val="20"/>
          <w:szCs w:val="20"/>
        </w:rPr>
        <w:t>014</w:t>
      </w:r>
      <w:r w:rsidR="00913ED8">
        <w:rPr>
          <w:rFonts w:ascii="Arial" w:hAnsi="Arial" w:cs="Arial"/>
          <w:spacing w:val="-2"/>
          <w:sz w:val="20"/>
          <w:szCs w:val="20"/>
        </w:rPr>
        <w:t>/2023/SOC</w:t>
      </w:r>
      <w:r w:rsidRPr="00B6482A">
        <w:rPr>
          <w:rFonts w:ascii="Arial" w:hAnsi="Arial" w:cs="Arial"/>
          <w:sz w:val="20"/>
          <w:szCs w:val="20"/>
        </w:rPr>
        <w:t xml:space="preserve">, účinné ode dne </w:t>
      </w:r>
      <w:r w:rsidR="00913ED8">
        <w:rPr>
          <w:rFonts w:ascii="Arial" w:hAnsi="Arial" w:cs="Arial"/>
          <w:sz w:val="20"/>
          <w:szCs w:val="20"/>
        </w:rPr>
        <w:t>26. 07. 2023</w:t>
      </w:r>
      <w:r w:rsidRPr="00B6482A">
        <w:rPr>
          <w:rFonts w:ascii="Arial" w:hAnsi="Arial" w:cs="Arial"/>
          <w:sz w:val="20"/>
          <w:szCs w:val="20"/>
        </w:rPr>
        <w:t xml:space="preserve"> (dále jen „Smlouva“) </w:t>
      </w:r>
      <w:r w:rsidR="00316217">
        <w:rPr>
          <w:rFonts w:ascii="Arial" w:hAnsi="Arial" w:cs="Arial"/>
          <w:sz w:val="20"/>
          <w:szCs w:val="20"/>
        </w:rPr>
        <w:t xml:space="preserve">a </w:t>
      </w:r>
      <w:r w:rsidRPr="00B6482A">
        <w:rPr>
          <w:rFonts w:ascii="Arial" w:hAnsi="Arial" w:cs="Arial"/>
          <w:sz w:val="20"/>
          <w:szCs w:val="20"/>
        </w:rPr>
        <w:t xml:space="preserve">v souladu s Pověřením k poskytování služeb obecného hospodářského zájmu schváleného Radou Zlínského kraje dne </w:t>
      </w:r>
      <w:r w:rsidR="00913ED8">
        <w:rPr>
          <w:rFonts w:ascii="Arial" w:hAnsi="Arial" w:cs="Arial"/>
          <w:sz w:val="20"/>
          <w:szCs w:val="20"/>
        </w:rPr>
        <w:t>2</w:t>
      </w:r>
      <w:r w:rsidR="00914DD8">
        <w:rPr>
          <w:rFonts w:ascii="Arial" w:hAnsi="Arial" w:cs="Arial"/>
          <w:sz w:val="20"/>
          <w:szCs w:val="20"/>
        </w:rPr>
        <w:t>8</w:t>
      </w:r>
      <w:r w:rsidR="00913ED8">
        <w:rPr>
          <w:rFonts w:ascii="Arial" w:hAnsi="Arial" w:cs="Arial"/>
          <w:sz w:val="20"/>
          <w:szCs w:val="20"/>
        </w:rPr>
        <w:t xml:space="preserve">. </w:t>
      </w:r>
      <w:r w:rsidR="00914DD8">
        <w:rPr>
          <w:rFonts w:ascii="Arial" w:hAnsi="Arial" w:cs="Arial"/>
          <w:sz w:val="20"/>
          <w:szCs w:val="20"/>
        </w:rPr>
        <w:t>11</w:t>
      </w:r>
      <w:r w:rsidR="00913ED8">
        <w:rPr>
          <w:rFonts w:ascii="Arial" w:hAnsi="Arial" w:cs="Arial"/>
          <w:sz w:val="20"/>
          <w:szCs w:val="20"/>
        </w:rPr>
        <w:t>. 202</w:t>
      </w:r>
      <w:r w:rsidR="00914DD8">
        <w:rPr>
          <w:rFonts w:ascii="Arial" w:hAnsi="Arial" w:cs="Arial"/>
          <w:sz w:val="20"/>
          <w:szCs w:val="20"/>
        </w:rPr>
        <w:t>2</w:t>
      </w:r>
      <w:r w:rsidRPr="00B6482A">
        <w:rPr>
          <w:rFonts w:ascii="Arial" w:hAnsi="Arial" w:cs="Arial"/>
          <w:sz w:val="20"/>
          <w:szCs w:val="20"/>
        </w:rPr>
        <w:t xml:space="preserve">, č. usnesení </w:t>
      </w:r>
      <w:r w:rsidR="00D51EDA">
        <w:rPr>
          <w:rFonts w:ascii="Arial" w:hAnsi="Arial" w:cs="Arial"/>
          <w:sz w:val="20"/>
          <w:szCs w:val="20"/>
        </w:rPr>
        <w:t>1016</w:t>
      </w:r>
      <w:r w:rsidR="00913ED8">
        <w:rPr>
          <w:rFonts w:ascii="Arial" w:hAnsi="Arial" w:cs="Arial"/>
          <w:sz w:val="20"/>
          <w:szCs w:val="20"/>
        </w:rPr>
        <w:t>/R</w:t>
      </w:r>
      <w:r w:rsidR="00D51EDA">
        <w:rPr>
          <w:rFonts w:ascii="Arial" w:hAnsi="Arial" w:cs="Arial"/>
          <w:sz w:val="20"/>
          <w:szCs w:val="20"/>
        </w:rPr>
        <w:t>34</w:t>
      </w:r>
      <w:r w:rsidR="00913ED8">
        <w:rPr>
          <w:rFonts w:ascii="Arial" w:hAnsi="Arial" w:cs="Arial"/>
          <w:sz w:val="20"/>
          <w:szCs w:val="20"/>
        </w:rPr>
        <w:t>/2</w:t>
      </w:r>
      <w:r w:rsidR="0018053F">
        <w:rPr>
          <w:rFonts w:ascii="Arial" w:hAnsi="Arial" w:cs="Arial"/>
          <w:sz w:val="20"/>
          <w:szCs w:val="20"/>
        </w:rPr>
        <w:t>2</w:t>
      </w:r>
      <w:r w:rsidRPr="00B6482A">
        <w:rPr>
          <w:rFonts w:ascii="Arial" w:hAnsi="Arial" w:cs="Arial"/>
          <w:sz w:val="20"/>
          <w:szCs w:val="20"/>
        </w:rPr>
        <w:t>, ukončit Smlouvu.</w:t>
      </w:r>
    </w:p>
    <w:p w14:paraId="1E51F951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2E1BD1B" w14:textId="77777777" w:rsidR="008C0C05" w:rsidRDefault="008C0C05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9D653B2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E55A124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613B4DF" w14:textId="662EADF7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Článek</w:t>
      </w:r>
      <w:r w:rsidR="008A5910">
        <w:rPr>
          <w:rFonts w:ascii="Arial" w:hAnsi="Arial" w:cs="Arial"/>
          <w:b/>
          <w:sz w:val="20"/>
          <w:szCs w:val="20"/>
          <w:u w:val="single"/>
        </w:rPr>
        <w:t xml:space="preserve"> I</w:t>
      </w:r>
      <w:r>
        <w:rPr>
          <w:rFonts w:ascii="Arial" w:hAnsi="Arial" w:cs="Arial"/>
          <w:b/>
          <w:sz w:val="20"/>
          <w:szCs w:val="20"/>
          <w:u w:val="single"/>
        </w:rPr>
        <w:t>I.</w:t>
      </w:r>
    </w:p>
    <w:p w14:paraId="6D0EC432" w14:textId="77777777" w:rsidR="00F051F9" w:rsidRDefault="004A3CC9">
      <w:pPr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6A89B5A9" w14:textId="77777777" w:rsidR="00F051F9" w:rsidRDefault="00F051F9"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2E011BE" w14:textId="4B35AE32" w:rsidR="00F051F9" w:rsidRDefault="004A3CC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 vyúčtování již vyplacené první zálohy finanční podpory a k vypořádání všech práv a povinností smluvních stran dojde do </w:t>
      </w:r>
      <w:r w:rsidR="008D3739">
        <w:rPr>
          <w:rFonts w:ascii="Arial" w:hAnsi="Arial" w:cs="Arial"/>
          <w:sz w:val="20"/>
        </w:rPr>
        <w:t xml:space="preserve">15 </w:t>
      </w:r>
      <w:r>
        <w:rPr>
          <w:rFonts w:ascii="Arial" w:hAnsi="Arial" w:cs="Arial"/>
          <w:sz w:val="20"/>
        </w:rPr>
        <w:t>kalendářních dnů ode dne účinnosti</w:t>
      </w:r>
      <w:r w:rsidR="00380852">
        <w:rPr>
          <w:rFonts w:ascii="Arial" w:hAnsi="Arial" w:cs="Arial"/>
          <w:sz w:val="20"/>
        </w:rPr>
        <w:t xml:space="preserve"> této D</w:t>
      </w:r>
      <w:r>
        <w:rPr>
          <w:rFonts w:ascii="Arial" w:hAnsi="Arial" w:cs="Arial"/>
          <w:sz w:val="20"/>
        </w:rPr>
        <w:t>ohody o ukončení Smlouvy</w:t>
      </w:r>
      <w:r w:rsidR="00380852">
        <w:rPr>
          <w:rFonts w:ascii="Arial" w:hAnsi="Arial" w:cs="Arial"/>
          <w:sz w:val="20"/>
        </w:rPr>
        <w:t xml:space="preserve"> (dále jen „Dohoda)</w:t>
      </w:r>
      <w:r>
        <w:rPr>
          <w:rFonts w:ascii="Arial" w:hAnsi="Arial" w:cs="Arial"/>
          <w:sz w:val="20"/>
        </w:rPr>
        <w:t>, a to postupem uvedeným v příslušných ustanoveních Smlouvy.</w:t>
      </w:r>
    </w:p>
    <w:p w14:paraId="69155A3F" w14:textId="5EFDC239" w:rsidR="00F051F9" w:rsidRDefault="004A3CC9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Dohoda </w:t>
      </w:r>
      <w:r>
        <w:rPr>
          <w:rFonts w:ascii="Arial" w:hAnsi="Arial" w:cs="Arial"/>
          <w:spacing w:val="-4"/>
          <w:sz w:val="20"/>
          <w:szCs w:val="20"/>
        </w:rPr>
        <w:t xml:space="preserve">nabývá platnosti dnem jejího podpisu zástupci obou smluvních stran a účinnosti dnem jejího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</w:rPr>
        <w:t>.</w:t>
      </w:r>
    </w:p>
    <w:p w14:paraId="733413E1" w14:textId="2B754C3B" w:rsidR="00F051F9" w:rsidRDefault="004A3CC9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426" w:hanging="426"/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Dohoda je vyhotovena </w:t>
      </w:r>
      <w:r w:rsidR="005A0664">
        <w:rPr>
          <w:rFonts w:ascii="Arial" w:hAnsi="Arial" w:cs="Arial"/>
          <w:sz w:val="20"/>
        </w:rPr>
        <w:t>elektronicky.</w:t>
      </w:r>
    </w:p>
    <w:p w14:paraId="2FEB8C49" w14:textId="79E28E17" w:rsidR="00F051F9" w:rsidRDefault="004A3CC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svými podpisy stvrzují, že tato Dohoda byla sjednána na základě jejich pravé a svobodné vůle, nikoli v tísni za nápadně nevýhodných podmínek.</w:t>
      </w:r>
    </w:p>
    <w:p w14:paraId="7A719592" w14:textId="0371F3A8" w:rsidR="00F051F9" w:rsidRDefault="004A3CC9">
      <w:pPr>
        <w:pStyle w:val="Zkladntext"/>
        <w:numPr>
          <w:ilvl w:val="0"/>
          <w:numId w:val="1"/>
        </w:numPr>
        <w:tabs>
          <w:tab w:val="clear" w:pos="720"/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  <w:tab w:val="num" w:pos="426"/>
        </w:tabs>
        <w:spacing w:after="120" w:line="276" w:lineRule="auto"/>
        <w:ind w:left="425" w:right="0" w:hanging="425"/>
        <w:rPr>
          <w:rFonts w:ascii="Arial" w:hAnsi="Arial" w:cs="Arial"/>
          <w:bCs/>
          <w:sz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této Dohody dle odstavce </w:t>
      </w:r>
      <w:r w:rsidR="00380852">
        <w:rPr>
          <w:rFonts w:ascii="Arial" w:hAnsi="Arial" w:cs="Arial"/>
          <w:snapToGrid w:val="0"/>
          <w:sz w:val="20"/>
        </w:rPr>
        <w:t>2</w:t>
      </w:r>
      <w:r>
        <w:rPr>
          <w:rFonts w:ascii="Arial" w:hAnsi="Arial" w:cs="Arial"/>
          <w:snapToGrid w:val="0"/>
          <w:sz w:val="20"/>
        </w:rPr>
        <w:t xml:space="preserve">. tohoto článku provede Kraj, a to bez zbytečného odkladu, nejpozději </w:t>
      </w:r>
      <w:r>
        <w:rPr>
          <w:rFonts w:ascii="Arial" w:hAnsi="Arial" w:cs="Arial"/>
          <w:snapToGrid w:val="0"/>
          <w:spacing w:val="-4"/>
          <w:sz w:val="20"/>
        </w:rPr>
        <w:t>do 15 kalendářních dnů ode dne uzavření této. O uveřejnění této Dohody</w:t>
      </w:r>
      <w:r>
        <w:rPr>
          <w:rFonts w:ascii="Arial" w:hAnsi="Arial" w:cs="Arial"/>
          <w:snapToGrid w:val="0"/>
          <w:sz w:val="20"/>
        </w:rPr>
        <w:t xml:space="preserve"> bude Kraj bezodkladně informovat Poskytovatele sociální služby e-mailem.</w:t>
      </w:r>
    </w:p>
    <w:p w14:paraId="36464915" w14:textId="404A4C8C" w:rsidR="00F051F9" w:rsidRPr="00CD40E9" w:rsidRDefault="004A3CC9" w:rsidP="00CD40E9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této Dohodě Kraj zpracovává jako správce za účelem uzavření, plnění a zveřejnění Dohody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 w:rsidR="00380852" w:rsidRPr="00260C40">
          <w:rPr>
            <w:rStyle w:val="Hypertextovodkaz"/>
            <w:rFonts w:ascii="Arial" w:hAnsi="Arial" w:cs="Arial"/>
            <w:sz w:val="20"/>
            <w:szCs w:val="20"/>
          </w:rPr>
          <w:t>www.zlinskykraj.cz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 w14:paraId="492D1222" w14:textId="77777777" w:rsidR="00F051F9" w:rsidRDefault="00F051F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after="120" w:line="276" w:lineRule="auto"/>
        <w:ind w:right="0"/>
        <w:rPr>
          <w:rFonts w:ascii="Arial" w:hAnsi="Arial" w:cs="Arial"/>
          <w:bCs/>
          <w:color w:val="000000" w:themeColor="text1"/>
          <w:sz w:val="20"/>
        </w:rPr>
      </w:pPr>
    </w:p>
    <w:p w14:paraId="611D8C4C" w14:textId="77777777" w:rsidR="00F051F9" w:rsidRDefault="004A3C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459C39AB" w14:textId="77777777" w:rsidR="00F051F9" w:rsidRDefault="004A3C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 w14:paraId="155D2AD8" w14:textId="40485AEA" w:rsidR="00F051F9" w:rsidRDefault="004A3CC9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 xml:space="preserve">Datum jednání a číslo usnesení: </w:t>
      </w:r>
      <w:r w:rsidR="00610F26">
        <w:rPr>
          <w:rFonts w:cs="Arial"/>
          <w:i w:val="0"/>
        </w:rPr>
        <w:t>11. 12. 2023</w:t>
      </w:r>
      <w:r>
        <w:rPr>
          <w:rFonts w:cs="Arial"/>
          <w:i w:val="0"/>
        </w:rPr>
        <w:t xml:space="preserve">, </w:t>
      </w:r>
      <w:r w:rsidR="00610F26">
        <w:rPr>
          <w:rFonts w:cs="Arial"/>
          <w:i w:val="0"/>
        </w:rPr>
        <w:t>0657/Z21/23</w:t>
      </w:r>
    </w:p>
    <w:p w14:paraId="150C1B41" w14:textId="77777777" w:rsidR="00F051F9" w:rsidRDefault="00F051F9"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46D35C5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1CB4CAD1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ED57E54" w14:textId="77777777" w:rsidR="00F051F9" w:rsidRDefault="004A3CC9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 w14:paraId="5A1A4CBB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3DFE8092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7972453" w14:textId="77777777" w:rsidR="00F051F9" w:rsidRDefault="00F051F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C596257" w14:textId="77777777" w:rsidR="00F051F9" w:rsidRDefault="004A3CC9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14:paraId="7C1E6371" w14:textId="78FCA9FB" w:rsidR="00F051F9" w:rsidRDefault="00380852" w:rsidP="00380852">
      <w:pPr>
        <w:tabs>
          <w:tab w:val="left" w:pos="3600"/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Bc. Hana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Ančincová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3CC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5B132D">
        <w:rPr>
          <w:rFonts w:ascii="Arial" w:hAnsi="Arial" w:cs="Arial"/>
          <w:color w:val="000000" w:themeColor="text1"/>
          <w:sz w:val="20"/>
          <w:szCs w:val="20"/>
        </w:rPr>
        <w:t>Bc. Dušan Zapletal</w:t>
      </w:r>
    </w:p>
    <w:p w14:paraId="34D9DCF7" w14:textId="701D99C7" w:rsidR="00F051F9" w:rsidRDefault="001102B9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Statutární náměstkyně hejtmana Zlínského kraje              </w:t>
      </w:r>
      <w:r w:rsidR="00090A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ředitel</w:t>
      </w:r>
    </w:p>
    <w:p w14:paraId="3AA150A5" w14:textId="447DBF05" w:rsidR="00E57A5B" w:rsidRDefault="00E57A5B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</w:p>
    <w:p w14:paraId="48F0DBCD" w14:textId="77777777" w:rsidR="00E57A5B" w:rsidRDefault="00E57A5B" w:rsidP="00E57A5B">
      <w:pPr>
        <w:spacing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</w:p>
    <w:p w14:paraId="2715EF3F" w14:textId="77777777" w:rsidR="00E57A5B" w:rsidRDefault="00E57A5B">
      <w:pPr>
        <w:spacing w:line="276" w:lineRule="auto"/>
        <w:ind w:left="5103" w:hanging="5103"/>
        <w:rPr>
          <w:rFonts w:ascii="Arial" w:hAnsi="Arial" w:cs="Arial"/>
          <w:sz w:val="20"/>
          <w:szCs w:val="20"/>
        </w:rPr>
      </w:pPr>
    </w:p>
    <w:sectPr w:rsidR="00E57A5B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785" w14:textId="77777777" w:rsidR="00F3495B" w:rsidRDefault="00F3495B">
      <w:r>
        <w:separator/>
      </w:r>
    </w:p>
  </w:endnote>
  <w:endnote w:type="continuationSeparator" w:id="0">
    <w:p w14:paraId="276CF1AA" w14:textId="77777777" w:rsidR="00F3495B" w:rsidRDefault="00F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2048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5AE1522" w14:textId="0385D2A7" w:rsidR="00F051F9" w:rsidRDefault="004A3CC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6C3DB2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239C" w14:textId="77777777" w:rsidR="00F051F9" w:rsidRDefault="004A3CC9"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5A2B" w14:textId="77777777" w:rsidR="00F3495B" w:rsidRDefault="00F3495B">
      <w:r>
        <w:separator/>
      </w:r>
    </w:p>
  </w:footnote>
  <w:footnote w:type="continuationSeparator" w:id="0">
    <w:p w14:paraId="022D9107" w14:textId="77777777" w:rsidR="00F3495B" w:rsidRDefault="00F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B6B822E8"/>
    <w:lvl w:ilvl="0" w:tplc="9A6A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5DD"/>
    <w:multiLevelType w:val="hybridMultilevel"/>
    <w:tmpl w:val="782A7F5C"/>
    <w:lvl w:ilvl="0" w:tplc="F1CE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7DC"/>
    <w:multiLevelType w:val="hybridMultilevel"/>
    <w:tmpl w:val="7316876C"/>
    <w:lvl w:ilvl="0" w:tplc="C12C58B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7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87D"/>
    <w:multiLevelType w:val="hybridMultilevel"/>
    <w:tmpl w:val="EE8C2F2C"/>
    <w:lvl w:ilvl="0" w:tplc="0BC61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059F"/>
    <w:multiLevelType w:val="hybridMultilevel"/>
    <w:tmpl w:val="C79E94D8"/>
    <w:lvl w:ilvl="0" w:tplc="DCB23CE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BE778EA"/>
    <w:multiLevelType w:val="hybridMultilevel"/>
    <w:tmpl w:val="AD02A45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2" w15:restartNumberingAfterBreak="0">
    <w:nsid w:val="7C8018A0"/>
    <w:multiLevelType w:val="hybridMultilevel"/>
    <w:tmpl w:val="1A664106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07193965">
    <w:abstractNumId w:val="1"/>
  </w:num>
  <w:num w:numId="2" w16cid:durableId="150753249">
    <w:abstractNumId w:val="17"/>
  </w:num>
  <w:num w:numId="3" w16cid:durableId="1834178589">
    <w:abstractNumId w:val="29"/>
  </w:num>
  <w:num w:numId="4" w16cid:durableId="1469929839">
    <w:abstractNumId w:val="30"/>
  </w:num>
  <w:num w:numId="5" w16cid:durableId="621514">
    <w:abstractNumId w:val="3"/>
  </w:num>
  <w:num w:numId="6" w16cid:durableId="1800031666">
    <w:abstractNumId w:val="20"/>
  </w:num>
  <w:num w:numId="7" w16cid:durableId="997224851">
    <w:abstractNumId w:val="0"/>
  </w:num>
  <w:num w:numId="8" w16cid:durableId="844397698">
    <w:abstractNumId w:val="28"/>
  </w:num>
  <w:num w:numId="9" w16cid:durableId="1170176003">
    <w:abstractNumId w:val="25"/>
  </w:num>
  <w:num w:numId="10" w16cid:durableId="1757743821">
    <w:abstractNumId w:val="26"/>
  </w:num>
  <w:num w:numId="11" w16cid:durableId="290599869">
    <w:abstractNumId w:val="5"/>
  </w:num>
  <w:num w:numId="12" w16cid:durableId="481235052">
    <w:abstractNumId w:val="32"/>
  </w:num>
  <w:num w:numId="13" w16cid:durableId="1824274449">
    <w:abstractNumId w:val="31"/>
  </w:num>
  <w:num w:numId="14" w16cid:durableId="1269198492">
    <w:abstractNumId w:val="6"/>
  </w:num>
  <w:num w:numId="15" w16cid:durableId="1461724513">
    <w:abstractNumId w:val="24"/>
  </w:num>
  <w:num w:numId="16" w16cid:durableId="594439050">
    <w:abstractNumId w:val="11"/>
  </w:num>
  <w:num w:numId="17" w16cid:durableId="2005355551">
    <w:abstractNumId w:val="23"/>
  </w:num>
  <w:num w:numId="18" w16cid:durableId="1822229859">
    <w:abstractNumId w:val="12"/>
  </w:num>
  <w:num w:numId="19" w16cid:durableId="1577668026">
    <w:abstractNumId w:val="18"/>
  </w:num>
  <w:num w:numId="20" w16cid:durableId="1415710717">
    <w:abstractNumId w:val="15"/>
  </w:num>
  <w:num w:numId="21" w16cid:durableId="7372345">
    <w:abstractNumId w:val="19"/>
  </w:num>
  <w:num w:numId="22" w16cid:durableId="1024402424">
    <w:abstractNumId w:val="10"/>
  </w:num>
  <w:num w:numId="23" w16cid:durableId="1424640998">
    <w:abstractNumId w:val="2"/>
  </w:num>
  <w:num w:numId="24" w16cid:durableId="61879777">
    <w:abstractNumId w:val="8"/>
  </w:num>
  <w:num w:numId="25" w16cid:durableId="396510498">
    <w:abstractNumId w:val="27"/>
  </w:num>
  <w:num w:numId="26" w16cid:durableId="15046668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342235">
    <w:abstractNumId w:val="9"/>
  </w:num>
  <w:num w:numId="28" w16cid:durableId="1157385065">
    <w:abstractNumId w:val="13"/>
  </w:num>
  <w:num w:numId="29" w16cid:durableId="1265721629">
    <w:abstractNumId w:val="21"/>
  </w:num>
  <w:num w:numId="30" w16cid:durableId="1828672285">
    <w:abstractNumId w:val="22"/>
  </w:num>
  <w:num w:numId="31" w16cid:durableId="174878943">
    <w:abstractNumId w:val="16"/>
  </w:num>
  <w:num w:numId="32" w16cid:durableId="482354053">
    <w:abstractNumId w:val="14"/>
  </w:num>
  <w:num w:numId="33" w16cid:durableId="795639191">
    <w:abstractNumId w:val="4"/>
  </w:num>
  <w:num w:numId="34" w16cid:durableId="596669136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F9"/>
    <w:rsid w:val="00010943"/>
    <w:rsid w:val="00090A92"/>
    <w:rsid w:val="00090D21"/>
    <w:rsid w:val="000C2053"/>
    <w:rsid w:val="001102B9"/>
    <w:rsid w:val="0013662F"/>
    <w:rsid w:val="0018053F"/>
    <w:rsid w:val="00236E4A"/>
    <w:rsid w:val="00237B9F"/>
    <w:rsid w:val="00316217"/>
    <w:rsid w:val="003313E0"/>
    <w:rsid w:val="00380852"/>
    <w:rsid w:val="00387E58"/>
    <w:rsid w:val="003C2774"/>
    <w:rsid w:val="00486510"/>
    <w:rsid w:val="004A3CC9"/>
    <w:rsid w:val="00512B58"/>
    <w:rsid w:val="005A0664"/>
    <w:rsid w:val="005B132D"/>
    <w:rsid w:val="005E3283"/>
    <w:rsid w:val="005F3FF0"/>
    <w:rsid w:val="00610F26"/>
    <w:rsid w:val="00614B41"/>
    <w:rsid w:val="00635333"/>
    <w:rsid w:val="00663699"/>
    <w:rsid w:val="00695200"/>
    <w:rsid w:val="006A7DCD"/>
    <w:rsid w:val="006C3DB2"/>
    <w:rsid w:val="007D7ADF"/>
    <w:rsid w:val="00867141"/>
    <w:rsid w:val="008A5910"/>
    <w:rsid w:val="008C0C05"/>
    <w:rsid w:val="008D3739"/>
    <w:rsid w:val="00913ED8"/>
    <w:rsid w:val="009141BD"/>
    <w:rsid w:val="00914DD8"/>
    <w:rsid w:val="00945152"/>
    <w:rsid w:val="00996257"/>
    <w:rsid w:val="009C683E"/>
    <w:rsid w:val="00A859C0"/>
    <w:rsid w:val="00A957DB"/>
    <w:rsid w:val="00B558EC"/>
    <w:rsid w:val="00B6482A"/>
    <w:rsid w:val="00B6751D"/>
    <w:rsid w:val="00B816E4"/>
    <w:rsid w:val="00B82103"/>
    <w:rsid w:val="00B97247"/>
    <w:rsid w:val="00BA1FB7"/>
    <w:rsid w:val="00BB30D9"/>
    <w:rsid w:val="00BC6B15"/>
    <w:rsid w:val="00C07AD0"/>
    <w:rsid w:val="00C20C64"/>
    <w:rsid w:val="00CA546A"/>
    <w:rsid w:val="00CD40E9"/>
    <w:rsid w:val="00CD755D"/>
    <w:rsid w:val="00D04504"/>
    <w:rsid w:val="00D333B6"/>
    <w:rsid w:val="00D51EDA"/>
    <w:rsid w:val="00DE35FE"/>
    <w:rsid w:val="00E425FD"/>
    <w:rsid w:val="00E57A5B"/>
    <w:rsid w:val="00E86BA9"/>
    <w:rsid w:val="00EB70E6"/>
    <w:rsid w:val="00EF4CBD"/>
    <w:rsid w:val="00F02120"/>
    <w:rsid w:val="00F051F9"/>
    <w:rsid w:val="00F11867"/>
    <w:rsid w:val="00F3232B"/>
    <w:rsid w:val="00F3495B"/>
    <w:rsid w:val="443F63E7"/>
    <w:rsid w:val="7634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148737"/>
  <w15:docId w15:val="{6CB4D13B-A43E-4A3D-8253-DAAA94D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0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insky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DA4D9-74F8-4F1F-BADB-BA6A9B2F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Bohumil Sadílek</dc:creator>
  <cp:keywords/>
  <dc:description/>
  <cp:lastModifiedBy>Juříková Kateřina</cp:lastModifiedBy>
  <cp:revision>3</cp:revision>
  <cp:lastPrinted>2020-06-30T16:16:00Z</cp:lastPrinted>
  <dcterms:created xsi:type="dcterms:W3CDTF">2023-12-19T08:36:00Z</dcterms:created>
  <dcterms:modified xsi:type="dcterms:W3CDTF">2023-12-19T08:38:00Z</dcterms:modified>
</cp:coreProperties>
</file>