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5620A71D" w:rsidR="00D017F3" w:rsidRDefault="00474821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1476338C" w14:textId="47D7FBEF" w:rsidR="00474821" w:rsidRPr="00474821" w:rsidRDefault="00474821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>Hudební divadlo Karlín</w:t>
      </w:r>
      <w:r>
        <w:rPr>
          <w:rFonts w:ascii="Arial" w:eastAsia="Calibri" w:hAnsi="Arial" w:cs="Arial"/>
          <w:color w:val="000000"/>
        </w:rPr>
        <w:t xml:space="preserve">, </w:t>
      </w:r>
      <w:r w:rsidRPr="00474821">
        <w:rPr>
          <w:rFonts w:ascii="Arial" w:eastAsia="Calibri" w:hAnsi="Arial" w:cs="Arial"/>
          <w:color w:val="000000"/>
        </w:rPr>
        <w:t>p.o.</w:t>
      </w:r>
    </w:p>
    <w:p w14:paraId="56A863CB" w14:textId="77777777" w:rsidR="00474821" w:rsidRDefault="00474821" w:rsidP="00474821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74821">
        <w:rPr>
          <w:rFonts w:ascii="CIDFont+F1" w:hAnsi="CIDFont+F1" w:cs="CIDFont+F1"/>
        </w:rPr>
        <w:t>Křižíkova 283/10</w:t>
      </w:r>
    </w:p>
    <w:p w14:paraId="7FBBF50D" w14:textId="15093432" w:rsidR="00D017F3" w:rsidRPr="00474821" w:rsidRDefault="00474821" w:rsidP="0047482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474821">
        <w:rPr>
          <w:rFonts w:ascii="CIDFont+F1" w:hAnsi="CIDFont+F1" w:cs="CIDFont+F1"/>
        </w:rPr>
        <w:t>18600 Praha-Karlín</w:t>
      </w:r>
    </w:p>
    <w:p w14:paraId="7B7AD04A" w14:textId="48B19AAB" w:rsidR="00474821" w:rsidRPr="00474821" w:rsidRDefault="00CB4ACF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>Zastoupená</w:t>
      </w:r>
      <w:r w:rsidR="00474821" w:rsidRPr="00474821">
        <w:rPr>
          <w:rFonts w:ascii="Arial" w:eastAsia="Calibri" w:hAnsi="Arial" w:cs="Arial"/>
          <w:color w:val="000000"/>
        </w:rPr>
        <w:t xml:space="preserve"> obchodním ředitelem Matějem Hulešem</w:t>
      </w:r>
    </w:p>
    <w:p w14:paraId="34B841FB" w14:textId="77777777" w:rsidR="00474821" w:rsidRPr="00474821" w:rsidRDefault="00CB4ACF" w:rsidP="006D1C30">
      <w:pPr>
        <w:autoSpaceDE w:val="0"/>
        <w:autoSpaceDN w:val="0"/>
        <w:adjustRightInd w:val="0"/>
        <w:spacing w:line="276" w:lineRule="auto"/>
        <w:rPr>
          <w:rFonts w:ascii="CIDFont+F1" w:hAnsi="CIDFont+F1" w:cs="CIDFont+F1"/>
        </w:rPr>
      </w:pPr>
      <w:r w:rsidRPr="00474821">
        <w:rPr>
          <w:rFonts w:ascii="Arial" w:eastAsia="Calibri" w:hAnsi="Arial" w:cs="Arial"/>
          <w:color w:val="000000"/>
        </w:rPr>
        <w:t xml:space="preserve">IČ: </w:t>
      </w:r>
      <w:r w:rsidR="00474821" w:rsidRPr="00474821">
        <w:rPr>
          <w:rFonts w:ascii="CIDFont+F1" w:hAnsi="CIDFont+F1" w:cs="CIDFont+F1"/>
        </w:rPr>
        <w:t>00064335</w:t>
      </w:r>
    </w:p>
    <w:p w14:paraId="522D6BBD" w14:textId="1BC8191F" w:rsidR="00CB4ACF" w:rsidRPr="00474821" w:rsidRDefault="00CB4ACF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 xml:space="preserve">DIČ: </w:t>
      </w:r>
      <w:r w:rsidR="00474821" w:rsidRPr="00474821">
        <w:rPr>
          <w:rFonts w:ascii="CIDFont+F1" w:hAnsi="CIDFont+F1" w:cs="CIDFont+F1"/>
        </w:rPr>
        <w:t>CZ00064335</w:t>
      </w:r>
    </w:p>
    <w:p w14:paraId="41CBCC15" w14:textId="7BB1B7B9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281903C6" w14:textId="5ECAD8E7" w:rsidR="00A9254C" w:rsidRDefault="006D1C30" w:rsidP="00CA377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74821">
        <w:rPr>
          <w:rFonts w:ascii="Arial" w:eastAsia="Calibri" w:hAnsi="Arial" w:cs="Arial"/>
        </w:rPr>
        <w:t xml:space="preserve">Smluvní strany uzavřely dne </w:t>
      </w:r>
      <w:r w:rsidR="00CA377E">
        <w:rPr>
          <w:rFonts w:ascii="Arial" w:eastAsia="Calibri" w:hAnsi="Arial" w:cs="Arial"/>
        </w:rPr>
        <w:t xml:space="preserve"> 27.1.2021  </w:t>
      </w:r>
      <w:r w:rsidR="00CA377E">
        <w:rPr>
          <w:rFonts w:ascii="Arial" w:eastAsia="Calibri" w:hAnsi="Arial" w:cs="Arial"/>
        </w:rPr>
        <w:t>Objednávku na nákup vstupenek</w:t>
      </w:r>
      <w:r w:rsidR="00CA377E">
        <w:rPr>
          <w:rFonts w:ascii="Arial" w:eastAsia="Calibri" w:hAnsi="Arial" w:cs="Arial"/>
        </w:rPr>
        <w:t xml:space="preserve">  na muzikál </w:t>
      </w:r>
      <w:r w:rsidR="00CA377E">
        <w:rPr>
          <w:rFonts w:ascii="Arial" w:hAnsi="Arial" w:cs="Arial"/>
          <w:sz w:val="20"/>
          <w:szCs w:val="20"/>
        </w:rPr>
        <w:t xml:space="preserve">REBELOVÉ </w:t>
      </w:r>
      <w:r w:rsidR="00CA377E">
        <w:rPr>
          <w:rFonts w:ascii="Arial" w:hAnsi="Arial" w:cs="Arial"/>
          <w:sz w:val="20"/>
          <w:szCs w:val="20"/>
        </w:rPr>
        <w:t xml:space="preserve"> </w:t>
      </w:r>
      <w:r w:rsidR="00CA377E">
        <w:rPr>
          <w:rFonts w:ascii="Arial" w:hAnsi="Arial" w:cs="Arial"/>
          <w:sz w:val="20"/>
          <w:szCs w:val="20"/>
        </w:rPr>
        <w:t>(Letní scéna) -</w:t>
      </w:r>
      <w:r w:rsidR="00CA377E">
        <w:rPr>
          <w:rFonts w:ascii="Arial" w:hAnsi="Arial" w:cs="Arial"/>
          <w:sz w:val="20"/>
          <w:szCs w:val="20"/>
        </w:rPr>
        <w:t>konaný</w:t>
      </w:r>
      <w:r w:rsidR="00CA377E">
        <w:rPr>
          <w:rFonts w:ascii="Arial" w:hAnsi="Arial" w:cs="Arial"/>
          <w:sz w:val="20"/>
          <w:szCs w:val="20"/>
        </w:rPr>
        <w:t xml:space="preserve"> dne 09.07.2021 19:00:00, obj.č: 6141826</w:t>
      </w:r>
      <w:r w:rsidR="00CA377E">
        <w:rPr>
          <w:rFonts w:ascii="Arial" w:hAnsi="Arial" w:cs="Arial"/>
          <w:sz w:val="20"/>
          <w:szCs w:val="20"/>
        </w:rPr>
        <w:t xml:space="preserve">  </w:t>
      </w:r>
      <w:r w:rsidR="00CA377E">
        <w:rPr>
          <w:rFonts w:ascii="Arial" w:hAnsi="Arial" w:cs="Arial"/>
          <w:sz w:val="20"/>
          <w:szCs w:val="20"/>
        </w:rPr>
        <w:t>Výstaviště PVA Letňany, Beranových 667 Praha 9</w:t>
      </w:r>
      <w:r w:rsidR="00CA377E">
        <w:rPr>
          <w:rFonts w:ascii="Arial" w:hAnsi="Arial" w:cs="Arial"/>
          <w:sz w:val="20"/>
          <w:szCs w:val="20"/>
        </w:rPr>
        <w:t xml:space="preserve"> </w:t>
      </w:r>
      <w:r w:rsidR="00B947CE">
        <w:rPr>
          <w:rFonts w:ascii="Arial" w:eastAsia="Calibri" w:hAnsi="Arial" w:cs="Arial"/>
        </w:rPr>
        <w:t>(dále jen „Smlouv</w:t>
      </w:r>
      <w:r w:rsidR="00A9254C">
        <w:rPr>
          <w:rFonts w:ascii="Arial" w:eastAsia="Calibri" w:hAnsi="Arial" w:cs="Arial"/>
        </w:rPr>
        <w:t>a</w:t>
      </w:r>
      <w:r w:rsidR="00B947CE">
        <w:rPr>
          <w:rFonts w:ascii="Arial" w:eastAsia="Calibri" w:hAnsi="Arial" w:cs="Arial"/>
        </w:rPr>
        <w:t xml:space="preserve">“). </w:t>
      </w:r>
    </w:p>
    <w:p w14:paraId="296E7285" w14:textId="6C61D36B" w:rsidR="00A9254C" w:rsidRPr="00A9254C" w:rsidRDefault="00A9254C" w:rsidP="00A9254C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>S</w:t>
      </w:r>
      <w:r w:rsidR="0038796D" w:rsidRPr="00A9254C">
        <w:rPr>
          <w:rFonts w:ascii="Arial" w:eastAsia="Calibri" w:hAnsi="Arial" w:cs="Arial"/>
        </w:rPr>
        <w:t xml:space="preserve">mlouva měla být zveřejněna </w:t>
      </w:r>
      <w:r w:rsidR="006D1C30" w:rsidRPr="00A9254C">
        <w:rPr>
          <w:rFonts w:ascii="Arial" w:eastAsia="Calibri" w:hAnsi="Arial" w:cs="Arial"/>
        </w:rPr>
        <w:t>v Registru smluv</w:t>
      </w:r>
      <w:r w:rsidR="00BD0807" w:rsidRPr="00A9254C">
        <w:rPr>
          <w:rFonts w:ascii="Arial" w:eastAsia="Calibri" w:hAnsi="Arial" w:cs="Arial"/>
        </w:rPr>
        <w:t xml:space="preserve"> podle zákona č. 340/2015 Sb. o registru smluv, ve znění pozdějších předpisů (dále jen „ZRS“)</w:t>
      </w:r>
      <w:r w:rsidR="0038796D" w:rsidRPr="00A9254C">
        <w:rPr>
          <w:rFonts w:ascii="Arial" w:eastAsia="Calibri" w:hAnsi="Arial" w:cs="Arial"/>
        </w:rPr>
        <w:t xml:space="preserve"> přičemž její zveřejnění měl provézt </w:t>
      </w:r>
      <w:r w:rsidR="00022849" w:rsidRPr="00A9254C">
        <w:rPr>
          <w:rFonts w:ascii="Arial" w:eastAsia="Calibri" w:hAnsi="Arial" w:cs="Arial"/>
        </w:rPr>
        <w:t>poskytovatel</w:t>
      </w:r>
      <w:r w:rsidR="006D1C30" w:rsidRPr="00A9254C">
        <w:rPr>
          <w:rFonts w:ascii="Arial" w:eastAsia="Calibri" w:hAnsi="Arial" w:cs="Arial"/>
        </w:rPr>
        <w:t xml:space="preserve"> </w:t>
      </w:r>
      <w:r w:rsidR="0038796D" w:rsidRPr="00A9254C">
        <w:rPr>
          <w:rFonts w:ascii="Arial" w:eastAsia="Calibri" w:hAnsi="Arial" w:cs="Arial"/>
        </w:rPr>
        <w:t>po</w:t>
      </w:r>
      <w:r w:rsidR="006D1C30" w:rsidRPr="00A9254C">
        <w:rPr>
          <w:rFonts w:ascii="Arial" w:eastAsia="Calibri" w:hAnsi="Arial" w:cs="Arial"/>
        </w:rPr>
        <w:t xml:space="preserve">dle </w:t>
      </w:r>
      <w:r w:rsidR="0038796D" w:rsidRPr="00A9254C">
        <w:rPr>
          <w:rFonts w:ascii="Arial" w:eastAsia="Calibri" w:hAnsi="Arial" w:cs="Arial"/>
        </w:rPr>
        <w:t xml:space="preserve">Čl. VII, odst. 5 </w:t>
      </w:r>
      <w:r w:rsidR="00B947CE" w:rsidRPr="00A9254C">
        <w:rPr>
          <w:rFonts w:ascii="Arial" w:eastAsia="Calibri" w:hAnsi="Arial" w:cs="Arial"/>
        </w:rPr>
        <w:t>S</w:t>
      </w:r>
      <w:r w:rsidR="006D1C30" w:rsidRPr="00A9254C">
        <w:rPr>
          <w:rFonts w:ascii="Arial" w:eastAsia="Calibri" w:hAnsi="Arial" w:cs="Arial"/>
        </w:rPr>
        <w:t>mlouv</w:t>
      </w:r>
      <w:r w:rsidR="00BD0807" w:rsidRPr="00A9254C">
        <w:rPr>
          <w:rFonts w:ascii="Arial" w:eastAsia="Calibri" w:hAnsi="Arial" w:cs="Arial"/>
        </w:rPr>
        <w:t>y</w:t>
      </w:r>
      <w:r w:rsidR="006D1C30" w:rsidRPr="00A9254C">
        <w:rPr>
          <w:rFonts w:ascii="Arial" w:eastAsia="Calibri" w:hAnsi="Arial" w:cs="Arial"/>
        </w:rPr>
        <w:t xml:space="preserve">. </w:t>
      </w:r>
    </w:p>
    <w:p w14:paraId="7231F017" w14:textId="77777777" w:rsidR="00A9254C" w:rsidRDefault="006D1C30" w:rsidP="004042A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 xml:space="preserve">Obě smluvní strany shodně konstatují, že </w:t>
      </w:r>
      <w:r w:rsidR="00BD0807" w:rsidRPr="00A9254C">
        <w:rPr>
          <w:rFonts w:ascii="Arial" w:eastAsia="Calibri" w:hAnsi="Arial" w:cs="Arial"/>
        </w:rPr>
        <w:t xml:space="preserve">z důvodu nezveřejnění </w:t>
      </w:r>
      <w:r w:rsidR="00B947CE" w:rsidRPr="00A9254C">
        <w:rPr>
          <w:rFonts w:ascii="Arial" w:eastAsia="Calibri" w:hAnsi="Arial" w:cs="Arial"/>
        </w:rPr>
        <w:t>S</w:t>
      </w:r>
      <w:r w:rsidR="00BD0807" w:rsidRPr="00A9254C">
        <w:rPr>
          <w:rFonts w:ascii="Arial" w:eastAsia="Calibri" w:hAnsi="Arial" w:cs="Arial"/>
        </w:rPr>
        <w:t xml:space="preserve">mlouvy do třech měsíců po </w:t>
      </w:r>
      <w:r w:rsidR="00B947CE" w:rsidRPr="00A9254C">
        <w:rPr>
          <w:rFonts w:ascii="Arial" w:eastAsia="Calibri" w:hAnsi="Arial" w:cs="Arial"/>
        </w:rPr>
        <w:t xml:space="preserve">jejím </w:t>
      </w:r>
      <w:r w:rsidR="00BD0807" w:rsidRPr="00A9254C">
        <w:rPr>
          <w:rFonts w:ascii="Arial" w:eastAsia="Calibri" w:hAnsi="Arial" w:cs="Arial"/>
        </w:rPr>
        <w:t>uzavření</w:t>
      </w:r>
      <w:r w:rsidR="000317B7" w:rsidRPr="00A9254C">
        <w:rPr>
          <w:rFonts w:ascii="Arial" w:eastAsia="Calibri" w:hAnsi="Arial" w:cs="Arial"/>
        </w:rPr>
        <w:t>, byla podle</w:t>
      </w:r>
      <w:r w:rsidR="00BD0807" w:rsidRPr="00A9254C">
        <w:rPr>
          <w:rFonts w:ascii="Arial" w:eastAsia="Calibri" w:hAnsi="Arial" w:cs="Arial"/>
        </w:rPr>
        <w:t xml:space="preserve"> § 7, odst. 1 ZRS </w:t>
      </w:r>
      <w:r w:rsidR="00B947CE" w:rsidRPr="00A9254C">
        <w:rPr>
          <w:rFonts w:ascii="Arial" w:eastAsia="Calibri" w:hAnsi="Arial" w:cs="Arial"/>
        </w:rPr>
        <w:t xml:space="preserve">automaticky ex-lege </w:t>
      </w:r>
      <w:r w:rsidR="00BD0807" w:rsidRPr="00A9254C">
        <w:rPr>
          <w:rFonts w:ascii="Arial" w:eastAsia="Calibri" w:hAnsi="Arial" w:cs="Arial"/>
        </w:rPr>
        <w:t>zrušena od počátku.</w:t>
      </w:r>
    </w:p>
    <w:p w14:paraId="09200E08" w14:textId="00D4A15D" w:rsidR="006D1C30" w:rsidRPr="00A9254C" w:rsidRDefault="006D1C30" w:rsidP="004042A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 v Registru smluv, sjednávají smluvní strany tuto </w:t>
      </w:r>
      <w:r w:rsidR="000317B7" w:rsidRPr="00A9254C">
        <w:rPr>
          <w:rFonts w:ascii="Arial" w:eastAsia="Calibri" w:hAnsi="Arial" w:cs="Arial"/>
        </w:rPr>
        <w:t xml:space="preserve">dohodu, </w:t>
      </w:r>
      <w:r w:rsidRPr="00A9254C">
        <w:rPr>
          <w:rFonts w:ascii="Arial" w:eastAsia="Calibri" w:hAnsi="Arial" w:cs="Arial"/>
        </w:rPr>
        <w:t>jak je dále uvedeno.</w:t>
      </w:r>
    </w:p>
    <w:p w14:paraId="2DC6FD0F" w14:textId="77777777" w:rsid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45A4CDF" w14:textId="77777777" w:rsidR="00A9009D" w:rsidRPr="006D1C30" w:rsidRDefault="00A9009D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</w:t>
      </w:r>
      <w:r w:rsidRPr="006D1C30">
        <w:rPr>
          <w:rFonts w:ascii="Arial" w:eastAsia="Calibri" w:hAnsi="Arial" w:cs="Arial"/>
        </w:rPr>
        <w:lastRenderedPageBreak/>
        <w:t>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6BCE1EC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z této </w:t>
      </w:r>
      <w:r w:rsidR="00B344E6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, která mají být od okamžiku jejího uveřejnění </w:t>
      </w:r>
      <w:r w:rsidR="00CD278F">
        <w:rPr>
          <w:rFonts w:ascii="Arial" w:eastAsia="Calibri" w:hAnsi="Arial" w:cs="Arial"/>
        </w:rPr>
        <w:t xml:space="preserve">v Registru smluv </w:t>
      </w:r>
      <w:r w:rsidRPr="006D1C30">
        <w:rPr>
          <w:rFonts w:ascii="Arial" w:eastAsia="Calibri" w:hAnsi="Arial" w:cs="Arial"/>
        </w:rPr>
        <w:t>plněna v souladu s obsahem vzájemných závazků vyjádřený</w:t>
      </w:r>
      <w:r w:rsidR="00D97883">
        <w:rPr>
          <w:rFonts w:ascii="Arial" w:eastAsia="Calibri" w:hAnsi="Arial" w:cs="Arial"/>
        </w:rPr>
        <w:t>ch ve S</w:t>
      </w:r>
      <w:r w:rsidRPr="006D1C30">
        <w:rPr>
          <w:rFonts w:ascii="Arial" w:eastAsia="Calibri" w:hAnsi="Arial" w:cs="Arial"/>
        </w:rPr>
        <w:t>mlouv</w:t>
      </w:r>
      <w:r w:rsidR="00D97883">
        <w:rPr>
          <w:rFonts w:ascii="Arial" w:eastAsia="Calibri" w:hAnsi="Arial" w:cs="Arial"/>
        </w:rPr>
        <w:t>ě</w:t>
      </w:r>
      <w:r w:rsidRPr="006D1C30">
        <w:rPr>
          <w:rFonts w:ascii="Arial" w:eastAsia="Calibri" w:hAnsi="Arial" w:cs="Arial"/>
        </w:rPr>
        <w:t>, budou splněna podle</w:t>
      </w:r>
      <w:r w:rsidR="00022849">
        <w:rPr>
          <w:rFonts w:ascii="Arial" w:eastAsia="Calibri" w:hAnsi="Arial" w:cs="Arial"/>
        </w:rPr>
        <w:t xml:space="preserve"> tam</w:t>
      </w:r>
      <w:r w:rsidRPr="006D1C30">
        <w:rPr>
          <w:rFonts w:ascii="Arial" w:eastAsia="Calibri" w:hAnsi="Arial" w:cs="Arial"/>
        </w:rPr>
        <w:t xml:space="preserve"> sjednaných podmínek.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7F0929C" w14:textId="416578B7" w:rsidR="00A9009D" w:rsidRPr="00CA377E" w:rsidRDefault="00A9254C">
      <w:pPr>
        <w:rPr>
          <w:rFonts w:ascii="Arial" w:eastAsia="Calibri" w:hAnsi="Arial" w:cs="Arial"/>
          <w:bCs/>
        </w:rPr>
      </w:pPr>
      <w:r w:rsidRPr="00A9254C">
        <w:rPr>
          <w:rFonts w:ascii="Arial" w:eastAsia="Calibri" w:hAnsi="Arial" w:cs="Arial"/>
          <w:bCs/>
        </w:rPr>
        <w:t xml:space="preserve">Příloha : </w:t>
      </w:r>
      <w:r w:rsidR="00CA377E">
        <w:rPr>
          <w:rFonts w:ascii="Arial" w:eastAsia="Calibri" w:hAnsi="Arial" w:cs="Arial"/>
          <w:bCs/>
        </w:rPr>
        <w:t xml:space="preserve">Faktura Proforma, </w:t>
      </w:r>
      <w:bookmarkStart w:id="0" w:name="_GoBack"/>
      <w:bookmarkEnd w:id="0"/>
      <w:r w:rsidR="00CA377E" w:rsidRPr="00CA377E">
        <w:rPr>
          <w:rFonts w:ascii="Arial" w:hAnsi="Arial" w:cs="Arial"/>
          <w:bCs/>
        </w:rPr>
        <w:t>doklad číslo: 9990133565</w:t>
      </w:r>
    </w:p>
    <w:sectPr w:rsidR="00A9009D" w:rsidRPr="00CA3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AB2BA" w14:textId="77777777" w:rsidR="00E25594" w:rsidRDefault="00E25594" w:rsidP="006D1C30">
      <w:r>
        <w:separator/>
      </w:r>
    </w:p>
  </w:endnote>
  <w:endnote w:type="continuationSeparator" w:id="0">
    <w:p w14:paraId="641CE154" w14:textId="77777777" w:rsidR="00E25594" w:rsidRDefault="00E25594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26BC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26BC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CD1BA" w14:textId="77777777" w:rsidR="00E25594" w:rsidRDefault="00E25594" w:rsidP="006D1C30">
      <w:r>
        <w:separator/>
      </w:r>
    </w:p>
  </w:footnote>
  <w:footnote w:type="continuationSeparator" w:id="0">
    <w:p w14:paraId="722F923E" w14:textId="77777777" w:rsidR="00E25594" w:rsidRDefault="00E25594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0"/>
    <w:rsid w:val="00022849"/>
    <w:rsid w:val="000317B7"/>
    <w:rsid w:val="00075515"/>
    <w:rsid w:val="000F09AA"/>
    <w:rsid w:val="001026BC"/>
    <w:rsid w:val="0029627C"/>
    <w:rsid w:val="00302498"/>
    <w:rsid w:val="0038796D"/>
    <w:rsid w:val="0046575D"/>
    <w:rsid w:val="00474821"/>
    <w:rsid w:val="005172EE"/>
    <w:rsid w:val="00530C06"/>
    <w:rsid w:val="005C3D8A"/>
    <w:rsid w:val="005C4A6D"/>
    <w:rsid w:val="005C6068"/>
    <w:rsid w:val="005D5E23"/>
    <w:rsid w:val="006D1C30"/>
    <w:rsid w:val="006E0866"/>
    <w:rsid w:val="00916327"/>
    <w:rsid w:val="00981D74"/>
    <w:rsid w:val="00A57BDC"/>
    <w:rsid w:val="00A9009D"/>
    <w:rsid w:val="00A9254C"/>
    <w:rsid w:val="00A92C66"/>
    <w:rsid w:val="00AB6141"/>
    <w:rsid w:val="00AD0E6B"/>
    <w:rsid w:val="00B344E6"/>
    <w:rsid w:val="00B947CE"/>
    <w:rsid w:val="00BA322A"/>
    <w:rsid w:val="00BC1AFA"/>
    <w:rsid w:val="00BD0807"/>
    <w:rsid w:val="00BF1DC3"/>
    <w:rsid w:val="00BF1EA5"/>
    <w:rsid w:val="00CA377E"/>
    <w:rsid w:val="00CB4ACF"/>
    <w:rsid w:val="00CB5F18"/>
    <w:rsid w:val="00CD278F"/>
    <w:rsid w:val="00D017F3"/>
    <w:rsid w:val="00D105CD"/>
    <w:rsid w:val="00D97883"/>
    <w:rsid w:val="00E25594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Šímová Lenka</cp:lastModifiedBy>
  <cp:revision>2</cp:revision>
  <cp:lastPrinted>2022-01-11T09:21:00Z</cp:lastPrinted>
  <dcterms:created xsi:type="dcterms:W3CDTF">2023-12-05T08:47:00Z</dcterms:created>
  <dcterms:modified xsi:type="dcterms:W3CDTF">2023-12-05T08:47:00Z</dcterms:modified>
</cp:coreProperties>
</file>