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529A" w14:textId="4FE26B4B" w:rsidR="00103307" w:rsidRDefault="00C21E7E" w:rsidP="00103307">
      <w:pPr>
        <w:pStyle w:val="StylDoprava"/>
        <w:rPr>
          <w:rFonts w:cs="Arial"/>
          <w:sz w:val="22"/>
          <w:szCs w:val="22"/>
        </w:rPr>
      </w:pPr>
      <w:r w:rsidRPr="00924D9A">
        <w:rPr>
          <w:rFonts w:cs="Arial"/>
          <w:sz w:val="22"/>
          <w:szCs w:val="22"/>
        </w:rPr>
        <w:t xml:space="preserve">Č.j. </w:t>
      </w:r>
      <w:r w:rsidR="00924D9A" w:rsidRPr="00924D9A">
        <w:rPr>
          <w:rFonts w:cs="Arial"/>
          <w:sz w:val="22"/>
          <w:szCs w:val="22"/>
        </w:rPr>
        <w:t>SPU 356120/2023/Tal</w:t>
      </w:r>
    </w:p>
    <w:p w14:paraId="0605C1BD" w14:textId="0A19BBA8" w:rsidR="00CE55B1" w:rsidRDefault="00CE55B1" w:rsidP="00103307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924D9A">
        <w:rPr>
          <w:rFonts w:cs="Arial"/>
          <w:sz w:val="22"/>
          <w:szCs w:val="22"/>
        </w:rPr>
        <w:t xml:space="preserve"> </w:t>
      </w:r>
      <w:r w:rsidR="00924D9A" w:rsidRPr="00924D9A">
        <w:rPr>
          <w:rFonts w:cs="Arial"/>
          <w:sz w:val="22"/>
          <w:szCs w:val="22"/>
        </w:rPr>
        <w:t>spuess8c177725</w:t>
      </w:r>
    </w:p>
    <w:p w14:paraId="1ABE4EA8" w14:textId="77777777" w:rsidR="000B352D" w:rsidRDefault="000B352D" w:rsidP="000B352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č.j.:RSD-39251/2023-1</w:t>
      </w:r>
    </w:p>
    <w:p w14:paraId="7F791B61" w14:textId="77777777" w:rsidR="000B352D" w:rsidRDefault="000B352D" w:rsidP="00103307">
      <w:pPr>
        <w:pStyle w:val="StylDoprava"/>
        <w:rPr>
          <w:rFonts w:cs="Arial"/>
          <w:sz w:val="22"/>
          <w:szCs w:val="22"/>
        </w:rPr>
      </w:pPr>
    </w:p>
    <w:p w14:paraId="1B8FE3B2" w14:textId="77777777" w:rsidR="00F73393" w:rsidRPr="004F2F20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4F2F20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4F2F20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4F2F20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7A1EDFFA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F2F20">
        <w:rPr>
          <w:rFonts w:ascii="Arial" w:hAnsi="Arial" w:cs="Arial"/>
          <w:sz w:val="22"/>
          <w:szCs w:val="22"/>
        </w:rPr>
        <w:t>11a</w:t>
      </w:r>
      <w:proofErr w:type="gramEnd"/>
      <w:r w:rsidRPr="004F2F20">
        <w:rPr>
          <w:rFonts w:ascii="Arial" w:hAnsi="Arial" w:cs="Arial"/>
          <w:sz w:val="22"/>
          <w:szCs w:val="22"/>
        </w:rPr>
        <w:t>, 130 00 Praha 3</w:t>
      </w:r>
      <w:r w:rsidR="009816C0" w:rsidRPr="004F2F20">
        <w:rPr>
          <w:rFonts w:ascii="Arial" w:hAnsi="Arial" w:cs="Arial"/>
          <w:sz w:val="22"/>
          <w:szCs w:val="22"/>
        </w:rPr>
        <w:t xml:space="preserve"> - Žižkov</w:t>
      </w:r>
      <w:r w:rsidRPr="004F2F20">
        <w:rPr>
          <w:rFonts w:ascii="Arial" w:hAnsi="Arial" w:cs="Arial"/>
          <w:sz w:val="22"/>
          <w:szCs w:val="22"/>
        </w:rPr>
        <w:t>,</w:t>
      </w:r>
    </w:p>
    <w:p w14:paraId="0D83827E" w14:textId="77777777" w:rsidR="00F73393" w:rsidRPr="004F2F20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kter</w:t>
      </w:r>
      <w:r w:rsidR="001C6FC9" w:rsidRPr="004F2F20">
        <w:rPr>
          <w:rFonts w:ascii="Arial" w:hAnsi="Arial" w:cs="Arial"/>
          <w:color w:val="000000"/>
          <w:sz w:val="22"/>
          <w:szCs w:val="22"/>
        </w:rPr>
        <w:t>ou</w:t>
      </w:r>
      <w:r w:rsidRPr="004F2F20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4F2F20">
        <w:rPr>
          <w:rFonts w:ascii="Arial" w:hAnsi="Arial" w:cs="Arial"/>
          <w:sz w:val="22"/>
          <w:szCs w:val="22"/>
        </w:rPr>
        <w:t xml:space="preserve"> </w:t>
      </w:r>
      <w:r w:rsidRPr="004F2F20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0931DB3E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58B4873B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IČ</w:t>
      </w:r>
      <w:r w:rsidR="006022F4" w:rsidRPr="004F2F20">
        <w:rPr>
          <w:rFonts w:ascii="Arial" w:hAnsi="Arial" w:cs="Arial"/>
          <w:sz w:val="22"/>
          <w:szCs w:val="22"/>
        </w:rPr>
        <w:t>O</w:t>
      </w:r>
      <w:r w:rsidRPr="004F2F20">
        <w:rPr>
          <w:rFonts w:ascii="Arial" w:hAnsi="Arial" w:cs="Arial"/>
          <w:sz w:val="22"/>
          <w:szCs w:val="22"/>
        </w:rPr>
        <w:t>: 01312774</w:t>
      </w:r>
    </w:p>
    <w:p w14:paraId="20B4B4A2" w14:textId="586B8EA0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DIČ: CZ01312774</w:t>
      </w:r>
    </w:p>
    <w:p w14:paraId="4F82684B" w14:textId="77777777" w:rsidR="00BB7AD8" w:rsidRPr="004F2F20" w:rsidRDefault="00BB7AD8" w:rsidP="00BB7AD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(dále jen předávající ”)</w:t>
      </w:r>
    </w:p>
    <w:p w14:paraId="58E7DCFC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215A449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a</w:t>
      </w:r>
    </w:p>
    <w:p w14:paraId="234C5E36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320DAB24" w14:textId="77777777" w:rsidR="00C21E7E" w:rsidRPr="00846F29" w:rsidRDefault="00C21E7E" w:rsidP="00C21E7E">
      <w:pPr>
        <w:pStyle w:val="VnitrniText0"/>
        <w:ind w:firstLine="0"/>
        <w:rPr>
          <w:sz w:val="22"/>
          <w:szCs w:val="22"/>
        </w:rPr>
      </w:pPr>
      <w:r w:rsidRPr="00846F29">
        <w:rPr>
          <w:b/>
          <w:sz w:val="22"/>
          <w:szCs w:val="22"/>
        </w:rPr>
        <w:t>Ředitelství silnic a dálnic ČR</w:t>
      </w:r>
    </w:p>
    <w:p w14:paraId="516B5E84" w14:textId="77777777" w:rsidR="00C21E7E" w:rsidRPr="00846F29" w:rsidRDefault="00C21E7E" w:rsidP="00C21E7E">
      <w:pPr>
        <w:pStyle w:val="VnitrniText0"/>
        <w:ind w:firstLine="0"/>
        <w:rPr>
          <w:sz w:val="22"/>
          <w:szCs w:val="22"/>
        </w:rPr>
      </w:pPr>
      <w:r w:rsidRPr="00846F29">
        <w:rPr>
          <w:sz w:val="22"/>
          <w:szCs w:val="22"/>
        </w:rPr>
        <w:t>se sídlem Na Pankráci 546/56, Praha 4 Nusle, PSČ 14000</w:t>
      </w:r>
    </w:p>
    <w:p w14:paraId="1F15D103" w14:textId="77777777" w:rsidR="00C21E7E" w:rsidRPr="00846F29" w:rsidRDefault="00C21E7E" w:rsidP="00C21E7E">
      <w:pPr>
        <w:pStyle w:val="VnitrniText0"/>
        <w:ind w:firstLine="0"/>
        <w:rPr>
          <w:sz w:val="22"/>
          <w:szCs w:val="22"/>
        </w:rPr>
      </w:pPr>
      <w:r w:rsidRPr="00846F29">
        <w:rPr>
          <w:sz w:val="22"/>
          <w:szCs w:val="22"/>
        </w:rPr>
        <w:t>IČO: 65993390</w:t>
      </w:r>
    </w:p>
    <w:p w14:paraId="23001883" w14:textId="77777777" w:rsidR="00C21E7E" w:rsidRPr="00846F29" w:rsidRDefault="00C21E7E" w:rsidP="00C21E7E">
      <w:pPr>
        <w:pStyle w:val="VnitrniText0"/>
        <w:ind w:firstLine="0"/>
        <w:rPr>
          <w:sz w:val="22"/>
          <w:szCs w:val="22"/>
        </w:rPr>
      </w:pPr>
      <w:r w:rsidRPr="00846F29">
        <w:rPr>
          <w:sz w:val="22"/>
          <w:szCs w:val="22"/>
        </w:rPr>
        <w:t>DIČ: CZ65993390</w:t>
      </w:r>
    </w:p>
    <w:p w14:paraId="55B92AD0" w14:textId="77777777" w:rsidR="00C21E7E" w:rsidRPr="00846F29" w:rsidRDefault="00C21E7E" w:rsidP="00C21E7E">
      <w:pPr>
        <w:widowControl/>
        <w:rPr>
          <w:rFonts w:ascii="Arial" w:hAnsi="Arial" w:cs="Arial"/>
          <w:color w:val="000000"/>
          <w:sz w:val="22"/>
          <w:szCs w:val="22"/>
        </w:rPr>
      </w:pPr>
      <w:r w:rsidRPr="00846F29">
        <w:rPr>
          <w:rFonts w:ascii="Arial" w:hAnsi="Arial" w:cs="Arial"/>
          <w:color w:val="000000"/>
          <w:sz w:val="22"/>
          <w:szCs w:val="22"/>
        </w:rPr>
        <w:t>jednající: Ing. Tomáš Gross, Ph.D., ředitel Závodu Praha, na základě pověření ze dne 2. 3. 2015</w:t>
      </w:r>
    </w:p>
    <w:p w14:paraId="3BAC4381" w14:textId="77777777" w:rsidR="00C21E7E" w:rsidRPr="0079123C" w:rsidRDefault="00C21E7E" w:rsidP="00C21E7E">
      <w:pPr>
        <w:widowControl/>
        <w:rPr>
          <w:rFonts w:ascii="Arial" w:hAnsi="Arial" w:cs="Arial"/>
          <w:color w:val="000000"/>
          <w:sz w:val="22"/>
          <w:szCs w:val="22"/>
        </w:rPr>
      </w:pPr>
      <w:r w:rsidRPr="0079123C">
        <w:rPr>
          <w:rFonts w:ascii="Arial" w:hAnsi="Arial" w:cs="Arial"/>
          <w:color w:val="000000"/>
          <w:sz w:val="22"/>
          <w:szCs w:val="22"/>
        </w:rPr>
        <w:t>(dále jen přejímající)</w:t>
      </w:r>
    </w:p>
    <w:p w14:paraId="0A957EED" w14:textId="7AC11A99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432F51C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F1F0B0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9AB6EA6" w14:textId="77777777" w:rsidR="00BB7AD8" w:rsidRPr="004F2F20" w:rsidRDefault="00BB7AD8" w:rsidP="00BB7AD8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50C0A08F" w14:textId="77777777" w:rsidR="00D27762" w:rsidRDefault="00D27762" w:rsidP="00D2776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tuto:</w:t>
      </w:r>
    </w:p>
    <w:p w14:paraId="08DC6804" w14:textId="77777777" w:rsidR="00D27762" w:rsidRDefault="00D27762" w:rsidP="00D27762">
      <w:pPr>
        <w:pStyle w:val="para"/>
        <w:rPr>
          <w:rFonts w:ascii="Arial" w:hAnsi="Arial" w:cs="Arial"/>
          <w:sz w:val="22"/>
          <w:szCs w:val="22"/>
        </w:rPr>
      </w:pPr>
    </w:p>
    <w:p w14:paraId="0A8F21AC" w14:textId="77777777" w:rsidR="00D27762" w:rsidRDefault="00D27762" w:rsidP="00D27762">
      <w:pPr>
        <w:pStyle w:val="Nzev"/>
        <w:jc w:val="center"/>
        <w:rPr>
          <w:b/>
          <w:szCs w:val="22"/>
        </w:rPr>
      </w:pPr>
      <w:r>
        <w:rPr>
          <w:b/>
          <w:szCs w:val="22"/>
        </w:rPr>
        <w:t>SMLOUVU O PŘEDÁNÍ MAJETKU A O ZMĚNĚ PŘÍSLUŠNOSTI HOSPODAŘIT S MAJETKEM STÁTU</w:t>
      </w:r>
    </w:p>
    <w:p w14:paraId="300B6A26" w14:textId="52FEA4C9" w:rsidR="00D27762" w:rsidRDefault="00D27762" w:rsidP="00D27762"/>
    <w:p w14:paraId="0E048359" w14:textId="77777777" w:rsidR="00FA4830" w:rsidRPr="00D27762" w:rsidRDefault="00FA4830" w:rsidP="00D27762"/>
    <w:p w14:paraId="40F40327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č. </w:t>
      </w:r>
      <w:r w:rsidRPr="004F2F20">
        <w:rPr>
          <w:rFonts w:ascii="Arial" w:hAnsi="Arial" w:cs="Arial"/>
          <w:color w:val="000000"/>
          <w:sz w:val="22"/>
          <w:szCs w:val="22"/>
        </w:rPr>
        <w:t>3001972301</w:t>
      </w:r>
    </w:p>
    <w:p w14:paraId="6C29D6B7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C1F2BBC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72DD8B82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I.</w:t>
      </w:r>
    </w:p>
    <w:p w14:paraId="45F7CCA0" w14:textId="77777777" w:rsidR="00C21E7E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4F2F20">
        <w:rPr>
          <w:rFonts w:ascii="Arial" w:hAnsi="Arial" w:cs="Arial"/>
          <w:sz w:val="22"/>
          <w:szCs w:val="22"/>
        </w:rPr>
        <w:t>převádějící</w:t>
      </w:r>
      <w:r w:rsidRPr="004F2F20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4F2F20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4F2F2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4F2F20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4F2F20">
        <w:rPr>
          <w:rFonts w:ascii="Arial" w:hAnsi="Arial" w:cs="Arial"/>
          <w:sz w:val="22"/>
          <w:szCs w:val="22"/>
        </w:rPr>
        <w:t xml:space="preserve"> u Katastrálního úřadu pro hlavní město Prahu, Katastrální pracoviště Praha </w:t>
      </w:r>
    </w:p>
    <w:p w14:paraId="666D8B27" w14:textId="77777777" w:rsidR="00C21E7E" w:rsidRDefault="00C21E7E" w:rsidP="00C21E7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83DED9E" w14:textId="56FDECAD" w:rsidR="00273BF2" w:rsidRPr="004F2F20" w:rsidRDefault="00273BF2" w:rsidP="00C21E7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na LV 10 002:</w:t>
      </w:r>
    </w:p>
    <w:p w14:paraId="766C6DD8" w14:textId="77777777" w:rsidR="00AB1244" w:rsidRDefault="00AB1244" w:rsidP="00AB124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8BF0156" w14:textId="77777777" w:rsidR="00AB1244" w:rsidRDefault="00AB1244" w:rsidP="00AB1244">
      <w:pPr>
        <w:pStyle w:val="obec1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ab/>
        <w:t xml:space="preserve">Katastrální území 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Druh pozemku</w:t>
      </w:r>
    </w:p>
    <w:p w14:paraId="12A3227A" w14:textId="77777777" w:rsidR="00AB1244" w:rsidRDefault="00AB1244" w:rsidP="00AB124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4B97383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9916CFE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Dubeč</w:t>
      </w:r>
      <w:r>
        <w:rPr>
          <w:rFonts w:ascii="Arial" w:hAnsi="Arial" w:cs="Arial"/>
          <w:sz w:val="18"/>
          <w:szCs w:val="18"/>
        </w:rPr>
        <w:tab/>
        <w:t>2031/29</w:t>
      </w:r>
      <w:r>
        <w:rPr>
          <w:rFonts w:ascii="Arial" w:hAnsi="Arial" w:cs="Arial"/>
          <w:sz w:val="18"/>
          <w:szCs w:val="18"/>
        </w:rPr>
        <w:tab/>
        <w:t>ostatní plocha</w:t>
      </w:r>
    </w:p>
    <w:p w14:paraId="2B0EFE41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3EB66F1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8D8E985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Dubeč</w:t>
      </w:r>
      <w:r>
        <w:rPr>
          <w:rFonts w:ascii="Arial" w:hAnsi="Arial" w:cs="Arial"/>
          <w:sz w:val="18"/>
          <w:szCs w:val="18"/>
        </w:rPr>
        <w:tab/>
        <w:t>2031/82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54834F1C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C7EBD10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527EB20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Dubeč</w:t>
      </w:r>
      <w:r>
        <w:rPr>
          <w:rFonts w:ascii="Arial" w:hAnsi="Arial" w:cs="Arial"/>
          <w:sz w:val="18"/>
          <w:szCs w:val="18"/>
        </w:rPr>
        <w:tab/>
        <w:t>2031/89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5773FC12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79A2964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032958E" w14:textId="623EE7C4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Dubeč</w:t>
      </w:r>
      <w:r>
        <w:rPr>
          <w:rFonts w:ascii="Arial" w:hAnsi="Arial" w:cs="Arial"/>
          <w:sz w:val="18"/>
          <w:szCs w:val="18"/>
        </w:rPr>
        <w:tab/>
        <w:t>2031/99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7BE6A499" w14:textId="77777777" w:rsidR="00F75983" w:rsidRDefault="00F75983" w:rsidP="00F75983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FD99B86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A3035BB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741/2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35C006AC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2CCC21D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43F8CE8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762/1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350D66DD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E300A2B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403044F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764/3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32C95219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05F453F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1F07C9F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1317/2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51E9A79E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BD039A9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E40B307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1318/3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2320FAF2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347E2DE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7D72708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1318/4</w:t>
      </w:r>
      <w:r>
        <w:rPr>
          <w:rFonts w:ascii="Arial" w:hAnsi="Arial" w:cs="Arial"/>
          <w:sz w:val="18"/>
          <w:szCs w:val="18"/>
        </w:rPr>
        <w:tab/>
        <w:t>zahrada</w:t>
      </w:r>
    </w:p>
    <w:p w14:paraId="54012337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AB0CF7E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C14FECB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Kolovraty</w:t>
      </w:r>
      <w:r>
        <w:rPr>
          <w:rFonts w:ascii="Arial" w:hAnsi="Arial" w:cs="Arial"/>
          <w:sz w:val="18"/>
          <w:szCs w:val="18"/>
        </w:rPr>
        <w:tab/>
        <w:t>1318/5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4C7FB2C6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48F3CA0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615958D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Nedvězí u Říčan</w:t>
      </w:r>
      <w:r>
        <w:rPr>
          <w:rFonts w:ascii="Arial" w:hAnsi="Arial" w:cs="Arial"/>
          <w:sz w:val="18"/>
          <w:szCs w:val="18"/>
        </w:rPr>
        <w:tab/>
        <w:t>215/36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45170A61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FF60202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BB7C73E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Nedvězí u Říčan</w:t>
      </w:r>
      <w:r>
        <w:rPr>
          <w:rFonts w:ascii="Arial" w:hAnsi="Arial" w:cs="Arial"/>
          <w:sz w:val="18"/>
          <w:szCs w:val="18"/>
        </w:rPr>
        <w:tab/>
        <w:t>298/3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14635810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2361CAD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0F701E6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Uhříněves</w:t>
      </w:r>
      <w:r>
        <w:rPr>
          <w:rFonts w:ascii="Arial" w:hAnsi="Arial" w:cs="Arial"/>
          <w:sz w:val="18"/>
          <w:szCs w:val="18"/>
        </w:rPr>
        <w:tab/>
        <w:t>1803/15</w:t>
      </w:r>
      <w:r>
        <w:rPr>
          <w:rFonts w:ascii="Arial" w:hAnsi="Arial" w:cs="Arial"/>
          <w:sz w:val="18"/>
          <w:szCs w:val="18"/>
        </w:rPr>
        <w:tab/>
        <w:t>orná půda</w:t>
      </w:r>
    </w:p>
    <w:p w14:paraId="0F10A15C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C0B00DF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D2D1234" w14:textId="77777777" w:rsidR="00AB1244" w:rsidRDefault="00AB1244" w:rsidP="00AB1244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Praha</w:t>
      </w:r>
      <w:r>
        <w:rPr>
          <w:rFonts w:ascii="Arial" w:hAnsi="Arial" w:cs="Arial"/>
          <w:sz w:val="18"/>
          <w:szCs w:val="18"/>
        </w:rPr>
        <w:tab/>
        <w:t>Uhříněves</w:t>
      </w:r>
      <w:r>
        <w:rPr>
          <w:rFonts w:ascii="Arial" w:hAnsi="Arial" w:cs="Arial"/>
          <w:sz w:val="18"/>
          <w:szCs w:val="18"/>
        </w:rPr>
        <w:tab/>
        <w:t>2276/31</w:t>
      </w:r>
      <w:r>
        <w:rPr>
          <w:rFonts w:ascii="Arial" w:hAnsi="Arial" w:cs="Arial"/>
          <w:sz w:val="18"/>
          <w:szCs w:val="18"/>
        </w:rPr>
        <w:tab/>
        <w:t>zahrada</w:t>
      </w:r>
    </w:p>
    <w:p w14:paraId="6520084A" w14:textId="77777777" w:rsidR="00AB1244" w:rsidRDefault="00AB1244" w:rsidP="00AB124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68C961D" w14:textId="77777777" w:rsidR="00C21E7E" w:rsidRDefault="00C21E7E">
      <w:pPr>
        <w:widowControl/>
        <w:rPr>
          <w:rFonts w:ascii="Arial" w:hAnsi="Arial" w:cs="Arial"/>
          <w:sz w:val="22"/>
          <w:szCs w:val="22"/>
        </w:rPr>
      </w:pPr>
    </w:p>
    <w:p w14:paraId="629B097E" w14:textId="77777777" w:rsidR="00FA4830" w:rsidRDefault="00FA4830">
      <w:pPr>
        <w:widowControl/>
        <w:rPr>
          <w:rFonts w:ascii="Arial" w:hAnsi="Arial" w:cs="Arial"/>
          <w:sz w:val="22"/>
          <w:szCs w:val="22"/>
        </w:rPr>
      </w:pPr>
    </w:p>
    <w:p w14:paraId="75C0F1BC" w14:textId="5E2F9604" w:rsidR="00C21E7E" w:rsidRDefault="00C21E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LV 2684</w:t>
      </w:r>
    </w:p>
    <w:p w14:paraId="32C73CBC" w14:textId="77777777" w:rsidR="00C21E7E" w:rsidRDefault="00C21E7E" w:rsidP="00C21E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071D13D" w14:textId="77777777" w:rsidR="00C21E7E" w:rsidRPr="004F2F20" w:rsidRDefault="00C21E7E" w:rsidP="00C21E7E">
      <w:pPr>
        <w:pStyle w:val="obec1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Obec</w:t>
      </w:r>
      <w:r w:rsidRPr="004F2F20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F2F20">
        <w:rPr>
          <w:rFonts w:ascii="Arial" w:hAnsi="Arial" w:cs="Arial"/>
          <w:sz w:val="22"/>
          <w:szCs w:val="22"/>
        </w:rPr>
        <w:tab/>
        <w:t>Parcelní číslo</w:t>
      </w:r>
      <w:r w:rsidRPr="004F2F20">
        <w:rPr>
          <w:rFonts w:ascii="Arial" w:hAnsi="Arial" w:cs="Arial"/>
          <w:sz w:val="22"/>
          <w:szCs w:val="22"/>
        </w:rPr>
        <w:tab/>
        <w:t>Druh pozemku</w:t>
      </w:r>
    </w:p>
    <w:p w14:paraId="4974DBF0" w14:textId="77777777" w:rsidR="00C21E7E" w:rsidRDefault="00C21E7E" w:rsidP="00C21E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929881F" w14:textId="77777777" w:rsidR="00C21E7E" w:rsidRPr="004F2F20" w:rsidRDefault="00C21E7E" w:rsidP="00C21E7E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957CB9A" w14:textId="3C65953F" w:rsidR="00C21E7E" w:rsidRPr="004F2F20" w:rsidRDefault="00C21E7E" w:rsidP="00C21E7E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 xml:space="preserve">Katastr nemovitostí </w:t>
      </w:r>
      <w:r w:rsidR="00FA4830">
        <w:rPr>
          <w:rFonts w:ascii="Arial" w:hAnsi="Arial" w:cs="Arial"/>
          <w:sz w:val="18"/>
          <w:szCs w:val="18"/>
        </w:rPr>
        <w:t>–</w:t>
      </w:r>
      <w:r w:rsidRPr="004F2F20">
        <w:rPr>
          <w:rFonts w:ascii="Arial" w:hAnsi="Arial" w:cs="Arial"/>
          <w:sz w:val="18"/>
          <w:szCs w:val="18"/>
        </w:rPr>
        <w:t xml:space="preserve"> pozemkové</w:t>
      </w:r>
      <w:r w:rsidR="00FA4830">
        <w:rPr>
          <w:rFonts w:ascii="Arial" w:hAnsi="Arial" w:cs="Arial"/>
          <w:sz w:val="18"/>
          <w:szCs w:val="18"/>
        </w:rPr>
        <w:tab/>
        <w:t>id. 1/</w:t>
      </w:r>
      <w:r w:rsidR="000B352D">
        <w:rPr>
          <w:rFonts w:ascii="Arial" w:hAnsi="Arial" w:cs="Arial"/>
          <w:sz w:val="18"/>
          <w:szCs w:val="18"/>
        </w:rPr>
        <w:t>1</w:t>
      </w:r>
      <w:r w:rsidR="00FA4830">
        <w:rPr>
          <w:rFonts w:ascii="Arial" w:hAnsi="Arial" w:cs="Arial"/>
          <w:sz w:val="18"/>
          <w:szCs w:val="18"/>
        </w:rPr>
        <w:t>2</w:t>
      </w:r>
    </w:p>
    <w:p w14:paraId="782AB194" w14:textId="77777777" w:rsidR="00C21E7E" w:rsidRPr="004F2F20" w:rsidRDefault="00C21E7E" w:rsidP="00C21E7E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Praha</w:t>
      </w:r>
      <w:r w:rsidRPr="004F2F20">
        <w:rPr>
          <w:rFonts w:ascii="Arial" w:hAnsi="Arial" w:cs="Arial"/>
          <w:sz w:val="18"/>
          <w:szCs w:val="18"/>
        </w:rPr>
        <w:tab/>
        <w:t>Dubeč</w:t>
      </w:r>
      <w:r w:rsidRPr="004F2F20">
        <w:rPr>
          <w:rFonts w:ascii="Arial" w:hAnsi="Arial" w:cs="Arial"/>
          <w:sz w:val="18"/>
          <w:szCs w:val="18"/>
        </w:rPr>
        <w:tab/>
        <w:t>2031/51</w:t>
      </w:r>
      <w:r w:rsidRPr="004F2F20">
        <w:rPr>
          <w:rFonts w:ascii="Arial" w:hAnsi="Arial" w:cs="Arial"/>
          <w:sz w:val="18"/>
          <w:szCs w:val="18"/>
        </w:rPr>
        <w:tab/>
        <w:t>orná půda</w:t>
      </w:r>
    </w:p>
    <w:p w14:paraId="491359C6" w14:textId="77777777" w:rsidR="00C21E7E" w:rsidRDefault="00C21E7E" w:rsidP="00C21E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667E75C" w14:textId="77777777" w:rsidR="00C21E7E" w:rsidRDefault="00C21E7E" w:rsidP="00C21E7E">
      <w:pPr>
        <w:widowControl/>
        <w:rPr>
          <w:rFonts w:ascii="Arial" w:hAnsi="Arial" w:cs="Arial"/>
          <w:sz w:val="22"/>
          <w:szCs w:val="22"/>
        </w:rPr>
      </w:pPr>
    </w:p>
    <w:p w14:paraId="466CFA72" w14:textId="77777777" w:rsidR="00FA4830" w:rsidRDefault="00FA4830" w:rsidP="00C21E7E">
      <w:pPr>
        <w:widowControl/>
        <w:rPr>
          <w:rFonts w:ascii="Arial" w:hAnsi="Arial" w:cs="Arial"/>
          <w:sz w:val="22"/>
          <w:szCs w:val="22"/>
        </w:rPr>
      </w:pPr>
    </w:p>
    <w:p w14:paraId="6B1112DD" w14:textId="70C81225" w:rsidR="00C21E7E" w:rsidRDefault="00C21E7E" w:rsidP="00C21E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LV 2683</w:t>
      </w:r>
    </w:p>
    <w:p w14:paraId="090DAA24" w14:textId="77777777" w:rsidR="00C21E7E" w:rsidRDefault="00C21E7E" w:rsidP="00C21E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C44D24F" w14:textId="77777777" w:rsidR="00C21E7E" w:rsidRPr="004F2F20" w:rsidRDefault="00C21E7E" w:rsidP="00C21E7E">
      <w:pPr>
        <w:pStyle w:val="obec1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Obec</w:t>
      </w:r>
      <w:r w:rsidRPr="004F2F20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F2F20">
        <w:rPr>
          <w:rFonts w:ascii="Arial" w:hAnsi="Arial" w:cs="Arial"/>
          <w:sz w:val="22"/>
          <w:szCs w:val="22"/>
        </w:rPr>
        <w:tab/>
        <w:t>Parcelní číslo</w:t>
      </w:r>
      <w:r w:rsidRPr="004F2F20">
        <w:rPr>
          <w:rFonts w:ascii="Arial" w:hAnsi="Arial" w:cs="Arial"/>
          <w:sz w:val="22"/>
          <w:szCs w:val="22"/>
        </w:rPr>
        <w:tab/>
        <w:t>Druh pozemku</w:t>
      </w:r>
    </w:p>
    <w:p w14:paraId="2745197C" w14:textId="77777777" w:rsidR="00C21E7E" w:rsidRDefault="00C21E7E" w:rsidP="00C21E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0EF7C65" w14:textId="77777777" w:rsidR="00C21E7E" w:rsidRPr="004F2F20" w:rsidRDefault="00C21E7E" w:rsidP="00C21E7E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E83FA12" w14:textId="698255E1" w:rsidR="00C21E7E" w:rsidRPr="004F2F20" w:rsidRDefault="00C21E7E" w:rsidP="00C21E7E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 xml:space="preserve">Katastr nemovitostí </w:t>
      </w:r>
      <w:r w:rsidR="00FA4830">
        <w:rPr>
          <w:rFonts w:ascii="Arial" w:hAnsi="Arial" w:cs="Arial"/>
          <w:sz w:val="18"/>
          <w:szCs w:val="18"/>
        </w:rPr>
        <w:t>–</w:t>
      </w:r>
      <w:r w:rsidRPr="004F2F20">
        <w:rPr>
          <w:rFonts w:ascii="Arial" w:hAnsi="Arial" w:cs="Arial"/>
          <w:sz w:val="18"/>
          <w:szCs w:val="18"/>
        </w:rPr>
        <w:t xml:space="preserve"> pozemkové</w:t>
      </w:r>
      <w:r w:rsidR="00FA4830">
        <w:rPr>
          <w:rFonts w:ascii="Arial" w:hAnsi="Arial" w:cs="Arial"/>
          <w:sz w:val="18"/>
          <w:szCs w:val="18"/>
        </w:rPr>
        <w:tab/>
        <w:t>id. 5/6</w:t>
      </w:r>
    </w:p>
    <w:p w14:paraId="481D540A" w14:textId="2F611E21" w:rsidR="00C21E7E" w:rsidRPr="004F2F20" w:rsidRDefault="00C21E7E" w:rsidP="00C21E7E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Praha</w:t>
      </w:r>
      <w:r w:rsidRPr="004F2F20">
        <w:rPr>
          <w:rFonts w:ascii="Arial" w:hAnsi="Arial" w:cs="Arial"/>
          <w:sz w:val="18"/>
          <w:szCs w:val="18"/>
        </w:rPr>
        <w:tab/>
        <w:t>Dubeč</w:t>
      </w:r>
      <w:r w:rsidRPr="004F2F20">
        <w:rPr>
          <w:rFonts w:ascii="Arial" w:hAnsi="Arial" w:cs="Arial"/>
          <w:sz w:val="18"/>
          <w:szCs w:val="18"/>
        </w:rPr>
        <w:tab/>
        <w:t>2031/</w:t>
      </w:r>
      <w:r>
        <w:rPr>
          <w:rFonts w:ascii="Arial" w:hAnsi="Arial" w:cs="Arial"/>
          <w:sz w:val="18"/>
          <w:szCs w:val="18"/>
        </w:rPr>
        <w:t>22</w:t>
      </w:r>
      <w:r w:rsidRPr="004F2F20">
        <w:rPr>
          <w:rFonts w:ascii="Arial" w:hAnsi="Arial" w:cs="Arial"/>
          <w:sz w:val="18"/>
          <w:szCs w:val="18"/>
        </w:rPr>
        <w:tab/>
        <w:t>orná půda</w:t>
      </w:r>
    </w:p>
    <w:p w14:paraId="282DD2C2" w14:textId="77777777" w:rsidR="00C21E7E" w:rsidRDefault="00C21E7E" w:rsidP="00C21E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8E2C53" w14:textId="0606B768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 (dále jen ”pozemky”)</w:t>
      </w:r>
    </w:p>
    <w:p w14:paraId="3E4743E5" w14:textId="3B73C16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2CF698D" w14:textId="202F8447" w:rsidR="00C21E7E" w:rsidRPr="004F2F20" w:rsidRDefault="00C21E7E">
      <w:pPr>
        <w:widowControl/>
        <w:rPr>
          <w:rFonts w:ascii="Arial" w:hAnsi="Arial" w:cs="Arial"/>
          <w:sz w:val="22"/>
          <w:szCs w:val="22"/>
        </w:rPr>
      </w:pPr>
    </w:p>
    <w:p w14:paraId="4F047691" w14:textId="77777777" w:rsidR="00273BF2" w:rsidRPr="004F2F20" w:rsidRDefault="00273BF2" w:rsidP="00D2776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II.</w:t>
      </w:r>
    </w:p>
    <w:p w14:paraId="7945725D" w14:textId="77777777" w:rsidR="00D27762" w:rsidRDefault="00D27762" w:rsidP="00D27762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podle § 3 odst. 4 zákona č. 503/2012 Sb., o Státním pozemkovém úřadu</w:t>
      </w:r>
      <w:r w:rsidRPr="00D27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o změně některých souvisejících zákonů, ve znění pozdějších předpisů.</w:t>
      </w:r>
    </w:p>
    <w:p w14:paraId="784143E1" w14:textId="3F5FE444"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203EBA5" w14:textId="77777777" w:rsidR="00C21E7E" w:rsidRPr="004F2F20" w:rsidRDefault="00C21E7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AD616BB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III.</w:t>
      </w:r>
    </w:p>
    <w:p w14:paraId="0232F7DA" w14:textId="77777777" w:rsidR="00BB7AD8" w:rsidRDefault="00BB7AD8" w:rsidP="00BB7AD8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Předávající </w:t>
      </w:r>
      <w:r w:rsidR="005C67A2">
        <w:rPr>
          <w:rFonts w:ascii="Arial" w:hAnsi="Arial" w:cs="Arial"/>
          <w:sz w:val="22"/>
          <w:szCs w:val="22"/>
        </w:rPr>
        <w:t>touto smlouvou</w:t>
      </w:r>
      <w:r w:rsidRPr="004F2F20">
        <w:rPr>
          <w:rFonts w:ascii="Arial" w:hAnsi="Arial" w:cs="Arial"/>
          <w:sz w:val="22"/>
          <w:szCs w:val="22"/>
        </w:rPr>
        <w:t xml:space="preserve"> převádí příslušnost hospodaření k pozemkům specifikovaným v článku I. </w:t>
      </w:r>
      <w:r w:rsidR="00652365">
        <w:rPr>
          <w:rFonts w:ascii="Arial" w:hAnsi="Arial" w:cs="Arial"/>
          <w:bCs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 ve prospěch přejímajícího a ten je ve stavu, v jakém se nacházejí ke dni </w:t>
      </w:r>
      <w:r w:rsidR="008B6604">
        <w:rPr>
          <w:rFonts w:ascii="Arial" w:hAnsi="Arial" w:cs="Arial"/>
          <w:sz w:val="22"/>
          <w:szCs w:val="22"/>
        </w:rPr>
        <w:t xml:space="preserve">účinnosti </w:t>
      </w:r>
      <w:r w:rsidR="00D27762">
        <w:rPr>
          <w:rFonts w:ascii="Arial" w:hAnsi="Arial" w:cs="Arial"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, přejímá. </w:t>
      </w:r>
      <w:r w:rsidR="00D27762">
        <w:rPr>
          <w:rFonts w:ascii="Arial" w:hAnsi="Arial" w:cs="Arial"/>
          <w:sz w:val="22"/>
          <w:szCs w:val="22"/>
        </w:rPr>
        <w:t xml:space="preserve">Příslušnost hospodařit k majetku specifikovanému v čl. I. předávajícímu zanikne a přejímajícímu vznikne dnem podpisu </w:t>
      </w:r>
      <w:bookmarkStart w:id="0" w:name="_Hlk30757066"/>
      <w:r w:rsidR="00D27762">
        <w:rPr>
          <w:rFonts w:ascii="Arial" w:hAnsi="Arial" w:cs="Arial"/>
          <w:sz w:val="22"/>
          <w:szCs w:val="22"/>
        </w:rPr>
        <w:t>předávajícího i přejímajícího</w:t>
      </w:r>
      <w:bookmarkEnd w:id="0"/>
      <w:r w:rsidR="00D27762">
        <w:rPr>
          <w:rFonts w:ascii="Arial" w:hAnsi="Arial" w:cs="Arial"/>
          <w:sz w:val="22"/>
          <w:szCs w:val="22"/>
        </w:rPr>
        <w:t>.</w:t>
      </w:r>
    </w:p>
    <w:p w14:paraId="59F4AD28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lastRenderedPageBreak/>
        <w:t>IV.</w:t>
      </w:r>
    </w:p>
    <w:p w14:paraId="1AA3C800" w14:textId="1B5E764F" w:rsidR="00BB7AD8" w:rsidRDefault="00BB7AD8" w:rsidP="00BB7AD8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Příslušnost hospodaření ve prospěch přejímajícího se převádí bezúplatně s ohledem na to, že pozemky specifikované v článku I. </w:t>
      </w:r>
      <w:r w:rsidR="005C67A2">
        <w:rPr>
          <w:rFonts w:ascii="Arial" w:hAnsi="Arial" w:cs="Arial"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 jsou vedeny v rezervě podle § 3 odst. 1 písm. b) zákona č. 503/2012 Sb., o Státním pozemkovém úřadu a o změně některých souvisejících zákonů, ve znění pozdějších předpisů, a budou využity k uskutečnění rozvojového programu státu Dopravní rozvojové strategie 2. fáze schváleného vládou dne 13.</w:t>
      </w:r>
      <w:r w:rsidR="00FA4830">
        <w:rPr>
          <w:rFonts w:ascii="Arial" w:hAnsi="Arial" w:cs="Arial"/>
          <w:sz w:val="22"/>
          <w:szCs w:val="22"/>
        </w:rPr>
        <w:t> </w:t>
      </w:r>
      <w:r w:rsidRPr="004F2F20">
        <w:rPr>
          <w:rFonts w:ascii="Arial" w:hAnsi="Arial" w:cs="Arial"/>
          <w:sz w:val="22"/>
          <w:szCs w:val="22"/>
        </w:rPr>
        <w:t>11.</w:t>
      </w:r>
      <w:r w:rsidR="00FA4830">
        <w:rPr>
          <w:rFonts w:ascii="Arial" w:hAnsi="Arial" w:cs="Arial"/>
          <w:sz w:val="22"/>
          <w:szCs w:val="22"/>
        </w:rPr>
        <w:t> </w:t>
      </w:r>
      <w:r w:rsidRPr="004F2F20">
        <w:rPr>
          <w:rFonts w:ascii="Arial" w:hAnsi="Arial" w:cs="Arial"/>
          <w:sz w:val="22"/>
          <w:szCs w:val="22"/>
        </w:rPr>
        <w:t>2013</w:t>
      </w:r>
      <w:r w:rsidR="00E861AC">
        <w:rPr>
          <w:rFonts w:ascii="Arial" w:hAnsi="Arial" w:cs="Arial"/>
          <w:sz w:val="22"/>
          <w:szCs w:val="22"/>
        </w:rPr>
        <w:t xml:space="preserve"> </w:t>
      </w:r>
      <w:r w:rsidRPr="004F2F20">
        <w:rPr>
          <w:rFonts w:ascii="Arial" w:hAnsi="Arial" w:cs="Arial"/>
          <w:sz w:val="22"/>
          <w:szCs w:val="22"/>
        </w:rPr>
        <w:t>na základě:</w:t>
      </w:r>
    </w:p>
    <w:p w14:paraId="183C7421" w14:textId="77777777" w:rsidR="00FC404E" w:rsidRDefault="00FC404E" w:rsidP="00BB7AD8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</w:p>
    <w:p w14:paraId="623FDE71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pravomocného rozhodnutí o umístění stavby vydaného Městskou částí Praha 22, Úřadem městské části, odborem výstavby dne 30.7.2020 pod čj. P22 7892 2020 </w:t>
      </w:r>
    </w:p>
    <w:p w14:paraId="474587B1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ocenění předávaného majetku z účetnictví předávajícího ve smyslu ustanovení § 25 odst. 6 zákona č. 563/1991 Sb., o účetnictví, ve znění pozdějších předpisů, činí:</w:t>
      </w:r>
    </w:p>
    <w:p w14:paraId="2B20BC18" w14:textId="77777777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1DCA516" w14:textId="77777777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Účetní ocenění v Kč</w:t>
      </w:r>
    </w:p>
    <w:p w14:paraId="28B5F198" w14:textId="77777777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DF2774" w14:textId="13FCA054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bookmarkStart w:id="1" w:name="OLE_LINK1"/>
      <w:r>
        <w:rPr>
          <w:rFonts w:ascii="Arial" w:hAnsi="Arial" w:cs="Arial"/>
          <w:sz w:val="20"/>
          <w:szCs w:val="22"/>
        </w:rPr>
        <w:t>Dubeč</w:t>
      </w:r>
      <w:r>
        <w:rPr>
          <w:rFonts w:ascii="Arial" w:hAnsi="Arial" w:cs="Arial"/>
          <w:sz w:val="20"/>
          <w:szCs w:val="22"/>
        </w:rPr>
        <w:tab/>
        <w:t>KN 2031/22</w:t>
      </w:r>
      <w:r>
        <w:rPr>
          <w:rFonts w:ascii="Arial" w:hAnsi="Arial" w:cs="Arial"/>
          <w:sz w:val="20"/>
          <w:szCs w:val="22"/>
        </w:rPr>
        <w:tab/>
        <w:t>56033,67 Kč</w:t>
      </w:r>
    </w:p>
    <w:p w14:paraId="49F960FC" w14:textId="472C44BB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Dubeč</w:t>
      </w:r>
      <w:r>
        <w:rPr>
          <w:rFonts w:ascii="Arial" w:hAnsi="Arial" w:cs="Arial"/>
          <w:sz w:val="20"/>
          <w:szCs w:val="22"/>
        </w:rPr>
        <w:tab/>
        <w:t>KN 2031/29</w:t>
      </w:r>
      <w:r>
        <w:rPr>
          <w:rFonts w:ascii="Arial" w:hAnsi="Arial" w:cs="Arial"/>
          <w:sz w:val="20"/>
          <w:szCs w:val="22"/>
        </w:rPr>
        <w:tab/>
        <w:t>2864</w:t>
      </w:r>
      <w:r w:rsidR="00FA4830">
        <w:rPr>
          <w:rFonts w:ascii="Arial" w:hAnsi="Arial" w:cs="Arial"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>,40 Kč</w:t>
      </w:r>
    </w:p>
    <w:p w14:paraId="7F0A8733" w14:textId="777B46EF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Dubeč</w:t>
      </w:r>
      <w:r>
        <w:rPr>
          <w:rFonts w:ascii="Arial" w:hAnsi="Arial" w:cs="Arial"/>
          <w:sz w:val="20"/>
          <w:szCs w:val="22"/>
        </w:rPr>
        <w:tab/>
        <w:t>KN 2031/51</w:t>
      </w:r>
      <w:r>
        <w:rPr>
          <w:rFonts w:ascii="Arial" w:hAnsi="Arial" w:cs="Arial"/>
          <w:sz w:val="20"/>
          <w:szCs w:val="22"/>
        </w:rPr>
        <w:tab/>
        <w:t>590,85 Kč</w:t>
      </w:r>
    </w:p>
    <w:p w14:paraId="51F19FB2" w14:textId="21F9AFB7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Dubeč</w:t>
      </w:r>
      <w:r>
        <w:rPr>
          <w:rFonts w:ascii="Arial" w:hAnsi="Arial" w:cs="Arial"/>
          <w:sz w:val="20"/>
          <w:szCs w:val="22"/>
        </w:rPr>
        <w:tab/>
        <w:t>KN 2031/82</w:t>
      </w:r>
      <w:r>
        <w:rPr>
          <w:rFonts w:ascii="Arial" w:hAnsi="Arial" w:cs="Arial"/>
          <w:sz w:val="20"/>
          <w:szCs w:val="22"/>
        </w:rPr>
        <w:tab/>
        <w:t>2130,13 Kč</w:t>
      </w:r>
    </w:p>
    <w:p w14:paraId="3D88465B" w14:textId="51825BC3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Dubeč</w:t>
      </w:r>
      <w:r>
        <w:rPr>
          <w:rFonts w:ascii="Arial" w:hAnsi="Arial" w:cs="Arial"/>
          <w:sz w:val="20"/>
          <w:szCs w:val="22"/>
        </w:rPr>
        <w:tab/>
        <w:t>KN 2031/89</w:t>
      </w:r>
      <w:r>
        <w:rPr>
          <w:rFonts w:ascii="Arial" w:hAnsi="Arial" w:cs="Arial"/>
          <w:sz w:val="20"/>
          <w:szCs w:val="22"/>
        </w:rPr>
        <w:tab/>
        <w:t>13036,80 Kč</w:t>
      </w:r>
    </w:p>
    <w:p w14:paraId="2FFFF0F8" w14:textId="143C6FE3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Dubeč</w:t>
      </w:r>
      <w:r>
        <w:rPr>
          <w:rFonts w:ascii="Arial" w:hAnsi="Arial" w:cs="Arial"/>
          <w:sz w:val="20"/>
          <w:szCs w:val="22"/>
        </w:rPr>
        <w:tab/>
        <w:t>KN 2031/99</w:t>
      </w:r>
      <w:r>
        <w:rPr>
          <w:rFonts w:ascii="Arial" w:hAnsi="Arial" w:cs="Arial"/>
          <w:sz w:val="20"/>
          <w:szCs w:val="22"/>
        </w:rPr>
        <w:tab/>
        <w:t>13744,30 Kč</w:t>
      </w:r>
    </w:p>
    <w:p w14:paraId="08CC20C1" w14:textId="21C994FD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741/2</w:t>
      </w:r>
      <w:r>
        <w:rPr>
          <w:rFonts w:ascii="Arial" w:hAnsi="Arial" w:cs="Arial"/>
          <w:sz w:val="20"/>
          <w:szCs w:val="22"/>
        </w:rPr>
        <w:tab/>
        <w:t>50900,38 Kč</w:t>
      </w:r>
    </w:p>
    <w:p w14:paraId="1A114A9B" w14:textId="05198EE6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762/1</w:t>
      </w:r>
      <w:r>
        <w:rPr>
          <w:rFonts w:ascii="Arial" w:hAnsi="Arial" w:cs="Arial"/>
          <w:sz w:val="20"/>
          <w:szCs w:val="22"/>
        </w:rPr>
        <w:tab/>
        <w:t>2190,06 Kč</w:t>
      </w:r>
    </w:p>
    <w:p w14:paraId="2467E285" w14:textId="1CE94C60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764/3</w:t>
      </w:r>
      <w:r>
        <w:rPr>
          <w:rFonts w:ascii="Arial" w:hAnsi="Arial" w:cs="Arial"/>
          <w:sz w:val="20"/>
          <w:szCs w:val="22"/>
        </w:rPr>
        <w:tab/>
        <w:t>878,48 Kč</w:t>
      </w:r>
    </w:p>
    <w:p w14:paraId="4069C35C" w14:textId="29C27D1D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1317/2</w:t>
      </w:r>
      <w:r>
        <w:rPr>
          <w:rFonts w:ascii="Arial" w:hAnsi="Arial" w:cs="Arial"/>
          <w:sz w:val="20"/>
          <w:szCs w:val="22"/>
        </w:rPr>
        <w:tab/>
        <w:t>14947,16 Kč</w:t>
      </w:r>
    </w:p>
    <w:p w14:paraId="34787F5B" w14:textId="1607A4E4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1318/3</w:t>
      </w:r>
      <w:r>
        <w:rPr>
          <w:rFonts w:ascii="Arial" w:hAnsi="Arial" w:cs="Arial"/>
          <w:sz w:val="20"/>
          <w:szCs w:val="22"/>
        </w:rPr>
        <w:tab/>
        <w:t>132,20 Kč</w:t>
      </w:r>
    </w:p>
    <w:p w14:paraId="0DBAA539" w14:textId="6AF4A992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1318/4</w:t>
      </w:r>
      <w:r>
        <w:rPr>
          <w:rFonts w:ascii="Arial" w:hAnsi="Arial" w:cs="Arial"/>
          <w:sz w:val="20"/>
          <w:szCs w:val="22"/>
        </w:rPr>
        <w:tab/>
        <w:t>790,56 Kč</w:t>
      </w:r>
    </w:p>
    <w:p w14:paraId="4C61230B" w14:textId="29CA0C7E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Kolovraty</w:t>
      </w:r>
      <w:r>
        <w:rPr>
          <w:rFonts w:ascii="Arial" w:hAnsi="Arial" w:cs="Arial"/>
          <w:sz w:val="20"/>
          <w:szCs w:val="22"/>
        </w:rPr>
        <w:tab/>
        <w:t>KN 1318/5</w:t>
      </w:r>
      <w:r>
        <w:rPr>
          <w:rFonts w:ascii="Arial" w:hAnsi="Arial" w:cs="Arial"/>
          <w:sz w:val="20"/>
          <w:szCs w:val="22"/>
        </w:rPr>
        <w:tab/>
        <w:t>161,15 Kč</w:t>
      </w:r>
    </w:p>
    <w:p w14:paraId="647A497D" w14:textId="549172D7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Nedvězí u Říčan</w:t>
      </w:r>
      <w:r>
        <w:rPr>
          <w:rFonts w:ascii="Arial" w:hAnsi="Arial" w:cs="Arial"/>
          <w:sz w:val="20"/>
          <w:szCs w:val="22"/>
        </w:rPr>
        <w:tab/>
        <w:t>KN 215/36</w:t>
      </w:r>
      <w:r>
        <w:rPr>
          <w:rFonts w:ascii="Arial" w:hAnsi="Arial" w:cs="Arial"/>
          <w:sz w:val="20"/>
          <w:szCs w:val="22"/>
        </w:rPr>
        <w:tab/>
        <w:t>33633,32 Kč</w:t>
      </w:r>
    </w:p>
    <w:p w14:paraId="42621EAC" w14:textId="157F8705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Nedvězí u Říčan</w:t>
      </w:r>
      <w:r>
        <w:rPr>
          <w:rFonts w:ascii="Arial" w:hAnsi="Arial" w:cs="Arial"/>
          <w:sz w:val="20"/>
          <w:szCs w:val="22"/>
        </w:rPr>
        <w:tab/>
        <w:t>KN 298/3</w:t>
      </w:r>
      <w:r>
        <w:rPr>
          <w:rFonts w:ascii="Arial" w:hAnsi="Arial" w:cs="Arial"/>
          <w:sz w:val="20"/>
          <w:szCs w:val="22"/>
        </w:rPr>
        <w:tab/>
        <w:t>101358,74 Kč</w:t>
      </w:r>
    </w:p>
    <w:p w14:paraId="493F734B" w14:textId="358FC601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Uhříněves</w:t>
      </w:r>
      <w:r>
        <w:rPr>
          <w:rFonts w:ascii="Arial" w:hAnsi="Arial" w:cs="Arial"/>
          <w:sz w:val="20"/>
          <w:szCs w:val="22"/>
        </w:rPr>
        <w:tab/>
        <w:t>KN 1803/15</w:t>
      </w:r>
      <w:r>
        <w:rPr>
          <w:rFonts w:ascii="Arial" w:hAnsi="Arial" w:cs="Arial"/>
          <w:sz w:val="20"/>
          <w:szCs w:val="22"/>
        </w:rPr>
        <w:tab/>
        <w:t>148845,20 Kč</w:t>
      </w:r>
    </w:p>
    <w:p w14:paraId="2236D0AD" w14:textId="58F8C116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Uhříněves</w:t>
      </w:r>
      <w:r>
        <w:rPr>
          <w:rFonts w:ascii="Arial" w:hAnsi="Arial" w:cs="Arial"/>
          <w:sz w:val="20"/>
          <w:szCs w:val="22"/>
        </w:rPr>
        <w:tab/>
        <w:t>KN 2276/31</w:t>
      </w:r>
      <w:r>
        <w:rPr>
          <w:rFonts w:ascii="Arial" w:hAnsi="Arial" w:cs="Arial"/>
          <w:sz w:val="20"/>
          <w:szCs w:val="22"/>
        </w:rPr>
        <w:tab/>
        <w:t>4223,94 Kč</w:t>
      </w:r>
    </w:p>
    <w:bookmarkEnd w:id="1"/>
    <w:p w14:paraId="2BF03AD1" w14:textId="77777777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A0D1FB8" w14:textId="6305D632" w:rsidR="00AB1244" w:rsidRDefault="00AB1244" w:rsidP="00AB1244">
      <w:pPr>
        <w:pStyle w:val="obec1"/>
        <w:widowControl/>
        <w:tabs>
          <w:tab w:val="clear" w:pos="2552"/>
          <w:tab w:val="clear" w:pos="5103"/>
          <w:tab w:val="clear" w:pos="8789"/>
          <w:tab w:val="righ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účetní ocenění</w:t>
      </w:r>
      <w:r>
        <w:rPr>
          <w:rFonts w:ascii="Arial" w:hAnsi="Arial" w:cs="Arial"/>
          <w:sz w:val="22"/>
          <w:szCs w:val="22"/>
        </w:rPr>
        <w:tab/>
      </w:r>
      <w:r w:rsidR="000D0EBE">
        <w:rPr>
          <w:rFonts w:ascii="Arial" w:hAnsi="Arial" w:cs="Arial"/>
          <w:sz w:val="22"/>
          <w:szCs w:val="22"/>
        </w:rPr>
        <w:t>472237,34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F90D56D" w14:textId="7A4E5BB2" w:rsidR="00FC404E" w:rsidRDefault="00FC404E" w:rsidP="00FC404E">
      <w:pPr>
        <w:pStyle w:val="obec1"/>
        <w:widowControl/>
        <w:tabs>
          <w:tab w:val="clear" w:pos="2552"/>
          <w:tab w:val="clear" w:pos="5103"/>
          <w:tab w:val="clear" w:pos="8789"/>
          <w:tab w:val="right" w:pos="9214"/>
        </w:tabs>
        <w:rPr>
          <w:rFonts w:ascii="Arial" w:hAnsi="Arial" w:cs="Arial"/>
          <w:sz w:val="22"/>
          <w:szCs w:val="22"/>
        </w:rPr>
      </w:pPr>
    </w:p>
    <w:p w14:paraId="0258A4D2" w14:textId="77777777" w:rsidR="00FC404E" w:rsidRDefault="00FC40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C7286A" w14:textId="77777777" w:rsidR="00F75983" w:rsidRDefault="00F75983" w:rsidP="00F75983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516657FA" w14:textId="77777777" w:rsidR="00F75983" w:rsidRDefault="00F75983" w:rsidP="00F75983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Obě smluvní strany shodně prohlašují, že jim nejsou známy žádné skutečnosti, které by </w:t>
      </w:r>
      <w:r>
        <w:rPr>
          <w:rFonts w:ascii="Arial" w:hAnsi="Arial" w:cs="Arial"/>
          <w:sz w:val="22"/>
          <w:szCs w:val="22"/>
        </w:rPr>
        <w:t xml:space="preserve">uzavření smlouvy </w:t>
      </w:r>
      <w:r>
        <w:rPr>
          <w:rFonts w:ascii="Arial" w:hAnsi="Arial" w:cs="Arial"/>
          <w:bCs/>
          <w:sz w:val="22"/>
          <w:szCs w:val="22"/>
        </w:rPr>
        <w:t>bránily.</w:t>
      </w:r>
    </w:p>
    <w:p w14:paraId="57102AFA" w14:textId="0A837C45" w:rsidR="00F75983" w:rsidRDefault="00F75983" w:rsidP="00F7598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Užívací vztah k převáděným pozemkům parc. č. 741/2 a 762/1 v k.ú. Kolovraty je řešen pachtovní smlouvou č. 72N14/01, kterou s SPÚ uzavřel </w:t>
      </w:r>
      <w:proofErr w:type="spellStart"/>
      <w:r>
        <w:rPr>
          <w:rFonts w:ascii="Arial" w:hAnsi="Arial" w:cs="Arial"/>
          <w:sz w:val="22"/>
          <w:szCs w:val="22"/>
        </w:rPr>
        <w:t>Fyton</w:t>
      </w:r>
      <w:proofErr w:type="spellEnd"/>
      <w:r>
        <w:rPr>
          <w:rFonts w:ascii="Arial" w:hAnsi="Arial" w:cs="Arial"/>
          <w:sz w:val="22"/>
          <w:szCs w:val="22"/>
        </w:rPr>
        <w:t xml:space="preserve"> spol. s r.o., jakožto nájemce. S</w:t>
      </w:r>
      <w:r w:rsidR="00FA48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obsahem nájemní smlouvy byl přejímající seznámen před podpisem tohoto zápisu, což stvrzuje svým podpisem.</w:t>
      </w:r>
    </w:p>
    <w:p w14:paraId="0001E843" w14:textId="180000FC" w:rsidR="00F75983" w:rsidRDefault="00F75983" w:rsidP="00F7598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Užívací vztah k převáděnému pozemku parc. č. 215/36 v k.ú. Nedvězí u Říčan je řešen pachtovní smlouvou č. 3N22/01, kterou s SPÚ uzavřel </w:t>
      </w:r>
      <w:proofErr w:type="spellStart"/>
      <w:r>
        <w:rPr>
          <w:rFonts w:ascii="Arial" w:hAnsi="Arial" w:cs="Arial"/>
          <w:sz w:val="22"/>
          <w:szCs w:val="22"/>
        </w:rPr>
        <w:t>Fyton</w:t>
      </w:r>
      <w:proofErr w:type="spellEnd"/>
      <w:r>
        <w:rPr>
          <w:rFonts w:ascii="Arial" w:hAnsi="Arial" w:cs="Arial"/>
          <w:sz w:val="22"/>
          <w:szCs w:val="22"/>
        </w:rPr>
        <w:t xml:space="preserve"> spol. s r.o., jakožto nájemce. S</w:t>
      </w:r>
      <w:r w:rsidR="00FA48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obsahem nájemní smlouvy byl přejímající seznámen před podpisem tohoto zápisu, což stvrzuje svým podpisem.</w:t>
      </w:r>
    </w:p>
    <w:p w14:paraId="6437F04F" w14:textId="560A4D50" w:rsidR="00F75983" w:rsidRDefault="00F75983" w:rsidP="00F7598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Přejímající bere na vědomí a je srozuměn s tím, že se na převáděných pozemcích parc. č., parc. č. 2031/22, 2031/99, 2031/82, 2031/89, 2031/29 v k.ú. Dubeč, parc. č. 1317/2, 741/2, 1318/3, 764/3, 1318/4, 1318/5 v k.ú. Kolovraty, parc. č. 215/36, 298/3 v k.ú. Nedvězí u Říčan a parc. č. 2276/31 a 1803/15 v k.ú. Uhříněves může dle dostupných podkladů nacházet stavba vodního díla, konkrétně stavba k vodohospodářským melioracím </w:t>
      </w:r>
      <w:proofErr w:type="gramStart"/>
      <w:r>
        <w:rPr>
          <w:rFonts w:ascii="Arial" w:hAnsi="Arial" w:cs="Arial"/>
          <w:sz w:val="22"/>
          <w:szCs w:val="22"/>
        </w:rPr>
        <w:t>pozemků - podrobné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odvodňovací zařízení. Tato stavba vodního díla je součástí předmětného pozemku a spolu s ním přechází vlastnické právo na přejímajícího. </w:t>
      </w:r>
    </w:p>
    <w:p w14:paraId="011696CE" w14:textId="4D1D4404" w:rsidR="004B6821" w:rsidRPr="004F2F20" w:rsidRDefault="004B682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D70555C" w14:textId="77777777" w:rsidR="00273BF2" w:rsidRPr="004F2F20" w:rsidRDefault="00273BF2" w:rsidP="00847CA3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VI.</w:t>
      </w:r>
    </w:p>
    <w:p w14:paraId="5987B8DC" w14:textId="77777777" w:rsidR="00847CA3" w:rsidRPr="00847CA3" w:rsidRDefault="00847CA3" w:rsidP="00847CA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Obě strany se dohodly, že předávající podá u příslušného katastrálního úřadu návrh na provedení změny příslušnosti hospodaření a současně podá návrh na výmaz poznámky o zařazení pozemků do rezervy podle § 3 odst. 1 písm. b) zákona č. 503/2012 Sb., o Státním pozemkovém úřadu a o změně některých souvisejících zákonů, ve znění pozdějších předpisů, a to nejpozději do 15 dnů ode dne podpisu smlouvy.</w:t>
      </w:r>
    </w:p>
    <w:p w14:paraId="46CBB54D" w14:textId="77777777" w:rsidR="00847CA3" w:rsidRDefault="00847CA3" w:rsidP="00847CA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2) Předávající je ve smyslu zákona č. 634/2004 Sb., o správních poplatcích, ve znění pozdějších předpisů, osvobozen od správních poplatků. </w:t>
      </w:r>
    </w:p>
    <w:p w14:paraId="1282C3E3" w14:textId="77777777" w:rsidR="00C21E7E" w:rsidRPr="004F2F20" w:rsidRDefault="00C21E7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5EA8125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VII.</w:t>
      </w:r>
    </w:p>
    <w:p w14:paraId="606923A2" w14:textId="77777777" w:rsidR="00847CA3" w:rsidRPr="00847CA3" w:rsidRDefault="00847CA3" w:rsidP="00847CA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bookmarkStart w:id="2" w:name="_Hlk30758065"/>
      <w:r w:rsidRPr="00847CA3">
        <w:rPr>
          <w:rFonts w:ascii="Arial" w:hAnsi="Arial" w:cs="Arial"/>
          <w:sz w:val="22"/>
          <w:szCs w:val="22"/>
          <w:lang w:eastAsia="en-US"/>
        </w:rPr>
        <w:t xml:space="preserve">Předávající prohlašuje, že byl ústředním správním úřadem dne </w:t>
      </w:r>
      <w:r w:rsidR="00CC38C9">
        <w:rPr>
          <w:rFonts w:ascii="Arial" w:hAnsi="Arial" w:cs="Arial"/>
          <w:sz w:val="22"/>
          <w:szCs w:val="22"/>
          <w:lang w:eastAsia="en-US"/>
        </w:rPr>
        <w:t>1.12.2020</w:t>
      </w:r>
      <w:r w:rsidRPr="00847CA3">
        <w:rPr>
          <w:rFonts w:ascii="Arial" w:hAnsi="Arial" w:cs="Arial"/>
          <w:sz w:val="22"/>
          <w:szCs w:val="22"/>
          <w:lang w:eastAsia="en-US"/>
        </w:rPr>
        <w:t xml:space="preserve"> vydán písemný souhlas s převodem pozemků specifikovaných v článku I. této smlouvy.</w:t>
      </w:r>
      <w:bookmarkEnd w:id="2"/>
    </w:p>
    <w:p w14:paraId="39B0D6B5" w14:textId="77777777" w:rsidR="00C21E7E" w:rsidRDefault="00C21E7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A1921F" w14:textId="77777777" w:rsidR="009E6B98" w:rsidRDefault="009E6B9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306FA414" w14:textId="77777777" w:rsidR="00BF4296" w:rsidRDefault="00BF4296" w:rsidP="00BF4296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Smluvní strany se dohodly, že jakékoliv změny a doplňky této smlouvy jsou možné pouze písemnou formou na základě dohody smluvních stran.</w:t>
      </w:r>
    </w:p>
    <w:p w14:paraId="45F64DA2" w14:textId="18D75C90" w:rsidR="00BF4296" w:rsidRDefault="00BF4296" w:rsidP="00BF4296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2) Tato smlouva je vyhotovena ve </w:t>
      </w:r>
      <w:r w:rsidR="00FA4830">
        <w:rPr>
          <w:rFonts w:ascii="Arial" w:hAnsi="Arial" w:cs="Arial"/>
          <w:sz w:val="22"/>
          <w:szCs w:val="22"/>
          <w:lang w:eastAsia="en-US"/>
        </w:rPr>
        <w:t>třech</w:t>
      </w:r>
      <w:r>
        <w:rPr>
          <w:rFonts w:ascii="Arial" w:hAnsi="Arial" w:cs="Arial"/>
          <w:sz w:val="22"/>
          <w:szCs w:val="22"/>
          <w:lang w:eastAsia="en-US"/>
        </w:rPr>
        <w:t xml:space="preserve"> stejnopisech, z nichž každý má platnost originálu. Přejímající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4830">
        <w:rPr>
          <w:rFonts w:ascii="Arial" w:hAnsi="Arial" w:cs="Arial"/>
          <w:sz w:val="22"/>
          <w:szCs w:val="22"/>
          <w:lang w:eastAsia="en-US"/>
        </w:rPr>
        <w:t>jeden</w:t>
      </w:r>
      <w:r>
        <w:rPr>
          <w:rFonts w:ascii="Arial" w:hAnsi="Arial" w:cs="Arial"/>
          <w:sz w:val="22"/>
          <w:szCs w:val="22"/>
          <w:lang w:eastAsia="en-US"/>
        </w:rPr>
        <w:t xml:space="preserve"> stejnopis a ostatní jsou určeny pro předávajícího.</w:t>
      </w:r>
    </w:p>
    <w:p w14:paraId="150D2CCD" w14:textId="4CA14327" w:rsidR="009E6B98" w:rsidRDefault="009E6B98" w:rsidP="009E6B9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</w:t>
      </w:r>
      <w:r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DF02538" w14:textId="77777777" w:rsidR="008F13F8" w:rsidRDefault="008F13F8" w:rsidP="008F13F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4) Dle § 2h odst. 2 zákona č. 416/2009 Sb., liniový zákon, v platném znění, tato smlouva nepodléhá schválení zřizovatelem přejímajícího.</w:t>
      </w:r>
    </w:p>
    <w:p w14:paraId="0147DFF8" w14:textId="77777777" w:rsidR="00BF4296" w:rsidRDefault="00BF4296" w:rsidP="009E6B98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3D67E7C3" w14:textId="77777777" w:rsidR="00BF4296" w:rsidRDefault="00BF4296" w:rsidP="00BF429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5633064C" w14:textId="77777777" w:rsidR="00BF4296" w:rsidRDefault="00BF4296" w:rsidP="00BF4296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E856A79" w14:textId="77777777" w:rsidR="009E6B98" w:rsidRDefault="009E6B9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F528E21" w14:textId="6A4FE114" w:rsidR="00BF4296" w:rsidRDefault="00BF429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2370A9" w14:textId="77777777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6B57A5" w14:textId="77777777" w:rsidR="0036352D" w:rsidRDefault="0036352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920D60" w14:textId="77777777" w:rsidR="0036352D" w:rsidRDefault="0036352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4BD565" w14:textId="77777777" w:rsidR="0036352D" w:rsidRPr="004F2F20" w:rsidRDefault="0036352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A5FA14" w14:textId="5CEE77F5" w:rsidR="00273BF2" w:rsidRPr="004F2F20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V Praze dne </w:t>
      </w:r>
      <w:r w:rsidR="0088245E">
        <w:rPr>
          <w:rFonts w:ascii="Arial" w:hAnsi="Arial" w:cs="Arial"/>
          <w:sz w:val="22"/>
          <w:szCs w:val="22"/>
        </w:rPr>
        <w:t>18.12.2023</w:t>
      </w:r>
      <w:r w:rsidRPr="004F2F20">
        <w:rPr>
          <w:rFonts w:ascii="Arial" w:hAnsi="Arial" w:cs="Arial"/>
          <w:sz w:val="22"/>
          <w:szCs w:val="22"/>
        </w:rPr>
        <w:tab/>
        <w:t xml:space="preserve">V </w:t>
      </w:r>
      <w:r w:rsidR="0088245E">
        <w:rPr>
          <w:rFonts w:ascii="Arial" w:hAnsi="Arial" w:cs="Arial"/>
          <w:sz w:val="22"/>
          <w:szCs w:val="22"/>
        </w:rPr>
        <w:t>Praze</w:t>
      </w:r>
      <w:r w:rsidRPr="004F2F20">
        <w:rPr>
          <w:rFonts w:ascii="Arial" w:hAnsi="Arial" w:cs="Arial"/>
          <w:sz w:val="22"/>
          <w:szCs w:val="22"/>
        </w:rPr>
        <w:t xml:space="preserve"> dne </w:t>
      </w:r>
      <w:r w:rsidR="0088245E">
        <w:rPr>
          <w:rFonts w:ascii="Arial" w:hAnsi="Arial" w:cs="Arial"/>
          <w:sz w:val="22"/>
          <w:szCs w:val="22"/>
        </w:rPr>
        <w:t>14.12.2023</w:t>
      </w:r>
    </w:p>
    <w:p w14:paraId="2177C6AE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0B0DCCE4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2B7A0BD7" w14:textId="204C9CE4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362B8A28" w14:textId="77777777" w:rsidR="00C21E7E" w:rsidRPr="004F2F20" w:rsidRDefault="00C21E7E">
      <w:pPr>
        <w:widowControl/>
        <w:rPr>
          <w:rFonts w:ascii="Arial" w:hAnsi="Arial" w:cs="Arial"/>
          <w:sz w:val="22"/>
          <w:szCs w:val="22"/>
        </w:rPr>
      </w:pPr>
    </w:p>
    <w:p w14:paraId="3E085284" w14:textId="77777777" w:rsidR="00C21E7E" w:rsidRPr="0079123C" w:rsidRDefault="00C21E7E" w:rsidP="00C21E7E">
      <w:pPr>
        <w:widowControl/>
        <w:rPr>
          <w:rFonts w:ascii="Arial" w:hAnsi="Arial" w:cs="Arial"/>
          <w:sz w:val="22"/>
          <w:szCs w:val="22"/>
        </w:rPr>
      </w:pPr>
    </w:p>
    <w:p w14:paraId="60525EE7" w14:textId="77777777" w:rsidR="00C21E7E" w:rsidRPr="0079123C" w:rsidRDefault="00C21E7E" w:rsidP="00C21E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............................................</w:t>
      </w:r>
      <w:r w:rsidRPr="0079123C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30FB2A9" w14:textId="77777777" w:rsidR="00C21E7E" w:rsidRPr="0079123C" w:rsidRDefault="00C21E7E" w:rsidP="00C21E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Státní pozemkový úřad</w:t>
      </w:r>
      <w:r w:rsidRPr="0079123C">
        <w:rPr>
          <w:rFonts w:ascii="Arial" w:hAnsi="Arial" w:cs="Arial"/>
          <w:sz w:val="22"/>
          <w:szCs w:val="22"/>
        </w:rPr>
        <w:tab/>
        <w:t>Ředitelství silnic a dálnic ČR</w:t>
      </w:r>
    </w:p>
    <w:p w14:paraId="1C45E912" w14:textId="77777777" w:rsidR="00C21E7E" w:rsidRPr="0079123C" w:rsidRDefault="00C21E7E" w:rsidP="00C21E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ředitel Krajského pozemkového úřadu</w:t>
      </w:r>
      <w:r w:rsidRPr="0079123C">
        <w:rPr>
          <w:rFonts w:ascii="Arial" w:hAnsi="Arial" w:cs="Arial"/>
          <w:sz w:val="22"/>
          <w:szCs w:val="22"/>
        </w:rPr>
        <w:tab/>
      </w:r>
      <w:r w:rsidRPr="00846F29">
        <w:rPr>
          <w:rFonts w:ascii="Arial" w:hAnsi="Arial" w:cs="Arial"/>
          <w:color w:val="000000"/>
          <w:sz w:val="22"/>
          <w:szCs w:val="22"/>
        </w:rPr>
        <w:t>ředitel Závodu Praha</w:t>
      </w:r>
    </w:p>
    <w:p w14:paraId="410B0BB0" w14:textId="77777777" w:rsidR="00C21E7E" w:rsidRPr="0079123C" w:rsidRDefault="00C21E7E" w:rsidP="00C21E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pro Středočeský kraj a hl. m. Praha</w:t>
      </w:r>
      <w:r w:rsidRPr="0079123C">
        <w:rPr>
          <w:rFonts w:ascii="Arial" w:hAnsi="Arial" w:cs="Arial"/>
          <w:sz w:val="22"/>
          <w:szCs w:val="22"/>
        </w:rPr>
        <w:tab/>
      </w:r>
      <w:r w:rsidRPr="00846F29">
        <w:rPr>
          <w:rFonts w:ascii="Arial" w:hAnsi="Arial" w:cs="Arial"/>
          <w:color w:val="000000"/>
          <w:sz w:val="22"/>
          <w:szCs w:val="22"/>
        </w:rPr>
        <w:t>Ing. Tomáš Gross, Ph.D.</w:t>
      </w:r>
    </w:p>
    <w:p w14:paraId="5FCC48F6" w14:textId="77777777" w:rsidR="00C21E7E" w:rsidRPr="0079123C" w:rsidRDefault="00C21E7E" w:rsidP="00C21E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Ing. Jiří Veselý</w:t>
      </w:r>
      <w:r w:rsidRPr="0079123C">
        <w:rPr>
          <w:rFonts w:ascii="Arial" w:hAnsi="Arial" w:cs="Arial"/>
          <w:sz w:val="22"/>
          <w:szCs w:val="22"/>
        </w:rPr>
        <w:tab/>
      </w:r>
    </w:p>
    <w:p w14:paraId="3B17E008" w14:textId="77777777" w:rsidR="00C21E7E" w:rsidRPr="0079123C" w:rsidRDefault="00C21E7E" w:rsidP="00C21E7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předávající</w:t>
      </w:r>
      <w:r w:rsidRPr="0079123C">
        <w:rPr>
          <w:rFonts w:ascii="Arial" w:hAnsi="Arial" w:cs="Arial"/>
          <w:sz w:val="22"/>
          <w:szCs w:val="22"/>
        </w:rPr>
        <w:tab/>
        <w:t>přejímající</w:t>
      </w:r>
    </w:p>
    <w:p w14:paraId="6C6CCB6B" w14:textId="0C093BDF" w:rsidR="00273BF2" w:rsidRPr="004F2F20" w:rsidRDefault="00C21E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546A2">
        <w:rPr>
          <w:rFonts w:ascii="Arial" w:hAnsi="Arial" w:cs="Arial"/>
          <w:sz w:val="22"/>
          <w:szCs w:val="22"/>
        </w:rPr>
        <w:lastRenderedPageBreak/>
        <w:t>pořadové číslo nabízené nemovitosti dle evidence SPÚ: 2121601, 2122201, 2122101, 2121901, 2122001, 2121701, 1308101, 374501, 1048001, 2121201, 2120101, 2120201, 2120301, 1912101, 2120501, 1302201, 2121501</w:t>
      </w:r>
      <w:r w:rsidR="0062305C">
        <w:rPr>
          <w:rFonts w:ascii="Arial" w:hAnsi="Arial" w:cs="Arial"/>
          <w:sz w:val="22"/>
          <w:szCs w:val="22"/>
        </w:rPr>
        <w:br/>
      </w:r>
    </w:p>
    <w:p w14:paraId="24C4C54E" w14:textId="77777777" w:rsidR="00BF4296" w:rsidRDefault="00BF4296" w:rsidP="0055660D">
      <w:pPr>
        <w:widowControl/>
        <w:rPr>
          <w:rFonts w:ascii="Arial" w:hAnsi="Arial" w:cs="Arial"/>
          <w:sz w:val="22"/>
          <w:szCs w:val="22"/>
        </w:rPr>
      </w:pPr>
    </w:p>
    <w:p w14:paraId="730C7CB6" w14:textId="77777777" w:rsidR="00C21E7E" w:rsidRPr="0079123C" w:rsidRDefault="00C21E7E" w:rsidP="00C21E7E">
      <w:pPr>
        <w:widowControl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Za věcnou a formální správnost odpovídá</w:t>
      </w:r>
      <w:r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  <w:r>
        <w:rPr>
          <w:rFonts w:ascii="Arial" w:hAnsi="Arial" w:cs="Arial"/>
          <w:sz w:val="22"/>
          <w:szCs w:val="22"/>
        </w:rPr>
        <w:t xml:space="preserve"> </w:t>
      </w:r>
      <w:r w:rsidRPr="0079123C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Michaela Svobodová</w:t>
      </w:r>
    </w:p>
    <w:p w14:paraId="41195518" w14:textId="77777777" w:rsidR="00C21E7E" w:rsidRPr="0079123C" w:rsidRDefault="00C21E7E" w:rsidP="00C21E7E">
      <w:pPr>
        <w:widowControl/>
        <w:rPr>
          <w:rFonts w:ascii="Arial" w:hAnsi="Arial" w:cs="Arial"/>
          <w:sz w:val="22"/>
          <w:szCs w:val="22"/>
        </w:rPr>
      </w:pPr>
    </w:p>
    <w:p w14:paraId="788FE975" w14:textId="77777777" w:rsidR="00FA4830" w:rsidRDefault="00FA4830" w:rsidP="00C21E7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E240AE" w14:textId="3D8D80B8" w:rsidR="00C21E7E" w:rsidRPr="0079123C" w:rsidRDefault="00C21E7E" w:rsidP="00C21E7E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</w:t>
      </w:r>
    </w:p>
    <w:p w14:paraId="19D80737" w14:textId="77777777" w:rsidR="00C21E7E" w:rsidRPr="0079123C" w:rsidRDefault="00C21E7E" w:rsidP="00C21E7E">
      <w:pPr>
        <w:widowControl/>
        <w:ind w:firstLine="708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podpis</w:t>
      </w:r>
    </w:p>
    <w:p w14:paraId="0F997EB5" w14:textId="77777777" w:rsidR="00C21E7E" w:rsidRPr="0079123C" w:rsidRDefault="00C21E7E" w:rsidP="00C21E7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9EA24D" w14:textId="77777777" w:rsidR="00C21E7E" w:rsidRPr="0079123C" w:rsidRDefault="00C21E7E" w:rsidP="00C21E7E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Za správnost: Bc. Iveta Talichová</w:t>
      </w:r>
    </w:p>
    <w:p w14:paraId="76C50E74" w14:textId="77777777" w:rsidR="00C21E7E" w:rsidRPr="0079123C" w:rsidRDefault="00C21E7E" w:rsidP="00C21E7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C877F9" w14:textId="77777777" w:rsidR="00C21E7E" w:rsidRPr="0079123C" w:rsidRDefault="00C21E7E" w:rsidP="00C21E7E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>.......................................</w:t>
      </w:r>
    </w:p>
    <w:p w14:paraId="25AF3A70" w14:textId="77777777" w:rsidR="00C21E7E" w:rsidRPr="0079123C" w:rsidRDefault="00C21E7E" w:rsidP="00C21E7E">
      <w:pPr>
        <w:widowControl/>
        <w:jc w:val="both"/>
        <w:rPr>
          <w:rFonts w:ascii="Arial" w:hAnsi="Arial" w:cs="Arial"/>
          <w:sz w:val="22"/>
          <w:szCs w:val="22"/>
        </w:rPr>
      </w:pPr>
      <w:r w:rsidRPr="0079123C">
        <w:rPr>
          <w:rFonts w:ascii="Arial" w:hAnsi="Arial" w:cs="Arial"/>
          <w:sz w:val="22"/>
          <w:szCs w:val="22"/>
        </w:rPr>
        <w:tab/>
        <w:t>podpis</w:t>
      </w:r>
    </w:p>
    <w:p w14:paraId="4E61B042" w14:textId="77777777" w:rsidR="00C21E7E" w:rsidRDefault="00C21E7E" w:rsidP="00C21E7E">
      <w:pPr>
        <w:widowControl/>
        <w:rPr>
          <w:rFonts w:ascii="Arial" w:hAnsi="Arial" w:cs="Arial"/>
          <w:sz w:val="22"/>
          <w:szCs w:val="22"/>
        </w:rPr>
      </w:pPr>
    </w:p>
    <w:p w14:paraId="14B3A397" w14:textId="77777777" w:rsidR="00C21E7E" w:rsidRDefault="00C21E7E" w:rsidP="00C21E7E">
      <w:pPr>
        <w:widowControl/>
        <w:rPr>
          <w:rFonts w:ascii="Arial" w:hAnsi="Arial" w:cs="Arial"/>
          <w:sz w:val="22"/>
          <w:szCs w:val="22"/>
        </w:rPr>
      </w:pPr>
    </w:p>
    <w:p w14:paraId="4A979E4A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byla uveřejněna v</w:t>
      </w:r>
      <w:r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35A04CD5" w14:textId="77777777" w:rsidR="00C21E7E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61B059F3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</w:p>
    <w:p w14:paraId="45779F8F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</w:p>
    <w:p w14:paraId="19311A73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0BD07E07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14:paraId="587F9A9F" w14:textId="77777777" w:rsidR="00C21E7E" w:rsidRPr="005123A9" w:rsidRDefault="00C21E7E" w:rsidP="00C21E7E">
      <w:pPr>
        <w:jc w:val="both"/>
        <w:rPr>
          <w:rFonts w:ascii="Arial" w:hAnsi="Arial" w:cs="Arial"/>
          <w:i/>
          <w:sz w:val="22"/>
          <w:szCs w:val="22"/>
        </w:rPr>
      </w:pPr>
    </w:p>
    <w:p w14:paraId="325BBBED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044537BC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14:paraId="6E77E975" w14:textId="77777777" w:rsidR="00C21E7E" w:rsidRDefault="00C21E7E" w:rsidP="00C21E7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9441642" w14:textId="77777777" w:rsidR="00C21E7E" w:rsidRDefault="00C21E7E" w:rsidP="00C21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416930F" w14:textId="77777777" w:rsidR="00C21E7E" w:rsidRDefault="00C21E7E" w:rsidP="00C21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11458F3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</w:p>
    <w:p w14:paraId="44A54C73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1472C061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14:paraId="114B1299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</w:p>
    <w:p w14:paraId="08152465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</w:p>
    <w:p w14:paraId="2E21DBA2" w14:textId="77777777" w:rsidR="00C21E7E" w:rsidRPr="005123A9" w:rsidRDefault="00C21E7E" w:rsidP="00C21E7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Praze</w:t>
      </w:r>
      <w:r w:rsidRPr="005123A9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123A9">
        <w:rPr>
          <w:rFonts w:ascii="Arial" w:hAnsi="Arial" w:cs="Arial"/>
          <w:sz w:val="22"/>
          <w:szCs w:val="22"/>
        </w:rPr>
        <w:t>……………………………….</w:t>
      </w:r>
    </w:p>
    <w:p w14:paraId="63F39E61" w14:textId="77777777" w:rsidR="00C21E7E" w:rsidRPr="005123A9" w:rsidRDefault="00C21E7E" w:rsidP="00C21E7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 odpovědného</w:t>
      </w:r>
    </w:p>
    <w:p w14:paraId="140FE8DA" w14:textId="77777777" w:rsidR="00C21E7E" w:rsidRPr="005123A9" w:rsidRDefault="00C21E7E" w:rsidP="00C21E7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 w:rsidRPr="005123A9">
        <w:rPr>
          <w:rFonts w:ascii="Arial" w:hAnsi="Arial" w:cs="Arial"/>
          <w:sz w:val="22"/>
          <w:szCs w:val="22"/>
        </w:rPr>
        <w:tab/>
        <w:t>zaměstnance</w:t>
      </w:r>
    </w:p>
    <w:sectPr w:rsidR="00C21E7E" w:rsidRPr="005123A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8D39" w14:textId="77777777" w:rsidR="0097249F" w:rsidRDefault="0097249F">
      <w:r>
        <w:separator/>
      </w:r>
    </w:p>
  </w:endnote>
  <w:endnote w:type="continuationSeparator" w:id="0">
    <w:p w14:paraId="229F9F9F" w14:textId="77777777" w:rsidR="0097249F" w:rsidRDefault="009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EC94" w14:textId="77777777" w:rsidR="0097249F" w:rsidRDefault="0097249F">
      <w:r>
        <w:separator/>
      </w:r>
    </w:p>
  </w:footnote>
  <w:footnote w:type="continuationSeparator" w:id="0">
    <w:p w14:paraId="7E75443B" w14:textId="77777777" w:rsidR="0097249F" w:rsidRDefault="0097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3F86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3BF2"/>
    <w:rsid w:val="00013DA7"/>
    <w:rsid w:val="000376D2"/>
    <w:rsid w:val="00054D0D"/>
    <w:rsid w:val="0006064C"/>
    <w:rsid w:val="00081123"/>
    <w:rsid w:val="00083DCB"/>
    <w:rsid w:val="000B352D"/>
    <w:rsid w:val="000D0EBE"/>
    <w:rsid w:val="000F0406"/>
    <w:rsid w:val="00103307"/>
    <w:rsid w:val="00106396"/>
    <w:rsid w:val="00113C43"/>
    <w:rsid w:val="00176135"/>
    <w:rsid w:val="001B3B31"/>
    <w:rsid w:val="001C6FC9"/>
    <w:rsid w:val="001F466D"/>
    <w:rsid w:val="00206672"/>
    <w:rsid w:val="00261220"/>
    <w:rsid w:val="00273BF2"/>
    <w:rsid w:val="002958ED"/>
    <w:rsid w:val="002A6B0C"/>
    <w:rsid w:val="002B1FFD"/>
    <w:rsid w:val="002B5BA7"/>
    <w:rsid w:val="002D145F"/>
    <w:rsid w:val="00326A2C"/>
    <w:rsid w:val="00345B3B"/>
    <w:rsid w:val="003526AC"/>
    <w:rsid w:val="0036352D"/>
    <w:rsid w:val="00364535"/>
    <w:rsid w:val="00365707"/>
    <w:rsid w:val="00376A9E"/>
    <w:rsid w:val="0039372D"/>
    <w:rsid w:val="003D0F84"/>
    <w:rsid w:val="003F64D6"/>
    <w:rsid w:val="00421998"/>
    <w:rsid w:val="00425EFD"/>
    <w:rsid w:val="00463355"/>
    <w:rsid w:val="004A6EA9"/>
    <w:rsid w:val="004B6821"/>
    <w:rsid w:val="004C6669"/>
    <w:rsid w:val="004F2F20"/>
    <w:rsid w:val="0050563B"/>
    <w:rsid w:val="00517B86"/>
    <w:rsid w:val="00533D85"/>
    <w:rsid w:val="0055660D"/>
    <w:rsid w:val="005C67A2"/>
    <w:rsid w:val="005D3A6E"/>
    <w:rsid w:val="006022F4"/>
    <w:rsid w:val="00605EDE"/>
    <w:rsid w:val="0062305C"/>
    <w:rsid w:val="00652365"/>
    <w:rsid w:val="006704D9"/>
    <w:rsid w:val="006E6810"/>
    <w:rsid w:val="00704443"/>
    <w:rsid w:val="00723BC1"/>
    <w:rsid w:val="007800A4"/>
    <w:rsid w:val="007A4268"/>
    <w:rsid w:val="007A6683"/>
    <w:rsid w:val="007C4BBA"/>
    <w:rsid w:val="0082425F"/>
    <w:rsid w:val="008356EA"/>
    <w:rsid w:val="00837936"/>
    <w:rsid w:val="00847CA3"/>
    <w:rsid w:val="00870E7E"/>
    <w:rsid w:val="0088245E"/>
    <w:rsid w:val="008A2E6B"/>
    <w:rsid w:val="008A3D8D"/>
    <w:rsid w:val="008B6604"/>
    <w:rsid w:val="008C71FB"/>
    <w:rsid w:val="008D546F"/>
    <w:rsid w:val="008E11F4"/>
    <w:rsid w:val="008E7C9F"/>
    <w:rsid w:val="008F13F8"/>
    <w:rsid w:val="00924D9A"/>
    <w:rsid w:val="0097249F"/>
    <w:rsid w:val="009816C0"/>
    <w:rsid w:val="009B3F8B"/>
    <w:rsid w:val="009E6B98"/>
    <w:rsid w:val="00A31A8A"/>
    <w:rsid w:val="00A31C3B"/>
    <w:rsid w:val="00A52554"/>
    <w:rsid w:val="00A74A00"/>
    <w:rsid w:val="00A80843"/>
    <w:rsid w:val="00AB1244"/>
    <w:rsid w:val="00AE5523"/>
    <w:rsid w:val="00AE72EB"/>
    <w:rsid w:val="00B323AA"/>
    <w:rsid w:val="00B710F1"/>
    <w:rsid w:val="00BB48C2"/>
    <w:rsid w:val="00BB7AD8"/>
    <w:rsid w:val="00BF4296"/>
    <w:rsid w:val="00C01211"/>
    <w:rsid w:val="00C21E7E"/>
    <w:rsid w:val="00C51253"/>
    <w:rsid w:val="00C532A2"/>
    <w:rsid w:val="00C9419D"/>
    <w:rsid w:val="00CC38C9"/>
    <w:rsid w:val="00CE55B1"/>
    <w:rsid w:val="00D27762"/>
    <w:rsid w:val="00D546A2"/>
    <w:rsid w:val="00D63EC6"/>
    <w:rsid w:val="00D73CBD"/>
    <w:rsid w:val="00D86E90"/>
    <w:rsid w:val="00DA06D6"/>
    <w:rsid w:val="00DD113C"/>
    <w:rsid w:val="00DF2489"/>
    <w:rsid w:val="00E267E9"/>
    <w:rsid w:val="00E450AB"/>
    <w:rsid w:val="00E52ADD"/>
    <w:rsid w:val="00E861AC"/>
    <w:rsid w:val="00E95285"/>
    <w:rsid w:val="00ED5C30"/>
    <w:rsid w:val="00F06F96"/>
    <w:rsid w:val="00F67905"/>
    <w:rsid w:val="00F70EA7"/>
    <w:rsid w:val="00F724C1"/>
    <w:rsid w:val="00F73393"/>
    <w:rsid w:val="00F75983"/>
    <w:rsid w:val="00F81A68"/>
    <w:rsid w:val="00FA342D"/>
    <w:rsid w:val="00FA4830"/>
    <w:rsid w:val="00FB09C0"/>
    <w:rsid w:val="00FC0B79"/>
    <w:rsid w:val="00FC404E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39DE4"/>
  <w14:defaultImageDpi w14:val="0"/>
  <w15:docId w15:val="{A276F267-9C26-4CAC-826F-72C60303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E7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BB7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aliases w:val="text Char"/>
    <w:link w:val="Nzev"/>
    <w:locked/>
    <w:rsid w:val="00D27762"/>
    <w:rPr>
      <w:rFonts w:ascii="Arial" w:hAnsi="Arial"/>
      <w:kern w:val="28"/>
      <w:sz w:val="56"/>
      <w:u w:color="000000"/>
      <w:bdr w:val="none" w:sz="0" w:space="0" w:color="auto" w:frame="1"/>
    </w:rPr>
  </w:style>
  <w:style w:type="paragraph" w:styleId="Nzev">
    <w:name w:val="Title"/>
    <w:aliases w:val="text"/>
    <w:basedOn w:val="Normln"/>
    <w:next w:val="Normln"/>
    <w:link w:val="NzevChar"/>
    <w:uiPriority w:val="10"/>
    <w:qFormat/>
    <w:rsid w:val="00D27762"/>
    <w:pPr>
      <w:widowControl/>
      <w:autoSpaceDE/>
      <w:autoSpaceDN/>
      <w:adjustRightInd/>
      <w:contextualSpacing/>
      <w:jc w:val="both"/>
    </w:pPr>
    <w:rPr>
      <w:rFonts w:ascii="Arial" w:hAnsi="Arial" w:cs="Arial"/>
      <w:kern w:val="28"/>
      <w:sz w:val="22"/>
      <w:szCs w:val="56"/>
      <w:u w:color="000000"/>
      <w:bdr w:val="none" w:sz="0" w:space="0" w:color="auto" w:frame="1"/>
    </w:rPr>
  </w:style>
  <w:style w:type="character" w:customStyle="1" w:styleId="NzevChar1">
    <w:name w:val="Název Char1"/>
    <w:aliases w:val="text Char1"/>
    <w:basedOn w:val="Standardnpsmoodstavc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115">
    <w:name w:val="Název Char115"/>
    <w:aliases w:val="text Char114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14">
    <w:name w:val="Název Char114"/>
    <w:aliases w:val="text Char113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13">
    <w:name w:val="Název Char113"/>
    <w:aliases w:val="text Char112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12">
    <w:name w:val="Název Char112"/>
    <w:aliases w:val="text Char111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11">
    <w:name w:val="Název Char111"/>
    <w:aliases w:val="text Char110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10">
    <w:name w:val="Název Char110"/>
    <w:aliases w:val="text Char19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9">
    <w:name w:val="Název Char19"/>
    <w:aliases w:val="text Char18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8">
    <w:name w:val="Název Char18"/>
    <w:aliases w:val="text Char17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7">
    <w:name w:val="Název Char17"/>
    <w:aliases w:val="text Char16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6">
    <w:name w:val="Název Char16"/>
    <w:aliases w:val="text Char15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5">
    <w:name w:val="Název Char15"/>
    <w:aliases w:val="text Char14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4">
    <w:name w:val="Název Char14"/>
    <w:aliases w:val="text Char13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3">
    <w:name w:val="Název Char13"/>
    <w:aliases w:val="text Char12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2">
    <w:name w:val="Název Char12"/>
    <w:aliases w:val="text Char11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11">
    <w:name w:val="Název Char11"/>
    <w:basedOn w:val="Standardnpsmoodstavce"/>
    <w:uiPriority w:val="10"/>
    <w:rsid w:val="00D2776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vnintext0">
    <w:name w:val="vniřnítext"/>
    <w:basedOn w:val="Normln"/>
    <w:rsid w:val="00BF429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StylDoprava">
    <w:name w:val="Styl Doprava"/>
    <w:basedOn w:val="Normln"/>
    <w:rsid w:val="00103307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trniText0">
    <w:name w:val="VnitrniText"/>
    <w:basedOn w:val="Normln"/>
    <w:rsid w:val="00C21E7E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Revize">
    <w:name w:val="Revision"/>
    <w:hidden/>
    <w:uiPriority w:val="99"/>
    <w:semiHidden/>
    <w:rsid w:val="000B352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0629-D39F-44A0-9CE4-0AE44132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Talichová Iveta Bc.</dc:creator>
  <cp:keywords/>
  <dc:description/>
  <cp:lastModifiedBy>Talichová Iveta Bc.</cp:lastModifiedBy>
  <cp:revision>2</cp:revision>
  <cp:lastPrinted>2023-12-12T12:41:00Z</cp:lastPrinted>
  <dcterms:created xsi:type="dcterms:W3CDTF">2023-12-15T09:27:00Z</dcterms:created>
  <dcterms:modified xsi:type="dcterms:W3CDTF">2023-12-15T09:27:00Z</dcterms:modified>
</cp:coreProperties>
</file>