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23" w:rsidRDefault="00D23E23" w:rsidP="00D23E23">
      <w:pPr>
        <w:rPr>
          <w:rFonts w:ascii="Arial" w:hAnsi="Arial" w:cs="Arial"/>
          <w:b/>
          <w:sz w:val="36"/>
          <w:szCs w:val="36"/>
          <w:u w:val="single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proofErr w:type="gramStart"/>
      <w:r>
        <w:rPr>
          <w:rFonts w:ascii="Arial" w:hAnsi="Arial" w:cs="Arial"/>
          <w:b/>
          <w:sz w:val="28"/>
          <w:szCs w:val="36"/>
          <w:u w:val="single"/>
        </w:rPr>
        <w:t>SMLOUVA   O   DÍLO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D23E23" w:rsidRDefault="00D23E23" w:rsidP="00D23E23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č. smlouvy objednatele: </w:t>
      </w:r>
      <w:r w:rsidR="00A5626D">
        <w:rPr>
          <w:rFonts w:ascii="Arial" w:hAnsi="Arial" w:cs="Arial"/>
          <w:color w:val="FF0000"/>
          <w:sz w:val="28"/>
          <w:szCs w:val="28"/>
        </w:rPr>
        <w:t xml:space="preserve"> </w:t>
      </w:r>
      <w:r w:rsidR="00DC7843" w:rsidRPr="00DC7843">
        <w:rPr>
          <w:rFonts w:ascii="Arial" w:hAnsi="Arial" w:cs="Arial"/>
          <w:sz w:val="28"/>
          <w:szCs w:val="28"/>
        </w:rPr>
        <w:t>SOD/00002/2017/OÚPRR</w:t>
      </w:r>
    </w:p>
    <w:p w:rsidR="00D23E23" w:rsidRDefault="00D23E23" w:rsidP="00D23E23">
      <w:pPr>
        <w:jc w:val="center"/>
        <w:rPr>
          <w:rFonts w:ascii="Arial" w:hAnsi="Arial" w:cs="Arial"/>
          <w:sz w:val="28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sz w:val="20"/>
        </w:rPr>
      </w:pPr>
      <w:r>
        <w:rPr>
          <w:sz w:val="22"/>
          <w:szCs w:val="22"/>
        </w:rPr>
        <w:lastRenderedPageBreak/>
        <w:t>uzavřená podle § 2586 a násl. zákona č. 89/2012 Sb., občanského zákoníku mezi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Smluvní strany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Default="00D23E23" w:rsidP="00D23E23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D23E23" w:rsidRDefault="00D23E23" w:rsidP="00D23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zastoupené starostou Mgr. Vladimírem Kořenem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pobočka Říčany, č. ú. 19-724201/0100</w:t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ved. odboru územního plánování a regionálního rozvoje Městského úřadu Říčany  </w:t>
      </w:r>
    </w:p>
    <w:p w:rsidR="00D23E23" w:rsidRDefault="00D23E23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a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Pr="00CC4BB0" w:rsidRDefault="008A1609" w:rsidP="008A1609">
      <w:pPr>
        <w:ind w:left="2832" w:hanging="2832"/>
        <w:rPr>
          <w:rFonts w:ascii="Arial" w:hAnsi="Arial" w:cs="Arial"/>
          <w:sz w:val="22"/>
          <w:szCs w:val="22"/>
        </w:rPr>
      </w:pPr>
      <w:r w:rsidRPr="00CC4BB0">
        <w:rPr>
          <w:rFonts w:ascii="Arial" w:hAnsi="Arial" w:cs="Arial"/>
          <w:szCs w:val="28"/>
        </w:rPr>
        <w:t xml:space="preserve">Zhotovitel: </w:t>
      </w:r>
      <w:r w:rsidRPr="00CC4BB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4177470"/>
          <w:placeholder>
            <w:docPart w:val="DefaultPlaceholder_1081868574"/>
          </w:placeholder>
          <w:text/>
        </w:sdtPr>
        <w:sdtEndPr/>
        <w:sdtContent>
          <w:r w:rsidR="00CC4BB0" w:rsidRPr="00CC4BB0">
            <w:rPr>
              <w:rFonts w:ascii="Arial" w:hAnsi="Arial" w:cs="Arial"/>
              <w:szCs w:val="28"/>
            </w:rPr>
            <w:t>IVAN</w:t>
          </w:r>
          <w:r w:rsidR="00CC4BB0">
            <w:rPr>
              <w:rFonts w:ascii="Arial" w:hAnsi="Arial" w:cs="Arial"/>
              <w:szCs w:val="28"/>
            </w:rPr>
            <w:t xml:space="preserve"> PLICKA STUDIO s.r.o.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01483123"/>
          <w:placeholder>
            <w:docPart w:val="DefaultPlaceholder_1081868574"/>
          </w:placeholder>
          <w:text/>
        </w:sdtPr>
        <w:sdtEndPr/>
        <w:sdtContent>
          <w:proofErr w:type="gramStart"/>
          <w:r w:rsidR="00CC4BB0">
            <w:rPr>
              <w:rFonts w:ascii="Arial" w:hAnsi="Arial" w:cs="Arial"/>
              <w:sz w:val="20"/>
            </w:rPr>
            <w:t>166 34  Praha</w:t>
          </w:r>
          <w:proofErr w:type="gramEnd"/>
          <w:r w:rsidR="00CC4BB0">
            <w:rPr>
              <w:rFonts w:ascii="Arial" w:hAnsi="Arial" w:cs="Arial"/>
              <w:sz w:val="20"/>
            </w:rPr>
            <w:t xml:space="preserve"> 6, Thákurova 3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70617151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bCs/>
              <w:sz w:val="20"/>
            </w:rPr>
            <w:t>276 34 736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402996306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bCs/>
              <w:sz w:val="20"/>
            </w:rPr>
            <w:t>CZ276 34 736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lastRenderedPageBreak/>
        <w:t>bankovní spojení: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658110110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bCs/>
              <w:sz w:val="20"/>
            </w:rPr>
            <w:t>515959990/2700</w:t>
          </w:r>
        </w:sdtContent>
      </w:sdt>
      <w:r>
        <w:rPr>
          <w:rFonts w:ascii="Arial" w:hAnsi="Arial" w:cs="Arial"/>
          <w:bCs/>
          <w:sz w:val="20"/>
        </w:rPr>
        <w:t xml:space="preserve">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odborný garant zakázky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sz w:val="20"/>
          </w:rPr>
          <w:id w:val="-573511001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sz w:val="20"/>
            </w:rPr>
            <w:t>Ing. arch. Ivan Plicka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Předmět smlouvy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Pr="00F23593" w:rsidRDefault="00D23E23" w:rsidP="00D23E2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je </w:t>
      </w:r>
      <w:r w:rsidR="00901F61">
        <w:rPr>
          <w:rFonts w:ascii="Arial" w:hAnsi="Arial" w:cs="Arial"/>
          <w:sz w:val="20"/>
        </w:rPr>
        <w:t>závazek zhotovitele zpracovat</w:t>
      </w:r>
      <w:r>
        <w:rPr>
          <w:rFonts w:ascii="Arial" w:hAnsi="Arial" w:cs="Arial"/>
          <w:sz w:val="20"/>
        </w:rPr>
        <w:t xml:space="preserve"> územně plánovac</w:t>
      </w:r>
      <w:r w:rsidR="00901F61">
        <w:rPr>
          <w:rFonts w:ascii="Arial" w:hAnsi="Arial" w:cs="Arial"/>
          <w:sz w:val="20"/>
        </w:rPr>
        <w:t>í</w:t>
      </w:r>
      <w:r w:rsidR="00486D8B">
        <w:rPr>
          <w:rFonts w:ascii="Arial" w:hAnsi="Arial" w:cs="Arial"/>
          <w:sz w:val="20"/>
        </w:rPr>
        <w:t xml:space="preserve"> podklad</w:t>
      </w:r>
      <w:r>
        <w:rPr>
          <w:rFonts w:ascii="Arial" w:hAnsi="Arial" w:cs="Arial"/>
          <w:sz w:val="20"/>
        </w:rPr>
        <w:t xml:space="preserve"> </w:t>
      </w:r>
      <w:r w:rsidR="00E9380E">
        <w:rPr>
          <w:rFonts w:ascii="Arial" w:hAnsi="Arial" w:cs="Arial"/>
          <w:sz w:val="20"/>
        </w:rPr>
        <w:t xml:space="preserve">- </w:t>
      </w:r>
      <w:r w:rsidR="00486D8B">
        <w:rPr>
          <w:rFonts w:ascii="Arial" w:hAnsi="Arial" w:cs="Arial"/>
          <w:sz w:val="20"/>
        </w:rPr>
        <w:t>územní studi</w:t>
      </w:r>
      <w:r w:rsidR="00901F61">
        <w:rPr>
          <w:rFonts w:ascii="Arial" w:hAnsi="Arial" w:cs="Arial"/>
          <w:sz w:val="20"/>
        </w:rPr>
        <w:t>i</w:t>
      </w:r>
      <w:r w:rsidR="00486D8B">
        <w:rPr>
          <w:rFonts w:ascii="Arial" w:hAnsi="Arial" w:cs="Arial"/>
          <w:sz w:val="20"/>
        </w:rPr>
        <w:t xml:space="preserve"> veřejného </w:t>
      </w:r>
      <w:r w:rsidR="00486D8B" w:rsidRPr="00F23593">
        <w:rPr>
          <w:rFonts w:ascii="Arial" w:hAnsi="Arial" w:cs="Arial"/>
          <w:sz w:val="20"/>
        </w:rPr>
        <w:t xml:space="preserve">prostranství </w:t>
      </w:r>
      <w:r w:rsidR="00F23593" w:rsidRPr="00F23593">
        <w:rPr>
          <w:rFonts w:ascii="Arial" w:hAnsi="Arial" w:cs="Arial"/>
          <w:sz w:val="20"/>
        </w:rPr>
        <w:t xml:space="preserve">obce </w:t>
      </w:r>
      <w:r w:rsidR="00F23593" w:rsidRPr="00F23593">
        <w:rPr>
          <w:rFonts w:ascii="Arial" w:hAnsi="Arial" w:cs="Arial"/>
          <w:sz w:val="20"/>
        </w:rPr>
        <w:lastRenderedPageBreak/>
        <w:t>Klokočná</w:t>
      </w:r>
      <w:r w:rsidRPr="00F23593">
        <w:rPr>
          <w:rFonts w:ascii="Arial" w:hAnsi="Arial" w:cs="Arial"/>
          <w:sz w:val="20"/>
        </w:rPr>
        <w:t xml:space="preserve"> a závazek objednatele uhradit smluvní cenu.</w:t>
      </w:r>
    </w:p>
    <w:p w:rsidR="00D23E23" w:rsidRPr="00F2359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</w:rPr>
      </w:pPr>
      <w:r w:rsidRPr="00F23593">
        <w:rPr>
          <w:rFonts w:ascii="Arial" w:hAnsi="Arial" w:cs="Arial"/>
          <w:sz w:val="20"/>
        </w:rPr>
        <w:t xml:space="preserve">Dokumentace bude zpracována na základě vstupních údajů a podkladů předaných zhotoviteli objednatelem (jedná se zejména o </w:t>
      </w:r>
      <w:r w:rsidR="009771E0" w:rsidRPr="00F23593">
        <w:rPr>
          <w:rFonts w:ascii="Arial" w:hAnsi="Arial" w:cs="Arial"/>
          <w:sz w:val="20"/>
        </w:rPr>
        <w:t xml:space="preserve">zadání územní studie, </w:t>
      </w:r>
      <w:r w:rsidR="00486D8B" w:rsidRPr="00F23593">
        <w:rPr>
          <w:rFonts w:ascii="Arial" w:hAnsi="Arial" w:cs="Arial"/>
          <w:sz w:val="20"/>
        </w:rPr>
        <w:t>platný ÚP, katastrální mapu</w:t>
      </w:r>
      <w:r w:rsidRPr="00F23593">
        <w:rPr>
          <w:rFonts w:ascii="Arial" w:hAnsi="Arial" w:cs="Arial"/>
          <w:sz w:val="20"/>
        </w:rPr>
        <w:t>). Řešen</w:t>
      </w:r>
      <w:r w:rsidR="00486D8B" w:rsidRPr="00F23593">
        <w:rPr>
          <w:rFonts w:ascii="Arial" w:hAnsi="Arial" w:cs="Arial"/>
          <w:sz w:val="20"/>
        </w:rPr>
        <w:t>é území</w:t>
      </w:r>
      <w:r w:rsidRPr="00F23593">
        <w:rPr>
          <w:rFonts w:ascii="Arial" w:hAnsi="Arial" w:cs="Arial"/>
          <w:sz w:val="20"/>
        </w:rPr>
        <w:t xml:space="preserve"> </w:t>
      </w:r>
      <w:r w:rsidR="00F11B85">
        <w:rPr>
          <w:rFonts w:ascii="Arial" w:hAnsi="Arial" w:cs="Arial"/>
          <w:sz w:val="20"/>
        </w:rPr>
        <w:t>se nalézá v </w:t>
      </w:r>
      <w:proofErr w:type="gramStart"/>
      <w:r w:rsidR="00F11B85">
        <w:rPr>
          <w:rFonts w:ascii="Arial" w:hAnsi="Arial" w:cs="Arial"/>
          <w:sz w:val="20"/>
        </w:rPr>
        <w:t xml:space="preserve">k.ú. </w:t>
      </w:r>
      <w:r w:rsidR="00F23593" w:rsidRPr="00F23593">
        <w:rPr>
          <w:rFonts w:ascii="Arial" w:hAnsi="Arial" w:cs="Arial"/>
          <w:sz w:val="20"/>
        </w:rPr>
        <w:t>obce</w:t>
      </w:r>
      <w:proofErr w:type="gramEnd"/>
      <w:r w:rsidR="00F23593" w:rsidRPr="00F23593">
        <w:rPr>
          <w:rFonts w:ascii="Arial" w:hAnsi="Arial" w:cs="Arial"/>
          <w:sz w:val="20"/>
        </w:rPr>
        <w:t xml:space="preserve"> Klokočná</w:t>
      </w:r>
      <w:r>
        <w:rPr>
          <w:rFonts w:ascii="Arial" w:hAnsi="Arial" w:cs="Arial"/>
          <w:sz w:val="20"/>
        </w:rPr>
        <w:t>.</w:t>
      </w:r>
      <w:r w:rsidR="00486D8B">
        <w:rPr>
          <w:rFonts w:ascii="Arial" w:hAnsi="Arial" w:cs="Arial"/>
          <w:sz w:val="20"/>
        </w:rPr>
        <w:t xml:space="preserve"> Rozsah </w:t>
      </w:r>
      <w:r w:rsidR="00486D8B">
        <w:rPr>
          <w:rFonts w:ascii="Arial" w:hAnsi="Arial" w:cs="Arial"/>
          <w:sz w:val="20"/>
        </w:rPr>
        <w:lastRenderedPageBreak/>
        <w:t>řešeného území je specifikován v zadání územní studie.</w:t>
      </w:r>
    </w:p>
    <w:p w:rsidR="00D23E23" w:rsidRDefault="00D23E23" w:rsidP="00D23E23">
      <w:pPr>
        <w:tabs>
          <w:tab w:val="left" w:pos="851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uzavírána na základě zadávacího řízení na </w:t>
      </w:r>
      <w:r w:rsidR="004D4668">
        <w:rPr>
          <w:rFonts w:ascii="Arial" w:hAnsi="Arial" w:cs="Arial"/>
          <w:sz w:val="20"/>
          <w:szCs w:val="20"/>
        </w:rPr>
        <w:t>veřejnou zakázku malého rozsahu</w:t>
      </w:r>
      <w:r>
        <w:rPr>
          <w:rFonts w:ascii="Arial" w:hAnsi="Arial" w:cs="Arial"/>
          <w:sz w:val="20"/>
          <w:szCs w:val="20"/>
        </w:rPr>
        <w:t xml:space="preserve"> na </w:t>
      </w:r>
      <w:r w:rsidR="004D4668">
        <w:rPr>
          <w:rFonts w:ascii="Arial" w:hAnsi="Arial" w:cs="Arial"/>
          <w:sz w:val="20"/>
          <w:szCs w:val="20"/>
        </w:rPr>
        <w:t xml:space="preserve">dodávky a </w:t>
      </w:r>
      <w:r>
        <w:rPr>
          <w:rFonts w:ascii="Arial" w:hAnsi="Arial" w:cs="Arial"/>
          <w:sz w:val="20"/>
          <w:szCs w:val="20"/>
        </w:rPr>
        <w:t xml:space="preserve">služby, jehož všechny podmínky i skutečnosti ze zadávacího řízení vzešlé jsou pro </w:t>
      </w:r>
      <w:r>
        <w:rPr>
          <w:rFonts w:ascii="Arial" w:hAnsi="Arial" w:cs="Arial"/>
          <w:sz w:val="20"/>
          <w:szCs w:val="20"/>
        </w:rPr>
        <w:lastRenderedPageBreak/>
        <w:t>zhotovitele závazné i bez jejich výslovného uvedení v této smlouvě.</w:t>
      </w:r>
    </w:p>
    <w:p w:rsidR="00D23E23" w:rsidRDefault="00D23E23" w:rsidP="00D23E23">
      <w:pPr>
        <w:pStyle w:val="Odstavecseseznamem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caps/>
          <w:sz w:val="20"/>
        </w:rPr>
      </w:pPr>
      <w:r>
        <w:rPr>
          <w:rFonts w:ascii="Arial" w:hAnsi="Arial" w:cs="Arial"/>
          <w:bCs/>
          <w:caps/>
          <w:sz w:val="20"/>
        </w:rPr>
        <w:t>Obsah dokumentace:</w:t>
      </w:r>
    </w:p>
    <w:p w:rsidR="00D23E23" w:rsidRDefault="00D23E23" w:rsidP="00D23E23">
      <w:pPr>
        <w:pStyle w:val="Nadpis1"/>
        <w:tabs>
          <w:tab w:val="left" w:pos="1276"/>
        </w:tabs>
        <w:ind w:left="1276" w:hanging="568"/>
        <w:rPr>
          <w:b w:val="0"/>
        </w:rPr>
      </w:pPr>
      <w:r>
        <w:rPr>
          <w:b w:val="0"/>
        </w:rPr>
        <w:tab/>
      </w:r>
      <w:r w:rsidR="00AD58F6">
        <w:rPr>
          <w:b w:val="0"/>
        </w:rPr>
        <w:t>Územní studie bude zpracována v rozsahu dle zadání.</w:t>
      </w:r>
    </w:p>
    <w:p w:rsidR="00D23E23" w:rsidRDefault="00D23E23" w:rsidP="00D23E23">
      <w:pPr>
        <w:tabs>
          <w:tab w:val="left" w:pos="709"/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Zhotovitel zodpovídá v plném rozsahu za správnost dokumentace ve smyslu stavebního zákona a vyhlášky.</w:t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AD58F6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Počet vyhotovení:</w:t>
      </w:r>
      <w:r>
        <w:rPr>
          <w:rFonts w:ascii="Arial" w:hAnsi="Arial" w:cs="Arial"/>
          <w:sz w:val="20"/>
        </w:rPr>
        <w:tab/>
        <w:t xml:space="preserve">1) </w:t>
      </w:r>
      <w:r>
        <w:rPr>
          <w:rFonts w:ascii="Arial" w:hAnsi="Arial" w:cs="Arial"/>
          <w:sz w:val="20"/>
        </w:rPr>
        <w:tab/>
      </w:r>
      <w:r w:rsidR="00AD58F6">
        <w:rPr>
          <w:rFonts w:ascii="Arial" w:hAnsi="Arial" w:cs="Arial"/>
          <w:sz w:val="20"/>
        </w:rPr>
        <w:t xml:space="preserve">Pracovní verze </w:t>
      </w:r>
      <w:r w:rsidR="003C3D01">
        <w:rPr>
          <w:rFonts w:ascii="Arial" w:hAnsi="Arial" w:cs="Arial"/>
          <w:sz w:val="20"/>
        </w:rPr>
        <w:t xml:space="preserve">1 </w:t>
      </w:r>
      <w:r w:rsidR="00AD58F6">
        <w:rPr>
          <w:rFonts w:ascii="Arial" w:hAnsi="Arial" w:cs="Arial"/>
          <w:sz w:val="20"/>
        </w:rPr>
        <w:t xml:space="preserve">x varianta v rozsahu dle zadání </w:t>
      </w:r>
      <w:r w:rsidR="00F80AE5">
        <w:rPr>
          <w:rFonts w:ascii="Arial" w:hAnsi="Arial" w:cs="Arial"/>
          <w:sz w:val="20"/>
        </w:rPr>
        <w:t xml:space="preserve">územní studie </w:t>
      </w:r>
      <w:r w:rsidR="00AD58F6">
        <w:rPr>
          <w:rFonts w:ascii="Arial" w:hAnsi="Arial" w:cs="Arial"/>
          <w:sz w:val="20"/>
        </w:rPr>
        <w:t>+ každá varianta ve formátu *.pdf</w:t>
      </w:r>
    </w:p>
    <w:p w:rsidR="00D23E23" w:rsidRDefault="00D23E23" w:rsidP="00D23E23">
      <w:pPr>
        <w:tabs>
          <w:tab w:val="left" w:pos="1985"/>
          <w:tab w:val="left" w:pos="2268"/>
          <w:tab w:val="left" w:pos="2694"/>
        </w:tabs>
        <w:ind w:left="2694" w:hanging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gramStart"/>
      <w:r w:rsidR="00AD58F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    Čistopis</w:t>
      </w:r>
      <w:proofErr w:type="gramEnd"/>
      <w:r>
        <w:rPr>
          <w:rFonts w:ascii="Arial" w:hAnsi="Arial" w:cs="Arial"/>
          <w:sz w:val="20"/>
        </w:rPr>
        <w:t xml:space="preserve">  </w:t>
      </w:r>
      <w:r w:rsidR="00AD58F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paré + </w:t>
      </w:r>
      <w:r w:rsidR="00AD58F6">
        <w:rPr>
          <w:rFonts w:ascii="Arial" w:hAnsi="Arial" w:cs="Arial"/>
          <w:sz w:val="20"/>
        </w:rPr>
        <w:t>4</w:t>
      </w:r>
      <w:r w:rsidR="009D3B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 digitální verze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D23E23" w:rsidRDefault="00D23E23" w:rsidP="00D23E23">
      <w:p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Formát digitální verze: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Textová </w:t>
      </w:r>
      <w:proofErr w:type="gramStart"/>
      <w:r>
        <w:rPr>
          <w:rFonts w:ascii="Arial" w:hAnsi="Arial" w:cs="Arial"/>
          <w:sz w:val="20"/>
        </w:rPr>
        <w:t>část  – formát</w:t>
      </w:r>
      <w:proofErr w:type="gramEnd"/>
      <w:r>
        <w:rPr>
          <w:rFonts w:ascii="Arial" w:hAnsi="Arial" w:cs="Arial"/>
          <w:sz w:val="20"/>
        </w:rPr>
        <w:t xml:space="preserve"> </w:t>
      </w:r>
      <w:r w:rsidR="009D3B94">
        <w:rPr>
          <w:rFonts w:ascii="Arial" w:hAnsi="Arial" w:cs="Arial"/>
          <w:sz w:val="20"/>
        </w:rPr>
        <w:t xml:space="preserve">*.docx </w:t>
      </w:r>
      <w:r>
        <w:rPr>
          <w:rFonts w:ascii="Arial" w:hAnsi="Arial" w:cs="Arial"/>
          <w:sz w:val="20"/>
        </w:rPr>
        <w:t xml:space="preserve"> a novější</w:t>
      </w:r>
      <w:r w:rsidR="009D3B94">
        <w:rPr>
          <w:rFonts w:ascii="Arial" w:hAnsi="Arial" w:cs="Arial"/>
          <w:sz w:val="20"/>
        </w:rPr>
        <w:t>, případně *.xlsx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Grafická část – </w:t>
      </w:r>
      <w:r w:rsidR="00012804">
        <w:rPr>
          <w:rFonts w:ascii="Arial" w:hAnsi="Arial" w:cs="Arial"/>
          <w:sz w:val="20"/>
        </w:rPr>
        <w:t>formát - *.shp nebo</w:t>
      </w:r>
      <w:r>
        <w:rPr>
          <w:rFonts w:ascii="Arial" w:hAnsi="Arial" w:cs="Arial"/>
          <w:sz w:val="20"/>
        </w:rPr>
        <w:t xml:space="preserve"> *.dwg nebo *.dgn</w:t>
      </w:r>
      <w:r w:rsidR="00EC2BB6">
        <w:rPr>
          <w:rFonts w:ascii="Arial" w:hAnsi="Arial" w:cs="Arial"/>
          <w:sz w:val="20"/>
        </w:rPr>
        <w:t xml:space="preserve"> nebo *.dxf</w:t>
      </w:r>
    </w:p>
    <w:p w:rsidR="00D23E23" w:rsidRDefault="00D23E23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EC2BB6">
        <w:rPr>
          <w:rFonts w:ascii="Arial" w:hAnsi="Arial" w:cs="Arial"/>
          <w:sz w:val="20"/>
        </w:rPr>
        <w:t xml:space="preserve">                     – </w:t>
      </w:r>
      <w:r>
        <w:rPr>
          <w:rFonts w:ascii="Arial" w:hAnsi="Arial" w:cs="Arial"/>
          <w:sz w:val="20"/>
        </w:rPr>
        <w:t>formát - *.pdf</w:t>
      </w:r>
    </w:p>
    <w:p w:rsidR="009771E0" w:rsidRDefault="009771E0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</w:p>
    <w:p w:rsidR="00F45D65" w:rsidRDefault="00F45D65" w:rsidP="00F45D65">
      <w:pPr>
        <w:tabs>
          <w:tab w:val="left" w:pos="426"/>
          <w:tab w:val="left" w:pos="2268"/>
          <w:tab w:val="left" w:pos="2694"/>
          <w:tab w:val="left" w:pos="3828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předat také </w:t>
      </w:r>
      <w:r w:rsidR="009771E0">
        <w:rPr>
          <w:rFonts w:ascii="Arial" w:hAnsi="Arial" w:cs="Arial"/>
          <w:sz w:val="20"/>
        </w:rPr>
        <w:t>další požadované výstupy (např. doplňující průzkumy a rozbory, geodetické zaměření lokality apod.) podle specifikace v příloze 2 této smlouvy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2"/>
        </w:numPr>
        <w:tabs>
          <w:tab w:val="clear" w:pos="720"/>
          <w:tab w:val="num" w:pos="426"/>
          <w:tab w:val="left" w:pos="2268"/>
          <w:tab w:val="left" w:pos="2694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jsou dále průběžné úpravy zhotovované </w:t>
      </w:r>
      <w:r>
        <w:rPr>
          <w:rFonts w:ascii="Arial" w:hAnsi="Arial" w:cs="Arial"/>
          <w:sz w:val="20"/>
        </w:rPr>
        <w:lastRenderedPageBreak/>
        <w:t xml:space="preserve">dokumentace zhotovitelem na základě pokynů objednatele, účast zhotovitele </w:t>
      </w:r>
      <w:r w:rsidR="00664EB2">
        <w:rPr>
          <w:rFonts w:ascii="Arial" w:hAnsi="Arial" w:cs="Arial"/>
          <w:sz w:val="20"/>
        </w:rPr>
        <w:t>pracovních schůzkách svolaných objednatelem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pStyle w:val="Odstavecseseznamem"/>
        <w:tabs>
          <w:tab w:val="left" w:pos="2268"/>
          <w:tab w:val="left" w:pos="2694"/>
        </w:tabs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k dodání dalších paré, pokud budou objednána formou dodatečné objednávky.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Cena díla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díla je stanovena dohodou smluvních stran dle zák. č. 526/1990 Sb., o cenách, </w:t>
      </w:r>
      <w:r>
        <w:rPr>
          <w:rFonts w:ascii="Arial" w:hAnsi="Arial" w:cs="Arial"/>
          <w:sz w:val="20"/>
        </w:rPr>
        <w:lastRenderedPageBreak/>
        <w:t xml:space="preserve">v platném </w:t>
      </w:r>
      <w:proofErr w:type="gramStart"/>
      <w:r>
        <w:rPr>
          <w:rFonts w:ascii="Arial" w:hAnsi="Arial" w:cs="Arial"/>
          <w:sz w:val="20"/>
        </w:rPr>
        <w:t>znění  a je</w:t>
      </w:r>
      <w:proofErr w:type="gramEnd"/>
      <w:r>
        <w:rPr>
          <w:rFonts w:ascii="Arial" w:hAnsi="Arial" w:cs="Arial"/>
          <w:sz w:val="20"/>
        </w:rPr>
        <w:t xml:space="preserve"> pevná po celou dobu plnění.</w:t>
      </w:r>
    </w:p>
    <w:p w:rsidR="00D23E23" w:rsidRDefault="00D23E23" w:rsidP="00D23E23">
      <w:pPr>
        <w:pStyle w:val="Zkladntext2"/>
        <w:ind w:left="426"/>
      </w:pPr>
      <w:r>
        <w:rPr>
          <w:b/>
        </w:rPr>
        <w:t xml:space="preserve">Cena díla dle </w:t>
      </w:r>
      <w:proofErr w:type="gramStart"/>
      <w:r>
        <w:rPr>
          <w:b/>
        </w:rPr>
        <w:t>čl.II</w:t>
      </w:r>
      <w:proofErr w:type="gramEnd"/>
      <w:r>
        <w:rPr>
          <w:b/>
        </w:rPr>
        <w:t xml:space="preserve">., odst. </w:t>
      </w:r>
      <w:r>
        <w:t xml:space="preserve">1 </w:t>
      </w:r>
      <w:r>
        <w:rPr>
          <w:b/>
        </w:rPr>
        <w:t xml:space="preserve">činí </w:t>
      </w:r>
      <w:sdt>
        <w:sdtPr>
          <w:rPr>
            <w:b/>
            <w:bCs/>
          </w:rPr>
          <w:id w:val="-1626994434"/>
          <w:placeholder>
            <w:docPart w:val="DefaultPlaceholder_1081868574"/>
          </w:placeholder>
          <w:text/>
        </w:sdtPr>
        <w:sdtEndPr/>
        <w:sdtContent>
          <w:r w:rsidR="00CC4BB0">
            <w:rPr>
              <w:b/>
              <w:bCs/>
            </w:rPr>
            <w:t>270 000,-</w:t>
          </w:r>
        </w:sdtContent>
      </w:sdt>
      <w:r>
        <w:rPr>
          <w:b/>
        </w:rPr>
        <w:t xml:space="preserve"> Kč bez DPH, a DPH 21 % činí </w:t>
      </w:r>
      <w:sdt>
        <w:sdtPr>
          <w:rPr>
            <w:b/>
            <w:bCs/>
          </w:rPr>
          <w:id w:val="1017812218"/>
          <w:placeholder>
            <w:docPart w:val="DefaultPlaceholder_1081868574"/>
          </w:placeholder>
          <w:text/>
        </w:sdtPr>
        <w:sdtEndPr/>
        <w:sdtContent>
          <w:r w:rsidR="00CC4BB0">
            <w:rPr>
              <w:b/>
              <w:bCs/>
            </w:rPr>
            <w:t>56 700,-</w:t>
          </w:r>
        </w:sdtContent>
      </w:sdt>
      <w:r>
        <w:rPr>
          <w:b/>
        </w:rPr>
        <w:t xml:space="preserve"> Kč, tedy cena celkem s DPH činí </w:t>
      </w:r>
      <w:sdt>
        <w:sdtPr>
          <w:rPr>
            <w:b/>
            <w:bCs/>
          </w:rPr>
          <w:id w:val="-1818179654"/>
          <w:placeholder>
            <w:docPart w:val="DefaultPlaceholder_1081868574"/>
          </w:placeholder>
          <w:text/>
        </w:sdtPr>
        <w:sdtEndPr/>
        <w:sdtContent>
          <w:r w:rsidR="00CC4BB0">
            <w:rPr>
              <w:b/>
              <w:bCs/>
            </w:rPr>
            <w:t>326 700,-</w:t>
          </w:r>
        </w:sdtContent>
      </w:sdt>
      <w:r>
        <w:rPr>
          <w:b/>
        </w:rPr>
        <w:t xml:space="preserve"> Kč.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D23E23" w:rsidRDefault="00D23E23" w:rsidP="00D23E23">
      <w:pPr>
        <w:pStyle w:val="Zkladntext2"/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V ceně díla jsou </w:t>
      </w:r>
      <w:r w:rsidR="00340900">
        <w:t xml:space="preserve">dodatečné průzkumy a rozbory, </w:t>
      </w:r>
      <w:r>
        <w:t xml:space="preserve">zpracování návrhu </w:t>
      </w:r>
      <w:r w:rsidR="005726DA">
        <w:t>územní studie</w:t>
      </w:r>
      <w:r>
        <w:t xml:space="preserve">, </w:t>
      </w:r>
      <w:r>
        <w:lastRenderedPageBreak/>
        <w:t>úpravy, které vyplynou v průběhu zpracovávání díla z konzultací se zástupci objednatele oprávněnými jednat dle článku I. této smlouvy a dále úpravy, vyplývající z výsledků projednání. V ceně díla je rovněž zahrnuta účast zhotovitele na jednáních s představiteli města a s veřejností. Cena díla zahrnuje všechny náklady zhotovitele nezbytné k realizaci předmětu této smlouvy.</w:t>
      </w:r>
    </w:p>
    <w:p w:rsidR="00D23E23" w:rsidRDefault="00D23E23" w:rsidP="00D23E23">
      <w:pPr>
        <w:pStyle w:val="Zkladntext2"/>
      </w:pPr>
    </w:p>
    <w:p w:rsidR="00D23E23" w:rsidRDefault="00D23E23" w:rsidP="00D23E23">
      <w:pPr>
        <w:pStyle w:val="Zkladntext2"/>
        <w:ind w:left="426"/>
      </w:pPr>
    </w:p>
    <w:p w:rsidR="003E6EBA" w:rsidRDefault="003E6EBA" w:rsidP="00D23E23">
      <w:pPr>
        <w:pStyle w:val="Zkladntext2"/>
        <w:ind w:left="426"/>
      </w:pPr>
    </w:p>
    <w:p w:rsidR="00D23E23" w:rsidRDefault="00D23E23" w:rsidP="00D23E23">
      <w:pPr>
        <w:pStyle w:val="Zkladntext2"/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340900" w:rsidRDefault="00340900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Dodatečné průzkumy a rozbory </w:t>
      </w:r>
      <w:r w:rsidR="003E6EBA">
        <w:rPr>
          <w:rFonts w:ascii="Arial" w:hAnsi="Arial" w:cs="Arial"/>
          <w:sz w:val="20"/>
          <w:szCs w:val="20"/>
        </w:rPr>
        <w:t xml:space="preserve">– jsou-li požadovány - </w:t>
      </w:r>
      <w:r>
        <w:rPr>
          <w:rFonts w:ascii="Arial" w:hAnsi="Arial" w:cs="Arial"/>
          <w:sz w:val="20"/>
          <w:szCs w:val="20"/>
        </w:rPr>
        <w:t>budou předány do 30 dnů od uzavření této smlouvy.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</w:t>
      </w:r>
      <w:r w:rsidR="005726DA">
        <w:rPr>
          <w:rFonts w:ascii="Arial" w:hAnsi="Arial" w:cs="Arial"/>
          <w:sz w:val="20"/>
          <w:szCs w:val="20"/>
        </w:rPr>
        <w:t>pracovních verz</w:t>
      </w:r>
      <w:r w:rsidR="00664EB2">
        <w:rPr>
          <w:rFonts w:ascii="Arial" w:hAnsi="Arial" w:cs="Arial"/>
          <w:sz w:val="20"/>
          <w:szCs w:val="20"/>
        </w:rPr>
        <w:t>e</w:t>
      </w:r>
      <w:r w:rsidR="005726DA">
        <w:rPr>
          <w:rFonts w:ascii="Arial" w:hAnsi="Arial" w:cs="Arial"/>
          <w:sz w:val="20"/>
          <w:szCs w:val="20"/>
        </w:rPr>
        <w:t xml:space="preserve"> územní studie bude p</w:t>
      </w:r>
      <w:r>
        <w:rPr>
          <w:rFonts w:ascii="Arial" w:hAnsi="Arial" w:cs="Arial"/>
          <w:sz w:val="20"/>
          <w:szCs w:val="20"/>
        </w:rPr>
        <w:t xml:space="preserve">ředán objednateli – do </w:t>
      </w:r>
      <w:r w:rsidR="00340900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>dní od uzavření této smlouvy.</w:t>
      </w:r>
      <w:r w:rsidR="005726DA">
        <w:rPr>
          <w:rFonts w:ascii="Arial" w:hAnsi="Arial" w:cs="Arial"/>
          <w:sz w:val="20"/>
          <w:szCs w:val="20"/>
        </w:rPr>
        <w:t xml:space="preserve"> </w:t>
      </w:r>
      <w:r w:rsidR="008A7BE1">
        <w:rPr>
          <w:rFonts w:ascii="Arial" w:hAnsi="Arial" w:cs="Arial"/>
          <w:sz w:val="20"/>
          <w:szCs w:val="20"/>
        </w:rPr>
        <w:t>Č</w:t>
      </w:r>
      <w:r w:rsidR="00664EB2">
        <w:rPr>
          <w:rFonts w:ascii="Arial" w:hAnsi="Arial" w:cs="Arial"/>
          <w:sz w:val="20"/>
          <w:szCs w:val="20"/>
        </w:rPr>
        <w:t>istopis</w:t>
      </w:r>
      <w:r w:rsidR="005726DA">
        <w:rPr>
          <w:rFonts w:ascii="Arial" w:hAnsi="Arial" w:cs="Arial"/>
          <w:sz w:val="20"/>
          <w:szCs w:val="20"/>
        </w:rPr>
        <w:t xml:space="preserve"> bude předán objednateli do </w:t>
      </w:r>
      <w:r w:rsidR="00664EB2">
        <w:rPr>
          <w:rFonts w:ascii="Arial" w:hAnsi="Arial" w:cs="Arial"/>
          <w:sz w:val="20"/>
          <w:szCs w:val="20"/>
        </w:rPr>
        <w:t>3</w:t>
      </w:r>
      <w:r w:rsidR="005726DA">
        <w:rPr>
          <w:rFonts w:ascii="Arial" w:hAnsi="Arial" w:cs="Arial"/>
          <w:sz w:val="20"/>
          <w:szCs w:val="20"/>
        </w:rPr>
        <w:t xml:space="preserve">0 dní předání písemné informace zpracovateli, </w:t>
      </w:r>
      <w:r w:rsidR="00664EB2">
        <w:rPr>
          <w:rFonts w:ascii="Arial" w:hAnsi="Arial" w:cs="Arial"/>
          <w:sz w:val="20"/>
          <w:szCs w:val="20"/>
        </w:rPr>
        <w:t>jakým způsobem se má dopracovat pracovní verze</w:t>
      </w:r>
      <w:r w:rsidR="005726DA">
        <w:rPr>
          <w:rFonts w:ascii="Arial" w:hAnsi="Arial" w:cs="Arial"/>
          <w:sz w:val="20"/>
          <w:szCs w:val="20"/>
        </w:rPr>
        <w:t>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E6EBA" w:rsidRDefault="003E6EBA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CC4BB0" w:rsidRDefault="00CC4BB0" w:rsidP="00D23E23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CC4BB0" w:rsidRDefault="00CC4BB0" w:rsidP="00D23E23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Placení a fakturace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zaplatit cenu za dílo dle čl. III. této</w:t>
      </w:r>
      <w:r w:rsidR="003E6EBA">
        <w:rPr>
          <w:rFonts w:ascii="Arial" w:hAnsi="Arial" w:cs="Arial"/>
          <w:sz w:val="20"/>
        </w:rPr>
        <w:t xml:space="preserve"> smlouvy následujícím způsobem</w:t>
      </w:r>
      <w:r>
        <w:rPr>
          <w:rFonts w:ascii="Arial" w:hAnsi="Arial" w:cs="Arial"/>
          <w:sz w:val="20"/>
        </w:rPr>
        <w:t>:</w:t>
      </w:r>
    </w:p>
    <w:p w:rsidR="00D23E23" w:rsidRDefault="00D23E23" w:rsidP="003E6EBA">
      <w:pPr>
        <w:pStyle w:val="Zkladntextodsazen3"/>
      </w:pPr>
    </w:p>
    <w:p w:rsidR="00D23E23" w:rsidRDefault="003E6EBA" w:rsidP="00D23E23">
      <w:pPr>
        <w:pStyle w:val="Zkladntextodsazen3"/>
        <w:numPr>
          <w:ilvl w:val="0"/>
          <w:numId w:val="6"/>
        </w:numPr>
        <w:ind w:left="1134" w:hanging="425"/>
      </w:pPr>
      <w:r>
        <w:t>Platba ve výši 10</w:t>
      </w:r>
      <w:r w:rsidR="00D23E23">
        <w:t xml:space="preserve">0 % celkové ceny  </w:t>
      </w:r>
      <w:sdt>
        <w:sdtPr>
          <w:rPr>
            <w:bCs/>
          </w:rPr>
          <w:id w:val="-1180269725"/>
          <w:placeholder>
            <w:docPart w:val="DefaultPlaceholder_1081868574"/>
          </w:placeholder>
          <w:text/>
        </w:sdtPr>
        <w:sdtEndPr/>
        <w:sdtContent>
          <w:r w:rsidR="00CC4BB0">
            <w:rPr>
              <w:bCs/>
            </w:rPr>
            <w:t>326 700,-</w:t>
          </w:r>
        </w:sdtContent>
      </w:sdt>
      <w:r w:rsidR="00D23E23">
        <w:t xml:space="preserve"> Kč včetně DPH (tj. </w:t>
      </w:r>
      <w:sdt>
        <w:sdtPr>
          <w:id w:val="-865829251"/>
          <w:placeholder>
            <w:docPart w:val="DefaultPlaceholder_1081868574"/>
          </w:placeholder>
          <w:text/>
        </w:sdtPr>
        <w:sdtEndPr/>
        <w:sdtContent>
          <w:r w:rsidR="00CC4BB0">
            <w:t>270 </w:t>
          </w:r>
          <w:proofErr w:type="gramStart"/>
          <w:r w:rsidR="00CC4BB0">
            <w:t>000,--</w:t>
          </w:r>
        </w:sdtContent>
      </w:sdt>
      <w:r w:rsidR="00D23E23">
        <w:t xml:space="preserve"> Kč</w:t>
      </w:r>
      <w:proofErr w:type="gramEnd"/>
      <w:r w:rsidR="00D23E23">
        <w:t xml:space="preserve"> bez DPH) do 2 týdnů </w:t>
      </w:r>
      <w:r>
        <w:t xml:space="preserve">od </w:t>
      </w:r>
      <w:r w:rsidR="00D23E23">
        <w:t xml:space="preserve">odevzdání </w:t>
      </w:r>
      <w:r w:rsidR="00D23E23">
        <w:lastRenderedPageBreak/>
        <w:t xml:space="preserve">čistopisu </w:t>
      </w:r>
      <w:r w:rsidR="001B2371">
        <w:t>územní studie</w:t>
      </w:r>
      <w:r w:rsidR="00D23E23">
        <w:t xml:space="preserve"> a převzetí faktury objednatelem.</w:t>
      </w:r>
    </w:p>
    <w:p w:rsidR="003E6EBA" w:rsidRDefault="003E6EBA" w:rsidP="003E6EBA">
      <w:pPr>
        <w:pStyle w:val="Zkladntextodsazen3"/>
        <w:ind w:left="1134" w:firstLine="0"/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Peněžitý závazek je splněn dnem odepsání fakturované částky z účtu objednatele ve prospěch účtu zhotovitele. V případě prodlení s plněním peněžitého závazku sjednávají účastníci úrok z prodlení dle nařízení vlády č. 351/2013 Sb., kterým se </w:t>
      </w:r>
      <w:r>
        <w:rPr>
          <w:rFonts w:ascii="Arial" w:hAnsi="Arial" w:cs="Arial"/>
          <w:sz w:val="20"/>
        </w:rPr>
        <w:lastRenderedPageBreak/>
        <w:t>stanoví výše úroku z prodlení a poplatku z prodlení podle občanského zákoníku.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Oprávněně vystavená faktura – daňový doklad – musí být v souladu s platnými daňovými předpisy a musí obsahovat tyto údaje: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Identifikace zhotovitele (obchodní jméno, sídlo, IČO, DIČ, bankovní spojení)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Číslo smlouvy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díla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název etapy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faktury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Fakturovanou částku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Razítko a podpis oprávněné osoby, stvrzující oprávněnost, formální a věcnou správnost faktury</w:t>
      </w:r>
    </w:p>
    <w:p w:rsidR="00D23E23" w:rsidRDefault="00D23E23" w:rsidP="00D23E23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 případě, že faktura nebude obsahovat náležitosti uvedené v této smlouvě, je objednatel oprávněn vrátit ji zhotoviteli k doplnění. V takovém případě se přeruší plynutí lhůty splatnosti a nová lhůta splatnosti začne plynout doručením opravené faktury objednateli.</w:t>
      </w:r>
    </w:p>
    <w:p w:rsidR="00D23E23" w:rsidRDefault="00D23E23" w:rsidP="00D23E23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3E6EBA" w:rsidRDefault="003E6EBA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Odpovědnost za </w:t>
      </w:r>
      <w:r w:rsidR="00901F61">
        <w:rPr>
          <w:rFonts w:ascii="Arial" w:hAnsi="Arial" w:cs="Arial"/>
          <w:b/>
          <w:sz w:val="28"/>
          <w:szCs w:val="28"/>
        </w:rPr>
        <w:t xml:space="preserve">vady, </w:t>
      </w:r>
      <w:r>
        <w:rPr>
          <w:rFonts w:ascii="Arial" w:hAnsi="Arial" w:cs="Arial"/>
          <w:b/>
          <w:sz w:val="28"/>
          <w:szCs w:val="28"/>
        </w:rPr>
        <w:t>škodu a prodlení</w:t>
      </w:r>
    </w:p>
    <w:p w:rsidR="00D23E23" w:rsidRDefault="00D23E23" w:rsidP="00D23E23">
      <w:pPr>
        <w:rPr>
          <w:rFonts w:ascii="Arial" w:hAnsi="Arial" w:cs="Arial"/>
          <w:b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>Zhotovitel zodpovídá za vady, které má dílo v čase jeho odevzdání objednateli, i za vady, které se vyskytly v záruční lhůtě. Záruční lhůta na provedení díla činí 24 měsíců a začíná běžet dnem předání díla objednateli.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Neodstraní-li zhotovitel vady do 15 dnů od oprávněné reklamace, zaplatí smluvní </w:t>
      </w:r>
      <w:r>
        <w:rPr>
          <w:rFonts w:ascii="Arial" w:hAnsi="Arial" w:cs="Arial"/>
          <w:sz w:val="20"/>
        </w:rPr>
        <w:lastRenderedPageBreak/>
        <w:t xml:space="preserve">pokutu ve výši </w:t>
      </w:r>
      <w:r w:rsidR="00901F61">
        <w:rPr>
          <w:rFonts w:ascii="Arial" w:hAnsi="Arial" w:cs="Arial"/>
          <w:sz w:val="20"/>
        </w:rPr>
        <w:t>0,5 %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Zhotovitel se zavazuje průběžně odstraňovat vytčené vady a nedostatky v díle a provádět úpravy dle čl. III. odst. 2 této smlouvy na základě pokynů objednatele a ve lhůtách, které budou sjednány. V případě, že vytčená vada či nedostatek nebude </w:t>
      </w:r>
      <w:r>
        <w:rPr>
          <w:rFonts w:ascii="Arial" w:hAnsi="Arial" w:cs="Arial"/>
          <w:sz w:val="20"/>
        </w:rPr>
        <w:lastRenderedPageBreak/>
        <w:t xml:space="preserve">odstraněn ve sjednané lhůtě, je zhotovitel povinen zaplatit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 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V případě nedodržení termínů uvedených v čl. IV. této smlouvy je zhotovitel povinen zaplatit objednateli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Pr="00D04881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lastRenderedPageBreak/>
        <w:t>Objednatel je oprávněn smluvní pokutu, případně náhradu škody, na které mu v důsledku porušení závazku zhotovitele vznikl nárok, započíst do kterékoliv úhrady, která přísluší zhotoviteli dle příslušných ustanovení smlouvy.</w:t>
      </w:r>
    </w:p>
    <w:p w:rsidR="00D04881" w:rsidRDefault="00D04881" w:rsidP="00D04881">
      <w:pPr>
        <w:pStyle w:val="Odstavecseseznamem"/>
        <w:ind w:left="360"/>
        <w:rPr>
          <w:rFonts w:ascii="Arial" w:hAnsi="Arial" w:cs="Arial"/>
          <w:b/>
          <w:sz w:val="20"/>
          <w:szCs w:val="28"/>
        </w:rPr>
      </w:pPr>
    </w:p>
    <w:p w:rsidR="00D04881" w:rsidRDefault="00D04881" w:rsidP="00D04881">
      <w:pPr>
        <w:pStyle w:val="Odstavecseseznamem"/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Ostatní ujednání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 xml:space="preserve">Vlastnictví k předmětu díla přechází na objednatele podpisem předávacího </w:t>
      </w:r>
      <w:r w:rsidRPr="00D04881">
        <w:rPr>
          <w:rFonts w:ascii="Arial" w:hAnsi="Arial" w:cs="Arial"/>
          <w:sz w:val="20"/>
          <w:szCs w:val="20"/>
        </w:rPr>
        <w:lastRenderedPageBreak/>
        <w:t>protokolu o předání a převzetí díla a úplném zaplacení díla. Na všechna vlastnická práva se vztahují práva vyplývající z autorského zákona.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 xml:space="preserve">Zhotovitel provede dílo v souladu se stavebním zákonem č. 183/2006 Sb., v platném znění, a s prováděcí vyhláškou č. 500/2006 Sb. Zhotovitel se bude při </w:t>
      </w:r>
      <w:r w:rsidRPr="00D04881">
        <w:rPr>
          <w:rFonts w:ascii="Arial" w:hAnsi="Arial" w:cs="Arial"/>
          <w:sz w:val="20"/>
          <w:szCs w:val="20"/>
        </w:rPr>
        <w:lastRenderedPageBreak/>
        <w:t>provádění díla řídit výchozími podklady objednatele, jeho pokyny, zápisy, dohodami oprávněných pracovníků smluvních stran a bude průběžně informovat o stavu rozpracovaného díla.</w:t>
      </w:r>
    </w:p>
    <w:p w:rsidR="008A7BE1" w:rsidRPr="00D04881" w:rsidRDefault="008A7BE1" w:rsidP="008A7BE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V průběhu zpracování díla bude objednate</w:t>
      </w:r>
      <w:r w:rsidR="00E9380E" w:rsidRPr="00D04881">
        <w:rPr>
          <w:rFonts w:ascii="Arial" w:hAnsi="Arial" w:cs="Arial"/>
          <w:sz w:val="20"/>
          <w:szCs w:val="20"/>
        </w:rPr>
        <w:t xml:space="preserve">l svolávat porady k projednání </w:t>
      </w:r>
      <w:r w:rsidRPr="00D04881">
        <w:rPr>
          <w:rFonts w:ascii="Arial" w:hAnsi="Arial" w:cs="Arial"/>
          <w:sz w:val="20"/>
          <w:szCs w:val="20"/>
        </w:rPr>
        <w:t>řešení prováděného díla za účasti zhotovitele.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oprávnění vykonávat činnosti v rozsahu čl. II. této smlouvy a je povinen toto oprávnění na požádání objednateli předložit.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uzavřenou pojistnou smlouvu za škody způsobené při výkonu své činnosti.</w:t>
      </w:r>
    </w:p>
    <w:p w:rsidR="00D04881" w:rsidRPr="00D04881" w:rsidRDefault="00D04881" w:rsidP="00D04881">
      <w:pPr>
        <w:pStyle w:val="Odstavecseseznamem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je povinen uchovávat veškerou dokumentaci související s realizací projektu včetně účetních dokladů minimálně do konce roku 2028. Pokud je v českých právních předpisech stanovena lhůta delší, musí ji žadatel/příjemce použít.</w:t>
      </w:r>
    </w:p>
    <w:p w:rsidR="00D04881" w:rsidRPr="00D04881" w:rsidRDefault="00D04881" w:rsidP="00D0488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D04881" w:rsidRP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lastRenderedPageBreak/>
        <w:t xml:space="preserve"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</w:t>
      </w:r>
      <w:r w:rsidRPr="00D04881">
        <w:rPr>
          <w:rFonts w:ascii="Arial" w:hAnsi="Arial" w:cs="Arial"/>
          <w:sz w:val="20"/>
          <w:szCs w:val="20"/>
        </w:rPr>
        <w:lastRenderedPageBreak/>
        <w:t>orgánů státní správy) a je povinen vytvořit výše uvedeným osobám podmínky k provedení kontroly vztahující se k realizaci projektu a poskytnout jim při provádění kontroly součinnost.</w:t>
      </w:r>
    </w:p>
    <w:p w:rsidR="00D04881" w:rsidRPr="00D04881" w:rsidRDefault="00D04881" w:rsidP="00D04881">
      <w:pPr>
        <w:pStyle w:val="Odstavecseseznamem"/>
        <w:ind w:left="78"/>
        <w:jc w:val="both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Závěrečná ujednání</w:t>
      </w:r>
    </w:p>
    <w:p w:rsidR="00D23E23" w:rsidRDefault="00D23E23" w:rsidP="00D23E23">
      <w:pPr>
        <w:jc w:val="both"/>
        <w:rPr>
          <w:rFonts w:ascii="Arial" w:hAnsi="Arial" w:cs="Arial"/>
          <w:b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stanoveno jinak, řídí se vztahy mezi účastníky vznikající z této smlouvy občanským zákoníkem.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uzavírá na dobu určitou, do dne předání a převzetí díla a úhrady ceny díla. Smlouva zanikne dohodou účastníků nebo uplynutím času, na který byla sjednána.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změnit pouze na základě písemné dohody účastníků ve formě </w:t>
      </w:r>
      <w:r>
        <w:rPr>
          <w:rFonts w:ascii="Arial" w:hAnsi="Arial" w:cs="Arial"/>
          <w:sz w:val="20"/>
        </w:rPr>
        <w:lastRenderedPageBreak/>
        <w:t>dodatků ke smlouvě, které budou číslovány v řadě vzestupné.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platnosti a účinnosti dnem jejího podpisu. Je vyhotovena v pěti stejnopisech, z nichž objednatel obdrží čtyři vyhotovení a zhotovitel jedno vyhotovení.</w:t>
      </w:r>
    </w:p>
    <w:p w:rsidR="004869E1" w:rsidRDefault="004869E1" w:rsidP="004869E1">
      <w:pPr>
        <w:pStyle w:val="Odstavecseseznamem"/>
        <w:rPr>
          <w:rFonts w:ascii="Arial" w:hAnsi="Arial" w:cs="Arial"/>
          <w:sz w:val="20"/>
        </w:rPr>
      </w:pPr>
    </w:p>
    <w:p w:rsidR="004869E1" w:rsidRPr="004869E1" w:rsidRDefault="004869E1" w:rsidP="004869E1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4869E1">
        <w:rPr>
          <w:rFonts w:ascii="Arial" w:hAnsi="Arial" w:cs="Arial"/>
          <w:sz w:val="20"/>
        </w:rPr>
        <w:lastRenderedPageBreak/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4869E1" w:rsidRDefault="004869E1" w:rsidP="004869E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prohlašují, že smlouvu uzavřeli svobodně a vážně, srozumitelně a určitě, nikoli v tísni a za jednostranně nevýhodných podmínek. Na důkaz souhlasu s jejím obsahem připojují oprávnění zástupci účastníků své vlastnoruční podpisy.</w:t>
      </w:r>
    </w:p>
    <w:p w:rsidR="00CC4BB0" w:rsidRDefault="00CC4BB0" w:rsidP="00CC4BB0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Rada města Říčany schválila uzavření této smlouvy na svém jednání konaném </w:t>
      </w:r>
      <w:proofErr w:type="gramStart"/>
      <w:r>
        <w:rPr>
          <w:rFonts w:ascii="Arial" w:hAnsi="Arial" w:cs="Arial"/>
          <w:sz w:val="20"/>
        </w:rPr>
        <w:t xml:space="preserve">dne  </w:t>
      </w:r>
      <w:proofErr w:type="spellStart"/>
      <w:r>
        <w:rPr>
          <w:rFonts w:ascii="Arial" w:hAnsi="Arial" w:cs="Arial"/>
          <w:sz w:val="20"/>
        </w:rPr>
        <w:t>xxxx</w:t>
      </w:r>
      <w:proofErr w:type="spellEnd"/>
      <w:proofErr w:type="gramEnd"/>
      <w:r>
        <w:rPr>
          <w:rFonts w:ascii="Arial" w:hAnsi="Arial" w:cs="Arial"/>
          <w:sz w:val="20"/>
        </w:rPr>
        <w:t xml:space="preserve"> pod číslem usnesení xxxx.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Říčanech dne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V</w:t>
      </w:r>
      <w:r w:rsidR="006F077E">
        <w:rPr>
          <w:rFonts w:ascii="Arial" w:hAnsi="Arial" w:cs="Arial"/>
          <w:sz w:val="20"/>
        </w:rPr>
        <w:t xml:space="preserve"> </w:t>
      </w:r>
      <w:r w:rsidR="00A14278">
        <w:rPr>
          <w:rFonts w:ascii="Arial" w:hAnsi="Arial" w:cs="Arial"/>
          <w:sz w:val="20"/>
        </w:rPr>
        <w:t>Praze</w:t>
      </w:r>
      <w:r>
        <w:rPr>
          <w:rFonts w:ascii="Arial" w:hAnsi="Arial" w:cs="Arial"/>
          <w:sz w:val="20"/>
        </w:rPr>
        <w:t xml:space="preserve"> dne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ab/>
        <w:t xml:space="preserve">             Zhotovitel: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…………………….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…………………….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Mgr. Vladimír Kořen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795958964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bCs/>
              <w:sz w:val="20"/>
            </w:rPr>
            <w:t xml:space="preserve">Ing. </w:t>
          </w:r>
          <w:proofErr w:type="gramStart"/>
          <w:r w:rsidR="00CC4BB0">
            <w:rPr>
              <w:rFonts w:ascii="Arial" w:hAnsi="Arial" w:cs="Arial"/>
              <w:bCs/>
              <w:sz w:val="20"/>
            </w:rPr>
            <w:t>arch.</w:t>
          </w:r>
          <w:proofErr w:type="gramEnd"/>
          <w:r w:rsidR="00CC4BB0">
            <w:rPr>
              <w:rFonts w:ascii="Arial" w:hAnsi="Arial" w:cs="Arial"/>
              <w:bCs/>
              <w:sz w:val="20"/>
            </w:rPr>
            <w:t xml:space="preserve"> Ivan Plicka</w:t>
          </w:r>
        </w:sdtContent>
      </w:sdt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starosta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73702210"/>
          <w:placeholder>
            <w:docPart w:val="DefaultPlaceholder_1081868574"/>
          </w:placeholder>
          <w:text/>
        </w:sdtPr>
        <w:sdtEndPr/>
        <w:sdtContent>
          <w:r w:rsidR="00CC4BB0">
            <w:rPr>
              <w:rFonts w:ascii="Arial" w:hAnsi="Arial" w:cs="Arial"/>
              <w:bCs/>
              <w:sz w:val="20"/>
            </w:rPr>
            <w:t>jednatel</w:t>
          </w:r>
        </w:sdtContent>
      </w:sdt>
      <w:r>
        <w:rPr>
          <w:rFonts w:ascii="Arial" w:hAnsi="Arial" w:cs="Arial"/>
          <w:sz w:val="20"/>
        </w:rPr>
        <w:tab/>
      </w:r>
    </w:p>
    <w:p w:rsidR="00FB749A" w:rsidRDefault="00FB749A"/>
    <w:p w:rsidR="003E6EBA" w:rsidRDefault="003E6EBA">
      <w:pPr>
        <w:rPr>
          <w:b/>
        </w:rPr>
      </w:pPr>
    </w:p>
    <w:p w:rsidR="009771E0" w:rsidRDefault="009771E0">
      <w:pPr>
        <w:rPr>
          <w:b/>
        </w:rPr>
      </w:pPr>
      <w:r w:rsidRPr="009771E0">
        <w:rPr>
          <w:b/>
        </w:rPr>
        <w:t>Příloha:</w:t>
      </w:r>
    </w:p>
    <w:p w:rsidR="009771E0" w:rsidRPr="009771E0" w:rsidRDefault="009771E0">
      <w:pPr>
        <w:rPr>
          <w:b/>
        </w:rPr>
      </w:pPr>
    </w:p>
    <w:p w:rsidR="009771E0" w:rsidRDefault="009771E0" w:rsidP="009771E0">
      <w:pPr>
        <w:pStyle w:val="Odstavecseseznamem"/>
        <w:numPr>
          <w:ilvl w:val="3"/>
          <w:numId w:val="1"/>
        </w:numPr>
      </w:pPr>
      <w:r>
        <w:t>Zadání územní studie</w:t>
      </w:r>
    </w:p>
    <w:p w:rsidR="009771E0" w:rsidRDefault="009771E0" w:rsidP="009771E0">
      <w:pPr>
        <w:pStyle w:val="Odstavecseseznamem"/>
        <w:numPr>
          <w:ilvl w:val="3"/>
          <w:numId w:val="1"/>
        </w:numPr>
      </w:pPr>
      <w:r>
        <w:t>Další požadavky</w:t>
      </w:r>
    </w:p>
    <w:sectPr w:rsidR="0097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46344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6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D1E"/>
    <w:multiLevelType w:val="hybridMultilevel"/>
    <w:tmpl w:val="29E23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8CD"/>
    <w:multiLevelType w:val="hybridMultilevel"/>
    <w:tmpl w:val="56E89CC0"/>
    <w:lvl w:ilvl="0" w:tplc="0CF220F4">
      <w:start w:val="1"/>
      <w:numFmt w:val="decimal"/>
      <w:lvlText w:val="%1)"/>
      <w:lvlJc w:val="left"/>
      <w:pPr>
        <w:ind w:left="26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345" w:hanging="360"/>
      </w:pPr>
    </w:lvl>
    <w:lvl w:ilvl="2" w:tplc="0405001B">
      <w:start w:val="1"/>
      <w:numFmt w:val="lowerRoman"/>
      <w:lvlText w:val="%3."/>
      <w:lvlJc w:val="right"/>
      <w:pPr>
        <w:ind w:left="4065" w:hanging="180"/>
      </w:pPr>
    </w:lvl>
    <w:lvl w:ilvl="3" w:tplc="0405000F">
      <w:start w:val="1"/>
      <w:numFmt w:val="decimal"/>
      <w:lvlText w:val="%4."/>
      <w:lvlJc w:val="left"/>
      <w:pPr>
        <w:ind w:left="4785" w:hanging="360"/>
      </w:pPr>
    </w:lvl>
    <w:lvl w:ilvl="4" w:tplc="04050019">
      <w:start w:val="1"/>
      <w:numFmt w:val="lowerLetter"/>
      <w:lvlText w:val="%5."/>
      <w:lvlJc w:val="left"/>
      <w:pPr>
        <w:ind w:left="5505" w:hanging="360"/>
      </w:pPr>
    </w:lvl>
    <w:lvl w:ilvl="5" w:tplc="0405001B">
      <w:start w:val="1"/>
      <w:numFmt w:val="lowerRoman"/>
      <w:lvlText w:val="%6."/>
      <w:lvlJc w:val="right"/>
      <w:pPr>
        <w:ind w:left="6225" w:hanging="180"/>
      </w:pPr>
    </w:lvl>
    <w:lvl w:ilvl="6" w:tplc="0405000F">
      <w:start w:val="1"/>
      <w:numFmt w:val="decimal"/>
      <w:lvlText w:val="%7."/>
      <w:lvlJc w:val="left"/>
      <w:pPr>
        <w:ind w:left="6945" w:hanging="360"/>
      </w:pPr>
    </w:lvl>
    <w:lvl w:ilvl="7" w:tplc="04050019">
      <w:start w:val="1"/>
      <w:numFmt w:val="lowerLetter"/>
      <w:lvlText w:val="%8."/>
      <w:lvlJc w:val="left"/>
      <w:pPr>
        <w:ind w:left="7665" w:hanging="360"/>
      </w:pPr>
    </w:lvl>
    <w:lvl w:ilvl="8" w:tplc="0405001B">
      <w:start w:val="1"/>
      <w:numFmt w:val="lowerRoman"/>
      <w:lvlText w:val="%9."/>
      <w:lvlJc w:val="right"/>
      <w:pPr>
        <w:ind w:left="8385" w:hanging="180"/>
      </w:pPr>
    </w:lvl>
  </w:abstractNum>
  <w:abstractNum w:abstractNumId="9" w15:restartNumberingAfterBreak="0">
    <w:nsid w:val="3089295F"/>
    <w:multiLevelType w:val="hybridMultilevel"/>
    <w:tmpl w:val="3C282804"/>
    <w:lvl w:ilvl="0" w:tplc="B420A6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F42D1"/>
    <w:multiLevelType w:val="hybridMultilevel"/>
    <w:tmpl w:val="AA981190"/>
    <w:lvl w:ilvl="0" w:tplc="5ED6D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AC256A"/>
    <w:multiLevelType w:val="hybridMultilevel"/>
    <w:tmpl w:val="9C562DC6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6C5972C0"/>
    <w:multiLevelType w:val="hybridMultilevel"/>
    <w:tmpl w:val="0498AC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12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23"/>
    <w:rsid w:val="00012804"/>
    <w:rsid w:val="001B2371"/>
    <w:rsid w:val="00210330"/>
    <w:rsid w:val="00340900"/>
    <w:rsid w:val="00344B93"/>
    <w:rsid w:val="003C3D01"/>
    <w:rsid w:val="003E6EBA"/>
    <w:rsid w:val="003F6B7D"/>
    <w:rsid w:val="00432205"/>
    <w:rsid w:val="004869E1"/>
    <w:rsid w:val="00486D8B"/>
    <w:rsid w:val="004D4668"/>
    <w:rsid w:val="005726DA"/>
    <w:rsid w:val="005C55FD"/>
    <w:rsid w:val="00664EB2"/>
    <w:rsid w:val="006F077E"/>
    <w:rsid w:val="008A1609"/>
    <w:rsid w:val="008A7BE1"/>
    <w:rsid w:val="00901F61"/>
    <w:rsid w:val="00930365"/>
    <w:rsid w:val="009771E0"/>
    <w:rsid w:val="009D3B94"/>
    <w:rsid w:val="00A14278"/>
    <w:rsid w:val="00A5626D"/>
    <w:rsid w:val="00A615AF"/>
    <w:rsid w:val="00AD58F6"/>
    <w:rsid w:val="00BE054B"/>
    <w:rsid w:val="00BF4F92"/>
    <w:rsid w:val="00CC336C"/>
    <w:rsid w:val="00CC4BB0"/>
    <w:rsid w:val="00CF21D2"/>
    <w:rsid w:val="00D04881"/>
    <w:rsid w:val="00D23E23"/>
    <w:rsid w:val="00DC7843"/>
    <w:rsid w:val="00E9380E"/>
    <w:rsid w:val="00EC1A6F"/>
    <w:rsid w:val="00EC2BB6"/>
    <w:rsid w:val="00F11B85"/>
    <w:rsid w:val="00F23593"/>
    <w:rsid w:val="00F45D65"/>
    <w:rsid w:val="00F80AE5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D73A-9320-4500-891B-79257BB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3E23"/>
    <w:pPr>
      <w:keepNext/>
      <w:ind w:left="708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E23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Seznam">
    <w:name w:val="List"/>
    <w:basedOn w:val="Zkladntext"/>
    <w:semiHidden/>
    <w:unhideWhenUsed/>
    <w:rsid w:val="00D23E23"/>
    <w:rPr>
      <w:rFonts w:cs="Tahoma"/>
    </w:rPr>
  </w:style>
  <w:style w:type="paragraph" w:styleId="Zkladntext2">
    <w:name w:val="Body Text 2"/>
    <w:basedOn w:val="Normln"/>
    <w:link w:val="Zkladntext2Char"/>
    <w:semiHidden/>
    <w:unhideWhenUsed/>
    <w:rsid w:val="00D23E23"/>
    <w:pPr>
      <w:suppressAutoHyphens w:val="0"/>
      <w:jc w:val="both"/>
    </w:pPr>
    <w:rPr>
      <w:rFonts w:ascii="Arial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23E23"/>
    <w:rPr>
      <w:rFonts w:ascii="Arial" w:eastAsia="Times New Roman" w:hAnsi="Arial" w:cs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23E23"/>
    <w:pPr>
      <w:ind w:left="851" w:hanging="143"/>
      <w:jc w:val="both"/>
    </w:pPr>
    <w:rPr>
      <w:rFonts w:ascii="Arial" w:hAnsi="Arial" w:cs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23E23"/>
    <w:rPr>
      <w:rFonts w:ascii="Arial" w:eastAsia="Times New Roman" w:hAnsi="Arial" w:cs="Arial"/>
      <w:sz w:val="2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23E2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23E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E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3C3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8E6AC-D82E-4156-8731-92EED15247F0}"/>
      </w:docPartPr>
      <w:docPartBody>
        <w:p w:rsidR="003B19DA" w:rsidRDefault="00DC02AC">
          <w:r w:rsidRPr="00F9294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C"/>
    <w:rsid w:val="003B19DA"/>
    <w:rsid w:val="00D91BF3"/>
    <w:rsid w:val="00D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02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3</cp:revision>
  <dcterms:created xsi:type="dcterms:W3CDTF">2017-01-04T09:51:00Z</dcterms:created>
  <dcterms:modified xsi:type="dcterms:W3CDTF">2017-01-04T10:20:00Z</dcterms:modified>
</cp:coreProperties>
</file>