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D252" w14:textId="6F959C03" w:rsidR="00741487" w:rsidRDefault="00822E4D" w:rsidP="00F306C0">
      <w:pPr>
        <w:pStyle w:val="Nadpis0"/>
        <w:pageBreakBefore w:val="0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o dílo</w:t>
      </w:r>
      <w:r w:rsidR="00421597">
        <w:rPr>
          <w:rFonts w:asciiTheme="majorHAnsi" w:hAnsiTheme="majorHAnsi"/>
        </w:rPr>
        <w:t xml:space="preserve"> </w:t>
      </w:r>
    </w:p>
    <w:p w14:paraId="759207AD" w14:textId="1FCA8C57" w:rsidR="00450501" w:rsidRPr="00C54F37" w:rsidRDefault="00C54F37" w:rsidP="00F306C0">
      <w:pPr>
        <w:pStyle w:val="Nadpis0"/>
        <w:pageBreakBefore w:val="0"/>
        <w:rPr>
          <w:rFonts w:asciiTheme="majorHAnsi" w:hAnsiTheme="majorHAnsi"/>
          <w:b w:val="0"/>
          <w:bCs/>
          <w:caps w:val="0"/>
        </w:rPr>
      </w:pPr>
      <w:r w:rsidRPr="00C54F37">
        <w:rPr>
          <w:rFonts w:asciiTheme="majorHAnsi" w:hAnsiTheme="majorHAnsi"/>
          <w:b w:val="0"/>
          <w:bCs/>
          <w:caps w:val="0"/>
        </w:rPr>
        <w:t>Č</w:t>
      </w:r>
      <w:r>
        <w:rPr>
          <w:rFonts w:asciiTheme="majorHAnsi" w:hAnsiTheme="majorHAnsi"/>
          <w:b w:val="0"/>
          <w:bCs/>
          <w:caps w:val="0"/>
        </w:rPr>
        <w:t>.</w:t>
      </w:r>
      <w:r w:rsidRPr="00C54F37">
        <w:rPr>
          <w:rFonts w:asciiTheme="majorHAnsi" w:hAnsiTheme="majorHAnsi"/>
          <w:b w:val="0"/>
          <w:bCs/>
          <w:caps w:val="0"/>
        </w:rPr>
        <w:t xml:space="preserve"> </w:t>
      </w:r>
      <w:r w:rsidR="00F306C0" w:rsidRPr="00C54F37">
        <w:rPr>
          <w:rFonts w:asciiTheme="majorHAnsi" w:hAnsiTheme="majorHAnsi"/>
          <w:b w:val="0"/>
          <w:bCs/>
          <w:caps w:val="0"/>
        </w:rPr>
        <w:t>20230</w:t>
      </w:r>
      <w:r w:rsidRPr="00C54F37">
        <w:rPr>
          <w:rFonts w:asciiTheme="majorHAnsi" w:hAnsiTheme="majorHAnsi"/>
          <w:b w:val="0"/>
          <w:bCs/>
          <w:caps w:val="0"/>
        </w:rPr>
        <w:t>3</w:t>
      </w:r>
    </w:p>
    <w:p w14:paraId="7E3D5E32" w14:textId="097712A7" w:rsidR="007B7535" w:rsidRPr="00F6086A" w:rsidRDefault="00F55555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uzavřená podle § </w:t>
      </w:r>
      <w:r w:rsidR="00822E4D" w:rsidRPr="00F6086A">
        <w:rPr>
          <w:rFonts w:asciiTheme="majorHAnsi" w:hAnsiTheme="majorHAnsi"/>
          <w:szCs w:val="22"/>
        </w:rPr>
        <w:t>2586</w:t>
      </w:r>
      <w:r w:rsidRPr="00F6086A">
        <w:rPr>
          <w:rFonts w:asciiTheme="majorHAnsi" w:hAnsiTheme="majorHAnsi"/>
          <w:szCs w:val="22"/>
        </w:rPr>
        <w:t xml:space="preserve"> a násl. zákona č. 89/2012 Sb., občansk</w:t>
      </w:r>
      <w:r w:rsidR="007B7535" w:rsidRPr="00F6086A">
        <w:rPr>
          <w:rFonts w:asciiTheme="majorHAnsi" w:hAnsiTheme="majorHAnsi"/>
          <w:szCs w:val="22"/>
        </w:rPr>
        <w:t>ý</w:t>
      </w:r>
      <w:r w:rsidRPr="00F6086A">
        <w:rPr>
          <w:rFonts w:asciiTheme="majorHAnsi" w:hAnsiTheme="majorHAnsi"/>
          <w:szCs w:val="22"/>
        </w:rPr>
        <w:t xml:space="preserve"> zákoník,</w:t>
      </w:r>
      <w:r w:rsidR="007B7535" w:rsidRPr="00F6086A">
        <w:rPr>
          <w:rFonts w:asciiTheme="majorHAnsi" w:hAnsiTheme="majorHAnsi"/>
          <w:szCs w:val="22"/>
        </w:rPr>
        <w:t xml:space="preserve"> </w:t>
      </w:r>
      <w:r w:rsidR="003851A5" w:rsidRPr="00F6086A">
        <w:rPr>
          <w:rFonts w:asciiTheme="majorHAnsi" w:hAnsiTheme="majorHAnsi"/>
          <w:szCs w:val="22"/>
        </w:rPr>
        <w:t>ve znění pozdějších předpisů</w:t>
      </w:r>
    </w:p>
    <w:p w14:paraId="1353A92A" w14:textId="77777777" w:rsidR="00450501" w:rsidRPr="00F6086A" w:rsidRDefault="00450501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Pr="00F6086A">
        <w:rPr>
          <w:rStyle w:val="StyleBold"/>
          <w:rFonts w:asciiTheme="majorHAnsi" w:hAnsiTheme="majorHAnsi"/>
          <w:szCs w:val="22"/>
        </w:rPr>
        <w:t>Smlouva“</w:t>
      </w:r>
      <w:r w:rsidRPr="00F6086A">
        <w:rPr>
          <w:rFonts w:asciiTheme="majorHAnsi" w:hAnsiTheme="majorHAnsi"/>
          <w:szCs w:val="22"/>
        </w:rPr>
        <w:t>)</w:t>
      </w:r>
    </w:p>
    <w:p w14:paraId="0B8D739F" w14:textId="77777777" w:rsidR="002453CC" w:rsidRPr="00F6086A" w:rsidRDefault="002453CC" w:rsidP="007B7535">
      <w:pPr>
        <w:pStyle w:val="Smluvnistranypreambule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Smluvní strany</w:t>
      </w:r>
    </w:p>
    <w:p w14:paraId="53AEA4E8" w14:textId="2F30CF96" w:rsidR="00CD2E54" w:rsidRPr="00F6086A" w:rsidRDefault="00C54F37" w:rsidP="00525515">
      <w:pPr>
        <w:numPr>
          <w:ilvl w:val="0"/>
          <w:numId w:val="4"/>
        </w:numPr>
        <w:jc w:val="left"/>
        <w:rPr>
          <w:rFonts w:asciiTheme="majorHAnsi" w:hAnsiTheme="majorHAnsi"/>
          <w:bCs/>
          <w:szCs w:val="22"/>
        </w:rPr>
      </w:pPr>
      <w:r w:rsidRPr="00C54F37">
        <w:rPr>
          <w:rFonts w:asciiTheme="majorHAnsi" w:hAnsiTheme="majorHAnsi"/>
          <w:b/>
          <w:szCs w:val="22"/>
        </w:rPr>
        <w:t>Základní škola a mateřská škola Na Slovance</w:t>
      </w:r>
      <w:r w:rsidR="00525515" w:rsidRPr="0078462E">
        <w:rPr>
          <w:rFonts w:asciiTheme="majorHAnsi" w:hAnsiTheme="majorHAnsi"/>
          <w:b/>
          <w:szCs w:val="22"/>
        </w:rPr>
        <w:br/>
      </w:r>
      <w:r w:rsidRPr="00C54F37">
        <w:rPr>
          <w:rFonts w:asciiTheme="majorHAnsi" w:hAnsiTheme="majorHAnsi"/>
          <w:szCs w:val="22"/>
        </w:rPr>
        <w:t>Bedřichovská 1/1960</w:t>
      </w:r>
      <w:r w:rsidR="00DE530C">
        <w:rPr>
          <w:rFonts w:asciiTheme="majorHAnsi" w:hAnsiTheme="majorHAnsi"/>
          <w:szCs w:val="22"/>
        </w:rPr>
        <w:t xml:space="preserve">, </w:t>
      </w:r>
      <w:r>
        <w:rPr>
          <w:rFonts w:asciiTheme="majorHAnsi" w:hAnsiTheme="majorHAnsi"/>
          <w:szCs w:val="22"/>
        </w:rPr>
        <w:t>Praha 8</w:t>
      </w:r>
      <w:r w:rsidR="00525515">
        <w:rPr>
          <w:rFonts w:asciiTheme="majorHAnsi" w:hAnsiTheme="majorHAnsi"/>
          <w:szCs w:val="22"/>
        </w:rPr>
        <w:t xml:space="preserve">, PSČ: </w:t>
      </w:r>
      <w:r w:rsidRPr="00C54F37">
        <w:rPr>
          <w:rFonts w:asciiTheme="majorHAnsi" w:hAnsiTheme="majorHAnsi"/>
          <w:szCs w:val="22"/>
        </w:rPr>
        <w:t>182</w:t>
      </w:r>
      <w:r>
        <w:rPr>
          <w:rFonts w:asciiTheme="majorHAnsi" w:hAnsiTheme="majorHAnsi"/>
          <w:szCs w:val="22"/>
        </w:rPr>
        <w:t xml:space="preserve"> </w:t>
      </w:r>
      <w:r w:rsidRPr="00C54F37">
        <w:rPr>
          <w:rFonts w:asciiTheme="majorHAnsi" w:hAnsiTheme="majorHAnsi"/>
          <w:szCs w:val="22"/>
        </w:rPr>
        <w:t>00</w:t>
      </w:r>
      <w:r w:rsidR="00C345FB">
        <w:rPr>
          <w:rFonts w:asciiTheme="majorHAnsi" w:hAnsiTheme="majorHAnsi"/>
          <w:szCs w:val="22"/>
        </w:rPr>
        <w:br/>
        <w:t xml:space="preserve">IČ: </w:t>
      </w:r>
      <w:r w:rsidRPr="00C54F37">
        <w:rPr>
          <w:rFonts w:asciiTheme="majorHAnsi" w:hAnsiTheme="majorHAnsi"/>
          <w:szCs w:val="22"/>
        </w:rPr>
        <w:t>60433256</w:t>
      </w:r>
      <w:r w:rsidR="00C345FB">
        <w:rPr>
          <w:rFonts w:asciiTheme="majorHAnsi" w:hAnsiTheme="majorHAnsi"/>
          <w:szCs w:val="22"/>
        </w:rPr>
        <w:br/>
      </w:r>
      <w:r w:rsidR="00525515">
        <w:rPr>
          <w:rFonts w:asciiTheme="majorHAnsi" w:hAnsiTheme="majorHAnsi"/>
          <w:szCs w:val="22"/>
        </w:rPr>
        <w:t>za kterou jedná:</w:t>
      </w:r>
      <w:r w:rsidR="00DE530C">
        <w:rPr>
          <w:rFonts w:asciiTheme="majorHAnsi" w:hAnsiTheme="majorHAnsi"/>
          <w:szCs w:val="22"/>
        </w:rPr>
        <w:t xml:space="preserve"> </w:t>
      </w:r>
      <w:r w:rsidRPr="00C54F37">
        <w:rPr>
          <w:rFonts w:asciiTheme="majorHAnsi" w:hAnsiTheme="majorHAnsi"/>
          <w:szCs w:val="22"/>
        </w:rPr>
        <w:t>PaedDr.</w:t>
      </w:r>
      <w:r w:rsidR="00DE530C" w:rsidRPr="00DE530C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Alena</w:t>
      </w:r>
      <w:r w:rsidR="00DE530C" w:rsidRPr="00DE530C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Pelantová</w:t>
      </w:r>
      <w:r w:rsidR="00525515">
        <w:rPr>
          <w:rFonts w:asciiTheme="majorHAnsi" w:hAnsiTheme="majorHAnsi"/>
          <w:szCs w:val="22"/>
        </w:rPr>
        <w:t>, ředitel</w:t>
      </w:r>
      <w:r w:rsidR="00DE530C">
        <w:rPr>
          <w:rFonts w:asciiTheme="majorHAnsi" w:hAnsiTheme="majorHAnsi"/>
          <w:szCs w:val="22"/>
        </w:rPr>
        <w:t>ka</w:t>
      </w:r>
      <w:r w:rsidR="00525515">
        <w:rPr>
          <w:rFonts w:asciiTheme="majorHAnsi" w:hAnsiTheme="majorHAnsi"/>
          <w:szCs w:val="22"/>
        </w:rPr>
        <w:t xml:space="preserve"> školy</w:t>
      </w:r>
    </w:p>
    <w:p w14:paraId="45017942" w14:textId="77777777" w:rsidR="004D2928" w:rsidRPr="00F6086A" w:rsidRDefault="00914577" w:rsidP="007B7535">
      <w:pPr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</w:t>
      </w:r>
      <w:r w:rsidR="004D2928" w:rsidRPr="00F6086A">
        <w:rPr>
          <w:rFonts w:asciiTheme="majorHAnsi" w:hAnsiTheme="majorHAnsi"/>
          <w:szCs w:val="22"/>
        </w:rPr>
        <w:t>„</w:t>
      </w:r>
      <w:r w:rsidR="00C76DD6" w:rsidRPr="00F6086A">
        <w:rPr>
          <w:rStyle w:val="StyleBold"/>
          <w:rFonts w:asciiTheme="majorHAnsi" w:hAnsiTheme="majorHAnsi"/>
          <w:szCs w:val="22"/>
        </w:rPr>
        <w:t>Objednatel</w:t>
      </w:r>
      <w:r w:rsidRPr="00F6086A">
        <w:rPr>
          <w:rFonts w:asciiTheme="majorHAnsi" w:hAnsiTheme="majorHAnsi"/>
          <w:szCs w:val="22"/>
        </w:rPr>
        <w:t>“)</w:t>
      </w:r>
      <w:bookmarkStart w:id="0" w:name="_DV_M14"/>
      <w:bookmarkEnd w:id="0"/>
    </w:p>
    <w:p w14:paraId="6495B968" w14:textId="77777777" w:rsidR="0019329C" w:rsidRPr="00F6086A" w:rsidRDefault="0019329C" w:rsidP="007B7535">
      <w:pPr>
        <w:spacing w:before="360" w:after="360"/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a</w:t>
      </w:r>
    </w:p>
    <w:p w14:paraId="5EF6C237" w14:textId="538E7E4B" w:rsidR="001A24C3" w:rsidRPr="002040F6" w:rsidRDefault="00471D97" w:rsidP="00BC20D5">
      <w:pPr>
        <w:numPr>
          <w:ilvl w:val="0"/>
          <w:numId w:val="4"/>
        </w:numPr>
        <w:jc w:val="left"/>
        <w:rPr>
          <w:rFonts w:asciiTheme="majorHAnsi" w:hAnsiTheme="majorHAnsi"/>
          <w:bCs/>
          <w:szCs w:val="22"/>
        </w:rPr>
      </w:pPr>
      <w:bookmarkStart w:id="1" w:name="_DV_M15"/>
      <w:bookmarkEnd w:id="1"/>
      <w:r w:rsidRPr="0078462E">
        <w:rPr>
          <w:rFonts w:asciiTheme="majorHAnsi" w:hAnsiTheme="majorHAnsi"/>
          <w:b/>
          <w:szCs w:val="22"/>
        </w:rPr>
        <w:t>CC unLimited, s.r.o,</w:t>
      </w:r>
      <w:r w:rsidRPr="0078462E">
        <w:rPr>
          <w:rFonts w:asciiTheme="majorHAnsi" w:hAnsiTheme="majorHAnsi"/>
          <w:b/>
          <w:szCs w:val="22"/>
        </w:rPr>
        <w:br/>
      </w:r>
      <w:r w:rsidRPr="002040F6">
        <w:rPr>
          <w:rFonts w:asciiTheme="majorHAnsi" w:hAnsiTheme="majorHAnsi"/>
          <w:bCs/>
          <w:szCs w:val="22"/>
        </w:rPr>
        <w:t>Zenklova 21/58, Praha 8, PSČ: 180 00</w:t>
      </w:r>
      <w:r w:rsidR="00A6700D">
        <w:rPr>
          <w:rFonts w:asciiTheme="majorHAnsi" w:hAnsiTheme="majorHAnsi"/>
          <w:bCs/>
          <w:szCs w:val="22"/>
        </w:rPr>
        <w:br/>
        <w:t xml:space="preserve">IČ: </w:t>
      </w:r>
      <w:r w:rsidR="00A6700D" w:rsidRPr="0053134C">
        <w:rPr>
          <w:rFonts w:asciiTheme="majorHAnsi" w:hAnsiTheme="majorHAnsi"/>
          <w:bCs/>
          <w:szCs w:val="22"/>
        </w:rPr>
        <w:t>26713420</w:t>
      </w:r>
      <w:r w:rsidR="00A6700D">
        <w:rPr>
          <w:rFonts w:asciiTheme="majorHAnsi" w:hAnsiTheme="majorHAnsi"/>
          <w:bCs/>
          <w:szCs w:val="22"/>
        </w:rPr>
        <w:t xml:space="preserve">, DIČ: </w:t>
      </w:r>
      <w:r w:rsidR="00A6700D" w:rsidRPr="0053134C">
        <w:rPr>
          <w:rFonts w:asciiTheme="majorHAnsi" w:hAnsiTheme="majorHAnsi"/>
          <w:bCs/>
          <w:szCs w:val="22"/>
        </w:rPr>
        <w:t>CZ26713420</w:t>
      </w:r>
      <w:r w:rsidRPr="002040F6">
        <w:rPr>
          <w:rFonts w:asciiTheme="majorHAnsi" w:hAnsiTheme="majorHAnsi"/>
          <w:bCs/>
          <w:szCs w:val="22"/>
        </w:rPr>
        <w:br/>
        <w:t>za kterou jedná: Ing. Jan Kužel, jednatel</w:t>
      </w:r>
      <w:r w:rsidR="00480BBA" w:rsidRPr="002040F6">
        <w:rPr>
          <w:rFonts w:asciiTheme="majorHAnsi" w:hAnsiTheme="majorHAnsi"/>
          <w:bCs/>
          <w:szCs w:val="22"/>
        </w:rPr>
        <w:t xml:space="preserve">, </w:t>
      </w:r>
    </w:p>
    <w:p w14:paraId="114B9387" w14:textId="2FF933D0" w:rsidR="00EA4903" w:rsidRPr="00F6086A" w:rsidRDefault="004D2928" w:rsidP="007B7535">
      <w:pPr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="00C76DD6" w:rsidRPr="00F6086A">
        <w:rPr>
          <w:rStyle w:val="StyleBold"/>
          <w:rFonts w:asciiTheme="majorHAnsi" w:hAnsiTheme="majorHAnsi"/>
          <w:szCs w:val="22"/>
        </w:rPr>
        <w:t>Zhotovitel</w:t>
      </w:r>
      <w:r w:rsidRPr="00F6086A">
        <w:rPr>
          <w:rFonts w:asciiTheme="majorHAnsi" w:hAnsiTheme="majorHAnsi"/>
          <w:szCs w:val="22"/>
        </w:rPr>
        <w:t>“ a společně s</w:t>
      </w:r>
      <w:r w:rsidR="003851A5" w:rsidRPr="00F6086A">
        <w:rPr>
          <w:rFonts w:asciiTheme="majorHAnsi" w:hAnsiTheme="majorHAnsi"/>
          <w:szCs w:val="22"/>
        </w:rPr>
        <w:t> </w:t>
      </w:r>
      <w:r w:rsidR="00C76DD6" w:rsidRPr="00F6086A">
        <w:rPr>
          <w:rFonts w:asciiTheme="majorHAnsi" w:hAnsiTheme="majorHAnsi"/>
          <w:szCs w:val="22"/>
        </w:rPr>
        <w:t>Objednatelem</w:t>
      </w:r>
      <w:r w:rsidR="003851A5" w:rsidRPr="00F6086A">
        <w:rPr>
          <w:rFonts w:asciiTheme="majorHAnsi" w:hAnsiTheme="majorHAnsi"/>
          <w:szCs w:val="22"/>
        </w:rPr>
        <w:t xml:space="preserve"> jako</w:t>
      </w:r>
      <w:r w:rsidR="001613F9" w:rsidRPr="00F6086A">
        <w:rPr>
          <w:rFonts w:asciiTheme="majorHAnsi" w:hAnsiTheme="majorHAnsi"/>
          <w:szCs w:val="22"/>
        </w:rPr>
        <w:t xml:space="preserve"> </w:t>
      </w:r>
      <w:r w:rsidRPr="00F6086A">
        <w:rPr>
          <w:rFonts w:asciiTheme="majorHAnsi" w:hAnsiTheme="majorHAnsi"/>
          <w:szCs w:val="22"/>
        </w:rPr>
        <w:t>„</w:t>
      </w:r>
      <w:r w:rsidRPr="00F6086A">
        <w:rPr>
          <w:rStyle w:val="StyleBold"/>
          <w:rFonts w:asciiTheme="majorHAnsi" w:hAnsiTheme="majorHAnsi"/>
          <w:szCs w:val="22"/>
        </w:rPr>
        <w:t>Strany</w:t>
      </w:r>
      <w:r w:rsidRPr="00F6086A">
        <w:rPr>
          <w:rFonts w:asciiTheme="majorHAnsi" w:hAnsiTheme="majorHAnsi"/>
          <w:szCs w:val="22"/>
        </w:rPr>
        <w:t>“)</w:t>
      </w:r>
    </w:p>
    <w:p w14:paraId="1B676ACD" w14:textId="77777777" w:rsidR="00ED680D" w:rsidRPr="00F6086A" w:rsidRDefault="00ED680D" w:rsidP="007B7535">
      <w:pPr>
        <w:ind w:firstLine="567"/>
        <w:rPr>
          <w:rFonts w:asciiTheme="majorHAnsi" w:hAnsiTheme="majorHAnsi"/>
          <w:szCs w:val="22"/>
        </w:rPr>
      </w:pPr>
    </w:p>
    <w:p w14:paraId="6978FC42" w14:textId="77777777" w:rsidR="004D2928" w:rsidRPr="00F6086A" w:rsidRDefault="00FE4A8C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předmět smlouvy</w:t>
      </w:r>
    </w:p>
    <w:p w14:paraId="61725C3F" w14:textId="33CCD62F" w:rsidR="003450EC" w:rsidRPr="00F6086A" w:rsidRDefault="000E53C6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Zrealizovat obměnu serverové infrastruktury dle specifikace v přiložené nabídce číslo </w:t>
      </w:r>
      <w:r w:rsidRPr="000E53C6">
        <w:rPr>
          <w:rFonts w:asciiTheme="majorHAnsi" w:hAnsiTheme="majorHAnsi"/>
        </w:rPr>
        <w:t>NAB-2023-500-0000</w:t>
      </w:r>
      <w:r w:rsidR="00B724DA">
        <w:rPr>
          <w:rFonts w:asciiTheme="majorHAnsi" w:hAnsiTheme="majorHAnsi"/>
        </w:rPr>
        <w:t>63</w:t>
      </w:r>
      <w:r>
        <w:rPr>
          <w:rFonts w:asciiTheme="majorHAnsi" w:hAnsiTheme="majorHAnsi"/>
        </w:rPr>
        <w:t xml:space="preserve">, dále jen </w:t>
      </w:r>
      <w:r w:rsidR="001A24C3" w:rsidRPr="00F6086A">
        <w:rPr>
          <w:rFonts w:asciiTheme="majorHAnsi" w:hAnsiTheme="majorHAnsi"/>
        </w:rPr>
        <w:t>(„</w:t>
      </w:r>
      <w:r w:rsidR="001A24C3" w:rsidRPr="00F6086A">
        <w:rPr>
          <w:rFonts w:asciiTheme="majorHAnsi" w:hAnsiTheme="majorHAnsi"/>
          <w:b/>
        </w:rPr>
        <w:t>Dílo</w:t>
      </w:r>
      <w:r w:rsidR="001A24C3" w:rsidRPr="00F6086A">
        <w:rPr>
          <w:rFonts w:asciiTheme="majorHAnsi" w:hAnsiTheme="majorHAnsi"/>
        </w:rPr>
        <w:t>“)</w:t>
      </w:r>
      <w:r w:rsidR="00EA4903" w:rsidRPr="00F6086A">
        <w:rPr>
          <w:rFonts w:asciiTheme="majorHAnsi" w:hAnsiTheme="majorHAnsi"/>
        </w:rPr>
        <w:t>.</w:t>
      </w:r>
    </w:p>
    <w:p w14:paraId="7B49C8C8" w14:textId="4B7B3567" w:rsidR="00FE4A8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Objednatel se zavazuje řádně a včasně dokončené Dílo převzít a zaplatit Zhotoviteli dohodnutou cenu</w:t>
      </w:r>
      <w:r w:rsidR="00CD2E54" w:rsidRPr="00F6086A">
        <w:rPr>
          <w:rFonts w:asciiTheme="majorHAnsi" w:hAnsiTheme="majorHAnsi"/>
        </w:rPr>
        <w:t xml:space="preserve">, to vše za podmínek </w:t>
      </w:r>
      <w:r w:rsidR="0079168F" w:rsidRPr="00F6086A">
        <w:rPr>
          <w:rFonts w:asciiTheme="majorHAnsi" w:hAnsiTheme="majorHAnsi"/>
        </w:rPr>
        <w:t xml:space="preserve">dle </w:t>
      </w:r>
      <w:r w:rsidR="00CD2E54" w:rsidRPr="00F6086A">
        <w:rPr>
          <w:rFonts w:asciiTheme="majorHAnsi" w:hAnsiTheme="majorHAnsi"/>
        </w:rPr>
        <w:t>této Smlouvy.</w:t>
      </w:r>
    </w:p>
    <w:p w14:paraId="4F879E0A" w14:textId="69D48F22" w:rsidR="00EA4903" w:rsidRPr="00F6086A" w:rsidRDefault="00EA4903" w:rsidP="007B7535">
      <w:pPr>
        <w:pStyle w:val="Nadpis1"/>
        <w:rPr>
          <w:szCs w:val="22"/>
        </w:rPr>
      </w:pPr>
      <w:r w:rsidRPr="00F6086A">
        <w:rPr>
          <w:szCs w:val="22"/>
        </w:rPr>
        <w:t>cena</w:t>
      </w:r>
      <w:r w:rsidR="003802C6" w:rsidRPr="00F6086A">
        <w:rPr>
          <w:szCs w:val="22"/>
        </w:rPr>
        <w:t xml:space="preserve"> </w:t>
      </w:r>
      <w:r w:rsidR="0079168F" w:rsidRPr="00F6086A">
        <w:rPr>
          <w:szCs w:val="22"/>
        </w:rPr>
        <w:t>DÍLA</w:t>
      </w:r>
    </w:p>
    <w:p w14:paraId="20C6B4D6" w14:textId="17E29310" w:rsidR="00EA4903" w:rsidRPr="00F6086A" w:rsidRDefault="00EA4903" w:rsidP="007B753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Strany se dohodly, že cena za Dílo je stanovena ve výši </w:t>
      </w:r>
      <w:r w:rsidR="00B724DA">
        <w:rPr>
          <w:rFonts w:asciiTheme="majorHAnsi" w:hAnsiTheme="majorHAnsi"/>
          <w:bCs w:val="0"/>
        </w:rPr>
        <w:t>147 078</w:t>
      </w:r>
      <w:r w:rsidR="009B2D19">
        <w:rPr>
          <w:rFonts w:asciiTheme="majorHAnsi" w:hAnsiTheme="majorHAnsi"/>
          <w:bCs w:val="0"/>
        </w:rPr>
        <w:t xml:space="preserve"> Kč bez DPH</w:t>
      </w:r>
      <w:r w:rsidR="009B2D19">
        <w:rPr>
          <w:rFonts w:asciiTheme="majorHAnsi" w:hAnsiTheme="majorHAnsi"/>
          <w:b/>
        </w:rPr>
        <w:t xml:space="preserve"> </w:t>
      </w:r>
      <w:r w:rsidR="009B2D19">
        <w:rPr>
          <w:rFonts w:asciiTheme="majorHAnsi" w:hAnsiTheme="majorHAnsi"/>
          <w:bCs w:val="0"/>
        </w:rPr>
        <w:t xml:space="preserve">resp. </w:t>
      </w:r>
      <w:r w:rsidR="00B724DA">
        <w:rPr>
          <w:rFonts w:asciiTheme="majorHAnsi" w:hAnsiTheme="majorHAnsi"/>
          <w:b/>
        </w:rPr>
        <w:t>177 964,3</w:t>
      </w:r>
      <w:r w:rsidR="00CC49F1" w:rsidRPr="00CC49F1">
        <w:rPr>
          <w:rFonts w:asciiTheme="majorHAnsi" w:hAnsiTheme="majorHAnsi"/>
          <w:b/>
        </w:rPr>
        <w:t>8</w:t>
      </w:r>
      <w:r w:rsidR="009B2D19" w:rsidRPr="009B2D19">
        <w:rPr>
          <w:rFonts w:asciiTheme="majorHAnsi" w:hAnsiTheme="majorHAnsi"/>
          <w:b/>
        </w:rPr>
        <w:t> Kč vč. DPH</w:t>
      </w:r>
      <w:r w:rsidR="009B2D19">
        <w:rPr>
          <w:rFonts w:asciiTheme="majorHAnsi" w:hAnsiTheme="majorHAnsi"/>
          <w:bCs w:val="0"/>
        </w:rPr>
        <w:t xml:space="preserve"> </w:t>
      </w:r>
      <w:r w:rsidR="00F02BB7" w:rsidRPr="00F6086A">
        <w:rPr>
          <w:rFonts w:asciiTheme="majorHAnsi" w:hAnsiTheme="majorHAnsi"/>
        </w:rPr>
        <w:t>(„</w:t>
      </w:r>
      <w:r w:rsidR="00F02BB7" w:rsidRPr="00F6086A">
        <w:rPr>
          <w:rFonts w:asciiTheme="majorHAnsi" w:hAnsiTheme="majorHAnsi"/>
          <w:b/>
        </w:rPr>
        <w:t>Cena</w:t>
      </w:r>
      <w:r w:rsidR="007B7535" w:rsidRPr="00F6086A">
        <w:rPr>
          <w:rFonts w:asciiTheme="majorHAnsi" w:hAnsiTheme="majorHAnsi"/>
        </w:rPr>
        <w:t>“)</w:t>
      </w:r>
      <w:r w:rsidRPr="00F6086A">
        <w:rPr>
          <w:rFonts w:asciiTheme="majorHAnsi" w:hAnsiTheme="majorHAnsi"/>
        </w:rPr>
        <w:t>.</w:t>
      </w:r>
    </w:p>
    <w:p w14:paraId="3B13AF95" w14:textId="4DCFBAC1" w:rsidR="00822EF1" w:rsidRPr="00F6086A" w:rsidRDefault="003D4F02" w:rsidP="00822EF1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Cena je splatná </w:t>
      </w:r>
      <w:r w:rsidR="002040F6">
        <w:rPr>
          <w:rFonts w:asciiTheme="majorHAnsi" w:hAnsiTheme="majorHAnsi"/>
        </w:rPr>
        <w:t xml:space="preserve">na základě faktury vystavené zhotovitelem </w:t>
      </w:r>
      <w:r w:rsidR="00822EF1" w:rsidRPr="00F6086A">
        <w:rPr>
          <w:rFonts w:asciiTheme="majorHAnsi" w:hAnsiTheme="majorHAnsi"/>
        </w:rPr>
        <w:t xml:space="preserve">na bankovní účet Zhotovitele č. </w:t>
      </w:r>
      <w:r w:rsidR="002040F6" w:rsidRPr="003D2917">
        <w:rPr>
          <w:rFonts w:asciiTheme="majorHAnsi" w:hAnsiTheme="majorHAnsi"/>
          <w:b/>
          <w:bCs w:val="0"/>
        </w:rPr>
        <w:t>961403001/5500</w:t>
      </w:r>
      <w:r w:rsidR="00822EF1" w:rsidRPr="00F6086A">
        <w:rPr>
          <w:rFonts w:asciiTheme="majorHAnsi" w:hAnsiTheme="majorHAnsi"/>
        </w:rPr>
        <w:t xml:space="preserve"> </w:t>
      </w:r>
    </w:p>
    <w:p w14:paraId="61EF6F9B" w14:textId="54E4AD77" w:rsidR="00C26417" w:rsidRPr="00F6086A" w:rsidRDefault="00C26417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PROVÁDĚNÍ DÍLA</w:t>
      </w:r>
    </w:p>
    <w:p w14:paraId="12BB50DF" w14:textId="72668345" w:rsidR="003D4F02" w:rsidRPr="00F6086A" w:rsidRDefault="003D4F02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se zavazuje provést Dílo nejpozději do </w:t>
      </w:r>
      <w:r w:rsidR="00CC49F1">
        <w:rPr>
          <w:rFonts w:asciiTheme="majorHAnsi" w:hAnsiTheme="majorHAnsi"/>
        </w:rPr>
        <w:t>31</w:t>
      </w:r>
      <w:r w:rsidR="000E72FA">
        <w:rPr>
          <w:rFonts w:asciiTheme="majorHAnsi" w:hAnsiTheme="majorHAnsi"/>
        </w:rPr>
        <w:t>.</w:t>
      </w:r>
      <w:r w:rsidR="00430635">
        <w:rPr>
          <w:rFonts w:asciiTheme="majorHAnsi" w:hAnsiTheme="majorHAnsi"/>
        </w:rPr>
        <w:t>1</w:t>
      </w:r>
      <w:r w:rsidR="00C6299A">
        <w:rPr>
          <w:rFonts w:asciiTheme="majorHAnsi" w:hAnsiTheme="majorHAnsi"/>
        </w:rPr>
        <w:t>2</w:t>
      </w:r>
      <w:r w:rsidR="000E72FA">
        <w:rPr>
          <w:rFonts w:asciiTheme="majorHAnsi" w:hAnsiTheme="majorHAnsi"/>
        </w:rPr>
        <w:t>.202</w:t>
      </w:r>
      <w:r w:rsidR="00C6299A">
        <w:rPr>
          <w:rFonts w:asciiTheme="majorHAnsi" w:hAnsiTheme="majorHAnsi"/>
        </w:rPr>
        <w:t>3</w:t>
      </w:r>
      <w:r w:rsidRPr="00F6086A">
        <w:rPr>
          <w:rFonts w:asciiTheme="majorHAnsi" w:hAnsiTheme="majorHAnsi"/>
        </w:rPr>
        <w:t xml:space="preserve">. </w:t>
      </w:r>
    </w:p>
    <w:p w14:paraId="229F506E" w14:textId="5344D564" w:rsidR="00F8219B" w:rsidRPr="00F6086A" w:rsidRDefault="00F8219B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nese nebezpečí škody na Díle do dne, kdy dojde k předání celého Díla Objednateli. </w:t>
      </w:r>
    </w:p>
    <w:p w14:paraId="44252635" w14:textId="77777777" w:rsidR="006610D8" w:rsidRPr="00F6086A" w:rsidRDefault="006610D8" w:rsidP="007B7535">
      <w:pPr>
        <w:pStyle w:val="Nadpis1"/>
        <w:keepNext w:val="0"/>
      </w:pPr>
      <w:bookmarkStart w:id="2" w:name="_Ref479173290"/>
      <w:r w:rsidRPr="00F6086A">
        <w:t>PŘEDÁNÍ DÍLA</w:t>
      </w:r>
      <w:bookmarkEnd w:id="2"/>
    </w:p>
    <w:p w14:paraId="60379BCA" w14:textId="26E6CC2A" w:rsidR="00DA38C6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 w:rsidRPr="00F6086A">
        <w:rPr>
          <w:rFonts w:asciiTheme="majorHAnsi" w:hAnsiTheme="majorHAnsi"/>
        </w:rPr>
        <w:t xml:space="preserve">Povinnosti Zhotovitele podle této Smlouvy jsou splněny až úplným (řádným a včasným) dokončením Díla </w:t>
      </w:r>
      <w:r w:rsidR="00F933F1" w:rsidRPr="00F6086A">
        <w:rPr>
          <w:rFonts w:asciiTheme="majorHAnsi" w:hAnsiTheme="majorHAnsi"/>
        </w:rPr>
        <w:t xml:space="preserve">jako celku </w:t>
      </w:r>
      <w:r w:rsidRPr="00F6086A">
        <w:rPr>
          <w:rFonts w:asciiTheme="majorHAnsi" w:hAnsiTheme="majorHAnsi"/>
        </w:rPr>
        <w:t xml:space="preserve">a převzetím </w:t>
      </w:r>
      <w:r w:rsidR="00F933F1" w:rsidRPr="00F6086A">
        <w:rPr>
          <w:rFonts w:asciiTheme="majorHAnsi" w:hAnsiTheme="majorHAnsi"/>
        </w:rPr>
        <w:t xml:space="preserve">celého </w:t>
      </w:r>
      <w:r w:rsidR="00AF1670" w:rsidRPr="00F6086A">
        <w:rPr>
          <w:rFonts w:asciiTheme="majorHAnsi" w:hAnsiTheme="majorHAnsi"/>
        </w:rPr>
        <w:t xml:space="preserve">Díla ze strany Objednatele. </w:t>
      </w:r>
    </w:p>
    <w:p w14:paraId="618EE3A0" w14:textId="77777777" w:rsidR="00822EF1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Dílo</w:t>
      </w:r>
      <w:r w:rsidR="00AF1670" w:rsidRPr="00F6086A">
        <w:rPr>
          <w:rFonts w:asciiTheme="majorHAnsi" w:hAnsiTheme="majorHAnsi"/>
        </w:rPr>
        <w:t xml:space="preserve"> </w:t>
      </w:r>
      <w:bookmarkStart w:id="3" w:name="_Ref333938974"/>
      <w:r w:rsidR="00BC7F00" w:rsidRPr="00F6086A">
        <w:rPr>
          <w:rFonts w:asciiTheme="majorHAnsi" w:hAnsiTheme="majorHAnsi"/>
        </w:rPr>
        <w:t>může být</w:t>
      </w:r>
      <w:r w:rsidRPr="00F6086A">
        <w:rPr>
          <w:rFonts w:asciiTheme="majorHAnsi" w:hAnsiTheme="majorHAnsi"/>
        </w:rPr>
        <w:t xml:space="preserve"> dle uvážení </w:t>
      </w:r>
      <w:r w:rsidR="00BC7F00" w:rsidRPr="00F6086A">
        <w:rPr>
          <w:rFonts w:asciiTheme="majorHAnsi" w:hAnsiTheme="majorHAnsi"/>
        </w:rPr>
        <w:t xml:space="preserve">Objednatele </w:t>
      </w:r>
      <w:r w:rsidR="00AF1670" w:rsidRPr="00F6086A">
        <w:rPr>
          <w:rFonts w:asciiTheme="majorHAnsi" w:hAnsiTheme="majorHAnsi"/>
        </w:rPr>
        <w:t>převzato i </w:t>
      </w:r>
      <w:r w:rsidRPr="00F6086A">
        <w:rPr>
          <w:rFonts w:asciiTheme="majorHAnsi" w:hAnsiTheme="majorHAnsi"/>
        </w:rPr>
        <w:t>přesto, že má vady</w:t>
      </w:r>
      <w:r w:rsidR="00733B1C" w:rsidRPr="00F6086A">
        <w:rPr>
          <w:rFonts w:asciiTheme="majorHAnsi" w:hAnsiTheme="majorHAnsi"/>
        </w:rPr>
        <w:t xml:space="preserve"> nebo drobné nedodělky nebránící užívání Díla</w:t>
      </w:r>
    </w:p>
    <w:p w14:paraId="20515CC9" w14:textId="3040F56C" w:rsidR="00BC7F00" w:rsidRPr="00F6086A" w:rsidRDefault="00E640AF" w:rsidP="00822EF1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bookmarkStart w:id="4" w:name="_Ref333939017"/>
      <w:bookmarkEnd w:id="3"/>
      <w:r>
        <w:rPr>
          <w:rFonts w:asciiTheme="majorHAnsi" w:hAnsiTheme="majorHAnsi"/>
        </w:rPr>
        <w:t xml:space="preserve">Předání díla bude potvrzeno dodacím listem vystaveným zhotovitelem. Dodací list </w:t>
      </w:r>
      <w:proofErr w:type="gramStart"/>
      <w:r>
        <w:rPr>
          <w:rFonts w:asciiTheme="majorHAnsi" w:hAnsiTheme="majorHAnsi"/>
        </w:rPr>
        <w:t>podepíší</w:t>
      </w:r>
      <w:proofErr w:type="gramEnd"/>
      <w:r>
        <w:rPr>
          <w:rFonts w:asciiTheme="majorHAnsi" w:hAnsiTheme="majorHAnsi"/>
        </w:rPr>
        <w:t xml:space="preserve"> obě strany po dokončení díla.</w:t>
      </w:r>
    </w:p>
    <w:bookmarkEnd w:id="4"/>
    <w:p w14:paraId="0088A4DC" w14:textId="77777777" w:rsidR="00C81040" w:rsidRPr="00F6086A" w:rsidRDefault="00C81040" w:rsidP="00AF137C">
      <w:pPr>
        <w:pStyle w:val="Nadpis1"/>
      </w:pPr>
      <w:r w:rsidRPr="00F6086A">
        <w:lastRenderedPageBreak/>
        <w:t>Závěrečná ustanovení</w:t>
      </w:r>
    </w:p>
    <w:p w14:paraId="15294F49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Smlouva nabývá platnosti </w:t>
      </w:r>
      <w:r w:rsidR="00A20292" w:rsidRPr="00F6086A">
        <w:rPr>
          <w:rFonts w:asciiTheme="majorHAnsi" w:hAnsiTheme="majorHAnsi"/>
        </w:rPr>
        <w:t>a účinnosti dnem podpisu ob</w:t>
      </w:r>
      <w:r w:rsidR="00DC2E9E" w:rsidRPr="00F6086A">
        <w:rPr>
          <w:rFonts w:asciiTheme="majorHAnsi" w:hAnsiTheme="majorHAnsi"/>
        </w:rPr>
        <w:t>ěma</w:t>
      </w:r>
      <w:r w:rsidR="00A20292" w:rsidRPr="00F6086A">
        <w:rPr>
          <w:rFonts w:asciiTheme="majorHAnsi" w:hAnsiTheme="majorHAnsi"/>
        </w:rPr>
        <w:t xml:space="preserve"> Stran</w:t>
      </w:r>
      <w:r w:rsidR="00DC2E9E" w:rsidRPr="00F6086A">
        <w:rPr>
          <w:rFonts w:asciiTheme="majorHAnsi" w:hAnsiTheme="majorHAnsi"/>
        </w:rPr>
        <w:t>ami</w:t>
      </w:r>
      <w:r w:rsidR="00A20292" w:rsidRPr="00F6086A">
        <w:rPr>
          <w:rFonts w:asciiTheme="majorHAnsi" w:hAnsiTheme="majorHAnsi"/>
        </w:rPr>
        <w:t>.</w:t>
      </w:r>
      <w:r w:rsidRPr="00F6086A">
        <w:rPr>
          <w:rFonts w:asciiTheme="majorHAnsi" w:hAnsiTheme="majorHAnsi"/>
        </w:rPr>
        <w:t xml:space="preserve"> Změny nebo dodatky </w:t>
      </w:r>
      <w:r w:rsidR="00DC2E9E" w:rsidRPr="00F6086A">
        <w:rPr>
          <w:rFonts w:asciiTheme="majorHAnsi" w:hAnsiTheme="majorHAnsi"/>
        </w:rPr>
        <w:t xml:space="preserve">Smlouvy </w:t>
      </w:r>
      <w:r w:rsidRPr="00F6086A">
        <w:rPr>
          <w:rFonts w:asciiTheme="majorHAnsi" w:hAnsiTheme="majorHAnsi"/>
        </w:rPr>
        <w:t>musí být provedeny písemně a musí být odsouhlaseny oběma Stranami.</w:t>
      </w:r>
    </w:p>
    <w:p w14:paraId="6CD3624F" w14:textId="1688EF51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Smlouva je vypracována ve </w:t>
      </w:r>
      <w:r w:rsidR="00C6299A">
        <w:rPr>
          <w:rFonts w:asciiTheme="majorHAnsi" w:hAnsiTheme="majorHAnsi"/>
        </w:rPr>
        <w:t>třech</w:t>
      </w:r>
      <w:r w:rsidRPr="00F6086A">
        <w:rPr>
          <w:rFonts w:asciiTheme="majorHAnsi" w:hAnsiTheme="majorHAnsi"/>
        </w:rPr>
        <w:t xml:space="preserve"> (</w:t>
      </w:r>
      <w:r w:rsidR="001A1991">
        <w:rPr>
          <w:rFonts w:asciiTheme="majorHAnsi" w:hAnsiTheme="majorHAnsi"/>
        </w:rPr>
        <w:t>2</w:t>
      </w:r>
      <w:r w:rsidRPr="00F6086A">
        <w:rPr>
          <w:rFonts w:asciiTheme="majorHAnsi" w:hAnsiTheme="majorHAnsi"/>
        </w:rPr>
        <w:t xml:space="preserve">) vyhotoveních s platností originálu, z nichž obdrží </w:t>
      </w:r>
      <w:r w:rsidR="001A1991">
        <w:rPr>
          <w:rFonts w:asciiTheme="majorHAnsi" w:hAnsiTheme="majorHAnsi"/>
        </w:rPr>
        <w:t>jedno</w:t>
      </w:r>
      <w:r w:rsidR="00C6299A">
        <w:rPr>
          <w:rFonts w:asciiTheme="majorHAnsi" w:hAnsiTheme="majorHAnsi"/>
        </w:rPr>
        <w:t xml:space="preserve"> vyhotovení </w:t>
      </w:r>
      <w:r w:rsidRPr="00F6086A">
        <w:rPr>
          <w:rFonts w:asciiTheme="majorHAnsi" w:hAnsiTheme="majorHAnsi"/>
        </w:rPr>
        <w:t xml:space="preserve">Objednatel a </w:t>
      </w:r>
      <w:r w:rsidR="00C6299A">
        <w:rPr>
          <w:rFonts w:asciiTheme="majorHAnsi" w:hAnsiTheme="majorHAnsi"/>
        </w:rPr>
        <w:t xml:space="preserve">jedno </w:t>
      </w:r>
      <w:r w:rsidRPr="00F6086A">
        <w:rPr>
          <w:rFonts w:asciiTheme="majorHAnsi" w:hAnsiTheme="majorHAnsi"/>
        </w:rPr>
        <w:t>Zhotovitel.</w:t>
      </w:r>
    </w:p>
    <w:p w14:paraId="046F5E49" w14:textId="725C76DA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Je-li nebo stane-li se jedno nebo více ustanovení této Smlouvy z </w:t>
      </w:r>
      <w:r w:rsidR="00956F19" w:rsidRPr="00F6086A">
        <w:rPr>
          <w:rFonts w:asciiTheme="majorHAnsi" w:hAnsiTheme="majorHAnsi"/>
        </w:rPr>
        <w:t xml:space="preserve">jakýchkoliv důvodů </w:t>
      </w:r>
      <w:r w:rsidRPr="00F6086A">
        <w:rPr>
          <w:rFonts w:asciiTheme="majorHAnsi" w:hAnsiTheme="majorHAnsi"/>
        </w:rPr>
        <w:t xml:space="preserve">neúčinným či neplatným, nebude tím dotčena platnost a účinnost ostatních ustanovení této Smlouvy. </w:t>
      </w:r>
      <w:r w:rsidR="00DC2E9E" w:rsidRPr="00F6086A">
        <w:rPr>
          <w:rFonts w:asciiTheme="majorHAnsi" w:hAnsiTheme="majorHAnsi"/>
        </w:rPr>
        <w:t>Strany</w:t>
      </w:r>
      <w:r w:rsidRPr="00F6086A">
        <w:rPr>
          <w:rFonts w:asciiTheme="majorHAnsi" w:hAnsiTheme="majorHAnsi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F6086A">
        <w:rPr>
          <w:rFonts w:asciiTheme="majorHAnsi" w:hAnsiTheme="majorHAnsi"/>
        </w:rPr>
        <w:t> </w:t>
      </w:r>
      <w:r w:rsidRPr="00F6086A">
        <w:rPr>
          <w:rFonts w:asciiTheme="majorHAnsi" w:hAnsiTheme="majorHAnsi"/>
        </w:rPr>
        <w:t>nejvyšší možné míře odpovídá nahrazenému neplatnému či neúčinnému ustanovení.</w:t>
      </w:r>
    </w:p>
    <w:p w14:paraId="60488859" w14:textId="58DEE2C7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T</w:t>
      </w:r>
      <w:r w:rsidR="00C81040" w:rsidRPr="00F6086A">
        <w:rPr>
          <w:rFonts w:asciiTheme="majorHAnsi" w:hAnsiTheme="majorHAnsi"/>
        </w:rPr>
        <w:t>ato Smlouva</w:t>
      </w:r>
      <w:r w:rsidRPr="00F6086A">
        <w:rPr>
          <w:rFonts w:asciiTheme="majorHAnsi" w:hAnsiTheme="majorHAnsi"/>
        </w:rPr>
        <w:t xml:space="preserve"> se řídí</w:t>
      </w:r>
      <w:r w:rsidR="00C81040" w:rsidRPr="00F6086A">
        <w:rPr>
          <w:rFonts w:asciiTheme="majorHAnsi" w:hAnsiTheme="majorHAnsi"/>
        </w:rPr>
        <w:t xml:space="preserve"> </w:t>
      </w:r>
      <w:r w:rsidR="00DC2E9E" w:rsidRPr="00F6086A">
        <w:rPr>
          <w:rFonts w:asciiTheme="majorHAnsi" w:hAnsiTheme="majorHAnsi"/>
        </w:rPr>
        <w:t xml:space="preserve">právním řádem České republiky, zejména </w:t>
      </w:r>
      <w:r w:rsidR="00C81040" w:rsidRPr="00F6086A">
        <w:rPr>
          <w:rFonts w:asciiTheme="majorHAnsi" w:hAnsiTheme="majorHAnsi"/>
        </w:rPr>
        <w:t>příslušný</w:t>
      </w:r>
      <w:r w:rsidR="00DC2E9E" w:rsidRPr="00F6086A">
        <w:rPr>
          <w:rFonts w:asciiTheme="majorHAnsi" w:hAnsiTheme="majorHAnsi"/>
        </w:rPr>
        <w:t>mi</w:t>
      </w:r>
      <w:r w:rsidR="00C81040" w:rsidRPr="00F6086A">
        <w:rPr>
          <w:rFonts w:asciiTheme="majorHAnsi" w:hAnsiTheme="majorHAnsi"/>
        </w:rPr>
        <w:t xml:space="preserve"> ustanovení</w:t>
      </w:r>
      <w:r w:rsidR="00DC2E9E" w:rsidRPr="00F6086A">
        <w:rPr>
          <w:rFonts w:asciiTheme="majorHAnsi" w:hAnsiTheme="majorHAnsi"/>
        </w:rPr>
        <w:t>mi zákona č. 89/2012 Sb., o</w:t>
      </w:r>
      <w:r w:rsidR="00C81040" w:rsidRPr="00F6086A">
        <w:rPr>
          <w:rFonts w:asciiTheme="majorHAnsi" w:hAnsiTheme="majorHAnsi"/>
        </w:rPr>
        <w:t>bčansk</w:t>
      </w:r>
      <w:r w:rsidR="00DC2E9E" w:rsidRPr="00F6086A">
        <w:rPr>
          <w:rFonts w:asciiTheme="majorHAnsi" w:hAnsiTheme="majorHAnsi"/>
        </w:rPr>
        <w:t>ý</w:t>
      </w:r>
      <w:r w:rsidR="00C81040" w:rsidRPr="00F6086A">
        <w:rPr>
          <w:rFonts w:asciiTheme="majorHAnsi" w:hAnsiTheme="majorHAnsi"/>
        </w:rPr>
        <w:t xml:space="preserve"> zákoník</w:t>
      </w:r>
      <w:r w:rsidR="00DC2E9E" w:rsidRPr="00F6086A">
        <w:rPr>
          <w:rFonts w:asciiTheme="majorHAnsi" w:hAnsiTheme="majorHAnsi"/>
        </w:rPr>
        <w:t>, v</w:t>
      </w:r>
      <w:r w:rsidRPr="00F6086A">
        <w:rPr>
          <w:rFonts w:asciiTheme="majorHAnsi" w:hAnsiTheme="majorHAnsi"/>
        </w:rPr>
        <w:t>e znění pozdějších předpisů.</w:t>
      </w:r>
    </w:p>
    <w:p w14:paraId="761AB3BE" w14:textId="22D22184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031D2054" w14:textId="77777777" w:rsidR="00A937DB" w:rsidRPr="00F6086A" w:rsidRDefault="00A937DB" w:rsidP="00A937DB">
      <w:pPr>
        <w:rPr>
          <w:rFonts w:asciiTheme="majorHAnsi" w:hAnsiTheme="majorHAnsi"/>
          <w:szCs w:val="22"/>
        </w:rPr>
      </w:pPr>
    </w:p>
    <w:p w14:paraId="0F6DFA08" w14:textId="77777777" w:rsidR="00A937DB" w:rsidRPr="00F6086A" w:rsidRDefault="00A937DB" w:rsidP="00A937DB">
      <w:pPr>
        <w:keepNext/>
        <w:spacing w:before="240"/>
        <w:rPr>
          <w:rFonts w:asciiTheme="majorHAnsi" w:hAnsiTheme="majorHAnsi"/>
          <w:b/>
        </w:rPr>
      </w:pPr>
      <w:r w:rsidRPr="00F6086A">
        <w:rPr>
          <w:rFonts w:asciiTheme="majorHAnsi" w:hAnsiTheme="majorHAnsi"/>
          <w:b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F6086A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33F3675D" w14:textId="2F90B7C6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5DE6E32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524066E8" w14:textId="407AA7BB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 xml:space="preserve">V </w:t>
            </w:r>
            <w:r w:rsidR="00221546">
              <w:rPr>
                <w:rFonts w:asciiTheme="majorHAnsi" w:hAnsiTheme="majorHAnsi"/>
                <w:szCs w:val="22"/>
              </w:rPr>
              <w:t>Praze</w:t>
            </w:r>
            <w:r w:rsidRPr="00F6086A">
              <w:rPr>
                <w:rFonts w:asciiTheme="majorHAnsi" w:hAnsiTheme="majorHAnsi"/>
                <w:szCs w:val="22"/>
              </w:rPr>
              <w:t xml:space="preserve"> dne</w:t>
            </w:r>
            <w:r w:rsidR="009B5575">
              <w:rPr>
                <w:rFonts w:asciiTheme="majorHAnsi" w:hAnsiTheme="majorHAnsi"/>
                <w:szCs w:val="22"/>
              </w:rPr>
              <w:t xml:space="preserve"> </w:t>
            </w:r>
            <w:r w:rsidR="00221546">
              <w:rPr>
                <w:rFonts w:asciiTheme="majorHAnsi" w:hAnsiTheme="majorHAnsi"/>
                <w:szCs w:val="22"/>
              </w:rPr>
              <w:t>3</w:t>
            </w:r>
            <w:r w:rsidR="003D34B7">
              <w:rPr>
                <w:rFonts w:asciiTheme="majorHAnsi" w:hAnsiTheme="majorHAnsi"/>
                <w:szCs w:val="22"/>
              </w:rPr>
              <w:t>0</w:t>
            </w:r>
            <w:r w:rsidR="009B5575">
              <w:rPr>
                <w:rFonts w:asciiTheme="majorHAnsi" w:hAnsiTheme="majorHAnsi"/>
                <w:szCs w:val="22"/>
              </w:rPr>
              <w:t>.</w:t>
            </w:r>
            <w:r w:rsidR="00221546">
              <w:rPr>
                <w:rFonts w:asciiTheme="majorHAnsi" w:hAnsiTheme="majorHAnsi"/>
                <w:szCs w:val="22"/>
              </w:rPr>
              <w:t>1</w:t>
            </w:r>
            <w:r w:rsidR="003D34B7">
              <w:rPr>
                <w:rFonts w:asciiTheme="majorHAnsi" w:hAnsiTheme="majorHAnsi"/>
                <w:szCs w:val="22"/>
              </w:rPr>
              <w:t>1</w:t>
            </w:r>
            <w:r w:rsidR="009B5575">
              <w:rPr>
                <w:rFonts w:asciiTheme="majorHAnsi" w:hAnsiTheme="majorHAnsi"/>
                <w:szCs w:val="22"/>
              </w:rPr>
              <w:t>.2023</w:t>
            </w:r>
          </w:p>
        </w:tc>
        <w:tc>
          <w:tcPr>
            <w:tcW w:w="4802" w:type="dxa"/>
          </w:tcPr>
          <w:p w14:paraId="0BB8C141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6181334A" w14:textId="7DA5EA52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611B35B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49DA8E77" w14:textId="07648446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 xml:space="preserve">V </w:t>
            </w:r>
            <w:r w:rsidR="00986C56">
              <w:rPr>
                <w:rFonts w:asciiTheme="majorHAnsi" w:hAnsiTheme="majorHAnsi"/>
                <w:szCs w:val="22"/>
              </w:rPr>
              <w:t>Praze</w:t>
            </w:r>
            <w:r w:rsidR="003851A5" w:rsidRPr="00F6086A">
              <w:rPr>
                <w:rFonts w:asciiTheme="majorHAnsi" w:hAnsiTheme="majorHAnsi"/>
                <w:szCs w:val="22"/>
              </w:rPr>
              <w:t xml:space="preserve"> </w:t>
            </w:r>
            <w:r w:rsidRPr="00F6086A">
              <w:rPr>
                <w:rFonts w:asciiTheme="majorHAnsi" w:hAnsiTheme="majorHAnsi"/>
                <w:szCs w:val="22"/>
              </w:rPr>
              <w:t xml:space="preserve">dne </w:t>
            </w:r>
            <w:r w:rsidR="00221546">
              <w:rPr>
                <w:rFonts w:asciiTheme="majorHAnsi" w:hAnsiTheme="majorHAnsi"/>
                <w:szCs w:val="22"/>
              </w:rPr>
              <w:t>3</w:t>
            </w:r>
            <w:r w:rsidR="003D34B7">
              <w:rPr>
                <w:rFonts w:asciiTheme="majorHAnsi" w:hAnsiTheme="majorHAnsi"/>
                <w:szCs w:val="22"/>
              </w:rPr>
              <w:t>0</w:t>
            </w:r>
            <w:r w:rsidR="009B5575">
              <w:rPr>
                <w:rFonts w:asciiTheme="majorHAnsi" w:hAnsiTheme="majorHAnsi"/>
                <w:szCs w:val="22"/>
              </w:rPr>
              <w:t>.1</w:t>
            </w:r>
            <w:r w:rsidR="003D34B7">
              <w:rPr>
                <w:rFonts w:asciiTheme="majorHAnsi" w:hAnsiTheme="majorHAnsi"/>
                <w:szCs w:val="22"/>
              </w:rPr>
              <w:t>1</w:t>
            </w:r>
            <w:r w:rsidR="009B5575">
              <w:rPr>
                <w:rFonts w:asciiTheme="majorHAnsi" w:hAnsiTheme="majorHAnsi"/>
                <w:szCs w:val="22"/>
              </w:rPr>
              <w:t>.2023</w:t>
            </w:r>
          </w:p>
        </w:tc>
      </w:tr>
      <w:tr w:rsidR="00A937DB" w:rsidRPr="00F6086A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47E68B10" w14:textId="057F885F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A937DB" w:rsidRPr="00F6086A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2F85958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407C37C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</w:tcPr>
          <w:p w14:paraId="4FA07421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</w:tr>
      <w:tr w:rsidR="00A937DB" w:rsidRPr="00F6086A" w14:paraId="5D0C2CBB" w14:textId="77777777" w:rsidTr="00A20292">
        <w:trPr>
          <w:trHeight w:val="293"/>
        </w:trPr>
        <w:tc>
          <w:tcPr>
            <w:tcW w:w="4802" w:type="dxa"/>
          </w:tcPr>
          <w:p w14:paraId="19BAFCD5" w14:textId="74947FAE" w:rsidR="00A937DB" w:rsidRPr="00F6086A" w:rsidRDefault="00221546" w:rsidP="00221546">
            <w:pPr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  <w:r w:rsidRPr="00C54F37">
              <w:rPr>
                <w:rFonts w:asciiTheme="majorHAnsi" w:hAnsiTheme="majorHAnsi"/>
                <w:szCs w:val="22"/>
              </w:rPr>
              <w:t>PaedDr.</w:t>
            </w:r>
            <w:r w:rsidRPr="00DE530C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>Alena</w:t>
            </w:r>
            <w:r w:rsidRPr="00DE530C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>Pelantová</w:t>
            </w:r>
            <w:r w:rsidR="003D2917">
              <w:rPr>
                <w:rFonts w:asciiTheme="majorHAnsi" w:hAnsiTheme="majorHAnsi" w:cs="Arial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Cs w:val="22"/>
              </w:rPr>
              <w:br/>
            </w:r>
            <w:r w:rsidRPr="00221546">
              <w:rPr>
                <w:rFonts w:asciiTheme="majorHAnsi" w:hAnsiTheme="majorHAnsi"/>
                <w:szCs w:val="22"/>
              </w:rPr>
              <w:t>Základní škola a mateřská škola Na Slovance</w:t>
            </w:r>
          </w:p>
        </w:tc>
        <w:tc>
          <w:tcPr>
            <w:tcW w:w="4802" w:type="dxa"/>
          </w:tcPr>
          <w:p w14:paraId="35822683" w14:textId="36D73D42" w:rsidR="00A937DB" w:rsidRPr="00F6086A" w:rsidRDefault="003D2917" w:rsidP="00221546">
            <w:pPr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 xml:space="preserve">Ing. Jan Kužel, </w:t>
            </w:r>
            <w:r w:rsidR="00221546">
              <w:rPr>
                <w:rFonts w:asciiTheme="majorHAnsi" w:hAnsiTheme="majorHAnsi" w:cs="Arial"/>
                <w:szCs w:val="22"/>
              </w:rPr>
              <w:br/>
            </w:r>
            <w:r>
              <w:rPr>
                <w:rFonts w:asciiTheme="majorHAnsi" w:hAnsiTheme="majorHAnsi" w:cs="Arial"/>
                <w:szCs w:val="22"/>
              </w:rPr>
              <w:t>CC unLimited, s.r.o.</w:t>
            </w:r>
          </w:p>
        </w:tc>
      </w:tr>
      <w:tr w:rsidR="00A937DB" w:rsidRPr="00F6086A" w14:paraId="7F469D16" w14:textId="77777777" w:rsidTr="00A20292">
        <w:trPr>
          <w:trHeight w:val="293"/>
        </w:trPr>
        <w:tc>
          <w:tcPr>
            <w:tcW w:w="4802" w:type="dxa"/>
          </w:tcPr>
          <w:p w14:paraId="371CE42A" w14:textId="73EB3AE3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6A69FE1D" w14:textId="223F0C1B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0C994A60" w14:textId="0C3AE87B" w:rsidR="00836E5C" w:rsidRPr="00F6086A" w:rsidRDefault="00836E5C" w:rsidP="007B7535">
      <w:pPr>
        <w:rPr>
          <w:rFonts w:asciiTheme="majorHAnsi" w:eastAsia="MS Mincho" w:hAnsiTheme="majorHAnsi"/>
          <w:szCs w:val="22"/>
        </w:rPr>
      </w:pPr>
    </w:p>
    <w:p w14:paraId="02FDBD5D" w14:textId="77777777" w:rsidR="00AF2A30" w:rsidRDefault="00AF2A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1685115D" w14:textId="77777777" w:rsidR="00AF2A30" w:rsidRDefault="00AF2A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11C08F50" w14:textId="5B563D93" w:rsidR="00F6086A" w:rsidRPr="00AF2A30" w:rsidRDefault="00AF2A30" w:rsidP="008F7417">
      <w:pPr>
        <w:spacing w:before="0" w:after="0"/>
        <w:jc w:val="left"/>
        <w:rPr>
          <w:rFonts w:asciiTheme="majorHAnsi" w:eastAsia="MS Mincho" w:hAnsiTheme="majorHAnsi"/>
          <w:b/>
          <w:bCs/>
          <w:szCs w:val="22"/>
        </w:rPr>
      </w:pPr>
      <w:r w:rsidRPr="00AF2A30">
        <w:rPr>
          <w:rFonts w:asciiTheme="majorHAnsi" w:eastAsia="MS Mincho" w:hAnsiTheme="majorHAnsi"/>
          <w:b/>
          <w:bCs/>
          <w:szCs w:val="22"/>
        </w:rPr>
        <w:t>Přílohy:</w:t>
      </w:r>
    </w:p>
    <w:p w14:paraId="0E84A417" w14:textId="6669B657" w:rsidR="00AF2A30" w:rsidRPr="00F6086A" w:rsidRDefault="00AF2A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  <w:r w:rsidRPr="00AF2A30">
        <w:rPr>
          <w:rFonts w:asciiTheme="majorHAnsi" w:eastAsia="MS Mincho" w:hAnsiTheme="majorHAnsi"/>
          <w:szCs w:val="22"/>
        </w:rPr>
        <w:t>NAB-2023-500-0000</w:t>
      </w:r>
      <w:r w:rsidR="00B724DA">
        <w:rPr>
          <w:rFonts w:asciiTheme="majorHAnsi" w:eastAsia="MS Mincho" w:hAnsiTheme="majorHAnsi"/>
          <w:szCs w:val="22"/>
        </w:rPr>
        <w:t>63</w:t>
      </w:r>
      <w:r>
        <w:rPr>
          <w:rFonts w:asciiTheme="majorHAnsi" w:eastAsia="MS Mincho" w:hAnsiTheme="majorHAnsi"/>
          <w:szCs w:val="22"/>
        </w:rPr>
        <w:t>.pdf</w:t>
      </w:r>
    </w:p>
    <w:sectPr w:rsidR="00AF2A30" w:rsidRPr="00F6086A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AC41" w14:textId="77777777" w:rsidR="00B74226" w:rsidRDefault="00B74226">
      <w:r>
        <w:separator/>
      </w:r>
    </w:p>
    <w:p w14:paraId="1F6D1D0C" w14:textId="77777777" w:rsidR="00B74226" w:rsidRDefault="00B74226"/>
    <w:p w14:paraId="38000A42" w14:textId="77777777" w:rsidR="00B74226" w:rsidRDefault="00B74226"/>
    <w:p w14:paraId="749668F4" w14:textId="77777777" w:rsidR="00B74226" w:rsidRDefault="00B74226"/>
  </w:endnote>
  <w:endnote w:type="continuationSeparator" w:id="0">
    <w:p w14:paraId="04208BA3" w14:textId="77777777" w:rsidR="00B74226" w:rsidRDefault="00B74226">
      <w:r>
        <w:continuationSeparator/>
      </w:r>
    </w:p>
    <w:p w14:paraId="6F999B6B" w14:textId="77777777" w:rsidR="00B74226" w:rsidRDefault="00B74226"/>
    <w:p w14:paraId="72EC4257" w14:textId="77777777" w:rsidR="00B74226" w:rsidRDefault="00B74226"/>
    <w:p w14:paraId="6CBA0827" w14:textId="77777777" w:rsidR="00B74226" w:rsidRDefault="00B74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47E3" w14:textId="77777777" w:rsidR="00CE1871" w:rsidRPr="00284048" w:rsidRDefault="00506F72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CE1871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BCC4" w14:textId="77777777" w:rsidR="00B74226" w:rsidRDefault="00B74226">
      <w:r>
        <w:separator/>
      </w:r>
    </w:p>
    <w:p w14:paraId="4A14AB68" w14:textId="77777777" w:rsidR="00B74226" w:rsidRDefault="00B74226"/>
    <w:p w14:paraId="16008688" w14:textId="77777777" w:rsidR="00B74226" w:rsidRDefault="00B74226"/>
    <w:p w14:paraId="2D35C967" w14:textId="77777777" w:rsidR="00B74226" w:rsidRDefault="00B74226"/>
  </w:footnote>
  <w:footnote w:type="continuationSeparator" w:id="0">
    <w:p w14:paraId="507766CE" w14:textId="77777777" w:rsidR="00B74226" w:rsidRDefault="00B74226">
      <w:r>
        <w:continuationSeparator/>
      </w:r>
    </w:p>
    <w:p w14:paraId="0FAFDBA8" w14:textId="77777777" w:rsidR="00B74226" w:rsidRDefault="00B74226"/>
    <w:p w14:paraId="688A884E" w14:textId="77777777" w:rsidR="00B74226" w:rsidRDefault="00B74226"/>
    <w:p w14:paraId="259C1518" w14:textId="77777777" w:rsidR="00B74226" w:rsidRDefault="00B74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E8ED" w14:textId="77777777" w:rsidR="00CE1871" w:rsidRPr="00CE5F4B" w:rsidRDefault="00CE1871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4D"/>
    <w:rsid w:val="000005BD"/>
    <w:rsid w:val="0000715D"/>
    <w:rsid w:val="000100EE"/>
    <w:rsid w:val="0001501E"/>
    <w:rsid w:val="00021FEE"/>
    <w:rsid w:val="0002505E"/>
    <w:rsid w:val="000260BA"/>
    <w:rsid w:val="0002693D"/>
    <w:rsid w:val="000363A5"/>
    <w:rsid w:val="00040170"/>
    <w:rsid w:val="000421EB"/>
    <w:rsid w:val="000432CC"/>
    <w:rsid w:val="00044607"/>
    <w:rsid w:val="00045B0C"/>
    <w:rsid w:val="0005178E"/>
    <w:rsid w:val="00051D3E"/>
    <w:rsid w:val="00052A45"/>
    <w:rsid w:val="00062FD5"/>
    <w:rsid w:val="00067A41"/>
    <w:rsid w:val="000731E4"/>
    <w:rsid w:val="00076DB4"/>
    <w:rsid w:val="00081C5C"/>
    <w:rsid w:val="000844D0"/>
    <w:rsid w:val="00084858"/>
    <w:rsid w:val="000851E4"/>
    <w:rsid w:val="00086C31"/>
    <w:rsid w:val="0009060E"/>
    <w:rsid w:val="00091ADE"/>
    <w:rsid w:val="000A3CEE"/>
    <w:rsid w:val="000C0917"/>
    <w:rsid w:val="000C1D99"/>
    <w:rsid w:val="000C52D4"/>
    <w:rsid w:val="000D3DD4"/>
    <w:rsid w:val="000D6F14"/>
    <w:rsid w:val="000D7CC9"/>
    <w:rsid w:val="000E1A47"/>
    <w:rsid w:val="000E53C6"/>
    <w:rsid w:val="000E72FA"/>
    <w:rsid w:val="000F20C7"/>
    <w:rsid w:val="000F7F69"/>
    <w:rsid w:val="00105E12"/>
    <w:rsid w:val="001063D1"/>
    <w:rsid w:val="0011311A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7010"/>
    <w:rsid w:val="0014716A"/>
    <w:rsid w:val="00151FB7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804E5"/>
    <w:rsid w:val="0019329C"/>
    <w:rsid w:val="00196F11"/>
    <w:rsid w:val="001A1991"/>
    <w:rsid w:val="001A24C3"/>
    <w:rsid w:val="001B0EFC"/>
    <w:rsid w:val="001C2AEE"/>
    <w:rsid w:val="001C3DC9"/>
    <w:rsid w:val="001C430D"/>
    <w:rsid w:val="001E1235"/>
    <w:rsid w:val="001E797F"/>
    <w:rsid w:val="001F2516"/>
    <w:rsid w:val="001F394B"/>
    <w:rsid w:val="001F4E82"/>
    <w:rsid w:val="002040F6"/>
    <w:rsid w:val="00204189"/>
    <w:rsid w:val="00210DD2"/>
    <w:rsid w:val="00214F33"/>
    <w:rsid w:val="00221546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725C7"/>
    <w:rsid w:val="00276CDB"/>
    <w:rsid w:val="00280D90"/>
    <w:rsid w:val="00281164"/>
    <w:rsid w:val="00284048"/>
    <w:rsid w:val="002A3317"/>
    <w:rsid w:val="002A479A"/>
    <w:rsid w:val="002B06EC"/>
    <w:rsid w:val="002B1489"/>
    <w:rsid w:val="002B6347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6138A"/>
    <w:rsid w:val="0036317C"/>
    <w:rsid w:val="003665EC"/>
    <w:rsid w:val="003802C6"/>
    <w:rsid w:val="00380515"/>
    <w:rsid w:val="0038304D"/>
    <w:rsid w:val="003851A5"/>
    <w:rsid w:val="003901A1"/>
    <w:rsid w:val="00393492"/>
    <w:rsid w:val="00396B72"/>
    <w:rsid w:val="003A26B7"/>
    <w:rsid w:val="003A39C9"/>
    <w:rsid w:val="003A5DF0"/>
    <w:rsid w:val="003B1411"/>
    <w:rsid w:val="003B1B25"/>
    <w:rsid w:val="003C0F2E"/>
    <w:rsid w:val="003D2917"/>
    <w:rsid w:val="003D34B7"/>
    <w:rsid w:val="003D4F02"/>
    <w:rsid w:val="003F506F"/>
    <w:rsid w:val="00403361"/>
    <w:rsid w:val="00403B47"/>
    <w:rsid w:val="0040440C"/>
    <w:rsid w:val="00411230"/>
    <w:rsid w:val="004137ED"/>
    <w:rsid w:val="00413B3B"/>
    <w:rsid w:val="004162F9"/>
    <w:rsid w:val="00421597"/>
    <w:rsid w:val="00424F19"/>
    <w:rsid w:val="0042561A"/>
    <w:rsid w:val="00425860"/>
    <w:rsid w:val="00430635"/>
    <w:rsid w:val="00432234"/>
    <w:rsid w:val="004432B9"/>
    <w:rsid w:val="00446353"/>
    <w:rsid w:val="00450501"/>
    <w:rsid w:val="00451800"/>
    <w:rsid w:val="00452864"/>
    <w:rsid w:val="00457123"/>
    <w:rsid w:val="004607F9"/>
    <w:rsid w:val="004661A2"/>
    <w:rsid w:val="0046715C"/>
    <w:rsid w:val="00471D97"/>
    <w:rsid w:val="004751C3"/>
    <w:rsid w:val="004757E5"/>
    <w:rsid w:val="00480BBA"/>
    <w:rsid w:val="004A1AB8"/>
    <w:rsid w:val="004A43B7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4F78F4"/>
    <w:rsid w:val="00506CA6"/>
    <w:rsid w:val="00506F72"/>
    <w:rsid w:val="0050788B"/>
    <w:rsid w:val="00512ECA"/>
    <w:rsid w:val="00513A84"/>
    <w:rsid w:val="00516839"/>
    <w:rsid w:val="00517A06"/>
    <w:rsid w:val="005200C3"/>
    <w:rsid w:val="00523CD2"/>
    <w:rsid w:val="00525515"/>
    <w:rsid w:val="00526DA0"/>
    <w:rsid w:val="00531E4E"/>
    <w:rsid w:val="0053599A"/>
    <w:rsid w:val="00540D6F"/>
    <w:rsid w:val="00541B5E"/>
    <w:rsid w:val="005438C2"/>
    <w:rsid w:val="00551368"/>
    <w:rsid w:val="00561996"/>
    <w:rsid w:val="0056317D"/>
    <w:rsid w:val="00571653"/>
    <w:rsid w:val="00571800"/>
    <w:rsid w:val="00572A5D"/>
    <w:rsid w:val="00572C75"/>
    <w:rsid w:val="00576598"/>
    <w:rsid w:val="00576C25"/>
    <w:rsid w:val="005829AF"/>
    <w:rsid w:val="005872E9"/>
    <w:rsid w:val="005A1D40"/>
    <w:rsid w:val="005B1942"/>
    <w:rsid w:val="005B1CB1"/>
    <w:rsid w:val="005B4B12"/>
    <w:rsid w:val="005B6C42"/>
    <w:rsid w:val="005B7717"/>
    <w:rsid w:val="005C3E1E"/>
    <w:rsid w:val="005C469E"/>
    <w:rsid w:val="005D6E04"/>
    <w:rsid w:val="005D7E0A"/>
    <w:rsid w:val="005E55AD"/>
    <w:rsid w:val="005E55C6"/>
    <w:rsid w:val="005E584F"/>
    <w:rsid w:val="006044DC"/>
    <w:rsid w:val="00620684"/>
    <w:rsid w:val="00623D95"/>
    <w:rsid w:val="00625107"/>
    <w:rsid w:val="00626F68"/>
    <w:rsid w:val="006445BB"/>
    <w:rsid w:val="00645977"/>
    <w:rsid w:val="00646FEC"/>
    <w:rsid w:val="006575D5"/>
    <w:rsid w:val="006610D8"/>
    <w:rsid w:val="00665890"/>
    <w:rsid w:val="0066646A"/>
    <w:rsid w:val="00670F77"/>
    <w:rsid w:val="00681752"/>
    <w:rsid w:val="00682301"/>
    <w:rsid w:val="00687000"/>
    <w:rsid w:val="006913F0"/>
    <w:rsid w:val="00694320"/>
    <w:rsid w:val="006A74E9"/>
    <w:rsid w:val="006B2794"/>
    <w:rsid w:val="006C353A"/>
    <w:rsid w:val="006D141B"/>
    <w:rsid w:val="006D14AF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271B0"/>
    <w:rsid w:val="00733B1C"/>
    <w:rsid w:val="00741487"/>
    <w:rsid w:val="00741901"/>
    <w:rsid w:val="00752E87"/>
    <w:rsid w:val="00753078"/>
    <w:rsid w:val="00753156"/>
    <w:rsid w:val="00766535"/>
    <w:rsid w:val="007703CD"/>
    <w:rsid w:val="0077426B"/>
    <w:rsid w:val="0077430E"/>
    <w:rsid w:val="00776E87"/>
    <w:rsid w:val="007812A1"/>
    <w:rsid w:val="0078462E"/>
    <w:rsid w:val="00784C9B"/>
    <w:rsid w:val="00786BF4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D1002"/>
    <w:rsid w:val="007D2A95"/>
    <w:rsid w:val="007D6A1D"/>
    <w:rsid w:val="007D7833"/>
    <w:rsid w:val="007D789D"/>
    <w:rsid w:val="007E00AA"/>
    <w:rsid w:val="007E1044"/>
    <w:rsid w:val="007E3A4C"/>
    <w:rsid w:val="007E3B6E"/>
    <w:rsid w:val="007F2144"/>
    <w:rsid w:val="007F2154"/>
    <w:rsid w:val="007F369C"/>
    <w:rsid w:val="007F6B1D"/>
    <w:rsid w:val="007F6B88"/>
    <w:rsid w:val="00800517"/>
    <w:rsid w:val="008166D4"/>
    <w:rsid w:val="008205AC"/>
    <w:rsid w:val="00822BF7"/>
    <w:rsid w:val="00822E4D"/>
    <w:rsid w:val="00822EF1"/>
    <w:rsid w:val="00836E5C"/>
    <w:rsid w:val="00840D0A"/>
    <w:rsid w:val="00841743"/>
    <w:rsid w:val="0084319C"/>
    <w:rsid w:val="00843877"/>
    <w:rsid w:val="00855A4D"/>
    <w:rsid w:val="0086082E"/>
    <w:rsid w:val="00864E05"/>
    <w:rsid w:val="00867553"/>
    <w:rsid w:val="00871FC3"/>
    <w:rsid w:val="00872D70"/>
    <w:rsid w:val="00875AC5"/>
    <w:rsid w:val="00876B52"/>
    <w:rsid w:val="008834B5"/>
    <w:rsid w:val="008907BB"/>
    <w:rsid w:val="00892C02"/>
    <w:rsid w:val="008935B1"/>
    <w:rsid w:val="0089690F"/>
    <w:rsid w:val="008A0F35"/>
    <w:rsid w:val="008A6B94"/>
    <w:rsid w:val="008B382A"/>
    <w:rsid w:val="008B467C"/>
    <w:rsid w:val="008C10BA"/>
    <w:rsid w:val="008C3F0C"/>
    <w:rsid w:val="008D3ACB"/>
    <w:rsid w:val="008D4E17"/>
    <w:rsid w:val="008D6E10"/>
    <w:rsid w:val="008E66BF"/>
    <w:rsid w:val="008F1B53"/>
    <w:rsid w:val="008F3569"/>
    <w:rsid w:val="008F6868"/>
    <w:rsid w:val="008F7417"/>
    <w:rsid w:val="00900C5C"/>
    <w:rsid w:val="00901B00"/>
    <w:rsid w:val="009062A5"/>
    <w:rsid w:val="00906DBF"/>
    <w:rsid w:val="00914577"/>
    <w:rsid w:val="00914FA0"/>
    <w:rsid w:val="0092386E"/>
    <w:rsid w:val="00930F5D"/>
    <w:rsid w:val="00931286"/>
    <w:rsid w:val="009312A9"/>
    <w:rsid w:val="00932137"/>
    <w:rsid w:val="00934B3C"/>
    <w:rsid w:val="00936150"/>
    <w:rsid w:val="00944C8D"/>
    <w:rsid w:val="00945139"/>
    <w:rsid w:val="00947A65"/>
    <w:rsid w:val="00956F19"/>
    <w:rsid w:val="009747DB"/>
    <w:rsid w:val="00975CC4"/>
    <w:rsid w:val="00986C56"/>
    <w:rsid w:val="009920A1"/>
    <w:rsid w:val="00994018"/>
    <w:rsid w:val="00995675"/>
    <w:rsid w:val="00996FA5"/>
    <w:rsid w:val="009A6AB3"/>
    <w:rsid w:val="009B2D19"/>
    <w:rsid w:val="009B3291"/>
    <w:rsid w:val="009B52E9"/>
    <w:rsid w:val="009B5575"/>
    <w:rsid w:val="009D090F"/>
    <w:rsid w:val="009D3F3D"/>
    <w:rsid w:val="009D4120"/>
    <w:rsid w:val="009D5519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445C1"/>
    <w:rsid w:val="00A446FF"/>
    <w:rsid w:val="00A519B7"/>
    <w:rsid w:val="00A52BC0"/>
    <w:rsid w:val="00A55CF0"/>
    <w:rsid w:val="00A6248B"/>
    <w:rsid w:val="00A64799"/>
    <w:rsid w:val="00A6700D"/>
    <w:rsid w:val="00A72148"/>
    <w:rsid w:val="00A7462A"/>
    <w:rsid w:val="00A8169A"/>
    <w:rsid w:val="00A847D0"/>
    <w:rsid w:val="00A84B03"/>
    <w:rsid w:val="00A937DB"/>
    <w:rsid w:val="00A93940"/>
    <w:rsid w:val="00AA037F"/>
    <w:rsid w:val="00AB2ADA"/>
    <w:rsid w:val="00AB602F"/>
    <w:rsid w:val="00AC361B"/>
    <w:rsid w:val="00AC78CB"/>
    <w:rsid w:val="00AD02A7"/>
    <w:rsid w:val="00AD26F3"/>
    <w:rsid w:val="00AD5686"/>
    <w:rsid w:val="00AE07B9"/>
    <w:rsid w:val="00AE34A0"/>
    <w:rsid w:val="00AE4091"/>
    <w:rsid w:val="00AF0FFE"/>
    <w:rsid w:val="00AF137C"/>
    <w:rsid w:val="00AF1670"/>
    <w:rsid w:val="00AF2A30"/>
    <w:rsid w:val="00AF4D3A"/>
    <w:rsid w:val="00B01F2D"/>
    <w:rsid w:val="00B0618C"/>
    <w:rsid w:val="00B1543C"/>
    <w:rsid w:val="00B174DA"/>
    <w:rsid w:val="00B20F4D"/>
    <w:rsid w:val="00B21025"/>
    <w:rsid w:val="00B316E7"/>
    <w:rsid w:val="00B40A7F"/>
    <w:rsid w:val="00B51642"/>
    <w:rsid w:val="00B51A99"/>
    <w:rsid w:val="00B62C10"/>
    <w:rsid w:val="00B632DF"/>
    <w:rsid w:val="00B63F4F"/>
    <w:rsid w:val="00B644A1"/>
    <w:rsid w:val="00B724DA"/>
    <w:rsid w:val="00B74226"/>
    <w:rsid w:val="00B8380B"/>
    <w:rsid w:val="00B84AE9"/>
    <w:rsid w:val="00B870D8"/>
    <w:rsid w:val="00BB2CC0"/>
    <w:rsid w:val="00BB46AC"/>
    <w:rsid w:val="00BB5233"/>
    <w:rsid w:val="00BB6989"/>
    <w:rsid w:val="00BC5BD3"/>
    <w:rsid w:val="00BC7F00"/>
    <w:rsid w:val="00BD536A"/>
    <w:rsid w:val="00BE029E"/>
    <w:rsid w:val="00BE0C27"/>
    <w:rsid w:val="00BE4680"/>
    <w:rsid w:val="00BF72D4"/>
    <w:rsid w:val="00BF7743"/>
    <w:rsid w:val="00C0066B"/>
    <w:rsid w:val="00C010B4"/>
    <w:rsid w:val="00C04205"/>
    <w:rsid w:val="00C12803"/>
    <w:rsid w:val="00C14CC3"/>
    <w:rsid w:val="00C20B10"/>
    <w:rsid w:val="00C23A8F"/>
    <w:rsid w:val="00C2505F"/>
    <w:rsid w:val="00C26417"/>
    <w:rsid w:val="00C345FB"/>
    <w:rsid w:val="00C40FE3"/>
    <w:rsid w:val="00C47460"/>
    <w:rsid w:val="00C54F37"/>
    <w:rsid w:val="00C55108"/>
    <w:rsid w:val="00C57669"/>
    <w:rsid w:val="00C6299A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905F4"/>
    <w:rsid w:val="00C92A4B"/>
    <w:rsid w:val="00C93407"/>
    <w:rsid w:val="00C93545"/>
    <w:rsid w:val="00C94952"/>
    <w:rsid w:val="00CA6094"/>
    <w:rsid w:val="00CA60E8"/>
    <w:rsid w:val="00CB25C5"/>
    <w:rsid w:val="00CB6E77"/>
    <w:rsid w:val="00CB76BE"/>
    <w:rsid w:val="00CC4244"/>
    <w:rsid w:val="00CC49F1"/>
    <w:rsid w:val="00CD2E5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203B4"/>
    <w:rsid w:val="00D20E08"/>
    <w:rsid w:val="00D24A28"/>
    <w:rsid w:val="00D32996"/>
    <w:rsid w:val="00D338B9"/>
    <w:rsid w:val="00D402F7"/>
    <w:rsid w:val="00D41A87"/>
    <w:rsid w:val="00D426F0"/>
    <w:rsid w:val="00D4477A"/>
    <w:rsid w:val="00D45203"/>
    <w:rsid w:val="00D46F7A"/>
    <w:rsid w:val="00D644A4"/>
    <w:rsid w:val="00D647D2"/>
    <w:rsid w:val="00D7164D"/>
    <w:rsid w:val="00D73F0B"/>
    <w:rsid w:val="00D8018A"/>
    <w:rsid w:val="00D8772B"/>
    <w:rsid w:val="00D91A52"/>
    <w:rsid w:val="00D93C1D"/>
    <w:rsid w:val="00DA0F11"/>
    <w:rsid w:val="00DA38C6"/>
    <w:rsid w:val="00DB050C"/>
    <w:rsid w:val="00DB7E50"/>
    <w:rsid w:val="00DC024C"/>
    <w:rsid w:val="00DC0410"/>
    <w:rsid w:val="00DC2E9E"/>
    <w:rsid w:val="00DC7EBA"/>
    <w:rsid w:val="00DD6741"/>
    <w:rsid w:val="00DE4FED"/>
    <w:rsid w:val="00DE51C7"/>
    <w:rsid w:val="00DE530C"/>
    <w:rsid w:val="00DE7541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36F9"/>
    <w:rsid w:val="00E2532A"/>
    <w:rsid w:val="00E31127"/>
    <w:rsid w:val="00E45244"/>
    <w:rsid w:val="00E47028"/>
    <w:rsid w:val="00E5439C"/>
    <w:rsid w:val="00E62415"/>
    <w:rsid w:val="00E62684"/>
    <w:rsid w:val="00E640AF"/>
    <w:rsid w:val="00E6742A"/>
    <w:rsid w:val="00E7423B"/>
    <w:rsid w:val="00E75871"/>
    <w:rsid w:val="00E93285"/>
    <w:rsid w:val="00E93D2C"/>
    <w:rsid w:val="00E94CD7"/>
    <w:rsid w:val="00EA0F6D"/>
    <w:rsid w:val="00EA4903"/>
    <w:rsid w:val="00EA5328"/>
    <w:rsid w:val="00EB0F08"/>
    <w:rsid w:val="00EB2F72"/>
    <w:rsid w:val="00EB7450"/>
    <w:rsid w:val="00EC0D36"/>
    <w:rsid w:val="00EC4025"/>
    <w:rsid w:val="00ED680D"/>
    <w:rsid w:val="00EE515A"/>
    <w:rsid w:val="00EE57E8"/>
    <w:rsid w:val="00EE6DD1"/>
    <w:rsid w:val="00EF2B2D"/>
    <w:rsid w:val="00EF4594"/>
    <w:rsid w:val="00EF7B33"/>
    <w:rsid w:val="00F02BB7"/>
    <w:rsid w:val="00F07137"/>
    <w:rsid w:val="00F153F0"/>
    <w:rsid w:val="00F306C0"/>
    <w:rsid w:val="00F34EE0"/>
    <w:rsid w:val="00F361DE"/>
    <w:rsid w:val="00F41BD8"/>
    <w:rsid w:val="00F44F4A"/>
    <w:rsid w:val="00F5536D"/>
    <w:rsid w:val="00F55555"/>
    <w:rsid w:val="00F6086A"/>
    <w:rsid w:val="00F650F4"/>
    <w:rsid w:val="00F7335F"/>
    <w:rsid w:val="00F81417"/>
    <w:rsid w:val="00F8219B"/>
    <w:rsid w:val="00F933F1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43FA"/>
    <w:rsid w:val="00FE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F79E2-1A01-46A1-AF86-03C20F9B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2023-11-28T15:40:00Z</dcterms:created>
  <dcterms:modified xsi:type="dcterms:W3CDTF">2023-12-18T12:23:00Z</dcterms:modified>
</cp:coreProperties>
</file>