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5D8E" w14:textId="77777777" w:rsidR="00CA65E7" w:rsidRPr="003D773F" w:rsidRDefault="00CA65E7" w:rsidP="00CA65E7">
      <w:pPr>
        <w:pStyle w:val="Nzev"/>
      </w:pPr>
      <w:r>
        <w:t xml:space="preserve">Dílčí specifikace k rámcové </w:t>
      </w:r>
      <w:r w:rsidR="000256F5">
        <w:t>servisní</w:t>
      </w:r>
      <w:r>
        <w:t xml:space="preserve"> smlouvě </w:t>
      </w:r>
    </w:p>
    <w:p w14:paraId="65A1DDD6" w14:textId="6DFFBB94" w:rsidR="00CA65E7" w:rsidRDefault="00CA65E7" w:rsidP="00CA65E7">
      <w:pPr>
        <w:pStyle w:val="Nzev"/>
      </w:pPr>
      <w:proofErr w:type="gramStart"/>
      <w:r w:rsidRPr="008F41FC">
        <w:t>Číslo:</w:t>
      </w:r>
      <w:r w:rsidR="000F0E4C">
        <w:t xml:space="preserve">   </w:t>
      </w:r>
      <w:proofErr w:type="gramEnd"/>
      <w:r w:rsidRPr="008F41FC">
        <w:fldChar w:fldCharType="begin">
          <w:ffData>
            <w:name w:val="Text3"/>
            <w:enabled/>
            <w:calcOnExit w:val="0"/>
            <w:textInput/>
          </w:ffData>
        </w:fldChar>
      </w:r>
      <w:r w:rsidRPr="008F41FC">
        <w:instrText xml:space="preserve"> FORMTEXT </w:instrText>
      </w:r>
      <w:r w:rsidRPr="008F41FC">
        <w:fldChar w:fldCharType="separate"/>
      </w:r>
      <w:r w:rsidR="00816863" w:rsidRPr="00816863">
        <w:t>CZ230687</w:t>
      </w:r>
      <w:r w:rsidRPr="008F41FC">
        <w:fldChar w:fldCharType="end"/>
      </w:r>
    </w:p>
    <w:p w14:paraId="0DC83F00" w14:textId="4247F9CE" w:rsidR="00CA65E7" w:rsidRDefault="00CA65E7" w:rsidP="00CA65E7">
      <w:pPr>
        <w:pStyle w:val="Nzev"/>
      </w:pPr>
      <w:r>
        <w:t xml:space="preserve">Dílčí specifikace </w:t>
      </w:r>
      <w:proofErr w:type="gramStart"/>
      <w:r>
        <w:t>číslo:</w:t>
      </w:r>
      <w:r w:rsidR="000F0E4C">
        <w:t xml:space="preserve">   </w:t>
      </w:r>
      <w:proofErr w:type="gramEnd"/>
      <w:r w:rsidRPr="008F41FC">
        <w:fldChar w:fldCharType="begin">
          <w:ffData>
            <w:name w:val="Text3"/>
            <w:enabled/>
            <w:calcOnExit w:val="0"/>
            <w:textInput/>
          </w:ffData>
        </w:fldChar>
      </w:r>
      <w:r w:rsidRPr="008F41FC">
        <w:instrText xml:space="preserve"> FORMTEXT </w:instrText>
      </w:r>
      <w:r w:rsidRPr="008F41FC">
        <w:fldChar w:fldCharType="separate"/>
      </w:r>
      <w:r w:rsidR="00E7628E">
        <w:t>6</w:t>
      </w:r>
      <w:r w:rsidRPr="008F41FC">
        <w:fldChar w:fldCharType="end"/>
      </w:r>
    </w:p>
    <w:p w14:paraId="562597D3" w14:textId="77777777" w:rsidR="00CA65E7" w:rsidRPr="00CA65E7" w:rsidRDefault="00CA65E7" w:rsidP="00CA65E7"/>
    <w:p w14:paraId="7B3E55A9" w14:textId="77777777" w:rsidR="00CA65E7" w:rsidRDefault="00CA65E7" w:rsidP="001566BA">
      <w:pPr>
        <w:pStyle w:val="Nadpis3"/>
        <w:keepNext/>
        <w:spacing w:before="240" w:beforeAutospacing="0" w:after="60" w:afterAutospacing="0"/>
      </w:pPr>
      <w:r>
        <w:t>Smluvní strany</w:t>
      </w:r>
    </w:p>
    <w:tbl>
      <w:tblPr>
        <w:tblpPr w:leftFromText="141" w:rightFromText="141" w:vertAnchor="text" w:horzAnchor="margin" w:tblpXSpec="center" w:tblpY="181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45"/>
        <w:gridCol w:w="236"/>
        <w:gridCol w:w="48"/>
        <w:gridCol w:w="3402"/>
        <w:gridCol w:w="283"/>
      </w:tblGrid>
      <w:tr w:rsidR="00CA65E7" w:rsidRPr="004E44E0" w14:paraId="2FE5AD25" w14:textId="77777777" w:rsidTr="00CA65E7">
        <w:trPr>
          <w:gridAfter w:val="1"/>
          <w:wAfter w:w="28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16936B2" w14:textId="77777777" w:rsidR="00CA65E7" w:rsidRPr="004E44E0" w:rsidRDefault="00CA65E7" w:rsidP="00CA65E7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41FB5" w14:textId="77777777" w:rsidR="00CA65E7" w:rsidRPr="004E44E0" w:rsidRDefault="000256F5" w:rsidP="00CA65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Zhotovitel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142D1" w14:textId="77777777" w:rsidR="00CA65E7" w:rsidRPr="004E44E0" w:rsidRDefault="00CA65E7" w:rsidP="00CA65E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7F0CFA27" w14:textId="77777777" w:rsidR="00CA65E7" w:rsidRPr="004E44E0" w:rsidRDefault="000256F5" w:rsidP="00CA65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Objednatel</w:t>
            </w:r>
          </w:p>
        </w:tc>
      </w:tr>
      <w:tr w:rsidR="00CA65E7" w:rsidRPr="00901D34" w14:paraId="40721E7E" w14:textId="77777777" w:rsidTr="00CA65E7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9302B67" w14:textId="77777777" w:rsidR="00CA65E7" w:rsidRPr="004E44E0" w:rsidRDefault="00CA65E7" w:rsidP="00CA65E7">
            <w:pPr>
              <w:rPr>
                <w:szCs w:val="18"/>
              </w:rPr>
            </w:pPr>
            <w:r w:rsidRPr="004E44E0">
              <w:rPr>
                <w:szCs w:val="18"/>
              </w:rPr>
              <w:t>Obchodní firma: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7FDC26B" w14:textId="77777777" w:rsidR="00CA65E7" w:rsidRPr="004E44E0" w:rsidRDefault="00194DC1" w:rsidP="00CA65E7">
            <w:pPr>
              <w:rPr>
                <w:rStyle w:val="Siln"/>
              </w:rPr>
            </w:pPr>
            <w:r>
              <w:rPr>
                <w:rStyle w:val="Siln"/>
              </w:rPr>
              <w:t>RICOH Czech Republic s.r.o.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185EF6" w14:textId="77777777" w:rsidR="00CA65E7" w:rsidRPr="004E44E0" w:rsidRDefault="00CA65E7" w:rsidP="00CA65E7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14:paraId="7AFFBFE8" w14:textId="3E18076A" w:rsidR="00CA65E7" w:rsidRPr="00901D34" w:rsidRDefault="00CA65E7" w:rsidP="00CA65E7">
            <w:pPr>
              <w:rPr>
                <w:b/>
                <w:sz w:val="20"/>
                <w:szCs w:val="20"/>
              </w:rPr>
            </w:pPr>
            <w:r w:rsidRPr="00901D3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D34">
              <w:rPr>
                <w:b/>
              </w:rPr>
              <w:instrText xml:space="preserve"> FORMTEXT </w:instrText>
            </w:r>
            <w:r w:rsidRPr="00901D34">
              <w:rPr>
                <w:b/>
              </w:rPr>
            </w:r>
            <w:r w:rsidRPr="00901D34">
              <w:rPr>
                <w:b/>
              </w:rPr>
              <w:fldChar w:fldCharType="separate"/>
            </w:r>
            <w:r w:rsidR="00816863" w:rsidRPr="00816863">
              <w:rPr>
                <w:b/>
                <w:noProof/>
              </w:rPr>
              <w:t>Jablonecká energetická a.s.</w:t>
            </w:r>
            <w:r w:rsidRPr="00901D34">
              <w:rPr>
                <w:b/>
              </w:rPr>
              <w:fldChar w:fldCharType="end"/>
            </w:r>
          </w:p>
        </w:tc>
      </w:tr>
      <w:tr w:rsidR="00CA65E7" w:rsidRPr="004E44E0" w14:paraId="46CE697C" w14:textId="77777777" w:rsidTr="00CA65E7">
        <w:trPr>
          <w:trHeight w:val="15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508A14F" w14:textId="77777777" w:rsidR="00CA65E7" w:rsidRDefault="00CA65E7" w:rsidP="00CA65E7">
            <w:pPr>
              <w:rPr>
                <w:szCs w:val="18"/>
              </w:rPr>
            </w:pPr>
            <w:r w:rsidRPr="004E44E0">
              <w:rPr>
                <w:szCs w:val="18"/>
              </w:rPr>
              <w:t>Sídlo/Místo podnikání:</w:t>
            </w:r>
          </w:p>
          <w:p w14:paraId="67215639" w14:textId="77777777" w:rsidR="00D3144B" w:rsidRDefault="00CA65E7" w:rsidP="00CA65E7">
            <w:r w:rsidRPr="004E44E0">
              <w:t>Pobočka/oddělení:</w:t>
            </w:r>
          </w:p>
          <w:p w14:paraId="04F5B2BC" w14:textId="77777777" w:rsidR="00D3144B" w:rsidRDefault="00D3144B" w:rsidP="00CA65E7">
            <w:r>
              <w:t>IČO:</w:t>
            </w:r>
          </w:p>
          <w:p w14:paraId="60D68A98" w14:textId="77777777" w:rsidR="000649BF" w:rsidRPr="004E44E0" w:rsidRDefault="000649BF" w:rsidP="00CA65E7">
            <w:pPr>
              <w:rPr>
                <w:szCs w:val="18"/>
              </w:rPr>
            </w:pPr>
          </w:p>
        </w:tc>
        <w:tc>
          <w:tcPr>
            <w:tcW w:w="354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18FE12E" w14:textId="77777777" w:rsidR="00CA65E7" w:rsidRPr="004E44E0" w:rsidRDefault="00953330" w:rsidP="00CA65E7">
            <w:r>
              <w:t>Jihlavská 1558/21</w:t>
            </w:r>
            <w:r w:rsidR="00CA65E7" w:rsidRPr="004E44E0">
              <w:t>, 140 00 Praha 4</w:t>
            </w:r>
          </w:p>
          <w:p w14:paraId="27BE7422" w14:textId="1BEC004C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Gen. Svobody 25/108, 430 01 Liberec</w:t>
            </w:r>
            <w:r w:rsidRPr="004E44E0">
              <w:fldChar w:fldCharType="end"/>
            </w:r>
          </w:p>
          <w:p w14:paraId="507A0EB2" w14:textId="77777777" w:rsidR="00D3144B" w:rsidRDefault="00C417EF" w:rsidP="00D3144B">
            <w:r>
              <w:fldChar w:fldCharType="begin">
                <w:ffData>
                  <w:name w:val=""/>
                  <w:enabled/>
                  <w:calcOnExit w:val="0"/>
                  <w:textInput>
                    <w:default w:val="481178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48117820</w:t>
            </w:r>
            <w:r>
              <w:fldChar w:fldCharType="end"/>
            </w:r>
          </w:p>
          <w:p w14:paraId="7592B467" w14:textId="77777777" w:rsidR="00D3144B" w:rsidRDefault="00D3144B" w:rsidP="00CA65E7"/>
          <w:p w14:paraId="181FC948" w14:textId="77777777" w:rsidR="00EE0B57" w:rsidRPr="004E44E0" w:rsidRDefault="00EE0B57" w:rsidP="00CA65E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799E5C" w14:textId="77777777" w:rsidR="00CA65E7" w:rsidRPr="004E44E0" w:rsidRDefault="00CA65E7" w:rsidP="00CA65E7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2BCE2AC" w14:textId="172618F4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U Rybníka 2402/5</w:t>
            </w:r>
            <w:r w:rsidR="00816863">
              <w:rPr>
                <w:noProof/>
              </w:rPr>
              <w:t xml:space="preserve">, </w:t>
            </w:r>
            <w:r w:rsidR="00816863" w:rsidRPr="00816863">
              <w:rPr>
                <w:noProof/>
              </w:rPr>
              <w:t>466 01  Jablonec nad Nisou</w:t>
            </w:r>
            <w:r w:rsidRPr="004E44E0">
              <w:fldChar w:fldCharType="end"/>
            </w:r>
          </w:p>
          <w:p w14:paraId="3350C39E" w14:textId="77777777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  <w:p w14:paraId="3C6D43CA" w14:textId="41871B1D" w:rsidR="00D3144B" w:rsidRPr="004E44E0" w:rsidRDefault="00D3144B" w:rsidP="00CA65E7">
            <w:pPr>
              <w:rPr>
                <w:sz w:val="20"/>
                <w:szCs w:val="20"/>
              </w:rPr>
            </w:pPr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61539881</w:t>
            </w:r>
            <w:r w:rsidRPr="004E44E0">
              <w:fldChar w:fldCharType="end"/>
            </w:r>
          </w:p>
        </w:tc>
      </w:tr>
    </w:tbl>
    <w:p w14:paraId="77B1905C" w14:textId="77777777" w:rsidR="001566BA" w:rsidRPr="00CA65E7" w:rsidRDefault="001566BA" w:rsidP="00CA65E7">
      <w:pPr>
        <w:pStyle w:val="Nadpis3"/>
      </w:pPr>
      <w:r w:rsidRPr="00CA65E7">
        <w:t xml:space="preserve">Předmět </w:t>
      </w:r>
      <w:r w:rsidR="00CA65E7" w:rsidRPr="00CA65E7">
        <w:t>dílčí specifikace</w:t>
      </w:r>
    </w:p>
    <w:p w14:paraId="71FC2336" w14:textId="77777777" w:rsidR="001566BA" w:rsidRPr="004E44E0" w:rsidRDefault="00CA65E7" w:rsidP="001566BA">
      <w:pPr>
        <w:jc w:val="both"/>
      </w:pPr>
      <w:r w:rsidRPr="00127AEB">
        <w:t xml:space="preserve">Na základě </w:t>
      </w:r>
      <w:r>
        <w:t xml:space="preserve">rámcové </w:t>
      </w:r>
      <w:r w:rsidR="000256F5">
        <w:t>servisní</w:t>
      </w:r>
      <w:r>
        <w:t xml:space="preserve"> smlouvy </w:t>
      </w:r>
      <w:r w:rsidR="000256F5">
        <w:t xml:space="preserve">zhotovitel </w:t>
      </w:r>
      <w:proofErr w:type="gramStart"/>
      <w:r w:rsidRPr="00127AEB">
        <w:t>zabezpečí</w:t>
      </w:r>
      <w:proofErr w:type="gramEnd"/>
      <w:r>
        <w:t xml:space="preserve"> p</w:t>
      </w:r>
      <w:r w:rsidRPr="00127AEB">
        <w:t xml:space="preserve">rovozuschopnost zařízení a </w:t>
      </w:r>
      <w:r w:rsidR="00525EE3">
        <w:t>zajistí další služby sjednané v této smlouvě/dílčí specifikaci</w:t>
      </w:r>
      <w:r w:rsidRPr="00127AEB">
        <w:t>.</w:t>
      </w:r>
    </w:p>
    <w:p w14:paraId="70DFD051" w14:textId="77777777" w:rsidR="001566BA" w:rsidRPr="004E44E0" w:rsidRDefault="001566BA" w:rsidP="001566BA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7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18"/>
        <w:gridCol w:w="2126"/>
        <w:gridCol w:w="2410"/>
      </w:tblGrid>
      <w:tr w:rsidR="001566BA" w:rsidRPr="004E44E0" w14:paraId="37701F84" w14:textId="77777777" w:rsidTr="00032BBF">
        <w:trPr>
          <w:trHeight w:val="253"/>
        </w:trPr>
        <w:tc>
          <w:tcPr>
            <w:tcW w:w="9322" w:type="dxa"/>
            <w:gridSpan w:val="4"/>
          </w:tcPr>
          <w:p w14:paraId="55479D73" w14:textId="77777777" w:rsidR="001566BA" w:rsidRPr="004E44E0" w:rsidRDefault="001566BA" w:rsidP="000256F5">
            <w:pPr>
              <w:rPr>
                <w:rStyle w:val="Siln"/>
              </w:rPr>
            </w:pPr>
            <w:r w:rsidRPr="004E44E0">
              <w:rPr>
                <w:rStyle w:val="Siln"/>
              </w:rPr>
              <w:t xml:space="preserve">Předmět </w:t>
            </w:r>
            <w:r w:rsidR="000256F5">
              <w:rPr>
                <w:rStyle w:val="Siln"/>
              </w:rPr>
              <w:t>servisních služeb</w:t>
            </w:r>
            <w:r w:rsidRPr="004E44E0">
              <w:rPr>
                <w:rStyle w:val="Siln"/>
              </w:rPr>
              <w:t xml:space="preserve"> (dále také jako zařízení)</w:t>
            </w:r>
          </w:p>
        </w:tc>
      </w:tr>
      <w:tr w:rsidR="001566BA" w:rsidRPr="004E44E0" w14:paraId="58D37827" w14:textId="77777777" w:rsidTr="00032BBF">
        <w:trPr>
          <w:trHeight w:val="253"/>
        </w:trPr>
        <w:tc>
          <w:tcPr>
            <w:tcW w:w="1368" w:type="dxa"/>
          </w:tcPr>
          <w:p w14:paraId="6375E384" w14:textId="77777777" w:rsidR="001566BA" w:rsidRPr="004E44E0" w:rsidRDefault="001566BA" w:rsidP="00032BBF"/>
        </w:tc>
        <w:tc>
          <w:tcPr>
            <w:tcW w:w="3418" w:type="dxa"/>
          </w:tcPr>
          <w:p w14:paraId="3CA6339E" w14:textId="77777777" w:rsidR="001566BA" w:rsidRPr="004E44E0" w:rsidRDefault="001566BA" w:rsidP="00032BBF">
            <w:r w:rsidRPr="004E44E0">
              <w:t>Typ</w:t>
            </w:r>
          </w:p>
        </w:tc>
        <w:tc>
          <w:tcPr>
            <w:tcW w:w="2126" w:type="dxa"/>
          </w:tcPr>
          <w:p w14:paraId="4F17071E" w14:textId="77777777" w:rsidR="001566BA" w:rsidRPr="004E44E0" w:rsidRDefault="001566BA" w:rsidP="00032BBF">
            <w:r w:rsidRPr="004E44E0">
              <w:t>Výrobní</w:t>
            </w:r>
            <w:bookmarkStart w:id="0" w:name="OLE_LINK1"/>
            <w:bookmarkStart w:id="1" w:name="OLE_LINK2"/>
            <w:r w:rsidRPr="004E44E0">
              <w:t xml:space="preserve">/Sériové číslo </w:t>
            </w:r>
            <w:bookmarkEnd w:id="0"/>
            <w:bookmarkEnd w:id="1"/>
          </w:p>
        </w:tc>
        <w:tc>
          <w:tcPr>
            <w:tcW w:w="2410" w:type="dxa"/>
          </w:tcPr>
          <w:p w14:paraId="4178F81E" w14:textId="77777777" w:rsidR="001566BA" w:rsidRPr="004E44E0" w:rsidRDefault="001566BA" w:rsidP="00032BBF">
            <w:r w:rsidRPr="004E44E0">
              <w:t>Poznámka</w:t>
            </w:r>
          </w:p>
        </w:tc>
      </w:tr>
      <w:tr w:rsidR="001566BA" w:rsidRPr="004E44E0" w14:paraId="6B49EA11" w14:textId="77777777" w:rsidTr="00032BBF">
        <w:trPr>
          <w:trHeight w:val="270"/>
        </w:trPr>
        <w:tc>
          <w:tcPr>
            <w:tcW w:w="1368" w:type="dxa"/>
            <w:vAlign w:val="center"/>
          </w:tcPr>
          <w:p w14:paraId="43B56787" w14:textId="77777777" w:rsidR="001566BA" w:rsidRPr="004E44E0" w:rsidRDefault="001566BA" w:rsidP="00032BBF">
            <w:r w:rsidRPr="004E44E0">
              <w:t>Zařízení</w:t>
            </w:r>
          </w:p>
          <w:p w14:paraId="21518D72" w14:textId="77777777" w:rsidR="001566BA" w:rsidRPr="004E44E0" w:rsidRDefault="001566BA" w:rsidP="00032BBF"/>
        </w:tc>
        <w:bookmarkStart w:id="2" w:name="Text3"/>
        <w:tc>
          <w:tcPr>
            <w:tcW w:w="3418" w:type="dxa"/>
            <w:vAlign w:val="center"/>
          </w:tcPr>
          <w:p w14:paraId="50AC1B5D" w14:textId="39A76CE6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F26428" w:rsidRPr="00F26428">
              <w:rPr>
                <w:noProof/>
              </w:rPr>
              <w:t>RICOH IM C300</w:t>
            </w:r>
            <w:r w:rsidRPr="004E44E0">
              <w:fldChar w:fldCharType="end"/>
            </w:r>
            <w:bookmarkEnd w:id="2"/>
          </w:p>
        </w:tc>
        <w:tc>
          <w:tcPr>
            <w:tcW w:w="2126" w:type="dxa"/>
            <w:vAlign w:val="center"/>
          </w:tcPr>
          <w:p w14:paraId="75A2AD87" w14:textId="77777777" w:rsidR="001566BA" w:rsidRPr="004E44E0" w:rsidRDefault="008A0D3A" w:rsidP="00032BBF">
            <w:r>
              <w:fldChar w:fldCharType="begin">
                <w:ffData>
                  <w:name w:val=""/>
                  <w:enabled/>
                  <w:calcOnExit w:val="0"/>
                  <w:textInput>
                    <w:default w:val="viz předávací protoko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viz předávací protokol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14:paraId="7CE7FFB6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DC8F28E" w14:textId="77777777" w:rsidTr="00032BBF">
        <w:trPr>
          <w:trHeight w:val="270"/>
        </w:trPr>
        <w:tc>
          <w:tcPr>
            <w:tcW w:w="1368" w:type="dxa"/>
            <w:vMerge w:val="restart"/>
            <w:vAlign w:val="center"/>
          </w:tcPr>
          <w:p w14:paraId="0DA57F3F" w14:textId="77777777" w:rsidR="001566BA" w:rsidRPr="004E44E0" w:rsidRDefault="001566BA" w:rsidP="00032BBF">
            <w:r w:rsidRPr="004E44E0">
              <w:t>Příslušenství</w:t>
            </w:r>
          </w:p>
        </w:tc>
        <w:tc>
          <w:tcPr>
            <w:tcW w:w="3418" w:type="dxa"/>
            <w:vAlign w:val="center"/>
          </w:tcPr>
          <w:p w14:paraId="210F4B1C" w14:textId="66C252F6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C16AC3" w:rsidRPr="00C16AC3">
              <w:rPr>
                <w:noProof/>
              </w:rPr>
              <w:t>Manuál IM C300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62C145FD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2BA6EC6E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7159DFAC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610E0D12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7318636C" w14:textId="29758686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E13DC1">
              <w:t> </w:t>
            </w:r>
            <w:r w:rsidR="00E13DC1">
              <w:t> </w:t>
            </w:r>
            <w:r w:rsidR="00E13DC1">
              <w:t> </w:t>
            </w:r>
            <w:r w:rsidR="00E13DC1">
              <w:t> </w:t>
            </w:r>
            <w:r w:rsidR="00E13DC1"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9AB180E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3C6814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07643B7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1FE6BEC0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72308990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4B1A53E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4C11585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0D2477E0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64109BF8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C3C66C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64402A3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CA0BAA1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F4A354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4B17877E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0B5D2AD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3A6011E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9AFF8B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01F2AA9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3CEC1248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4786344A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290D67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97FABE8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BA735D8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558836DF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5ADDE8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5A3F095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3F55DA5F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CDD7A6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38C97650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23CCA28C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7C84934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512CA0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6D2853C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17AED2E3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28DD0AC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42F37CF6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0DCF3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1474123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454E20FE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1549414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4C19B0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646A1B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</w:tbl>
    <w:p w14:paraId="159A9F74" w14:textId="77777777" w:rsidR="001566BA" w:rsidRPr="004E44E0" w:rsidRDefault="001566BA" w:rsidP="001566BA">
      <w:pPr>
        <w:rPr>
          <w:szCs w:val="18"/>
        </w:rPr>
      </w:pPr>
    </w:p>
    <w:p w14:paraId="67E3E068" w14:textId="77777777" w:rsidR="001566BA" w:rsidRPr="004E44E0" w:rsidRDefault="001566BA" w:rsidP="001566BA">
      <w:pPr>
        <w:rPr>
          <w:szCs w:val="18"/>
        </w:rPr>
      </w:pPr>
    </w:p>
    <w:tbl>
      <w:tblPr>
        <w:tblpPr w:leftFromText="141" w:rightFromText="141" w:vertAnchor="text" w:horzAnchor="margin" w:tblpY="-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3402"/>
      </w:tblGrid>
      <w:tr w:rsidR="00525EE3" w:rsidRPr="004E44E0" w14:paraId="1F234B8F" w14:textId="77777777" w:rsidTr="000145E4">
        <w:tc>
          <w:tcPr>
            <w:tcW w:w="9322" w:type="dxa"/>
            <w:gridSpan w:val="3"/>
          </w:tcPr>
          <w:p w14:paraId="2C24E99F" w14:textId="77777777" w:rsidR="00525EE3" w:rsidRPr="004E44E0" w:rsidRDefault="00525EE3" w:rsidP="00525EE3">
            <w:pPr>
              <w:rPr>
                <w:rStyle w:val="Siln"/>
              </w:rPr>
            </w:pPr>
            <w:r w:rsidRPr="004E44E0">
              <w:rPr>
                <w:rStyle w:val="Siln"/>
              </w:rPr>
              <w:t>Adresa umístění zařízení</w:t>
            </w:r>
          </w:p>
        </w:tc>
      </w:tr>
      <w:tr w:rsidR="00525EE3" w:rsidRPr="004E44E0" w14:paraId="63979FBD" w14:textId="77777777" w:rsidTr="000145E4">
        <w:tc>
          <w:tcPr>
            <w:tcW w:w="4786" w:type="dxa"/>
          </w:tcPr>
          <w:p w14:paraId="28167BC7" w14:textId="77777777" w:rsidR="00525EE3" w:rsidRPr="004E44E0" w:rsidRDefault="00525EE3" w:rsidP="00525EE3">
            <w:r w:rsidRPr="004E44E0">
              <w:t xml:space="preserve">Ulice + č.p./č.o. </w:t>
            </w:r>
          </w:p>
        </w:tc>
        <w:tc>
          <w:tcPr>
            <w:tcW w:w="1134" w:type="dxa"/>
          </w:tcPr>
          <w:p w14:paraId="01973812" w14:textId="77777777" w:rsidR="00525EE3" w:rsidRPr="004E44E0" w:rsidRDefault="00525EE3" w:rsidP="00525EE3">
            <w:r w:rsidRPr="004E44E0">
              <w:t>PSČ</w:t>
            </w:r>
            <w:r>
              <w:t xml:space="preserve"> </w:t>
            </w:r>
          </w:p>
        </w:tc>
        <w:tc>
          <w:tcPr>
            <w:tcW w:w="3402" w:type="dxa"/>
          </w:tcPr>
          <w:p w14:paraId="214EB58D" w14:textId="77777777" w:rsidR="00525EE3" w:rsidRPr="004E44E0" w:rsidRDefault="00525EE3" w:rsidP="00525EE3">
            <w:r>
              <w:t>Obec</w:t>
            </w:r>
          </w:p>
        </w:tc>
      </w:tr>
      <w:tr w:rsidR="00525EE3" w:rsidRPr="004E44E0" w14:paraId="3F802876" w14:textId="77777777" w:rsidTr="000145E4">
        <w:tc>
          <w:tcPr>
            <w:tcW w:w="4786" w:type="dxa"/>
            <w:tcBorders>
              <w:bottom w:val="single" w:sz="4" w:space="0" w:color="auto"/>
            </w:tcBorders>
          </w:tcPr>
          <w:p w14:paraId="4AD7FFDF" w14:textId="06DE1679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t>U Rybníka 5</w:t>
            </w:r>
            <w:r w:rsidRPr="004E44E0"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7FE6E0" w14:textId="4B036480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t>466 01</w:t>
            </w:r>
            <w:r w:rsidRPr="004E44E0"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4C9098C" w14:textId="17B8E187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t>Jablonec nad Nisou</w:t>
            </w:r>
            <w:r w:rsidRPr="004E44E0">
              <w:fldChar w:fldCharType="end"/>
            </w:r>
          </w:p>
        </w:tc>
      </w:tr>
    </w:tbl>
    <w:p w14:paraId="329D0039" w14:textId="77777777" w:rsidR="00422129" w:rsidRPr="00422129" w:rsidRDefault="00422129" w:rsidP="00422129">
      <w:pPr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566BA" w:rsidRPr="004E44E0" w14:paraId="5B2EB049" w14:textId="77777777" w:rsidTr="00032BBF">
        <w:tc>
          <w:tcPr>
            <w:tcW w:w="3070" w:type="dxa"/>
          </w:tcPr>
          <w:p w14:paraId="4C1E5DE1" w14:textId="77777777" w:rsidR="001566BA" w:rsidRPr="004E44E0" w:rsidRDefault="001566BA" w:rsidP="00032BBF">
            <w:r w:rsidRPr="004E44E0">
              <w:t>Odpovědná osoba</w:t>
            </w:r>
          </w:p>
        </w:tc>
        <w:tc>
          <w:tcPr>
            <w:tcW w:w="3071" w:type="dxa"/>
          </w:tcPr>
          <w:p w14:paraId="44044C0B" w14:textId="77777777" w:rsidR="001566BA" w:rsidRPr="004E44E0" w:rsidRDefault="001566BA" w:rsidP="00032BBF">
            <w:r w:rsidRPr="004E44E0">
              <w:t>Telefon</w:t>
            </w:r>
          </w:p>
        </w:tc>
        <w:tc>
          <w:tcPr>
            <w:tcW w:w="3181" w:type="dxa"/>
          </w:tcPr>
          <w:p w14:paraId="73E60A86" w14:textId="77777777" w:rsidR="001566BA" w:rsidRPr="004E44E0" w:rsidRDefault="001566BA" w:rsidP="00032BBF">
            <w:r w:rsidRPr="004E44E0">
              <w:t>e-mail</w:t>
            </w:r>
          </w:p>
        </w:tc>
      </w:tr>
      <w:tr w:rsidR="001566BA" w:rsidRPr="004E44E0" w14:paraId="164ED2F1" w14:textId="77777777" w:rsidTr="00032BBF">
        <w:tc>
          <w:tcPr>
            <w:tcW w:w="3070" w:type="dxa"/>
          </w:tcPr>
          <w:p w14:paraId="292DD93B" w14:textId="689DB67C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Ing. Martin Kočí</w:t>
            </w:r>
            <w:r w:rsidRPr="004E44E0">
              <w:fldChar w:fldCharType="end"/>
            </w:r>
          </w:p>
        </w:tc>
        <w:tc>
          <w:tcPr>
            <w:tcW w:w="3071" w:type="dxa"/>
          </w:tcPr>
          <w:p w14:paraId="5EF377CF" w14:textId="265A6749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rPr>
                <w:noProof/>
              </w:rPr>
              <w:t xml:space="preserve">+420 </w:t>
            </w:r>
            <w:r w:rsidR="00B36428" w:rsidRPr="00B36428">
              <w:rPr>
                <w:noProof/>
              </w:rPr>
              <w:t>724 332 477</w:t>
            </w:r>
            <w:r w:rsidRPr="004E44E0">
              <w:fldChar w:fldCharType="end"/>
            </w:r>
          </w:p>
        </w:tc>
        <w:tc>
          <w:tcPr>
            <w:tcW w:w="3181" w:type="dxa"/>
          </w:tcPr>
          <w:p w14:paraId="3D483610" w14:textId="6C21D9D9" w:rsidR="001566BA" w:rsidRPr="004E44E0" w:rsidRDefault="001566BA" w:rsidP="00032BBF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rPr>
                <w:noProof/>
              </w:rPr>
              <w:t>martin.koci@jeas.cz</w:t>
            </w:r>
            <w:r w:rsidRPr="004E44E0">
              <w:fldChar w:fldCharType="end"/>
            </w:r>
          </w:p>
        </w:tc>
      </w:tr>
    </w:tbl>
    <w:p w14:paraId="68FF13D5" w14:textId="77777777" w:rsidR="001566BA" w:rsidRPr="004E44E0" w:rsidRDefault="001566BA" w:rsidP="001566BA">
      <w:pPr>
        <w:rPr>
          <w:szCs w:val="18"/>
        </w:rPr>
      </w:pPr>
    </w:p>
    <w:tbl>
      <w:tblPr>
        <w:tblpPr w:leftFromText="141" w:rightFromText="141" w:vertAnchor="text" w:horzAnchor="margin" w:tblpY="37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409"/>
        <w:gridCol w:w="2410"/>
      </w:tblGrid>
      <w:tr w:rsidR="00525EE3" w:rsidRPr="004E44E0" w14:paraId="0C886CFE" w14:textId="77777777" w:rsidTr="000145E4">
        <w:tc>
          <w:tcPr>
            <w:tcW w:w="4503" w:type="dxa"/>
          </w:tcPr>
          <w:p w14:paraId="1CA8B9A2" w14:textId="77777777" w:rsidR="00525EE3" w:rsidRPr="004E44E0" w:rsidRDefault="00525EE3" w:rsidP="00525EE3">
            <w:r>
              <w:t>Výstup = [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A4"/>
                    <w:listEntry w:val="metr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>]</w:t>
            </w:r>
            <w:r w:rsidRPr="004E44E0">
              <w:rPr>
                <w:vertAlign w:val="superscript"/>
              </w:rPr>
              <w:t>1</w:t>
            </w:r>
          </w:p>
        </w:tc>
        <w:tc>
          <w:tcPr>
            <w:tcW w:w="2409" w:type="dxa"/>
          </w:tcPr>
          <w:p w14:paraId="0FE63ADF" w14:textId="77777777" w:rsidR="00525EE3" w:rsidRPr="004E44E0" w:rsidRDefault="00525EE3" w:rsidP="00525EE3">
            <w:r w:rsidRPr="004E44E0">
              <w:t>Černobílé výstupy (ČB)</w:t>
            </w:r>
          </w:p>
        </w:tc>
        <w:tc>
          <w:tcPr>
            <w:tcW w:w="2410" w:type="dxa"/>
          </w:tcPr>
          <w:p w14:paraId="0E6D2746" w14:textId="77777777" w:rsidR="00525EE3" w:rsidRPr="004E44E0" w:rsidRDefault="00525EE3" w:rsidP="00525EE3">
            <w:r w:rsidRPr="004E44E0">
              <w:t>Barevné výstupy (BAR)</w:t>
            </w:r>
          </w:p>
        </w:tc>
      </w:tr>
      <w:tr w:rsidR="00525EE3" w:rsidRPr="004E44E0" w14:paraId="50E17F3C" w14:textId="77777777" w:rsidTr="000145E4">
        <w:tc>
          <w:tcPr>
            <w:tcW w:w="4503" w:type="dxa"/>
          </w:tcPr>
          <w:p w14:paraId="68CA0777" w14:textId="77777777" w:rsidR="00525EE3" w:rsidRPr="004E44E0" w:rsidRDefault="00525EE3" w:rsidP="00525EE3">
            <w:r w:rsidRPr="004E44E0">
              <w:t xml:space="preserve">Stav počítadla </w:t>
            </w:r>
            <w:proofErr w:type="gramStart"/>
            <w:r w:rsidRPr="004E44E0">
              <w:t>výstupů  na</w:t>
            </w:r>
            <w:proofErr w:type="gramEnd"/>
            <w:r w:rsidRPr="004E44E0">
              <w:t xml:space="preserve"> počátku smlouvy</w:t>
            </w:r>
          </w:p>
        </w:tc>
        <w:tc>
          <w:tcPr>
            <w:tcW w:w="2409" w:type="dxa"/>
          </w:tcPr>
          <w:p w14:paraId="298D4D1A" w14:textId="7EC4F03C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dle předávacího protokolu</w:t>
            </w:r>
            <w:r w:rsidRPr="004E44E0">
              <w:fldChar w:fldCharType="end"/>
            </w:r>
          </w:p>
        </w:tc>
        <w:tc>
          <w:tcPr>
            <w:tcW w:w="2410" w:type="dxa"/>
          </w:tcPr>
          <w:p w14:paraId="2CD3B55D" w14:textId="5729FB48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dle předávacího protokolu</w:t>
            </w:r>
            <w:r w:rsidRPr="004E44E0">
              <w:fldChar w:fldCharType="end"/>
            </w:r>
          </w:p>
        </w:tc>
      </w:tr>
      <w:tr w:rsidR="00525EE3" w:rsidRPr="004E44E0" w14:paraId="1BBFDB2F" w14:textId="77777777" w:rsidTr="000145E4">
        <w:tc>
          <w:tcPr>
            <w:tcW w:w="4503" w:type="dxa"/>
          </w:tcPr>
          <w:p w14:paraId="75DB0174" w14:textId="77777777" w:rsidR="00525EE3" w:rsidRPr="004E44E0" w:rsidRDefault="00525EE3" w:rsidP="00525EE3">
            <w:pPr>
              <w:rPr>
                <w:vertAlign w:val="superscript"/>
              </w:rPr>
            </w:pPr>
            <w:r w:rsidRPr="004E44E0">
              <w:t xml:space="preserve">Limitní měsíční zatížení </w:t>
            </w:r>
          </w:p>
        </w:tc>
        <w:tc>
          <w:tcPr>
            <w:tcW w:w="2409" w:type="dxa"/>
          </w:tcPr>
          <w:p w14:paraId="6DD3A51E" w14:textId="5275278C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223C2C">
              <w:t>5 250</w:t>
            </w:r>
            <w:r w:rsidRPr="004E44E0">
              <w:fldChar w:fldCharType="end"/>
            </w:r>
          </w:p>
        </w:tc>
        <w:tc>
          <w:tcPr>
            <w:tcW w:w="2410" w:type="dxa"/>
          </w:tcPr>
          <w:p w14:paraId="6B7251FA" w14:textId="2A968565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223C2C">
              <w:t>2 250</w:t>
            </w:r>
            <w:r w:rsidRPr="004E44E0">
              <w:fldChar w:fldCharType="end"/>
            </w:r>
          </w:p>
        </w:tc>
      </w:tr>
      <w:tr w:rsidR="00525EE3" w:rsidRPr="004E44E0" w14:paraId="34DF145C" w14:textId="77777777" w:rsidTr="000145E4">
        <w:tc>
          <w:tcPr>
            <w:tcW w:w="9322" w:type="dxa"/>
            <w:gridSpan w:val="3"/>
          </w:tcPr>
          <w:p w14:paraId="2A485B30" w14:textId="77777777" w:rsidR="00525EE3" w:rsidRPr="004E44E0" w:rsidRDefault="00525EE3" w:rsidP="00525EE3">
            <w:pPr>
              <w:rPr>
                <w:i/>
                <w:szCs w:val="16"/>
              </w:rPr>
            </w:pPr>
            <w:r w:rsidRPr="004E44E0">
              <w:rPr>
                <w:i/>
                <w:szCs w:val="16"/>
                <w:vertAlign w:val="superscript"/>
              </w:rPr>
              <w:t>1</w:t>
            </w:r>
            <w:r w:rsidRPr="004E44E0">
              <w:rPr>
                <w:i/>
                <w:szCs w:val="16"/>
              </w:rPr>
              <w:t>A3 = 2 x A</w:t>
            </w:r>
            <w:proofErr w:type="gramStart"/>
            <w:r w:rsidRPr="004E44E0">
              <w:rPr>
                <w:i/>
                <w:szCs w:val="16"/>
              </w:rPr>
              <w:t>4</w:t>
            </w:r>
            <w:r>
              <w:rPr>
                <w:i/>
                <w:szCs w:val="16"/>
              </w:rPr>
              <w:t>,  metr</w:t>
            </w:r>
            <w:proofErr w:type="gramEnd"/>
            <w:r>
              <w:rPr>
                <w:i/>
                <w:szCs w:val="16"/>
              </w:rPr>
              <w:t xml:space="preserve"> = běžný metr</w:t>
            </w:r>
          </w:p>
        </w:tc>
      </w:tr>
    </w:tbl>
    <w:p w14:paraId="6D1CD1AE" w14:textId="77777777" w:rsidR="001566BA" w:rsidRPr="004E44E0" w:rsidRDefault="001566BA" w:rsidP="001566BA">
      <w:pPr>
        <w:rPr>
          <w:sz w:val="20"/>
          <w:szCs w:val="20"/>
        </w:rPr>
      </w:pPr>
    </w:p>
    <w:p w14:paraId="05A4EC43" w14:textId="77777777" w:rsidR="00EE0B57" w:rsidRPr="004E44E0" w:rsidRDefault="00EE0B57" w:rsidP="00EE0B57">
      <w:pPr>
        <w:ind w:left="720" w:hanging="360"/>
        <w:rPr>
          <w:sz w:val="20"/>
          <w:szCs w:val="20"/>
        </w:rPr>
      </w:pPr>
    </w:p>
    <w:p w14:paraId="2308771F" w14:textId="77777777" w:rsidR="001566BA" w:rsidRPr="004E44E0" w:rsidRDefault="000256F5" w:rsidP="00EE0B57">
      <w:pPr>
        <w:pStyle w:val="Nadpis3"/>
        <w:keepNext/>
        <w:spacing w:before="240" w:beforeAutospacing="0" w:after="60" w:afterAutospacing="0"/>
      </w:pPr>
      <w:r>
        <w:t>Doba trvání dílčí specifikace</w:t>
      </w:r>
    </w:p>
    <w:tbl>
      <w:tblPr>
        <w:tblpPr w:leftFromText="141" w:rightFromText="141" w:vertAnchor="text" w:horzAnchor="margin" w:tblpY="276"/>
        <w:tblW w:w="9322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544"/>
      </w:tblGrid>
      <w:tr w:rsidR="000256F5" w:rsidRPr="004E44E0" w14:paraId="6F44900A" w14:textId="77777777" w:rsidTr="006C2B17">
        <w:tc>
          <w:tcPr>
            <w:tcW w:w="2518" w:type="dxa"/>
            <w:vAlign w:val="center"/>
          </w:tcPr>
          <w:p w14:paraId="16CE9D42" w14:textId="77777777" w:rsidR="000256F5" w:rsidRPr="004E44E0" w:rsidRDefault="000256F5" w:rsidP="000256F5">
            <w:r>
              <w:t>Délka</w:t>
            </w:r>
            <w:r w:rsidRPr="004E44E0">
              <w:t xml:space="preserve"> </w:t>
            </w:r>
            <w:r>
              <w:t>dílčí specifikace</w:t>
            </w:r>
            <w:r w:rsidRPr="004E44E0">
              <w:t xml:space="preserve"> (</w:t>
            </w:r>
            <w:proofErr w:type="gramStart"/>
            <w:r w:rsidRPr="004E44E0">
              <w:rPr>
                <w:sz w:val="16"/>
                <w:szCs w:val="16"/>
              </w:rPr>
              <w:t>měsíců</w:t>
            </w:r>
            <w:r w:rsidRPr="004E44E0">
              <w:t xml:space="preserve">)   </w:t>
            </w:r>
            <w:proofErr w:type="gramEnd"/>
            <w:r w:rsidRPr="004E44E0">
              <w:t xml:space="preserve">                                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F739AE9" w14:textId="7676335A" w:rsidR="000256F5" w:rsidRPr="004E44E0" w:rsidRDefault="000256F5" w:rsidP="00472E84">
            <w:pPr>
              <w:ind w:left="-1384" w:firstLine="1384"/>
              <w:rPr>
                <w:szCs w:val="18"/>
              </w:rPr>
            </w:pPr>
            <w:r w:rsidRPr="004E44E0">
              <w:rPr>
                <w:szCs w:val="18"/>
              </w:rPr>
              <w:t xml:space="preserve">   </w:t>
            </w:r>
            <w:bookmarkStart w:id="3" w:name="Rozevírací4"/>
            <w:r>
              <w:rPr>
                <w:szCs w:val="18"/>
              </w:rPr>
              <w:fldChar w:fldCharType="begin">
                <w:ffData>
                  <w:name w:val="Rozevírací4"/>
                  <w:enabled/>
                  <w:calcOnExit w:val="0"/>
                  <w:ddList>
                    <w:result w:val="4"/>
                    <w:listEntry w:val="48"/>
                    <w:listEntry w:val="12"/>
                    <w:listEntry w:val="24"/>
                    <w:listEntry w:val="36"/>
                    <w:listEntry w:val="60"/>
                    <w:listEntry w:val="Jin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"/>
            <w:r w:rsidRPr="004E44E0">
              <w:rPr>
                <w:szCs w:val="18"/>
              </w:rPr>
              <w:t xml:space="preserve"> </w:t>
            </w:r>
            <w:r w:rsidR="00472E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2E84">
              <w:instrText xml:space="preserve"> FORMTEXT </w:instrText>
            </w:r>
            <w:r w:rsidR="00472E84">
              <w:fldChar w:fldCharType="separate"/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fldChar w:fldCharType="end"/>
            </w:r>
            <w:r w:rsidRPr="004E44E0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</w:t>
            </w:r>
            <w:r w:rsidR="000C0A85" w:rsidRPr="00FC6D86">
              <w:rPr>
                <w:szCs w:val="18"/>
              </w:rPr>
              <w:t xml:space="preserve"> Počínaje dnem</w:t>
            </w:r>
            <w:r w:rsidR="00FB1D34">
              <w:rPr>
                <w:szCs w:val="18"/>
              </w:rPr>
              <w:t xml:space="preserve"> </w:t>
            </w:r>
            <w:r w:rsidR="00FB1D3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1D34">
              <w:instrText xml:space="preserve"> FORMTEXT </w:instrText>
            </w:r>
            <w:r w:rsidR="00FB1D34">
              <w:fldChar w:fldCharType="separate"/>
            </w:r>
            <w:r w:rsidR="00FB1D34">
              <w:rPr>
                <w:noProof/>
              </w:rPr>
              <w:t>instalace</w:t>
            </w:r>
            <w:r w:rsidR="00FB1D34"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10A9D62" w14:textId="0AB10A4E" w:rsidR="000256F5" w:rsidRPr="004E44E0" w:rsidRDefault="006C2B17" w:rsidP="000256F5">
            <w:pPr>
              <w:ind w:left="-1384" w:firstLine="1384"/>
              <w:rPr>
                <w:szCs w:val="18"/>
              </w:rPr>
            </w:pPr>
            <w:r>
              <w:rPr>
                <w:szCs w:val="18"/>
              </w:rPr>
              <w:t>Smlouva zveřejňována v Registru smluv:</w:t>
            </w:r>
            <w:r w:rsidRPr="00B76307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Ano"/>
                  </w:ddList>
                </w:ffData>
              </w:fldChar>
            </w:r>
            <w:r w:rsidRPr="00B76307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7549E9" w:rsidRPr="00B76307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B76307">
              <w:rPr>
                <w:rStyle w:val="Zstupntext"/>
                <w:color w:val="auto"/>
                <w:szCs w:val="18"/>
              </w:rPr>
              <w:fldChar w:fldCharType="end"/>
            </w:r>
            <w:r w:rsidRPr="00B76307">
              <w:rPr>
                <w:rStyle w:val="Zstupntext"/>
                <w:color w:val="auto"/>
                <w:szCs w:val="18"/>
                <w:vertAlign w:val="superscript"/>
              </w:rPr>
              <w:t>2</w:t>
            </w:r>
          </w:p>
        </w:tc>
      </w:tr>
      <w:tr w:rsidR="00525EE3" w:rsidRPr="004E44E0" w14:paraId="2A8B1910" w14:textId="77777777" w:rsidTr="006C2B17">
        <w:tc>
          <w:tcPr>
            <w:tcW w:w="2518" w:type="dxa"/>
            <w:vAlign w:val="center"/>
          </w:tcPr>
          <w:p w14:paraId="3456CEDD" w14:textId="77777777" w:rsidR="00525EE3" w:rsidRPr="004E44E0" w:rsidRDefault="00525EE3" w:rsidP="00525EE3">
            <w:r>
              <w:t xml:space="preserve">Limitní počet výstupů 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014AB840" w14:textId="3F1A318A" w:rsidR="00525EE3" w:rsidRPr="004E44E0" w:rsidRDefault="00525EE3" w:rsidP="00525EE3">
            <w:pPr>
              <w:ind w:left="-1384" w:firstLine="1384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>
              <w:rPr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1CAA">
              <w:t>450000</w:t>
            </w:r>
            <w:r>
              <w:fldChar w:fldCharType="end"/>
            </w:r>
            <w:r>
              <w:t xml:space="preserve"> (stav celkového počitadla výstupů)</w:t>
            </w:r>
          </w:p>
        </w:tc>
      </w:tr>
    </w:tbl>
    <w:p w14:paraId="354D3BED" w14:textId="77777777" w:rsidR="00525EE3" w:rsidRDefault="00525EE3" w:rsidP="00525EE3">
      <w:pPr>
        <w:rPr>
          <w:rStyle w:val="Zdraznnjemn1"/>
          <w:vertAlign w:val="superscript"/>
        </w:rPr>
      </w:pPr>
    </w:p>
    <w:p w14:paraId="6F00D284" w14:textId="77777777" w:rsidR="00525EE3" w:rsidRPr="00D53406" w:rsidRDefault="00525EE3" w:rsidP="00525EE3">
      <w:pPr>
        <w:rPr>
          <w:rStyle w:val="Zdraznnjemn1"/>
          <w:vertAlign w:val="superscript"/>
        </w:rPr>
      </w:pPr>
      <w:r>
        <w:rPr>
          <w:rStyle w:val="Zdraznnjemn1"/>
          <w:vertAlign w:val="superscript"/>
        </w:rPr>
        <w:t>2</w:t>
      </w:r>
      <w:r w:rsidRPr="00D53406">
        <w:rPr>
          <w:rStyle w:val="Zdraznnjemn1"/>
        </w:rPr>
        <w:t xml:space="preserve">pokud </w:t>
      </w:r>
      <w:r>
        <w:rPr>
          <w:rStyle w:val="Zdraznnjemn1"/>
        </w:rPr>
        <w:t xml:space="preserve">je smlouva zveřejňována v Registru smluv dle zák. 340/2015 Sb., počíná doba </w:t>
      </w:r>
      <w:r w:rsidR="006C2B17">
        <w:rPr>
          <w:rStyle w:val="Zdraznnjemn1"/>
        </w:rPr>
        <w:t>trvání</w:t>
      </w:r>
      <w:r>
        <w:rPr>
          <w:rStyle w:val="Zdraznnjemn1"/>
        </w:rPr>
        <w:t xml:space="preserve"> běžet nejdříve ode dne zveřejnění</w:t>
      </w:r>
    </w:p>
    <w:p w14:paraId="0D990B3A" w14:textId="77777777" w:rsidR="00EE0B57" w:rsidRDefault="00EE0B57" w:rsidP="00EE0B57">
      <w:pPr>
        <w:pStyle w:val="Nadpis3"/>
        <w:keepNext/>
        <w:numPr>
          <w:ilvl w:val="0"/>
          <w:numId w:val="0"/>
        </w:numPr>
        <w:spacing w:before="240" w:beforeAutospacing="0" w:after="60" w:afterAutospacing="0"/>
        <w:ind w:left="720"/>
        <w:jc w:val="left"/>
      </w:pPr>
    </w:p>
    <w:p w14:paraId="43507647" w14:textId="77777777" w:rsidR="001566BA" w:rsidRDefault="001566BA" w:rsidP="002041FA">
      <w:pPr>
        <w:pStyle w:val="Nadpis3"/>
        <w:keepNext/>
        <w:spacing w:before="240" w:beforeAutospacing="0" w:after="60" w:afterAutospacing="0"/>
      </w:pPr>
      <w:r w:rsidRPr="004E44E0">
        <w:t>Servisní podmínky</w:t>
      </w:r>
    </w:p>
    <w:p w14:paraId="00D66334" w14:textId="77777777" w:rsidR="002041FA" w:rsidRPr="004E44E0" w:rsidRDefault="002041FA" w:rsidP="002041FA">
      <w:pPr>
        <w:pStyle w:val="Citace"/>
      </w:pPr>
    </w:p>
    <w:tbl>
      <w:tblPr>
        <w:tblpPr w:leftFromText="141" w:rightFromText="141" w:vertAnchor="page" w:horzAnchor="margin" w:tblpY="2080"/>
        <w:tblW w:w="10031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525EE3" w:rsidRPr="004E44E0" w14:paraId="3D9545B5" w14:textId="77777777" w:rsidTr="002041FA">
        <w:trPr>
          <w:trHeight w:val="286"/>
        </w:trPr>
        <w:tc>
          <w:tcPr>
            <w:tcW w:w="3369" w:type="dxa"/>
          </w:tcPr>
          <w:p w14:paraId="3BA87A76" w14:textId="77777777" w:rsidR="00525EE3" w:rsidRPr="004E44E0" w:rsidRDefault="00525EE3" w:rsidP="00525EE3">
            <w:pPr>
              <w:rPr>
                <w:vertAlign w:val="superscript"/>
              </w:rPr>
            </w:pPr>
            <w:r w:rsidRPr="004E44E0">
              <w:t xml:space="preserve">Náhradní díly 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496EE007" w14:textId="77777777" w:rsidR="00525EE3" w:rsidRPr="004E44E0" w:rsidRDefault="00525EE3" w:rsidP="00525EE3">
            <w:pPr>
              <w:rPr>
                <w:szCs w:val="18"/>
                <w:vertAlign w:val="superscript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Zaškrtávací8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4"/>
          </w:p>
        </w:tc>
      </w:tr>
      <w:tr w:rsidR="00525EE3" w:rsidRPr="004E44E0" w14:paraId="262B59B1" w14:textId="77777777" w:rsidTr="002041FA">
        <w:trPr>
          <w:trHeight w:val="286"/>
        </w:trPr>
        <w:tc>
          <w:tcPr>
            <w:tcW w:w="3369" w:type="dxa"/>
          </w:tcPr>
          <w:p w14:paraId="22A01070" w14:textId="77777777" w:rsidR="00525EE3" w:rsidRPr="004E44E0" w:rsidRDefault="00525EE3" w:rsidP="00525EE3">
            <w:r w:rsidRPr="004E44E0">
              <w:t>Práce technika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1A370CD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Zaškrtávací9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5"/>
          </w:p>
        </w:tc>
      </w:tr>
      <w:tr w:rsidR="00525EE3" w:rsidRPr="004E44E0" w14:paraId="3C0C3051" w14:textId="77777777" w:rsidTr="002041FA">
        <w:trPr>
          <w:trHeight w:val="286"/>
        </w:trPr>
        <w:tc>
          <w:tcPr>
            <w:tcW w:w="3369" w:type="dxa"/>
          </w:tcPr>
          <w:p w14:paraId="681CA075" w14:textId="77777777" w:rsidR="00525EE3" w:rsidRPr="004E44E0" w:rsidRDefault="00525EE3" w:rsidP="00525EE3">
            <w:r w:rsidRPr="004E44E0">
              <w:t>Servis v místě umístění (doprava na místo)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D449B72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</w:p>
        </w:tc>
      </w:tr>
      <w:tr w:rsidR="00525EE3" w:rsidRPr="004E44E0" w14:paraId="092DF529" w14:textId="77777777" w:rsidTr="002041FA">
        <w:trPr>
          <w:trHeight w:val="286"/>
        </w:trPr>
        <w:tc>
          <w:tcPr>
            <w:tcW w:w="3369" w:type="dxa"/>
          </w:tcPr>
          <w:p w14:paraId="3AA66D57" w14:textId="77777777" w:rsidR="00525EE3" w:rsidRPr="004E44E0" w:rsidRDefault="00525EE3" w:rsidP="00525EE3">
            <w:r w:rsidRPr="004E44E0">
              <w:t>Spotřební materiál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DBD7B40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</w:p>
        </w:tc>
      </w:tr>
      <w:tr w:rsidR="00525EE3" w:rsidRPr="004E44E0" w14:paraId="324B4FDE" w14:textId="77777777" w:rsidTr="000145E4">
        <w:trPr>
          <w:trHeight w:val="286"/>
        </w:trPr>
        <w:tc>
          <w:tcPr>
            <w:tcW w:w="3369" w:type="dxa"/>
          </w:tcPr>
          <w:p w14:paraId="4322CE22" w14:textId="77777777" w:rsidR="00525EE3" w:rsidRPr="004E44E0" w:rsidRDefault="00525EE3" w:rsidP="00525EE3">
            <w:r w:rsidRPr="004E44E0">
              <w:t>Papír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94AB696" w14:textId="77777777" w:rsidR="00525EE3" w:rsidRPr="004E44E0" w:rsidRDefault="00525EE3" w:rsidP="00525EE3">
            <w:r w:rsidRPr="004E44E0">
              <w:rPr>
                <w:szCs w:val="18"/>
              </w:rPr>
              <w:t xml:space="preserve"> 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Bez papíru"/>
                    <w:listEntry w:val="Standardní (Office)"/>
                    <w:listEntry w:val="Premium (Triotec)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4E44E0">
              <w:rPr>
                <w:szCs w:val="18"/>
              </w:rPr>
              <w:t xml:space="preserve"> </w:t>
            </w:r>
          </w:p>
        </w:tc>
      </w:tr>
      <w:tr w:rsidR="0055299B" w:rsidRPr="004E44E0" w14:paraId="0DE7C1FE" w14:textId="77777777" w:rsidTr="002041FA">
        <w:trPr>
          <w:trHeight w:val="286"/>
        </w:trPr>
        <w:tc>
          <w:tcPr>
            <w:tcW w:w="3369" w:type="dxa"/>
          </w:tcPr>
          <w:p w14:paraId="0E43B40B" w14:textId="77777777" w:rsidR="0055299B" w:rsidRPr="00A97D14" w:rsidRDefault="0055299B" w:rsidP="0055299B">
            <w:r>
              <w:t>Standardní d</w:t>
            </w:r>
            <w:r w:rsidRPr="004E44E0">
              <w:t>oba do zahájení řešení závady</w:t>
            </w:r>
            <w:r>
              <w:t xml:space="preserve"> / Obnovení provozuschopnosti</w:t>
            </w: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14:paraId="565ECCE8" w14:textId="77777777" w:rsidR="0055299B" w:rsidRPr="004E44E0" w:rsidRDefault="0055299B" w:rsidP="0055299B">
            <w:pPr>
              <w:rPr>
                <w:szCs w:val="18"/>
              </w:rPr>
            </w:pPr>
            <w:bookmarkStart w:id="6" w:name="Rozevírací1"/>
            <w:r w:rsidRPr="004E44E0">
              <w:rPr>
                <w:szCs w:val="18"/>
              </w:rPr>
              <w:t xml:space="preserve">  </w:t>
            </w:r>
            <w:bookmarkEnd w:id="6"/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Bronze Click SLA Pack (NBD/5BD) 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4E44E0">
              <w:rPr>
                <w:szCs w:val="18"/>
              </w:rPr>
              <w:t xml:space="preserve">   </w:t>
            </w:r>
          </w:p>
        </w:tc>
      </w:tr>
      <w:tr w:rsidR="00525EE3" w:rsidRPr="004E44E0" w14:paraId="5AF5FB7F" w14:textId="77777777" w:rsidTr="002041FA">
        <w:trPr>
          <w:trHeight w:val="286"/>
        </w:trPr>
        <w:tc>
          <w:tcPr>
            <w:tcW w:w="3369" w:type="dxa"/>
          </w:tcPr>
          <w:p w14:paraId="0F09DB5C" w14:textId="77777777" w:rsidR="00525EE3" w:rsidRPr="004E44E0" w:rsidRDefault="00525EE3" w:rsidP="00525EE3">
            <w:r w:rsidRPr="004E44E0">
              <w:t xml:space="preserve">Pracovní doba služby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83100BD" w14:textId="77777777" w:rsidR="00525EE3" w:rsidRPr="00525EE3" w:rsidRDefault="00525EE3" w:rsidP="00525EE3">
            <w:pPr>
              <w:rPr>
                <w:szCs w:val="18"/>
              </w:rPr>
            </w:pPr>
            <w:bookmarkStart w:id="7" w:name="Rozevírací2"/>
            <w:r w:rsidRPr="004E44E0">
              <w:rPr>
                <w:rStyle w:val="Zstupntext"/>
                <w:szCs w:val="18"/>
              </w:rPr>
              <w:t xml:space="preserve">  </w:t>
            </w:r>
            <w:r w:rsidRPr="00525EE3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8x5 (8 hodin denně x 5 dnů v týdnu)"/>
                  </w:ddList>
                </w:ffData>
              </w:fldChar>
            </w:r>
            <w:r w:rsidRPr="00525EE3">
              <w:rPr>
                <w:rStyle w:val="Zstupntext"/>
                <w:color w:val="auto"/>
                <w:szCs w:val="18"/>
              </w:rPr>
              <w:instrText xml:space="preserve"> FORMD</w:instrText>
            </w:r>
            <w:r w:rsidRPr="00525EE3">
              <w:rPr>
                <w:szCs w:val="18"/>
              </w:rPr>
              <w:instrText>R</w:instrText>
            </w:r>
            <w:r w:rsidRPr="00525EE3">
              <w:rPr>
                <w:rStyle w:val="Zstupntext"/>
                <w:color w:val="auto"/>
                <w:szCs w:val="18"/>
              </w:rPr>
              <w:instrText xml:space="preserve">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525EE3">
              <w:rPr>
                <w:rStyle w:val="Zstupntext"/>
                <w:color w:val="auto"/>
                <w:szCs w:val="18"/>
              </w:rPr>
              <w:fldChar w:fldCharType="end"/>
            </w:r>
            <w:r w:rsidRPr="00525EE3">
              <w:rPr>
                <w:rStyle w:val="Zstupntext"/>
                <w:color w:val="auto"/>
                <w:szCs w:val="18"/>
              </w:rPr>
              <w:t xml:space="preserve">  </w:t>
            </w:r>
            <w:bookmarkEnd w:id="7"/>
            <w:r w:rsidRPr="00525EE3">
              <w:rPr>
                <w:rStyle w:val="Zstupntext"/>
                <w:color w:val="auto"/>
                <w:szCs w:val="18"/>
              </w:rPr>
              <w:t xml:space="preserve"> </w:t>
            </w:r>
          </w:p>
        </w:tc>
      </w:tr>
      <w:tr w:rsidR="00525EE3" w:rsidRPr="004E44E0" w14:paraId="304B357E" w14:textId="77777777" w:rsidTr="002041FA">
        <w:trPr>
          <w:trHeight w:val="286"/>
        </w:trPr>
        <w:tc>
          <w:tcPr>
            <w:tcW w:w="3369" w:type="dxa"/>
          </w:tcPr>
          <w:p w14:paraId="29BE10C1" w14:textId="77777777" w:rsidR="00525EE3" w:rsidRPr="004E44E0" w:rsidRDefault="00525EE3" w:rsidP="00525EE3">
            <w:r w:rsidRPr="004E44E0">
              <w:t xml:space="preserve">Dálková </w:t>
            </w:r>
            <w:r>
              <w:t xml:space="preserve">diagnostika 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B9578E0" w14:textId="77777777" w:rsidR="00525EE3" w:rsidRPr="004E44E0" w:rsidRDefault="00525EE3" w:rsidP="00525EE3">
            <w:pPr>
              <w:rPr>
                <w:rStyle w:val="Styl1"/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Zaškrtávací10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8"/>
          </w:p>
        </w:tc>
      </w:tr>
      <w:tr w:rsidR="00525EE3" w:rsidRPr="004E44E0" w14:paraId="1E0F4F84" w14:textId="77777777" w:rsidTr="002041FA">
        <w:trPr>
          <w:trHeight w:val="286"/>
        </w:trPr>
        <w:tc>
          <w:tcPr>
            <w:tcW w:w="3369" w:type="dxa"/>
          </w:tcPr>
          <w:p w14:paraId="504FF006" w14:textId="77777777" w:rsidR="00525EE3" w:rsidRPr="002078C0" w:rsidRDefault="00525EE3" w:rsidP="00525EE3">
            <w:r w:rsidRPr="002078C0">
              <w:t>Způsob odečtu stavu počitadel pro účely fakturace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5B7FA70" w14:textId="10801E2D" w:rsidR="00525EE3" w:rsidRPr="002078C0" w:rsidRDefault="00525EE3" w:rsidP="00525EE3">
            <w:pPr>
              <w:rPr>
                <w:szCs w:val="18"/>
              </w:rPr>
            </w:pPr>
            <w:r w:rsidRPr="002078C0">
              <w:rPr>
                <w:szCs w:val="18"/>
              </w:rPr>
              <w:t xml:space="preserve">  </w:t>
            </w:r>
            <w:r w:rsidRPr="002078C0">
              <w:rPr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78C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2078C0">
              <w:rPr>
                <w:szCs w:val="18"/>
              </w:rPr>
              <w:fldChar w:fldCharType="end"/>
            </w:r>
            <w:r w:rsidRPr="002078C0">
              <w:rPr>
                <w:szCs w:val="18"/>
              </w:rPr>
              <w:t xml:space="preserve"> automaticky           </w:t>
            </w:r>
            <w:r w:rsidRPr="002078C0">
              <w:rPr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C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2078C0">
              <w:rPr>
                <w:szCs w:val="18"/>
              </w:rPr>
              <w:fldChar w:fldCharType="end"/>
            </w:r>
            <w:r w:rsidRPr="002078C0">
              <w:rPr>
                <w:szCs w:val="18"/>
              </w:rPr>
              <w:t xml:space="preserve"> Objednatelem                  </w:t>
            </w:r>
          </w:p>
        </w:tc>
      </w:tr>
    </w:tbl>
    <w:p w14:paraId="4C6A309A" w14:textId="77777777" w:rsidR="00422129" w:rsidRPr="00422129" w:rsidRDefault="00422129" w:rsidP="00422129">
      <w:pPr>
        <w:rPr>
          <w:vanish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276"/>
        <w:gridCol w:w="5215"/>
        <w:gridCol w:w="1667"/>
        <w:gridCol w:w="8"/>
      </w:tblGrid>
      <w:tr w:rsidR="00525EE3" w:rsidRPr="004E44E0" w14:paraId="01863613" w14:textId="77777777" w:rsidTr="000145E4">
        <w:trPr>
          <w:gridAfter w:val="1"/>
          <w:wAfter w:w="8" w:type="dxa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FE2" w14:textId="77777777" w:rsidR="00525EE3" w:rsidRPr="00814885" w:rsidRDefault="00525EE3" w:rsidP="000145E4">
            <w:r w:rsidRPr="00814885">
              <w:rPr>
                <w:rStyle w:val="Siln"/>
                <w:bCs w:val="0"/>
              </w:rPr>
              <w:t>Doplňkové</w:t>
            </w:r>
            <w:r w:rsidRPr="00814885">
              <w:t xml:space="preserve"> </w:t>
            </w:r>
            <w:r w:rsidRPr="00FA006C">
              <w:rPr>
                <w:b/>
              </w:rPr>
              <w:t>služby</w:t>
            </w:r>
          </w:p>
        </w:tc>
      </w:tr>
      <w:tr w:rsidR="00525EE3" w:rsidRPr="004E44E0" w14:paraId="57FA735A" w14:textId="77777777" w:rsidTr="000145E4">
        <w:tc>
          <w:tcPr>
            <w:tcW w:w="1130" w:type="dxa"/>
          </w:tcPr>
          <w:p w14:paraId="14D529A2" w14:textId="77777777" w:rsidR="00525EE3" w:rsidRPr="004E44E0" w:rsidRDefault="00525EE3" w:rsidP="000145E4">
            <w:pPr>
              <w:jc w:val="center"/>
            </w:pPr>
            <w:r>
              <w:t>Typ</w:t>
            </w:r>
          </w:p>
        </w:tc>
        <w:tc>
          <w:tcPr>
            <w:tcW w:w="1276" w:type="dxa"/>
          </w:tcPr>
          <w:p w14:paraId="50AADE34" w14:textId="77777777" w:rsidR="00525EE3" w:rsidRPr="004E44E0" w:rsidRDefault="00525EE3" w:rsidP="000145E4">
            <w:r w:rsidRPr="004E44E0">
              <w:t>Číslo služby</w:t>
            </w:r>
          </w:p>
        </w:tc>
        <w:tc>
          <w:tcPr>
            <w:tcW w:w="5215" w:type="dxa"/>
          </w:tcPr>
          <w:p w14:paraId="461B58A1" w14:textId="77777777" w:rsidR="00525EE3" w:rsidRPr="004E44E0" w:rsidRDefault="00525EE3" w:rsidP="000145E4">
            <w:r w:rsidRPr="004E44E0">
              <w:t>Název služby</w:t>
            </w:r>
          </w:p>
        </w:tc>
        <w:tc>
          <w:tcPr>
            <w:tcW w:w="1675" w:type="dxa"/>
            <w:gridSpan w:val="2"/>
          </w:tcPr>
          <w:p w14:paraId="2223F1A8" w14:textId="77777777" w:rsidR="00525EE3" w:rsidRPr="004E44E0" w:rsidRDefault="00525EE3" w:rsidP="000145E4">
            <w:r w:rsidRPr="004E44E0">
              <w:t xml:space="preserve">Cena </w:t>
            </w:r>
            <w:r>
              <w:t xml:space="preserve">v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r w:rsidRPr="004E44E0">
              <w:t>bez DPH</w:t>
            </w:r>
          </w:p>
        </w:tc>
      </w:tr>
      <w:tr w:rsidR="00525EE3" w:rsidRPr="004E44E0" w14:paraId="3823310F" w14:textId="77777777" w:rsidTr="000145E4">
        <w:tc>
          <w:tcPr>
            <w:tcW w:w="1130" w:type="dxa"/>
          </w:tcPr>
          <w:p w14:paraId="3E281BD0" w14:textId="77777777" w:rsidR="00525EE3" w:rsidRPr="004E44E0" w:rsidRDefault="00525EE3" w:rsidP="000145E4">
            <w:pPr>
              <w:jc w:val="center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3BFC56B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0F055EF5" w14:textId="77777777" w:rsidR="00525EE3" w:rsidRPr="004E44E0" w:rsidRDefault="00525EE3" w:rsidP="000145E4">
            <w:pPr>
              <w:rPr>
                <w:rStyle w:val="Zdraznnjemn1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oprava a manipulace (na adresu umístěn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Doprava a manipulace (na adresu umístění)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5C18A29C" w14:textId="493F5BB8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641A8">
              <w:rPr>
                <w:noProof/>
              </w:rPr>
              <w:t>745</w:t>
            </w:r>
            <w:r w:rsidR="00B36428">
              <w:rPr>
                <w:noProof/>
              </w:rPr>
              <w:t>,00</w:t>
            </w:r>
            <w:r>
              <w:fldChar w:fldCharType="end"/>
            </w:r>
          </w:p>
        </w:tc>
      </w:tr>
      <w:tr w:rsidR="00525EE3" w:rsidRPr="004E44E0" w14:paraId="0D21B9A4" w14:textId="77777777" w:rsidTr="000145E4">
        <w:tc>
          <w:tcPr>
            <w:tcW w:w="1130" w:type="dxa"/>
          </w:tcPr>
          <w:p w14:paraId="391DE5FD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B0CF712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4B6F576A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tala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Instalace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09794A3D" w14:textId="62F9AABC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6A68">
              <w:t>6</w:t>
            </w:r>
            <w:r w:rsidR="00B36428">
              <w:rPr>
                <w:noProof/>
              </w:rPr>
              <w:t>45,00</w:t>
            </w:r>
            <w:r>
              <w:fldChar w:fldCharType="end"/>
            </w:r>
          </w:p>
        </w:tc>
      </w:tr>
      <w:tr w:rsidR="00525EE3" w:rsidRPr="004E44E0" w14:paraId="59B284E8" w14:textId="77777777" w:rsidTr="000145E4">
        <w:tc>
          <w:tcPr>
            <w:tcW w:w="1130" w:type="dxa"/>
          </w:tcPr>
          <w:p w14:paraId="61DB73E3" w14:textId="77777777" w:rsidR="00525EE3" w:rsidRDefault="00525EE3" w:rsidP="000145E4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AF9A4DB" w14:textId="77777777" w:rsidR="00525EE3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163633C9" w14:textId="77777777" w:rsidR="00525EE3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386D71C6" w14:textId="77777777" w:rsidR="00525EE3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007627D9" w14:textId="77777777" w:rsidTr="000145E4">
        <w:tc>
          <w:tcPr>
            <w:tcW w:w="1130" w:type="dxa"/>
          </w:tcPr>
          <w:p w14:paraId="30A1992A" w14:textId="77777777" w:rsidR="00525EE3" w:rsidRPr="004E44E0" w:rsidRDefault="00525EE3" w:rsidP="000145E4"/>
        </w:tc>
        <w:tc>
          <w:tcPr>
            <w:tcW w:w="1276" w:type="dxa"/>
          </w:tcPr>
          <w:p w14:paraId="427DB4C7" w14:textId="77777777" w:rsidR="00525EE3" w:rsidRPr="004E44E0" w:rsidRDefault="00525EE3" w:rsidP="000145E4"/>
        </w:tc>
        <w:tc>
          <w:tcPr>
            <w:tcW w:w="5215" w:type="dxa"/>
          </w:tcPr>
          <w:p w14:paraId="6B8D0BEF" w14:textId="77777777" w:rsidR="00525EE3" w:rsidRPr="004E44E0" w:rsidRDefault="00525EE3" w:rsidP="000145E4"/>
        </w:tc>
        <w:tc>
          <w:tcPr>
            <w:tcW w:w="1675" w:type="dxa"/>
            <w:gridSpan w:val="2"/>
          </w:tcPr>
          <w:p w14:paraId="1D0FC145" w14:textId="77777777" w:rsidR="00525EE3" w:rsidRPr="004E44E0" w:rsidRDefault="00525EE3" w:rsidP="000145E4">
            <w:pPr>
              <w:jc w:val="right"/>
            </w:pPr>
          </w:p>
        </w:tc>
      </w:tr>
      <w:tr w:rsidR="00525EE3" w:rsidRPr="004E44E0" w14:paraId="44F0F996" w14:textId="77777777" w:rsidTr="000145E4">
        <w:tc>
          <w:tcPr>
            <w:tcW w:w="1130" w:type="dxa"/>
          </w:tcPr>
          <w:p w14:paraId="4FE350A6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E99DF93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5022E597" w14:textId="42FEF176" w:rsidR="00525EE3" w:rsidRPr="004E44E0" w:rsidRDefault="0055299B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result w:val="1"/>
                    <w:listEntry w:val="Vyber SLA balíček"/>
                    <w:listEntry w:val="-"/>
                    <w:listEntry w:val="Bronze Click SLA Pack (NBD/5BD)"/>
                    <w:listEntry w:val="Silver Click SLA Pack (8H/5BD)"/>
                    <w:listEntry w:val="Golden Click SLA Pack (6H/5BD)"/>
                    <w:listEntry w:val="Platinum Click SLA Pack (4H/5BD)"/>
                    <w:listEntry w:val="--"/>
                    <w:listEntry w:val="Silver Click Plus SLA Pack (8H/3BD)"/>
                    <w:listEntry w:val="Golden Click Plus SLA Pack (6H/3BD)"/>
                    <w:listEntry w:val="Platinum Click Plus SLA Pack (4H/3BD)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675" w:type="dxa"/>
            <w:gridSpan w:val="2"/>
          </w:tcPr>
          <w:p w14:paraId="65CEADDE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739C9AFF" w14:textId="77777777" w:rsidTr="000145E4">
        <w:tc>
          <w:tcPr>
            <w:tcW w:w="1130" w:type="dxa"/>
          </w:tcPr>
          <w:p w14:paraId="6BA3C475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4B4BBF6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249B7ECC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7C5C14F3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4A3704C6" w14:textId="77777777" w:rsidTr="000145E4">
        <w:tc>
          <w:tcPr>
            <w:tcW w:w="1130" w:type="dxa"/>
          </w:tcPr>
          <w:p w14:paraId="59F3180E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DEEAED2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28B5910C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588A3C45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739FE8F6" w14:textId="77777777" w:rsidTr="000145E4">
        <w:tc>
          <w:tcPr>
            <w:tcW w:w="1130" w:type="dxa"/>
          </w:tcPr>
          <w:p w14:paraId="3BBEF460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7B1D58D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6C5A516B" w14:textId="77777777" w:rsidR="00525EE3" w:rsidRPr="004E44E0" w:rsidRDefault="00525EE3" w:rsidP="000145E4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1675" w:type="dxa"/>
            <w:gridSpan w:val="2"/>
          </w:tcPr>
          <w:p w14:paraId="5FF275D9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B90B1E" w14:textId="77777777" w:rsidR="001566BA" w:rsidRPr="004E44E0" w:rsidRDefault="001566BA" w:rsidP="001566BA">
      <w:pPr>
        <w:rPr>
          <w:sz w:val="20"/>
          <w:szCs w:val="20"/>
        </w:rPr>
      </w:pPr>
    </w:p>
    <w:p w14:paraId="4DEC7183" w14:textId="77777777" w:rsidR="001566BA" w:rsidRDefault="001566BA" w:rsidP="00722549">
      <w:pPr>
        <w:pStyle w:val="Nadpis3"/>
      </w:pPr>
      <w:r w:rsidRPr="004E44E0">
        <w:t>Finanční ustanovení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1119"/>
        <w:gridCol w:w="1702"/>
        <w:gridCol w:w="1101"/>
        <w:gridCol w:w="1734"/>
      </w:tblGrid>
      <w:tr w:rsidR="00525EE3" w:rsidRPr="002078C0" w14:paraId="4BD678F0" w14:textId="77777777" w:rsidTr="000145E4">
        <w:trPr>
          <w:trHeight w:val="316"/>
        </w:trPr>
        <w:tc>
          <w:tcPr>
            <w:tcW w:w="3808" w:type="dxa"/>
          </w:tcPr>
          <w:p w14:paraId="02CB92D9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Fakturační </w:t>
            </w:r>
            <w:proofErr w:type="gramStart"/>
            <w:r w:rsidRPr="002078C0">
              <w:rPr>
                <w:rStyle w:val="Siln"/>
              </w:rPr>
              <w:t xml:space="preserve">období:   </w:t>
            </w:r>
            <w:proofErr w:type="gramEnd"/>
            <w:r w:rsidRPr="002078C0">
              <w:rPr>
                <w:rStyle w:val="Siln"/>
              </w:rPr>
              <w:t xml:space="preserve">      </w:t>
            </w:r>
          </w:p>
        </w:tc>
        <w:tc>
          <w:tcPr>
            <w:tcW w:w="2821" w:type="dxa"/>
            <w:gridSpan w:val="2"/>
          </w:tcPr>
          <w:p w14:paraId="56CD43A8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    </w:t>
            </w:r>
            <w:r w:rsidRPr="002078C0">
              <w:rPr>
                <w:rStyle w:val="Siln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kalendářní měsíc"/>
                    <w:listEntry w:val="kalendářní čtvrtletí"/>
                  </w:ddList>
                </w:ffData>
              </w:fldChar>
            </w:r>
            <w:r w:rsidRPr="002078C0">
              <w:rPr>
                <w:rStyle w:val="Siln"/>
              </w:rPr>
              <w:instrText xml:space="preserve"> FORMDROPDOWN </w:instrText>
            </w:r>
            <w:r w:rsidR="00000000">
              <w:rPr>
                <w:rStyle w:val="Siln"/>
              </w:rPr>
            </w:r>
            <w:r w:rsidR="00000000">
              <w:rPr>
                <w:rStyle w:val="Siln"/>
              </w:rPr>
              <w:fldChar w:fldCharType="separate"/>
            </w:r>
            <w:r w:rsidRPr="002078C0">
              <w:rPr>
                <w:rStyle w:val="Siln"/>
              </w:rPr>
              <w:fldChar w:fldCharType="end"/>
            </w:r>
            <w:r w:rsidRPr="002078C0">
              <w:rPr>
                <w:rStyle w:val="Siln"/>
              </w:rPr>
              <w:t xml:space="preserve">        </w:t>
            </w:r>
          </w:p>
        </w:tc>
        <w:tc>
          <w:tcPr>
            <w:tcW w:w="2835" w:type="dxa"/>
            <w:gridSpan w:val="2"/>
          </w:tcPr>
          <w:p w14:paraId="1BA9600C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Splatnost: </w:t>
            </w:r>
            <w:r w:rsidRPr="002078C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078C0">
              <w:instrText xml:space="preserve"> FORMTEXT </w:instrText>
            </w:r>
            <w:r w:rsidRPr="002078C0">
              <w:fldChar w:fldCharType="separate"/>
            </w:r>
            <w:r w:rsidRPr="002078C0">
              <w:t>14</w:t>
            </w:r>
            <w:r w:rsidRPr="002078C0">
              <w:fldChar w:fldCharType="end"/>
            </w:r>
            <w:r w:rsidRPr="002078C0">
              <w:t xml:space="preserve">  dnů</w:t>
            </w:r>
          </w:p>
        </w:tc>
      </w:tr>
      <w:tr w:rsidR="00525EE3" w:rsidRPr="002078C0" w14:paraId="227B3EB5" w14:textId="77777777" w:rsidTr="000145E4">
        <w:trPr>
          <w:trHeight w:val="172"/>
        </w:trPr>
        <w:tc>
          <w:tcPr>
            <w:tcW w:w="3808" w:type="dxa"/>
          </w:tcPr>
          <w:p w14:paraId="7DEA5B16" w14:textId="77777777" w:rsidR="00525EE3" w:rsidRPr="002078C0" w:rsidRDefault="00525EE3" w:rsidP="000145E4">
            <w:r>
              <w:t>Elektronická faktura</w:t>
            </w:r>
            <w:r w:rsidRPr="002078C0">
              <w:rPr>
                <w:vertAlign w:val="superscript"/>
              </w:rPr>
              <w:t>3</w:t>
            </w:r>
          </w:p>
        </w:tc>
        <w:tc>
          <w:tcPr>
            <w:tcW w:w="5656" w:type="dxa"/>
            <w:gridSpan w:val="4"/>
          </w:tcPr>
          <w:p w14:paraId="22B55B46" w14:textId="1F65CA1F" w:rsidR="00525EE3" w:rsidRDefault="00525EE3" w:rsidP="00153E3E">
            <w:pPr>
              <w:rPr>
                <w:rStyle w:val="Zstupntext"/>
                <w:szCs w:val="18"/>
              </w:rPr>
            </w:pPr>
            <w:r>
              <w:rPr>
                <w:rStyle w:val="Zstupntext"/>
                <w:szCs w:val="18"/>
              </w:rPr>
              <w:t xml:space="preserve">    </w:t>
            </w:r>
            <w:r w:rsidR="00153E3E" w:rsidRPr="00153E3E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adresa:"/>
                    <w:listEntry w:val="Ne"/>
                  </w:ddList>
                </w:ffData>
              </w:fldChar>
            </w:r>
            <w:r w:rsidR="00153E3E" w:rsidRPr="00153E3E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="00153E3E" w:rsidRPr="00153E3E">
              <w:rPr>
                <w:rStyle w:val="Zstupntext"/>
                <w:color w:val="auto"/>
                <w:szCs w:val="18"/>
              </w:rPr>
              <w:fldChar w:fldCharType="end"/>
            </w:r>
            <w:r>
              <w:rPr>
                <w:rStyle w:val="Zstupntext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@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0B0B" w:rsidRPr="00F50B0B">
              <w:t>fakturace@jeas.cz</w:t>
            </w:r>
            <w:r w:rsidR="00B36428"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525EE3" w:rsidRPr="002078C0" w14:paraId="23F5B7F7" w14:textId="77777777" w:rsidTr="000145E4">
        <w:trPr>
          <w:trHeight w:val="172"/>
        </w:trPr>
        <w:tc>
          <w:tcPr>
            <w:tcW w:w="3808" w:type="dxa"/>
          </w:tcPr>
          <w:p w14:paraId="6D217B05" w14:textId="77777777" w:rsidR="00525EE3" w:rsidRDefault="00525EE3" w:rsidP="000145E4"/>
        </w:tc>
        <w:tc>
          <w:tcPr>
            <w:tcW w:w="5656" w:type="dxa"/>
            <w:gridSpan w:val="4"/>
          </w:tcPr>
          <w:p w14:paraId="387963C8" w14:textId="77777777" w:rsidR="00525EE3" w:rsidRDefault="00525EE3" w:rsidP="000145E4">
            <w:pPr>
              <w:rPr>
                <w:rStyle w:val="Zstupntext"/>
                <w:szCs w:val="18"/>
              </w:rPr>
            </w:pPr>
          </w:p>
        </w:tc>
      </w:tr>
      <w:tr w:rsidR="00525EE3" w:rsidRPr="002078C0" w14:paraId="135113A3" w14:textId="77777777" w:rsidTr="000145E4">
        <w:trPr>
          <w:trHeight w:val="172"/>
        </w:trPr>
        <w:tc>
          <w:tcPr>
            <w:tcW w:w="3808" w:type="dxa"/>
          </w:tcPr>
          <w:p w14:paraId="249F3D13" w14:textId="77777777" w:rsidR="00525EE3" w:rsidRPr="002078C0" w:rsidRDefault="00525EE3" w:rsidP="000145E4">
            <w:r w:rsidRPr="002078C0">
              <w:t xml:space="preserve">Paušál                                                </w:t>
            </w:r>
          </w:p>
        </w:tc>
        <w:tc>
          <w:tcPr>
            <w:tcW w:w="5656" w:type="dxa"/>
            <w:gridSpan w:val="4"/>
            <w:vAlign w:val="bottom"/>
          </w:tcPr>
          <w:p w14:paraId="0BF6BA2D" w14:textId="30F13ADA" w:rsidR="00525EE3" w:rsidRPr="002078C0" w:rsidRDefault="00525EE3" w:rsidP="00153E3E">
            <w:r w:rsidRPr="00153E3E">
              <w:rPr>
                <w:rStyle w:val="Zstupntext"/>
                <w:color w:val="auto"/>
                <w:szCs w:val="18"/>
              </w:rPr>
              <w:t xml:space="preserve">    </w:t>
            </w:r>
            <w:r w:rsidRPr="00153E3E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Ano"/>
                    <w:listEntry w:val="Ne"/>
                  </w:ddList>
                </w:ffData>
              </w:fldChar>
            </w:r>
            <w:r w:rsidRPr="00153E3E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153E3E">
              <w:rPr>
                <w:rStyle w:val="Zstupntext"/>
                <w:color w:val="auto"/>
                <w:szCs w:val="18"/>
              </w:rPr>
              <w:fldChar w:fldCharType="end"/>
            </w:r>
            <w:r>
              <w:rPr>
                <w:rStyle w:val="Zstupntext"/>
                <w:szCs w:val="18"/>
              </w:rPr>
              <w:t xml:space="preserve">                 </w:t>
            </w:r>
            <w:r w:rsidR="00153E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instrText xml:space="preserve"> FORMTEXT </w:instrText>
            </w:r>
            <w:r w:rsidR="00153E3E">
              <w:fldChar w:fldCharType="separate"/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153E3E">
              <w:fldChar w:fldCharType="end"/>
            </w:r>
          </w:p>
        </w:tc>
      </w:tr>
      <w:tr w:rsidR="00525EE3" w:rsidRPr="002078C0" w14:paraId="448E4181" w14:textId="77777777" w:rsidTr="000145E4">
        <w:trPr>
          <w:trHeight w:val="172"/>
        </w:trPr>
        <w:tc>
          <w:tcPr>
            <w:tcW w:w="3808" w:type="dxa"/>
          </w:tcPr>
          <w:p w14:paraId="286B0C0A" w14:textId="77777777" w:rsidR="00525EE3" w:rsidRPr="004E44E0" w:rsidRDefault="00525EE3" w:rsidP="000145E4">
            <w:r>
              <w:t>Periodické d</w:t>
            </w:r>
            <w:r w:rsidRPr="004E44E0">
              <w:t>oplňkové služby (paušální platby)</w:t>
            </w:r>
          </w:p>
        </w:tc>
        <w:tc>
          <w:tcPr>
            <w:tcW w:w="5656" w:type="dxa"/>
            <w:gridSpan w:val="4"/>
          </w:tcPr>
          <w:p w14:paraId="2DB99B79" w14:textId="77777777" w:rsidR="00525EE3" w:rsidRDefault="00525EE3" w:rsidP="00153E3E">
            <w:pPr>
              <w:rPr>
                <w:rStyle w:val="Zstupntext"/>
                <w:szCs w:val="18"/>
              </w:rPr>
            </w:pPr>
            <w:r>
              <w:t xml:space="preserve">                            </w:t>
            </w:r>
            <w:r w:rsidR="00153E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instrText xml:space="preserve"> FORMTEXT </w:instrText>
            </w:r>
            <w:r w:rsidR="00153E3E">
              <w:fldChar w:fldCharType="separate"/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fldChar w:fldCharType="end"/>
            </w:r>
          </w:p>
        </w:tc>
      </w:tr>
      <w:tr w:rsidR="00525EE3" w:rsidRPr="002078C0" w14:paraId="74913870" w14:textId="77777777" w:rsidTr="000145E4">
        <w:trPr>
          <w:trHeight w:val="172"/>
        </w:trPr>
        <w:tc>
          <w:tcPr>
            <w:tcW w:w="3808" w:type="dxa"/>
          </w:tcPr>
          <w:p w14:paraId="2073D5D2" w14:textId="77777777" w:rsidR="00525EE3" w:rsidRDefault="00525EE3" w:rsidP="000145E4">
            <w:r w:rsidRPr="004E44E0">
              <w:rPr>
                <w:rStyle w:val="Siln"/>
              </w:rPr>
              <w:t>Paušální platby celkem</w:t>
            </w:r>
          </w:p>
        </w:tc>
        <w:tc>
          <w:tcPr>
            <w:tcW w:w="5656" w:type="dxa"/>
            <w:gridSpan w:val="4"/>
          </w:tcPr>
          <w:p w14:paraId="16DE989B" w14:textId="77777777" w:rsidR="00525EE3" w:rsidRPr="00F77A0A" w:rsidRDefault="00525EE3" w:rsidP="00153E3E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153E3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rPr>
                <w:b/>
              </w:rPr>
              <w:instrText xml:space="preserve"> FORMTEXT </w:instrText>
            </w:r>
            <w:r w:rsidR="00153E3E">
              <w:rPr>
                <w:b/>
              </w:rPr>
            </w:r>
            <w:r w:rsidR="00153E3E">
              <w:rPr>
                <w:b/>
              </w:rPr>
              <w:fldChar w:fldCharType="separate"/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</w:rPr>
              <w:fldChar w:fldCharType="end"/>
            </w:r>
          </w:p>
        </w:tc>
      </w:tr>
      <w:tr w:rsidR="00525EE3" w:rsidRPr="002078C0" w14:paraId="486FE2E3" w14:textId="77777777" w:rsidTr="000145E4">
        <w:trPr>
          <w:trHeight w:val="172"/>
        </w:trPr>
        <w:tc>
          <w:tcPr>
            <w:tcW w:w="3808" w:type="dxa"/>
          </w:tcPr>
          <w:p w14:paraId="022F217E" w14:textId="77777777" w:rsidR="00525EE3" w:rsidRPr="002078C0" w:rsidRDefault="00525EE3" w:rsidP="000145E4"/>
        </w:tc>
        <w:tc>
          <w:tcPr>
            <w:tcW w:w="5656" w:type="dxa"/>
            <w:gridSpan w:val="4"/>
            <w:vAlign w:val="bottom"/>
          </w:tcPr>
          <w:p w14:paraId="65249B8A" w14:textId="77777777" w:rsidR="00525EE3" w:rsidRDefault="00525EE3" w:rsidP="000145E4">
            <w:pPr>
              <w:rPr>
                <w:rStyle w:val="Zstupntext"/>
                <w:szCs w:val="18"/>
              </w:rPr>
            </w:pPr>
          </w:p>
        </w:tc>
      </w:tr>
      <w:tr w:rsidR="00525EE3" w:rsidRPr="002078C0" w14:paraId="7D4BEB65" w14:textId="77777777" w:rsidTr="000145E4">
        <w:trPr>
          <w:trHeight w:hRule="exact" w:val="284"/>
        </w:trPr>
        <w:tc>
          <w:tcPr>
            <w:tcW w:w="3808" w:type="dxa"/>
            <w:tcBorders>
              <w:bottom w:val="single" w:sz="4" w:space="0" w:color="auto"/>
            </w:tcBorders>
            <w:vAlign w:val="bottom"/>
          </w:tcPr>
          <w:p w14:paraId="07600293" w14:textId="77777777" w:rsidR="00525EE3" w:rsidRPr="002078C0" w:rsidRDefault="00525EE3" w:rsidP="000145E4">
            <w:r w:rsidRPr="002078C0">
              <w:t xml:space="preserve">Výstupů v paušálu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bottom"/>
          </w:tcPr>
          <w:p w14:paraId="094F684B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14:paraId="4660C323" w14:textId="37EE655A" w:rsidR="00525EE3" w:rsidRPr="002078C0" w:rsidRDefault="00525EE3" w:rsidP="00153E3E">
            <w:pPr>
              <w:jc w:val="center"/>
            </w:pPr>
            <w:r w:rsidRPr="002078C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078C0">
              <w:instrText xml:space="preserve"> FORMTEXT </w:instrText>
            </w:r>
            <w:r w:rsidRPr="002078C0">
              <w:fldChar w:fldCharType="separate"/>
            </w:r>
            <w:r w:rsidR="00B36428">
              <w:rPr>
                <w:noProof/>
              </w:rPr>
              <w:t>0</w:t>
            </w:r>
            <w:r w:rsidRPr="002078C0">
              <w:fldChar w:fldCharType="end"/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bottom"/>
          </w:tcPr>
          <w:p w14:paraId="092AF0E8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 w:val="20"/>
                <w:szCs w:val="20"/>
              </w:rPr>
              <w:t>B</w:t>
            </w:r>
            <w:r w:rsidRPr="002078C0">
              <w:rPr>
                <w:szCs w:val="20"/>
              </w:rPr>
              <w:t>AR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bottom"/>
          </w:tcPr>
          <w:p w14:paraId="4F68A9EE" w14:textId="23B6131D" w:rsidR="00525EE3" w:rsidRPr="002078C0" w:rsidRDefault="00525EE3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0</w:t>
            </w:r>
            <w:r>
              <w:fldChar w:fldCharType="end"/>
            </w:r>
          </w:p>
        </w:tc>
      </w:tr>
      <w:tr w:rsidR="00525EE3" w:rsidRPr="002078C0" w14:paraId="2A5313D4" w14:textId="77777777" w:rsidTr="000145E4">
        <w:trPr>
          <w:trHeight w:hRule="exact" w:val="284"/>
        </w:trPr>
        <w:tc>
          <w:tcPr>
            <w:tcW w:w="3808" w:type="dxa"/>
            <w:shd w:val="clear" w:color="auto" w:fill="auto"/>
            <w:vAlign w:val="bottom"/>
          </w:tcPr>
          <w:p w14:paraId="64927D05" w14:textId="77777777" w:rsidR="00525EE3" w:rsidRPr="002078C0" w:rsidRDefault="00525EE3" w:rsidP="000145E4">
            <w:pPr>
              <w:rPr>
                <w:vertAlign w:val="superscript"/>
              </w:rPr>
            </w:pPr>
            <w:r w:rsidRPr="002078C0">
              <w:t>Cena za výstup nad paušál</w:t>
            </w:r>
            <w:r>
              <w:rPr>
                <w:vertAlign w:val="superscript"/>
              </w:rPr>
              <w:t>4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62D3286B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59C27786" w14:textId="63BA6C17" w:rsidR="00525EE3" w:rsidRPr="002078C0" w:rsidRDefault="00153E3E" w:rsidP="00153E3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t>0,</w:t>
            </w:r>
            <w:r w:rsidR="00046A68">
              <w:t>2295</w:t>
            </w:r>
            <w:r>
              <w:fldChar w:fldCharType="end"/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47023AD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Cs w:val="20"/>
              </w:rPr>
              <w:t>BAR</w:t>
            </w:r>
          </w:p>
        </w:tc>
        <w:tc>
          <w:tcPr>
            <w:tcW w:w="1734" w:type="dxa"/>
            <w:shd w:val="clear" w:color="auto" w:fill="auto"/>
            <w:vAlign w:val="bottom"/>
          </w:tcPr>
          <w:p w14:paraId="2D156F14" w14:textId="15441935" w:rsidR="00525EE3" w:rsidRPr="002078C0" w:rsidRDefault="00153E3E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6A68">
              <w:t>1,</w:t>
            </w:r>
            <w:r w:rsidR="004F7987">
              <w:t>1955</w:t>
            </w:r>
            <w:r>
              <w:fldChar w:fldCharType="end"/>
            </w:r>
          </w:p>
        </w:tc>
      </w:tr>
      <w:tr w:rsidR="00525EE3" w:rsidRPr="002078C0" w14:paraId="098C14D8" w14:textId="77777777" w:rsidTr="000145E4">
        <w:trPr>
          <w:trHeight w:hRule="exact" w:val="284"/>
        </w:trPr>
        <w:tc>
          <w:tcPr>
            <w:tcW w:w="3808" w:type="dxa"/>
            <w:shd w:val="clear" w:color="auto" w:fill="auto"/>
            <w:vAlign w:val="bottom"/>
          </w:tcPr>
          <w:p w14:paraId="502C8362" w14:textId="77777777" w:rsidR="00525EE3" w:rsidRPr="002078C0" w:rsidRDefault="00525EE3" w:rsidP="000145E4">
            <w:pPr>
              <w:rPr>
                <w:vertAlign w:val="superscript"/>
              </w:rPr>
            </w:pPr>
            <w:r w:rsidRPr="002078C0">
              <w:t>Cena výstupu nad limitní měsíční zatížení</w:t>
            </w:r>
            <w:r>
              <w:rPr>
                <w:vertAlign w:val="superscript"/>
              </w:rPr>
              <w:t>4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56B9187F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15EDAE6F" w14:textId="151E09AE" w:rsidR="00525EE3" w:rsidRPr="002078C0" w:rsidRDefault="00525EE3" w:rsidP="00153E3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0,</w:t>
            </w:r>
            <w:r w:rsidR="00046A68">
              <w:rPr>
                <w:noProof/>
              </w:rPr>
              <w:t>2295</w:t>
            </w:r>
            <w:r>
              <w:fldChar w:fldCharType="end"/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A499A2F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Cs w:val="20"/>
              </w:rPr>
              <w:t>BAR</w:t>
            </w:r>
          </w:p>
        </w:tc>
        <w:tc>
          <w:tcPr>
            <w:tcW w:w="1734" w:type="dxa"/>
            <w:shd w:val="clear" w:color="auto" w:fill="auto"/>
            <w:vAlign w:val="bottom"/>
          </w:tcPr>
          <w:p w14:paraId="54ACF050" w14:textId="598C03B4" w:rsidR="00525EE3" w:rsidRPr="002078C0" w:rsidRDefault="00525EE3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F7987">
              <w:t>1,1955</w:t>
            </w:r>
            <w:r>
              <w:fldChar w:fldCharType="end"/>
            </w:r>
          </w:p>
        </w:tc>
      </w:tr>
    </w:tbl>
    <w:p w14:paraId="5E084589" w14:textId="77777777" w:rsidR="00DC3670" w:rsidRPr="00D53406" w:rsidRDefault="00DC3670" w:rsidP="00DC3670">
      <w:pPr>
        <w:rPr>
          <w:rStyle w:val="Zdraznnjemn1"/>
          <w:vertAlign w:val="superscript"/>
        </w:rPr>
      </w:pPr>
      <w:r w:rsidRPr="00D53406">
        <w:rPr>
          <w:rStyle w:val="Zdraznnjemn1"/>
          <w:vertAlign w:val="superscript"/>
        </w:rPr>
        <w:t>3</w:t>
      </w:r>
      <w:r w:rsidRPr="00D53406">
        <w:rPr>
          <w:rStyle w:val="Zdraznnjemn1"/>
        </w:rPr>
        <w:t>pokud nesouhlasíte s platbami pomocí elektroni</w:t>
      </w:r>
      <w:r>
        <w:rPr>
          <w:rStyle w:val="Zdraznnjemn1"/>
        </w:rPr>
        <w:t>cké faktury, vyberte z rozevíracího seznamu možnost „Ne“</w:t>
      </w:r>
    </w:p>
    <w:p w14:paraId="7E6072E8" w14:textId="77777777" w:rsidR="00525EE3" w:rsidRDefault="00DC3670" w:rsidP="00525EE3">
      <w:pPr>
        <w:rPr>
          <w:rStyle w:val="Zdraznnjemn1"/>
        </w:rPr>
      </w:pPr>
      <w:r>
        <w:rPr>
          <w:rStyle w:val="Zdraznnjemn1"/>
          <w:vertAlign w:val="superscript"/>
        </w:rPr>
        <w:t>4</w:t>
      </w:r>
      <w:r w:rsidR="001566BA" w:rsidRPr="004E44E0">
        <w:rPr>
          <w:rStyle w:val="Zdraznnjemn1"/>
        </w:rPr>
        <w:t xml:space="preserve">platí pro předpokládané průměrné pokrytí do </w:t>
      </w:r>
      <w:proofErr w:type="gramStart"/>
      <w:r w:rsidR="008B67ED">
        <w:rPr>
          <w:rStyle w:val="Zdraznnjemn1"/>
        </w:rPr>
        <w:t>5</w:t>
      </w:r>
      <w:r w:rsidR="001566BA" w:rsidRPr="004E44E0">
        <w:rPr>
          <w:rStyle w:val="Zdraznnjemn1"/>
        </w:rPr>
        <w:t>%</w:t>
      </w:r>
      <w:proofErr w:type="gramEnd"/>
      <w:r w:rsidR="001566BA" w:rsidRPr="004E44E0">
        <w:rPr>
          <w:rStyle w:val="Zdraznnjemn1"/>
        </w:rPr>
        <w:t xml:space="preserve"> (ČB výstupy) a </w:t>
      </w:r>
      <w:r w:rsidR="001566BA">
        <w:rPr>
          <w:rStyle w:val="Zdraznnjemn1"/>
        </w:rPr>
        <w:t xml:space="preserve">do </w:t>
      </w:r>
      <w:r w:rsidR="001566BA" w:rsidRPr="004E44E0">
        <w:rPr>
          <w:rStyle w:val="Zdraznnjemn1"/>
        </w:rPr>
        <w:t>2</w:t>
      </w:r>
      <w:r w:rsidR="008B67ED">
        <w:rPr>
          <w:rStyle w:val="Zdraznnjemn1"/>
        </w:rPr>
        <w:t>0</w:t>
      </w:r>
      <w:r w:rsidR="001566BA" w:rsidRPr="004E44E0">
        <w:rPr>
          <w:rStyle w:val="Zdraznnjemn1"/>
        </w:rPr>
        <w:t>% (barevné výstupy)</w:t>
      </w:r>
      <w:r w:rsidR="00525EE3">
        <w:rPr>
          <w:rStyle w:val="Zdraznnjemn1"/>
        </w:rPr>
        <w:t xml:space="preserve">. Pokud bude v daném fakturačním období počet zhotovených skenů vyšší než celkový počet výstupů, je </w:t>
      </w:r>
      <w:r w:rsidR="000C5E5E">
        <w:rPr>
          <w:rStyle w:val="Zdraznnjemn1"/>
        </w:rPr>
        <w:t>zhotovitel</w:t>
      </w:r>
      <w:r w:rsidR="00525EE3">
        <w:rPr>
          <w:rStyle w:val="Zdraznnjemn1"/>
        </w:rPr>
        <w:t xml:space="preserve"> oprávněn vyúčtovat za každý sken převyšující celkový počet výstupů částku ve výši </w:t>
      </w:r>
      <w:proofErr w:type="gramStart"/>
      <w:r w:rsidR="00525EE3">
        <w:rPr>
          <w:rStyle w:val="Zdraznnjemn1"/>
        </w:rPr>
        <w:t>10%</w:t>
      </w:r>
      <w:proofErr w:type="gramEnd"/>
      <w:r w:rsidR="00525EE3">
        <w:rPr>
          <w:rStyle w:val="Zdraznnjemn1"/>
        </w:rPr>
        <w:t xml:space="preserve"> z ceny ČB výstupu.</w:t>
      </w:r>
    </w:p>
    <w:p w14:paraId="55251BD3" w14:textId="77777777" w:rsidR="00525EE3" w:rsidRPr="00D55076" w:rsidRDefault="00525EE3" w:rsidP="00525EE3">
      <w:pPr>
        <w:rPr>
          <w:rStyle w:val="Zdraznnjemn1"/>
          <w:b/>
        </w:rPr>
      </w:pPr>
      <w:r w:rsidRPr="00D55076">
        <w:rPr>
          <w:b/>
          <w:szCs w:val="18"/>
        </w:rPr>
        <w:t xml:space="preserve">Všechny ceny jsou uvedeny </w:t>
      </w:r>
      <w:r w:rsidRPr="00D55076">
        <w:rPr>
          <w:b/>
        </w:rPr>
        <w:t xml:space="preserve">v </w:t>
      </w:r>
      <w:r w:rsidRPr="00D55076">
        <w:rPr>
          <w:b/>
          <w:szCs w:val="18"/>
        </w:rPr>
        <w:fldChar w:fldCharType="begin">
          <w:ffData>
            <w:name w:val=""/>
            <w:enabled/>
            <w:calcOnExit w:val="0"/>
            <w:ddList>
              <w:listEntry w:val="Kč"/>
              <w:listEntry w:val="EUR"/>
            </w:ddList>
          </w:ffData>
        </w:fldChar>
      </w:r>
      <w:r w:rsidRPr="00D55076">
        <w:rPr>
          <w:b/>
          <w:szCs w:val="18"/>
        </w:rPr>
        <w:instrText xml:space="preserve"> FORMDROPDOWN </w:instrText>
      </w:r>
      <w:r w:rsidR="00000000">
        <w:rPr>
          <w:b/>
          <w:szCs w:val="18"/>
        </w:rPr>
      </w:r>
      <w:r w:rsidR="00000000">
        <w:rPr>
          <w:b/>
          <w:szCs w:val="18"/>
        </w:rPr>
        <w:fldChar w:fldCharType="separate"/>
      </w:r>
      <w:r w:rsidRPr="00D55076">
        <w:rPr>
          <w:b/>
          <w:szCs w:val="18"/>
        </w:rPr>
        <w:fldChar w:fldCharType="end"/>
      </w:r>
      <w:r w:rsidRPr="00D55076">
        <w:rPr>
          <w:b/>
          <w:szCs w:val="18"/>
        </w:rPr>
        <w:t xml:space="preserve"> bez DPH</w:t>
      </w:r>
    </w:p>
    <w:p w14:paraId="0BA95D13" w14:textId="77777777" w:rsidR="001566BA" w:rsidRDefault="001566BA">
      <w:pPr>
        <w:rPr>
          <w:rStyle w:val="Zdraznnjemn1"/>
        </w:rPr>
      </w:pPr>
    </w:p>
    <w:p w14:paraId="7B645932" w14:textId="77777777" w:rsidR="00722549" w:rsidRDefault="00722549">
      <w:r>
        <w:t xml:space="preserve">Tato dílčí specifikace, se všemi jejími oddíly v článcích 1 až </w:t>
      </w:r>
      <w:r w:rsidR="000649BF">
        <w:t>5</w:t>
      </w:r>
      <w:r>
        <w:t>, je smluvními stranami v plném rozsahu akceptována</w:t>
      </w:r>
      <w:r w:rsidR="000649BF">
        <w:t xml:space="preserve"> a stává se nedílnou součástí rámcové </w:t>
      </w:r>
      <w:r w:rsidR="00F24A6C">
        <w:t>servisní</w:t>
      </w:r>
      <w:r w:rsidR="005900B0">
        <w:t xml:space="preserve"> smlouvy.</w:t>
      </w:r>
    </w:p>
    <w:p w14:paraId="53BED550" w14:textId="77777777" w:rsidR="00722549" w:rsidRDefault="00722549"/>
    <w:p w14:paraId="5B0A4B88" w14:textId="47E36A20" w:rsidR="00722549" w:rsidRDefault="00722549" w:rsidP="00722549">
      <w:r w:rsidRPr="002078C0">
        <w:t>Tuto smlouvu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vyhotov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vyhotovil</w:t>
      </w:r>
      <w:r>
        <w:fldChar w:fldCharType="end"/>
      </w:r>
      <w:r w:rsidRPr="002078C0">
        <w:t xml:space="preserve">: </w:t>
      </w:r>
      <w:r w:rsidRPr="002078C0">
        <w:fldChar w:fldCharType="begin">
          <w:ffData>
            <w:name w:val=""/>
            <w:enabled/>
            <w:calcOnExit w:val="0"/>
            <w:textInput/>
          </w:ffData>
        </w:fldChar>
      </w:r>
      <w:r w:rsidRPr="002078C0">
        <w:instrText xml:space="preserve"> FORMTEXT </w:instrText>
      </w:r>
      <w:r w:rsidRPr="002078C0">
        <w:fldChar w:fldCharType="separate"/>
      </w:r>
      <w:r w:rsidR="00B36428">
        <w:rPr>
          <w:noProof/>
        </w:rPr>
        <w:t>Josef Rampáček</w:t>
      </w:r>
      <w:r w:rsidRPr="002078C0">
        <w:fldChar w:fldCharType="end"/>
      </w:r>
      <w:r w:rsidRPr="002078C0">
        <w:t xml:space="preserve">  </w:t>
      </w:r>
    </w:p>
    <w:p w14:paraId="350088B5" w14:textId="7D5CC050" w:rsidR="00525EE3" w:rsidRDefault="00525EE3" w:rsidP="00525EE3">
      <w:pPr>
        <w:rPr>
          <w:rStyle w:val="Zstupntext"/>
          <w:color w:val="auto"/>
          <w:szCs w:val="18"/>
        </w:rPr>
      </w:pPr>
      <w:r>
        <w:t xml:space="preserve">Dílčí specifikace uzavřena v elektronické podobě dle bodu 7.2. Všeobecných podmínek: </w:t>
      </w:r>
      <w:r w:rsidRPr="00373B9E">
        <w:rPr>
          <w:rStyle w:val="Zstupntext"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result w:val="1"/>
              <w:listEntry w:val="Ne"/>
              <w:listEntry w:val="Ano"/>
            </w:ddList>
          </w:ffData>
        </w:fldChar>
      </w:r>
      <w:r w:rsidRPr="00373B9E">
        <w:rPr>
          <w:rStyle w:val="Zstupntext"/>
          <w:color w:val="auto"/>
          <w:szCs w:val="18"/>
        </w:rPr>
        <w:instrText xml:space="preserve"> FORMDROPDOWN </w:instrText>
      </w:r>
      <w:r w:rsidR="00000000">
        <w:rPr>
          <w:rStyle w:val="Zstupntext"/>
          <w:color w:val="auto"/>
          <w:szCs w:val="18"/>
        </w:rPr>
      </w:r>
      <w:r w:rsidR="00000000">
        <w:rPr>
          <w:rStyle w:val="Zstupntext"/>
          <w:color w:val="auto"/>
          <w:szCs w:val="18"/>
        </w:rPr>
        <w:fldChar w:fldCharType="separate"/>
      </w:r>
      <w:r w:rsidRPr="00373B9E">
        <w:rPr>
          <w:rStyle w:val="Zstupntext"/>
          <w:color w:val="auto"/>
          <w:szCs w:val="18"/>
        </w:rPr>
        <w:fldChar w:fldCharType="end"/>
      </w:r>
    </w:p>
    <w:p w14:paraId="70895B99" w14:textId="4CBF5451" w:rsidR="00525EE3" w:rsidRDefault="00525EE3" w:rsidP="00525EE3">
      <w:r>
        <w:rPr>
          <w:rStyle w:val="Zstupntext"/>
          <w:color w:val="auto"/>
          <w:szCs w:val="18"/>
        </w:rPr>
        <w:t xml:space="preserve">Účinnost změny od </w:t>
      </w:r>
      <w:r w:rsidR="00153E3E">
        <w:fldChar w:fldCharType="begin">
          <w:ffData>
            <w:name w:val=""/>
            <w:enabled/>
            <w:calcOnExit w:val="0"/>
            <w:textInput/>
          </w:ffData>
        </w:fldChar>
      </w:r>
      <w:r w:rsidR="00153E3E">
        <w:instrText xml:space="preserve"> FORMTEXT </w:instrText>
      </w:r>
      <w:r w:rsidR="00153E3E">
        <w:fldChar w:fldCharType="separate"/>
      </w:r>
      <w:r w:rsidR="00B36428">
        <w:rPr>
          <w:noProof/>
        </w:rPr>
        <w:t>-</w:t>
      </w:r>
      <w:r w:rsidR="00153E3E">
        <w:fldChar w:fldCharType="end"/>
      </w:r>
    </w:p>
    <w:p w14:paraId="608BE03C" w14:textId="77777777" w:rsidR="00722549" w:rsidRDefault="00722549"/>
    <w:p w14:paraId="71264E1D" w14:textId="77777777" w:rsidR="00722549" w:rsidRDefault="00722549" w:rsidP="00722549">
      <w:pPr>
        <w:pStyle w:val="Normlnvlevo"/>
        <w:jc w:val="left"/>
        <w:sectPr w:rsidR="00722549" w:rsidSect="00EE0B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658F9316" w14:textId="4A81303A" w:rsidR="00722549" w:rsidRPr="004E44E0" w:rsidRDefault="00722549" w:rsidP="00722549">
      <w:pPr>
        <w:pStyle w:val="Normlnvlevo"/>
        <w:jc w:val="left"/>
      </w:pPr>
      <w:r>
        <w:fldChar w:fldCharType="begin">
          <w:ffData>
            <w:name w:val=""/>
            <w:enabled/>
            <w:calcOnExit w:val="0"/>
            <w:textInput>
              <w:default w:val="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</w:t>
      </w:r>
      <w:r w:rsidR="00B36428">
        <w:rPr>
          <w:noProof/>
        </w:rPr>
        <w:t xml:space="preserve"> Liberci</w:t>
      </w:r>
      <w:r>
        <w:fldChar w:fldCharType="end"/>
      </w:r>
      <w:r w:rsidRPr="004E44E0">
        <w:t xml:space="preserve">, dne </w:t>
      </w:r>
      <w:r w:rsidRPr="004E44E0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4E44E0">
        <w:instrText xml:space="preserve"> FORMTEXT </w:instrText>
      </w:r>
      <w:r w:rsidRPr="004E44E0">
        <w:fldChar w:fldCharType="separate"/>
      </w:r>
      <w:r w:rsidR="00B36428">
        <w:rPr>
          <w:noProof/>
        </w:rPr>
        <w:t>7.12.2023</w:t>
      </w:r>
      <w:r w:rsidRPr="004E44E0">
        <w:fldChar w:fldCharType="end"/>
      </w:r>
    </w:p>
    <w:p w14:paraId="500AAA34" w14:textId="77777777" w:rsidR="00722549" w:rsidRPr="004E44E0" w:rsidRDefault="00722549" w:rsidP="00722549">
      <w:r w:rsidRPr="004E44E0">
        <w:tab/>
      </w:r>
    </w:p>
    <w:p w14:paraId="4430665B" w14:textId="77777777" w:rsidR="00722549" w:rsidRDefault="00722549" w:rsidP="00722549">
      <w:pPr>
        <w:pStyle w:val="Normlnvlevo"/>
        <w:jc w:val="left"/>
      </w:pPr>
    </w:p>
    <w:p w14:paraId="0FD38641" w14:textId="77777777" w:rsidR="00722549" w:rsidRDefault="00722549" w:rsidP="00722549"/>
    <w:p w14:paraId="40D2333F" w14:textId="77777777" w:rsidR="00722549" w:rsidRDefault="00722549" w:rsidP="00722549">
      <w:pPr>
        <w:jc w:val="center"/>
      </w:pPr>
      <w:r>
        <w:t>.................</w:t>
      </w:r>
      <w:r w:rsidRPr="004E44E0">
        <w:t>………………………………......................................</w:t>
      </w:r>
    </w:p>
    <w:p w14:paraId="5B04C43D" w14:textId="77777777" w:rsidR="00722549" w:rsidRPr="00194DC1" w:rsidRDefault="00722549" w:rsidP="00722549">
      <w:pPr>
        <w:pStyle w:val="Normlnvlevo"/>
        <w:jc w:val="left"/>
      </w:pPr>
      <w:r w:rsidRPr="004E44E0">
        <w:t xml:space="preserve">      </w:t>
      </w:r>
      <w:r w:rsidRPr="004E44E0">
        <w:tab/>
        <w:t xml:space="preserve">      </w:t>
      </w:r>
      <w:r w:rsidR="00194DC1" w:rsidRPr="00194DC1">
        <w:t>RICOH Czech Republic s.r.o.</w:t>
      </w:r>
    </w:p>
    <w:p w14:paraId="60E93585" w14:textId="77777777" w:rsidR="00722549" w:rsidRDefault="0037443C" w:rsidP="0037443C">
      <w:pPr>
        <w:jc w:val="center"/>
      </w:pPr>
      <w:r>
        <w:t>Osoba oprávněná podepisovat dílčí specifikaci</w:t>
      </w:r>
    </w:p>
    <w:p w14:paraId="6DB71597" w14:textId="1BE599DF" w:rsidR="00722549" w:rsidRPr="004E44E0" w:rsidRDefault="00722549" w:rsidP="00722549">
      <w:pPr>
        <w:pStyle w:val="Normlnvlevo"/>
        <w:jc w:val="left"/>
      </w:pPr>
      <w:r>
        <w:fldChar w:fldCharType="begin">
          <w:ffData>
            <w:name w:val=""/>
            <w:enabled/>
            <w:calcOnExit w:val="0"/>
            <w:textInput>
              <w:default w:val="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</w:t>
      </w:r>
      <w:r w:rsidR="00B36428">
        <w:rPr>
          <w:noProof/>
        </w:rPr>
        <w:t> Jablonci nad Nisou</w:t>
      </w:r>
      <w:r>
        <w:fldChar w:fldCharType="end"/>
      </w:r>
      <w:r w:rsidRPr="004E44E0">
        <w:t xml:space="preserve">, dne </w:t>
      </w:r>
      <w:r w:rsidRPr="004E44E0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4E44E0">
        <w:instrText xml:space="preserve"> FORMTEXT </w:instrText>
      </w:r>
      <w:r w:rsidRPr="004E44E0">
        <w:fldChar w:fldCharType="separate"/>
      </w:r>
      <w:r w:rsidR="00B36428">
        <w:rPr>
          <w:noProof/>
        </w:rPr>
        <w:t>7.12.2023</w:t>
      </w:r>
      <w:r w:rsidRPr="004E44E0">
        <w:fldChar w:fldCharType="end"/>
      </w:r>
    </w:p>
    <w:p w14:paraId="23C43FBD" w14:textId="77777777" w:rsidR="00722549" w:rsidRDefault="00722549" w:rsidP="00722549">
      <w:pPr>
        <w:jc w:val="center"/>
      </w:pPr>
    </w:p>
    <w:p w14:paraId="3ACDEF21" w14:textId="77777777" w:rsidR="00FB02FA" w:rsidRPr="004E44E0" w:rsidRDefault="00FB02FA" w:rsidP="00722549">
      <w:pPr>
        <w:jc w:val="center"/>
      </w:pPr>
    </w:p>
    <w:p w14:paraId="095BAB0B" w14:textId="77777777" w:rsidR="00722549" w:rsidRDefault="00722549" w:rsidP="00722549">
      <w:pPr>
        <w:pStyle w:val="Normlnvlevo"/>
        <w:jc w:val="center"/>
      </w:pPr>
    </w:p>
    <w:p w14:paraId="1CBD879C" w14:textId="77777777" w:rsidR="00722549" w:rsidRDefault="00722549" w:rsidP="00722549">
      <w:pPr>
        <w:jc w:val="center"/>
      </w:pPr>
      <w:r>
        <w:t>................</w:t>
      </w:r>
      <w:r w:rsidRPr="004E44E0">
        <w:t>………………………………......................................</w:t>
      </w:r>
    </w:p>
    <w:p w14:paraId="2E083182" w14:textId="224EFF19" w:rsidR="00FB02FA" w:rsidRDefault="00D11B49" w:rsidP="00722549">
      <w:pPr>
        <w:jc w:val="center"/>
      </w:pPr>
      <w:r w:rsidRPr="002078C0">
        <w:fldChar w:fldCharType="begin">
          <w:ffData>
            <w:name w:val=""/>
            <w:enabled/>
            <w:calcOnExit w:val="0"/>
            <w:textInput/>
          </w:ffData>
        </w:fldChar>
      </w:r>
      <w:r w:rsidRPr="002078C0">
        <w:instrText xml:space="preserve"> FORMTEXT </w:instrText>
      </w:r>
      <w:r w:rsidRPr="002078C0">
        <w:fldChar w:fldCharType="separate"/>
      </w:r>
      <w:r w:rsidR="00B36428" w:rsidRPr="00B36428">
        <w:rPr>
          <w:noProof/>
        </w:rPr>
        <w:t>Jablonecká energetická a.s.</w:t>
      </w:r>
      <w:r w:rsidRPr="002078C0">
        <w:fldChar w:fldCharType="end"/>
      </w:r>
    </w:p>
    <w:p w14:paraId="0B6006CC" w14:textId="77777777" w:rsidR="00722549" w:rsidRDefault="0037443C" w:rsidP="00722549">
      <w:pPr>
        <w:jc w:val="center"/>
      </w:pPr>
      <w:r>
        <w:t>Osoba oprávněná podepisovat dílčí specifikaci</w:t>
      </w:r>
    </w:p>
    <w:p w14:paraId="7DF166EB" w14:textId="77777777" w:rsidR="00B974C4" w:rsidRDefault="00B974C4" w:rsidP="00E329C1">
      <w:pPr>
        <w:sectPr w:rsidR="00B974C4" w:rsidSect="00E329C1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</w:p>
    <w:p w14:paraId="31064905" w14:textId="77777777" w:rsidR="00722549" w:rsidRDefault="00722549" w:rsidP="00E329C1"/>
    <w:sectPr w:rsidR="00722549" w:rsidSect="00722549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46FC" w14:textId="77777777" w:rsidR="008D3EBC" w:rsidRDefault="008D3EBC">
      <w:r>
        <w:separator/>
      </w:r>
    </w:p>
  </w:endnote>
  <w:endnote w:type="continuationSeparator" w:id="0">
    <w:p w14:paraId="28081FDB" w14:textId="77777777" w:rsidR="008D3EBC" w:rsidRDefault="008D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FE93" w14:textId="77777777" w:rsidR="00CC7A83" w:rsidRDefault="00CC7A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CB01" w14:textId="77777777" w:rsidR="00265797" w:rsidRPr="00D11B49" w:rsidRDefault="00265797" w:rsidP="009A6396">
    <w:pPr>
      <w:pStyle w:val="Zpat"/>
      <w:jc w:val="righ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732C" w14:textId="77777777" w:rsidR="00CC7A83" w:rsidRDefault="00CC7A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1776" w14:textId="77777777" w:rsidR="008D3EBC" w:rsidRDefault="008D3EBC">
      <w:r>
        <w:separator/>
      </w:r>
    </w:p>
  </w:footnote>
  <w:footnote w:type="continuationSeparator" w:id="0">
    <w:p w14:paraId="1CE97C33" w14:textId="77777777" w:rsidR="008D3EBC" w:rsidRDefault="008D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B425" w14:textId="77777777" w:rsidR="00CC7A83" w:rsidRDefault="00CC7A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E96B" w14:textId="77777777" w:rsidR="00CC7A83" w:rsidRDefault="00CC7A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D832" w14:textId="77777777" w:rsidR="00CC7A83" w:rsidRDefault="00CC7A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B412D"/>
    <w:multiLevelType w:val="hybridMultilevel"/>
    <w:tmpl w:val="FE801ED0"/>
    <w:lvl w:ilvl="0" w:tplc="72686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D20F6"/>
    <w:multiLevelType w:val="hybridMultilevel"/>
    <w:tmpl w:val="4C0C0006"/>
    <w:lvl w:ilvl="0" w:tplc="B0344A5A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049765">
    <w:abstractNumId w:val="0"/>
  </w:num>
  <w:num w:numId="2" w16cid:durableId="1327588915">
    <w:abstractNumId w:val="1"/>
  </w:num>
  <w:num w:numId="3" w16cid:durableId="1926911029">
    <w:abstractNumId w:val="1"/>
  </w:num>
  <w:num w:numId="4" w16cid:durableId="118902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SFHOojiZGntCmxBDe/VRWCFLlrvcppzqDzbJubSrBprsPKJxq5UmX1rjYbu+BAtGFgVdxO+dFQS6MNUSRDmPA==" w:salt="oNE6vzHGQNRyusn50Ue5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BA"/>
    <w:rsid w:val="00003B3B"/>
    <w:rsid w:val="000041FE"/>
    <w:rsid w:val="000145E4"/>
    <w:rsid w:val="00017377"/>
    <w:rsid w:val="000256F5"/>
    <w:rsid w:val="00025904"/>
    <w:rsid w:val="00027A5E"/>
    <w:rsid w:val="00030C73"/>
    <w:rsid w:val="0003162D"/>
    <w:rsid w:val="00032BBF"/>
    <w:rsid w:val="00043ED7"/>
    <w:rsid w:val="00045B45"/>
    <w:rsid w:val="00046A68"/>
    <w:rsid w:val="0005122C"/>
    <w:rsid w:val="0005419A"/>
    <w:rsid w:val="000649BF"/>
    <w:rsid w:val="00076F2E"/>
    <w:rsid w:val="00081987"/>
    <w:rsid w:val="000913D5"/>
    <w:rsid w:val="00094245"/>
    <w:rsid w:val="000A0689"/>
    <w:rsid w:val="000B0683"/>
    <w:rsid w:val="000B3D37"/>
    <w:rsid w:val="000C0A85"/>
    <w:rsid w:val="000C5E5E"/>
    <w:rsid w:val="000D11C3"/>
    <w:rsid w:val="000D3690"/>
    <w:rsid w:val="000D6AD7"/>
    <w:rsid w:val="000E0DCE"/>
    <w:rsid w:val="000E14F2"/>
    <w:rsid w:val="000E3B1B"/>
    <w:rsid w:val="000E5044"/>
    <w:rsid w:val="000F0E4C"/>
    <w:rsid w:val="00100E73"/>
    <w:rsid w:val="0010268A"/>
    <w:rsid w:val="00103666"/>
    <w:rsid w:val="00103F15"/>
    <w:rsid w:val="00104B36"/>
    <w:rsid w:val="0011236E"/>
    <w:rsid w:val="00115814"/>
    <w:rsid w:val="00115EEA"/>
    <w:rsid w:val="00121B9D"/>
    <w:rsid w:val="00125B7F"/>
    <w:rsid w:val="00133FD8"/>
    <w:rsid w:val="0013747F"/>
    <w:rsid w:val="0013780D"/>
    <w:rsid w:val="00152F6F"/>
    <w:rsid w:val="00153E3E"/>
    <w:rsid w:val="0015514E"/>
    <w:rsid w:val="001566BA"/>
    <w:rsid w:val="001652F9"/>
    <w:rsid w:val="00174379"/>
    <w:rsid w:val="00174E6F"/>
    <w:rsid w:val="001765C2"/>
    <w:rsid w:val="001772B9"/>
    <w:rsid w:val="001832A1"/>
    <w:rsid w:val="00191C4A"/>
    <w:rsid w:val="00192F16"/>
    <w:rsid w:val="00194DC1"/>
    <w:rsid w:val="001A20BB"/>
    <w:rsid w:val="001C410A"/>
    <w:rsid w:val="001C7DBB"/>
    <w:rsid w:val="001D2084"/>
    <w:rsid w:val="001D2755"/>
    <w:rsid w:val="001D76E0"/>
    <w:rsid w:val="001E090B"/>
    <w:rsid w:val="001E09EA"/>
    <w:rsid w:val="001E2B83"/>
    <w:rsid w:val="002041FA"/>
    <w:rsid w:val="00220F54"/>
    <w:rsid w:val="00223C2C"/>
    <w:rsid w:val="00240E43"/>
    <w:rsid w:val="00242269"/>
    <w:rsid w:val="0024717E"/>
    <w:rsid w:val="002529E2"/>
    <w:rsid w:val="002578C8"/>
    <w:rsid w:val="00265797"/>
    <w:rsid w:val="002673E0"/>
    <w:rsid w:val="002715F3"/>
    <w:rsid w:val="002747A6"/>
    <w:rsid w:val="00276279"/>
    <w:rsid w:val="00295E5A"/>
    <w:rsid w:val="002A4509"/>
    <w:rsid w:val="002B087E"/>
    <w:rsid w:val="002B4467"/>
    <w:rsid w:val="002B6E7F"/>
    <w:rsid w:val="002C1BC5"/>
    <w:rsid w:val="002C6EC8"/>
    <w:rsid w:val="002D5AAB"/>
    <w:rsid w:val="002E3752"/>
    <w:rsid w:val="002E7B83"/>
    <w:rsid w:val="002F0672"/>
    <w:rsid w:val="002F1C97"/>
    <w:rsid w:val="002F280A"/>
    <w:rsid w:val="002F7F26"/>
    <w:rsid w:val="00302063"/>
    <w:rsid w:val="0030431E"/>
    <w:rsid w:val="003138A4"/>
    <w:rsid w:val="00322F42"/>
    <w:rsid w:val="00335C14"/>
    <w:rsid w:val="00337759"/>
    <w:rsid w:val="00342139"/>
    <w:rsid w:val="0036218A"/>
    <w:rsid w:val="0036486F"/>
    <w:rsid w:val="00364933"/>
    <w:rsid w:val="00372C77"/>
    <w:rsid w:val="0037443C"/>
    <w:rsid w:val="003823DE"/>
    <w:rsid w:val="003861A4"/>
    <w:rsid w:val="00391237"/>
    <w:rsid w:val="00391FC6"/>
    <w:rsid w:val="0039208A"/>
    <w:rsid w:val="003E2C53"/>
    <w:rsid w:val="003F5674"/>
    <w:rsid w:val="00413199"/>
    <w:rsid w:val="00414186"/>
    <w:rsid w:val="00422129"/>
    <w:rsid w:val="00423FBA"/>
    <w:rsid w:val="00424F6A"/>
    <w:rsid w:val="004305B5"/>
    <w:rsid w:val="00433A66"/>
    <w:rsid w:val="00455D38"/>
    <w:rsid w:val="0046579C"/>
    <w:rsid w:val="004708C7"/>
    <w:rsid w:val="00471A69"/>
    <w:rsid w:val="00472E84"/>
    <w:rsid w:val="004746C9"/>
    <w:rsid w:val="00475D44"/>
    <w:rsid w:val="00481ADB"/>
    <w:rsid w:val="00483D21"/>
    <w:rsid w:val="00495BB8"/>
    <w:rsid w:val="00496E61"/>
    <w:rsid w:val="004A2C7D"/>
    <w:rsid w:val="004B42F9"/>
    <w:rsid w:val="004D0B2A"/>
    <w:rsid w:val="004D291A"/>
    <w:rsid w:val="004D4324"/>
    <w:rsid w:val="004D4D66"/>
    <w:rsid w:val="004D635F"/>
    <w:rsid w:val="004E31C3"/>
    <w:rsid w:val="004E792E"/>
    <w:rsid w:val="004F1A9B"/>
    <w:rsid w:val="004F7987"/>
    <w:rsid w:val="004F7A34"/>
    <w:rsid w:val="00510EBE"/>
    <w:rsid w:val="005214FB"/>
    <w:rsid w:val="00523C19"/>
    <w:rsid w:val="00525EE3"/>
    <w:rsid w:val="0052794A"/>
    <w:rsid w:val="00534877"/>
    <w:rsid w:val="00536785"/>
    <w:rsid w:val="005500AF"/>
    <w:rsid w:val="0055299B"/>
    <w:rsid w:val="00555447"/>
    <w:rsid w:val="0055728B"/>
    <w:rsid w:val="00560C5F"/>
    <w:rsid w:val="005649DC"/>
    <w:rsid w:val="00573038"/>
    <w:rsid w:val="00580347"/>
    <w:rsid w:val="005900B0"/>
    <w:rsid w:val="00590F60"/>
    <w:rsid w:val="00591332"/>
    <w:rsid w:val="005931B7"/>
    <w:rsid w:val="00597929"/>
    <w:rsid w:val="005A04EF"/>
    <w:rsid w:val="005E453F"/>
    <w:rsid w:val="005E7F9F"/>
    <w:rsid w:val="006018D4"/>
    <w:rsid w:val="00606BC5"/>
    <w:rsid w:val="00607B7F"/>
    <w:rsid w:val="00623AA5"/>
    <w:rsid w:val="006257F8"/>
    <w:rsid w:val="006326E2"/>
    <w:rsid w:val="00650D4F"/>
    <w:rsid w:val="006577F2"/>
    <w:rsid w:val="00657CF1"/>
    <w:rsid w:val="00671766"/>
    <w:rsid w:val="0067424C"/>
    <w:rsid w:val="006763FC"/>
    <w:rsid w:val="0068275C"/>
    <w:rsid w:val="00687D50"/>
    <w:rsid w:val="00690935"/>
    <w:rsid w:val="006938B4"/>
    <w:rsid w:val="00693D84"/>
    <w:rsid w:val="006A0672"/>
    <w:rsid w:val="006A375A"/>
    <w:rsid w:val="006A7C6F"/>
    <w:rsid w:val="006B7A0F"/>
    <w:rsid w:val="006C2B17"/>
    <w:rsid w:val="006C5C80"/>
    <w:rsid w:val="006D4FB6"/>
    <w:rsid w:val="006D7981"/>
    <w:rsid w:val="006E054B"/>
    <w:rsid w:val="006F3DB4"/>
    <w:rsid w:val="006F76EF"/>
    <w:rsid w:val="00710E87"/>
    <w:rsid w:val="00721004"/>
    <w:rsid w:val="00722549"/>
    <w:rsid w:val="00725DB4"/>
    <w:rsid w:val="00731FE3"/>
    <w:rsid w:val="007419CA"/>
    <w:rsid w:val="00750D1A"/>
    <w:rsid w:val="007549E9"/>
    <w:rsid w:val="00755745"/>
    <w:rsid w:val="00760E6E"/>
    <w:rsid w:val="00765CB4"/>
    <w:rsid w:val="00773C4B"/>
    <w:rsid w:val="007774FC"/>
    <w:rsid w:val="00780471"/>
    <w:rsid w:val="00782547"/>
    <w:rsid w:val="00791263"/>
    <w:rsid w:val="00794820"/>
    <w:rsid w:val="00795231"/>
    <w:rsid w:val="007A3CCC"/>
    <w:rsid w:val="007A7749"/>
    <w:rsid w:val="007B209C"/>
    <w:rsid w:val="007B261C"/>
    <w:rsid w:val="007C4B17"/>
    <w:rsid w:val="007D2A8B"/>
    <w:rsid w:val="007D3274"/>
    <w:rsid w:val="007E5529"/>
    <w:rsid w:val="007F373B"/>
    <w:rsid w:val="00800225"/>
    <w:rsid w:val="00800CCA"/>
    <w:rsid w:val="00807F80"/>
    <w:rsid w:val="00811A12"/>
    <w:rsid w:val="00816863"/>
    <w:rsid w:val="00817A18"/>
    <w:rsid w:val="008216BA"/>
    <w:rsid w:val="00823B01"/>
    <w:rsid w:val="0082492E"/>
    <w:rsid w:val="00826673"/>
    <w:rsid w:val="008304ED"/>
    <w:rsid w:val="00830F53"/>
    <w:rsid w:val="0083562D"/>
    <w:rsid w:val="0084146E"/>
    <w:rsid w:val="008462B4"/>
    <w:rsid w:val="00852146"/>
    <w:rsid w:val="0085435A"/>
    <w:rsid w:val="00856E9E"/>
    <w:rsid w:val="00861DD2"/>
    <w:rsid w:val="0086334C"/>
    <w:rsid w:val="00863FA2"/>
    <w:rsid w:val="00885F24"/>
    <w:rsid w:val="0089160D"/>
    <w:rsid w:val="00894B40"/>
    <w:rsid w:val="008A0D3A"/>
    <w:rsid w:val="008A7C18"/>
    <w:rsid w:val="008B5B17"/>
    <w:rsid w:val="008B67ED"/>
    <w:rsid w:val="008D089D"/>
    <w:rsid w:val="008D3EBC"/>
    <w:rsid w:val="008D653D"/>
    <w:rsid w:val="008D6E43"/>
    <w:rsid w:val="008D7D44"/>
    <w:rsid w:val="008E395A"/>
    <w:rsid w:val="008F0CA0"/>
    <w:rsid w:val="008F29FB"/>
    <w:rsid w:val="008F439F"/>
    <w:rsid w:val="00910594"/>
    <w:rsid w:val="00924D04"/>
    <w:rsid w:val="00931E62"/>
    <w:rsid w:val="00934BA3"/>
    <w:rsid w:val="009371E1"/>
    <w:rsid w:val="00942155"/>
    <w:rsid w:val="0094561A"/>
    <w:rsid w:val="00953330"/>
    <w:rsid w:val="00953E3E"/>
    <w:rsid w:val="0095470E"/>
    <w:rsid w:val="009610F5"/>
    <w:rsid w:val="009779C2"/>
    <w:rsid w:val="009A6396"/>
    <w:rsid w:val="009A7A30"/>
    <w:rsid w:val="009B1472"/>
    <w:rsid w:val="009C614A"/>
    <w:rsid w:val="009D75A6"/>
    <w:rsid w:val="009E176B"/>
    <w:rsid w:val="009E1C9D"/>
    <w:rsid w:val="009E5883"/>
    <w:rsid w:val="009F1BEF"/>
    <w:rsid w:val="009F248C"/>
    <w:rsid w:val="009F7B29"/>
    <w:rsid w:val="00A1197E"/>
    <w:rsid w:val="00A13BAB"/>
    <w:rsid w:val="00A14F7E"/>
    <w:rsid w:val="00A24731"/>
    <w:rsid w:val="00A473B5"/>
    <w:rsid w:val="00A5313A"/>
    <w:rsid w:val="00A62F49"/>
    <w:rsid w:val="00A735C5"/>
    <w:rsid w:val="00A8103C"/>
    <w:rsid w:val="00A9661C"/>
    <w:rsid w:val="00AA696C"/>
    <w:rsid w:val="00AB418A"/>
    <w:rsid w:val="00AB54FB"/>
    <w:rsid w:val="00AC1868"/>
    <w:rsid w:val="00AC762C"/>
    <w:rsid w:val="00AD3E02"/>
    <w:rsid w:val="00AD635F"/>
    <w:rsid w:val="00AE6471"/>
    <w:rsid w:val="00AE7821"/>
    <w:rsid w:val="00AF08E8"/>
    <w:rsid w:val="00AF1F77"/>
    <w:rsid w:val="00AF21AD"/>
    <w:rsid w:val="00B007BD"/>
    <w:rsid w:val="00B0534C"/>
    <w:rsid w:val="00B05639"/>
    <w:rsid w:val="00B20C7B"/>
    <w:rsid w:val="00B23247"/>
    <w:rsid w:val="00B25438"/>
    <w:rsid w:val="00B36428"/>
    <w:rsid w:val="00B40675"/>
    <w:rsid w:val="00B45A9D"/>
    <w:rsid w:val="00B5471C"/>
    <w:rsid w:val="00B547B6"/>
    <w:rsid w:val="00B55C4D"/>
    <w:rsid w:val="00B679D7"/>
    <w:rsid w:val="00B72104"/>
    <w:rsid w:val="00B74EE4"/>
    <w:rsid w:val="00B753DA"/>
    <w:rsid w:val="00B804D6"/>
    <w:rsid w:val="00B8115B"/>
    <w:rsid w:val="00B86827"/>
    <w:rsid w:val="00B9474A"/>
    <w:rsid w:val="00B974C4"/>
    <w:rsid w:val="00BA2F4D"/>
    <w:rsid w:val="00BA3582"/>
    <w:rsid w:val="00BB15AF"/>
    <w:rsid w:val="00BB161F"/>
    <w:rsid w:val="00BB19E5"/>
    <w:rsid w:val="00BB302C"/>
    <w:rsid w:val="00BB6586"/>
    <w:rsid w:val="00BC0BEA"/>
    <w:rsid w:val="00BC1E91"/>
    <w:rsid w:val="00BC3219"/>
    <w:rsid w:val="00BC372A"/>
    <w:rsid w:val="00BD051D"/>
    <w:rsid w:val="00BD184F"/>
    <w:rsid w:val="00BD441D"/>
    <w:rsid w:val="00BD5A5C"/>
    <w:rsid w:val="00BD70F3"/>
    <w:rsid w:val="00BE48F7"/>
    <w:rsid w:val="00BE6C2A"/>
    <w:rsid w:val="00BF26D7"/>
    <w:rsid w:val="00BF2B8F"/>
    <w:rsid w:val="00BF52C8"/>
    <w:rsid w:val="00BF5CD2"/>
    <w:rsid w:val="00BF665A"/>
    <w:rsid w:val="00C01408"/>
    <w:rsid w:val="00C0174F"/>
    <w:rsid w:val="00C022E0"/>
    <w:rsid w:val="00C03D7F"/>
    <w:rsid w:val="00C149F6"/>
    <w:rsid w:val="00C16AC3"/>
    <w:rsid w:val="00C17F88"/>
    <w:rsid w:val="00C417EF"/>
    <w:rsid w:val="00C609EF"/>
    <w:rsid w:val="00C630B6"/>
    <w:rsid w:val="00C64AFF"/>
    <w:rsid w:val="00C73F21"/>
    <w:rsid w:val="00C76848"/>
    <w:rsid w:val="00C9364F"/>
    <w:rsid w:val="00C951DA"/>
    <w:rsid w:val="00CA56C1"/>
    <w:rsid w:val="00CA6287"/>
    <w:rsid w:val="00CA65E7"/>
    <w:rsid w:val="00CA6C97"/>
    <w:rsid w:val="00CA7A32"/>
    <w:rsid w:val="00CA7B8E"/>
    <w:rsid w:val="00CB6178"/>
    <w:rsid w:val="00CC3FED"/>
    <w:rsid w:val="00CC7A83"/>
    <w:rsid w:val="00CD5359"/>
    <w:rsid w:val="00CD60FF"/>
    <w:rsid w:val="00CE3FB3"/>
    <w:rsid w:val="00D007FD"/>
    <w:rsid w:val="00D02B53"/>
    <w:rsid w:val="00D07CCC"/>
    <w:rsid w:val="00D07EC2"/>
    <w:rsid w:val="00D11B49"/>
    <w:rsid w:val="00D1339C"/>
    <w:rsid w:val="00D3144B"/>
    <w:rsid w:val="00D41183"/>
    <w:rsid w:val="00D46EA4"/>
    <w:rsid w:val="00D55401"/>
    <w:rsid w:val="00D57131"/>
    <w:rsid w:val="00D574AF"/>
    <w:rsid w:val="00D602A1"/>
    <w:rsid w:val="00D6224A"/>
    <w:rsid w:val="00D64330"/>
    <w:rsid w:val="00D72F58"/>
    <w:rsid w:val="00D76129"/>
    <w:rsid w:val="00D76D30"/>
    <w:rsid w:val="00D77EB5"/>
    <w:rsid w:val="00D81686"/>
    <w:rsid w:val="00D83006"/>
    <w:rsid w:val="00D8565F"/>
    <w:rsid w:val="00D87907"/>
    <w:rsid w:val="00D903B5"/>
    <w:rsid w:val="00D91FA4"/>
    <w:rsid w:val="00D938D1"/>
    <w:rsid w:val="00DA10E3"/>
    <w:rsid w:val="00DA3CF9"/>
    <w:rsid w:val="00DA77B8"/>
    <w:rsid w:val="00DB53B6"/>
    <w:rsid w:val="00DC0788"/>
    <w:rsid w:val="00DC3670"/>
    <w:rsid w:val="00DD191A"/>
    <w:rsid w:val="00DD425A"/>
    <w:rsid w:val="00DD56C7"/>
    <w:rsid w:val="00DF290A"/>
    <w:rsid w:val="00E00C5D"/>
    <w:rsid w:val="00E036BC"/>
    <w:rsid w:val="00E04D31"/>
    <w:rsid w:val="00E114EA"/>
    <w:rsid w:val="00E12FB1"/>
    <w:rsid w:val="00E13DC1"/>
    <w:rsid w:val="00E21F90"/>
    <w:rsid w:val="00E24173"/>
    <w:rsid w:val="00E329C1"/>
    <w:rsid w:val="00E43DED"/>
    <w:rsid w:val="00E443AB"/>
    <w:rsid w:val="00E45C6B"/>
    <w:rsid w:val="00E522EF"/>
    <w:rsid w:val="00E554C3"/>
    <w:rsid w:val="00E615A2"/>
    <w:rsid w:val="00E641A8"/>
    <w:rsid w:val="00E6757B"/>
    <w:rsid w:val="00E72D65"/>
    <w:rsid w:val="00E74E67"/>
    <w:rsid w:val="00E7628E"/>
    <w:rsid w:val="00E851AD"/>
    <w:rsid w:val="00E86C4F"/>
    <w:rsid w:val="00E87779"/>
    <w:rsid w:val="00E9148B"/>
    <w:rsid w:val="00E94A24"/>
    <w:rsid w:val="00EA044C"/>
    <w:rsid w:val="00EA2ECD"/>
    <w:rsid w:val="00EA3842"/>
    <w:rsid w:val="00EB0118"/>
    <w:rsid w:val="00EB0671"/>
    <w:rsid w:val="00EB2AD7"/>
    <w:rsid w:val="00EB6489"/>
    <w:rsid w:val="00EC15DF"/>
    <w:rsid w:val="00EC3873"/>
    <w:rsid w:val="00ED5871"/>
    <w:rsid w:val="00ED72F1"/>
    <w:rsid w:val="00EE0B57"/>
    <w:rsid w:val="00EE31EB"/>
    <w:rsid w:val="00EE333A"/>
    <w:rsid w:val="00EF1047"/>
    <w:rsid w:val="00EF2C5E"/>
    <w:rsid w:val="00EF7029"/>
    <w:rsid w:val="00F00C4D"/>
    <w:rsid w:val="00F132E7"/>
    <w:rsid w:val="00F15532"/>
    <w:rsid w:val="00F20BFC"/>
    <w:rsid w:val="00F24A6C"/>
    <w:rsid w:val="00F26428"/>
    <w:rsid w:val="00F313CB"/>
    <w:rsid w:val="00F36DC0"/>
    <w:rsid w:val="00F37E12"/>
    <w:rsid w:val="00F42CCF"/>
    <w:rsid w:val="00F50B0B"/>
    <w:rsid w:val="00F51CAA"/>
    <w:rsid w:val="00F55D33"/>
    <w:rsid w:val="00F72523"/>
    <w:rsid w:val="00F85343"/>
    <w:rsid w:val="00F863DB"/>
    <w:rsid w:val="00FA4A35"/>
    <w:rsid w:val="00FA5CF2"/>
    <w:rsid w:val="00FB02FA"/>
    <w:rsid w:val="00FB05EA"/>
    <w:rsid w:val="00FB14F8"/>
    <w:rsid w:val="00FB151A"/>
    <w:rsid w:val="00FB1D34"/>
    <w:rsid w:val="00FC1BD5"/>
    <w:rsid w:val="00FE0EE0"/>
    <w:rsid w:val="00FF4FC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33A63"/>
  <w15:chartTrackingRefBased/>
  <w15:docId w15:val="{22CC08D0-D5E7-4175-86E7-0D138E2C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6BA"/>
    <w:rPr>
      <w:rFonts w:eastAsia="MS Mincho"/>
      <w:sz w:val="18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05122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qFormat/>
    <w:rsid w:val="000512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qFormat/>
    <w:rsid w:val="00CA65E7"/>
    <w:pPr>
      <w:numPr>
        <w:numId w:val="2"/>
      </w:num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122C"/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character" w:customStyle="1" w:styleId="Nadpis2Char">
    <w:name w:val="Nadpis 2 Char"/>
    <w:link w:val="Nadpis2"/>
    <w:rsid w:val="0005122C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customStyle="1" w:styleId="Nadpis3Char">
    <w:name w:val="Nadpis 3 Char"/>
    <w:link w:val="Nadpis3"/>
    <w:rsid w:val="00CA65E7"/>
    <w:rPr>
      <w:rFonts w:eastAsia="MS Mincho"/>
      <w:b/>
      <w:bCs/>
      <w:sz w:val="27"/>
      <w:szCs w:val="27"/>
      <w:lang w:eastAsia="ja-JP"/>
    </w:rPr>
  </w:style>
  <w:style w:type="character" w:styleId="Siln">
    <w:name w:val="Strong"/>
    <w:qFormat/>
    <w:rsid w:val="001566BA"/>
    <w:rPr>
      <w:rFonts w:ascii="Calibri" w:hAnsi="Calibri"/>
      <w:b/>
      <w:bCs/>
    </w:rPr>
  </w:style>
  <w:style w:type="character" w:styleId="Zstupntext">
    <w:name w:val="Placeholder Text"/>
    <w:uiPriority w:val="99"/>
    <w:semiHidden/>
    <w:rsid w:val="001566BA"/>
    <w:rPr>
      <w:color w:val="808080"/>
    </w:rPr>
  </w:style>
  <w:style w:type="character" w:customStyle="1" w:styleId="Styl1">
    <w:name w:val="Styl1"/>
    <w:rsid w:val="001566BA"/>
    <w:rPr>
      <w:rFonts w:ascii="Calibri" w:hAnsi="Calibri"/>
      <w:sz w:val="20"/>
    </w:rPr>
  </w:style>
  <w:style w:type="character" w:customStyle="1" w:styleId="Zdraznnjemn1">
    <w:name w:val="Zdůraznění – jemné1"/>
    <w:aliases w:val="malé písmo"/>
    <w:uiPriority w:val="19"/>
    <w:qFormat/>
    <w:rsid w:val="001566BA"/>
    <w:rPr>
      <w:rFonts w:ascii="Calibri" w:hAnsi="Calibri"/>
      <w:iCs/>
      <w:color w:val="auto"/>
      <w:sz w:val="16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1566BA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1566BA"/>
    <w:rPr>
      <w:rFonts w:ascii="Calibri" w:eastAsia="MS Mincho" w:hAnsi="Calibri" w:cs="Times New Roman"/>
      <w:i/>
      <w:iCs/>
      <w:color w:val="000000"/>
      <w:sz w:val="18"/>
      <w:szCs w:val="24"/>
      <w:lang w:eastAsia="ja-JP"/>
    </w:rPr>
  </w:style>
  <w:style w:type="paragraph" w:styleId="Nzev">
    <w:name w:val="Title"/>
    <w:basedOn w:val="Normln"/>
    <w:next w:val="Normln"/>
    <w:link w:val="NzevChar"/>
    <w:qFormat/>
    <w:rsid w:val="00CA65E7"/>
    <w:pPr>
      <w:spacing w:before="120" w:after="60"/>
      <w:jc w:val="center"/>
      <w:outlineLvl w:val="0"/>
    </w:pPr>
    <w:rPr>
      <w:rFonts w:ascii="Cambria" w:eastAsia="Times New Roman" w:hAnsi="Cambria"/>
      <w:bCs/>
      <w:kern w:val="28"/>
      <w:sz w:val="28"/>
      <w:szCs w:val="32"/>
    </w:rPr>
  </w:style>
  <w:style w:type="character" w:customStyle="1" w:styleId="NzevChar">
    <w:name w:val="Název Char"/>
    <w:link w:val="Nzev"/>
    <w:rsid w:val="00CA65E7"/>
    <w:rPr>
      <w:rFonts w:ascii="Cambria" w:eastAsia="Times New Roman" w:hAnsi="Cambria" w:cs="Times New Roman"/>
      <w:bCs/>
      <w:kern w:val="28"/>
      <w:sz w:val="28"/>
      <w:szCs w:val="32"/>
      <w:lang w:eastAsia="ja-JP"/>
    </w:rPr>
  </w:style>
  <w:style w:type="paragraph" w:customStyle="1" w:styleId="Normlnvlevo">
    <w:name w:val="Normální vlevo"/>
    <w:basedOn w:val="Normln"/>
    <w:qFormat/>
    <w:rsid w:val="00722549"/>
    <w:pPr>
      <w:jc w:val="right"/>
    </w:pPr>
  </w:style>
  <w:style w:type="paragraph" w:styleId="Textbubliny">
    <w:name w:val="Balloon Text"/>
    <w:basedOn w:val="Normln"/>
    <w:semiHidden/>
    <w:rsid w:val="000649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14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3144B"/>
    <w:rPr>
      <w:rFonts w:eastAsia="MS Mincho"/>
      <w:sz w:val="18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D314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144B"/>
    <w:rPr>
      <w:rFonts w:eastAsia="MS Mincho"/>
      <w:sz w:val="1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60D80D10E64BA9B218271C29B2FB" ma:contentTypeVersion="5" ma:contentTypeDescription="Create a new document." ma:contentTypeScope="" ma:versionID="fb861b1b7cdebcc10dad0732f54ffd18">
  <xsd:schema xmlns:xsd="http://www.w3.org/2001/XMLSchema" xmlns:xs="http://www.w3.org/2001/XMLSchema" xmlns:p="http://schemas.microsoft.com/office/2006/metadata/properties" xmlns:ns2="1e18d1d2-9db7-462b-80d3-5c5f2aeed04e" xmlns:ns3="17706ede-86cb-4549-8be3-62abefacee81" targetNamespace="http://schemas.microsoft.com/office/2006/metadata/properties" ma:root="true" ma:fieldsID="a6990b7e701ab6db01fd75a70a1d920a" ns2:_="" ns3:_="">
    <xsd:import namespace="1e18d1d2-9db7-462b-80d3-5c5f2aeed04e"/>
    <xsd:import namespace="17706ede-86cb-4549-8be3-62abeface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8d1d2-9db7-462b-80d3-5c5f2aeed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6ede-86cb-4549-8be3-62abeface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EC0B58-CF50-48EF-907F-35961C9DC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8d1d2-9db7-462b-80d3-5c5f2aeed04e"/>
    <ds:schemaRef ds:uri="17706ede-86cb-4549-8be3-62abeface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555B0-7295-43AD-B695-0580EBB41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7D483-251C-4656-94B3-7F97592FD0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762227-7203-412A-AB4E-C98AE70A068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Dílčí specifikace k rámcové nájemní smlouvě se servisními službami</vt:lpstr>
    </vt:vector>
  </TitlesOfParts>
  <Company>Impromat Int.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specifikace k rámcové nájemní smlouvě se servisními službami</dc:title>
  <dc:subject/>
  <dc:creator>Jiří Ondrůšek</dc:creator>
  <cp:keywords/>
  <dc:description>Dílčí specifikace k Rámcové servisní smlouvě vždy a jedno zařízení. RICOH Czech Republic s.r.o.</dc:description>
  <cp:lastModifiedBy>Magdalena Kozusnikova</cp:lastModifiedBy>
  <cp:revision>6</cp:revision>
  <cp:lastPrinted>2011-01-12T12:58:00Z</cp:lastPrinted>
  <dcterms:created xsi:type="dcterms:W3CDTF">2023-12-07T09:53:00Z</dcterms:created>
  <dcterms:modified xsi:type="dcterms:W3CDTF">2023-12-08T10:06:00Z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Petr Marc</vt:lpwstr>
  </property>
  <property fmtid="{D5CDD505-2E9C-101B-9397-08002B2CF9AE}" pid="3" name="xd_Signature">
    <vt:lpwstr/>
  </property>
  <property fmtid="{D5CDD505-2E9C-101B-9397-08002B2CF9AE}" pid="4" name="Order">
    <vt:lpwstr>2700.00000000000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Petr Marc</vt:lpwstr>
  </property>
  <property fmtid="{D5CDD505-2E9C-101B-9397-08002B2CF9AE}" pid="9" name="ContentTypeId">
    <vt:lpwstr>0x0101000E21D6A3E7FB4F46A337AB83B6EC80E5</vt:lpwstr>
  </property>
  <property fmtid="{D5CDD505-2E9C-101B-9397-08002B2CF9AE}" pid="10" name="MSIP_Label_e130eef0-b106-4be4-9041-04ed1aa09543_Enabled">
    <vt:lpwstr>true</vt:lpwstr>
  </property>
  <property fmtid="{D5CDD505-2E9C-101B-9397-08002B2CF9AE}" pid="11" name="MSIP_Label_e130eef0-b106-4be4-9041-04ed1aa09543_SetDate">
    <vt:lpwstr>2020-11-30T10:40:56Z</vt:lpwstr>
  </property>
  <property fmtid="{D5CDD505-2E9C-101B-9397-08002B2CF9AE}" pid="12" name="MSIP_Label_e130eef0-b106-4be4-9041-04ed1aa09543_Method">
    <vt:lpwstr>Privileged</vt:lpwstr>
  </property>
  <property fmtid="{D5CDD505-2E9C-101B-9397-08002B2CF9AE}" pid="13" name="MSIP_Label_e130eef0-b106-4be4-9041-04ed1aa09543_Name">
    <vt:lpwstr>Public</vt:lpwstr>
  </property>
  <property fmtid="{D5CDD505-2E9C-101B-9397-08002B2CF9AE}" pid="14" name="MSIP_Label_e130eef0-b106-4be4-9041-04ed1aa09543_SiteId">
    <vt:lpwstr>dd29478d-624e-429e-b453-fffc969ac768</vt:lpwstr>
  </property>
  <property fmtid="{D5CDD505-2E9C-101B-9397-08002B2CF9AE}" pid="15" name="MSIP_Label_e130eef0-b106-4be4-9041-04ed1aa09543_ActionId">
    <vt:lpwstr>6f3f61fb-22b0-4c90-9b68-1fdefb7fae3f</vt:lpwstr>
  </property>
  <property fmtid="{D5CDD505-2E9C-101B-9397-08002B2CF9AE}" pid="16" name="MSIP_Label_e130eef0-b106-4be4-9041-04ed1aa09543_ContentBits">
    <vt:lpwstr>0</vt:lpwstr>
  </property>
</Properties>
</file>