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6294" w14:textId="6E04E2BA" w:rsidR="004D2620" w:rsidRPr="004A345D" w:rsidRDefault="00A95C94" w:rsidP="00A95C94">
      <w:pPr>
        <w:jc w:val="center"/>
        <w:rPr>
          <w:b/>
          <w:bCs/>
          <w:sz w:val="32"/>
          <w:szCs w:val="32"/>
        </w:rPr>
      </w:pPr>
      <w:r w:rsidRPr="004A345D">
        <w:rPr>
          <w:b/>
          <w:bCs/>
          <w:sz w:val="32"/>
          <w:szCs w:val="32"/>
        </w:rPr>
        <w:t xml:space="preserve">Dodatek č. </w:t>
      </w:r>
      <w:r w:rsidR="00063258">
        <w:rPr>
          <w:b/>
          <w:bCs/>
          <w:sz w:val="32"/>
          <w:szCs w:val="32"/>
        </w:rPr>
        <w:t>11</w:t>
      </w:r>
    </w:p>
    <w:p w14:paraId="4FECC425" w14:textId="77777777" w:rsidR="00A95C94" w:rsidRDefault="00A95C94" w:rsidP="00A95C94">
      <w:pPr>
        <w:jc w:val="center"/>
      </w:pPr>
      <w:r>
        <w:t xml:space="preserve">k podnájemní smlouvě ze dne 8. </w:t>
      </w:r>
      <w:r w:rsidR="00063258">
        <w:t>února</w:t>
      </w:r>
      <w:r>
        <w:t xml:space="preserve"> 201</w:t>
      </w:r>
      <w:r w:rsidR="00063258">
        <w:t>6</w:t>
      </w:r>
      <w:r>
        <w:t xml:space="preserve"> a ve znění předchozích dodatků</w:t>
      </w:r>
    </w:p>
    <w:p w14:paraId="492DAD5C" w14:textId="77777777" w:rsidR="00A95C94" w:rsidRDefault="00A95C94" w:rsidP="00A95C94"/>
    <w:p w14:paraId="78608E2A" w14:textId="77777777" w:rsidR="00A95C94" w:rsidRDefault="00A95C94" w:rsidP="00A95C94"/>
    <w:p w14:paraId="2B3AE91B" w14:textId="77777777" w:rsidR="00A95C94" w:rsidRDefault="004A345D" w:rsidP="00A95C94">
      <w:r>
        <w:t>Ú</w:t>
      </w:r>
      <w:r w:rsidR="00A95C94">
        <w:t>častní</w:t>
      </w:r>
      <w:r>
        <w:t>ci</w:t>
      </w:r>
      <w:r w:rsidR="00A95C94">
        <w:t>, jimiž jsou</w:t>
      </w:r>
    </w:p>
    <w:p w14:paraId="0E0D706D" w14:textId="77777777" w:rsidR="00A95C94" w:rsidRDefault="00A95C94" w:rsidP="00A95C94"/>
    <w:p w14:paraId="349EC13E" w14:textId="77777777" w:rsidR="00A95C94" w:rsidRPr="006F2E4A" w:rsidRDefault="00A95C94" w:rsidP="00A95C94">
      <w:pPr>
        <w:pStyle w:val="Odstavecseseznamem"/>
        <w:numPr>
          <w:ilvl w:val="0"/>
          <w:numId w:val="1"/>
        </w:numPr>
        <w:ind w:left="426" w:hanging="426"/>
        <w:rPr>
          <w:b/>
        </w:rPr>
      </w:pPr>
      <w:r w:rsidRPr="006F2E4A">
        <w:rPr>
          <w:b/>
        </w:rPr>
        <w:t>RENOVO-SD s.r.o.</w:t>
      </w:r>
    </w:p>
    <w:p w14:paraId="4968317A" w14:textId="77777777" w:rsidR="00A95C94" w:rsidRDefault="00423483" w:rsidP="00A95C94">
      <w:pPr>
        <w:pStyle w:val="Odstavecseseznamem"/>
        <w:ind w:left="426"/>
      </w:pPr>
      <w:r>
        <w:t xml:space="preserve">se sídlem: </w:t>
      </w:r>
      <w:r w:rsidR="00A95C94" w:rsidRPr="00A95C94">
        <w:t>Závodní 391/96c, Dvory, 360 06 Karlovy Vary</w:t>
      </w:r>
    </w:p>
    <w:p w14:paraId="3D3EF9E0" w14:textId="77777777" w:rsidR="00A95C94" w:rsidRDefault="00A95C94" w:rsidP="00A95C94">
      <w:pPr>
        <w:pStyle w:val="Odstavecseseznamem"/>
        <w:ind w:left="426"/>
      </w:pPr>
      <w:r>
        <w:t>IČO:</w:t>
      </w:r>
      <w:r>
        <w:tab/>
        <w:t>28043359</w:t>
      </w:r>
    </w:p>
    <w:p w14:paraId="3404D713" w14:textId="77777777" w:rsidR="00A95C94" w:rsidRDefault="00A95C94" w:rsidP="00A95C94">
      <w:pPr>
        <w:pStyle w:val="Odstavecseseznamem"/>
        <w:ind w:left="426"/>
      </w:pPr>
      <w:r>
        <w:t>DIČ:</w:t>
      </w:r>
      <w:r>
        <w:tab/>
        <w:t>CZ28043359</w:t>
      </w:r>
    </w:p>
    <w:p w14:paraId="38BBBF6E" w14:textId="77777777" w:rsidR="00A95C94" w:rsidRDefault="00A95C94" w:rsidP="00A95C94">
      <w:pPr>
        <w:pStyle w:val="Odstavecseseznamem"/>
        <w:ind w:left="426"/>
      </w:pPr>
      <w:r>
        <w:t>zapsaná v obchodním rejstříku vedeném u Krajského soudu v Plzni v oddíle C, vložka 22532</w:t>
      </w:r>
    </w:p>
    <w:p w14:paraId="15ABBC66" w14:textId="1C42A2BC" w:rsidR="00A95C94" w:rsidRDefault="00A95C94" w:rsidP="00A95C94">
      <w:pPr>
        <w:pStyle w:val="Odstavecseseznamem"/>
        <w:ind w:left="426"/>
      </w:pPr>
      <w:r>
        <w:t>číslo účtu:</w:t>
      </w:r>
      <w:r>
        <w:tab/>
      </w:r>
      <w:proofErr w:type="spellStart"/>
      <w:r w:rsidR="00935953">
        <w:t>xxxxxxx</w:t>
      </w:r>
      <w:proofErr w:type="spellEnd"/>
    </w:p>
    <w:p w14:paraId="78675BEF" w14:textId="4A92AC65" w:rsidR="00A95C94" w:rsidRDefault="00A95C94" w:rsidP="00A95C94">
      <w:pPr>
        <w:pStyle w:val="Odstavecseseznamem"/>
        <w:ind w:left="426"/>
      </w:pPr>
      <w:r>
        <w:t xml:space="preserve">zastoupená </w:t>
      </w:r>
      <w:proofErr w:type="spellStart"/>
      <w:r w:rsidR="00935953">
        <w:t>xxxxxxxxxxxxxxxxxxxxx</w:t>
      </w:r>
      <w:proofErr w:type="spellEnd"/>
      <w:r>
        <w:t>, jednatelem</w:t>
      </w:r>
    </w:p>
    <w:p w14:paraId="303ED996" w14:textId="77777777" w:rsidR="00A95C94" w:rsidRDefault="00A95C94" w:rsidP="00A95C94">
      <w:pPr>
        <w:pStyle w:val="Odstavecseseznamem"/>
        <w:ind w:left="426"/>
      </w:pPr>
      <w:r>
        <w:t>(dále také jen jako „</w:t>
      </w:r>
      <w:r w:rsidR="009E7E84" w:rsidRPr="006F2E4A">
        <w:rPr>
          <w:b/>
        </w:rPr>
        <w:t>N</w:t>
      </w:r>
      <w:r w:rsidRPr="006F2E4A">
        <w:rPr>
          <w:b/>
        </w:rPr>
        <w:t>ájemce</w:t>
      </w:r>
      <w:r>
        <w:t>“</w:t>
      </w:r>
      <w:r w:rsidR="00063258">
        <w:t xml:space="preserve"> nebo „</w:t>
      </w:r>
      <w:r w:rsidR="00063258" w:rsidRPr="006F2E4A">
        <w:rPr>
          <w:b/>
        </w:rPr>
        <w:t>Smluvní strana</w:t>
      </w:r>
      <w:r w:rsidR="00063258">
        <w:t>“</w:t>
      </w:r>
      <w:r>
        <w:t>)</w:t>
      </w:r>
    </w:p>
    <w:p w14:paraId="762E0969" w14:textId="77777777" w:rsidR="00A95C94" w:rsidRDefault="00A95C94" w:rsidP="00A95C94">
      <w:pPr>
        <w:pStyle w:val="Odstavecseseznamem"/>
        <w:ind w:left="426"/>
      </w:pPr>
    </w:p>
    <w:p w14:paraId="5F2BEAA4" w14:textId="77777777" w:rsidR="00A95C94" w:rsidRDefault="00A95C94" w:rsidP="00A95C94">
      <w:pPr>
        <w:pStyle w:val="Odstavecseseznamem"/>
        <w:ind w:left="426"/>
      </w:pPr>
      <w:r>
        <w:t>a</w:t>
      </w:r>
    </w:p>
    <w:p w14:paraId="32D58C31" w14:textId="77777777" w:rsidR="00A95C94" w:rsidRDefault="00A95C94" w:rsidP="00A95C94"/>
    <w:p w14:paraId="456FFBE2" w14:textId="77777777" w:rsidR="00A95C94" w:rsidRPr="006F2E4A" w:rsidRDefault="00423483" w:rsidP="00A95C94">
      <w:pPr>
        <w:pStyle w:val="Odstavecseseznamem"/>
        <w:numPr>
          <w:ilvl w:val="0"/>
          <w:numId w:val="1"/>
        </w:numPr>
        <w:ind w:left="426" w:hanging="426"/>
        <w:rPr>
          <w:b/>
        </w:rPr>
      </w:pPr>
      <w:r w:rsidRPr="006F2E4A">
        <w:rPr>
          <w:b/>
        </w:rPr>
        <w:t>Centrum pro regionální rozvoj České republiky</w:t>
      </w:r>
    </w:p>
    <w:p w14:paraId="741EDCE6" w14:textId="77777777" w:rsidR="00A95C94" w:rsidRDefault="00423483" w:rsidP="00A95C94">
      <w:pPr>
        <w:pStyle w:val="Odstavecseseznamem"/>
        <w:ind w:left="426"/>
      </w:pPr>
      <w:r>
        <w:t>se sídlem: U Nákladového nádraží 31474/4, 130 00 Praha 3 - Strašnice</w:t>
      </w:r>
    </w:p>
    <w:p w14:paraId="5F0D4E8D" w14:textId="77777777" w:rsidR="00A95C94" w:rsidRDefault="00A95C94" w:rsidP="00A95C94">
      <w:pPr>
        <w:pStyle w:val="Odstavecseseznamem"/>
        <w:ind w:left="426"/>
      </w:pPr>
      <w:r>
        <w:t>IČO:</w:t>
      </w:r>
      <w:r>
        <w:tab/>
      </w:r>
      <w:r w:rsidR="00423483">
        <w:t>04095316</w:t>
      </w:r>
    </w:p>
    <w:p w14:paraId="1C8B5FC0" w14:textId="77777777" w:rsidR="00A95C94" w:rsidRDefault="00A95C94" w:rsidP="00A95C94">
      <w:pPr>
        <w:pStyle w:val="Odstavecseseznamem"/>
        <w:ind w:left="426"/>
      </w:pPr>
      <w:r>
        <w:t>DIČ:</w:t>
      </w:r>
      <w:r>
        <w:tab/>
      </w:r>
      <w:r w:rsidR="00423483">
        <w:t>není plátce DPH</w:t>
      </w:r>
    </w:p>
    <w:p w14:paraId="4952AF1B" w14:textId="44E19633" w:rsidR="00ED2C86" w:rsidRDefault="00A95C94" w:rsidP="00A95C94">
      <w:pPr>
        <w:pStyle w:val="Odstavecseseznamem"/>
        <w:ind w:left="426"/>
      </w:pPr>
      <w:r>
        <w:t>zastoupen</w:t>
      </w:r>
      <w:r w:rsidR="002F459D">
        <w:t>é</w:t>
      </w:r>
      <w:r>
        <w:t xml:space="preserve"> </w:t>
      </w:r>
      <w:proofErr w:type="spellStart"/>
      <w:r w:rsidR="00935953">
        <w:t>xxxxxxxxxxxxxxxxxxxxxxxxxxxxxx</w:t>
      </w:r>
      <w:proofErr w:type="spellEnd"/>
      <w:r w:rsidR="001B5027">
        <w:t xml:space="preserve"> </w:t>
      </w:r>
      <w:bookmarkStart w:id="0" w:name="_Hlk145484726"/>
      <w:r w:rsidR="00A66B86">
        <w:t xml:space="preserve"> generální</w:t>
      </w:r>
      <w:r w:rsidR="001B5027">
        <w:t>m</w:t>
      </w:r>
      <w:r w:rsidR="00A66B86">
        <w:t xml:space="preserve"> ředitele</w:t>
      </w:r>
      <w:r w:rsidR="001B5027">
        <w:t>m</w:t>
      </w:r>
      <w:bookmarkEnd w:id="0"/>
    </w:p>
    <w:p w14:paraId="52E91501" w14:textId="1DB57DEC" w:rsidR="00A95C94" w:rsidRDefault="00A95C94" w:rsidP="00A95C94">
      <w:pPr>
        <w:pStyle w:val="Odstavecseseznamem"/>
        <w:ind w:left="426"/>
      </w:pPr>
      <w:r>
        <w:t>(dále také jen jako „</w:t>
      </w:r>
      <w:r w:rsidR="009E7E84" w:rsidRPr="00961EF3">
        <w:rPr>
          <w:b/>
        </w:rPr>
        <w:t>P</w:t>
      </w:r>
      <w:r w:rsidRPr="00961EF3">
        <w:rPr>
          <w:b/>
        </w:rPr>
        <w:t>odnájemce</w:t>
      </w:r>
      <w:r>
        <w:t>“</w:t>
      </w:r>
      <w:r w:rsidR="00423483">
        <w:t xml:space="preserve"> nebo „</w:t>
      </w:r>
      <w:r w:rsidR="00423483" w:rsidRPr="00961EF3">
        <w:rPr>
          <w:b/>
        </w:rPr>
        <w:t>Smluvní strana</w:t>
      </w:r>
      <w:r w:rsidR="00423483">
        <w:t>“</w:t>
      </w:r>
      <w:r>
        <w:t>)</w:t>
      </w:r>
    </w:p>
    <w:p w14:paraId="52D7B8A7" w14:textId="77777777" w:rsidR="00423483" w:rsidRDefault="00423483" w:rsidP="00A95C94">
      <w:pPr>
        <w:pStyle w:val="Odstavecseseznamem"/>
        <w:ind w:left="426"/>
      </w:pPr>
    </w:p>
    <w:p w14:paraId="38D3D116" w14:textId="77777777" w:rsidR="00423483" w:rsidRDefault="00423483" w:rsidP="00A95C94">
      <w:pPr>
        <w:pStyle w:val="Odstavecseseznamem"/>
        <w:ind w:left="426"/>
      </w:pPr>
      <w:r>
        <w:t>(oba společně též jako „</w:t>
      </w:r>
      <w:r w:rsidRPr="006F2E4A">
        <w:rPr>
          <w:b/>
        </w:rPr>
        <w:t>Smluvní strany</w:t>
      </w:r>
      <w:r>
        <w:t>“)</w:t>
      </w:r>
    </w:p>
    <w:p w14:paraId="3108FA7B" w14:textId="77777777" w:rsidR="00A95C94" w:rsidRDefault="00A95C94" w:rsidP="00A95C94">
      <w:pPr>
        <w:pStyle w:val="Odstavecseseznamem"/>
        <w:ind w:left="426"/>
      </w:pPr>
    </w:p>
    <w:p w14:paraId="407E1115" w14:textId="77777777" w:rsidR="009E7E84" w:rsidRDefault="009E7E84" w:rsidP="00423483">
      <w:r>
        <w:t xml:space="preserve">uzavírají tento dodatek č. </w:t>
      </w:r>
      <w:r w:rsidR="00423483">
        <w:t>11</w:t>
      </w:r>
    </w:p>
    <w:p w14:paraId="3F6228A6" w14:textId="77777777" w:rsidR="009E7E84" w:rsidRDefault="009E7E84" w:rsidP="009E7E84">
      <w:pPr>
        <w:jc w:val="both"/>
      </w:pPr>
    </w:p>
    <w:p w14:paraId="33BE2FDD" w14:textId="77777777" w:rsidR="00CE06ED" w:rsidRDefault="00CE06ED" w:rsidP="009E7E84">
      <w:pPr>
        <w:jc w:val="both"/>
      </w:pPr>
    </w:p>
    <w:p w14:paraId="223EF6AC" w14:textId="77777777" w:rsidR="009E7E84" w:rsidRDefault="009E7E84" w:rsidP="009E7E84">
      <w:pPr>
        <w:jc w:val="center"/>
      </w:pPr>
      <w:r>
        <w:t>I.</w:t>
      </w:r>
    </w:p>
    <w:p w14:paraId="6489DF9A" w14:textId="77777777" w:rsidR="009E7E84" w:rsidRDefault="009E7E84" w:rsidP="009E7E84">
      <w:pPr>
        <w:jc w:val="center"/>
      </w:pPr>
    </w:p>
    <w:p w14:paraId="1853FCDA" w14:textId="77777777" w:rsidR="009E7E84" w:rsidRDefault="009E7E84" w:rsidP="009E7E84">
      <w:pPr>
        <w:jc w:val="both"/>
      </w:pPr>
      <w:r>
        <w:t xml:space="preserve">Nájemce a Podnájemce uzavřeli dne </w:t>
      </w:r>
      <w:r w:rsidR="00CE06ED">
        <w:t>8.2.2016</w:t>
      </w:r>
      <w:r>
        <w:t xml:space="preserve"> podnájemní smlouvu (dále také jen „</w:t>
      </w:r>
      <w:r w:rsidRPr="006F2E4A">
        <w:rPr>
          <w:b/>
        </w:rPr>
        <w:t>Smlouva</w:t>
      </w:r>
      <w:r>
        <w:t>“), jejímž předmětem byl podnájem prostor (dále také jen „</w:t>
      </w:r>
      <w:r w:rsidRPr="006F2E4A">
        <w:rPr>
          <w:b/>
        </w:rPr>
        <w:t xml:space="preserve">Předmět </w:t>
      </w:r>
      <w:r w:rsidR="00CE06ED" w:rsidRPr="006F2E4A">
        <w:rPr>
          <w:b/>
        </w:rPr>
        <w:t>pod</w:t>
      </w:r>
      <w:r w:rsidRPr="006F2E4A">
        <w:rPr>
          <w:b/>
        </w:rPr>
        <w:t>nájmu</w:t>
      </w:r>
      <w:r>
        <w:t xml:space="preserve">“) nacházejících se v budově č.p. 391, postavené pozemku </w:t>
      </w:r>
      <w:proofErr w:type="spellStart"/>
      <w:r>
        <w:t>parc</w:t>
      </w:r>
      <w:proofErr w:type="spellEnd"/>
      <w:r>
        <w:t>. č. 527/156, zapsané na LV č. 1185 v katastru nemovitostí vedeném Katastrálním úřadem pro Karlovarský kraj, katastrálním pracovištěm Karlovy Vary, pro katastrální území Dvory, obec Karlovy Vary (dále také jen „</w:t>
      </w:r>
      <w:r w:rsidRPr="006F2E4A">
        <w:rPr>
          <w:b/>
        </w:rPr>
        <w:t>Budova</w:t>
      </w:r>
      <w:r>
        <w:t xml:space="preserve">“). Smlouva byla dodatky 1 – </w:t>
      </w:r>
      <w:r w:rsidR="00CE06ED">
        <w:t>10</w:t>
      </w:r>
      <w:r>
        <w:t xml:space="preserve"> doplněna/upravena.</w:t>
      </w:r>
    </w:p>
    <w:p w14:paraId="6917EBDE" w14:textId="77777777" w:rsidR="009E7E84" w:rsidRDefault="009E7E84" w:rsidP="009E7E84">
      <w:pPr>
        <w:jc w:val="both"/>
      </w:pPr>
    </w:p>
    <w:p w14:paraId="55C09816" w14:textId="77777777" w:rsidR="009E7E84" w:rsidRDefault="009E7E84" w:rsidP="009E7E84">
      <w:pPr>
        <w:jc w:val="both"/>
      </w:pPr>
    </w:p>
    <w:p w14:paraId="5897682C" w14:textId="77777777" w:rsidR="009E7E84" w:rsidRDefault="009E7E84" w:rsidP="009E7E84">
      <w:pPr>
        <w:jc w:val="center"/>
      </w:pPr>
      <w:r>
        <w:t>II.</w:t>
      </w:r>
    </w:p>
    <w:p w14:paraId="43843434" w14:textId="77777777" w:rsidR="009E7E84" w:rsidRDefault="009E7E84" w:rsidP="009E7E84">
      <w:pPr>
        <w:jc w:val="center"/>
      </w:pPr>
    </w:p>
    <w:p w14:paraId="41D38F06" w14:textId="1890835B" w:rsidR="009E7E84" w:rsidRDefault="00CE06ED" w:rsidP="009E7E84">
      <w:pPr>
        <w:jc w:val="both"/>
      </w:pPr>
      <w:r>
        <w:t xml:space="preserve">Smluvní strany se dohodly na změně Smlouvy ve znění dodatků 1 – 10. Oznámením Podnájemce ze dne 23.5.2023 </w:t>
      </w:r>
      <w:r w:rsidR="003F3746">
        <w:t xml:space="preserve">doručeným </w:t>
      </w:r>
      <w:r w:rsidR="00DA5141">
        <w:t xml:space="preserve">Nájemci dne </w:t>
      </w:r>
      <w:r w:rsidR="003F3746">
        <w:t xml:space="preserve">29.5.2023 </w:t>
      </w:r>
      <w:r>
        <w:t>o využití práva opce prodloužit Smlouvu o podnájmu prostor ve smyslu čl. III odst. 2 Smlouvy se podnájem založený Smlouvou prodlužuje o dalších 8 let</w:t>
      </w:r>
      <w:r w:rsidR="00DA5141">
        <w:t>,</w:t>
      </w:r>
      <w:r>
        <w:t xml:space="preserve"> a to do 31.12.2031. Smluvní strany s tímto prodloužením Smlouvy výslovně souhlasí.</w:t>
      </w:r>
    </w:p>
    <w:p w14:paraId="6C22B4BD" w14:textId="77777777" w:rsidR="009E7E84" w:rsidRDefault="009E7E84" w:rsidP="009E7E84">
      <w:pPr>
        <w:jc w:val="center"/>
      </w:pPr>
      <w:r>
        <w:lastRenderedPageBreak/>
        <w:t>III.</w:t>
      </w:r>
    </w:p>
    <w:p w14:paraId="0A7CB584" w14:textId="77777777" w:rsidR="009E7E84" w:rsidRDefault="009E7E84" w:rsidP="009E7E84">
      <w:pPr>
        <w:jc w:val="center"/>
      </w:pPr>
    </w:p>
    <w:p w14:paraId="6D4C505B" w14:textId="109F346C" w:rsidR="00CE06ED" w:rsidRDefault="00CE06ED" w:rsidP="009E7E84">
      <w:pPr>
        <w:jc w:val="both"/>
      </w:pPr>
      <w:r>
        <w:t>Smluvní strany se dohodl</w:t>
      </w:r>
      <w:r w:rsidR="0004377A">
        <w:t>y</w:t>
      </w:r>
      <w:r>
        <w:t xml:space="preserve"> na </w:t>
      </w:r>
      <w:r w:rsidR="001D7971">
        <w:t xml:space="preserve">posledním možném </w:t>
      </w:r>
      <w:r w:rsidR="0004377A">
        <w:t>posunutí termínu</w:t>
      </w:r>
      <w:r>
        <w:t xml:space="preserve"> realizace interiérových úprav založené čl. I odst. 5 Smlouvy a její přílohy č. 7, dále dodatkem č. 8 </w:t>
      </w:r>
      <w:r w:rsidR="007A2B0A">
        <w:t>čl</w:t>
      </w:r>
      <w:r w:rsidR="00532F38">
        <w:t>ánek</w:t>
      </w:r>
      <w:r>
        <w:t xml:space="preserve">. 6, dodatkem č. 9 </w:t>
      </w:r>
      <w:r w:rsidR="00532F38">
        <w:t>článek</w:t>
      </w:r>
      <w:r>
        <w:t>. 3.</w:t>
      </w:r>
      <w:r w:rsidR="0004377A">
        <w:t xml:space="preserve">, a to </w:t>
      </w:r>
      <w:r w:rsidR="00447B61">
        <w:t xml:space="preserve">nejpozději </w:t>
      </w:r>
      <w:r w:rsidR="0004377A">
        <w:t>do 3</w:t>
      </w:r>
      <w:r w:rsidR="0025517C">
        <w:t>1</w:t>
      </w:r>
      <w:r w:rsidR="0004377A">
        <w:t>.</w:t>
      </w:r>
      <w:r w:rsidR="005C3898">
        <w:t>8</w:t>
      </w:r>
      <w:r w:rsidR="0004377A">
        <w:t>.202</w:t>
      </w:r>
      <w:r w:rsidR="0025517C">
        <w:t>4</w:t>
      </w:r>
      <w:r w:rsidR="005C3898">
        <w:t xml:space="preserve"> s tím,</w:t>
      </w:r>
      <w:r w:rsidR="001D7971">
        <w:t xml:space="preserve"> </w:t>
      </w:r>
      <w:r w:rsidR="005C3898">
        <w:t>že realizace těchto úprav proběhne v termínu od 1.6.2024 do 31.8.2024</w:t>
      </w:r>
      <w:r w:rsidR="00E232AF">
        <w:t>. Interiérové úpravy</w:t>
      </w:r>
      <w:r w:rsidR="008A0469">
        <w:t xml:space="preserve"> </w:t>
      </w:r>
      <w:r w:rsidR="00E232AF">
        <w:t>budou realizovány v těchto prostorách – 2.10, 2.11, 2.53, 2.54, 2.55, 2.56, 2.57, 2.</w:t>
      </w:r>
      <w:r w:rsidR="00162F5B">
        <w:t>58, 2.59, 2.60</w:t>
      </w:r>
      <w:r w:rsidR="00E232AF">
        <w:t xml:space="preserve"> (kanceláře), 2.61</w:t>
      </w:r>
      <w:r w:rsidR="008A0469">
        <w:t xml:space="preserve">, </w:t>
      </w:r>
      <w:r w:rsidR="00E232AF">
        <w:t>2.72 (chodba)</w:t>
      </w:r>
      <w:r w:rsidR="008A0469">
        <w:t>, 2.17</w:t>
      </w:r>
      <w:r w:rsidR="00162F5B">
        <w:t>, 2.09</w:t>
      </w:r>
      <w:r w:rsidR="008A0469">
        <w:t xml:space="preserve"> (kuchyňka</w:t>
      </w:r>
      <w:r w:rsidR="005B058F">
        <w:t xml:space="preserve"> </w:t>
      </w:r>
      <w:r w:rsidR="00405002">
        <w:t>–</w:t>
      </w:r>
      <w:r w:rsidR="005B058F">
        <w:t xml:space="preserve"> </w:t>
      </w:r>
      <w:r w:rsidR="00405002">
        <w:t xml:space="preserve">pouze </w:t>
      </w:r>
      <w:r w:rsidR="005B058F">
        <w:t>výmalba</w:t>
      </w:r>
      <w:r w:rsidR="008A0469">
        <w:t>). Z úprav byly vyjmuty prostory č. 2.63, 2.64 (sklad)</w:t>
      </w:r>
      <w:r w:rsidR="00A66B86">
        <w:t xml:space="preserve"> a prostory č. 2.03, 2.04 a 2.05 (WC)</w:t>
      </w:r>
      <w:r w:rsidR="008A0469">
        <w:t>.</w:t>
      </w:r>
    </w:p>
    <w:p w14:paraId="23B3B73C" w14:textId="77777777" w:rsidR="00CE06ED" w:rsidRDefault="00CE06ED" w:rsidP="009E7E84">
      <w:pPr>
        <w:jc w:val="both"/>
      </w:pPr>
    </w:p>
    <w:p w14:paraId="40893C28" w14:textId="77777777" w:rsidR="009E7E84" w:rsidRDefault="009E7E84" w:rsidP="009E7E84">
      <w:pPr>
        <w:jc w:val="both"/>
      </w:pPr>
    </w:p>
    <w:p w14:paraId="6BD5AFAF" w14:textId="77777777" w:rsidR="009E7E84" w:rsidRDefault="009E7E84" w:rsidP="009E7E84">
      <w:pPr>
        <w:jc w:val="center"/>
      </w:pPr>
      <w:r>
        <w:t>IV.</w:t>
      </w:r>
    </w:p>
    <w:p w14:paraId="7FC1AEA7" w14:textId="77777777" w:rsidR="009E7E84" w:rsidRDefault="009E7E84" w:rsidP="009E7E84">
      <w:pPr>
        <w:jc w:val="center"/>
      </w:pPr>
    </w:p>
    <w:p w14:paraId="44563407" w14:textId="77777777" w:rsidR="009E7E84" w:rsidRDefault="00CE06ED" w:rsidP="009E7E84">
      <w:pPr>
        <w:jc w:val="both"/>
      </w:pPr>
      <w:r>
        <w:t>Všechna ostatní ustanovení Smlouvy nedotčená tímto dodatkem (pokud neodporují dohodě podle tohoto dodatku č. 11) zůstávají v platnosti a účinnosti beze změn. Smluvní strany svým podpisem stvrzují, že dodatek byl uzavřen na základě jejich svobodné, pravé a vážné vůle, nikoli v tísni za nápadně nevýhodných podmínek či pod nátlakem.</w:t>
      </w:r>
    </w:p>
    <w:p w14:paraId="3A16D805" w14:textId="77777777" w:rsidR="00530C08" w:rsidRDefault="00530C08" w:rsidP="009E7E84">
      <w:pPr>
        <w:jc w:val="both"/>
      </w:pPr>
    </w:p>
    <w:p w14:paraId="196A0BBD" w14:textId="77777777" w:rsidR="00530C08" w:rsidRDefault="00530C08" w:rsidP="009E7E84">
      <w:pPr>
        <w:jc w:val="both"/>
      </w:pPr>
    </w:p>
    <w:p w14:paraId="145115EC" w14:textId="77777777" w:rsidR="00530C08" w:rsidRDefault="00530C08" w:rsidP="00530C08">
      <w:pPr>
        <w:jc w:val="center"/>
      </w:pPr>
      <w:r>
        <w:t>V.</w:t>
      </w:r>
    </w:p>
    <w:p w14:paraId="05C2C46C" w14:textId="77777777" w:rsidR="00530C08" w:rsidRDefault="00530C08" w:rsidP="00530C08">
      <w:pPr>
        <w:jc w:val="center"/>
      </w:pPr>
    </w:p>
    <w:p w14:paraId="1BF613DE" w14:textId="77777777" w:rsidR="00530C08" w:rsidRDefault="00CE06ED" w:rsidP="00530C08">
      <w:pPr>
        <w:jc w:val="both"/>
      </w:pPr>
      <w:r>
        <w:t>Smluvní strany berou na vědomí, že tento dodatek ke své účinnosti vyžaduje zároveň uveřejnění v registru smluv podle zákona č. 340/2015 Sb. (zákon o registru smluv) a s tímto uveřejněním souhlasí. Tento dodatek nabývá platnosti a účinnosti dnem jeho podpisu oběma smluvními stranami, ne však dříve než okamžikem jeho uveřejnění v registru smluv dle § 6 odst. 1 zákona o registru smluv.</w:t>
      </w:r>
    </w:p>
    <w:p w14:paraId="4A64DAB4" w14:textId="77777777" w:rsidR="00530C08" w:rsidRDefault="00530C08" w:rsidP="00530C08">
      <w:pPr>
        <w:jc w:val="both"/>
      </w:pPr>
    </w:p>
    <w:p w14:paraId="1A2707EE" w14:textId="77777777" w:rsidR="00530C08" w:rsidRDefault="00530C08" w:rsidP="00530C08">
      <w:pPr>
        <w:jc w:val="both"/>
      </w:pPr>
    </w:p>
    <w:p w14:paraId="6667F573" w14:textId="77777777" w:rsidR="00530C08" w:rsidRDefault="00530C08" w:rsidP="00530C08">
      <w:pPr>
        <w:jc w:val="center"/>
      </w:pPr>
      <w:r>
        <w:t>VI.</w:t>
      </w:r>
    </w:p>
    <w:p w14:paraId="3D401B43" w14:textId="77777777" w:rsidR="00530C08" w:rsidRDefault="00530C08" w:rsidP="00530C08">
      <w:pPr>
        <w:jc w:val="center"/>
      </w:pPr>
    </w:p>
    <w:p w14:paraId="5F62B50D" w14:textId="1FA5C441" w:rsidR="00530C08" w:rsidRDefault="00CE06ED" w:rsidP="00530C08">
      <w:pPr>
        <w:jc w:val="both"/>
      </w:pPr>
      <w:r>
        <w:t xml:space="preserve">Tento dodatek byl vytvořen ve třech vyhotoveních, z nichž každé má platnost originálu. Podnájemce obdrží jedno vyhotovení, </w:t>
      </w:r>
      <w:r w:rsidR="00447B61">
        <w:t>N</w:t>
      </w:r>
      <w:r>
        <w:t xml:space="preserve">ájemce </w:t>
      </w:r>
      <w:r w:rsidR="00447B61">
        <w:t xml:space="preserve">obdrží </w:t>
      </w:r>
      <w:r>
        <w:t>dvě vyhotovení.</w:t>
      </w:r>
    </w:p>
    <w:p w14:paraId="68C89A26" w14:textId="77777777" w:rsidR="009E7E84" w:rsidRDefault="009E7E84" w:rsidP="009E7E84">
      <w:pPr>
        <w:jc w:val="center"/>
      </w:pPr>
    </w:p>
    <w:p w14:paraId="6041F55C" w14:textId="77777777" w:rsidR="009E7E84" w:rsidRDefault="009E7E84" w:rsidP="009E7E84"/>
    <w:p w14:paraId="5D6EAF59" w14:textId="6A55F072" w:rsidR="009E7E84" w:rsidRDefault="00ED2C86" w:rsidP="009E7E84">
      <w:r w:rsidRPr="00ED2C86">
        <w:t>Dle el.</w:t>
      </w:r>
      <w:r>
        <w:t xml:space="preserve"> </w:t>
      </w:r>
      <w:r w:rsidRPr="00ED2C86">
        <w:t>podpisu</w:t>
      </w:r>
      <w:r w:rsidR="00CE06ED">
        <w:tab/>
      </w:r>
      <w:r w:rsidR="00CE06ED">
        <w:tab/>
      </w:r>
      <w:r>
        <w:tab/>
      </w:r>
      <w:r>
        <w:tab/>
      </w:r>
      <w:r>
        <w:tab/>
        <w:t>Dle el. podpisu</w:t>
      </w:r>
    </w:p>
    <w:p w14:paraId="7A49DCDE" w14:textId="77777777" w:rsidR="004A345D" w:rsidRDefault="004A345D" w:rsidP="009E7E84"/>
    <w:p w14:paraId="7EAB344B" w14:textId="77777777" w:rsidR="004A345D" w:rsidRDefault="004A345D" w:rsidP="009E7E84"/>
    <w:p w14:paraId="090226FF" w14:textId="77777777" w:rsidR="004A345D" w:rsidRDefault="004A345D" w:rsidP="009E7E84"/>
    <w:p w14:paraId="329EC0F5" w14:textId="77777777" w:rsidR="004A345D" w:rsidRDefault="004A345D" w:rsidP="009E7E84"/>
    <w:p w14:paraId="0F5D32F3" w14:textId="4008BBCF" w:rsidR="004A345D" w:rsidRDefault="004A345D" w:rsidP="004A345D">
      <w:r>
        <w:t>________________________________</w:t>
      </w:r>
      <w:r>
        <w:tab/>
      </w:r>
      <w:r>
        <w:tab/>
        <w:t>________________________________</w:t>
      </w:r>
    </w:p>
    <w:p w14:paraId="74317417" w14:textId="6871646D" w:rsidR="004A345D" w:rsidRDefault="004A345D" w:rsidP="006F2E4A">
      <w:pPr>
        <w:ind w:firstLine="708"/>
      </w:pPr>
      <w:r>
        <w:t xml:space="preserve">       </w:t>
      </w:r>
      <w:r w:rsidRPr="00A95C94">
        <w:t>RENOVO-SD s.r.o.</w:t>
      </w:r>
      <w:r>
        <w:tab/>
      </w:r>
      <w:r>
        <w:tab/>
      </w:r>
      <w:r>
        <w:tab/>
      </w:r>
      <w:r w:rsidR="00447B61">
        <w:t xml:space="preserve">    </w:t>
      </w:r>
      <w:r w:rsidR="00CE06ED">
        <w:t xml:space="preserve"> Centrum pro re</w:t>
      </w:r>
      <w:r w:rsidR="00447B61">
        <w:t xml:space="preserve">gionální </w:t>
      </w:r>
      <w:r w:rsidR="00CE06ED">
        <w:t>rozvoj České republiky</w:t>
      </w:r>
    </w:p>
    <w:p w14:paraId="118F052D" w14:textId="77777777" w:rsidR="004A345D" w:rsidRDefault="004A345D" w:rsidP="004A345D"/>
    <w:p w14:paraId="72684302" w14:textId="77777777" w:rsidR="004A345D" w:rsidRDefault="004A345D" w:rsidP="00162F5B"/>
    <w:sectPr w:rsidR="004A345D" w:rsidSect="00230AF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B202" w14:textId="77777777" w:rsidR="00087C22" w:rsidRDefault="00087C22" w:rsidP="001D7971">
      <w:r>
        <w:separator/>
      </w:r>
    </w:p>
  </w:endnote>
  <w:endnote w:type="continuationSeparator" w:id="0">
    <w:p w14:paraId="60DDB297" w14:textId="77777777" w:rsidR="00087C22" w:rsidRDefault="00087C22" w:rsidP="001D7971">
      <w:r>
        <w:continuationSeparator/>
      </w:r>
    </w:p>
  </w:endnote>
  <w:endnote w:type="continuationNotice" w:id="1">
    <w:p w14:paraId="464DB38E" w14:textId="77777777" w:rsidR="00087C22" w:rsidRDefault="00087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577B" w14:textId="77777777" w:rsidR="00204638" w:rsidRDefault="002046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002F" w14:textId="77777777" w:rsidR="00087C22" w:rsidRDefault="00087C22" w:rsidP="001D7971">
      <w:r>
        <w:separator/>
      </w:r>
    </w:p>
  </w:footnote>
  <w:footnote w:type="continuationSeparator" w:id="0">
    <w:p w14:paraId="2C8F96AF" w14:textId="77777777" w:rsidR="00087C22" w:rsidRDefault="00087C22" w:rsidP="001D7971">
      <w:r>
        <w:continuationSeparator/>
      </w:r>
    </w:p>
  </w:footnote>
  <w:footnote w:type="continuationNotice" w:id="1">
    <w:p w14:paraId="2AE98038" w14:textId="77777777" w:rsidR="00087C22" w:rsidRDefault="00087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5F27" w14:textId="114B089A" w:rsidR="001D7971" w:rsidRPr="00204638" w:rsidRDefault="001D7971" w:rsidP="00204638">
    <w:pPr>
      <w:pStyle w:val="Zhlav"/>
      <w:jc w:val="right"/>
      <w:rPr>
        <w:sz w:val="20"/>
        <w:szCs w:val="20"/>
      </w:rPr>
    </w:pPr>
    <w:r w:rsidRPr="00204638">
      <w:rPr>
        <w:sz w:val="20"/>
        <w:szCs w:val="20"/>
      </w:rPr>
      <w:t>CENT 15508/2023</w:t>
    </w:r>
  </w:p>
  <w:p w14:paraId="0695C395" w14:textId="78790CC4" w:rsidR="001D7971" w:rsidRPr="00204638" w:rsidRDefault="001D7971" w:rsidP="00204638">
    <w:pPr>
      <w:pStyle w:val="Zhlav"/>
      <w:jc w:val="right"/>
      <w:rPr>
        <w:sz w:val="20"/>
        <w:szCs w:val="20"/>
      </w:rPr>
    </w:pPr>
    <w:r w:rsidRPr="00204638">
      <w:rPr>
        <w:sz w:val="20"/>
        <w:szCs w:val="20"/>
      </w:rPr>
      <w:t>Smlouva č. 12/2016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1699"/>
    <w:multiLevelType w:val="hybridMultilevel"/>
    <w:tmpl w:val="CE923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8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94"/>
    <w:rsid w:val="0004377A"/>
    <w:rsid w:val="00063258"/>
    <w:rsid w:val="00087C22"/>
    <w:rsid w:val="000E2129"/>
    <w:rsid w:val="0014189E"/>
    <w:rsid w:val="00162F5B"/>
    <w:rsid w:val="001A2C38"/>
    <w:rsid w:val="001B5027"/>
    <w:rsid w:val="001D7971"/>
    <w:rsid w:val="00204638"/>
    <w:rsid w:val="00230AF0"/>
    <w:rsid w:val="0025517C"/>
    <w:rsid w:val="002F459D"/>
    <w:rsid w:val="003D0043"/>
    <w:rsid w:val="003F3746"/>
    <w:rsid w:val="00405002"/>
    <w:rsid w:val="00423483"/>
    <w:rsid w:val="00447B61"/>
    <w:rsid w:val="004A07A1"/>
    <w:rsid w:val="004A345D"/>
    <w:rsid w:val="004B3B7F"/>
    <w:rsid w:val="004D2620"/>
    <w:rsid w:val="00517871"/>
    <w:rsid w:val="00530C08"/>
    <w:rsid w:val="00532F38"/>
    <w:rsid w:val="0053478D"/>
    <w:rsid w:val="005B058F"/>
    <w:rsid w:val="005C3898"/>
    <w:rsid w:val="005F6939"/>
    <w:rsid w:val="00681153"/>
    <w:rsid w:val="006E0548"/>
    <w:rsid w:val="006F2E4A"/>
    <w:rsid w:val="00790F6B"/>
    <w:rsid w:val="007A2B0A"/>
    <w:rsid w:val="008A0469"/>
    <w:rsid w:val="00935953"/>
    <w:rsid w:val="00961EF3"/>
    <w:rsid w:val="009E7E84"/>
    <w:rsid w:val="00A148BC"/>
    <w:rsid w:val="00A66B86"/>
    <w:rsid w:val="00A95C94"/>
    <w:rsid w:val="00B65DC5"/>
    <w:rsid w:val="00B7674A"/>
    <w:rsid w:val="00CE06ED"/>
    <w:rsid w:val="00D543B7"/>
    <w:rsid w:val="00DA5141"/>
    <w:rsid w:val="00E232AF"/>
    <w:rsid w:val="00E30F77"/>
    <w:rsid w:val="00E644F6"/>
    <w:rsid w:val="00E85FA6"/>
    <w:rsid w:val="00EC0536"/>
    <w:rsid w:val="00ED2C86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9F70"/>
  <w15:chartTrackingRefBased/>
  <w15:docId w15:val="{C30652F2-BEA4-FA46-881E-AF5BE797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C94"/>
    <w:pPr>
      <w:ind w:left="720"/>
      <w:contextualSpacing/>
    </w:pPr>
  </w:style>
  <w:style w:type="paragraph" w:styleId="Revize">
    <w:name w:val="Revision"/>
    <w:hidden/>
    <w:uiPriority w:val="99"/>
    <w:semiHidden/>
    <w:rsid w:val="0004377A"/>
  </w:style>
  <w:style w:type="paragraph" w:styleId="Zhlav">
    <w:name w:val="header"/>
    <w:basedOn w:val="Normln"/>
    <w:link w:val="ZhlavChar"/>
    <w:uiPriority w:val="99"/>
    <w:unhideWhenUsed/>
    <w:rsid w:val="001D79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7971"/>
  </w:style>
  <w:style w:type="paragraph" w:styleId="Zpat">
    <w:name w:val="footer"/>
    <w:basedOn w:val="Normln"/>
    <w:link w:val="ZpatChar"/>
    <w:uiPriority w:val="99"/>
    <w:unhideWhenUsed/>
    <w:rsid w:val="001D79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7971"/>
  </w:style>
  <w:style w:type="character" w:styleId="Odkaznakoment">
    <w:name w:val="annotation reference"/>
    <w:basedOn w:val="Standardnpsmoodstavce"/>
    <w:uiPriority w:val="99"/>
    <w:semiHidden/>
    <w:unhideWhenUsed/>
    <w:rsid w:val="00DA51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1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1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1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1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E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61CD708D984CABB5E520C603CB89" ma:contentTypeVersion="17" ma:contentTypeDescription="Vytvoří nový dokument" ma:contentTypeScope="" ma:versionID="a8ca144c7bd1c6fef9af37cac0678a80">
  <xsd:schema xmlns:xsd="http://www.w3.org/2001/XMLSchema" xmlns:xs="http://www.w3.org/2001/XMLSchema" xmlns:p="http://schemas.microsoft.com/office/2006/metadata/properties" xmlns:ns2="77a4781b-0336-4244-94ba-2613b8ae7632" xmlns:ns3="7704fb33-ebf5-43e0-9ff4-352c21143cc7" targetNamespace="http://schemas.microsoft.com/office/2006/metadata/properties" ma:root="true" ma:fieldsID="98b210314f6eb928063480a86b8150c5" ns2:_="" ns3:_="">
    <xsd:import namespace="77a4781b-0336-4244-94ba-2613b8ae7632"/>
    <xsd:import namespace="7704fb33-ebf5-43e0-9ff4-352c2114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781b-0336-4244-94ba-2613b8ae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bd81d2e-8884-4be6-b526-0a5c74726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fb33-ebf5-43e0-9ff4-352c21143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9e3c51-c07b-4e29-9622-9517b088d10f}" ma:internalName="TaxCatchAll" ma:showField="CatchAllData" ma:web="7704fb33-ebf5-43e0-9ff4-352c21143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4fb33-ebf5-43e0-9ff4-352c21143cc7" xsi:nil="true"/>
    <lcf76f155ced4ddcb4097134ff3c332f xmlns="77a4781b-0336-4244-94ba-2613b8ae763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063DD-022B-4DDE-AAFB-028205746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781b-0336-4244-94ba-2613b8ae7632"/>
    <ds:schemaRef ds:uri="7704fb33-ebf5-43e0-9ff4-352c2114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6F813-6BF7-47A4-B3CE-189E79F1AB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B56BF-F555-4F66-9858-DC3AB181B5EA}">
  <ds:schemaRefs>
    <ds:schemaRef ds:uri="http://schemas.openxmlformats.org/package/2006/metadata/core-properties"/>
    <ds:schemaRef ds:uri="http://www.w3.org/XML/1998/namespace"/>
    <ds:schemaRef ds:uri="7704fb33-ebf5-43e0-9ff4-352c21143cc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7a4781b-0336-4244-94ba-2613b8ae7632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94A651-0E67-480C-AA54-95F5B7B72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Seidlová Eva</cp:lastModifiedBy>
  <cp:revision>2</cp:revision>
  <cp:lastPrinted>2023-12-04T15:35:00Z</cp:lastPrinted>
  <dcterms:created xsi:type="dcterms:W3CDTF">2023-12-18T06:03:00Z</dcterms:created>
  <dcterms:modified xsi:type="dcterms:W3CDTF">2023-12-18T06:03:00Z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0x010100326461CD708D984CABB5E520C603CB89</vt:lpwstr>
  </property>
</Properties>
</file>