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32BA" w14:textId="77777777" w:rsidR="00B87D6B" w:rsidRPr="00B87D6B" w:rsidRDefault="00B87D6B" w:rsidP="00B87D6B">
      <w:pPr>
        <w:pStyle w:val="Zkladntext"/>
        <w:rPr>
          <w:rFonts w:ascii="Arial" w:eastAsia="Arial" w:hAnsi="Arial" w:cs="Arial"/>
          <w:b/>
          <w:bCs/>
          <w:color w:val="auto"/>
          <w:sz w:val="20"/>
          <w:szCs w:val="20"/>
        </w:rPr>
      </w:pPr>
      <w:r w:rsidRPr="00B87D6B">
        <w:rPr>
          <w:rFonts w:ascii="Arial" w:eastAsia="Arial" w:hAnsi="Arial" w:cs="Arial"/>
          <w:b/>
          <w:bCs/>
          <w:color w:val="auto"/>
          <w:sz w:val="20"/>
          <w:szCs w:val="20"/>
        </w:rPr>
        <w:t>AKORD &amp; POKLAD, s.r.o.</w:t>
      </w:r>
    </w:p>
    <w:p w14:paraId="4FF8C583"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Se sídlem: náměstí SNP 1, 700 30 Ostrava-Zábřeh</w:t>
      </w:r>
    </w:p>
    <w:p w14:paraId="15BE186C"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IČ: 47973145  </w:t>
      </w:r>
    </w:p>
    <w:p w14:paraId="38BB94F1"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DIČ CZ 47973145  </w:t>
      </w:r>
    </w:p>
    <w:p w14:paraId="0F4DB3C0"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zapsaná: Krajský soud v Ostravě, spisová značka C 5281 </w:t>
      </w:r>
    </w:p>
    <w:p w14:paraId="32F58A31"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plátce DPH: ano</w:t>
      </w:r>
    </w:p>
    <w:p w14:paraId="10C3518C"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bankovní spojení: Česká spořitelna, a.s.</w:t>
      </w:r>
    </w:p>
    <w:p w14:paraId="301C0FDF" w14:textId="56F9E686"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číslo účtu: </w:t>
      </w:r>
      <w:proofErr w:type="spellStart"/>
      <w:r w:rsidR="00413C64">
        <w:rPr>
          <w:rFonts w:ascii="Arial" w:eastAsia="Arial" w:hAnsi="Arial" w:cs="Arial"/>
          <w:color w:val="auto"/>
          <w:sz w:val="20"/>
          <w:szCs w:val="20"/>
        </w:rPr>
        <w:t>xxxxxxxxxxxxxxxxxxxxxxx</w:t>
      </w:r>
      <w:proofErr w:type="spellEnd"/>
    </w:p>
    <w:p w14:paraId="3F99B7B4" w14:textId="77777777" w:rsidR="00B87D6B" w:rsidRPr="00B87D6B" w:rsidRDefault="00B87D6B" w:rsidP="00B87D6B">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zastoupená: Mgr. Bc. Darina Daňková, MBA, jednatelka společnosti </w:t>
      </w:r>
    </w:p>
    <w:p w14:paraId="712DD5FC" w14:textId="77777777" w:rsidR="008C1007" w:rsidRPr="00B87D6B" w:rsidRDefault="008C1007" w:rsidP="008C1007">
      <w:pPr>
        <w:pStyle w:val="Zkladntext"/>
        <w:rPr>
          <w:rFonts w:ascii="Arial" w:eastAsia="Arial" w:hAnsi="Arial" w:cs="Arial"/>
          <w:sz w:val="20"/>
          <w:szCs w:val="20"/>
        </w:rPr>
      </w:pPr>
      <w:r w:rsidRPr="00B87D6B">
        <w:rPr>
          <w:rFonts w:ascii="Arial" w:eastAsia="Arial" w:hAnsi="Arial" w:cs="Arial"/>
          <w:sz w:val="20"/>
          <w:szCs w:val="20"/>
        </w:rPr>
        <w:t>(dále jen „pořadatel“)</w:t>
      </w:r>
    </w:p>
    <w:p w14:paraId="06770BCD" w14:textId="77777777" w:rsidR="00D9619B" w:rsidRPr="00B87D6B" w:rsidRDefault="00D9619B">
      <w:pPr>
        <w:pStyle w:val="Zkladntext"/>
        <w:rPr>
          <w:rFonts w:ascii="Arial" w:eastAsia="Arial" w:hAnsi="Arial" w:cs="Arial"/>
          <w:sz w:val="20"/>
          <w:szCs w:val="20"/>
        </w:rPr>
      </w:pPr>
    </w:p>
    <w:p w14:paraId="200C76A4" w14:textId="77777777" w:rsidR="00D9619B" w:rsidRPr="00B87D6B" w:rsidRDefault="0054303E">
      <w:pPr>
        <w:pStyle w:val="Zkladntext"/>
        <w:rPr>
          <w:rFonts w:ascii="Arial" w:eastAsia="Arial" w:hAnsi="Arial" w:cs="Arial"/>
          <w:sz w:val="20"/>
          <w:szCs w:val="20"/>
        </w:rPr>
      </w:pPr>
      <w:r w:rsidRPr="00B87D6B">
        <w:rPr>
          <w:rFonts w:ascii="Arial" w:hAnsi="Arial" w:cs="Arial"/>
          <w:sz w:val="20"/>
          <w:szCs w:val="20"/>
        </w:rPr>
        <w:t>a</w:t>
      </w:r>
    </w:p>
    <w:p w14:paraId="193029C7" w14:textId="77777777" w:rsidR="00D9619B" w:rsidRPr="00B87D6B" w:rsidRDefault="00D9619B">
      <w:pPr>
        <w:pStyle w:val="Zkladntext"/>
        <w:rPr>
          <w:rFonts w:ascii="Arial" w:eastAsia="Arial" w:hAnsi="Arial" w:cs="Arial"/>
          <w:sz w:val="20"/>
          <w:szCs w:val="20"/>
        </w:rPr>
      </w:pPr>
    </w:p>
    <w:p w14:paraId="67BF739C" w14:textId="77777777" w:rsidR="00B41A66" w:rsidRPr="00B87D6B" w:rsidRDefault="00B41A66" w:rsidP="00B41A66">
      <w:pPr>
        <w:pStyle w:val="Zkladntext"/>
        <w:rPr>
          <w:rFonts w:ascii="Arial" w:eastAsia="Arial" w:hAnsi="Arial" w:cs="Arial"/>
          <w:b/>
          <w:sz w:val="20"/>
          <w:szCs w:val="20"/>
        </w:rPr>
      </w:pPr>
      <w:r w:rsidRPr="00B87D6B">
        <w:rPr>
          <w:rFonts w:ascii="Arial" w:eastAsia="Arial" w:hAnsi="Arial" w:cs="Arial"/>
          <w:b/>
          <w:sz w:val="20"/>
          <w:szCs w:val="20"/>
        </w:rPr>
        <w:t>Divadlo Verze s.r.o.</w:t>
      </w:r>
    </w:p>
    <w:p w14:paraId="36C309FB" w14:textId="77777777" w:rsidR="00B41A66" w:rsidRPr="00B87D6B" w:rsidRDefault="00B41A66" w:rsidP="00B41A66">
      <w:pPr>
        <w:pStyle w:val="Zkladntext"/>
        <w:rPr>
          <w:rFonts w:ascii="Arial" w:eastAsia="Arial" w:hAnsi="Arial" w:cs="Arial"/>
          <w:sz w:val="20"/>
          <w:szCs w:val="20"/>
        </w:rPr>
      </w:pPr>
      <w:r w:rsidRPr="00B87D6B">
        <w:rPr>
          <w:rFonts w:ascii="Arial" w:eastAsia="Arial" w:hAnsi="Arial" w:cs="Arial"/>
          <w:sz w:val="20"/>
          <w:szCs w:val="20"/>
        </w:rPr>
        <w:t>se sídlem Chodská 1131/21, Vinohrady, 120 00 - Praha 2</w:t>
      </w:r>
    </w:p>
    <w:p w14:paraId="7362A1A5" w14:textId="77777777" w:rsidR="00B41A66" w:rsidRPr="00B87D6B" w:rsidRDefault="00B41A66" w:rsidP="00B41A66">
      <w:pPr>
        <w:pStyle w:val="Zkladntext"/>
        <w:rPr>
          <w:rFonts w:ascii="Arial" w:eastAsia="Arial" w:hAnsi="Arial" w:cs="Arial"/>
          <w:sz w:val="20"/>
          <w:szCs w:val="20"/>
        </w:rPr>
      </w:pPr>
      <w:r w:rsidRPr="00B87D6B">
        <w:rPr>
          <w:rFonts w:ascii="Arial" w:eastAsia="Arial" w:hAnsi="Arial" w:cs="Arial"/>
          <w:sz w:val="20"/>
          <w:szCs w:val="20"/>
        </w:rPr>
        <w:t>IČO: 06653383</w:t>
      </w:r>
    </w:p>
    <w:p w14:paraId="29E03160" w14:textId="77777777" w:rsidR="00B41A66" w:rsidRPr="00B87D6B" w:rsidRDefault="00B41A66" w:rsidP="00B41A66">
      <w:pPr>
        <w:pStyle w:val="Zkladntext"/>
        <w:rPr>
          <w:rFonts w:ascii="Arial" w:eastAsia="Arial" w:hAnsi="Arial" w:cs="Arial"/>
          <w:sz w:val="20"/>
          <w:szCs w:val="20"/>
        </w:rPr>
      </w:pPr>
      <w:r w:rsidRPr="00B87D6B">
        <w:rPr>
          <w:rFonts w:ascii="Arial" w:eastAsia="Arial" w:hAnsi="Arial" w:cs="Arial"/>
          <w:sz w:val="20"/>
          <w:szCs w:val="20"/>
        </w:rPr>
        <w:t>DIČ: CZ06653383</w:t>
      </w:r>
    </w:p>
    <w:p w14:paraId="18D30239" w14:textId="77777777" w:rsidR="00B41A66" w:rsidRPr="00B87D6B" w:rsidRDefault="00B41A66" w:rsidP="00B41A66">
      <w:pPr>
        <w:pStyle w:val="Zkladntext"/>
        <w:rPr>
          <w:rFonts w:ascii="Arial" w:eastAsia="Arial" w:hAnsi="Arial" w:cs="Arial"/>
          <w:sz w:val="20"/>
          <w:szCs w:val="20"/>
        </w:rPr>
      </w:pPr>
      <w:r w:rsidRPr="00B87D6B">
        <w:rPr>
          <w:rFonts w:ascii="Arial" w:eastAsia="Arial" w:hAnsi="Arial" w:cs="Arial"/>
          <w:sz w:val="20"/>
          <w:szCs w:val="20"/>
        </w:rPr>
        <w:t xml:space="preserve">zapsaná: v obchodním rejstříku vedeném Městským soudem v Praze </w:t>
      </w:r>
    </w:p>
    <w:p w14:paraId="72091015" w14:textId="77777777" w:rsidR="00B41A66" w:rsidRPr="00B87D6B" w:rsidRDefault="00B41A66" w:rsidP="00B41A66">
      <w:pPr>
        <w:pStyle w:val="Zkladntext"/>
        <w:rPr>
          <w:rFonts w:ascii="Arial" w:eastAsia="Arial" w:hAnsi="Arial" w:cs="Arial"/>
          <w:sz w:val="20"/>
          <w:szCs w:val="20"/>
        </w:rPr>
      </w:pPr>
      <w:r w:rsidRPr="00B87D6B">
        <w:rPr>
          <w:rFonts w:ascii="Arial" w:eastAsia="Arial" w:hAnsi="Arial" w:cs="Arial"/>
          <w:sz w:val="20"/>
          <w:szCs w:val="20"/>
        </w:rPr>
        <w:t>oddíl C, vložka 286330</w:t>
      </w:r>
    </w:p>
    <w:p w14:paraId="60BAEB7D" w14:textId="77777777" w:rsidR="00B41A66" w:rsidRPr="00B87D6B" w:rsidRDefault="00B41A66" w:rsidP="00B41A66">
      <w:pPr>
        <w:pStyle w:val="Zkladntext"/>
        <w:rPr>
          <w:rFonts w:ascii="Arial" w:eastAsia="Arial" w:hAnsi="Arial" w:cs="Arial"/>
          <w:sz w:val="20"/>
          <w:szCs w:val="20"/>
        </w:rPr>
      </w:pPr>
      <w:r w:rsidRPr="00B87D6B">
        <w:rPr>
          <w:rFonts w:ascii="Arial" w:eastAsia="Arial" w:hAnsi="Arial" w:cs="Arial"/>
          <w:sz w:val="20"/>
          <w:szCs w:val="20"/>
        </w:rPr>
        <w:t>plátce DPH: ano</w:t>
      </w:r>
    </w:p>
    <w:p w14:paraId="6664DA2D" w14:textId="77777777" w:rsidR="00726D1B" w:rsidRPr="00B87D6B" w:rsidRDefault="00726D1B" w:rsidP="00726D1B">
      <w:pPr>
        <w:pStyle w:val="Zkladntext"/>
        <w:rPr>
          <w:rFonts w:ascii="Arial" w:eastAsia="Arial" w:hAnsi="Arial" w:cs="Arial"/>
          <w:sz w:val="20"/>
          <w:szCs w:val="20"/>
        </w:rPr>
      </w:pPr>
      <w:r w:rsidRPr="00B87D6B">
        <w:rPr>
          <w:rFonts w:ascii="Arial" w:eastAsia="Arial" w:hAnsi="Arial" w:cs="Arial"/>
          <w:sz w:val="20"/>
          <w:szCs w:val="20"/>
        </w:rPr>
        <w:t xml:space="preserve">zastoupená paní Gabrielou Dvořákovou, na základě plné moci </w:t>
      </w:r>
    </w:p>
    <w:p w14:paraId="4612EE74" w14:textId="35575868" w:rsidR="00726D1B" w:rsidRPr="00B87D6B" w:rsidRDefault="00726D1B" w:rsidP="00726D1B">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Korespondenční adresa: </w:t>
      </w:r>
      <w:r w:rsidR="00413C64">
        <w:rPr>
          <w:rFonts w:ascii="Arial" w:eastAsia="Arial" w:hAnsi="Arial" w:cs="Arial"/>
          <w:color w:val="auto"/>
          <w:sz w:val="20"/>
          <w:szCs w:val="20"/>
        </w:rPr>
        <w:t>xxxxxxxxxxxxxxxxxxxxxxxxxxxxxxxxxxxxx</w:t>
      </w:r>
    </w:p>
    <w:p w14:paraId="076DAB53" w14:textId="77777777" w:rsidR="00726D1B" w:rsidRPr="00B87D6B" w:rsidRDefault="00726D1B" w:rsidP="00726D1B">
      <w:pPr>
        <w:pStyle w:val="Zkladntext"/>
        <w:rPr>
          <w:rFonts w:ascii="Arial" w:eastAsia="Arial" w:hAnsi="Arial" w:cs="Arial"/>
          <w:sz w:val="20"/>
          <w:szCs w:val="20"/>
        </w:rPr>
      </w:pPr>
      <w:r w:rsidRPr="00B87D6B">
        <w:rPr>
          <w:rFonts w:ascii="Arial" w:eastAsia="Arial" w:hAnsi="Arial" w:cs="Arial"/>
          <w:sz w:val="20"/>
          <w:szCs w:val="20"/>
        </w:rPr>
        <w:t>(dále jen „agentura“)</w:t>
      </w:r>
    </w:p>
    <w:p w14:paraId="7DE90FF8" w14:textId="155256DD" w:rsidR="00B41A66" w:rsidRPr="00B87D6B" w:rsidRDefault="00B41A66" w:rsidP="00B41A66">
      <w:pPr>
        <w:pStyle w:val="Zkladntext"/>
        <w:rPr>
          <w:rFonts w:ascii="Arial" w:eastAsia="Arial" w:hAnsi="Arial" w:cs="Arial"/>
          <w:sz w:val="20"/>
          <w:szCs w:val="20"/>
        </w:rPr>
      </w:pPr>
    </w:p>
    <w:p w14:paraId="71169D12" w14:textId="77777777" w:rsidR="00D9619B" w:rsidRPr="00B87D6B" w:rsidRDefault="00D9619B">
      <w:pPr>
        <w:pStyle w:val="Zkladntext"/>
        <w:rPr>
          <w:rFonts w:ascii="Arial" w:eastAsia="Arial" w:hAnsi="Arial" w:cs="Arial"/>
          <w:sz w:val="20"/>
          <w:szCs w:val="20"/>
        </w:rPr>
      </w:pPr>
    </w:p>
    <w:p w14:paraId="0B949EAC" w14:textId="2D15B753" w:rsidR="00D9619B" w:rsidRPr="00B87D6B" w:rsidRDefault="0054303E">
      <w:pPr>
        <w:pStyle w:val="Zkladntext"/>
        <w:rPr>
          <w:rFonts w:ascii="Arial" w:eastAsia="Arial" w:hAnsi="Arial" w:cs="Arial"/>
          <w:sz w:val="20"/>
          <w:szCs w:val="20"/>
        </w:rPr>
      </w:pPr>
      <w:r w:rsidRPr="00B87D6B">
        <w:rPr>
          <w:rFonts w:ascii="Arial" w:hAnsi="Arial" w:cs="Arial"/>
          <w:sz w:val="20"/>
          <w:szCs w:val="20"/>
        </w:rPr>
        <w:t>uzavírají tuto</w:t>
      </w:r>
    </w:p>
    <w:p w14:paraId="5F97EBF2" w14:textId="77777777" w:rsidR="00D9619B" w:rsidRPr="00B87D6B" w:rsidRDefault="00D9619B">
      <w:pPr>
        <w:pStyle w:val="Zkladntext"/>
        <w:rPr>
          <w:rFonts w:ascii="Arial" w:eastAsia="Arial" w:hAnsi="Arial" w:cs="Arial"/>
          <w:sz w:val="20"/>
          <w:szCs w:val="20"/>
        </w:rPr>
      </w:pPr>
    </w:p>
    <w:p w14:paraId="62439D58"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SMLOUVU</w:t>
      </w:r>
    </w:p>
    <w:p w14:paraId="56F83187"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o spolupráci při pořádání divadelního představení</w:t>
      </w:r>
    </w:p>
    <w:p w14:paraId="0A90EBDA" w14:textId="77777777" w:rsidR="00D9619B" w:rsidRPr="00B87D6B" w:rsidRDefault="00D9619B">
      <w:pPr>
        <w:pStyle w:val="Zkladntext"/>
        <w:jc w:val="center"/>
        <w:rPr>
          <w:rFonts w:ascii="Arial" w:eastAsia="Arial Bold" w:hAnsi="Arial" w:cs="Arial"/>
          <w:sz w:val="20"/>
          <w:szCs w:val="20"/>
        </w:rPr>
      </w:pPr>
    </w:p>
    <w:p w14:paraId="74B4BB92" w14:textId="77777777" w:rsidR="00D9619B" w:rsidRPr="00B87D6B" w:rsidRDefault="0054303E">
      <w:pPr>
        <w:pStyle w:val="Zkladntext"/>
        <w:jc w:val="center"/>
        <w:rPr>
          <w:rFonts w:ascii="Arial" w:eastAsia="Arial" w:hAnsi="Arial" w:cs="Arial"/>
          <w:sz w:val="20"/>
          <w:szCs w:val="20"/>
        </w:rPr>
      </w:pPr>
      <w:r w:rsidRPr="00B87D6B">
        <w:rPr>
          <w:rFonts w:ascii="Arial" w:hAnsi="Arial" w:cs="Arial"/>
          <w:sz w:val="20"/>
          <w:szCs w:val="20"/>
        </w:rPr>
        <w:t>článek 1</w:t>
      </w:r>
    </w:p>
    <w:p w14:paraId="548CC4C7"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Úvodní ustanovení</w:t>
      </w:r>
    </w:p>
    <w:p w14:paraId="3765E022" w14:textId="6BF11548" w:rsidR="00D9619B" w:rsidRPr="00B87D6B" w:rsidRDefault="0054303E">
      <w:pPr>
        <w:spacing w:before="120"/>
        <w:jc w:val="both"/>
        <w:rPr>
          <w:rFonts w:ascii="Arial" w:eastAsia="Arial" w:hAnsi="Arial" w:cs="Arial"/>
        </w:rPr>
      </w:pPr>
      <w:r w:rsidRPr="00B87D6B">
        <w:rPr>
          <w:rFonts w:ascii="Arial" w:hAnsi="Arial" w:cs="Arial"/>
        </w:rPr>
        <w:t xml:space="preserve">1.1 Agentura prohlašuje, že je výkonnými umělci – herci účinkujícími v divadelním představení s názvem „Úča musí pryč!“ (společně dále jen „herci“) – zmocněna k jednání o podmínkách této smlouvy v celém rozsahu, k podpisu této smlouvy a k přijetí ceny sjednané touto smlouvou. Agentura dále prohlašuje, že je na základě licenční smlouvy uzavřené se společností </w:t>
      </w:r>
      <w:r w:rsidR="00E0587B" w:rsidRPr="00B87D6B">
        <w:rPr>
          <w:rFonts w:ascii="Arial" w:hAnsi="Arial" w:cs="Arial"/>
        </w:rPr>
        <w:t>Aura – Pont</w:t>
      </w:r>
      <w:r w:rsidRPr="00B87D6B">
        <w:rPr>
          <w:rFonts w:ascii="Arial" w:hAnsi="Arial" w:cs="Arial"/>
        </w:rPr>
        <w:t xml:space="preserve"> s.r.o. držitelem práv autorů k autorskému dílu – divadelní hře s názvem „Úča musí pryč!“ (dále jen „divadelní hra“) – k jeho užití při veřejnému divadelnímu provozování.  </w:t>
      </w:r>
    </w:p>
    <w:p w14:paraId="5A544A06" w14:textId="4AAA1867" w:rsidR="00D9619B" w:rsidRPr="00B87D6B" w:rsidRDefault="0054303E">
      <w:pPr>
        <w:spacing w:before="120"/>
        <w:jc w:val="both"/>
        <w:rPr>
          <w:rFonts w:ascii="Arial" w:eastAsia="Arial" w:hAnsi="Arial" w:cs="Arial"/>
        </w:rPr>
      </w:pPr>
      <w:r w:rsidRPr="00B87D6B">
        <w:rPr>
          <w:rFonts w:ascii="Arial" w:hAnsi="Arial" w:cs="Arial"/>
        </w:rPr>
        <w:t>1.2 Pořadatel prohlašuje, že je pořadatelem kulturní akce, v </w:t>
      </w:r>
      <w:r w:rsidR="00E0587B" w:rsidRPr="00B87D6B">
        <w:rPr>
          <w:rFonts w:ascii="Arial" w:hAnsi="Arial" w:cs="Arial"/>
        </w:rPr>
        <w:t>rámci,</w:t>
      </w:r>
      <w:r w:rsidRPr="00B87D6B">
        <w:rPr>
          <w:rFonts w:ascii="Arial" w:hAnsi="Arial" w:cs="Arial"/>
        </w:rPr>
        <w:t xml:space="preserve"> které bude veřejně provozována divadelní hra v rámci divadelního představení (dále jen „divadelní představení“). </w:t>
      </w:r>
    </w:p>
    <w:p w14:paraId="6EA8A191" w14:textId="77777777" w:rsidR="00D9619B" w:rsidRPr="00B87D6B" w:rsidRDefault="0054303E">
      <w:pPr>
        <w:pStyle w:val="Zkladntext"/>
        <w:spacing w:before="120"/>
        <w:jc w:val="center"/>
        <w:rPr>
          <w:rFonts w:ascii="Arial" w:eastAsia="Arial" w:hAnsi="Arial" w:cs="Arial"/>
          <w:sz w:val="20"/>
          <w:szCs w:val="20"/>
        </w:rPr>
      </w:pPr>
      <w:r w:rsidRPr="00B87D6B">
        <w:rPr>
          <w:rFonts w:ascii="Arial" w:hAnsi="Arial" w:cs="Arial"/>
          <w:sz w:val="20"/>
          <w:szCs w:val="20"/>
        </w:rPr>
        <w:t>článek 2</w:t>
      </w:r>
    </w:p>
    <w:p w14:paraId="564B2C43"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Předmět smlouvy</w:t>
      </w:r>
    </w:p>
    <w:p w14:paraId="1CEDF875" w14:textId="77777777"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2.1 Předmětem této smlouvy je závazek agentury zajistit program divadelního představení – vytvoření uměleckého výkonu herci divadelního představení a zajistit související činnosti specifikované v této smlouvě.</w:t>
      </w:r>
    </w:p>
    <w:p w14:paraId="70616C7B" w14:textId="77777777"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2.2 Předmětem této smlouvy je dále poskytnutí licence k užití divadelní hry a uměleckého výkonu vytvořeného herci při divadelním představení agenturou pořadateli, v rozsahu, způsobem a za podmínek sjednaných touto smlouvou.</w:t>
      </w:r>
    </w:p>
    <w:p w14:paraId="648B8B90" w14:textId="77777777" w:rsidR="00D9619B" w:rsidRPr="00B87D6B" w:rsidRDefault="0054303E">
      <w:pPr>
        <w:spacing w:before="120"/>
        <w:jc w:val="both"/>
        <w:rPr>
          <w:rFonts w:ascii="Arial" w:eastAsia="Arial" w:hAnsi="Arial" w:cs="Arial"/>
        </w:rPr>
      </w:pPr>
      <w:r w:rsidRPr="00B87D6B">
        <w:rPr>
          <w:rFonts w:ascii="Arial" w:hAnsi="Arial" w:cs="Arial"/>
        </w:rPr>
        <w:t xml:space="preserve">2.3 Předmětem této smlouvy je dále závazek pořadatele uspořádat divadelní představení a splnit povinnosti s tím související specifikované v této smlouvě. </w:t>
      </w:r>
    </w:p>
    <w:p w14:paraId="58760E45" w14:textId="77777777"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2.4 Předmětem této smlouvy je dále závazek pořadatele řádně poskytnuté plnění od agentury převzít a zaplatit agentuře cenu za poskytnuté plnění.</w:t>
      </w:r>
    </w:p>
    <w:p w14:paraId="440E49AE" w14:textId="77777777" w:rsidR="00D9619B" w:rsidRPr="00B87D6B" w:rsidRDefault="0054303E">
      <w:pPr>
        <w:pStyle w:val="Zkladntext"/>
        <w:spacing w:before="120"/>
        <w:jc w:val="center"/>
        <w:rPr>
          <w:rFonts w:ascii="Arial" w:eastAsia="Arial" w:hAnsi="Arial" w:cs="Arial"/>
          <w:sz w:val="20"/>
          <w:szCs w:val="20"/>
        </w:rPr>
      </w:pPr>
      <w:r w:rsidRPr="00B87D6B">
        <w:rPr>
          <w:rFonts w:ascii="Arial" w:hAnsi="Arial" w:cs="Arial"/>
          <w:sz w:val="20"/>
          <w:szCs w:val="20"/>
        </w:rPr>
        <w:t>článek 3</w:t>
      </w:r>
    </w:p>
    <w:p w14:paraId="732D5F2A"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Specifikace divadelního představení</w:t>
      </w:r>
    </w:p>
    <w:p w14:paraId="2EA8CEFC" w14:textId="77777777" w:rsidR="00D9619B" w:rsidRPr="00B87D6B" w:rsidRDefault="0054303E">
      <w:pPr>
        <w:widowControl/>
        <w:shd w:val="clear" w:color="auto" w:fill="FFFFFF"/>
        <w:suppressAutoHyphens w:val="0"/>
        <w:spacing w:before="120"/>
        <w:rPr>
          <w:rFonts w:ascii="Arial" w:eastAsia="Arial" w:hAnsi="Arial" w:cs="Arial"/>
          <w:color w:val="auto"/>
          <w:u w:color="222222"/>
        </w:rPr>
      </w:pPr>
      <w:r w:rsidRPr="00B87D6B">
        <w:rPr>
          <w:rFonts w:ascii="Arial" w:hAnsi="Arial" w:cs="Arial"/>
          <w:color w:val="auto"/>
          <w:u w:color="222222"/>
        </w:rPr>
        <w:t xml:space="preserve">Autor: Lutz </w:t>
      </w:r>
      <w:r w:rsidRPr="00B87D6B">
        <w:rPr>
          <w:rFonts w:ascii="Arial" w:hAnsi="Arial" w:cs="Arial"/>
          <w:color w:val="auto"/>
        </w:rPr>
        <w:t>Hübner</w:t>
      </w:r>
    </w:p>
    <w:p w14:paraId="1D1975C9" w14:textId="77777777" w:rsidR="00D9619B" w:rsidRPr="00B87D6B" w:rsidRDefault="0054303E">
      <w:pPr>
        <w:widowControl/>
        <w:shd w:val="clear" w:color="auto" w:fill="FFFFFF"/>
        <w:suppressAutoHyphens w:val="0"/>
        <w:rPr>
          <w:rFonts w:ascii="Arial" w:eastAsia="Arial" w:hAnsi="Arial" w:cs="Arial"/>
          <w:color w:val="auto"/>
          <w:u w:color="222222"/>
        </w:rPr>
      </w:pPr>
      <w:r w:rsidRPr="00B87D6B">
        <w:rPr>
          <w:rFonts w:ascii="Arial" w:hAnsi="Arial" w:cs="Arial"/>
          <w:color w:val="auto"/>
          <w:u w:color="222222"/>
        </w:rPr>
        <w:t xml:space="preserve">Překlad: Michal </w:t>
      </w:r>
      <w:proofErr w:type="spellStart"/>
      <w:r w:rsidRPr="00B87D6B">
        <w:rPr>
          <w:rFonts w:ascii="Arial" w:hAnsi="Arial" w:cs="Arial"/>
          <w:color w:val="auto"/>
          <w:u w:color="222222"/>
        </w:rPr>
        <w:t>Kotrouš</w:t>
      </w:r>
      <w:proofErr w:type="spellEnd"/>
    </w:p>
    <w:p w14:paraId="74C86A7F" w14:textId="77777777" w:rsidR="00D9619B" w:rsidRPr="00B87D6B" w:rsidRDefault="0054303E">
      <w:pPr>
        <w:widowControl/>
        <w:shd w:val="clear" w:color="auto" w:fill="FFFFFF"/>
        <w:suppressAutoHyphens w:val="0"/>
        <w:rPr>
          <w:rFonts w:ascii="Arial" w:eastAsia="Arial" w:hAnsi="Arial" w:cs="Arial"/>
          <w:color w:val="auto"/>
          <w:u w:color="222222"/>
        </w:rPr>
      </w:pPr>
      <w:r w:rsidRPr="00B87D6B">
        <w:rPr>
          <w:rFonts w:ascii="Arial" w:hAnsi="Arial" w:cs="Arial"/>
          <w:color w:val="auto"/>
          <w:u w:color="222222"/>
        </w:rPr>
        <w:t xml:space="preserve">Režie: Thomas </w:t>
      </w:r>
      <w:proofErr w:type="spellStart"/>
      <w:r w:rsidRPr="00B87D6B">
        <w:rPr>
          <w:rFonts w:ascii="Arial" w:hAnsi="Arial" w:cs="Arial"/>
          <w:color w:val="auto"/>
          <w:u w:color="222222"/>
        </w:rPr>
        <w:t>Zielinski</w:t>
      </w:r>
      <w:proofErr w:type="spellEnd"/>
    </w:p>
    <w:p w14:paraId="47AA791B" w14:textId="77777777" w:rsidR="00D9619B" w:rsidRPr="00B87D6B" w:rsidRDefault="0054303E">
      <w:pPr>
        <w:widowControl/>
        <w:shd w:val="clear" w:color="auto" w:fill="FFFFFF"/>
        <w:suppressAutoHyphens w:val="0"/>
        <w:rPr>
          <w:rFonts w:ascii="Arial" w:eastAsia="Arial" w:hAnsi="Arial" w:cs="Arial"/>
          <w:color w:val="auto"/>
          <w:u w:color="222222"/>
        </w:rPr>
      </w:pPr>
      <w:r w:rsidRPr="00B87D6B">
        <w:rPr>
          <w:rFonts w:ascii="Arial" w:hAnsi="Arial" w:cs="Arial"/>
          <w:color w:val="auto"/>
          <w:u w:color="222222"/>
        </w:rPr>
        <w:t>Název divadla: Divadlo Verze</w:t>
      </w:r>
    </w:p>
    <w:p w14:paraId="1C50F8E0" w14:textId="59DF5AD9" w:rsidR="00726D1B" w:rsidRPr="00E0587B" w:rsidRDefault="00726D1B" w:rsidP="00E0587B">
      <w:pPr>
        <w:widowControl/>
        <w:shd w:val="clear" w:color="auto" w:fill="FFFFFF"/>
        <w:suppressAutoHyphens w:val="0"/>
        <w:rPr>
          <w:rFonts w:ascii="Arial" w:hAnsi="Arial" w:cs="Arial"/>
          <w:color w:val="auto"/>
          <w:u w:color="222222"/>
        </w:rPr>
      </w:pPr>
      <w:r w:rsidRPr="00E0587B">
        <w:rPr>
          <w:rFonts w:ascii="Arial" w:eastAsia="Arial" w:hAnsi="Arial" w:cs="Arial"/>
          <w:color w:val="auto"/>
        </w:rPr>
        <w:t xml:space="preserve">Místo konání: </w:t>
      </w:r>
      <w:r w:rsidR="00E0587B" w:rsidRPr="00E0587B">
        <w:rPr>
          <w:rFonts w:ascii="Arial" w:eastAsia="Arial" w:hAnsi="Arial" w:cs="Arial"/>
          <w:color w:val="auto"/>
        </w:rPr>
        <w:t>AKORD Ostrava-Zábřeh, náměstí SNP 1, 700 30 Ostrava-Zábřeh</w:t>
      </w:r>
    </w:p>
    <w:p w14:paraId="69687221" w14:textId="6DD47EDC" w:rsidR="00726D1B" w:rsidRPr="00B87D6B" w:rsidRDefault="00726D1B" w:rsidP="00726D1B">
      <w:pPr>
        <w:pStyle w:val="Zkladntext"/>
        <w:rPr>
          <w:rFonts w:ascii="Arial" w:eastAsia="Arial" w:hAnsi="Arial" w:cs="Arial"/>
          <w:color w:val="auto"/>
          <w:sz w:val="20"/>
          <w:szCs w:val="20"/>
        </w:rPr>
      </w:pPr>
      <w:r w:rsidRPr="00B87D6B">
        <w:rPr>
          <w:rFonts w:ascii="Arial" w:eastAsia="Arial" w:hAnsi="Arial" w:cs="Arial"/>
          <w:color w:val="auto"/>
          <w:sz w:val="20"/>
          <w:szCs w:val="20"/>
        </w:rPr>
        <w:lastRenderedPageBreak/>
        <w:t xml:space="preserve">Termín konání: </w:t>
      </w:r>
      <w:r w:rsidR="000F743A" w:rsidRPr="00B87D6B">
        <w:rPr>
          <w:rFonts w:ascii="Arial" w:eastAsia="Arial" w:hAnsi="Arial" w:cs="Arial"/>
          <w:color w:val="auto"/>
          <w:sz w:val="20"/>
          <w:szCs w:val="20"/>
        </w:rPr>
        <w:t>14.12.2023</w:t>
      </w:r>
    </w:p>
    <w:p w14:paraId="66EF4423" w14:textId="5A65E1CD" w:rsidR="00726D1B" w:rsidRPr="00E0587B" w:rsidRDefault="00726D1B" w:rsidP="00726D1B">
      <w:pPr>
        <w:pStyle w:val="Zkladntext"/>
        <w:rPr>
          <w:rFonts w:ascii="Arial" w:eastAsia="Arial" w:hAnsi="Arial" w:cs="Arial"/>
          <w:color w:val="auto"/>
          <w:sz w:val="20"/>
          <w:szCs w:val="20"/>
        </w:rPr>
      </w:pPr>
      <w:r w:rsidRPr="00E0587B">
        <w:rPr>
          <w:rFonts w:ascii="Arial" w:eastAsia="Arial" w:hAnsi="Arial" w:cs="Arial"/>
          <w:color w:val="auto"/>
          <w:sz w:val="20"/>
          <w:szCs w:val="20"/>
        </w:rPr>
        <w:t xml:space="preserve">Čas konání: </w:t>
      </w:r>
      <w:r w:rsidR="00E0587B" w:rsidRPr="00E0587B">
        <w:rPr>
          <w:rFonts w:ascii="Arial" w:eastAsia="Arial" w:hAnsi="Arial" w:cs="Arial"/>
          <w:color w:val="auto"/>
          <w:sz w:val="20"/>
          <w:szCs w:val="20"/>
        </w:rPr>
        <w:t>19:00</w:t>
      </w:r>
    </w:p>
    <w:p w14:paraId="0415DEFD" w14:textId="091B4C96" w:rsidR="00726D1B" w:rsidRPr="00E0587B" w:rsidRDefault="00726D1B" w:rsidP="00726D1B">
      <w:pPr>
        <w:pStyle w:val="Zkladntext"/>
        <w:rPr>
          <w:rFonts w:ascii="Arial" w:eastAsia="Arial" w:hAnsi="Arial" w:cs="Arial"/>
          <w:color w:val="auto"/>
          <w:sz w:val="20"/>
          <w:szCs w:val="20"/>
        </w:rPr>
      </w:pPr>
      <w:r w:rsidRPr="00E0587B">
        <w:rPr>
          <w:rFonts w:ascii="Arial" w:eastAsia="Arial" w:hAnsi="Arial" w:cs="Arial"/>
          <w:color w:val="auto"/>
          <w:sz w:val="20"/>
          <w:szCs w:val="20"/>
        </w:rPr>
        <w:t xml:space="preserve">Předprodej: </w:t>
      </w:r>
      <w:r w:rsidR="00E0587B" w:rsidRPr="00E0587B">
        <w:rPr>
          <w:rFonts w:ascii="Arial" w:eastAsia="Arial" w:hAnsi="Arial" w:cs="Arial"/>
          <w:color w:val="auto"/>
          <w:sz w:val="20"/>
          <w:szCs w:val="20"/>
        </w:rPr>
        <w:t>od 16.12.2023, v pokladnách Akord, Poklad, weboví prodejci</w:t>
      </w:r>
    </w:p>
    <w:p w14:paraId="56185571" w14:textId="42EE6873" w:rsidR="00726D1B" w:rsidRPr="00E0587B" w:rsidRDefault="00726D1B" w:rsidP="00726D1B">
      <w:pPr>
        <w:pStyle w:val="Zkladntext"/>
        <w:rPr>
          <w:rFonts w:ascii="Arial" w:eastAsia="Arial" w:hAnsi="Arial" w:cs="Arial"/>
          <w:color w:val="auto"/>
          <w:sz w:val="20"/>
          <w:szCs w:val="20"/>
        </w:rPr>
      </w:pPr>
      <w:r w:rsidRPr="00E0587B">
        <w:rPr>
          <w:rFonts w:ascii="Arial" w:eastAsia="Arial" w:hAnsi="Arial" w:cs="Arial"/>
          <w:color w:val="auto"/>
          <w:sz w:val="20"/>
          <w:szCs w:val="20"/>
        </w:rPr>
        <w:t xml:space="preserve">Kontaktní osoba/telefon/email: </w:t>
      </w:r>
      <w:r w:rsidR="00E0587B" w:rsidRPr="00E0587B">
        <w:rPr>
          <w:rFonts w:ascii="Arial" w:eastAsia="Arial" w:hAnsi="Arial" w:cs="Arial"/>
          <w:color w:val="auto"/>
          <w:sz w:val="20"/>
          <w:szCs w:val="20"/>
        </w:rPr>
        <w:t xml:space="preserve">Taťána Strakošová, </w:t>
      </w:r>
      <w:proofErr w:type="spellStart"/>
      <w:r w:rsidR="00413C64">
        <w:rPr>
          <w:rFonts w:ascii="Arial" w:eastAsia="Arial" w:hAnsi="Arial" w:cs="Arial"/>
          <w:color w:val="auto"/>
          <w:sz w:val="20"/>
          <w:szCs w:val="20"/>
        </w:rPr>
        <w:t>xxxxxxxxx</w:t>
      </w:r>
      <w:proofErr w:type="spellEnd"/>
      <w:r w:rsidR="00E0587B" w:rsidRPr="00E0587B">
        <w:rPr>
          <w:rFonts w:ascii="Arial" w:eastAsia="Arial" w:hAnsi="Arial" w:cs="Arial"/>
          <w:color w:val="auto"/>
          <w:sz w:val="20"/>
          <w:szCs w:val="20"/>
        </w:rPr>
        <w:t xml:space="preserve">, </w:t>
      </w:r>
      <w:proofErr w:type="spellStart"/>
      <w:r w:rsidR="00413C64">
        <w:rPr>
          <w:rFonts w:ascii="Arial" w:eastAsia="Arial" w:hAnsi="Arial" w:cs="Arial"/>
          <w:color w:val="auto"/>
          <w:sz w:val="20"/>
          <w:szCs w:val="20"/>
        </w:rPr>
        <w:t>xxxxxxxxxxxxxxxxxxxxxxxxxx</w:t>
      </w:r>
      <w:proofErr w:type="spellEnd"/>
    </w:p>
    <w:p w14:paraId="7E92BF77" w14:textId="2693C3F9" w:rsidR="00726D1B" w:rsidRPr="00E0587B" w:rsidRDefault="00726D1B" w:rsidP="00726D1B">
      <w:pPr>
        <w:pStyle w:val="Zkladntext"/>
        <w:rPr>
          <w:rFonts w:ascii="Arial" w:eastAsia="Arial" w:hAnsi="Arial" w:cs="Arial"/>
          <w:color w:val="auto"/>
          <w:sz w:val="20"/>
          <w:szCs w:val="20"/>
        </w:rPr>
      </w:pPr>
      <w:r w:rsidRPr="00E0587B">
        <w:rPr>
          <w:rFonts w:ascii="Arial" w:eastAsia="Arial" w:hAnsi="Arial" w:cs="Arial"/>
          <w:color w:val="auto"/>
          <w:sz w:val="20"/>
          <w:szCs w:val="20"/>
        </w:rPr>
        <w:t xml:space="preserve">Kontakt na technika: </w:t>
      </w:r>
      <w:r w:rsidR="00E0587B" w:rsidRPr="00E0587B">
        <w:rPr>
          <w:rFonts w:ascii="Arial" w:eastAsia="Arial" w:hAnsi="Arial" w:cs="Arial"/>
          <w:color w:val="auto"/>
          <w:sz w:val="20"/>
          <w:szCs w:val="20"/>
        </w:rPr>
        <w:t xml:space="preserve">zvukař: Petr Krayzel </w:t>
      </w:r>
      <w:proofErr w:type="spellStart"/>
      <w:r w:rsidR="00413C64">
        <w:rPr>
          <w:rFonts w:ascii="Arial" w:eastAsia="Arial" w:hAnsi="Arial" w:cs="Arial"/>
          <w:color w:val="auto"/>
          <w:sz w:val="20"/>
          <w:szCs w:val="20"/>
        </w:rPr>
        <w:t>xxxxxxxxx</w:t>
      </w:r>
      <w:proofErr w:type="spellEnd"/>
      <w:r w:rsidR="00E0587B" w:rsidRPr="00E0587B">
        <w:rPr>
          <w:rFonts w:ascii="Arial" w:eastAsia="Arial" w:hAnsi="Arial" w:cs="Arial"/>
          <w:color w:val="auto"/>
          <w:sz w:val="20"/>
          <w:szCs w:val="20"/>
        </w:rPr>
        <w:t xml:space="preserve"> </w:t>
      </w:r>
      <w:proofErr w:type="spellStart"/>
      <w:r w:rsidR="00413C64">
        <w:rPr>
          <w:rFonts w:ascii="Arial" w:eastAsia="Arial" w:hAnsi="Arial" w:cs="Arial"/>
          <w:color w:val="auto"/>
          <w:sz w:val="20"/>
          <w:szCs w:val="20"/>
        </w:rPr>
        <w:t>xxxxxxxxxxxxxxxxxxxxxxxxx</w:t>
      </w:r>
      <w:proofErr w:type="spellEnd"/>
    </w:p>
    <w:p w14:paraId="3EEA08A4" w14:textId="39C520E0" w:rsidR="00E0587B" w:rsidRPr="00E0587B" w:rsidRDefault="00E0587B" w:rsidP="00726D1B">
      <w:pPr>
        <w:pStyle w:val="Zkladntext"/>
        <w:rPr>
          <w:rFonts w:ascii="Arial" w:eastAsia="Arial" w:hAnsi="Arial" w:cs="Arial"/>
          <w:color w:val="auto"/>
          <w:sz w:val="20"/>
          <w:szCs w:val="20"/>
        </w:rPr>
      </w:pPr>
      <w:r w:rsidRPr="00E0587B">
        <w:rPr>
          <w:rFonts w:ascii="Arial" w:eastAsia="Arial" w:hAnsi="Arial" w:cs="Arial"/>
          <w:color w:val="auto"/>
          <w:sz w:val="20"/>
          <w:szCs w:val="20"/>
        </w:rPr>
        <w:t xml:space="preserve">                                  osvětlovač: René </w:t>
      </w:r>
      <w:proofErr w:type="spellStart"/>
      <w:r w:rsidRPr="00E0587B">
        <w:rPr>
          <w:rFonts w:ascii="Arial" w:eastAsia="Arial" w:hAnsi="Arial" w:cs="Arial"/>
          <w:color w:val="auto"/>
          <w:sz w:val="20"/>
          <w:szCs w:val="20"/>
        </w:rPr>
        <w:t>Nikel</w:t>
      </w:r>
      <w:proofErr w:type="spellEnd"/>
      <w:r w:rsidRPr="00E0587B">
        <w:rPr>
          <w:rFonts w:ascii="Arial" w:eastAsia="Arial" w:hAnsi="Arial" w:cs="Arial"/>
          <w:color w:val="auto"/>
          <w:sz w:val="20"/>
          <w:szCs w:val="20"/>
        </w:rPr>
        <w:t xml:space="preserve"> </w:t>
      </w:r>
      <w:proofErr w:type="spellStart"/>
      <w:r w:rsidR="00413C64">
        <w:rPr>
          <w:rFonts w:ascii="Arial" w:eastAsia="Arial" w:hAnsi="Arial" w:cs="Arial"/>
          <w:color w:val="auto"/>
          <w:sz w:val="20"/>
          <w:szCs w:val="20"/>
        </w:rPr>
        <w:t>xxxxxxxxx</w:t>
      </w:r>
      <w:proofErr w:type="spellEnd"/>
      <w:r w:rsidRPr="00E0587B">
        <w:rPr>
          <w:rFonts w:ascii="Arial" w:eastAsia="Arial" w:hAnsi="Arial" w:cs="Arial"/>
          <w:color w:val="auto"/>
          <w:sz w:val="20"/>
          <w:szCs w:val="20"/>
        </w:rPr>
        <w:t xml:space="preserve">, </w:t>
      </w:r>
      <w:proofErr w:type="spellStart"/>
      <w:r w:rsidR="00413C64">
        <w:rPr>
          <w:rFonts w:ascii="Arial" w:eastAsia="Arial" w:hAnsi="Arial" w:cs="Arial"/>
          <w:color w:val="auto"/>
          <w:sz w:val="20"/>
          <w:szCs w:val="20"/>
        </w:rPr>
        <w:t>xxxxxxxxxxxxxxxxxxxxxxxx</w:t>
      </w:r>
      <w:proofErr w:type="spellEnd"/>
    </w:p>
    <w:p w14:paraId="22D5DA33" w14:textId="095BE434" w:rsidR="00D9619B" w:rsidRPr="00B87D6B" w:rsidRDefault="0054303E">
      <w:pPr>
        <w:pStyle w:val="Zkladntext"/>
        <w:rPr>
          <w:rFonts w:ascii="Arial" w:eastAsia="Arial" w:hAnsi="Arial" w:cs="Arial"/>
          <w:color w:val="auto"/>
          <w:sz w:val="20"/>
          <w:szCs w:val="20"/>
        </w:rPr>
      </w:pPr>
      <w:r w:rsidRPr="00B87D6B">
        <w:rPr>
          <w:rFonts w:ascii="Arial" w:hAnsi="Arial" w:cs="Arial"/>
          <w:color w:val="auto"/>
          <w:sz w:val="20"/>
          <w:szCs w:val="20"/>
        </w:rPr>
        <w:t xml:space="preserve">Trvání: </w:t>
      </w:r>
      <w:r w:rsidR="005C5352" w:rsidRPr="00B87D6B">
        <w:rPr>
          <w:rFonts w:ascii="Arial" w:hAnsi="Arial" w:cs="Arial"/>
          <w:color w:val="auto"/>
          <w:sz w:val="20"/>
          <w:szCs w:val="20"/>
        </w:rPr>
        <w:t>1:40</w:t>
      </w:r>
      <w:r w:rsidRPr="00B87D6B">
        <w:rPr>
          <w:rFonts w:ascii="Arial" w:hAnsi="Arial" w:cs="Arial"/>
          <w:color w:val="auto"/>
          <w:sz w:val="20"/>
          <w:szCs w:val="20"/>
        </w:rPr>
        <w:t xml:space="preserve"> bez přestávky </w:t>
      </w:r>
    </w:p>
    <w:p w14:paraId="6CD8B6BA" w14:textId="77777777" w:rsidR="001D364B" w:rsidRPr="00B87D6B" w:rsidRDefault="0054303E">
      <w:pPr>
        <w:pStyle w:val="Zkladntext"/>
        <w:jc w:val="both"/>
        <w:rPr>
          <w:rFonts w:ascii="Arial" w:hAnsi="Arial" w:cs="Arial"/>
          <w:color w:val="auto"/>
          <w:sz w:val="20"/>
          <w:szCs w:val="20"/>
          <w:u w:color="222222"/>
          <w:shd w:val="clear" w:color="auto" w:fill="FFFFFF"/>
        </w:rPr>
      </w:pPr>
      <w:r w:rsidRPr="00B87D6B">
        <w:rPr>
          <w:rFonts w:ascii="Arial" w:hAnsi="Arial" w:cs="Arial"/>
          <w:color w:val="auto"/>
          <w:sz w:val="20"/>
          <w:szCs w:val="20"/>
        </w:rPr>
        <w:t xml:space="preserve">Herecké obsazení: </w:t>
      </w:r>
      <w:r w:rsidRPr="00B87D6B">
        <w:rPr>
          <w:rFonts w:ascii="Arial" w:hAnsi="Arial" w:cs="Arial"/>
          <w:color w:val="auto"/>
          <w:sz w:val="20"/>
          <w:szCs w:val="20"/>
          <w:u w:color="222222"/>
          <w:shd w:val="clear" w:color="auto" w:fill="FFFFFF"/>
        </w:rPr>
        <w:t>Igor Chmela, Jana Janěková ml., Linda Rybová, D</w:t>
      </w:r>
      <w:r w:rsidR="008C1007" w:rsidRPr="00B87D6B">
        <w:rPr>
          <w:rFonts w:ascii="Arial" w:hAnsi="Arial" w:cs="Arial"/>
          <w:color w:val="auto"/>
          <w:sz w:val="20"/>
          <w:szCs w:val="20"/>
          <w:u w:color="222222"/>
          <w:shd w:val="clear" w:color="auto" w:fill="FFFFFF"/>
        </w:rPr>
        <w:t>avid Prachař, Kristýna Frejová</w:t>
      </w:r>
      <w:r w:rsidRPr="00B87D6B">
        <w:rPr>
          <w:rFonts w:ascii="Arial" w:hAnsi="Arial" w:cs="Arial"/>
          <w:color w:val="auto"/>
          <w:sz w:val="20"/>
          <w:szCs w:val="20"/>
          <w:u w:color="222222"/>
          <w:shd w:val="clear" w:color="auto" w:fill="FFFFFF"/>
        </w:rPr>
        <w:t>, Petra Špalková.</w:t>
      </w:r>
    </w:p>
    <w:p w14:paraId="0120A342" w14:textId="122DB031" w:rsidR="00D9619B" w:rsidRPr="00B87D6B" w:rsidRDefault="001D364B">
      <w:pPr>
        <w:pStyle w:val="Zkladntext"/>
        <w:jc w:val="both"/>
        <w:rPr>
          <w:rFonts w:ascii="Arial" w:eastAsia="Arial" w:hAnsi="Arial" w:cs="Arial"/>
          <w:sz w:val="20"/>
          <w:szCs w:val="20"/>
        </w:rPr>
      </w:pPr>
      <w:r w:rsidRPr="00B87D6B">
        <w:rPr>
          <w:rFonts w:ascii="Arial"/>
          <w:color w:val="222222"/>
          <w:sz w:val="20"/>
          <w:szCs w:val="20"/>
          <w:shd w:val="clear" w:color="auto" w:fill="FFFFFF"/>
        </w:rPr>
        <w:t>Zm</w:t>
      </w:r>
      <w:r w:rsidRPr="00B87D6B">
        <w:rPr>
          <w:rFonts w:ascii="Arial" w:hint="eastAsia"/>
          <w:color w:val="222222"/>
          <w:sz w:val="20"/>
          <w:szCs w:val="20"/>
          <w:shd w:val="clear" w:color="auto" w:fill="FFFFFF"/>
        </w:rPr>
        <w:t>ě</w:t>
      </w:r>
      <w:r w:rsidRPr="00B87D6B">
        <w:rPr>
          <w:rFonts w:ascii="Arial"/>
          <w:color w:val="222222"/>
          <w:sz w:val="20"/>
          <w:szCs w:val="20"/>
          <w:shd w:val="clear" w:color="auto" w:fill="FFFFFF"/>
        </w:rPr>
        <w:t>na v</w:t>
      </w:r>
      <w:r w:rsidRPr="00B87D6B">
        <w:rPr>
          <w:rFonts w:ascii="Arial" w:hint="eastAsia"/>
          <w:color w:val="222222"/>
          <w:sz w:val="20"/>
          <w:szCs w:val="20"/>
          <w:shd w:val="clear" w:color="auto" w:fill="FFFFFF"/>
        </w:rPr>
        <w:t> </w:t>
      </w:r>
      <w:r w:rsidRPr="00B87D6B">
        <w:rPr>
          <w:rFonts w:ascii="Arial"/>
          <w:color w:val="222222"/>
          <w:sz w:val="20"/>
          <w:szCs w:val="20"/>
          <w:shd w:val="clear" w:color="auto" w:fill="FFFFFF"/>
        </w:rPr>
        <w:t>obsazen</w:t>
      </w:r>
      <w:r w:rsidRPr="00B87D6B">
        <w:rPr>
          <w:rFonts w:ascii="Arial" w:hint="eastAsia"/>
          <w:color w:val="222222"/>
          <w:sz w:val="20"/>
          <w:szCs w:val="20"/>
          <w:shd w:val="clear" w:color="auto" w:fill="FFFFFF"/>
        </w:rPr>
        <w:t>í</w:t>
      </w:r>
      <w:r w:rsidRPr="00B87D6B">
        <w:rPr>
          <w:rFonts w:ascii="Arial"/>
          <w:color w:val="222222"/>
          <w:sz w:val="20"/>
          <w:szCs w:val="20"/>
          <w:shd w:val="clear" w:color="auto" w:fill="FFFFFF"/>
        </w:rPr>
        <w:t xml:space="preserve"> vyhrazena.</w:t>
      </w:r>
      <w:r w:rsidRPr="00B87D6B">
        <w:rPr>
          <w:rFonts w:ascii="Arial"/>
          <w:sz w:val="20"/>
          <w:szCs w:val="20"/>
        </w:rPr>
        <w:tab/>
      </w:r>
      <w:r w:rsidR="0054303E" w:rsidRPr="00B87D6B">
        <w:rPr>
          <w:rFonts w:ascii="Arial" w:hAnsi="Arial" w:cs="Arial"/>
          <w:color w:val="auto"/>
          <w:sz w:val="20"/>
          <w:szCs w:val="20"/>
        </w:rPr>
        <w:tab/>
      </w:r>
      <w:r w:rsidR="0054303E" w:rsidRPr="00B87D6B">
        <w:rPr>
          <w:rFonts w:ascii="Arial" w:hAnsi="Arial" w:cs="Arial"/>
          <w:color w:val="FF0000"/>
          <w:sz w:val="20"/>
          <w:szCs w:val="20"/>
        </w:rPr>
        <w:tab/>
      </w:r>
      <w:r w:rsidR="0054303E" w:rsidRPr="00B87D6B">
        <w:rPr>
          <w:rFonts w:ascii="Arial" w:hAnsi="Arial" w:cs="Arial"/>
          <w:sz w:val="20"/>
          <w:szCs w:val="20"/>
        </w:rPr>
        <w:tab/>
      </w:r>
    </w:p>
    <w:p w14:paraId="5C23CE73" w14:textId="77777777" w:rsidR="00D9619B" w:rsidRPr="00B87D6B" w:rsidRDefault="0054303E">
      <w:pPr>
        <w:pStyle w:val="Zkladntext"/>
        <w:spacing w:before="120"/>
        <w:jc w:val="center"/>
        <w:rPr>
          <w:rFonts w:ascii="Arial" w:eastAsia="Arial" w:hAnsi="Arial" w:cs="Arial"/>
          <w:sz w:val="20"/>
          <w:szCs w:val="20"/>
        </w:rPr>
      </w:pPr>
      <w:r w:rsidRPr="00B87D6B">
        <w:rPr>
          <w:rFonts w:ascii="Arial" w:hAnsi="Arial" w:cs="Arial"/>
          <w:sz w:val="20"/>
          <w:szCs w:val="20"/>
        </w:rPr>
        <w:t>článek 4</w:t>
      </w:r>
    </w:p>
    <w:p w14:paraId="64B409D0"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Cena, splatnost</w:t>
      </w:r>
    </w:p>
    <w:p w14:paraId="79CC0BD7" w14:textId="131D13A1" w:rsidR="00726D1B" w:rsidRPr="00B87D6B" w:rsidRDefault="0054303E" w:rsidP="00726D1B">
      <w:pPr>
        <w:pStyle w:val="Zkladntext"/>
        <w:spacing w:before="120"/>
        <w:jc w:val="both"/>
        <w:rPr>
          <w:rFonts w:ascii="Arial" w:hAnsi="Arial" w:cs="Arial"/>
          <w:color w:val="auto"/>
          <w:sz w:val="20"/>
          <w:szCs w:val="20"/>
        </w:rPr>
      </w:pPr>
      <w:r w:rsidRPr="00B87D6B">
        <w:rPr>
          <w:rFonts w:ascii="Arial" w:hAnsi="Arial" w:cs="Arial"/>
          <w:sz w:val="20"/>
          <w:szCs w:val="20"/>
        </w:rPr>
        <w:t xml:space="preserve">4.1 Za zajištění programu divadelního představení, za zajištění souvisejících činností a za poskytnutí licence v rozsahu sjednaném touto smlouvou zaplatí pořadatel agentuře jednorázovou paušální cenu ve výši </w:t>
      </w:r>
      <w:proofErr w:type="spellStart"/>
      <w:proofErr w:type="gramStart"/>
      <w:r w:rsidR="00413C64">
        <w:rPr>
          <w:rFonts w:ascii="Arial" w:hAnsi="Arial" w:cs="Arial"/>
          <w:color w:val="auto"/>
          <w:sz w:val="20"/>
          <w:szCs w:val="20"/>
        </w:rPr>
        <w:t>xxx</w:t>
      </w:r>
      <w:proofErr w:type="spellEnd"/>
      <w:r w:rsidR="00726D1B" w:rsidRPr="00B87D6B">
        <w:rPr>
          <w:rFonts w:ascii="Arial" w:hAnsi="Arial" w:cs="Arial"/>
          <w:color w:val="auto"/>
          <w:sz w:val="20"/>
          <w:szCs w:val="20"/>
        </w:rPr>
        <w:t>,-</w:t>
      </w:r>
      <w:proofErr w:type="gramEnd"/>
      <w:r w:rsidR="00726D1B" w:rsidRPr="00B87D6B">
        <w:rPr>
          <w:rFonts w:ascii="Arial" w:hAnsi="Arial" w:cs="Arial"/>
          <w:color w:val="auto"/>
          <w:sz w:val="20"/>
          <w:szCs w:val="20"/>
        </w:rPr>
        <w:t xml:space="preserve"> Kč (slovy </w:t>
      </w:r>
      <w:proofErr w:type="spellStart"/>
      <w:r w:rsidR="00413C64">
        <w:rPr>
          <w:rFonts w:ascii="Arial" w:hAnsi="Arial" w:cs="Arial"/>
          <w:color w:val="auto"/>
          <w:sz w:val="20"/>
          <w:szCs w:val="20"/>
        </w:rPr>
        <w:t>xxx</w:t>
      </w:r>
      <w:proofErr w:type="spellEnd"/>
      <w:r w:rsidR="00726D1B" w:rsidRPr="00B87D6B">
        <w:rPr>
          <w:rFonts w:ascii="Arial" w:hAnsi="Arial" w:cs="Arial"/>
          <w:color w:val="auto"/>
          <w:sz w:val="20"/>
          <w:szCs w:val="20"/>
        </w:rPr>
        <w:t xml:space="preserve"> korun českých) + 21%DPH.</w:t>
      </w:r>
    </w:p>
    <w:p w14:paraId="377EB014" w14:textId="0E2ED323" w:rsidR="007873F4" w:rsidRPr="00B87D6B" w:rsidRDefault="007873F4" w:rsidP="00726D1B">
      <w:pPr>
        <w:pStyle w:val="Zkladntext"/>
        <w:spacing w:before="120"/>
        <w:jc w:val="both"/>
        <w:rPr>
          <w:rFonts w:ascii="Arial" w:eastAsia="Arial" w:hAnsi="Arial" w:cs="Arial"/>
          <w:sz w:val="20"/>
          <w:szCs w:val="20"/>
        </w:rPr>
      </w:pPr>
      <w:r w:rsidRPr="00B87D6B">
        <w:rPr>
          <w:rFonts w:ascii="Arial" w:eastAsia="Arial" w:hAnsi="Arial" w:cs="Arial"/>
          <w:sz w:val="20"/>
          <w:szCs w:val="20"/>
        </w:rPr>
        <w:t xml:space="preserve">4.2 </w:t>
      </w:r>
      <w:r w:rsidRPr="00B87D6B">
        <w:rPr>
          <w:rFonts w:ascii="Arial" w:hAnsi="Arial" w:cs="Arial"/>
          <w:color w:val="222222"/>
          <w:sz w:val="20"/>
          <w:szCs w:val="20"/>
        </w:rPr>
        <w:t xml:space="preserve">Pořadatel uhradí zálohu na platbu ceny ve výši </w:t>
      </w:r>
      <w:proofErr w:type="spellStart"/>
      <w:r w:rsidR="00413C64">
        <w:rPr>
          <w:rFonts w:ascii="Arial" w:hAnsi="Arial" w:cs="Arial"/>
          <w:color w:val="222222"/>
          <w:sz w:val="20"/>
          <w:szCs w:val="20"/>
        </w:rPr>
        <w:t>xxx</w:t>
      </w:r>
      <w:proofErr w:type="spellEnd"/>
      <w:r w:rsidRPr="00B87D6B">
        <w:rPr>
          <w:rFonts w:ascii="Arial" w:hAnsi="Arial" w:cs="Arial"/>
          <w:color w:val="222222"/>
          <w:sz w:val="20"/>
          <w:szCs w:val="20"/>
        </w:rPr>
        <w:t xml:space="preserve"> % ceny včetně DPH v zákonné sazbě na základě zálohové faktury vystavené agenturou. Záloha musí být připsána na účet agentury nejpozději 5 dnů před sjednaným termínem konání divadelního představení. Doplatková faktura bude pořadatelem uhrazena den po odehraném představení. Po realizaci divadelního představení předá agentura pořadateli vyúčtování (fakturu, daňový doklad), ve kterém bude zohledněna zaplacená záloha.</w:t>
      </w:r>
    </w:p>
    <w:p w14:paraId="1235D0AD" w14:textId="77777777" w:rsidR="00D9619B" w:rsidRPr="00B87D6B" w:rsidRDefault="0054303E">
      <w:pPr>
        <w:pStyle w:val="Zkladntext"/>
        <w:spacing w:before="120"/>
        <w:ind w:left="13"/>
        <w:jc w:val="both"/>
        <w:rPr>
          <w:rFonts w:ascii="Arial" w:eastAsia="Arial" w:hAnsi="Arial" w:cs="Arial"/>
          <w:sz w:val="20"/>
          <w:szCs w:val="20"/>
        </w:rPr>
      </w:pPr>
      <w:r w:rsidRPr="00B87D6B">
        <w:rPr>
          <w:rFonts w:ascii="Arial" w:hAnsi="Arial" w:cs="Arial"/>
          <w:color w:val="222222"/>
          <w:sz w:val="20"/>
          <w:szCs w:val="20"/>
          <w:u w:color="222222"/>
        </w:rPr>
        <w:t>.</w:t>
      </w:r>
    </w:p>
    <w:p w14:paraId="3593356B" w14:textId="2BAD9843"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 xml:space="preserve">4.3 Nezaplatí-li pořadatel zálohu na platbu ceny způsobem sjednaným v odst. 4.2 této smlouvy, je agentura oprávněna odstoupit od této smlouvy bez dalšího a požadovat po pořadateli kromě náhrady škody ve výši prokazatelně vynaložených nákladů rovněž smluvní pokutu ve výši </w:t>
      </w:r>
      <w:proofErr w:type="spellStart"/>
      <w:r w:rsidR="00413C64">
        <w:rPr>
          <w:rFonts w:ascii="Arial" w:hAnsi="Arial" w:cs="Arial"/>
          <w:sz w:val="20"/>
          <w:szCs w:val="20"/>
        </w:rPr>
        <w:t>xxx</w:t>
      </w:r>
      <w:proofErr w:type="spellEnd"/>
      <w:r w:rsidRPr="00B87D6B">
        <w:rPr>
          <w:rFonts w:ascii="Arial" w:hAnsi="Arial" w:cs="Arial"/>
          <w:sz w:val="20"/>
          <w:szCs w:val="20"/>
        </w:rPr>
        <w:t xml:space="preserve"> % ceny sjednané v odst. 4.1 této smlouvy.</w:t>
      </w:r>
    </w:p>
    <w:p w14:paraId="6B752907" w14:textId="77777777" w:rsidR="00D9619B" w:rsidRPr="00B87D6B" w:rsidRDefault="0054303E">
      <w:pPr>
        <w:pStyle w:val="Zkladntext"/>
        <w:spacing w:before="120"/>
        <w:ind w:left="13"/>
        <w:jc w:val="center"/>
        <w:rPr>
          <w:rFonts w:ascii="Arial" w:eastAsia="Arial" w:hAnsi="Arial" w:cs="Arial"/>
          <w:sz w:val="20"/>
          <w:szCs w:val="20"/>
        </w:rPr>
      </w:pPr>
      <w:r w:rsidRPr="00B87D6B">
        <w:rPr>
          <w:rFonts w:ascii="Arial" w:hAnsi="Arial" w:cs="Arial"/>
          <w:sz w:val="20"/>
          <w:szCs w:val="20"/>
        </w:rPr>
        <w:t>článek 5</w:t>
      </w:r>
    </w:p>
    <w:p w14:paraId="08B3E59C" w14:textId="77777777" w:rsidR="00D9619B" w:rsidRPr="00B87D6B" w:rsidRDefault="0054303E">
      <w:pPr>
        <w:pStyle w:val="Zkladntext"/>
        <w:jc w:val="center"/>
        <w:rPr>
          <w:rFonts w:ascii="Arial" w:eastAsia="Arial Bold" w:hAnsi="Arial" w:cs="Arial"/>
          <w:sz w:val="20"/>
          <w:szCs w:val="20"/>
        </w:rPr>
      </w:pPr>
      <w:r w:rsidRPr="00B87D6B">
        <w:rPr>
          <w:rFonts w:ascii="Arial" w:hAnsi="Arial" w:cs="Arial"/>
          <w:sz w:val="20"/>
          <w:szCs w:val="20"/>
        </w:rPr>
        <w:t>Závazky smluvních stran při pořádání divadelního představení</w:t>
      </w:r>
    </w:p>
    <w:p w14:paraId="787C5315" w14:textId="77777777" w:rsidR="00D9619B" w:rsidRPr="00B87D6B" w:rsidRDefault="0054303E">
      <w:pPr>
        <w:spacing w:before="120"/>
        <w:jc w:val="both"/>
        <w:rPr>
          <w:rFonts w:ascii="Arial" w:eastAsia="Arial" w:hAnsi="Arial" w:cs="Arial"/>
        </w:rPr>
      </w:pPr>
      <w:r w:rsidRPr="00B87D6B">
        <w:rPr>
          <w:rFonts w:ascii="Arial" w:hAnsi="Arial" w:cs="Arial"/>
        </w:rPr>
        <w:t>5.1 Agentura se zavazuje zajistit program divadelního představení, tj. vytvoření uměleckého výkonu herci dle scénáře divadelní hry za podmínek uvedených v čl. 3 této smlouvy.</w:t>
      </w:r>
    </w:p>
    <w:p w14:paraId="548C3C6C" w14:textId="77777777" w:rsidR="00D9619B" w:rsidRPr="00B87D6B" w:rsidRDefault="0054303E">
      <w:pPr>
        <w:spacing w:before="120"/>
        <w:jc w:val="both"/>
        <w:rPr>
          <w:rFonts w:ascii="Arial" w:eastAsia="Arial" w:hAnsi="Arial" w:cs="Arial"/>
        </w:rPr>
      </w:pPr>
      <w:r w:rsidRPr="00B87D6B">
        <w:rPr>
          <w:rFonts w:ascii="Arial" w:hAnsi="Arial" w:cs="Arial"/>
        </w:rPr>
        <w:t>5.2 Agentura se zavazuje zajistit kostýmní výpravu divadelního představení, scénickou dekoraci divadelního představení a rekvizitní výpravu divadelního představení.</w:t>
      </w:r>
    </w:p>
    <w:p w14:paraId="22F6D560" w14:textId="77777777" w:rsidR="00D9619B" w:rsidRPr="00B87D6B" w:rsidRDefault="0054303E">
      <w:pPr>
        <w:spacing w:before="120"/>
        <w:jc w:val="both"/>
        <w:rPr>
          <w:rFonts w:ascii="Arial" w:eastAsia="Arial" w:hAnsi="Arial" w:cs="Arial"/>
        </w:rPr>
      </w:pPr>
      <w:r w:rsidRPr="00B87D6B">
        <w:rPr>
          <w:rFonts w:ascii="Arial" w:hAnsi="Arial" w:cs="Arial"/>
        </w:rPr>
        <w:t xml:space="preserve">5.3 Agentura se zavazuje zajistit na náklady pořadatele dopravu herců, technického personálu, scénické dekorace a rekvizit do místa konání divadelního představení a zpět. V případě, že se na úhradě uvedených nákladů budou podílet dva nezávislí pořadatelé divadelního představení, uhradí uvedené náklady v alikvotní výši podle jejich vzájemné dohody. Pořadatel se však zavazuje, že uvedené náklady budou uhrazeny v celé výši. </w:t>
      </w:r>
    </w:p>
    <w:p w14:paraId="72648B0E" w14:textId="77777777" w:rsidR="00D9619B" w:rsidRPr="00B87D6B" w:rsidRDefault="0054303E">
      <w:pPr>
        <w:spacing w:before="120"/>
        <w:jc w:val="both"/>
        <w:rPr>
          <w:rFonts w:ascii="Arial" w:eastAsia="Arial" w:hAnsi="Arial" w:cs="Arial"/>
        </w:rPr>
      </w:pPr>
      <w:r w:rsidRPr="00B87D6B">
        <w:rPr>
          <w:rFonts w:ascii="Arial" w:hAnsi="Arial" w:cs="Arial"/>
        </w:rPr>
        <w:t>5.4 Agentura se zavazuje zajistit přiměřenou propagaci konání divadelního představení na</w:t>
      </w:r>
      <w:r w:rsidRPr="00B87D6B">
        <w:rPr>
          <w:rFonts w:ascii="Arial" w:hAnsi="Arial" w:cs="Arial"/>
          <w:color w:val="222222"/>
          <w:u w:color="222222"/>
          <w:shd w:val="clear" w:color="auto" w:fill="FFFFFF"/>
        </w:rPr>
        <w:t xml:space="preserve"> webových stránkách </w:t>
      </w:r>
      <w:hyperlink r:id="rId6" w:history="1">
        <w:r w:rsidRPr="00B87D6B">
          <w:rPr>
            <w:rStyle w:val="Hyperlink0"/>
            <w:sz w:val="20"/>
            <w:szCs w:val="20"/>
          </w:rPr>
          <w:t>www.divadloverze.cz</w:t>
        </w:r>
      </w:hyperlink>
      <w:r w:rsidRPr="00B87D6B">
        <w:rPr>
          <w:rFonts w:ascii="Arial" w:hAnsi="Arial" w:cs="Arial"/>
        </w:rPr>
        <w:t xml:space="preserve"> provozovaných agenturou v období alespoň 30 dnů před termínem konání divadelního představení.</w:t>
      </w:r>
    </w:p>
    <w:p w14:paraId="1637875B" w14:textId="77777777" w:rsidR="00D9619B" w:rsidRPr="00B87D6B" w:rsidRDefault="0054303E">
      <w:pPr>
        <w:spacing w:before="120"/>
        <w:jc w:val="both"/>
        <w:rPr>
          <w:rFonts w:ascii="Arial" w:eastAsia="Arial" w:hAnsi="Arial" w:cs="Arial"/>
        </w:rPr>
      </w:pPr>
      <w:r w:rsidRPr="00B87D6B">
        <w:rPr>
          <w:rFonts w:ascii="Arial" w:hAnsi="Arial" w:cs="Arial"/>
        </w:rPr>
        <w:t xml:space="preserve">5.5 Pořadatel se zavazuje zajistit pronájem prostor konání divadelního představení a uhradit veškeré náklady spojené s pronájmem prostor a jejich využíváním pro konání divadelního představení, včetně případných plateb souvisejících s konáním divadelního představení, jako odvody kulturním fondům a místní poplatky. </w:t>
      </w:r>
    </w:p>
    <w:p w14:paraId="6B507DDB" w14:textId="52961D23"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 xml:space="preserve">5.6 Pořadatel se zavazuje zajistit osvětlení a ozvučení divadelního představení v souladu se specifikací obsaženou v příloze č. 1 této smlouvy. Pokud pořadatel nezajistí osvětlení a ozvučení divadelního představení v souladu se závaznými požadavky uvedenými v příloze č. 1 této smlouvy, je agentura oprávněna odstoupit od této smlouvy bez dalšího a požadovat po pořadateli kromě náhrady škody ve výši prokazatelně vynaložených nákladů rovněž smluvní pokutu ve výši </w:t>
      </w:r>
      <w:proofErr w:type="spellStart"/>
      <w:r w:rsidR="00413C64">
        <w:rPr>
          <w:rFonts w:ascii="Arial" w:hAnsi="Arial" w:cs="Arial"/>
          <w:sz w:val="20"/>
          <w:szCs w:val="20"/>
        </w:rPr>
        <w:t>xxx</w:t>
      </w:r>
      <w:proofErr w:type="spellEnd"/>
      <w:r w:rsidRPr="00B87D6B">
        <w:rPr>
          <w:rFonts w:ascii="Arial" w:hAnsi="Arial" w:cs="Arial"/>
          <w:sz w:val="20"/>
          <w:szCs w:val="20"/>
        </w:rPr>
        <w:t xml:space="preserve"> % ceny sjednané v odst. 4.1 této smlouvy.</w:t>
      </w:r>
    </w:p>
    <w:p w14:paraId="09F9258F" w14:textId="77777777"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 xml:space="preserve">5.7 Pořadatel se zavazuje zajistit na vlastní náklady tisk plakátů na divadelní představení a jejich distribuci jakož i další vhodnou propagaci konání divadelního představení a tisk, distribuci a prodej vstupenek na divadelní představení. Provozovatel se zavazuje uvádět na všech propagačních materiálech, publikacích, internetových stránkách, v programu divadelního představení údaje o autorech divadelní hry – autor divadelní hry Lutz Hübner, autor českého předkladu Michal </w:t>
      </w:r>
      <w:proofErr w:type="spellStart"/>
      <w:r w:rsidRPr="00B87D6B">
        <w:rPr>
          <w:rFonts w:ascii="Arial" w:hAnsi="Arial" w:cs="Arial"/>
          <w:sz w:val="20"/>
          <w:szCs w:val="20"/>
        </w:rPr>
        <w:t>Kotrouš</w:t>
      </w:r>
      <w:proofErr w:type="spellEnd"/>
      <w:r w:rsidRPr="00B87D6B">
        <w:rPr>
          <w:rFonts w:ascii="Arial" w:hAnsi="Arial" w:cs="Arial"/>
          <w:sz w:val="20"/>
          <w:szCs w:val="20"/>
        </w:rPr>
        <w:t xml:space="preserve"> – a v programu divadelního představení následující údaj: „V České republice práva zastupuje Aura-Pont s.r.o., Veslařský ostrov 62, l47 00 Praha 4". Agentura dodá pořadateli nejpozději 90 dnů před konáním divadelního představení propagační materiály pro účely jejich užití při propagaci divadelního představení (plakát, fotografie) v elektronické podobě, ve formátu </w:t>
      </w:r>
      <w:proofErr w:type="spellStart"/>
      <w:r w:rsidRPr="00B87D6B">
        <w:rPr>
          <w:rFonts w:ascii="Arial" w:hAnsi="Arial" w:cs="Arial"/>
          <w:sz w:val="20"/>
          <w:szCs w:val="20"/>
        </w:rPr>
        <w:t>jpg</w:t>
      </w:r>
      <w:proofErr w:type="spellEnd"/>
      <w:r w:rsidRPr="00B87D6B">
        <w:rPr>
          <w:rFonts w:ascii="Arial" w:hAnsi="Arial" w:cs="Arial"/>
          <w:sz w:val="20"/>
          <w:szCs w:val="20"/>
        </w:rPr>
        <w:t xml:space="preserve"> minimálně 400 pixelů. Agentura poskytuje touto smlouvou pořadateli nevýhradní licenci k užití předmětů právní ochrany </w:t>
      </w:r>
      <w:r w:rsidRPr="00B87D6B">
        <w:rPr>
          <w:rFonts w:ascii="Arial" w:hAnsi="Arial" w:cs="Arial"/>
          <w:sz w:val="20"/>
          <w:szCs w:val="20"/>
        </w:rPr>
        <w:lastRenderedPageBreak/>
        <w:t>obsažených v agenturou dodaných materiálech výlučně pro účely propagace divadelního představení dle tohoto odstavce smlouvy.</w:t>
      </w:r>
    </w:p>
    <w:p w14:paraId="2B663902" w14:textId="77777777" w:rsidR="00726D1B" w:rsidRPr="00B87D6B" w:rsidRDefault="00726D1B" w:rsidP="00726D1B">
      <w:pPr>
        <w:pStyle w:val="Zkladntext"/>
        <w:spacing w:before="120"/>
        <w:jc w:val="both"/>
        <w:rPr>
          <w:rFonts w:ascii="Helvetica" w:hAnsi="Helvetica" w:cs="Helvetica"/>
          <w:sz w:val="20"/>
          <w:szCs w:val="20"/>
        </w:rPr>
      </w:pPr>
      <w:r w:rsidRPr="00B87D6B">
        <w:rPr>
          <w:rFonts w:ascii="Arial"/>
          <w:sz w:val="20"/>
          <w:szCs w:val="20"/>
        </w:rPr>
        <w:t>5.8</w:t>
      </w:r>
      <w:r w:rsidRPr="00B87D6B">
        <w:rPr>
          <w:rFonts w:ascii="Arial" w:eastAsia="Arial" w:hAnsi="Arial" w:cs="Arial"/>
          <w:sz w:val="20"/>
          <w:szCs w:val="20"/>
        </w:rPr>
        <w:t xml:space="preserve"> V případě několikadenního zájezdu pořadatel je povinen zajistit a uhradit ubytování se snídaní. </w:t>
      </w:r>
    </w:p>
    <w:p w14:paraId="0BA5D221" w14:textId="1154F5EA" w:rsidR="00726D1B" w:rsidRPr="00B87D6B" w:rsidRDefault="00726D1B" w:rsidP="00726D1B">
      <w:pPr>
        <w:shd w:val="clear" w:color="auto" w:fill="FFFFFF"/>
        <w:rPr>
          <w:rFonts w:ascii="Arial"/>
        </w:rPr>
      </w:pPr>
      <w:r w:rsidRPr="00B87D6B">
        <w:rPr>
          <w:rFonts w:ascii="Arial"/>
        </w:rPr>
        <w:t>Slo</w:t>
      </w:r>
      <w:r w:rsidRPr="00B87D6B">
        <w:rPr>
          <w:rFonts w:ascii="Arial"/>
        </w:rPr>
        <w:t>ž</w:t>
      </w:r>
      <w:r w:rsidRPr="00B87D6B">
        <w:rPr>
          <w:rFonts w:ascii="Arial"/>
        </w:rPr>
        <w:t>en</w:t>
      </w:r>
      <w:r w:rsidRPr="00B87D6B">
        <w:rPr>
          <w:rFonts w:ascii="Arial"/>
        </w:rPr>
        <w:t>í</w:t>
      </w:r>
      <w:r w:rsidRPr="00B87D6B">
        <w:rPr>
          <w:rFonts w:ascii="Arial"/>
        </w:rPr>
        <w:t xml:space="preserve"> pokoj</w:t>
      </w:r>
      <w:r w:rsidRPr="00B87D6B">
        <w:rPr>
          <w:rFonts w:ascii="Arial"/>
        </w:rPr>
        <w:t>ů</w:t>
      </w:r>
      <w:r w:rsidRPr="00B87D6B">
        <w:rPr>
          <w:rFonts w:ascii="Arial"/>
        </w:rPr>
        <w:t xml:space="preserve"> </w:t>
      </w:r>
      <w:r w:rsidR="007331B7" w:rsidRPr="00B87D6B">
        <w:rPr>
          <w:rFonts w:ascii="Arial"/>
        </w:rPr>
        <w:t>2/2 pokoje a 6</w:t>
      </w:r>
      <w:r w:rsidRPr="00B87D6B">
        <w:rPr>
          <w:rFonts w:ascii="Arial"/>
        </w:rPr>
        <w:t>/1 pokoj</w:t>
      </w:r>
      <w:r w:rsidRPr="00B87D6B">
        <w:rPr>
          <w:rFonts w:ascii="Arial"/>
        </w:rPr>
        <w:t>ů</w:t>
      </w:r>
      <w:r w:rsidRPr="00B87D6B">
        <w:rPr>
          <w:rFonts w:ascii="Arial"/>
        </w:rPr>
        <w:t>, opou</w:t>
      </w:r>
      <w:r w:rsidRPr="00B87D6B">
        <w:rPr>
          <w:rFonts w:ascii="Arial"/>
        </w:rPr>
        <w:t>š</w:t>
      </w:r>
      <w:r w:rsidRPr="00B87D6B">
        <w:rPr>
          <w:rFonts w:ascii="Arial"/>
        </w:rPr>
        <w:t>t</w:t>
      </w:r>
      <w:r w:rsidRPr="00B87D6B">
        <w:rPr>
          <w:rFonts w:ascii="Arial"/>
        </w:rPr>
        <w:t>ě</w:t>
      </w:r>
      <w:r w:rsidRPr="00B87D6B">
        <w:rPr>
          <w:rFonts w:ascii="Arial"/>
        </w:rPr>
        <w:t>n</w:t>
      </w:r>
      <w:r w:rsidRPr="00B87D6B">
        <w:rPr>
          <w:rFonts w:ascii="Arial"/>
        </w:rPr>
        <w:t>í</w:t>
      </w:r>
      <w:r w:rsidRPr="00B87D6B">
        <w:rPr>
          <w:rFonts w:ascii="Arial"/>
        </w:rPr>
        <w:t xml:space="preserve"> pokoj</w:t>
      </w:r>
      <w:r w:rsidRPr="00B87D6B">
        <w:rPr>
          <w:rFonts w:ascii="Arial"/>
        </w:rPr>
        <w:t>ů</w:t>
      </w:r>
      <w:r w:rsidRPr="00B87D6B">
        <w:rPr>
          <w:rFonts w:ascii="Arial"/>
        </w:rPr>
        <w:t xml:space="preserve"> v odpoledn</w:t>
      </w:r>
      <w:r w:rsidRPr="00B87D6B">
        <w:rPr>
          <w:rFonts w:ascii="Arial"/>
        </w:rPr>
        <w:t>í</w:t>
      </w:r>
      <w:r w:rsidRPr="00B87D6B">
        <w:rPr>
          <w:rFonts w:ascii="Arial"/>
        </w:rPr>
        <w:t>ch hodin</w:t>
      </w:r>
      <w:r w:rsidRPr="00B87D6B">
        <w:rPr>
          <w:rFonts w:ascii="Arial"/>
        </w:rPr>
        <w:t>á</w:t>
      </w:r>
      <w:r w:rsidRPr="00B87D6B">
        <w:rPr>
          <w:rFonts w:ascii="Arial"/>
        </w:rPr>
        <w:t>ch.</w:t>
      </w:r>
    </w:p>
    <w:p w14:paraId="322137FB" w14:textId="77777777" w:rsidR="007331B7" w:rsidRPr="00B87D6B" w:rsidRDefault="007331B7" w:rsidP="007331B7">
      <w:pPr>
        <w:spacing w:before="120"/>
        <w:jc w:val="both"/>
        <w:rPr>
          <w:rFonts w:ascii="Arial"/>
        </w:rPr>
      </w:pPr>
      <w:r w:rsidRPr="00B87D6B">
        <w:rPr>
          <w:rFonts w:ascii="Arial"/>
        </w:rPr>
        <w:t>5.9 Po</w:t>
      </w:r>
      <w:r w:rsidRPr="00B87D6B">
        <w:rPr>
          <w:rFonts w:hAnsi="Arial"/>
        </w:rPr>
        <w:t>ř</w:t>
      </w:r>
      <w:r w:rsidRPr="00B87D6B">
        <w:rPr>
          <w:rFonts w:ascii="Arial"/>
        </w:rPr>
        <w:t>adatel poskytne bezplatn</w:t>
      </w:r>
      <w:r w:rsidRPr="00B87D6B">
        <w:rPr>
          <w:rFonts w:hAnsi="Arial"/>
        </w:rPr>
        <w:t>ě</w:t>
      </w:r>
      <w:r w:rsidRPr="00B87D6B">
        <w:rPr>
          <w:rFonts w:hAnsi="Arial"/>
        </w:rPr>
        <w:t xml:space="preserve"> </w:t>
      </w:r>
      <w:r w:rsidRPr="00B87D6B">
        <w:rPr>
          <w:rFonts w:ascii="Arial"/>
        </w:rPr>
        <w:t>Divadlo Verze s.r.o. vstupenky na divadeln</w:t>
      </w:r>
      <w:r w:rsidRPr="00B87D6B">
        <w:rPr>
          <w:rFonts w:hAnsi="Arial"/>
        </w:rPr>
        <w:t>í</w:t>
      </w:r>
      <w:r w:rsidRPr="00B87D6B">
        <w:rPr>
          <w:rFonts w:hAnsi="Arial"/>
        </w:rPr>
        <w:t xml:space="preserve"> </w:t>
      </w:r>
      <w:r w:rsidRPr="00B87D6B">
        <w:rPr>
          <w:rFonts w:ascii="Arial"/>
        </w:rPr>
        <w:t>p</w:t>
      </w:r>
      <w:r w:rsidRPr="00B87D6B">
        <w:rPr>
          <w:rFonts w:hAnsi="Arial"/>
        </w:rPr>
        <w:t>ř</w:t>
      </w:r>
      <w:r w:rsidRPr="00B87D6B">
        <w:rPr>
          <w:rFonts w:ascii="Arial"/>
        </w:rPr>
        <w:t>edstaven</w:t>
      </w:r>
      <w:r w:rsidRPr="00B87D6B">
        <w:rPr>
          <w:rFonts w:hAnsi="Arial"/>
        </w:rPr>
        <w:t>í</w:t>
      </w:r>
      <w:r w:rsidRPr="00B87D6B">
        <w:rPr>
          <w:rFonts w:hAnsi="Arial"/>
        </w:rPr>
        <w:t xml:space="preserve"> </w:t>
      </w:r>
      <w:r w:rsidRPr="00B87D6B">
        <w:rPr>
          <w:rFonts w:ascii="Arial"/>
        </w:rPr>
        <w:t>zdarma pro herce, a to v</w:t>
      </w:r>
      <w:r w:rsidRPr="00B87D6B">
        <w:rPr>
          <w:rFonts w:hAnsi="Arial"/>
        </w:rPr>
        <w:t> </w:t>
      </w:r>
      <w:r w:rsidRPr="00B87D6B">
        <w:rPr>
          <w:rFonts w:ascii="Arial"/>
        </w:rPr>
        <w:t>po</w:t>
      </w:r>
      <w:r w:rsidRPr="00B87D6B">
        <w:rPr>
          <w:rFonts w:hAnsi="Arial"/>
        </w:rPr>
        <w:t>č</w:t>
      </w:r>
      <w:r w:rsidRPr="00B87D6B">
        <w:rPr>
          <w:rFonts w:ascii="Arial"/>
        </w:rPr>
        <w:t>tu stanoven</w:t>
      </w:r>
      <w:r w:rsidRPr="00B87D6B">
        <w:rPr>
          <w:rFonts w:hAnsi="Arial"/>
        </w:rPr>
        <w:t>é</w:t>
      </w:r>
      <w:r w:rsidRPr="00B87D6B">
        <w:rPr>
          <w:rFonts w:ascii="Arial"/>
        </w:rPr>
        <w:t xml:space="preserve">m </w:t>
      </w:r>
      <w:r w:rsidRPr="001D614D">
        <w:rPr>
          <w:rFonts w:ascii="Arial"/>
          <w:highlight w:val="yellow"/>
        </w:rPr>
        <w:t>agenturou 8 kus</w:t>
      </w:r>
      <w:r w:rsidRPr="001D614D">
        <w:rPr>
          <w:rFonts w:ascii="Arial"/>
          <w:highlight w:val="yellow"/>
        </w:rPr>
        <w:t>ů</w:t>
      </w:r>
      <w:r w:rsidRPr="00B87D6B">
        <w:rPr>
          <w:rFonts w:ascii="Arial"/>
        </w:rPr>
        <w:t>.</w:t>
      </w:r>
    </w:p>
    <w:p w14:paraId="15B752FE" w14:textId="07AE9A7F" w:rsidR="007331B7" w:rsidRPr="00B87D6B" w:rsidRDefault="007331B7" w:rsidP="007331B7">
      <w:pPr>
        <w:spacing w:before="120"/>
        <w:jc w:val="both"/>
        <w:rPr>
          <w:rFonts w:ascii="Arial"/>
        </w:rPr>
      </w:pPr>
      <w:r w:rsidRPr="00B87D6B">
        <w:rPr>
          <w:rFonts w:ascii="Arial"/>
          <w:highlight w:val="yellow"/>
        </w:rPr>
        <w:t>5.10 Po</w:t>
      </w:r>
      <w:r w:rsidRPr="00B87D6B">
        <w:rPr>
          <w:rFonts w:ascii="Arial"/>
          <w:highlight w:val="yellow"/>
        </w:rPr>
        <w:t>ř</w:t>
      </w:r>
      <w:r w:rsidRPr="00B87D6B">
        <w:rPr>
          <w:rFonts w:ascii="Arial"/>
          <w:highlight w:val="yellow"/>
        </w:rPr>
        <w:t>adatel zajist</w:t>
      </w:r>
      <w:r w:rsidRPr="00B87D6B">
        <w:rPr>
          <w:rFonts w:ascii="Arial"/>
          <w:highlight w:val="yellow"/>
        </w:rPr>
        <w:t>í</w:t>
      </w:r>
      <w:r w:rsidRPr="00B87D6B">
        <w:rPr>
          <w:rFonts w:ascii="Arial"/>
          <w:highlight w:val="yellow"/>
        </w:rPr>
        <w:t xml:space="preserve"> 2 techniky p</w:t>
      </w:r>
      <w:r w:rsidRPr="00B87D6B">
        <w:rPr>
          <w:rFonts w:ascii="Arial"/>
          <w:highlight w:val="yellow"/>
        </w:rPr>
        <w:t>ř</w:t>
      </w:r>
      <w:r w:rsidRPr="00B87D6B">
        <w:rPr>
          <w:rFonts w:ascii="Arial"/>
          <w:highlight w:val="yellow"/>
        </w:rPr>
        <w:t>i vykl</w:t>
      </w:r>
      <w:r w:rsidRPr="00B87D6B">
        <w:rPr>
          <w:rFonts w:ascii="Arial"/>
          <w:highlight w:val="yellow"/>
        </w:rPr>
        <w:t>á</w:t>
      </w:r>
      <w:r w:rsidRPr="00B87D6B">
        <w:rPr>
          <w:rFonts w:ascii="Arial"/>
          <w:highlight w:val="yellow"/>
        </w:rPr>
        <w:t>d</w:t>
      </w:r>
      <w:r w:rsidRPr="00B87D6B">
        <w:rPr>
          <w:rFonts w:ascii="Arial"/>
          <w:highlight w:val="yellow"/>
        </w:rPr>
        <w:t>á</w:t>
      </w:r>
      <w:r w:rsidRPr="00B87D6B">
        <w:rPr>
          <w:rFonts w:ascii="Arial"/>
          <w:highlight w:val="yellow"/>
        </w:rPr>
        <w:t>n</w:t>
      </w:r>
      <w:r w:rsidRPr="00B87D6B">
        <w:rPr>
          <w:rFonts w:ascii="Arial"/>
          <w:highlight w:val="yellow"/>
        </w:rPr>
        <w:t>í</w:t>
      </w:r>
      <w:r w:rsidRPr="00B87D6B">
        <w:rPr>
          <w:rFonts w:ascii="Arial"/>
          <w:highlight w:val="yellow"/>
        </w:rPr>
        <w:t xml:space="preserve"> a nakl</w:t>
      </w:r>
      <w:r w:rsidRPr="00B87D6B">
        <w:rPr>
          <w:rFonts w:ascii="Arial"/>
          <w:highlight w:val="yellow"/>
        </w:rPr>
        <w:t>á</w:t>
      </w:r>
      <w:r w:rsidRPr="00B87D6B">
        <w:rPr>
          <w:rFonts w:ascii="Arial"/>
          <w:highlight w:val="yellow"/>
        </w:rPr>
        <w:t>d</w:t>
      </w:r>
      <w:r w:rsidRPr="00B87D6B">
        <w:rPr>
          <w:rFonts w:ascii="Arial"/>
          <w:highlight w:val="yellow"/>
        </w:rPr>
        <w:t>á</w:t>
      </w:r>
      <w:r w:rsidRPr="00B87D6B">
        <w:rPr>
          <w:rFonts w:ascii="Arial"/>
          <w:highlight w:val="yellow"/>
        </w:rPr>
        <w:t>n</w:t>
      </w:r>
      <w:r w:rsidRPr="00B87D6B">
        <w:rPr>
          <w:rFonts w:ascii="Arial"/>
          <w:highlight w:val="yellow"/>
        </w:rPr>
        <w:t>í</w:t>
      </w:r>
      <w:r w:rsidRPr="00B87D6B">
        <w:rPr>
          <w:rFonts w:ascii="Arial"/>
          <w:highlight w:val="yellow"/>
        </w:rPr>
        <w:t xml:space="preserve"> kulis.</w:t>
      </w:r>
    </w:p>
    <w:p w14:paraId="7EF74B92" w14:textId="26CBFFD4" w:rsidR="005D7A33" w:rsidRPr="00B87D6B" w:rsidRDefault="005D7A33" w:rsidP="005D7A33">
      <w:pPr>
        <w:jc w:val="both"/>
        <w:rPr>
          <w:rFonts w:ascii="Arial" w:hAnsi="Arial" w:cs="Arial"/>
        </w:rPr>
      </w:pPr>
      <w:r w:rsidRPr="00B87D6B">
        <w:rPr>
          <w:rFonts w:ascii="Arial" w:hAnsi="Arial" w:cs="Arial"/>
          <w:highlight w:val="yellow"/>
        </w:rPr>
        <w:t>5.11 Pořadatel zajistí občerstvení pro herce a techniku. Občerstvení, teplé a studené nápoje.</w:t>
      </w:r>
    </w:p>
    <w:p w14:paraId="698B97EB" w14:textId="685CED3C" w:rsidR="00D9619B" w:rsidRPr="00B87D6B" w:rsidRDefault="0054303E">
      <w:pPr>
        <w:spacing w:before="120"/>
        <w:jc w:val="both"/>
        <w:rPr>
          <w:rFonts w:ascii="Arial" w:eastAsia="Arial" w:hAnsi="Arial" w:cs="Arial"/>
        </w:rPr>
      </w:pPr>
      <w:r w:rsidRPr="00B87D6B">
        <w:rPr>
          <w:rFonts w:ascii="Arial" w:hAnsi="Arial" w:cs="Arial"/>
        </w:rPr>
        <w:t>5.</w:t>
      </w:r>
      <w:r w:rsidR="007331B7" w:rsidRPr="00B87D6B">
        <w:rPr>
          <w:rFonts w:ascii="Arial" w:hAnsi="Arial" w:cs="Arial"/>
        </w:rPr>
        <w:t>1</w:t>
      </w:r>
      <w:r w:rsidR="005D7A33" w:rsidRPr="00B87D6B">
        <w:rPr>
          <w:rFonts w:ascii="Arial" w:hAnsi="Arial" w:cs="Arial"/>
        </w:rPr>
        <w:t>2</w:t>
      </w:r>
      <w:r w:rsidRPr="00B87D6B">
        <w:rPr>
          <w:rFonts w:ascii="Arial" w:hAnsi="Arial" w:cs="Arial"/>
        </w:rPr>
        <w:t xml:space="preserve"> Pořadatel uhradí náklady na zajištění dopravy dle odst. 5.3 této smlouvy, a to přímo smluvnímu dopravci agentury: </w:t>
      </w:r>
    </w:p>
    <w:p w14:paraId="2B501007" w14:textId="220F472A" w:rsidR="00D9619B" w:rsidRPr="00B87D6B" w:rsidRDefault="0054303E">
      <w:pPr>
        <w:spacing w:before="120"/>
        <w:jc w:val="both"/>
        <w:rPr>
          <w:rFonts w:ascii="Arial" w:eastAsia="Arial" w:hAnsi="Arial" w:cs="Arial"/>
        </w:rPr>
      </w:pPr>
      <w:r w:rsidRPr="00B87D6B">
        <w:rPr>
          <w:rFonts w:ascii="Arial" w:hAnsi="Arial" w:cs="Arial"/>
        </w:rPr>
        <w:t xml:space="preserve">Petr Dvořáček, </w:t>
      </w:r>
      <w:proofErr w:type="spellStart"/>
      <w:r w:rsidR="00413C64">
        <w:rPr>
          <w:rFonts w:ascii="Arial" w:hAnsi="Arial" w:cs="Arial"/>
        </w:rPr>
        <w:t>xxxxxxxxxxxxxxxx</w:t>
      </w:r>
      <w:proofErr w:type="spellEnd"/>
      <w:r w:rsidRPr="00B87D6B">
        <w:rPr>
          <w:rFonts w:ascii="Arial" w:hAnsi="Arial" w:cs="Arial"/>
        </w:rPr>
        <w:t xml:space="preserve"> </w:t>
      </w:r>
    </w:p>
    <w:p w14:paraId="3983A779" w14:textId="77777777" w:rsidR="00D9619B" w:rsidRPr="00B87D6B" w:rsidRDefault="0054303E">
      <w:pPr>
        <w:spacing w:before="120"/>
        <w:jc w:val="both"/>
        <w:rPr>
          <w:rFonts w:ascii="Arial" w:eastAsia="Arial" w:hAnsi="Arial" w:cs="Arial"/>
        </w:rPr>
      </w:pPr>
      <w:r w:rsidRPr="00B87D6B">
        <w:rPr>
          <w:rFonts w:ascii="Arial" w:hAnsi="Arial" w:cs="Arial"/>
        </w:rPr>
        <w:t xml:space="preserve">IČO: 453 43314 </w:t>
      </w:r>
    </w:p>
    <w:p w14:paraId="0ABC9903" w14:textId="77777777" w:rsidR="00D9619B" w:rsidRPr="00B87D6B" w:rsidRDefault="0054303E">
      <w:pPr>
        <w:spacing w:before="120"/>
        <w:jc w:val="both"/>
        <w:rPr>
          <w:rFonts w:ascii="Arial" w:eastAsia="Arial" w:hAnsi="Arial" w:cs="Arial"/>
        </w:rPr>
      </w:pPr>
      <w:r w:rsidRPr="00B87D6B">
        <w:rPr>
          <w:rFonts w:ascii="Arial" w:hAnsi="Arial" w:cs="Arial"/>
        </w:rPr>
        <w:t xml:space="preserve">DIČ: 7508202988 </w:t>
      </w:r>
    </w:p>
    <w:p w14:paraId="0046C995" w14:textId="77777777" w:rsidR="00D9619B" w:rsidRPr="00B87D6B" w:rsidRDefault="0054303E">
      <w:pPr>
        <w:spacing w:before="120"/>
        <w:jc w:val="both"/>
        <w:rPr>
          <w:rFonts w:ascii="Arial" w:eastAsia="Arial" w:hAnsi="Arial" w:cs="Arial"/>
        </w:rPr>
      </w:pPr>
      <w:r w:rsidRPr="00B87D6B">
        <w:rPr>
          <w:rFonts w:ascii="Arial" w:hAnsi="Arial" w:cs="Arial"/>
        </w:rPr>
        <w:t xml:space="preserve">Plátce DPH </w:t>
      </w:r>
    </w:p>
    <w:p w14:paraId="36B0032A" w14:textId="58D3920D" w:rsidR="00D9619B" w:rsidRPr="00B87D6B" w:rsidRDefault="0054303E">
      <w:pPr>
        <w:spacing w:before="120"/>
        <w:jc w:val="both"/>
        <w:rPr>
          <w:rFonts w:ascii="Arial" w:eastAsia="Arial" w:hAnsi="Arial" w:cs="Arial"/>
        </w:rPr>
      </w:pPr>
      <w:r w:rsidRPr="00B87D6B">
        <w:rPr>
          <w:rFonts w:ascii="Arial" w:hAnsi="Arial" w:cs="Arial"/>
        </w:rPr>
        <w:t xml:space="preserve">Číslo účtu: </w:t>
      </w:r>
      <w:proofErr w:type="spellStart"/>
      <w:r w:rsidR="00413C64">
        <w:rPr>
          <w:rFonts w:ascii="Arial" w:hAnsi="Arial" w:cs="Arial"/>
        </w:rPr>
        <w:t>xxxxxxxxxxxxxxxxxxxxxx</w:t>
      </w:r>
      <w:proofErr w:type="spellEnd"/>
      <w:r w:rsidRPr="00B87D6B">
        <w:rPr>
          <w:rFonts w:ascii="Arial" w:hAnsi="Arial" w:cs="Arial"/>
        </w:rPr>
        <w:t xml:space="preserve"> </w:t>
      </w:r>
    </w:p>
    <w:p w14:paraId="19763848" w14:textId="382DBFE7" w:rsidR="00D9619B" w:rsidRPr="00B87D6B" w:rsidRDefault="0054303E">
      <w:pPr>
        <w:spacing w:before="120"/>
        <w:jc w:val="both"/>
        <w:rPr>
          <w:rFonts w:ascii="Arial" w:eastAsia="Arial" w:hAnsi="Arial" w:cs="Arial"/>
        </w:rPr>
      </w:pPr>
      <w:r w:rsidRPr="00B87D6B">
        <w:rPr>
          <w:rFonts w:ascii="Arial" w:hAnsi="Arial" w:cs="Arial"/>
        </w:rPr>
        <w:t xml:space="preserve">email: </w:t>
      </w:r>
      <w:hyperlink r:id="rId7" w:history="1">
        <w:proofErr w:type="spellStart"/>
        <w:r w:rsidR="00413C64">
          <w:rPr>
            <w:rStyle w:val="Hyperlink1"/>
            <w:sz w:val="20"/>
            <w:szCs w:val="20"/>
          </w:rPr>
          <w:t>xxxxxxxxxxxxxxxxxxxxxxxx</w:t>
        </w:r>
        <w:proofErr w:type="spellEnd"/>
      </w:hyperlink>
    </w:p>
    <w:p w14:paraId="6759D1BC" w14:textId="79DE3690" w:rsidR="00D9619B" w:rsidRPr="00B87D6B" w:rsidRDefault="0054303E">
      <w:pPr>
        <w:spacing w:before="120"/>
        <w:jc w:val="both"/>
        <w:rPr>
          <w:rFonts w:ascii="Arial" w:eastAsia="Arial" w:hAnsi="Arial" w:cs="Arial"/>
        </w:rPr>
      </w:pPr>
      <w:r w:rsidRPr="00B87D6B">
        <w:rPr>
          <w:rFonts w:ascii="Arial" w:hAnsi="Arial" w:cs="Arial"/>
        </w:rPr>
        <w:t xml:space="preserve">mobil: </w:t>
      </w:r>
      <w:proofErr w:type="spellStart"/>
      <w:r w:rsidR="00413C64">
        <w:rPr>
          <w:rFonts w:ascii="Arial" w:hAnsi="Arial" w:cs="Arial"/>
        </w:rPr>
        <w:t>xxxxxxxxx</w:t>
      </w:r>
      <w:proofErr w:type="spellEnd"/>
      <w:r w:rsidRPr="00B87D6B">
        <w:rPr>
          <w:rFonts w:ascii="Arial" w:hAnsi="Arial" w:cs="Arial"/>
        </w:rPr>
        <w:t xml:space="preserve">  </w:t>
      </w:r>
    </w:p>
    <w:p w14:paraId="7BD0003F" w14:textId="09BB26C3" w:rsidR="00D9619B" w:rsidRPr="00B87D6B" w:rsidRDefault="0054303E">
      <w:pPr>
        <w:spacing w:before="120"/>
        <w:ind w:left="2880" w:firstLine="720"/>
        <w:jc w:val="both"/>
        <w:rPr>
          <w:rFonts w:ascii="Arial" w:eastAsia="Arial" w:hAnsi="Arial" w:cs="Arial"/>
        </w:rPr>
      </w:pPr>
      <w:r w:rsidRPr="00B87D6B">
        <w:rPr>
          <w:rFonts w:ascii="Arial" w:hAnsi="Arial" w:cs="Arial"/>
        </w:rPr>
        <w:t xml:space="preserve">částku </w:t>
      </w:r>
      <w:proofErr w:type="spellStart"/>
      <w:r w:rsidR="00413C64">
        <w:rPr>
          <w:rFonts w:ascii="Arial" w:hAnsi="Arial" w:cs="Arial"/>
        </w:rPr>
        <w:t>xxx</w:t>
      </w:r>
      <w:proofErr w:type="spellEnd"/>
      <w:r w:rsidRPr="00B87D6B">
        <w:rPr>
          <w:rFonts w:ascii="Arial" w:hAnsi="Arial" w:cs="Arial"/>
        </w:rPr>
        <w:t xml:space="preserve"> Kč/km dodávka s herci a </w:t>
      </w:r>
    </w:p>
    <w:p w14:paraId="75A660C0" w14:textId="10C1C01A" w:rsidR="00D9619B" w:rsidRPr="00B87D6B" w:rsidRDefault="0054303E">
      <w:pPr>
        <w:spacing w:before="120"/>
        <w:jc w:val="both"/>
        <w:rPr>
          <w:rFonts w:ascii="Arial" w:eastAsia="Arial" w:hAnsi="Arial" w:cs="Arial"/>
        </w:rPr>
      </w:pPr>
      <w:r w:rsidRPr="00B87D6B">
        <w:rPr>
          <w:rFonts w:ascii="Arial" w:hAnsi="Arial" w:cs="Arial"/>
        </w:rPr>
        <w:t xml:space="preserve">Martin Svoboda Autodoprava </w:t>
      </w:r>
      <w:proofErr w:type="spellStart"/>
      <w:r w:rsidR="00413C64">
        <w:rPr>
          <w:rFonts w:ascii="Arial" w:hAnsi="Arial" w:cs="Arial"/>
        </w:rPr>
        <w:t>xxxxxxxxxxxxxxxxxxxxxxxx</w:t>
      </w:r>
      <w:proofErr w:type="spellEnd"/>
      <w:r w:rsidRPr="00B87D6B">
        <w:rPr>
          <w:rFonts w:ascii="Arial" w:hAnsi="Arial" w:cs="Arial"/>
        </w:rPr>
        <w:t xml:space="preserve"> </w:t>
      </w:r>
    </w:p>
    <w:p w14:paraId="0ADAAD4D" w14:textId="77777777" w:rsidR="00D9619B" w:rsidRPr="00B87D6B" w:rsidRDefault="0054303E">
      <w:pPr>
        <w:spacing w:before="120"/>
        <w:jc w:val="both"/>
        <w:rPr>
          <w:rFonts w:ascii="Arial" w:eastAsia="Arial" w:hAnsi="Arial" w:cs="Arial"/>
        </w:rPr>
      </w:pPr>
      <w:r w:rsidRPr="00B87D6B">
        <w:rPr>
          <w:rFonts w:ascii="Arial" w:hAnsi="Arial" w:cs="Arial"/>
        </w:rPr>
        <w:t xml:space="preserve">IČO: 87759209 </w:t>
      </w:r>
    </w:p>
    <w:p w14:paraId="023706B8" w14:textId="3F32ACA1" w:rsidR="00D9619B" w:rsidRPr="00B87D6B" w:rsidRDefault="0054303E">
      <w:pPr>
        <w:spacing w:before="120"/>
        <w:jc w:val="both"/>
        <w:rPr>
          <w:rFonts w:ascii="Arial" w:eastAsia="Arial" w:hAnsi="Arial" w:cs="Arial"/>
        </w:rPr>
      </w:pPr>
      <w:r w:rsidRPr="00B87D6B">
        <w:rPr>
          <w:rFonts w:ascii="Arial" w:hAnsi="Arial" w:cs="Arial"/>
        </w:rPr>
        <w:t xml:space="preserve">Plátce DPH: </w:t>
      </w:r>
      <w:r w:rsidR="00186135" w:rsidRPr="00B87D6B">
        <w:rPr>
          <w:rFonts w:ascii="Arial" w:hAnsi="Arial" w:cs="Arial"/>
        </w:rPr>
        <w:t>ano</w:t>
      </w:r>
    </w:p>
    <w:p w14:paraId="1409669C" w14:textId="47E57997" w:rsidR="00D9619B" w:rsidRPr="00B87D6B" w:rsidRDefault="0054303E">
      <w:pPr>
        <w:spacing w:before="120"/>
        <w:jc w:val="both"/>
        <w:rPr>
          <w:rFonts w:ascii="Arial" w:eastAsia="Arial" w:hAnsi="Arial" w:cs="Arial"/>
        </w:rPr>
      </w:pPr>
      <w:r w:rsidRPr="00B87D6B">
        <w:rPr>
          <w:rFonts w:ascii="Arial" w:hAnsi="Arial" w:cs="Arial"/>
        </w:rPr>
        <w:t xml:space="preserve">Číslo účtu </w:t>
      </w:r>
      <w:proofErr w:type="spellStart"/>
      <w:r w:rsidR="00413C64">
        <w:rPr>
          <w:rFonts w:ascii="Arial" w:hAnsi="Arial" w:cs="Arial"/>
        </w:rPr>
        <w:t>xxxxxxxxxxxxxxxxxxxxxxxxx</w:t>
      </w:r>
      <w:proofErr w:type="spellEnd"/>
      <w:r w:rsidRPr="00B87D6B">
        <w:rPr>
          <w:rFonts w:ascii="Arial" w:hAnsi="Arial" w:cs="Arial"/>
        </w:rPr>
        <w:t xml:space="preserve"> </w:t>
      </w:r>
    </w:p>
    <w:p w14:paraId="47B23721" w14:textId="35B70AA6" w:rsidR="00D9619B" w:rsidRPr="00B87D6B" w:rsidRDefault="0054303E">
      <w:pPr>
        <w:spacing w:before="120"/>
        <w:jc w:val="both"/>
        <w:rPr>
          <w:rFonts w:ascii="Arial" w:eastAsia="Arial" w:hAnsi="Arial" w:cs="Arial"/>
        </w:rPr>
      </w:pPr>
      <w:r w:rsidRPr="00B87D6B">
        <w:rPr>
          <w:rFonts w:ascii="Arial" w:hAnsi="Arial" w:cs="Arial"/>
        </w:rPr>
        <w:t xml:space="preserve">email: </w:t>
      </w:r>
      <w:proofErr w:type="spellStart"/>
      <w:r w:rsidR="00413C64">
        <w:rPr>
          <w:rFonts w:ascii="Arial" w:hAnsi="Arial" w:cs="Arial"/>
        </w:rPr>
        <w:t>xxxxxxxxxxxxxxxxxxxxxxxxxxxxxx</w:t>
      </w:r>
      <w:proofErr w:type="spellEnd"/>
    </w:p>
    <w:p w14:paraId="1AF9D045" w14:textId="4AD6A7CE" w:rsidR="00D9619B" w:rsidRPr="00B87D6B" w:rsidRDefault="0054303E">
      <w:pPr>
        <w:spacing w:before="100" w:after="100"/>
        <w:rPr>
          <w:rFonts w:ascii="Arial" w:eastAsia="Arial" w:hAnsi="Arial" w:cs="Arial"/>
        </w:rPr>
      </w:pPr>
      <w:r w:rsidRPr="00B87D6B">
        <w:rPr>
          <w:rFonts w:ascii="Arial" w:hAnsi="Arial" w:cs="Arial"/>
        </w:rPr>
        <w:t xml:space="preserve">mobil: </w:t>
      </w:r>
      <w:proofErr w:type="spellStart"/>
      <w:r w:rsidR="00413C64">
        <w:rPr>
          <w:rFonts w:ascii="Arial" w:hAnsi="Arial" w:cs="Arial"/>
        </w:rPr>
        <w:t>xxxxxxxxx</w:t>
      </w:r>
      <w:proofErr w:type="spellEnd"/>
    </w:p>
    <w:p w14:paraId="7CB7B464" w14:textId="77777777" w:rsidR="00D9619B" w:rsidRPr="00B87D6B" w:rsidRDefault="00D9619B">
      <w:pPr>
        <w:spacing w:before="120"/>
        <w:jc w:val="both"/>
        <w:rPr>
          <w:rFonts w:ascii="Arial" w:eastAsia="Arial" w:hAnsi="Arial" w:cs="Arial"/>
        </w:rPr>
      </w:pPr>
    </w:p>
    <w:p w14:paraId="2E904B8D" w14:textId="0540B3EB" w:rsidR="00D9619B" w:rsidRPr="00B87D6B" w:rsidRDefault="005D3912">
      <w:pPr>
        <w:spacing w:before="120"/>
        <w:ind w:left="2880" w:firstLine="720"/>
        <w:jc w:val="both"/>
        <w:rPr>
          <w:rFonts w:ascii="Arial" w:hAnsi="Arial" w:cs="Arial"/>
        </w:rPr>
      </w:pPr>
      <w:r w:rsidRPr="00B87D6B">
        <w:rPr>
          <w:rFonts w:ascii="Arial" w:hAnsi="Arial" w:cs="Arial"/>
        </w:rPr>
        <w:t xml:space="preserve"> částku </w:t>
      </w:r>
      <w:proofErr w:type="spellStart"/>
      <w:r w:rsidR="00413C64">
        <w:rPr>
          <w:rFonts w:ascii="Arial" w:hAnsi="Arial" w:cs="Arial"/>
        </w:rPr>
        <w:t>xxx</w:t>
      </w:r>
      <w:proofErr w:type="spellEnd"/>
      <w:r w:rsidR="0054303E" w:rsidRPr="00B87D6B">
        <w:rPr>
          <w:rFonts w:ascii="Arial" w:hAnsi="Arial" w:cs="Arial"/>
        </w:rPr>
        <w:t xml:space="preserve"> Kč/km dodávka s dekorací.</w:t>
      </w:r>
    </w:p>
    <w:p w14:paraId="0386086A" w14:textId="77777777" w:rsidR="00520517" w:rsidRPr="00B87D6B" w:rsidRDefault="00520517" w:rsidP="00520517">
      <w:pPr>
        <w:spacing w:before="120"/>
        <w:jc w:val="both"/>
        <w:rPr>
          <w:rFonts w:ascii="Arial"/>
        </w:rPr>
      </w:pPr>
      <w:r w:rsidRPr="00B87D6B">
        <w:rPr>
          <w:rFonts w:ascii="Arial"/>
        </w:rPr>
        <w:t>Po</w:t>
      </w:r>
      <w:r w:rsidRPr="00B87D6B">
        <w:rPr>
          <w:rFonts w:ascii="Arial" w:hint="eastAsia"/>
        </w:rPr>
        <w:t>ř</w:t>
      </w:r>
      <w:r w:rsidRPr="00B87D6B">
        <w:rPr>
          <w:rFonts w:ascii="Arial"/>
        </w:rPr>
        <w:t>adatel uhrad</w:t>
      </w:r>
      <w:r w:rsidRPr="00B87D6B">
        <w:rPr>
          <w:rFonts w:ascii="Arial" w:hint="eastAsia"/>
        </w:rPr>
        <w:t>í</w:t>
      </w:r>
      <w:r w:rsidRPr="00B87D6B">
        <w:rPr>
          <w:rFonts w:ascii="Arial"/>
        </w:rPr>
        <w:t xml:space="preserve"> dopravu v</w:t>
      </w:r>
      <w:r w:rsidRPr="00B87D6B">
        <w:rPr>
          <w:rFonts w:ascii="Arial" w:hint="eastAsia"/>
        </w:rPr>
        <w:t> </w:t>
      </w:r>
      <w:r w:rsidRPr="00B87D6B">
        <w:rPr>
          <w:rFonts w:ascii="Arial"/>
        </w:rPr>
        <w:t>hotovosti. Mo</w:t>
      </w:r>
      <w:r w:rsidRPr="00B87D6B">
        <w:rPr>
          <w:rFonts w:ascii="Arial" w:hint="eastAsia"/>
        </w:rPr>
        <w:t>ž</w:t>
      </w:r>
      <w:r w:rsidRPr="00B87D6B">
        <w:rPr>
          <w:rFonts w:ascii="Arial"/>
        </w:rPr>
        <w:t>nost dohody s</w:t>
      </w:r>
      <w:r w:rsidRPr="00B87D6B">
        <w:rPr>
          <w:rFonts w:ascii="Arial" w:hint="eastAsia"/>
        </w:rPr>
        <w:t> </w:t>
      </w:r>
      <w:r w:rsidRPr="00B87D6B">
        <w:rPr>
          <w:rFonts w:ascii="Arial"/>
        </w:rPr>
        <w:t>dopravci p</w:t>
      </w:r>
      <w:r w:rsidRPr="00B87D6B">
        <w:rPr>
          <w:rFonts w:ascii="Arial" w:hint="eastAsia"/>
        </w:rPr>
        <w:t>ř</w:t>
      </w:r>
      <w:r w:rsidRPr="00B87D6B">
        <w:rPr>
          <w:rFonts w:ascii="Arial"/>
        </w:rPr>
        <w:t>ed kon</w:t>
      </w:r>
      <w:r w:rsidRPr="00B87D6B">
        <w:rPr>
          <w:rFonts w:ascii="Arial" w:hint="eastAsia"/>
        </w:rPr>
        <w:t>á</w:t>
      </w:r>
      <w:r w:rsidRPr="00B87D6B">
        <w:rPr>
          <w:rFonts w:ascii="Arial"/>
        </w:rPr>
        <w:t>n</w:t>
      </w:r>
      <w:r w:rsidRPr="00B87D6B">
        <w:rPr>
          <w:rFonts w:ascii="Arial" w:hint="eastAsia"/>
        </w:rPr>
        <w:t>í</w:t>
      </w:r>
      <w:r w:rsidRPr="00B87D6B">
        <w:rPr>
          <w:rFonts w:ascii="Arial"/>
        </w:rPr>
        <w:t>m p</w:t>
      </w:r>
      <w:r w:rsidRPr="00B87D6B">
        <w:rPr>
          <w:rFonts w:ascii="Arial" w:hint="eastAsia"/>
        </w:rPr>
        <w:t>ř</w:t>
      </w:r>
      <w:r w:rsidRPr="00B87D6B">
        <w:rPr>
          <w:rFonts w:ascii="Arial"/>
        </w:rPr>
        <w:t>edstaven</w:t>
      </w:r>
      <w:r w:rsidRPr="00B87D6B">
        <w:rPr>
          <w:rFonts w:ascii="Arial" w:hint="eastAsia"/>
        </w:rPr>
        <w:t>í</w:t>
      </w:r>
      <w:r w:rsidRPr="00B87D6B">
        <w:rPr>
          <w:rFonts w:ascii="Arial"/>
        </w:rPr>
        <w:t xml:space="preserve"> na </w:t>
      </w:r>
      <w:r w:rsidRPr="00B87D6B">
        <w:rPr>
          <w:rFonts w:ascii="Arial" w:hint="eastAsia"/>
        </w:rPr>
        <w:t>ú</w:t>
      </w:r>
      <w:r w:rsidRPr="00B87D6B">
        <w:rPr>
          <w:rFonts w:ascii="Arial"/>
        </w:rPr>
        <w:t>hrad</w:t>
      </w:r>
      <w:r w:rsidRPr="00B87D6B">
        <w:rPr>
          <w:rFonts w:ascii="Arial" w:hint="eastAsia"/>
        </w:rPr>
        <w:t>ě</w:t>
      </w:r>
      <w:r w:rsidRPr="00B87D6B">
        <w:rPr>
          <w:rFonts w:ascii="Arial"/>
        </w:rPr>
        <w:t xml:space="preserve"> p</w:t>
      </w:r>
      <w:r w:rsidRPr="00B87D6B">
        <w:rPr>
          <w:rFonts w:ascii="Arial" w:hint="eastAsia"/>
        </w:rPr>
        <w:t>ř</w:t>
      </w:r>
      <w:r w:rsidRPr="00B87D6B">
        <w:rPr>
          <w:rFonts w:ascii="Arial"/>
        </w:rPr>
        <w:t>evodem.</w:t>
      </w:r>
    </w:p>
    <w:p w14:paraId="47FD7178" w14:textId="614CA4DE" w:rsidR="00520517" w:rsidRPr="00B87D6B" w:rsidRDefault="00520517" w:rsidP="00520517">
      <w:pPr>
        <w:spacing w:before="120"/>
        <w:jc w:val="both"/>
        <w:rPr>
          <w:rFonts w:ascii="Arial" w:eastAsia="Arial" w:hAnsi="Arial" w:cs="Arial"/>
        </w:rPr>
      </w:pPr>
      <w:r w:rsidRPr="00B87D6B">
        <w:rPr>
          <w:rFonts w:ascii="Arial" w:hAnsi="Arial" w:cs="Arial"/>
        </w:rPr>
        <w:t xml:space="preserve">V případě, že se na úhradě uvedených nákladů budou podílet dva nezávislí pořadatelé divadelního představení, uhradí uvedené náklady v alikvotní výši podle jejich vzájemné dohody. Pořadatel se však zavazuje, že uvedené náklady budou uhrazeny v celé výši. </w:t>
      </w:r>
      <w:r w:rsidRPr="00B87D6B">
        <w:rPr>
          <w:rFonts w:ascii="Arial"/>
        </w:rPr>
        <w:t>V</w:t>
      </w:r>
      <w:r w:rsidRPr="00B87D6B">
        <w:rPr>
          <w:rFonts w:ascii="Arial"/>
        </w:rPr>
        <w:t> </w:t>
      </w:r>
      <w:r w:rsidRPr="00B87D6B">
        <w:rPr>
          <w:rFonts w:ascii="Arial"/>
        </w:rPr>
        <w:t>p</w:t>
      </w:r>
      <w:r w:rsidRPr="00B87D6B">
        <w:rPr>
          <w:rFonts w:ascii="Arial"/>
        </w:rPr>
        <w:t>ří</w:t>
      </w:r>
      <w:r w:rsidRPr="00B87D6B">
        <w:rPr>
          <w:rFonts w:ascii="Arial"/>
        </w:rPr>
        <w:t>pad</w:t>
      </w:r>
      <w:r w:rsidRPr="00B87D6B">
        <w:rPr>
          <w:rFonts w:ascii="Arial"/>
        </w:rPr>
        <w:t>ě</w:t>
      </w:r>
      <w:r w:rsidRPr="00B87D6B">
        <w:rPr>
          <w:rFonts w:ascii="Arial"/>
        </w:rPr>
        <w:t xml:space="preserve"> dvoudenn</w:t>
      </w:r>
      <w:r w:rsidRPr="00B87D6B">
        <w:rPr>
          <w:rFonts w:ascii="Arial"/>
        </w:rPr>
        <w:t>í</w:t>
      </w:r>
      <w:r w:rsidRPr="00B87D6B">
        <w:rPr>
          <w:rFonts w:ascii="Arial"/>
        </w:rPr>
        <w:t>ho z</w:t>
      </w:r>
      <w:r w:rsidRPr="00B87D6B">
        <w:rPr>
          <w:rFonts w:ascii="Arial"/>
        </w:rPr>
        <w:t>á</w:t>
      </w:r>
      <w:r w:rsidRPr="00B87D6B">
        <w:rPr>
          <w:rFonts w:ascii="Arial"/>
        </w:rPr>
        <w:t xml:space="preserve">jezdu je </w:t>
      </w:r>
      <w:r w:rsidRPr="00B87D6B">
        <w:rPr>
          <w:rFonts w:ascii="Arial"/>
        </w:rPr>
        <w:t>č</w:t>
      </w:r>
      <w:r w:rsidRPr="00B87D6B">
        <w:rPr>
          <w:rFonts w:ascii="Arial"/>
        </w:rPr>
        <w:t>ekac</w:t>
      </w:r>
      <w:r w:rsidRPr="00B87D6B">
        <w:rPr>
          <w:rFonts w:ascii="Arial"/>
        </w:rPr>
        <w:t>í</w:t>
      </w:r>
      <w:r w:rsidRPr="00B87D6B">
        <w:rPr>
          <w:rFonts w:ascii="Arial"/>
        </w:rPr>
        <w:t xml:space="preserve"> doba u dopravce pro herce </w:t>
      </w:r>
      <w:proofErr w:type="spellStart"/>
      <w:r w:rsidR="00413C64">
        <w:rPr>
          <w:rFonts w:ascii="Arial"/>
        </w:rPr>
        <w:t>xxx</w:t>
      </w:r>
      <w:proofErr w:type="spellEnd"/>
      <w:r w:rsidRPr="00B87D6B">
        <w:rPr>
          <w:rFonts w:ascii="Arial"/>
        </w:rPr>
        <w:t xml:space="preserve"> K</w:t>
      </w:r>
      <w:r w:rsidRPr="00B87D6B">
        <w:rPr>
          <w:rFonts w:ascii="Arial"/>
        </w:rPr>
        <w:t>č</w:t>
      </w:r>
      <w:r w:rsidRPr="00B87D6B">
        <w:rPr>
          <w:rFonts w:ascii="Arial"/>
        </w:rPr>
        <w:t xml:space="preserve"> a </w:t>
      </w:r>
      <w:r w:rsidRPr="00B87D6B">
        <w:rPr>
          <w:rFonts w:ascii="Arial"/>
        </w:rPr>
        <w:t>č</w:t>
      </w:r>
      <w:r w:rsidRPr="00B87D6B">
        <w:rPr>
          <w:rFonts w:ascii="Arial"/>
        </w:rPr>
        <w:t>ekac</w:t>
      </w:r>
      <w:r w:rsidRPr="00B87D6B">
        <w:rPr>
          <w:rFonts w:ascii="Arial"/>
        </w:rPr>
        <w:t>í</w:t>
      </w:r>
      <w:r w:rsidRPr="00B87D6B">
        <w:rPr>
          <w:rFonts w:ascii="Arial"/>
        </w:rPr>
        <w:t xml:space="preserve"> doba u dopravce </w:t>
      </w:r>
      <w:r w:rsidRPr="00B87D6B">
        <w:rPr>
          <w:rFonts w:ascii="Arial"/>
        </w:rPr>
        <w:t>–</w:t>
      </w:r>
      <w:r w:rsidRPr="00B87D6B">
        <w:rPr>
          <w:rFonts w:ascii="Arial"/>
        </w:rPr>
        <w:t xml:space="preserve"> technika </w:t>
      </w:r>
      <w:proofErr w:type="spellStart"/>
      <w:r w:rsidR="00413C64">
        <w:rPr>
          <w:rFonts w:ascii="Arial"/>
        </w:rPr>
        <w:t>xxx</w:t>
      </w:r>
      <w:proofErr w:type="spellEnd"/>
      <w:r w:rsidRPr="00B87D6B">
        <w:rPr>
          <w:rFonts w:ascii="Arial"/>
        </w:rPr>
        <w:t xml:space="preserve"> K</w:t>
      </w:r>
      <w:r w:rsidRPr="00B87D6B">
        <w:rPr>
          <w:rFonts w:ascii="Arial"/>
        </w:rPr>
        <w:t>č</w:t>
      </w:r>
      <w:r w:rsidRPr="00B87D6B">
        <w:rPr>
          <w:rFonts w:ascii="Arial"/>
        </w:rPr>
        <w:t>.</w:t>
      </w:r>
    </w:p>
    <w:p w14:paraId="6223DD31" w14:textId="1115560F" w:rsidR="00D3232D" w:rsidRPr="00B87D6B" w:rsidRDefault="0054303E" w:rsidP="00D3232D">
      <w:pPr>
        <w:rPr>
          <w:rFonts w:ascii="Arial" w:hAnsi="Arial" w:cs="Arial"/>
        </w:rPr>
      </w:pPr>
      <w:r w:rsidRPr="00B87D6B">
        <w:rPr>
          <w:rFonts w:ascii="Arial" w:hAnsi="Arial" w:cs="Arial"/>
        </w:rPr>
        <w:t>5.1</w:t>
      </w:r>
      <w:r w:rsidR="005D7A33" w:rsidRPr="00B87D6B">
        <w:rPr>
          <w:rFonts w:ascii="Arial" w:hAnsi="Arial" w:cs="Arial"/>
        </w:rPr>
        <w:t>3</w:t>
      </w:r>
      <w:r w:rsidRPr="00B87D6B">
        <w:rPr>
          <w:rFonts w:ascii="Arial" w:hAnsi="Arial" w:cs="Arial"/>
        </w:rPr>
        <w:t xml:space="preserve"> </w:t>
      </w:r>
      <w:r w:rsidR="00D3232D" w:rsidRPr="00B87D6B">
        <w:rPr>
          <w:rFonts w:ascii="Arial" w:hAnsi="Arial" w:cs="Arial"/>
        </w:rPr>
        <w:t xml:space="preserve">Práva na použitou hudbu má agentura vypořádána s autorem hudby Igorem </w:t>
      </w:r>
      <w:proofErr w:type="spellStart"/>
      <w:r w:rsidR="00D3232D" w:rsidRPr="00B87D6B">
        <w:rPr>
          <w:rFonts w:ascii="Arial" w:hAnsi="Arial" w:cs="Arial"/>
        </w:rPr>
        <w:t>Chmelou</w:t>
      </w:r>
      <w:proofErr w:type="spellEnd"/>
      <w:r w:rsidR="00D3232D" w:rsidRPr="00B87D6B">
        <w:rPr>
          <w:rFonts w:ascii="Arial" w:hAnsi="Arial" w:cs="Arial"/>
        </w:rPr>
        <w:t xml:space="preserve"> na základě smlouvy z 1.9.2014.</w:t>
      </w:r>
    </w:p>
    <w:p w14:paraId="4D500F86" w14:textId="7DDF6DB6"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5.1</w:t>
      </w:r>
      <w:r w:rsidR="005D7A33" w:rsidRPr="00B87D6B">
        <w:rPr>
          <w:rFonts w:ascii="Arial" w:hAnsi="Arial" w:cs="Arial"/>
          <w:sz w:val="20"/>
          <w:szCs w:val="20"/>
        </w:rPr>
        <w:t>4</w:t>
      </w:r>
      <w:r w:rsidRPr="00B87D6B">
        <w:rPr>
          <w:rFonts w:ascii="Arial" w:hAnsi="Arial" w:cs="Arial"/>
          <w:sz w:val="20"/>
          <w:szCs w:val="20"/>
        </w:rPr>
        <w:t xml:space="preserve"> Pořadatel se zavazuje zajistit hladký a bezpečný průběh divadelního představení a veškeré služby potřebné pro řádné konání divadelního představení (provoz šatny, uvaděček, možnost nákupu občerstvení pro diváky apod.). Pořadatel bude dbát na nerušený průběh divadelního představení a v případě, že někteří z návštěvníků divadelního představení budou narušovat divadelní představení, zajistí jejich vyvedení z místa konání divadelního představení. Pořadatel zamezí v průběhu divadelního představení a po jeho skončení vstupu nepovolaných osob na jeviště, do zákulisí a šaten.</w:t>
      </w:r>
    </w:p>
    <w:p w14:paraId="1370565C" w14:textId="0E0F9E06"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5.1</w:t>
      </w:r>
      <w:r w:rsidR="005D7A33" w:rsidRPr="00B87D6B">
        <w:rPr>
          <w:rFonts w:ascii="Arial" w:hAnsi="Arial" w:cs="Arial"/>
          <w:sz w:val="20"/>
          <w:szCs w:val="20"/>
        </w:rPr>
        <w:t>5</w:t>
      </w:r>
      <w:r w:rsidRPr="00B87D6B">
        <w:rPr>
          <w:rFonts w:ascii="Arial" w:hAnsi="Arial" w:cs="Arial"/>
          <w:sz w:val="20"/>
          <w:szCs w:val="20"/>
        </w:rPr>
        <w:t xml:space="preserve"> Pořadatel odpovídá hercům a technickému personálu zajišťovanému agenturou za případné úrazy a majetkové škody vzniklé při jejich účinkování v divadelním představení a v souvislosti s ním, pokud nebyly prokazatelně zaviněny osobami, které utrpěly škodu. </w:t>
      </w:r>
    </w:p>
    <w:p w14:paraId="57ADB042" w14:textId="58F66197" w:rsidR="00D9619B" w:rsidRPr="00B87D6B" w:rsidRDefault="0054303E">
      <w:pPr>
        <w:spacing w:before="120"/>
        <w:jc w:val="both"/>
        <w:rPr>
          <w:rFonts w:ascii="Arial" w:eastAsia="Arial" w:hAnsi="Arial" w:cs="Arial"/>
        </w:rPr>
      </w:pPr>
      <w:r w:rsidRPr="00B87D6B">
        <w:rPr>
          <w:rFonts w:ascii="Arial" w:hAnsi="Arial" w:cs="Arial"/>
        </w:rPr>
        <w:t>5.1</w:t>
      </w:r>
      <w:r w:rsidR="005D7A33" w:rsidRPr="00B87D6B">
        <w:rPr>
          <w:rFonts w:ascii="Arial" w:hAnsi="Arial" w:cs="Arial"/>
        </w:rPr>
        <w:t>6</w:t>
      </w:r>
      <w:r w:rsidRPr="00B87D6B">
        <w:rPr>
          <w:rFonts w:ascii="Arial" w:hAnsi="Arial" w:cs="Arial"/>
        </w:rPr>
        <w:t xml:space="preserve"> Pořadatel se zavazuje, že divadelní představení ani jeho část nebudou žádným technologickým způsobem šířeny mimo prostory sjednané touto smlouvou k provozování divadelního představení. Pořadatel se zavazuje, že nebude pořízen zvukový, obrazový nebo zvukově obrazový záznam divadelního představení, přímý přenos divadelního představení ani jakékoli obrazové snímky herců při jejich účinkování v divadelním </w:t>
      </w:r>
      <w:r w:rsidRPr="00B87D6B">
        <w:rPr>
          <w:rFonts w:ascii="Arial" w:hAnsi="Arial" w:cs="Arial"/>
        </w:rPr>
        <w:lastRenderedPageBreak/>
        <w:t xml:space="preserve">představení a v souvislosti s ním. Za porušení tohoto závazku je agentura oprávněna požadovat po pořadateli kromě náhrady škody v plné výši smluvní pokutu ve výši </w:t>
      </w:r>
      <w:proofErr w:type="spellStart"/>
      <w:proofErr w:type="gramStart"/>
      <w:r w:rsidR="00413C64">
        <w:rPr>
          <w:rFonts w:ascii="Arial" w:hAnsi="Arial" w:cs="Arial"/>
        </w:rPr>
        <w:t>xxx</w:t>
      </w:r>
      <w:proofErr w:type="spellEnd"/>
      <w:r w:rsidRPr="00B87D6B">
        <w:rPr>
          <w:rFonts w:ascii="Arial" w:hAnsi="Arial" w:cs="Arial"/>
        </w:rPr>
        <w:t>,-</w:t>
      </w:r>
      <w:proofErr w:type="gramEnd"/>
      <w:r w:rsidRPr="00B87D6B">
        <w:rPr>
          <w:rFonts w:ascii="Arial" w:hAnsi="Arial" w:cs="Arial"/>
        </w:rPr>
        <w:t xml:space="preserve"> Kč (slovy </w:t>
      </w:r>
      <w:proofErr w:type="spellStart"/>
      <w:r w:rsidR="00413C64">
        <w:rPr>
          <w:rFonts w:ascii="Arial" w:hAnsi="Arial" w:cs="Arial"/>
        </w:rPr>
        <w:t>xxx</w:t>
      </w:r>
      <w:proofErr w:type="spellEnd"/>
      <w:r w:rsidRPr="00B87D6B">
        <w:rPr>
          <w:rFonts w:ascii="Arial" w:hAnsi="Arial" w:cs="Arial"/>
        </w:rPr>
        <w:t xml:space="preserve"> korun českých) za každé takové porušení povinností. Případné výjimky z tohoto ujednání budou řešeny dodatkem k této smlouvě.</w:t>
      </w:r>
    </w:p>
    <w:p w14:paraId="3D4FAD97" w14:textId="52ED1F1E" w:rsidR="00D9619B" w:rsidRPr="00B87D6B" w:rsidRDefault="0054303E">
      <w:pPr>
        <w:spacing w:before="120"/>
        <w:jc w:val="both"/>
        <w:rPr>
          <w:rFonts w:ascii="Arial" w:eastAsia="Arial" w:hAnsi="Arial" w:cs="Arial"/>
        </w:rPr>
      </w:pPr>
      <w:r w:rsidRPr="00B87D6B">
        <w:rPr>
          <w:rFonts w:ascii="Arial" w:hAnsi="Arial" w:cs="Arial"/>
        </w:rPr>
        <w:t>5.1</w:t>
      </w:r>
      <w:r w:rsidR="005D7A33" w:rsidRPr="00B87D6B">
        <w:rPr>
          <w:rFonts w:ascii="Arial" w:hAnsi="Arial" w:cs="Arial"/>
        </w:rPr>
        <w:t>7</w:t>
      </w:r>
      <w:r w:rsidRPr="00B87D6B">
        <w:rPr>
          <w:rFonts w:ascii="Arial" w:hAnsi="Arial" w:cs="Arial"/>
        </w:rPr>
        <w:t xml:space="preserve"> Pokud realizaci divadelního představení znemožní nepředvídatelné a neodvratitelné události ležící mimo smluvní strany majících charakter zásahu vyšší moci, které budou řádně doloženy, jsou obě smluvní strany oprávněny od této smlouvy odstoupit bez nároku na odškodnění. Obě smluvní strany se zavazují k vzájemné informační povinnosti, a to bez zbytečného odkladu. Nepříznivé počasí, malý zájem o vstupenky či špatná organizace divadelního představení nejsou důvodem k odstoupení od smlouvy ze strany pořadatele. </w:t>
      </w:r>
    </w:p>
    <w:p w14:paraId="34C35CFD" w14:textId="4F2683E3" w:rsidR="00D9619B" w:rsidRPr="00B87D6B" w:rsidRDefault="0054303E">
      <w:pPr>
        <w:spacing w:before="120"/>
        <w:jc w:val="both"/>
        <w:rPr>
          <w:rFonts w:ascii="Arial" w:eastAsia="Arial" w:hAnsi="Arial" w:cs="Arial"/>
        </w:rPr>
      </w:pPr>
      <w:r w:rsidRPr="00B87D6B">
        <w:rPr>
          <w:rFonts w:ascii="Arial" w:hAnsi="Arial" w:cs="Arial"/>
        </w:rPr>
        <w:t>5.1</w:t>
      </w:r>
      <w:r w:rsidR="005D7A33" w:rsidRPr="00B87D6B">
        <w:rPr>
          <w:rFonts w:ascii="Arial" w:hAnsi="Arial" w:cs="Arial"/>
        </w:rPr>
        <w:t>8</w:t>
      </w:r>
      <w:r w:rsidRPr="00B87D6B">
        <w:rPr>
          <w:rFonts w:ascii="Arial" w:hAnsi="Arial" w:cs="Arial"/>
        </w:rPr>
        <w:t xml:space="preserve"> Agentura je oprávněna od této smlouvy odstoupit ve zvláště odůvodněných případech (např. onemocnění či úraz, závažné rodinné důvody apod.) týkajících se herců, pokud se jí ani s vynaložením veškerého úsilí, které po ní lze spravedlivě požadovat, nepodaří zajistit alternaci příslušné role/příslušných rolí v odpovídající kvalitě. V těchto případech nemá žádná ze smluvních stran právo na náhradu škody. Důvody odstoupení však musí být pořadateli sděleny bezodkladně poté, co nastanou. Agentura je v takovém případě povinna vrátit pořadateli zálohu na platbu ceny zaplacenou pořadatelem v souladu s odst. 4.2 této smlouvy, a to do 7 (sedmi) dnů poté, kdy důvody opravňující k odstoupení od smlouvy nastanou.</w:t>
      </w:r>
    </w:p>
    <w:p w14:paraId="45D3154D" w14:textId="3F8B9414" w:rsidR="00D9619B" w:rsidRPr="00B87D6B" w:rsidRDefault="0054303E">
      <w:pPr>
        <w:spacing w:before="120"/>
        <w:jc w:val="both"/>
        <w:rPr>
          <w:rFonts w:ascii="Arial" w:eastAsia="Arial" w:hAnsi="Arial" w:cs="Arial"/>
        </w:rPr>
      </w:pPr>
      <w:r w:rsidRPr="00B87D6B">
        <w:rPr>
          <w:rFonts w:ascii="Arial" w:hAnsi="Arial" w:cs="Arial"/>
        </w:rPr>
        <w:t>5.1</w:t>
      </w:r>
      <w:r w:rsidR="005D7A33" w:rsidRPr="00B87D6B">
        <w:rPr>
          <w:rFonts w:ascii="Arial" w:hAnsi="Arial" w:cs="Arial"/>
        </w:rPr>
        <w:t>9</w:t>
      </w:r>
      <w:r w:rsidRPr="00B87D6B">
        <w:rPr>
          <w:rFonts w:ascii="Arial" w:hAnsi="Arial" w:cs="Arial"/>
        </w:rPr>
        <w:t xml:space="preserve"> Pokud agentura nezajistí plnění sjednané touto smlouvou z důvodů na straně agentury, je pořadatel oprávněn od této smlouvy odstoupit a agentura je povinna vrátit pořadateli zálohu na platbu ceny zaplacenou pořadatelem v souladu s odst. 4.2 této smlouvy, a to bezodkladně poté, kdy jí budou důvody nemožnosti poskytnout plnění dle této smlouvy známy, a zároveň náhradu škody ve výši prokazatelných nákladů vynaložených pořadatelem při plnění této smlouvy. </w:t>
      </w:r>
    </w:p>
    <w:p w14:paraId="4DE4F813" w14:textId="04063579" w:rsidR="00D9619B" w:rsidRPr="00B87D6B" w:rsidRDefault="0054303E">
      <w:pPr>
        <w:pStyle w:val="Zkladntext2"/>
        <w:rPr>
          <w:rFonts w:hAnsi="Arial" w:cs="Arial"/>
        </w:rPr>
      </w:pPr>
      <w:r w:rsidRPr="00B87D6B">
        <w:rPr>
          <w:rFonts w:hAnsi="Arial" w:cs="Arial"/>
        </w:rPr>
        <w:t>5.</w:t>
      </w:r>
      <w:r w:rsidR="005D7A33" w:rsidRPr="00B87D6B">
        <w:rPr>
          <w:rFonts w:hAnsi="Arial" w:cs="Arial"/>
        </w:rPr>
        <w:t>20</w:t>
      </w:r>
      <w:r w:rsidRPr="00B87D6B">
        <w:rPr>
          <w:rFonts w:hAnsi="Arial" w:cs="Arial"/>
        </w:rPr>
        <w:t xml:space="preserve"> Pokud bude hercům znemožněno vytvoření uměleckého výkonu v divadelním představení z důvodů na straně pořadatele, má agentura vůči pořadateli vedle práva na náhradu škody v celé výši právo na smluvní pokutu ve výši </w:t>
      </w:r>
      <w:proofErr w:type="spellStart"/>
      <w:r w:rsidR="00413C64">
        <w:rPr>
          <w:rFonts w:hAnsi="Arial" w:cs="Arial"/>
        </w:rPr>
        <w:t>xxx</w:t>
      </w:r>
      <w:proofErr w:type="spellEnd"/>
      <w:r w:rsidRPr="00B87D6B">
        <w:rPr>
          <w:rFonts w:hAnsi="Arial" w:cs="Arial"/>
        </w:rPr>
        <w:t xml:space="preserve"> % ceny sjednané v odst. 4.1 této smlouvy </w:t>
      </w:r>
    </w:p>
    <w:p w14:paraId="640DC738" w14:textId="4D0DB4F4" w:rsidR="00D9619B" w:rsidRPr="00B87D6B" w:rsidRDefault="0054303E">
      <w:pPr>
        <w:spacing w:before="120"/>
        <w:jc w:val="both"/>
        <w:rPr>
          <w:rFonts w:ascii="Arial" w:eastAsia="Arial" w:hAnsi="Arial" w:cs="Arial"/>
        </w:rPr>
      </w:pPr>
      <w:r w:rsidRPr="00B87D6B">
        <w:rPr>
          <w:rFonts w:ascii="Arial" w:hAnsi="Arial" w:cs="Arial"/>
        </w:rPr>
        <w:t>5.</w:t>
      </w:r>
      <w:r w:rsidR="007331B7" w:rsidRPr="00B87D6B">
        <w:rPr>
          <w:rFonts w:ascii="Arial" w:hAnsi="Arial" w:cs="Arial"/>
        </w:rPr>
        <w:t>2</w:t>
      </w:r>
      <w:r w:rsidR="005D7A33" w:rsidRPr="00B87D6B">
        <w:rPr>
          <w:rFonts w:ascii="Arial" w:hAnsi="Arial" w:cs="Arial"/>
        </w:rPr>
        <w:t>1</w:t>
      </w:r>
      <w:r w:rsidRPr="00B87D6B">
        <w:rPr>
          <w:rFonts w:ascii="Arial" w:hAnsi="Arial" w:cs="Arial"/>
        </w:rPr>
        <w:t xml:space="preserve"> Smluvní strany ujednaly, že pořadatel je oprávněn konání divadelního představení zrušit a od této smlouvy odstoupit za předpokladu, že zaplatí agentuře jako storno poplatek odstupné v následující výši:</w:t>
      </w:r>
    </w:p>
    <w:p w14:paraId="7FA092C5" w14:textId="371C0DC9" w:rsidR="00D9619B" w:rsidRPr="00B87D6B" w:rsidRDefault="0054303E">
      <w:pPr>
        <w:jc w:val="both"/>
        <w:rPr>
          <w:rFonts w:ascii="Arial" w:eastAsia="Arial" w:hAnsi="Arial" w:cs="Arial"/>
        </w:rPr>
      </w:pPr>
      <w:r w:rsidRPr="00B87D6B">
        <w:rPr>
          <w:rFonts w:ascii="Arial" w:hAnsi="Arial" w:cs="Arial"/>
        </w:rPr>
        <w:t xml:space="preserve">a) odstupné ve výši </w:t>
      </w:r>
      <w:proofErr w:type="spellStart"/>
      <w:r w:rsidR="00413C64">
        <w:rPr>
          <w:rFonts w:ascii="Arial" w:hAnsi="Arial" w:cs="Arial"/>
        </w:rPr>
        <w:t>xxx</w:t>
      </w:r>
      <w:proofErr w:type="spellEnd"/>
      <w:r w:rsidRPr="00B87D6B">
        <w:rPr>
          <w:rFonts w:ascii="Arial" w:hAnsi="Arial" w:cs="Arial"/>
        </w:rPr>
        <w:t xml:space="preserve"> % ceny dle odst. 4.1 této smlouvy, pokud pořadatel prokazatelně oznámí zrušení agentuře nejpozději </w:t>
      </w:r>
      <w:proofErr w:type="spellStart"/>
      <w:r w:rsidR="00413C64">
        <w:rPr>
          <w:rFonts w:ascii="Arial" w:hAnsi="Arial" w:cs="Arial"/>
        </w:rPr>
        <w:t>xxx</w:t>
      </w:r>
      <w:proofErr w:type="spellEnd"/>
      <w:r w:rsidRPr="00B87D6B">
        <w:rPr>
          <w:rFonts w:ascii="Arial" w:hAnsi="Arial" w:cs="Arial"/>
        </w:rPr>
        <w:t xml:space="preserve"> dní před plánovaným datem konání divadelního představení;</w:t>
      </w:r>
    </w:p>
    <w:p w14:paraId="4E2B9131" w14:textId="75E948B1" w:rsidR="00D9619B" w:rsidRPr="00B87D6B" w:rsidRDefault="0054303E">
      <w:pPr>
        <w:jc w:val="both"/>
        <w:rPr>
          <w:rFonts w:ascii="Arial" w:eastAsia="Arial" w:hAnsi="Arial" w:cs="Arial"/>
        </w:rPr>
      </w:pPr>
      <w:r w:rsidRPr="00B87D6B">
        <w:rPr>
          <w:rFonts w:ascii="Arial" w:hAnsi="Arial" w:cs="Arial"/>
        </w:rPr>
        <w:t xml:space="preserve">b) odstupné ve výši </w:t>
      </w:r>
      <w:proofErr w:type="spellStart"/>
      <w:r w:rsidR="00413C64">
        <w:rPr>
          <w:rFonts w:ascii="Arial" w:hAnsi="Arial" w:cs="Arial"/>
        </w:rPr>
        <w:t>xxx</w:t>
      </w:r>
      <w:proofErr w:type="spellEnd"/>
      <w:r w:rsidRPr="00B87D6B">
        <w:rPr>
          <w:rFonts w:ascii="Arial" w:hAnsi="Arial" w:cs="Arial"/>
        </w:rPr>
        <w:t xml:space="preserve"> % ceny dle odst. 4.1 této smlouvy, pokud pořadatel prokazatelně oznámí zrušení agentuře méně než 14 dní, ale alespoň 7 dní před plánovaným datem konání divadelního představení; </w:t>
      </w:r>
    </w:p>
    <w:p w14:paraId="786DE7EE" w14:textId="5CCBD11B" w:rsidR="00D9619B" w:rsidRPr="00B87D6B" w:rsidRDefault="0054303E">
      <w:pPr>
        <w:jc w:val="both"/>
        <w:rPr>
          <w:rFonts w:ascii="Arial" w:eastAsia="Arial" w:hAnsi="Arial" w:cs="Arial"/>
        </w:rPr>
      </w:pPr>
      <w:r w:rsidRPr="00B87D6B">
        <w:rPr>
          <w:rFonts w:ascii="Arial" w:hAnsi="Arial" w:cs="Arial"/>
        </w:rPr>
        <w:t xml:space="preserve">c) odstupné ve výši </w:t>
      </w:r>
      <w:proofErr w:type="spellStart"/>
      <w:r w:rsidR="00413C64">
        <w:rPr>
          <w:rFonts w:ascii="Arial" w:hAnsi="Arial" w:cs="Arial"/>
        </w:rPr>
        <w:t>xxx</w:t>
      </w:r>
      <w:proofErr w:type="spellEnd"/>
      <w:r w:rsidRPr="00B87D6B">
        <w:rPr>
          <w:rFonts w:ascii="Arial" w:hAnsi="Arial" w:cs="Arial"/>
        </w:rPr>
        <w:t xml:space="preserve"> % ceny dle odst. 4.1 této smlouvy, pokud pořadatel prokazatelně oznámí zrušení agentuře méně než 7 dní před plánovaným datem konání divadelního představení.</w:t>
      </w:r>
    </w:p>
    <w:p w14:paraId="2B677B37" w14:textId="3DA87D02" w:rsidR="00D9619B" w:rsidRPr="00B87D6B" w:rsidRDefault="0054303E">
      <w:pPr>
        <w:spacing w:before="120"/>
        <w:jc w:val="both"/>
        <w:rPr>
          <w:rFonts w:ascii="Arial" w:eastAsia="Arial" w:hAnsi="Arial" w:cs="Arial"/>
        </w:rPr>
      </w:pPr>
      <w:r w:rsidRPr="00B87D6B">
        <w:rPr>
          <w:rFonts w:ascii="Arial" w:hAnsi="Arial" w:cs="Arial"/>
        </w:rPr>
        <w:t>5.</w:t>
      </w:r>
      <w:r w:rsidR="007331B7" w:rsidRPr="00B87D6B">
        <w:rPr>
          <w:rFonts w:ascii="Arial" w:hAnsi="Arial" w:cs="Arial"/>
        </w:rPr>
        <w:t>2</w:t>
      </w:r>
      <w:r w:rsidR="005D7A33" w:rsidRPr="00B87D6B">
        <w:rPr>
          <w:rFonts w:ascii="Arial" w:hAnsi="Arial" w:cs="Arial"/>
        </w:rPr>
        <w:t>2</w:t>
      </w:r>
      <w:r w:rsidRPr="00B87D6B">
        <w:rPr>
          <w:rFonts w:ascii="Arial" w:hAnsi="Arial" w:cs="Arial"/>
        </w:rPr>
        <w:t xml:space="preserve"> V ostatním se právo na odstoupení od smlouvy a na náhradu škody řídí příslušnými zákonnými ustanoveními.</w:t>
      </w:r>
    </w:p>
    <w:p w14:paraId="3BEEBA3B" w14:textId="72BEC3BE" w:rsidR="00D9619B" w:rsidRPr="00B87D6B" w:rsidRDefault="0054303E">
      <w:pPr>
        <w:spacing w:before="120"/>
        <w:jc w:val="both"/>
        <w:rPr>
          <w:rFonts w:ascii="Arial" w:hAnsi="Arial" w:cs="Arial"/>
        </w:rPr>
      </w:pPr>
      <w:r w:rsidRPr="00B87D6B">
        <w:rPr>
          <w:rFonts w:ascii="Arial" w:hAnsi="Arial" w:cs="Arial"/>
        </w:rPr>
        <w:t>5.2</w:t>
      </w:r>
      <w:r w:rsidR="005D7A33" w:rsidRPr="00B87D6B">
        <w:rPr>
          <w:rFonts w:ascii="Arial" w:hAnsi="Arial" w:cs="Arial"/>
        </w:rPr>
        <w:t>3</w:t>
      </w:r>
      <w:r w:rsidRPr="00B87D6B">
        <w:rPr>
          <w:rFonts w:ascii="Arial" w:hAnsi="Arial" w:cs="Arial"/>
        </w:rPr>
        <w:t xml:space="preserve"> Smluvní strany se zavazují zachovávat mlčenlivost o cenových podmínkách této smlouvy.</w:t>
      </w:r>
    </w:p>
    <w:p w14:paraId="45F180E8" w14:textId="09C9AA9E" w:rsidR="00726D1B" w:rsidRPr="00B87D6B" w:rsidRDefault="00B41A66" w:rsidP="00726D1B">
      <w:pPr>
        <w:spacing w:before="120"/>
        <w:jc w:val="both"/>
        <w:rPr>
          <w:rFonts w:ascii="Arial" w:hAnsi="Arial" w:cs="Arial"/>
        </w:rPr>
      </w:pPr>
      <w:r w:rsidRPr="00B87D6B">
        <w:rPr>
          <w:rFonts w:ascii="Arial" w:hAnsi="Arial" w:cs="Arial"/>
        </w:rPr>
        <w:t>5.2</w:t>
      </w:r>
      <w:r w:rsidR="005D7A33" w:rsidRPr="00B87D6B">
        <w:rPr>
          <w:rFonts w:ascii="Arial" w:hAnsi="Arial" w:cs="Arial"/>
        </w:rPr>
        <w:t>4</w:t>
      </w:r>
      <w:r w:rsidRPr="00B87D6B">
        <w:rPr>
          <w:rFonts w:ascii="Arial" w:hAnsi="Arial" w:cs="Arial"/>
        </w:rPr>
        <w:t xml:space="preserve"> </w:t>
      </w:r>
      <w:r w:rsidR="00726D1B" w:rsidRPr="00B87D6B">
        <w:rPr>
          <w:rFonts w:ascii="Arial" w:hAnsi="Arial" w:cs="Arial"/>
        </w:rPr>
        <w:t>Kontaktními osobami při plnění této smlouvy jsou:</w:t>
      </w:r>
    </w:p>
    <w:p w14:paraId="5CEB1E1E" w14:textId="3708B746" w:rsidR="00726D1B" w:rsidRPr="00B87D6B" w:rsidRDefault="00726D1B" w:rsidP="00726D1B">
      <w:pPr>
        <w:jc w:val="both"/>
        <w:rPr>
          <w:rStyle w:val="Hypertextovodkaz"/>
          <w:rFonts w:ascii="Arial" w:hAnsi="Arial" w:cs="Arial"/>
        </w:rPr>
      </w:pPr>
      <w:r w:rsidRPr="00B87D6B">
        <w:rPr>
          <w:rFonts w:ascii="Arial" w:hAnsi="Arial" w:cs="Arial"/>
        </w:rPr>
        <w:t xml:space="preserve">za agenturu Gabriela Dvořáková, tel.: </w:t>
      </w:r>
      <w:proofErr w:type="spellStart"/>
      <w:r w:rsidR="00413C64">
        <w:rPr>
          <w:rFonts w:ascii="Arial" w:hAnsi="Arial" w:cs="Arial"/>
        </w:rPr>
        <w:t>xxxxxxxxx</w:t>
      </w:r>
      <w:proofErr w:type="spellEnd"/>
      <w:r w:rsidRPr="00B87D6B">
        <w:rPr>
          <w:rFonts w:ascii="Arial" w:hAnsi="Arial" w:cs="Arial"/>
        </w:rPr>
        <w:t xml:space="preserve">, </w:t>
      </w:r>
      <w:proofErr w:type="spellStart"/>
      <w:proofErr w:type="gramStart"/>
      <w:r w:rsidRPr="00B87D6B">
        <w:rPr>
          <w:rFonts w:ascii="Arial" w:hAnsi="Arial" w:cs="Arial"/>
        </w:rPr>
        <w:t>email:</w:t>
      </w:r>
      <w:r w:rsidR="00413C64">
        <w:t>xxxxxxxxxxxxxxxx</w:t>
      </w:r>
      <w:proofErr w:type="spellEnd"/>
      <w:proofErr w:type="gramEnd"/>
    </w:p>
    <w:p w14:paraId="0E0536F4" w14:textId="77777777" w:rsidR="00726D1B" w:rsidRPr="00B87D6B" w:rsidRDefault="00726D1B" w:rsidP="00726D1B">
      <w:pPr>
        <w:jc w:val="both"/>
        <w:rPr>
          <w:rFonts w:ascii="Arial" w:hAnsi="Arial" w:cs="Arial"/>
        </w:rPr>
      </w:pPr>
    </w:p>
    <w:p w14:paraId="0252EA94" w14:textId="77777777" w:rsidR="00726D1B" w:rsidRPr="00B87D6B" w:rsidRDefault="00726D1B" w:rsidP="00B41A66">
      <w:pPr>
        <w:jc w:val="both"/>
        <w:rPr>
          <w:rFonts w:ascii="Arial" w:hAnsi="Arial" w:cs="Arial"/>
        </w:rPr>
      </w:pPr>
    </w:p>
    <w:p w14:paraId="1A2C8BA4" w14:textId="77777777" w:rsidR="00B41A66" w:rsidRPr="00B87D6B" w:rsidRDefault="00B41A66">
      <w:pPr>
        <w:spacing w:before="120"/>
        <w:jc w:val="both"/>
        <w:rPr>
          <w:rFonts w:ascii="Arial" w:eastAsia="Arial" w:hAnsi="Arial" w:cs="Arial"/>
        </w:rPr>
      </w:pPr>
    </w:p>
    <w:p w14:paraId="39F5C827" w14:textId="77777777" w:rsidR="00D9619B" w:rsidRPr="00B87D6B" w:rsidRDefault="0054303E">
      <w:pPr>
        <w:spacing w:before="120"/>
        <w:jc w:val="center"/>
        <w:rPr>
          <w:rFonts w:ascii="Arial" w:eastAsia="Arial" w:hAnsi="Arial" w:cs="Arial"/>
        </w:rPr>
      </w:pPr>
      <w:r w:rsidRPr="00B87D6B">
        <w:rPr>
          <w:rFonts w:ascii="Arial" w:hAnsi="Arial" w:cs="Arial"/>
        </w:rPr>
        <w:t>článek 6</w:t>
      </w:r>
    </w:p>
    <w:p w14:paraId="250C5523" w14:textId="77777777" w:rsidR="00D9619B" w:rsidRPr="00B87D6B" w:rsidRDefault="0054303E">
      <w:pPr>
        <w:jc w:val="center"/>
        <w:rPr>
          <w:rFonts w:ascii="Arial" w:eastAsia="Arial Bold" w:hAnsi="Arial" w:cs="Arial"/>
        </w:rPr>
      </w:pPr>
      <w:r w:rsidRPr="00B87D6B">
        <w:rPr>
          <w:rFonts w:ascii="Arial" w:hAnsi="Arial" w:cs="Arial"/>
        </w:rPr>
        <w:t>Poskytnutí licence, související ujednání</w:t>
      </w:r>
    </w:p>
    <w:p w14:paraId="652AF8CD" w14:textId="77777777" w:rsidR="00D9619B" w:rsidRPr="00B87D6B" w:rsidRDefault="0054303E">
      <w:pPr>
        <w:spacing w:before="120"/>
        <w:jc w:val="both"/>
        <w:rPr>
          <w:rFonts w:ascii="Arial" w:eastAsia="Arial" w:hAnsi="Arial" w:cs="Arial"/>
        </w:rPr>
      </w:pPr>
      <w:r w:rsidRPr="00B87D6B">
        <w:rPr>
          <w:rFonts w:ascii="Arial" w:hAnsi="Arial" w:cs="Arial"/>
        </w:rPr>
        <w:t>6.1 Agentura poskytuje touto smlouvou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14:paraId="3C97CF8D" w14:textId="77777777" w:rsidR="00D9619B" w:rsidRPr="00B87D6B" w:rsidRDefault="0054303E">
      <w:pPr>
        <w:spacing w:before="120"/>
        <w:jc w:val="both"/>
        <w:rPr>
          <w:rFonts w:ascii="Arial" w:eastAsia="Arial" w:hAnsi="Arial" w:cs="Arial"/>
        </w:rPr>
      </w:pPr>
      <w:r w:rsidRPr="00B87D6B">
        <w:rPr>
          <w:rFonts w:ascii="Arial" w:hAnsi="Arial" w:cs="Arial"/>
        </w:rPr>
        <w:t>6.2 S ohledem na podmínky smlouvy o poskytnutí licence k užití divadelní hry v rámci divadelního představení uzavřené mezi agenturou a společností Aura – Pont s.r.o. se pořadatel zavazuje k následujícímu plnění:</w:t>
      </w:r>
    </w:p>
    <w:p w14:paraId="27023076" w14:textId="77777777" w:rsidR="00D9619B" w:rsidRPr="00B87D6B" w:rsidRDefault="0054303E">
      <w:pPr>
        <w:spacing w:before="120"/>
        <w:jc w:val="both"/>
        <w:rPr>
          <w:rFonts w:ascii="Arial" w:eastAsia="Arial" w:hAnsi="Arial" w:cs="Arial"/>
        </w:rPr>
      </w:pPr>
      <w:r w:rsidRPr="00B87D6B">
        <w:rPr>
          <w:rFonts w:ascii="Arial" w:hAnsi="Arial" w:cs="Arial"/>
        </w:rPr>
        <w:t>6.2.1 Pořadatel se zavazuje zaplatit odměnu ve prospěch autorů divadelní hry vybíranou prostřednictvím společnosti Aura – Pont s.r.o. přímo ve prospěch společnosti Aura – Pont s.r.o., a to podílovou odměnu z hrubé tržby z prodeje vstupenek na divadelní představení v následující výši:</w:t>
      </w:r>
    </w:p>
    <w:p w14:paraId="1A09E959" w14:textId="4EF61B43" w:rsidR="00D9619B" w:rsidRPr="00B87D6B" w:rsidRDefault="0054303E">
      <w:pPr>
        <w:jc w:val="both"/>
        <w:rPr>
          <w:rFonts w:ascii="Arial" w:eastAsia="Arial" w:hAnsi="Arial" w:cs="Arial"/>
        </w:rPr>
      </w:pPr>
      <w:r w:rsidRPr="00B87D6B">
        <w:rPr>
          <w:rFonts w:ascii="Arial" w:hAnsi="Arial" w:cs="Arial"/>
        </w:rPr>
        <w:t>Lutz Hübner</w:t>
      </w:r>
      <w:r w:rsidRPr="00B87D6B">
        <w:rPr>
          <w:rFonts w:ascii="Arial" w:hAnsi="Arial" w:cs="Arial"/>
        </w:rPr>
        <w:tab/>
      </w:r>
      <w:proofErr w:type="spellStart"/>
      <w:r w:rsidR="00413C64">
        <w:rPr>
          <w:rFonts w:ascii="Arial" w:hAnsi="Arial" w:cs="Arial"/>
        </w:rPr>
        <w:t>xxx</w:t>
      </w:r>
      <w:proofErr w:type="spellEnd"/>
      <w:r w:rsidRPr="00B87D6B">
        <w:rPr>
          <w:rFonts w:ascii="Arial" w:hAnsi="Arial" w:cs="Arial"/>
        </w:rPr>
        <w:t xml:space="preserve"> %</w:t>
      </w:r>
    </w:p>
    <w:p w14:paraId="0949C3F1" w14:textId="7164D599" w:rsidR="00D9619B" w:rsidRPr="00B87D6B" w:rsidRDefault="0054303E">
      <w:pPr>
        <w:jc w:val="both"/>
        <w:rPr>
          <w:rFonts w:ascii="Arial" w:eastAsia="Arial" w:hAnsi="Arial" w:cs="Arial"/>
        </w:rPr>
      </w:pPr>
      <w:r w:rsidRPr="00B87D6B">
        <w:rPr>
          <w:rFonts w:ascii="Arial" w:hAnsi="Arial" w:cs="Arial"/>
        </w:rPr>
        <w:t xml:space="preserve">Michal </w:t>
      </w:r>
      <w:proofErr w:type="spellStart"/>
      <w:r w:rsidRPr="00B87D6B">
        <w:rPr>
          <w:rFonts w:ascii="Arial" w:hAnsi="Arial" w:cs="Arial"/>
        </w:rPr>
        <w:t>Kotrouš</w:t>
      </w:r>
      <w:proofErr w:type="spellEnd"/>
      <w:r w:rsidRPr="00B87D6B">
        <w:rPr>
          <w:rFonts w:ascii="Arial" w:hAnsi="Arial" w:cs="Arial"/>
        </w:rPr>
        <w:tab/>
      </w:r>
      <w:proofErr w:type="spellStart"/>
      <w:r w:rsidR="00413C64">
        <w:rPr>
          <w:rFonts w:ascii="Arial" w:hAnsi="Arial" w:cs="Arial"/>
        </w:rPr>
        <w:t>xxx</w:t>
      </w:r>
      <w:proofErr w:type="spellEnd"/>
      <w:r w:rsidRPr="00B87D6B">
        <w:rPr>
          <w:rFonts w:ascii="Arial" w:hAnsi="Arial" w:cs="Arial"/>
        </w:rPr>
        <w:t xml:space="preserve"> %.</w:t>
      </w:r>
      <w:r w:rsidRPr="00B87D6B">
        <w:rPr>
          <w:rFonts w:ascii="Arial" w:hAnsi="Arial" w:cs="Arial"/>
        </w:rPr>
        <w:tab/>
      </w:r>
    </w:p>
    <w:p w14:paraId="6DEEA866" w14:textId="25C5C064" w:rsidR="00D9619B" w:rsidRPr="00B87D6B" w:rsidRDefault="0054303E">
      <w:pPr>
        <w:jc w:val="both"/>
        <w:rPr>
          <w:rFonts w:ascii="Arial" w:eastAsia="Arial" w:hAnsi="Arial" w:cs="Arial"/>
        </w:rPr>
      </w:pPr>
      <w:r w:rsidRPr="00B87D6B">
        <w:rPr>
          <w:rFonts w:ascii="Arial" w:hAnsi="Arial" w:cs="Arial"/>
        </w:rPr>
        <w:t xml:space="preserve">Hrubou tržbou se rozumí souhrn cen za prodané vstupenky na divadelní představení, před jakýmikoli odpočty. Odměna již v sobě zahrnuje provizi společnosti Aura – Pont s.r.o., bude k ní však připočtena částka reprezentující DPH v zákonné výši. Pořadatel není oprávněn provozovat divadelní představení neveřejně nebo aniž by vybíral přiměřené vstupné. Při porušení tohoto závazku je pořadatel povinen zaplatit společnosti Aura – Pont s.r.o. pro každého nositele práv smluvní pokutu ve výši </w:t>
      </w:r>
      <w:proofErr w:type="spellStart"/>
      <w:proofErr w:type="gramStart"/>
      <w:r w:rsidR="00413C64">
        <w:rPr>
          <w:rFonts w:ascii="Arial" w:hAnsi="Arial" w:cs="Arial"/>
        </w:rPr>
        <w:t>xxx</w:t>
      </w:r>
      <w:proofErr w:type="spellEnd"/>
      <w:r w:rsidRPr="00B87D6B">
        <w:rPr>
          <w:rFonts w:ascii="Arial" w:hAnsi="Arial" w:cs="Arial"/>
        </w:rPr>
        <w:t>,-</w:t>
      </w:r>
      <w:proofErr w:type="gramEnd"/>
      <w:r w:rsidRPr="00B87D6B">
        <w:rPr>
          <w:rFonts w:ascii="Arial" w:hAnsi="Arial" w:cs="Arial"/>
        </w:rPr>
        <w:t xml:space="preserve"> Kč (slovy </w:t>
      </w:r>
      <w:proofErr w:type="spellStart"/>
      <w:r w:rsidR="00413C64">
        <w:rPr>
          <w:rFonts w:ascii="Arial" w:hAnsi="Arial" w:cs="Arial"/>
        </w:rPr>
        <w:t>xxx</w:t>
      </w:r>
      <w:proofErr w:type="spellEnd"/>
      <w:r w:rsidRPr="00B87D6B">
        <w:rPr>
          <w:rFonts w:ascii="Arial" w:hAnsi="Arial" w:cs="Arial"/>
        </w:rPr>
        <w:t xml:space="preserve"> korun českých) a zároveň </w:t>
      </w:r>
      <w:r w:rsidRPr="00B87D6B">
        <w:rPr>
          <w:rFonts w:ascii="Arial" w:hAnsi="Arial" w:cs="Arial"/>
        </w:rPr>
        <w:lastRenderedPageBreak/>
        <w:t xml:space="preserve">náhradu škody. </w:t>
      </w:r>
    </w:p>
    <w:p w14:paraId="77BF4591" w14:textId="3A167D22" w:rsidR="00D9619B" w:rsidRPr="00B87D6B" w:rsidRDefault="0054303E">
      <w:pPr>
        <w:jc w:val="both"/>
        <w:rPr>
          <w:rFonts w:ascii="Arial" w:eastAsia="Arial" w:hAnsi="Arial" w:cs="Arial"/>
        </w:rPr>
      </w:pPr>
      <w:r w:rsidRPr="00B87D6B">
        <w:rPr>
          <w:rFonts w:ascii="Arial" w:hAnsi="Arial" w:cs="Arial"/>
        </w:rPr>
        <w:t xml:space="preserve">Pořadatel předloží společnosti Aura – Pont s.r.o. do10. dne měsíce následujícího po konání divadelního představení vyúčtování výše podílové odměny obsahující všechny údaje relevantní pro výpočet výše podílové odměny, tj. zejména souhrn cen za prodané vstupenky na divadelní představení, a dále uvedení sálu, ve kterém bylo divadelní představení realizováno, buď přesnou adresou nebo označením scény, a datum konání divadelního představení. V případě prodlení s doručením řádného vyúčtování výše podílové odměny společnosti Aura – Pont s.r.o. je společnost Aura – Pont s.r.o. oprávněna požadovat po pořadateli smluvní pokutu ve výši </w:t>
      </w:r>
      <w:proofErr w:type="spellStart"/>
      <w:proofErr w:type="gramStart"/>
      <w:r w:rsidR="00413C64">
        <w:rPr>
          <w:rFonts w:ascii="Arial" w:hAnsi="Arial" w:cs="Arial"/>
        </w:rPr>
        <w:t>xxx</w:t>
      </w:r>
      <w:proofErr w:type="spellEnd"/>
      <w:r w:rsidRPr="00B87D6B">
        <w:rPr>
          <w:rFonts w:ascii="Arial" w:hAnsi="Arial" w:cs="Arial"/>
        </w:rPr>
        <w:t>,-</w:t>
      </w:r>
      <w:proofErr w:type="gramEnd"/>
      <w:r w:rsidRPr="00B87D6B">
        <w:rPr>
          <w:rFonts w:ascii="Arial" w:hAnsi="Arial" w:cs="Arial"/>
        </w:rPr>
        <w:t xml:space="preserve"> Kč (slovy </w:t>
      </w:r>
      <w:proofErr w:type="spellStart"/>
      <w:r w:rsidR="00413C64">
        <w:rPr>
          <w:rFonts w:ascii="Arial" w:hAnsi="Arial" w:cs="Arial"/>
        </w:rPr>
        <w:t>xxx</w:t>
      </w:r>
      <w:proofErr w:type="spellEnd"/>
      <w:r w:rsidRPr="00B87D6B">
        <w:rPr>
          <w:rFonts w:ascii="Arial" w:hAnsi="Arial" w:cs="Arial"/>
        </w:rPr>
        <w:t xml:space="preserve"> korun českých) za každý den prodlení, bez ohledu na povinnost k náhradě škody. Na základě pořadatelem zaslaného vyúčtování bude společností Aura – Pont s.r.o. vystaven daňový doklad na částku podílové odměny a DPH z účtované částky, kterou je pořadatel povinen zaplatit ve lhůtě splatnosti uvedené v daňovém dokladu, bezhotovostním převodem na účet uvedený v daňovém dokladu. V případě prodlení s úhradou účtované částky vzniká společnosti Aura – Pont s.r.o. právo požadovat po pořadateli smluvní pokutu ve výši 0,5 % z dlužné částky za každý den prodlení. </w:t>
      </w:r>
    </w:p>
    <w:p w14:paraId="7FDCB6E5" w14:textId="77777777" w:rsidR="00D9619B" w:rsidRPr="00B87D6B" w:rsidRDefault="00D9619B">
      <w:pPr>
        <w:jc w:val="both"/>
        <w:rPr>
          <w:rFonts w:ascii="Arial" w:eastAsia="Arial" w:hAnsi="Arial" w:cs="Arial"/>
        </w:rPr>
      </w:pPr>
    </w:p>
    <w:p w14:paraId="51616CB2" w14:textId="77777777" w:rsidR="00D9619B" w:rsidRPr="00B87D6B" w:rsidRDefault="0054303E">
      <w:pPr>
        <w:spacing w:before="120"/>
        <w:jc w:val="both"/>
        <w:rPr>
          <w:rFonts w:ascii="Arial" w:eastAsia="Arial" w:hAnsi="Arial" w:cs="Arial"/>
        </w:rPr>
      </w:pPr>
      <w:r w:rsidRPr="00B87D6B">
        <w:rPr>
          <w:rFonts w:ascii="Arial" w:hAnsi="Arial" w:cs="Arial"/>
        </w:rPr>
        <w:t>6.2.2 Pořadatel je povinen podrobit kdykoli své účetnictví na žádost agentury odborné kontrole osobě pověřené společností Aura – Pont s.r.o. a poskytnout této osobě potřebnou součinnost, zejména předložit všechny relevantní účetní a jiné dokumenty, z nichž lze ověřit správnost výpočtu výše podílové odměny dle odst. 6.2.1 této smlouvy a dodržování podmínek smlouvy uzavřené mezi agenturou a společností Aura – Pont s.r.o. Budou-li při kontrole zjištěny nedostatky ve výpočtu výše podílové odměny a/nebo porušení smlouvy uzavřené mezi agenturou a společností Aura – Pont s.r.o. v důsledku porušení této smlouvy pořadatelem, nese pořadatel náklady této kontroly.</w:t>
      </w:r>
    </w:p>
    <w:p w14:paraId="2193CC19" w14:textId="77777777" w:rsidR="00D9619B" w:rsidRPr="00B87D6B" w:rsidRDefault="0054303E">
      <w:pPr>
        <w:spacing w:before="120"/>
        <w:jc w:val="both"/>
        <w:rPr>
          <w:rFonts w:ascii="Arial" w:eastAsia="Arial" w:hAnsi="Arial" w:cs="Arial"/>
        </w:rPr>
      </w:pPr>
      <w:r w:rsidRPr="00B87D6B">
        <w:rPr>
          <w:rFonts w:ascii="Arial" w:hAnsi="Arial" w:cs="Arial"/>
        </w:rPr>
        <w:t xml:space="preserve">6.2.3 Pořadatel poskytne bezplatně společnosti Aura – Pont s.r.o. na základě její žádosti pro každého z nositelů práv k divadelní hře po dvou vstupenkách a dále dvě vstupenky pro společnost Aura – Pont s.r.o. a dvě vstupenky pro agenturu. Na žádost společnosti Aura – Pont s.r.o. pořadatel, pokud bude divadelní představení vyprodáno, pro účely plnění smlouvy mezi agenturou a společností Aura – Pont s.r.o. zajistí alespoň jedno místo na divadelní představení (přístavek apod.). </w:t>
      </w:r>
    </w:p>
    <w:p w14:paraId="3E098FFB" w14:textId="77777777" w:rsidR="00D9619B" w:rsidRPr="00B87D6B" w:rsidRDefault="0054303E">
      <w:pPr>
        <w:spacing w:before="120"/>
        <w:jc w:val="center"/>
        <w:rPr>
          <w:rFonts w:ascii="Arial" w:eastAsia="Arial" w:hAnsi="Arial" w:cs="Arial"/>
        </w:rPr>
      </w:pPr>
      <w:r w:rsidRPr="00B87D6B">
        <w:rPr>
          <w:rFonts w:ascii="Arial" w:hAnsi="Arial" w:cs="Arial"/>
        </w:rPr>
        <w:t>článek 7</w:t>
      </w:r>
    </w:p>
    <w:p w14:paraId="0FE5732B" w14:textId="77777777" w:rsidR="00D9619B" w:rsidRPr="00B87D6B" w:rsidRDefault="0054303E">
      <w:pPr>
        <w:jc w:val="center"/>
        <w:rPr>
          <w:rFonts w:ascii="Arial" w:eastAsia="Arial Bold" w:hAnsi="Arial" w:cs="Arial"/>
        </w:rPr>
      </w:pPr>
      <w:r w:rsidRPr="00B87D6B">
        <w:rPr>
          <w:rFonts w:ascii="Arial" w:hAnsi="Arial" w:cs="Arial"/>
        </w:rPr>
        <w:t>Závěrečná ustanovení</w:t>
      </w:r>
    </w:p>
    <w:p w14:paraId="707FEA12" w14:textId="77777777" w:rsidR="00D9619B" w:rsidRPr="00B87D6B" w:rsidRDefault="0054303E">
      <w:pPr>
        <w:pStyle w:val="Zkladntext"/>
        <w:spacing w:before="120"/>
        <w:jc w:val="both"/>
        <w:rPr>
          <w:rFonts w:ascii="Arial" w:eastAsia="Arial" w:hAnsi="Arial" w:cs="Arial"/>
          <w:sz w:val="20"/>
          <w:szCs w:val="20"/>
        </w:rPr>
      </w:pPr>
      <w:r w:rsidRPr="00B87D6B">
        <w:rPr>
          <w:rFonts w:ascii="Arial" w:hAnsi="Arial" w:cs="Arial"/>
          <w:sz w:val="20"/>
          <w:szCs w:val="20"/>
        </w:rPr>
        <w:t>7.1 V záležitostech touto smlouvou neupravených se vztahy ze smlouvy vzniklé řídí zákonem č. 89/2012 Sb., občanský zákoník, a zákonem č. 121/2000 Sb., autorský zákon, ve znění pozdějších předpisů.</w:t>
      </w:r>
    </w:p>
    <w:p w14:paraId="7643B03E" w14:textId="77777777" w:rsidR="00D9619B" w:rsidRPr="00B87D6B" w:rsidRDefault="0054303E">
      <w:pPr>
        <w:spacing w:before="120"/>
        <w:jc w:val="both"/>
        <w:rPr>
          <w:rFonts w:ascii="Arial" w:eastAsia="Arial" w:hAnsi="Arial" w:cs="Arial"/>
        </w:rPr>
      </w:pPr>
      <w:r w:rsidRPr="00B87D6B">
        <w:rPr>
          <w:rFonts w:ascii="Arial" w:hAnsi="Arial" w:cs="Arial"/>
        </w:rPr>
        <w:t>7.2 Veškeré změny a dodatky této smlouvy mohou být učiněny pouze písemně, po vzájemné dohodě obou smluvních stran.</w:t>
      </w:r>
    </w:p>
    <w:p w14:paraId="1DCD3688" w14:textId="77777777" w:rsidR="00D9619B" w:rsidRPr="00B87D6B" w:rsidRDefault="0054303E">
      <w:pPr>
        <w:spacing w:before="120"/>
        <w:jc w:val="both"/>
        <w:rPr>
          <w:rFonts w:ascii="Arial" w:eastAsia="Arial" w:hAnsi="Arial" w:cs="Arial"/>
        </w:rPr>
      </w:pPr>
      <w:r w:rsidRPr="00B87D6B">
        <w:rPr>
          <w:rFonts w:ascii="Arial" w:hAnsi="Arial" w:cs="Arial"/>
        </w:rPr>
        <w:t>7.3 Nedílnou součástí této smlouvy jsou nebo se stanou tyto přílohy:</w:t>
      </w:r>
    </w:p>
    <w:p w14:paraId="06EB554C" w14:textId="77777777" w:rsidR="007331B7" w:rsidRPr="00B87D6B" w:rsidRDefault="0054303E" w:rsidP="007331B7">
      <w:pPr>
        <w:jc w:val="both"/>
        <w:rPr>
          <w:rFonts w:ascii="Arial" w:eastAsia="Arial" w:hAnsi="Arial" w:cs="Arial"/>
        </w:rPr>
      </w:pPr>
      <w:r w:rsidRPr="00B87D6B">
        <w:rPr>
          <w:rFonts w:ascii="Arial" w:hAnsi="Arial" w:cs="Arial"/>
        </w:rPr>
        <w:t xml:space="preserve">příloha č. 1 </w:t>
      </w:r>
      <w:r w:rsidR="007331B7" w:rsidRPr="00B87D6B">
        <w:rPr>
          <w:rFonts w:ascii="Arial" w:hAnsi="Arial" w:cs="Arial"/>
        </w:rPr>
        <w:t>– technické podmínky</w:t>
      </w:r>
    </w:p>
    <w:p w14:paraId="1F5C432C" w14:textId="77777777" w:rsidR="007331B7" w:rsidRPr="00B87D6B" w:rsidRDefault="007331B7" w:rsidP="007331B7">
      <w:pPr>
        <w:pStyle w:val="Zkladntext"/>
        <w:spacing w:before="120"/>
        <w:jc w:val="both"/>
        <w:rPr>
          <w:rFonts w:ascii="Arial" w:hAnsi="Arial" w:cs="Arial"/>
          <w:sz w:val="20"/>
          <w:szCs w:val="20"/>
        </w:rPr>
      </w:pPr>
      <w:r w:rsidRPr="00B87D6B">
        <w:rPr>
          <w:rFonts w:ascii="Arial" w:hAnsi="Arial" w:cs="Arial"/>
          <w:sz w:val="20"/>
          <w:szCs w:val="20"/>
        </w:rPr>
        <w:t>7.4 Tato smlouva nabývá platnosti jejím podpisem druhou smluvní stranou v pořadí. Vyhotovuje se ve dvou exemplářích s platností originálu, po jednom pro každou smluvní stranu.</w:t>
      </w:r>
    </w:p>
    <w:p w14:paraId="3189BA83" w14:textId="60C1F769" w:rsidR="007331B7" w:rsidRPr="00B87D6B" w:rsidRDefault="007331B7" w:rsidP="007331B7">
      <w:pPr>
        <w:pStyle w:val="Zkladntext"/>
        <w:spacing w:before="120"/>
        <w:jc w:val="both"/>
        <w:rPr>
          <w:rFonts w:ascii="Arial" w:hAnsi="Arial" w:cs="Arial"/>
          <w:sz w:val="20"/>
          <w:szCs w:val="20"/>
        </w:rPr>
      </w:pPr>
      <w:r w:rsidRPr="00B87D6B">
        <w:rPr>
          <w:rFonts w:ascii="Arial" w:hAnsi="Arial" w:cs="Arial"/>
          <w:sz w:val="20"/>
          <w:szCs w:val="20"/>
        </w:rPr>
        <w:t xml:space="preserve">7.5 „Divadlo“ bere na vědomí, že tato smlouva bude po jejím podpisu zveřejněna v Registru smluv dle Zákona o registru smluv č.340/2015 Sb. Odměna je údajem, který se nezveřejňuje ve smyslu § 3 odst. 2 písm. </w:t>
      </w:r>
      <w:r w:rsidR="00B57C9D" w:rsidRPr="00B87D6B">
        <w:rPr>
          <w:rFonts w:ascii="Arial" w:hAnsi="Arial" w:cs="Arial"/>
          <w:sz w:val="20"/>
          <w:szCs w:val="20"/>
        </w:rPr>
        <w:t>i</w:t>
      </w:r>
      <w:r w:rsidRPr="00B87D6B">
        <w:rPr>
          <w:rFonts w:ascii="Arial" w:hAnsi="Arial" w:cs="Arial"/>
          <w:sz w:val="20"/>
          <w:szCs w:val="20"/>
        </w:rPr>
        <w:t>) zákona č. 340/2015 Sb., jakož i neuveřejněnou informací ve smyslu § 3 odst. 1 zákona č. 340/2015 Sb. (odměnu před vložením do registru smluv je nutné začernit – jedná se o obchodní tajemství.</w:t>
      </w:r>
    </w:p>
    <w:p w14:paraId="002A1FD0" w14:textId="0BC51107" w:rsidR="00D9619B" w:rsidRPr="00B87D6B" w:rsidRDefault="00D9619B" w:rsidP="007331B7">
      <w:pPr>
        <w:jc w:val="both"/>
        <w:rPr>
          <w:rFonts w:ascii="Arial" w:eastAsia="Arial" w:hAnsi="Arial" w:cs="Arial"/>
        </w:rPr>
      </w:pPr>
    </w:p>
    <w:p w14:paraId="6B131EAA" w14:textId="77777777" w:rsidR="00D9619B" w:rsidRPr="00B87D6B" w:rsidRDefault="00D9619B">
      <w:pPr>
        <w:pStyle w:val="Zkladntext"/>
        <w:spacing w:before="120"/>
        <w:jc w:val="both"/>
        <w:rPr>
          <w:rFonts w:ascii="Arial" w:eastAsia="Arial" w:hAnsi="Arial" w:cs="Arial"/>
          <w:sz w:val="20"/>
          <w:szCs w:val="20"/>
        </w:rPr>
      </w:pPr>
    </w:p>
    <w:p w14:paraId="578C5120" w14:textId="77777777" w:rsidR="00D9619B" w:rsidRPr="00B87D6B" w:rsidRDefault="00D9619B">
      <w:pPr>
        <w:pStyle w:val="Zkladntext"/>
        <w:spacing w:before="120"/>
        <w:jc w:val="both"/>
        <w:rPr>
          <w:rFonts w:ascii="Arial" w:eastAsia="Arial" w:hAnsi="Arial" w:cs="Arial"/>
          <w:sz w:val="20"/>
          <w:szCs w:val="20"/>
        </w:rPr>
      </w:pPr>
    </w:p>
    <w:p w14:paraId="3D111A1B" w14:textId="378867C5" w:rsidR="00D9619B" w:rsidRPr="00B87D6B" w:rsidRDefault="0054303E">
      <w:pPr>
        <w:pStyle w:val="Zkladntext"/>
        <w:rPr>
          <w:rFonts w:ascii="Arial" w:eastAsia="Arial" w:hAnsi="Arial" w:cs="Arial"/>
          <w:sz w:val="20"/>
          <w:szCs w:val="20"/>
        </w:rPr>
      </w:pPr>
      <w:r w:rsidRPr="00BF7E4A">
        <w:rPr>
          <w:rFonts w:ascii="Arial" w:hAnsi="Arial" w:cs="Arial"/>
          <w:color w:val="auto"/>
          <w:sz w:val="20"/>
          <w:szCs w:val="20"/>
          <w:u w:color="FF0000"/>
        </w:rPr>
        <w:t>V</w:t>
      </w:r>
      <w:r w:rsidR="00BF7E4A" w:rsidRPr="00BF7E4A">
        <w:rPr>
          <w:rFonts w:ascii="Arial" w:hAnsi="Arial" w:cs="Arial"/>
          <w:color w:val="auto"/>
          <w:sz w:val="20"/>
          <w:szCs w:val="20"/>
          <w:u w:color="FF0000"/>
        </w:rPr>
        <w:t xml:space="preserve"> Ostravě </w:t>
      </w:r>
      <w:r w:rsidRPr="00BF7E4A">
        <w:rPr>
          <w:rFonts w:ascii="Arial" w:hAnsi="Arial" w:cs="Arial"/>
          <w:color w:val="auto"/>
          <w:sz w:val="20"/>
          <w:szCs w:val="20"/>
          <w:u w:color="FF0000"/>
        </w:rPr>
        <w:t>dne</w:t>
      </w:r>
      <w:r w:rsidR="00B95A73" w:rsidRPr="00B87D6B">
        <w:rPr>
          <w:rFonts w:ascii="Arial" w:hAnsi="Arial" w:cs="Arial"/>
          <w:sz w:val="20"/>
          <w:szCs w:val="20"/>
        </w:rPr>
        <w:tab/>
      </w:r>
      <w:r w:rsidR="00BF7E4A">
        <w:rPr>
          <w:rFonts w:ascii="Arial" w:hAnsi="Arial" w:cs="Arial"/>
          <w:sz w:val="20"/>
          <w:szCs w:val="20"/>
        </w:rPr>
        <w:t>16.10.23</w:t>
      </w:r>
      <w:r w:rsidR="00B95A73" w:rsidRPr="00B87D6B">
        <w:rPr>
          <w:rFonts w:ascii="Arial" w:hAnsi="Arial" w:cs="Arial"/>
          <w:sz w:val="20"/>
          <w:szCs w:val="20"/>
        </w:rPr>
        <w:tab/>
      </w:r>
      <w:r w:rsidR="00B95A73" w:rsidRPr="00B87D6B">
        <w:rPr>
          <w:rFonts w:ascii="Arial" w:hAnsi="Arial" w:cs="Arial"/>
          <w:sz w:val="20"/>
          <w:szCs w:val="20"/>
        </w:rPr>
        <w:tab/>
      </w:r>
      <w:r w:rsidR="00B95A73" w:rsidRPr="00B87D6B">
        <w:rPr>
          <w:rFonts w:ascii="Arial" w:hAnsi="Arial" w:cs="Arial"/>
          <w:sz w:val="20"/>
          <w:szCs w:val="20"/>
        </w:rPr>
        <w:tab/>
      </w:r>
      <w:r w:rsidR="006709C6" w:rsidRPr="00B87D6B">
        <w:rPr>
          <w:rFonts w:ascii="Arial" w:hAnsi="Arial" w:cs="Arial"/>
          <w:sz w:val="20"/>
          <w:szCs w:val="20"/>
        </w:rPr>
        <w:tab/>
      </w:r>
      <w:r w:rsidR="006709C6" w:rsidRPr="00B87D6B">
        <w:rPr>
          <w:rFonts w:ascii="Arial" w:hAnsi="Arial" w:cs="Arial"/>
          <w:sz w:val="20"/>
          <w:szCs w:val="20"/>
        </w:rPr>
        <w:tab/>
      </w:r>
      <w:r w:rsidRPr="00B87D6B">
        <w:rPr>
          <w:rFonts w:ascii="Arial" w:hAnsi="Arial" w:cs="Arial"/>
          <w:sz w:val="20"/>
          <w:szCs w:val="20"/>
        </w:rPr>
        <w:t xml:space="preserve">V Praze dne </w:t>
      </w:r>
    </w:p>
    <w:p w14:paraId="542363B6" w14:textId="77777777" w:rsidR="00D9619B" w:rsidRPr="00B87D6B" w:rsidRDefault="00D9619B">
      <w:pPr>
        <w:pStyle w:val="Zkladntext"/>
        <w:rPr>
          <w:rFonts w:ascii="Arial" w:eastAsia="Arial" w:hAnsi="Arial" w:cs="Arial"/>
          <w:sz w:val="20"/>
          <w:szCs w:val="20"/>
        </w:rPr>
      </w:pPr>
    </w:p>
    <w:p w14:paraId="6CB51827" w14:textId="26F1D34B" w:rsidR="00D9619B" w:rsidRPr="00B87D6B" w:rsidRDefault="00D9619B">
      <w:pPr>
        <w:pStyle w:val="Zkladntext"/>
        <w:rPr>
          <w:rFonts w:ascii="Arial" w:eastAsia="Arial" w:hAnsi="Arial" w:cs="Arial"/>
          <w:sz w:val="20"/>
          <w:szCs w:val="20"/>
        </w:rPr>
      </w:pPr>
    </w:p>
    <w:p w14:paraId="2643A98F" w14:textId="0CCC871A" w:rsidR="007331B7" w:rsidRPr="00B87D6B" w:rsidRDefault="007331B7">
      <w:pPr>
        <w:pStyle w:val="Zkladntext"/>
        <w:rPr>
          <w:rFonts w:ascii="Arial" w:eastAsia="Arial" w:hAnsi="Arial" w:cs="Arial"/>
          <w:sz w:val="20"/>
          <w:szCs w:val="20"/>
        </w:rPr>
      </w:pPr>
    </w:p>
    <w:p w14:paraId="1D67B41C" w14:textId="2E754A79" w:rsidR="007331B7" w:rsidRPr="00B87D6B" w:rsidRDefault="007331B7">
      <w:pPr>
        <w:pStyle w:val="Zkladntext"/>
        <w:rPr>
          <w:rFonts w:ascii="Arial" w:eastAsia="Arial" w:hAnsi="Arial" w:cs="Arial"/>
          <w:sz w:val="20"/>
          <w:szCs w:val="20"/>
        </w:rPr>
      </w:pPr>
    </w:p>
    <w:p w14:paraId="64B6D58D" w14:textId="552B7B02" w:rsidR="007331B7" w:rsidRPr="00B87D6B" w:rsidRDefault="007331B7">
      <w:pPr>
        <w:pStyle w:val="Zkladntext"/>
        <w:rPr>
          <w:rFonts w:ascii="Arial" w:eastAsia="Arial" w:hAnsi="Arial" w:cs="Arial"/>
          <w:sz w:val="20"/>
          <w:szCs w:val="20"/>
        </w:rPr>
      </w:pPr>
    </w:p>
    <w:p w14:paraId="001ACE14" w14:textId="1F607A48" w:rsidR="007331B7" w:rsidRPr="00B87D6B" w:rsidRDefault="007331B7">
      <w:pPr>
        <w:pStyle w:val="Zkladntext"/>
        <w:rPr>
          <w:rFonts w:ascii="Arial" w:eastAsia="Arial" w:hAnsi="Arial" w:cs="Arial"/>
          <w:sz w:val="20"/>
          <w:szCs w:val="20"/>
        </w:rPr>
      </w:pPr>
    </w:p>
    <w:p w14:paraId="533FEBA8" w14:textId="5640698A" w:rsidR="007331B7" w:rsidRPr="00B87D6B" w:rsidRDefault="007331B7">
      <w:pPr>
        <w:pStyle w:val="Zkladntext"/>
        <w:rPr>
          <w:rFonts w:ascii="Arial" w:eastAsia="Arial" w:hAnsi="Arial" w:cs="Arial"/>
          <w:sz w:val="20"/>
          <w:szCs w:val="20"/>
        </w:rPr>
      </w:pPr>
    </w:p>
    <w:p w14:paraId="001DC75A" w14:textId="77777777" w:rsidR="007331B7" w:rsidRPr="00B87D6B" w:rsidRDefault="007331B7">
      <w:pPr>
        <w:pStyle w:val="Zkladntext"/>
        <w:rPr>
          <w:rFonts w:ascii="Arial" w:eastAsia="Arial" w:hAnsi="Arial" w:cs="Arial"/>
          <w:sz w:val="20"/>
          <w:szCs w:val="20"/>
        </w:rPr>
      </w:pPr>
    </w:p>
    <w:p w14:paraId="7A6C849A" w14:textId="77777777" w:rsidR="00D9619B" w:rsidRPr="00B87D6B" w:rsidRDefault="00D9619B">
      <w:pPr>
        <w:pStyle w:val="Zkladntext"/>
        <w:rPr>
          <w:rFonts w:ascii="Arial" w:eastAsia="Arial" w:hAnsi="Arial" w:cs="Arial"/>
          <w:sz w:val="20"/>
          <w:szCs w:val="20"/>
        </w:rPr>
      </w:pPr>
    </w:p>
    <w:p w14:paraId="302812A4" w14:textId="7EAFA00D" w:rsidR="00D9619B" w:rsidRPr="00B87D6B" w:rsidRDefault="0054303E">
      <w:pPr>
        <w:pStyle w:val="Zkladntext"/>
        <w:rPr>
          <w:rFonts w:ascii="Arial" w:eastAsia="Arial" w:hAnsi="Arial" w:cs="Arial"/>
          <w:sz w:val="20"/>
          <w:szCs w:val="20"/>
        </w:rPr>
      </w:pPr>
      <w:r w:rsidRPr="00B87D6B">
        <w:rPr>
          <w:rFonts w:ascii="Arial" w:hAnsi="Arial" w:cs="Arial"/>
          <w:sz w:val="20"/>
          <w:szCs w:val="20"/>
        </w:rPr>
        <w:t>.....................................</w:t>
      </w:r>
      <w:r w:rsidR="006709C6" w:rsidRPr="00B87D6B">
        <w:rPr>
          <w:rFonts w:ascii="Arial" w:hAnsi="Arial" w:cs="Arial"/>
          <w:sz w:val="20"/>
          <w:szCs w:val="20"/>
        </w:rPr>
        <w:t>.....</w:t>
      </w:r>
      <w:r w:rsidR="007331B7" w:rsidRPr="00B87D6B">
        <w:rPr>
          <w:rFonts w:ascii="Arial" w:hAnsi="Arial" w:cs="Arial"/>
          <w:sz w:val="20"/>
          <w:szCs w:val="20"/>
        </w:rPr>
        <w:t xml:space="preserve">                                   </w:t>
      </w:r>
      <w:r w:rsidRPr="00B87D6B">
        <w:rPr>
          <w:rFonts w:ascii="Arial" w:hAnsi="Arial" w:cs="Arial"/>
          <w:sz w:val="20"/>
          <w:szCs w:val="20"/>
        </w:rPr>
        <w:tab/>
      </w:r>
      <w:r w:rsidR="006709C6" w:rsidRPr="00B87D6B">
        <w:rPr>
          <w:rFonts w:ascii="Arial" w:hAnsi="Arial" w:cs="Arial"/>
          <w:sz w:val="20"/>
          <w:szCs w:val="20"/>
        </w:rPr>
        <w:tab/>
      </w:r>
      <w:r w:rsidRPr="00B87D6B">
        <w:rPr>
          <w:rFonts w:ascii="Arial" w:hAnsi="Arial" w:cs="Arial"/>
          <w:sz w:val="20"/>
          <w:szCs w:val="20"/>
        </w:rPr>
        <w:t>.........................................................</w:t>
      </w:r>
    </w:p>
    <w:p w14:paraId="0C5FD973" w14:textId="139881C5" w:rsidR="00D9619B" w:rsidRPr="00B87D6B" w:rsidRDefault="007331B7" w:rsidP="008C1007">
      <w:pPr>
        <w:pStyle w:val="Zkladntext"/>
        <w:rPr>
          <w:rFonts w:ascii="Arial" w:eastAsia="Arial Bold" w:hAnsi="Arial" w:cs="Arial"/>
          <w:b/>
          <w:sz w:val="20"/>
          <w:szCs w:val="20"/>
        </w:rPr>
      </w:pPr>
      <w:r w:rsidRPr="00B87D6B">
        <w:rPr>
          <w:rFonts w:ascii="Arial" w:eastAsia="Arial" w:hAnsi="Arial" w:cs="Arial"/>
          <w:b/>
          <w:color w:val="FF0000"/>
          <w:sz w:val="20"/>
          <w:szCs w:val="20"/>
        </w:rPr>
        <w:t xml:space="preserve">                                                                </w:t>
      </w:r>
      <w:r w:rsidR="006709C6" w:rsidRPr="00B87D6B">
        <w:rPr>
          <w:rFonts w:ascii="Arial" w:eastAsia="Arial Bold" w:hAnsi="Arial" w:cs="Arial"/>
          <w:b/>
          <w:sz w:val="20"/>
          <w:szCs w:val="20"/>
        </w:rPr>
        <w:tab/>
      </w:r>
      <w:r w:rsidR="006709C6" w:rsidRPr="00B87D6B">
        <w:rPr>
          <w:rFonts w:ascii="Arial" w:eastAsia="Arial Bold" w:hAnsi="Arial" w:cs="Arial"/>
          <w:b/>
          <w:sz w:val="20"/>
          <w:szCs w:val="20"/>
        </w:rPr>
        <w:tab/>
      </w:r>
      <w:r w:rsidR="00B95A73" w:rsidRPr="00B87D6B">
        <w:rPr>
          <w:rFonts w:ascii="Arial" w:eastAsia="Arial" w:hAnsi="Arial" w:cs="Arial"/>
          <w:b/>
          <w:sz w:val="20"/>
          <w:szCs w:val="20"/>
        </w:rPr>
        <w:t xml:space="preserve">       </w:t>
      </w:r>
      <w:r w:rsidRPr="00B87D6B">
        <w:rPr>
          <w:rFonts w:ascii="Arial" w:eastAsia="Arial" w:hAnsi="Arial" w:cs="Arial"/>
          <w:b/>
          <w:sz w:val="20"/>
          <w:szCs w:val="20"/>
        </w:rPr>
        <w:t xml:space="preserve">              </w:t>
      </w:r>
      <w:r w:rsidR="00B95A73" w:rsidRPr="00B87D6B">
        <w:rPr>
          <w:rFonts w:ascii="Arial" w:eastAsia="Arial" w:hAnsi="Arial" w:cs="Arial"/>
          <w:b/>
          <w:sz w:val="20"/>
          <w:szCs w:val="20"/>
        </w:rPr>
        <w:t>Divadlo Verze s.r.o.</w:t>
      </w:r>
    </w:p>
    <w:p w14:paraId="48A75A9F" w14:textId="77777777" w:rsidR="00D9619B" w:rsidRPr="00B87D6B" w:rsidRDefault="00D9619B">
      <w:pPr>
        <w:pStyle w:val="Zkladntext"/>
        <w:rPr>
          <w:rFonts w:ascii="Arial" w:eastAsia="Arial Bold" w:hAnsi="Arial" w:cs="Arial"/>
          <w:sz w:val="20"/>
          <w:szCs w:val="20"/>
        </w:rPr>
      </w:pPr>
    </w:p>
    <w:p w14:paraId="66D39729" w14:textId="77777777" w:rsidR="007331B7" w:rsidRPr="00B87D6B" w:rsidRDefault="007331B7">
      <w:pPr>
        <w:pStyle w:val="Zkladntext"/>
        <w:ind w:left="3164" w:firstLine="436"/>
        <w:rPr>
          <w:rFonts w:ascii="Arial" w:hAnsi="Arial" w:cs="Arial"/>
          <w:sz w:val="20"/>
          <w:szCs w:val="20"/>
        </w:rPr>
      </w:pPr>
    </w:p>
    <w:p w14:paraId="574C5795" w14:textId="7853C477" w:rsidR="00D9619B" w:rsidRPr="00B87D6B" w:rsidRDefault="00BF7E4A">
      <w:pPr>
        <w:pStyle w:val="Zkladntext"/>
        <w:ind w:left="3164" w:firstLine="436"/>
        <w:rPr>
          <w:rFonts w:ascii="Arial" w:eastAsia="Arial Bold" w:hAnsi="Arial" w:cs="Arial"/>
          <w:sz w:val="20"/>
          <w:szCs w:val="20"/>
        </w:rPr>
      </w:pPr>
      <w:r>
        <w:rPr>
          <w:rFonts w:ascii="Arial" w:hAnsi="Arial" w:cs="Arial"/>
          <w:sz w:val="20"/>
          <w:szCs w:val="20"/>
        </w:rPr>
        <w:t>P</w:t>
      </w:r>
      <w:r w:rsidR="0054303E" w:rsidRPr="00B87D6B">
        <w:rPr>
          <w:rFonts w:ascii="Arial" w:hAnsi="Arial" w:cs="Arial"/>
          <w:sz w:val="20"/>
          <w:szCs w:val="20"/>
        </w:rPr>
        <w:t>říloha č. 1</w:t>
      </w:r>
    </w:p>
    <w:p w14:paraId="26C8D675" w14:textId="77777777" w:rsidR="00D9619B" w:rsidRPr="00B87D6B" w:rsidRDefault="00D9619B">
      <w:pPr>
        <w:pStyle w:val="Zkladntext"/>
        <w:rPr>
          <w:rFonts w:ascii="Arial" w:eastAsia="Arial" w:hAnsi="Arial" w:cs="Arial"/>
          <w:sz w:val="20"/>
          <w:szCs w:val="20"/>
        </w:rPr>
      </w:pPr>
    </w:p>
    <w:p w14:paraId="01D80C7E" w14:textId="77777777" w:rsidR="00D9619B" w:rsidRPr="00B87D6B" w:rsidRDefault="00B41A66" w:rsidP="00B41A66">
      <w:pPr>
        <w:pStyle w:val="Zkladntext"/>
        <w:ind w:left="2728" w:firstLine="436"/>
        <w:rPr>
          <w:rFonts w:ascii="Arial" w:eastAsia="Arial" w:hAnsi="Arial" w:cs="Arial"/>
          <w:b/>
          <w:sz w:val="20"/>
          <w:szCs w:val="20"/>
        </w:rPr>
      </w:pPr>
      <w:r w:rsidRPr="00B87D6B">
        <w:rPr>
          <w:rFonts w:ascii="Arial" w:hAnsi="Arial" w:cs="Arial"/>
          <w:b/>
          <w:sz w:val="20"/>
          <w:szCs w:val="20"/>
        </w:rPr>
        <w:t>Technické podmínky</w:t>
      </w:r>
    </w:p>
    <w:p w14:paraId="5863E3E9" w14:textId="77777777" w:rsidR="00D9619B" w:rsidRPr="00B87D6B" w:rsidRDefault="00D9619B">
      <w:pPr>
        <w:pStyle w:val="Zkladntext"/>
        <w:ind w:left="1004" w:firstLine="436"/>
        <w:rPr>
          <w:rFonts w:ascii="Arial" w:eastAsia="Arial" w:hAnsi="Arial" w:cs="Arial"/>
          <w:sz w:val="20"/>
          <w:szCs w:val="20"/>
        </w:rPr>
      </w:pPr>
    </w:p>
    <w:p w14:paraId="0B2B4CF3" w14:textId="77777777" w:rsidR="00D9619B" w:rsidRPr="00B87D6B" w:rsidRDefault="00D9619B">
      <w:pPr>
        <w:pStyle w:val="Zkladntext"/>
        <w:ind w:left="1004" w:firstLine="436"/>
        <w:rPr>
          <w:rFonts w:ascii="Arial" w:eastAsia="Arial" w:hAnsi="Arial" w:cs="Arial"/>
          <w:sz w:val="20"/>
          <w:szCs w:val="20"/>
        </w:rPr>
      </w:pPr>
    </w:p>
    <w:p w14:paraId="1C53D7E4" w14:textId="641A720B"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dr w:val="none" w:sz="0" w:space="0" w:color="auto"/>
        </w:rPr>
        <w:t>Minimální rozměr jeviště: 4</w:t>
      </w:r>
      <w:r w:rsidR="001D614D">
        <w:rPr>
          <w:rFonts w:ascii="Arial" w:eastAsia="Times New Roman" w:hAnsi="Arial" w:cs="Arial"/>
          <w:bdr w:val="none" w:sz="0" w:space="0" w:color="auto"/>
        </w:rPr>
        <w:t xml:space="preserve"> </w:t>
      </w:r>
      <w:r w:rsidRPr="00B87D6B">
        <w:rPr>
          <w:rFonts w:ascii="Arial" w:eastAsia="Times New Roman" w:hAnsi="Arial" w:cs="Arial"/>
          <w:bdr w:val="none" w:sz="0" w:space="0" w:color="auto"/>
        </w:rPr>
        <w:t>H x 6Š</w:t>
      </w:r>
    </w:p>
    <w:p w14:paraId="578E0A03" w14:textId="77777777"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
          <w:bCs/>
          <w:bdr w:val="none" w:sz="0" w:space="0" w:color="auto"/>
        </w:rPr>
        <w:t>Osvětlení:</w:t>
      </w:r>
    </w:p>
    <w:p w14:paraId="7F22FA2A" w14:textId="77777777"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dr w:val="none" w:sz="0" w:space="0" w:color="auto"/>
        </w:rPr>
        <w:t>10x FHR 1000watt</w:t>
      </w:r>
      <w:r w:rsidRPr="00B87D6B">
        <w:rPr>
          <w:rFonts w:ascii="Arial" w:eastAsia="Times New Roman" w:hAnsi="Arial" w:cs="Arial"/>
          <w:bdr w:val="none" w:sz="0" w:space="0" w:color="auto"/>
        </w:rPr>
        <w:br/>
        <w:t>2x FHR 2000watt (pokud možno), jinak 4x FHR 500watt</w:t>
      </w:r>
    </w:p>
    <w:p w14:paraId="7BE41EBB" w14:textId="77777777"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dr w:val="none" w:sz="0" w:space="0" w:color="auto"/>
        </w:rPr>
        <w:t>Stmívače</w:t>
      </w:r>
    </w:p>
    <w:p w14:paraId="797BE756" w14:textId="77777777"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
          <w:bCs/>
          <w:bdr w:val="none" w:sz="0" w:space="0" w:color="auto"/>
        </w:rPr>
        <w:t>Ozvučení:</w:t>
      </w:r>
    </w:p>
    <w:p w14:paraId="2166D4BE" w14:textId="77777777"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dr w:val="none" w:sz="0" w:space="0" w:color="auto"/>
        </w:rPr>
        <w:t>2x reproduktor (</w:t>
      </w:r>
      <w:proofErr w:type="spellStart"/>
      <w:r w:rsidRPr="00B87D6B">
        <w:rPr>
          <w:rFonts w:ascii="Arial" w:eastAsia="Times New Roman" w:hAnsi="Arial" w:cs="Arial"/>
          <w:bdr w:val="none" w:sz="0" w:space="0" w:color="auto"/>
        </w:rPr>
        <w:t>portal</w:t>
      </w:r>
      <w:proofErr w:type="spellEnd"/>
      <w:r w:rsidRPr="00B87D6B">
        <w:rPr>
          <w:rFonts w:ascii="Arial" w:eastAsia="Times New Roman" w:hAnsi="Arial" w:cs="Arial"/>
          <w:bdr w:val="none" w:sz="0" w:space="0" w:color="auto"/>
        </w:rPr>
        <w:t>)</w:t>
      </w:r>
    </w:p>
    <w:p w14:paraId="00FC324D" w14:textId="77777777" w:rsidR="00897C33" w:rsidRPr="00B87D6B" w:rsidRDefault="00897C33" w:rsidP="00897C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rPr>
          <w:rFonts w:eastAsia="Times New Roman" w:hAnsi="Times New Roman" w:cs="Times New Roman"/>
          <w:color w:val="auto"/>
          <w:bdr w:val="none" w:sz="0" w:space="0" w:color="auto"/>
        </w:rPr>
      </w:pPr>
      <w:r w:rsidRPr="00B87D6B">
        <w:rPr>
          <w:rFonts w:ascii="Arial" w:eastAsia="Times New Roman" w:hAnsi="Arial" w:cs="Arial"/>
          <w:bdr w:val="none" w:sz="0" w:space="0" w:color="auto"/>
        </w:rPr>
        <w:t xml:space="preserve">Notebook 3,5mm </w:t>
      </w:r>
      <w:proofErr w:type="spellStart"/>
      <w:r w:rsidRPr="00B87D6B">
        <w:rPr>
          <w:rFonts w:ascii="Arial" w:eastAsia="Times New Roman" w:hAnsi="Arial" w:cs="Arial"/>
          <w:bdr w:val="none" w:sz="0" w:space="0" w:color="auto"/>
        </w:rPr>
        <w:t>jack</w:t>
      </w:r>
      <w:proofErr w:type="spellEnd"/>
    </w:p>
    <w:p w14:paraId="612976A7" w14:textId="02CCA825" w:rsidR="007331B7" w:rsidRPr="00B87D6B" w:rsidRDefault="007331B7" w:rsidP="007331B7">
      <w:pPr>
        <w:spacing w:before="100" w:after="100"/>
        <w:rPr>
          <w:rFonts w:ascii="Arial"/>
        </w:rPr>
      </w:pPr>
      <w:r w:rsidRPr="00B87D6B">
        <w:rPr>
          <w:rFonts w:ascii="Arial"/>
        </w:rPr>
        <w:t xml:space="preserve">Technik: </w:t>
      </w:r>
      <w:r w:rsidRPr="00B87D6B">
        <w:rPr>
          <w:rFonts w:ascii="Arial"/>
        </w:rPr>
        <w:tab/>
      </w:r>
      <w:r w:rsidRPr="00B87D6B">
        <w:rPr>
          <w:rFonts w:ascii="Arial"/>
        </w:rPr>
        <w:tab/>
        <w:t>Pavl</w:t>
      </w:r>
      <w:r w:rsidRPr="00B87D6B">
        <w:rPr>
          <w:rFonts w:ascii="Arial"/>
        </w:rPr>
        <w:t>í</w:t>
      </w:r>
      <w:r w:rsidRPr="00B87D6B">
        <w:rPr>
          <w:rFonts w:ascii="Arial"/>
        </w:rPr>
        <w:t>na Podsko</w:t>
      </w:r>
      <w:r w:rsidRPr="00B87D6B">
        <w:rPr>
          <w:rFonts w:ascii="Arial"/>
        </w:rPr>
        <w:t>č</w:t>
      </w:r>
      <w:r w:rsidRPr="00B87D6B">
        <w:rPr>
          <w:rFonts w:ascii="Arial"/>
        </w:rPr>
        <w:t>ov</w:t>
      </w:r>
      <w:r w:rsidRPr="00B87D6B">
        <w:rPr>
          <w:rFonts w:ascii="Arial"/>
        </w:rPr>
        <w:t>á</w:t>
      </w:r>
      <w:r w:rsidRPr="00B87D6B">
        <w:rPr>
          <w:rFonts w:ascii="Arial"/>
        </w:rPr>
        <w:tab/>
      </w:r>
      <w:r w:rsidRPr="00B87D6B">
        <w:rPr>
          <w:rFonts w:ascii="Arial"/>
        </w:rPr>
        <w:tab/>
      </w:r>
      <w:proofErr w:type="spellStart"/>
      <w:r w:rsidR="00413C64">
        <w:rPr>
          <w:rFonts w:ascii="Arial" w:hAnsi="Arial" w:cs="Arial"/>
        </w:rPr>
        <w:t>xxxxxxxxx</w:t>
      </w:r>
      <w:proofErr w:type="spellEnd"/>
    </w:p>
    <w:p w14:paraId="1F0ECA7A" w14:textId="77777777" w:rsidR="00D9619B" w:rsidRPr="00B87D6B" w:rsidRDefault="0054303E">
      <w:pPr>
        <w:rPr>
          <w:rFonts w:ascii="Arial" w:eastAsia="Arial" w:hAnsi="Arial" w:cs="Arial"/>
        </w:rPr>
      </w:pPr>
      <w:r w:rsidRPr="00B87D6B">
        <w:rPr>
          <w:rFonts w:ascii="Arial" w:eastAsia="Arial" w:hAnsi="Arial" w:cs="Arial"/>
        </w:rPr>
        <w:tab/>
      </w:r>
    </w:p>
    <w:p w14:paraId="157A72B4" w14:textId="77777777" w:rsidR="00D9619B" w:rsidRPr="00B87D6B" w:rsidRDefault="00D9619B">
      <w:pPr>
        <w:rPr>
          <w:rFonts w:ascii="Arial" w:eastAsia="Arial" w:hAnsi="Arial" w:cs="Arial"/>
        </w:rPr>
      </w:pPr>
    </w:p>
    <w:p w14:paraId="158F28B4" w14:textId="40A4FDF8" w:rsidR="00D9619B" w:rsidRPr="00B87D6B" w:rsidRDefault="008C1007">
      <w:pPr>
        <w:rPr>
          <w:rFonts w:ascii="Arial" w:eastAsia="Arial" w:hAnsi="Arial" w:cs="Arial"/>
        </w:rPr>
      </w:pPr>
      <w:r w:rsidRPr="00B87D6B">
        <w:rPr>
          <w:rFonts w:ascii="Arial" w:hAnsi="Arial" w:cs="Arial"/>
        </w:rPr>
        <w:t>Příjezd techniky: 3</w:t>
      </w:r>
      <w:r w:rsidR="0054303E" w:rsidRPr="00B87D6B">
        <w:rPr>
          <w:rFonts w:ascii="Arial" w:hAnsi="Arial" w:cs="Arial"/>
        </w:rPr>
        <w:t xml:space="preserve"> hodiny před začátkem představení.</w:t>
      </w:r>
    </w:p>
    <w:p w14:paraId="3019358B" w14:textId="77777777" w:rsidR="00D9619B" w:rsidRPr="00B87D6B" w:rsidRDefault="0054303E">
      <w:pPr>
        <w:rPr>
          <w:rFonts w:ascii="Arial" w:eastAsia="Arial" w:hAnsi="Arial" w:cs="Arial"/>
        </w:rPr>
      </w:pPr>
      <w:r w:rsidRPr="00B87D6B">
        <w:rPr>
          <w:rFonts w:ascii="Arial" w:hAnsi="Arial" w:cs="Arial"/>
        </w:rPr>
        <w:t xml:space="preserve">Příjezd herců: </w:t>
      </w:r>
      <w:r w:rsidRPr="00B87D6B">
        <w:rPr>
          <w:rFonts w:ascii="Arial" w:hAnsi="Arial" w:cs="Arial"/>
        </w:rPr>
        <w:tab/>
        <w:t xml:space="preserve">1 hodinu před začátkem představení. </w:t>
      </w:r>
    </w:p>
    <w:p w14:paraId="5227D928" w14:textId="77777777" w:rsidR="00D9619B" w:rsidRPr="00B87D6B" w:rsidRDefault="00D9619B">
      <w:pPr>
        <w:rPr>
          <w:rFonts w:ascii="Arial" w:eastAsia="Arial" w:hAnsi="Arial" w:cs="Arial"/>
        </w:rPr>
      </w:pPr>
    </w:p>
    <w:p w14:paraId="5DC2AE31" w14:textId="77777777" w:rsidR="00D9619B" w:rsidRPr="00B87D6B" w:rsidRDefault="00D9619B">
      <w:pPr>
        <w:rPr>
          <w:rFonts w:ascii="Arial" w:eastAsia="Arial" w:hAnsi="Arial" w:cs="Arial"/>
        </w:rPr>
      </w:pPr>
    </w:p>
    <w:sectPr w:rsidR="00D9619B" w:rsidRPr="00B87D6B" w:rsidSect="00872E58">
      <w:headerReference w:type="default" r:id="rId8"/>
      <w:footerReference w:type="default" r:id="rId9"/>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1A7F" w14:textId="77777777" w:rsidR="00FA450D" w:rsidRDefault="00FA450D">
      <w:r>
        <w:separator/>
      </w:r>
    </w:p>
  </w:endnote>
  <w:endnote w:type="continuationSeparator" w:id="0">
    <w:p w14:paraId="101D2D5A" w14:textId="77777777" w:rsidR="00FA450D" w:rsidRDefault="00FA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60FF" w14:textId="77777777" w:rsidR="00D9619B" w:rsidRDefault="00D9619B">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2736" w14:textId="77777777" w:rsidR="00FA450D" w:rsidRDefault="00FA450D">
      <w:r>
        <w:separator/>
      </w:r>
    </w:p>
  </w:footnote>
  <w:footnote w:type="continuationSeparator" w:id="0">
    <w:p w14:paraId="7642FF64" w14:textId="77777777" w:rsidR="00FA450D" w:rsidRDefault="00FA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BE87" w14:textId="77777777" w:rsidR="00D9619B" w:rsidRDefault="00D9619B">
    <w:pPr>
      <w:pStyle w:val="Zhlavazpa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9B"/>
    <w:rsid w:val="000B3F41"/>
    <w:rsid w:val="000D3E58"/>
    <w:rsid w:val="000F743A"/>
    <w:rsid w:val="001260BF"/>
    <w:rsid w:val="00186135"/>
    <w:rsid w:val="001A0654"/>
    <w:rsid w:val="001D364B"/>
    <w:rsid w:val="001D614D"/>
    <w:rsid w:val="001E1D12"/>
    <w:rsid w:val="003B403D"/>
    <w:rsid w:val="003C6B01"/>
    <w:rsid w:val="00413C64"/>
    <w:rsid w:val="00520517"/>
    <w:rsid w:val="0054303E"/>
    <w:rsid w:val="005C5352"/>
    <w:rsid w:val="005D3912"/>
    <w:rsid w:val="005D7A33"/>
    <w:rsid w:val="006709C6"/>
    <w:rsid w:val="00726D1B"/>
    <w:rsid w:val="007331B7"/>
    <w:rsid w:val="007873F4"/>
    <w:rsid w:val="008265B7"/>
    <w:rsid w:val="00872E58"/>
    <w:rsid w:val="00882D1B"/>
    <w:rsid w:val="00887A77"/>
    <w:rsid w:val="00897C33"/>
    <w:rsid w:val="008C1007"/>
    <w:rsid w:val="008E1253"/>
    <w:rsid w:val="00916069"/>
    <w:rsid w:val="00A6618C"/>
    <w:rsid w:val="00AB3836"/>
    <w:rsid w:val="00B36451"/>
    <w:rsid w:val="00B41A66"/>
    <w:rsid w:val="00B57C9D"/>
    <w:rsid w:val="00B87D6B"/>
    <w:rsid w:val="00B95A73"/>
    <w:rsid w:val="00BA34C3"/>
    <w:rsid w:val="00BF7E4A"/>
    <w:rsid w:val="00D3232D"/>
    <w:rsid w:val="00D9619B"/>
    <w:rsid w:val="00DA5437"/>
    <w:rsid w:val="00DA5632"/>
    <w:rsid w:val="00E0587B"/>
    <w:rsid w:val="00FA450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61AB"/>
  <w15:docId w15:val="{4A14AC7E-2E51-457F-AAA5-FD8FCBD4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72E58"/>
    <w:pPr>
      <w:widowControl w:val="0"/>
      <w:suppressAutoHyphens/>
    </w:pPr>
    <w:rPr>
      <w:rFonts w:hAnsi="Arial Unicode M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72E58"/>
    <w:rPr>
      <w:u w:val="single"/>
    </w:rPr>
  </w:style>
  <w:style w:type="table" w:customStyle="1" w:styleId="TableNormal1">
    <w:name w:val="Table Normal1"/>
    <w:rsid w:val="00872E58"/>
    <w:tblPr>
      <w:tblInd w:w="0" w:type="dxa"/>
      <w:tblCellMar>
        <w:top w:w="0" w:type="dxa"/>
        <w:left w:w="0" w:type="dxa"/>
        <w:bottom w:w="0" w:type="dxa"/>
        <w:right w:w="0" w:type="dxa"/>
      </w:tblCellMar>
    </w:tblPr>
  </w:style>
  <w:style w:type="paragraph" w:customStyle="1" w:styleId="Zhlavazpat">
    <w:name w:val="Záhlaví a zápatí"/>
    <w:rsid w:val="00872E58"/>
    <w:pPr>
      <w:tabs>
        <w:tab w:val="right" w:pos="9020"/>
      </w:tabs>
    </w:pPr>
    <w:rPr>
      <w:rFonts w:ascii="Helvetica" w:hAnsi="Arial Unicode MS" w:cs="Arial Unicode MS"/>
      <w:color w:val="000000"/>
      <w:sz w:val="24"/>
      <w:szCs w:val="24"/>
    </w:rPr>
  </w:style>
  <w:style w:type="paragraph" w:styleId="Zkladntext">
    <w:name w:val="Body Text"/>
    <w:rsid w:val="00872E58"/>
    <w:pPr>
      <w:widowControl w:val="0"/>
      <w:suppressAutoHyphens/>
    </w:pPr>
    <w:rPr>
      <w:rFonts w:hAnsi="Arial Unicode MS" w:cs="Arial Unicode MS"/>
      <w:color w:val="000000"/>
      <w:sz w:val="24"/>
      <w:szCs w:val="24"/>
      <w:u w:color="000000"/>
    </w:rPr>
  </w:style>
  <w:style w:type="character" w:customStyle="1" w:styleId="dn">
    <w:name w:val="Žádný"/>
    <w:rsid w:val="00872E58"/>
  </w:style>
  <w:style w:type="character" w:customStyle="1" w:styleId="Hyperlink0">
    <w:name w:val="Hyperlink.0"/>
    <w:basedOn w:val="dn"/>
    <w:rsid w:val="00872E58"/>
    <w:rPr>
      <w:rFonts w:ascii="Arial" w:eastAsia="Arial" w:hAnsi="Arial" w:cs="Arial"/>
      <w:color w:val="000000"/>
      <w:sz w:val="16"/>
      <w:szCs w:val="16"/>
      <w:u w:val="none" w:color="000000"/>
      <w:shd w:val="clear" w:color="auto" w:fill="FFFFFF"/>
    </w:rPr>
  </w:style>
  <w:style w:type="character" w:customStyle="1" w:styleId="Hyperlink1">
    <w:name w:val="Hyperlink.1"/>
    <w:basedOn w:val="dn"/>
    <w:rsid w:val="00872E58"/>
    <w:rPr>
      <w:rFonts w:ascii="Arial" w:eastAsia="Arial" w:hAnsi="Arial" w:cs="Arial"/>
      <w:sz w:val="16"/>
      <w:szCs w:val="16"/>
    </w:rPr>
  </w:style>
  <w:style w:type="paragraph" w:styleId="Zkladntext2">
    <w:name w:val="Body Text 2"/>
    <w:rsid w:val="00872E58"/>
    <w:pPr>
      <w:widowControl w:val="0"/>
      <w:suppressAutoHyphens/>
      <w:spacing w:before="120"/>
      <w:jc w:val="both"/>
    </w:pPr>
    <w:rPr>
      <w:rFonts w:ascii="Arial" w:hAnsi="Arial Unicode MS" w:cs="Arial Unicode MS"/>
      <w:color w:val="000000"/>
      <w:u w:color="000000"/>
    </w:rPr>
  </w:style>
  <w:style w:type="paragraph" w:styleId="Textbubliny">
    <w:name w:val="Balloon Text"/>
    <w:basedOn w:val="Normln"/>
    <w:link w:val="TextbublinyChar"/>
    <w:uiPriority w:val="99"/>
    <w:semiHidden/>
    <w:unhideWhenUsed/>
    <w:rsid w:val="00B36451"/>
    <w:rPr>
      <w:rFonts w:ascii="Tahoma" w:hAnsi="Tahoma" w:cs="Tahoma"/>
      <w:sz w:val="16"/>
      <w:szCs w:val="16"/>
    </w:rPr>
  </w:style>
  <w:style w:type="character" w:customStyle="1" w:styleId="TextbublinyChar">
    <w:name w:val="Text bubliny Char"/>
    <w:basedOn w:val="Standardnpsmoodstavce"/>
    <w:link w:val="Textbubliny"/>
    <w:uiPriority w:val="99"/>
    <w:semiHidden/>
    <w:rsid w:val="00B36451"/>
    <w:rPr>
      <w:rFonts w:ascii="Tahoma" w:hAnsi="Tahoma" w:cs="Tahoma"/>
      <w:color w:val="000000"/>
      <w:sz w:val="16"/>
      <w:szCs w:val="16"/>
      <w:u w:color="000000"/>
    </w:rPr>
  </w:style>
  <w:style w:type="character" w:customStyle="1" w:styleId="UnresolvedMention1">
    <w:name w:val="Unresolved Mention1"/>
    <w:basedOn w:val="Standardnpsmoodstavce"/>
    <w:uiPriority w:val="99"/>
    <w:semiHidden/>
    <w:unhideWhenUsed/>
    <w:rsid w:val="00726D1B"/>
    <w:rPr>
      <w:color w:val="605E5C"/>
      <w:shd w:val="clear" w:color="auto" w:fill="E1DFDD"/>
    </w:rPr>
  </w:style>
  <w:style w:type="paragraph" w:styleId="Normlnweb">
    <w:name w:val="Normal (Web)"/>
    <w:basedOn w:val="Normln"/>
    <w:uiPriority w:val="99"/>
    <w:semiHidden/>
    <w:unhideWhenUsed/>
    <w:rsid w:val="005D7A3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hAnsi="Times New Roman" w:cs="Times New Roman"/>
      <w:color w:val="auto"/>
      <w:sz w:val="24"/>
      <w:szCs w:val="24"/>
      <w:bdr w:val="none" w:sz="0" w:space="0" w:color="auto"/>
    </w:rPr>
  </w:style>
  <w:style w:type="character" w:styleId="Nevyeenzmnka">
    <w:name w:val="Unresolved Mention"/>
    <w:basedOn w:val="Standardnpsmoodstavce"/>
    <w:uiPriority w:val="99"/>
    <w:semiHidden/>
    <w:unhideWhenUsed/>
    <w:rsid w:val="00E05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9699">
      <w:bodyDiv w:val="1"/>
      <w:marLeft w:val="0"/>
      <w:marRight w:val="0"/>
      <w:marTop w:val="0"/>
      <w:marBottom w:val="0"/>
      <w:divBdr>
        <w:top w:val="none" w:sz="0" w:space="0" w:color="auto"/>
        <w:left w:val="none" w:sz="0" w:space="0" w:color="auto"/>
        <w:bottom w:val="none" w:sz="0" w:space="0" w:color="auto"/>
        <w:right w:val="none" w:sz="0" w:space="0" w:color="auto"/>
      </w:divBdr>
    </w:div>
    <w:div w:id="759134150">
      <w:bodyDiv w:val="1"/>
      <w:marLeft w:val="0"/>
      <w:marRight w:val="0"/>
      <w:marTop w:val="0"/>
      <w:marBottom w:val="0"/>
      <w:divBdr>
        <w:top w:val="none" w:sz="0" w:space="0" w:color="auto"/>
        <w:left w:val="none" w:sz="0" w:space="0" w:color="auto"/>
        <w:bottom w:val="none" w:sz="0" w:space="0" w:color="auto"/>
        <w:right w:val="none" w:sz="0" w:space="0" w:color="auto"/>
      </w:divBdr>
    </w:div>
    <w:div w:id="197926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etrdvoracek7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vadloverze.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2742</Words>
  <Characters>16183</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Pivčíková Michaela</cp:lastModifiedBy>
  <cp:revision>2</cp:revision>
  <cp:lastPrinted>2018-05-20T09:10:00Z</cp:lastPrinted>
  <dcterms:created xsi:type="dcterms:W3CDTF">2023-12-15T13:07:00Z</dcterms:created>
  <dcterms:modified xsi:type="dcterms:W3CDTF">2023-12-15T13:07:00Z</dcterms:modified>
</cp:coreProperties>
</file>