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4F15827" w14:textId="1D38B1BB" w:rsidR="005B66BC" w:rsidRDefault="005B66BC" w:rsidP="005B66BC">
      <w:pPr>
        <w:spacing w:after="120"/>
        <w:rPr>
          <w:rFonts w:asciiTheme="majorHAnsi" w:hAnsiTheme="majorHAnsi"/>
          <w:bCs/>
          <w:sz w:val="22"/>
          <w:szCs w:val="22"/>
        </w:rPr>
      </w:pPr>
      <w:bookmarkStart w:id="0" w:name="_Toc91331555"/>
    </w:p>
    <w:p w14:paraId="67EE4F20" w14:textId="6AC57A4A" w:rsidR="005F0286" w:rsidRPr="00FB2119" w:rsidRDefault="005F0286" w:rsidP="005B66BC">
      <w:pPr>
        <w:spacing w:after="120"/>
        <w:ind w:left="5664" w:firstLine="708"/>
        <w:rPr>
          <w:rFonts w:asciiTheme="majorHAnsi" w:hAnsiTheme="majorHAnsi"/>
          <w:bCs/>
          <w:sz w:val="22"/>
          <w:szCs w:val="22"/>
        </w:rPr>
      </w:pPr>
      <w:r w:rsidRPr="00FB2119">
        <w:rPr>
          <w:rFonts w:asciiTheme="majorHAnsi" w:hAnsiTheme="majorHAnsi"/>
          <w:bCs/>
          <w:sz w:val="22"/>
          <w:szCs w:val="22"/>
        </w:rPr>
        <w:t xml:space="preserve">Číslo smlouvy: </w:t>
      </w:r>
    </w:p>
    <w:bookmarkEnd w:id="0"/>
    <w:p w14:paraId="3C5E740A" w14:textId="77777777" w:rsidR="00CF1056" w:rsidRPr="00FB2119" w:rsidRDefault="00CF1056" w:rsidP="008A492D">
      <w:pPr>
        <w:pStyle w:val="oddl-nadpis"/>
        <w:keepNext w:val="0"/>
        <w:spacing w:before="0" w:after="120" w:line="240" w:lineRule="auto"/>
        <w:jc w:val="center"/>
        <w:rPr>
          <w:rFonts w:asciiTheme="majorHAnsi" w:hAnsiTheme="majorHAnsi"/>
          <w:i/>
          <w:caps/>
          <w:sz w:val="22"/>
          <w:szCs w:val="22"/>
        </w:rPr>
      </w:pPr>
    </w:p>
    <w:p w14:paraId="0E966F50" w14:textId="77777777" w:rsidR="00CF1056" w:rsidRPr="00FB2119" w:rsidRDefault="00CF1056" w:rsidP="008A492D">
      <w:pPr>
        <w:pStyle w:val="AANadpis2"/>
        <w:keepNext w:val="0"/>
        <w:widowControl w:val="0"/>
        <w:spacing w:after="120"/>
        <w:ind w:left="0" w:firstLine="0"/>
        <w:jc w:val="center"/>
        <w:rPr>
          <w:rFonts w:asciiTheme="majorHAnsi" w:hAnsiTheme="majorHAnsi"/>
          <w:sz w:val="22"/>
          <w:szCs w:val="22"/>
          <w:lang w:val="cs-CZ"/>
        </w:rPr>
      </w:pPr>
    </w:p>
    <w:p w14:paraId="3C391512" w14:textId="77777777" w:rsidR="00CF1056" w:rsidRPr="00FB2119" w:rsidRDefault="00CF1056" w:rsidP="008A492D">
      <w:pPr>
        <w:pStyle w:val="oddl-nadpis"/>
        <w:keepNext w:val="0"/>
        <w:spacing w:before="0" w:after="120" w:line="240" w:lineRule="auto"/>
        <w:jc w:val="center"/>
        <w:rPr>
          <w:rFonts w:asciiTheme="majorHAnsi" w:hAnsiTheme="majorHAnsi"/>
          <w:i/>
          <w:caps/>
          <w:sz w:val="22"/>
          <w:szCs w:val="22"/>
        </w:rPr>
      </w:pPr>
    </w:p>
    <w:p w14:paraId="74EA388A" w14:textId="77777777" w:rsidR="00CF1056" w:rsidRPr="00FB2119" w:rsidRDefault="00CF1056" w:rsidP="008A492D">
      <w:pPr>
        <w:pStyle w:val="oddl-nadpis"/>
        <w:keepNext w:val="0"/>
        <w:spacing w:before="0" w:after="120" w:line="240" w:lineRule="auto"/>
        <w:jc w:val="center"/>
        <w:rPr>
          <w:rFonts w:asciiTheme="majorHAnsi" w:hAnsiTheme="majorHAnsi"/>
          <w:b w:val="0"/>
          <w:i/>
          <w:caps/>
          <w:sz w:val="22"/>
          <w:szCs w:val="22"/>
        </w:rPr>
      </w:pPr>
      <w:r w:rsidRPr="00FB2119">
        <w:rPr>
          <w:rFonts w:asciiTheme="majorHAnsi" w:hAnsiTheme="majorHAnsi"/>
          <w:i/>
          <w:caps/>
          <w:sz w:val="22"/>
          <w:szCs w:val="22"/>
        </w:rPr>
        <w:t>SMLOUVa O DÍLO</w:t>
      </w:r>
    </w:p>
    <w:p w14:paraId="588800A4" w14:textId="77777777" w:rsidR="00CF1056" w:rsidRPr="00FB2119" w:rsidRDefault="00CF1056" w:rsidP="008A492D">
      <w:pPr>
        <w:pStyle w:val="Adresa"/>
        <w:keepLines w:val="0"/>
        <w:widowControl w:val="0"/>
        <w:tabs>
          <w:tab w:val="left" w:pos="709"/>
        </w:tabs>
        <w:spacing w:after="120"/>
        <w:jc w:val="center"/>
        <w:rPr>
          <w:rFonts w:asciiTheme="majorHAnsi" w:hAnsiTheme="majorHAnsi"/>
          <w:b/>
          <w:i/>
          <w:snapToGrid w:val="0"/>
          <w:sz w:val="22"/>
          <w:szCs w:val="22"/>
        </w:rPr>
      </w:pPr>
    </w:p>
    <w:p w14:paraId="748D6CD1" w14:textId="77777777" w:rsidR="00CF1056" w:rsidRPr="00FB2119" w:rsidRDefault="00CF1056"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rFonts w:asciiTheme="majorHAnsi" w:hAnsiTheme="majorHAnsi"/>
          <w:sz w:val="22"/>
          <w:szCs w:val="22"/>
        </w:rPr>
      </w:pPr>
    </w:p>
    <w:p w14:paraId="70947493" w14:textId="77777777" w:rsidR="00CF1056" w:rsidRPr="00FB2119" w:rsidRDefault="00CF1056"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rFonts w:asciiTheme="majorHAnsi" w:hAnsiTheme="majorHAnsi"/>
          <w:sz w:val="22"/>
          <w:szCs w:val="22"/>
        </w:rPr>
      </w:pPr>
    </w:p>
    <w:p w14:paraId="0A4925EA" w14:textId="77777777" w:rsidR="00CF1056" w:rsidRPr="00FB2119" w:rsidRDefault="00CF1056"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rFonts w:asciiTheme="majorHAnsi" w:hAnsiTheme="majorHAnsi"/>
          <w:sz w:val="22"/>
          <w:szCs w:val="22"/>
        </w:rPr>
      </w:pPr>
    </w:p>
    <w:p w14:paraId="334034E3" w14:textId="77777777" w:rsidR="00CF1056" w:rsidRPr="00FB2119" w:rsidRDefault="00CF1056"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rFonts w:asciiTheme="majorHAnsi" w:hAnsiTheme="majorHAnsi"/>
          <w:sz w:val="22"/>
          <w:szCs w:val="22"/>
        </w:rPr>
      </w:pPr>
    </w:p>
    <w:p w14:paraId="4139A8C1" w14:textId="77777777" w:rsidR="00CF1056" w:rsidRPr="00FB2119" w:rsidRDefault="00CF1056"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rFonts w:asciiTheme="majorHAnsi" w:hAnsiTheme="majorHAnsi"/>
          <w:sz w:val="22"/>
          <w:szCs w:val="22"/>
        </w:rPr>
      </w:pPr>
    </w:p>
    <w:p w14:paraId="5C0BC81B" w14:textId="77777777" w:rsidR="00CF1056" w:rsidRPr="00FB2119" w:rsidRDefault="00CF1056"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rFonts w:asciiTheme="majorHAnsi" w:hAnsiTheme="majorHAnsi"/>
          <w:sz w:val="22"/>
          <w:szCs w:val="22"/>
        </w:rPr>
      </w:pPr>
    </w:p>
    <w:p w14:paraId="4B08A566" w14:textId="77777777" w:rsidR="00CF1056" w:rsidRPr="00FB2119" w:rsidRDefault="00CF1056"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rFonts w:asciiTheme="majorHAnsi" w:hAnsiTheme="majorHAnsi"/>
          <w:sz w:val="22"/>
          <w:szCs w:val="22"/>
        </w:rPr>
      </w:pPr>
    </w:p>
    <w:p w14:paraId="25BE21FB" w14:textId="77777777" w:rsidR="00CF1056" w:rsidRPr="00FB2119" w:rsidRDefault="00CF1056"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rFonts w:asciiTheme="majorHAnsi" w:hAnsiTheme="majorHAnsi"/>
          <w:b/>
          <w:sz w:val="22"/>
          <w:szCs w:val="22"/>
        </w:rPr>
      </w:pPr>
    </w:p>
    <w:p w14:paraId="0A2A718E" w14:textId="2EB65826" w:rsidR="0047753C" w:rsidRPr="00FB2119" w:rsidRDefault="003F02AE" w:rsidP="008A492D">
      <w:pPr>
        <w:tabs>
          <w:tab w:val="left" w:pos="2268"/>
        </w:tabs>
        <w:spacing w:after="120"/>
        <w:jc w:val="center"/>
        <w:rPr>
          <w:rFonts w:asciiTheme="majorHAnsi" w:hAnsiTheme="majorHAnsi"/>
          <w:b/>
          <w:bCs/>
          <w:sz w:val="22"/>
          <w:szCs w:val="22"/>
        </w:rPr>
      </w:pPr>
      <w:r>
        <w:rPr>
          <w:rFonts w:asciiTheme="majorHAnsi" w:hAnsiTheme="majorHAnsi"/>
          <w:b/>
          <w:bCs/>
          <w:sz w:val="22"/>
          <w:szCs w:val="22"/>
        </w:rPr>
        <w:t>Česká republika – Úřad pro technickou normalizaci, metrologii a státní zkušebnictví</w:t>
      </w:r>
    </w:p>
    <w:p w14:paraId="1953001F" w14:textId="77777777" w:rsidR="00A06680" w:rsidRPr="00FB2119" w:rsidRDefault="00A06680" w:rsidP="008A492D">
      <w:pPr>
        <w:widowControl w:val="0"/>
        <w:tabs>
          <w:tab w:val="center" w:pos="4535"/>
          <w:tab w:val="left" w:pos="6744"/>
          <w:tab w:val="left" w:pos="7309"/>
          <w:tab w:val="decimal" w:pos="7878"/>
          <w:tab w:val="left" w:pos="8443"/>
          <w:tab w:val="left" w:pos="9012"/>
        </w:tabs>
        <w:spacing w:after="120"/>
        <w:jc w:val="center"/>
        <w:rPr>
          <w:rFonts w:asciiTheme="majorHAnsi" w:hAnsiTheme="majorHAnsi"/>
          <w:b/>
          <w:sz w:val="22"/>
          <w:szCs w:val="22"/>
        </w:rPr>
      </w:pPr>
    </w:p>
    <w:p w14:paraId="20386D32" w14:textId="77777777" w:rsidR="00CF1056" w:rsidRPr="00FB2119" w:rsidRDefault="00CF1056" w:rsidP="008A492D">
      <w:pPr>
        <w:widowControl w:val="0"/>
        <w:tabs>
          <w:tab w:val="center" w:pos="4535"/>
          <w:tab w:val="left" w:pos="6744"/>
          <w:tab w:val="left" w:pos="7309"/>
          <w:tab w:val="decimal" w:pos="7878"/>
          <w:tab w:val="left" w:pos="8443"/>
          <w:tab w:val="left" w:pos="9012"/>
        </w:tabs>
        <w:spacing w:after="120"/>
        <w:jc w:val="center"/>
        <w:rPr>
          <w:rFonts w:asciiTheme="majorHAnsi" w:hAnsiTheme="majorHAnsi"/>
          <w:b/>
          <w:sz w:val="22"/>
          <w:szCs w:val="22"/>
        </w:rPr>
      </w:pPr>
      <w:r w:rsidRPr="00FB2119">
        <w:rPr>
          <w:rFonts w:asciiTheme="majorHAnsi" w:hAnsiTheme="majorHAnsi"/>
          <w:b/>
          <w:sz w:val="22"/>
          <w:szCs w:val="22"/>
        </w:rPr>
        <w:t>a</w:t>
      </w:r>
    </w:p>
    <w:p w14:paraId="2FC1D907" w14:textId="77777777" w:rsidR="0047753C" w:rsidRPr="00FB2119" w:rsidRDefault="0047753C"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rFonts w:asciiTheme="majorHAnsi" w:hAnsiTheme="majorHAnsi"/>
          <w:sz w:val="22"/>
          <w:szCs w:val="22"/>
        </w:rPr>
      </w:pPr>
    </w:p>
    <w:p w14:paraId="3AAFAE6C" w14:textId="3CD61987" w:rsidR="00CF1056" w:rsidRPr="00FB2119" w:rsidRDefault="0029094A"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rFonts w:asciiTheme="majorHAnsi" w:hAnsiTheme="majorHAnsi"/>
          <w:i/>
          <w:sz w:val="22"/>
          <w:szCs w:val="22"/>
        </w:rPr>
      </w:pPr>
      <w:r>
        <w:rPr>
          <w:rFonts w:asciiTheme="majorHAnsi" w:hAnsiTheme="majorHAnsi"/>
          <w:i/>
          <w:sz w:val="22"/>
          <w:szCs w:val="22"/>
        </w:rPr>
        <w:t>Auböck s.r.o.</w:t>
      </w:r>
    </w:p>
    <w:p w14:paraId="00C326A7" w14:textId="77777777" w:rsidR="00CF1056" w:rsidRPr="00FB2119" w:rsidRDefault="00CF1056"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rFonts w:asciiTheme="majorHAnsi" w:hAnsiTheme="majorHAnsi"/>
          <w:b/>
          <w:i/>
          <w:sz w:val="22"/>
          <w:szCs w:val="22"/>
        </w:rPr>
      </w:pPr>
      <w:r w:rsidRPr="00FB2119">
        <w:rPr>
          <w:rFonts w:asciiTheme="majorHAnsi" w:hAnsiTheme="majorHAnsi"/>
          <w:b/>
          <w:i/>
          <w:sz w:val="22"/>
          <w:szCs w:val="22"/>
        </w:rPr>
        <w:t>_______________________________</w:t>
      </w:r>
      <w:r w:rsidR="0047753C" w:rsidRPr="00FB2119">
        <w:rPr>
          <w:rFonts w:asciiTheme="majorHAnsi" w:hAnsiTheme="majorHAnsi"/>
          <w:b/>
          <w:i/>
          <w:sz w:val="22"/>
          <w:szCs w:val="22"/>
        </w:rPr>
        <w:t xml:space="preserve"> </w:t>
      </w:r>
    </w:p>
    <w:p w14:paraId="59AE77BC" w14:textId="77777777" w:rsidR="0047753C" w:rsidRPr="00FB2119" w:rsidRDefault="0047753C"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rFonts w:asciiTheme="majorHAnsi" w:hAnsiTheme="majorHAnsi"/>
          <w:b/>
          <w:sz w:val="22"/>
          <w:szCs w:val="22"/>
        </w:rPr>
      </w:pPr>
    </w:p>
    <w:p w14:paraId="15344171" w14:textId="77777777" w:rsidR="00CF1056" w:rsidRPr="00FB2119" w:rsidRDefault="00CF1056"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rFonts w:asciiTheme="majorHAnsi" w:hAnsiTheme="majorHAnsi"/>
          <w:b/>
          <w:sz w:val="22"/>
          <w:szCs w:val="22"/>
        </w:rPr>
      </w:pPr>
      <w:r w:rsidRPr="00FB2119">
        <w:rPr>
          <w:rFonts w:asciiTheme="majorHAnsi" w:hAnsiTheme="majorHAnsi"/>
          <w:snapToGrid w:val="0"/>
          <w:sz w:val="22"/>
          <w:szCs w:val="22"/>
        </w:rPr>
        <w:br w:type="page"/>
      </w:r>
      <w:r w:rsidRPr="00FB2119">
        <w:rPr>
          <w:rFonts w:asciiTheme="majorHAnsi" w:hAnsiTheme="majorHAnsi"/>
          <w:b/>
          <w:sz w:val="22"/>
          <w:szCs w:val="22"/>
        </w:rPr>
        <w:lastRenderedPageBreak/>
        <w:t>____________________________________________________</w:t>
      </w:r>
    </w:p>
    <w:p w14:paraId="10BF3856" w14:textId="77777777" w:rsidR="00CF1056" w:rsidRPr="00FB2119" w:rsidRDefault="00CF1056"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rFonts w:asciiTheme="majorHAnsi" w:hAnsiTheme="majorHAnsi"/>
          <w:b/>
          <w:sz w:val="22"/>
          <w:szCs w:val="22"/>
        </w:rPr>
      </w:pPr>
      <w:r w:rsidRPr="00FB2119">
        <w:rPr>
          <w:rFonts w:asciiTheme="majorHAnsi" w:hAnsiTheme="majorHAnsi"/>
          <w:b/>
          <w:sz w:val="22"/>
          <w:szCs w:val="22"/>
        </w:rPr>
        <w:t>SMLOUVA O DÍLO</w:t>
      </w:r>
    </w:p>
    <w:p w14:paraId="12E0FC22" w14:textId="77777777" w:rsidR="00CF1056" w:rsidRPr="00FB2119" w:rsidRDefault="0047753C"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rFonts w:asciiTheme="majorHAnsi" w:hAnsiTheme="majorHAnsi"/>
          <w:b/>
          <w:sz w:val="22"/>
          <w:szCs w:val="22"/>
        </w:rPr>
      </w:pPr>
      <w:r w:rsidRPr="00FB2119">
        <w:rPr>
          <w:rFonts w:asciiTheme="majorHAnsi" w:hAnsiTheme="majorHAnsi"/>
          <w:b/>
          <w:sz w:val="22"/>
          <w:szCs w:val="22"/>
        </w:rPr>
        <w:t>__________________</w:t>
      </w:r>
      <w:r w:rsidR="00CF1056" w:rsidRPr="00FB2119">
        <w:rPr>
          <w:rFonts w:asciiTheme="majorHAnsi" w:hAnsiTheme="majorHAnsi"/>
          <w:b/>
          <w:sz w:val="22"/>
          <w:szCs w:val="22"/>
        </w:rPr>
        <w:t>__________________________________</w:t>
      </w:r>
    </w:p>
    <w:p w14:paraId="5C35635D" w14:textId="77777777" w:rsidR="00D24524" w:rsidRPr="00FB2119" w:rsidRDefault="00D24524" w:rsidP="008A492D">
      <w:pPr>
        <w:pStyle w:val="Nadpis1"/>
        <w:numPr>
          <w:ilvl w:val="0"/>
          <w:numId w:val="0"/>
        </w:numPr>
        <w:spacing w:before="0" w:after="120"/>
        <w:ind w:left="432" w:hanging="432"/>
        <w:jc w:val="both"/>
        <w:rPr>
          <w:rFonts w:asciiTheme="majorHAnsi" w:hAnsiTheme="majorHAnsi"/>
          <w:b w:val="0"/>
          <w:caps/>
          <w:color w:val="auto"/>
          <w:sz w:val="22"/>
          <w:szCs w:val="22"/>
        </w:rPr>
      </w:pPr>
      <w:bookmarkStart w:id="1" w:name="_Toc256429598"/>
      <w:bookmarkStart w:id="2" w:name="_Toc243753682"/>
    </w:p>
    <w:p w14:paraId="0731DDC6" w14:textId="77777777" w:rsidR="00CF1056" w:rsidRPr="00FB2119" w:rsidRDefault="00CF1056" w:rsidP="008A492D">
      <w:pPr>
        <w:pStyle w:val="Nadpis1"/>
        <w:numPr>
          <w:ilvl w:val="0"/>
          <w:numId w:val="0"/>
        </w:numPr>
        <w:spacing w:before="0" w:after="120"/>
        <w:ind w:left="432" w:hanging="432"/>
        <w:jc w:val="both"/>
        <w:rPr>
          <w:rFonts w:asciiTheme="majorHAnsi" w:hAnsiTheme="majorHAnsi"/>
          <w:b w:val="0"/>
          <w:caps/>
          <w:color w:val="auto"/>
          <w:sz w:val="22"/>
          <w:szCs w:val="22"/>
        </w:rPr>
      </w:pPr>
      <w:r w:rsidRPr="00FB2119">
        <w:rPr>
          <w:rFonts w:asciiTheme="majorHAnsi" w:hAnsiTheme="majorHAnsi"/>
          <w:b w:val="0"/>
          <w:caps/>
          <w:color w:val="auto"/>
          <w:sz w:val="22"/>
          <w:szCs w:val="22"/>
        </w:rPr>
        <w:t>dnešního dne, měsíce a roku:</w:t>
      </w:r>
      <w:bookmarkEnd w:id="1"/>
      <w:bookmarkEnd w:id="2"/>
    </w:p>
    <w:p w14:paraId="1F15B97E" w14:textId="77777777" w:rsidR="003E7915" w:rsidRPr="00FB2119" w:rsidRDefault="003E7915" w:rsidP="008A492D">
      <w:pPr>
        <w:spacing w:after="120"/>
        <w:rPr>
          <w:rFonts w:asciiTheme="majorHAnsi" w:hAnsiTheme="majorHAnsi"/>
          <w:sz w:val="22"/>
          <w:szCs w:val="22"/>
          <w:lang w:eastAsia="cs-CZ"/>
        </w:rPr>
      </w:pPr>
    </w:p>
    <w:p w14:paraId="4DCF2B65" w14:textId="77777777" w:rsidR="003F02AE" w:rsidRPr="00FB2119" w:rsidRDefault="003F02AE" w:rsidP="003F02AE">
      <w:pPr>
        <w:tabs>
          <w:tab w:val="left" w:pos="2268"/>
        </w:tabs>
        <w:spacing w:after="120"/>
        <w:rPr>
          <w:rFonts w:asciiTheme="majorHAnsi" w:hAnsiTheme="majorHAnsi"/>
          <w:b/>
          <w:bCs/>
          <w:sz w:val="22"/>
          <w:szCs w:val="22"/>
        </w:rPr>
      </w:pPr>
      <w:r>
        <w:rPr>
          <w:rFonts w:asciiTheme="majorHAnsi" w:hAnsiTheme="majorHAnsi"/>
          <w:b/>
          <w:bCs/>
          <w:sz w:val="22"/>
          <w:szCs w:val="22"/>
        </w:rPr>
        <w:t>Česká republika – Úřad pro technickou normalizaci, metrologii a státní zkušebnictví</w:t>
      </w:r>
    </w:p>
    <w:p w14:paraId="7ADA33DC" w14:textId="258C4A87" w:rsidR="00A854E8" w:rsidRPr="00FB2119" w:rsidRDefault="00283F2E" w:rsidP="008A492D">
      <w:pPr>
        <w:spacing w:after="120"/>
        <w:jc w:val="both"/>
        <w:rPr>
          <w:rFonts w:asciiTheme="majorHAnsi" w:hAnsiTheme="majorHAnsi"/>
          <w:sz w:val="22"/>
          <w:szCs w:val="22"/>
        </w:rPr>
      </w:pPr>
      <w:r w:rsidRPr="00FB2119">
        <w:rPr>
          <w:rFonts w:asciiTheme="majorHAnsi" w:hAnsiTheme="majorHAnsi"/>
          <w:sz w:val="22"/>
          <w:szCs w:val="22"/>
        </w:rPr>
        <w:t>s</w:t>
      </w:r>
      <w:r w:rsidR="00A854E8" w:rsidRPr="00FB2119">
        <w:rPr>
          <w:rFonts w:asciiTheme="majorHAnsi" w:hAnsiTheme="majorHAnsi"/>
          <w:sz w:val="22"/>
          <w:szCs w:val="22"/>
        </w:rPr>
        <w:t xml:space="preserve">e sídlem: </w:t>
      </w:r>
      <w:r w:rsidR="003F02AE" w:rsidRPr="008C75B7">
        <w:rPr>
          <w:rFonts w:ascii="Cambria" w:hAnsi="Cambria"/>
          <w:sz w:val="22"/>
          <w:szCs w:val="22"/>
        </w:rPr>
        <w:t>Biskupský dvůr 1148/5, 110 00 Praha 1</w:t>
      </w:r>
    </w:p>
    <w:p w14:paraId="200473BD" w14:textId="2A40D1AD" w:rsidR="00A854E8" w:rsidRDefault="00A854E8" w:rsidP="008A492D">
      <w:pPr>
        <w:spacing w:after="120"/>
        <w:jc w:val="both"/>
        <w:rPr>
          <w:rFonts w:ascii="Cambria" w:hAnsi="Cambria"/>
          <w:sz w:val="22"/>
          <w:szCs w:val="22"/>
        </w:rPr>
      </w:pPr>
      <w:r w:rsidRPr="00FB2119">
        <w:rPr>
          <w:rFonts w:asciiTheme="majorHAnsi" w:hAnsiTheme="majorHAnsi"/>
          <w:sz w:val="22"/>
          <w:szCs w:val="22"/>
        </w:rPr>
        <w:t xml:space="preserve">IČ: </w:t>
      </w:r>
      <w:r w:rsidR="003F02AE" w:rsidRPr="008C75B7">
        <w:rPr>
          <w:rFonts w:ascii="Cambria" w:hAnsi="Cambria"/>
          <w:sz w:val="22"/>
          <w:szCs w:val="22"/>
        </w:rPr>
        <w:t>48135267</w:t>
      </w:r>
    </w:p>
    <w:p w14:paraId="13B8938C" w14:textId="3F315F3B" w:rsidR="003F02AE" w:rsidRPr="00FB2119" w:rsidRDefault="003F02AE" w:rsidP="003F02AE">
      <w:pPr>
        <w:spacing w:after="120"/>
        <w:rPr>
          <w:rFonts w:asciiTheme="majorHAnsi" w:hAnsiTheme="majorHAnsi"/>
          <w:sz w:val="22"/>
          <w:szCs w:val="22"/>
        </w:rPr>
      </w:pPr>
      <w:r>
        <w:rPr>
          <w:rFonts w:ascii="Cambria" w:hAnsi="Cambria"/>
          <w:sz w:val="22"/>
          <w:szCs w:val="22"/>
        </w:rPr>
        <w:t>DIČ: CZ</w:t>
      </w:r>
      <w:r w:rsidRPr="008C75B7">
        <w:rPr>
          <w:rFonts w:ascii="Cambria" w:hAnsi="Cambria"/>
          <w:sz w:val="22"/>
          <w:szCs w:val="22"/>
        </w:rPr>
        <w:t>48135267</w:t>
      </w:r>
    </w:p>
    <w:p w14:paraId="31CCB64B" w14:textId="641F32FF" w:rsidR="00283F2E" w:rsidRPr="00FB2119" w:rsidRDefault="00283F2E" w:rsidP="00283F2E">
      <w:pPr>
        <w:spacing w:after="120"/>
        <w:jc w:val="both"/>
        <w:rPr>
          <w:rFonts w:asciiTheme="majorHAnsi" w:hAnsiTheme="majorHAnsi"/>
          <w:sz w:val="22"/>
          <w:szCs w:val="22"/>
        </w:rPr>
      </w:pPr>
      <w:r w:rsidRPr="00FB2119">
        <w:rPr>
          <w:rFonts w:asciiTheme="majorHAnsi" w:hAnsiTheme="majorHAnsi"/>
          <w:sz w:val="22"/>
          <w:szCs w:val="22"/>
        </w:rPr>
        <w:t xml:space="preserve">Číslo účtu </w:t>
      </w:r>
    </w:p>
    <w:p w14:paraId="16CBB342" w14:textId="07793DB3" w:rsidR="00283F2E" w:rsidRPr="00FB2119" w:rsidRDefault="00283F2E" w:rsidP="00283F2E">
      <w:pPr>
        <w:spacing w:after="120"/>
        <w:jc w:val="both"/>
        <w:rPr>
          <w:rFonts w:asciiTheme="majorHAnsi" w:hAnsiTheme="majorHAnsi"/>
          <w:sz w:val="22"/>
          <w:szCs w:val="22"/>
        </w:rPr>
      </w:pPr>
      <w:r w:rsidRPr="00FB2119">
        <w:rPr>
          <w:rFonts w:asciiTheme="majorHAnsi" w:hAnsiTheme="majorHAnsi"/>
          <w:sz w:val="22"/>
          <w:szCs w:val="22"/>
        </w:rPr>
        <w:t>ID datové schránky</w:t>
      </w:r>
      <w:r w:rsidR="003F02AE">
        <w:rPr>
          <w:rFonts w:asciiTheme="majorHAnsi" w:hAnsiTheme="majorHAnsi"/>
          <w:sz w:val="22"/>
          <w:szCs w:val="22"/>
        </w:rPr>
        <w:t>:</w:t>
      </w:r>
      <w:r w:rsidRPr="00FB2119">
        <w:rPr>
          <w:rFonts w:asciiTheme="majorHAnsi" w:hAnsiTheme="majorHAnsi"/>
          <w:sz w:val="22"/>
          <w:szCs w:val="22"/>
        </w:rPr>
        <w:t xml:space="preserve"> </w:t>
      </w:r>
    </w:p>
    <w:p w14:paraId="4A4AFD7D" w14:textId="488294CB" w:rsidR="00A854E8" w:rsidRPr="00FB2119" w:rsidRDefault="00A854E8" w:rsidP="000E235C">
      <w:pPr>
        <w:spacing w:after="120"/>
        <w:jc w:val="both"/>
        <w:rPr>
          <w:rFonts w:asciiTheme="majorHAnsi" w:hAnsiTheme="majorHAnsi"/>
          <w:sz w:val="22"/>
          <w:szCs w:val="22"/>
        </w:rPr>
      </w:pPr>
      <w:r w:rsidRPr="00FB2119">
        <w:rPr>
          <w:rFonts w:asciiTheme="majorHAnsi" w:hAnsiTheme="majorHAnsi"/>
          <w:sz w:val="22"/>
          <w:szCs w:val="22"/>
        </w:rPr>
        <w:t>zastoupen</w:t>
      </w:r>
      <w:r w:rsidR="00283F2E" w:rsidRPr="00FB2119">
        <w:rPr>
          <w:rFonts w:asciiTheme="majorHAnsi" w:hAnsiTheme="majorHAnsi"/>
          <w:sz w:val="22"/>
          <w:szCs w:val="22"/>
        </w:rPr>
        <w:t>á</w:t>
      </w:r>
      <w:r w:rsidRPr="00FB2119">
        <w:rPr>
          <w:rFonts w:asciiTheme="majorHAnsi" w:hAnsiTheme="majorHAnsi"/>
          <w:sz w:val="22"/>
          <w:szCs w:val="22"/>
        </w:rPr>
        <w:t xml:space="preserve"> ve věcech smluvních: </w:t>
      </w:r>
      <w:r w:rsidR="003F02AE">
        <w:rPr>
          <w:rFonts w:asciiTheme="majorHAnsi" w:hAnsiTheme="majorHAnsi"/>
          <w:sz w:val="22"/>
          <w:szCs w:val="22"/>
        </w:rPr>
        <w:t xml:space="preserve">       Mgr. Zdeněk Veselý</w:t>
      </w:r>
      <w:r w:rsidRPr="00FB2119">
        <w:rPr>
          <w:rFonts w:asciiTheme="majorHAnsi" w:hAnsiTheme="majorHAnsi"/>
          <w:sz w:val="22"/>
          <w:szCs w:val="22"/>
        </w:rPr>
        <w:t xml:space="preserve">, </w:t>
      </w:r>
      <w:r w:rsidR="003F02AE">
        <w:rPr>
          <w:rFonts w:asciiTheme="majorHAnsi" w:hAnsiTheme="majorHAnsi"/>
          <w:sz w:val="22"/>
          <w:szCs w:val="22"/>
        </w:rPr>
        <w:t>na základě plné moci</w:t>
      </w:r>
    </w:p>
    <w:p w14:paraId="39EB824C" w14:textId="5F920E93" w:rsidR="00A854E8" w:rsidRPr="00FB2119" w:rsidRDefault="00A854E8" w:rsidP="008A492D">
      <w:pPr>
        <w:spacing w:after="120"/>
        <w:jc w:val="both"/>
        <w:rPr>
          <w:rFonts w:asciiTheme="majorHAnsi" w:hAnsiTheme="majorHAnsi"/>
          <w:sz w:val="22"/>
          <w:szCs w:val="22"/>
        </w:rPr>
      </w:pPr>
      <w:r w:rsidRPr="00FB2119">
        <w:rPr>
          <w:rFonts w:asciiTheme="majorHAnsi" w:hAnsiTheme="majorHAnsi"/>
          <w:sz w:val="22"/>
          <w:szCs w:val="22"/>
        </w:rPr>
        <w:t>z</w:t>
      </w:r>
      <w:r w:rsidR="00AA14BE" w:rsidRPr="00FB2119">
        <w:rPr>
          <w:rFonts w:asciiTheme="majorHAnsi" w:hAnsiTheme="majorHAnsi"/>
          <w:sz w:val="22"/>
          <w:szCs w:val="22"/>
        </w:rPr>
        <w:t>astoupen</w:t>
      </w:r>
      <w:r w:rsidR="00283F2E" w:rsidRPr="00FB2119">
        <w:rPr>
          <w:rFonts w:asciiTheme="majorHAnsi" w:hAnsiTheme="majorHAnsi"/>
          <w:sz w:val="22"/>
          <w:szCs w:val="22"/>
        </w:rPr>
        <w:t>á</w:t>
      </w:r>
      <w:r w:rsidR="00AA14BE" w:rsidRPr="00FB2119">
        <w:rPr>
          <w:rFonts w:asciiTheme="majorHAnsi" w:hAnsiTheme="majorHAnsi"/>
          <w:sz w:val="22"/>
          <w:szCs w:val="22"/>
        </w:rPr>
        <w:t xml:space="preserve"> ve věcech technických</w:t>
      </w:r>
      <w:r w:rsidRPr="00FB2119">
        <w:rPr>
          <w:rFonts w:asciiTheme="majorHAnsi" w:hAnsiTheme="majorHAnsi"/>
          <w:sz w:val="22"/>
          <w:szCs w:val="22"/>
        </w:rPr>
        <w:t xml:space="preserve">: </w:t>
      </w:r>
    </w:p>
    <w:p w14:paraId="1AF267F1" w14:textId="77777777" w:rsidR="0047753C" w:rsidRPr="00FB2119" w:rsidRDefault="0047753C" w:rsidP="008A492D">
      <w:pPr>
        <w:spacing w:after="120"/>
        <w:ind w:left="2268" w:hanging="2268"/>
        <w:jc w:val="both"/>
        <w:rPr>
          <w:rFonts w:asciiTheme="majorHAnsi" w:hAnsiTheme="majorHAnsi"/>
          <w:sz w:val="22"/>
          <w:szCs w:val="22"/>
        </w:rPr>
      </w:pPr>
      <w:r w:rsidRPr="00FB2119">
        <w:rPr>
          <w:rFonts w:asciiTheme="majorHAnsi" w:hAnsiTheme="majorHAnsi"/>
          <w:sz w:val="22"/>
          <w:szCs w:val="22"/>
        </w:rPr>
        <w:t xml:space="preserve">Oprávnění jednat ve věcech realizace stavby: </w:t>
      </w:r>
    </w:p>
    <w:p w14:paraId="608A4338" w14:textId="45D9D019" w:rsidR="003A29DE" w:rsidRPr="00FB2119" w:rsidRDefault="0047753C" w:rsidP="008A492D">
      <w:pPr>
        <w:tabs>
          <w:tab w:val="left" w:pos="2268"/>
        </w:tabs>
        <w:spacing w:after="120"/>
        <w:jc w:val="both"/>
        <w:rPr>
          <w:rFonts w:asciiTheme="majorHAnsi" w:hAnsiTheme="majorHAnsi"/>
          <w:sz w:val="22"/>
          <w:szCs w:val="22"/>
        </w:rPr>
      </w:pPr>
      <w:r w:rsidRPr="00FB2119">
        <w:rPr>
          <w:rFonts w:asciiTheme="majorHAnsi" w:hAnsiTheme="majorHAnsi"/>
          <w:sz w:val="22"/>
          <w:szCs w:val="22"/>
        </w:rPr>
        <w:tab/>
      </w:r>
      <w:r w:rsidR="00DB236D">
        <w:rPr>
          <w:rFonts w:asciiTheme="majorHAnsi" w:hAnsiTheme="majorHAnsi"/>
          <w:sz w:val="22"/>
          <w:szCs w:val="22"/>
        </w:rPr>
        <w:t>Mgr. Zdeněk Veselý</w:t>
      </w:r>
      <w:r w:rsidRPr="00FB2119">
        <w:rPr>
          <w:rFonts w:asciiTheme="majorHAnsi" w:hAnsiTheme="majorHAnsi"/>
          <w:sz w:val="22"/>
          <w:szCs w:val="22"/>
        </w:rPr>
        <w:tab/>
        <w:t xml:space="preserve">tel.: </w:t>
      </w:r>
      <w:r w:rsidR="00DB236D">
        <w:rPr>
          <w:rFonts w:asciiTheme="majorHAnsi" w:hAnsiTheme="majorHAnsi"/>
          <w:sz w:val="22"/>
          <w:szCs w:val="22"/>
        </w:rPr>
        <w:t>723 135 593</w:t>
      </w:r>
      <w:r w:rsidRPr="00FB2119">
        <w:rPr>
          <w:rFonts w:asciiTheme="majorHAnsi" w:hAnsiTheme="majorHAnsi"/>
          <w:sz w:val="22"/>
          <w:szCs w:val="22"/>
        </w:rPr>
        <w:t xml:space="preserve">; </w:t>
      </w:r>
      <w:r w:rsidRPr="00FB2119">
        <w:rPr>
          <w:rFonts w:asciiTheme="majorHAnsi" w:hAnsiTheme="majorHAnsi"/>
          <w:sz w:val="22"/>
          <w:szCs w:val="22"/>
        </w:rPr>
        <w:tab/>
        <w:t xml:space="preserve">e-mail: </w:t>
      </w:r>
      <w:hyperlink r:id="rId8" w:history="1">
        <w:r w:rsidR="00DB236D" w:rsidRPr="00B04098">
          <w:rPr>
            <w:rStyle w:val="Hypertextovodkaz"/>
            <w:rFonts w:asciiTheme="majorHAnsi" w:hAnsiTheme="majorHAnsi"/>
            <w:sz w:val="22"/>
            <w:szCs w:val="22"/>
          </w:rPr>
          <w:t>vesely@agentura-cas.cz</w:t>
        </w:r>
      </w:hyperlink>
    </w:p>
    <w:p w14:paraId="33419DCD" w14:textId="35F09BE6" w:rsidR="0047753C" w:rsidRPr="00FB2119" w:rsidRDefault="0047753C" w:rsidP="008A492D">
      <w:pPr>
        <w:spacing w:after="120"/>
        <w:ind w:left="2268" w:hanging="2268"/>
        <w:jc w:val="both"/>
        <w:rPr>
          <w:rFonts w:asciiTheme="majorHAnsi" w:hAnsiTheme="majorHAnsi"/>
          <w:sz w:val="22"/>
          <w:szCs w:val="22"/>
        </w:rPr>
      </w:pPr>
      <w:r w:rsidRPr="00FB2119">
        <w:rPr>
          <w:rFonts w:asciiTheme="majorHAnsi" w:hAnsiTheme="majorHAnsi"/>
          <w:sz w:val="22"/>
          <w:szCs w:val="22"/>
        </w:rPr>
        <w:tab/>
      </w:r>
      <w:r w:rsidR="00DB236D">
        <w:rPr>
          <w:rFonts w:asciiTheme="majorHAnsi" w:hAnsiTheme="majorHAnsi"/>
          <w:sz w:val="22"/>
          <w:szCs w:val="22"/>
        </w:rPr>
        <w:t>Ing. Zbyněk Skala</w:t>
      </w:r>
      <w:r w:rsidR="009D4248" w:rsidRPr="00FB2119">
        <w:rPr>
          <w:rFonts w:asciiTheme="majorHAnsi" w:hAnsiTheme="majorHAnsi"/>
          <w:sz w:val="22"/>
          <w:szCs w:val="22"/>
        </w:rPr>
        <w:tab/>
        <w:t xml:space="preserve">tel.: </w:t>
      </w:r>
      <w:r w:rsidR="00DB236D">
        <w:rPr>
          <w:rFonts w:asciiTheme="majorHAnsi" w:hAnsiTheme="majorHAnsi"/>
          <w:sz w:val="22"/>
          <w:szCs w:val="22"/>
        </w:rPr>
        <w:t>777 732 201</w:t>
      </w:r>
      <w:r w:rsidR="009D4248" w:rsidRPr="00FB2119">
        <w:rPr>
          <w:rFonts w:asciiTheme="majorHAnsi" w:hAnsiTheme="majorHAnsi"/>
          <w:sz w:val="22"/>
          <w:szCs w:val="22"/>
        </w:rPr>
        <w:t xml:space="preserve">; </w:t>
      </w:r>
      <w:r w:rsidR="009D4248" w:rsidRPr="00FB2119">
        <w:rPr>
          <w:rFonts w:asciiTheme="majorHAnsi" w:hAnsiTheme="majorHAnsi"/>
          <w:sz w:val="22"/>
          <w:szCs w:val="22"/>
        </w:rPr>
        <w:tab/>
        <w:t xml:space="preserve">e-mail: </w:t>
      </w:r>
      <w:hyperlink r:id="rId9" w:history="1">
        <w:r w:rsidR="00DB236D" w:rsidRPr="00B04098">
          <w:rPr>
            <w:rStyle w:val="Hypertextovodkaz"/>
          </w:rPr>
          <w:t>info@STAatelier.cz</w:t>
        </w:r>
      </w:hyperlink>
      <w:r w:rsidR="00DB236D">
        <w:t xml:space="preserve"> </w:t>
      </w:r>
    </w:p>
    <w:p w14:paraId="774F8EDF" w14:textId="77777777" w:rsidR="00CF1056" w:rsidRPr="00FB2119" w:rsidRDefault="00CF1056" w:rsidP="008A492D">
      <w:pPr>
        <w:spacing w:after="120"/>
        <w:jc w:val="both"/>
        <w:rPr>
          <w:rFonts w:asciiTheme="majorHAnsi" w:hAnsiTheme="majorHAnsi"/>
          <w:i/>
          <w:sz w:val="22"/>
          <w:szCs w:val="22"/>
        </w:rPr>
      </w:pPr>
      <w:r w:rsidRPr="00FB2119">
        <w:rPr>
          <w:rFonts w:asciiTheme="majorHAnsi" w:hAnsiTheme="majorHAnsi"/>
          <w:i/>
          <w:sz w:val="22"/>
          <w:szCs w:val="22"/>
        </w:rPr>
        <w:t>na straně jedné jako objednatel (dále jen „objednatel“)</w:t>
      </w:r>
    </w:p>
    <w:p w14:paraId="4228F334" w14:textId="77777777" w:rsidR="00CF1056" w:rsidRPr="0029094A" w:rsidRDefault="00CF1056" w:rsidP="008A492D">
      <w:pPr>
        <w:spacing w:after="120"/>
        <w:jc w:val="both"/>
        <w:rPr>
          <w:rFonts w:asciiTheme="majorHAnsi" w:hAnsiTheme="majorHAnsi"/>
          <w:sz w:val="22"/>
          <w:szCs w:val="22"/>
        </w:rPr>
      </w:pPr>
      <w:r w:rsidRPr="0029094A">
        <w:rPr>
          <w:rFonts w:asciiTheme="majorHAnsi" w:hAnsiTheme="majorHAnsi"/>
          <w:sz w:val="22"/>
          <w:szCs w:val="22"/>
        </w:rPr>
        <w:t>a</w:t>
      </w:r>
    </w:p>
    <w:p w14:paraId="3806E4D6" w14:textId="21CEB116" w:rsidR="00CF1056" w:rsidRPr="0029094A" w:rsidRDefault="0029094A" w:rsidP="008A492D">
      <w:pPr>
        <w:pStyle w:val="BodyText21"/>
        <w:widowControl/>
        <w:spacing w:after="120"/>
        <w:rPr>
          <w:rFonts w:asciiTheme="majorHAnsi" w:hAnsiTheme="majorHAnsi"/>
          <w:b/>
          <w:bCs/>
          <w:szCs w:val="22"/>
        </w:rPr>
      </w:pPr>
      <w:r w:rsidRPr="0029094A">
        <w:rPr>
          <w:rFonts w:asciiTheme="majorHAnsi" w:hAnsiTheme="majorHAnsi"/>
          <w:b/>
          <w:bCs/>
          <w:szCs w:val="22"/>
        </w:rPr>
        <w:t>Auböck s.r.o.</w:t>
      </w:r>
    </w:p>
    <w:p w14:paraId="7B85C280" w14:textId="1B62F86C" w:rsidR="00CF1056" w:rsidRPr="0029094A" w:rsidRDefault="00CF1056" w:rsidP="008A492D">
      <w:pPr>
        <w:pStyle w:val="BodyText21"/>
        <w:widowControl/>
        <w:spacing w:after="120"/>
        <w:rPr>
          <w:rFonts w:asciiTheme="majorHAnsi" w:hAnsiTheme="majorHAnsi"/>
          <w:szCs w:val="22"/>
        </w:rPr>
      </w:pPr>
      <w:r w:rsidRPr="0029094A">
        <w:rPr>
          <w:rFonts w:asciiTheme="majorHAnsi" w:hAnsiTheme="majorHAnsi"/>
          <w:szCs w:val="22"/>
        </w:rPr>
        <w:t xml:space="preserve">se sídlem: </w:t>
      </w:r>
      <w:r w:rsidR="0029094A" w:rsidRPr="0029094A">
        <w:rPr>
          <w:rFonts w:asciiTheme="majorHAnsi" w:hAnsiTheme="majorHAnsi"/>
          <w:szCs w:val="22"/>
        </w:rPr>
        <w:t>Poříčí 247, 373 82 Boršov nad Vltavou</w:t>
      </w:r>
    </w:p>
    <w:p w14:paraId="5583A3C2" w14:textId="033093AF" w:rsidR="00CF1056" w:rsidRPr="0029094A" w:rsidRDefault="00CF1056" w:rsidP="008A492D">
      <w:pPr>
        <w:pStyle w:val="BodyText21"/>
        <w:widowControl/>
        <w:spacing w:after="120"/>
        <w:rPr>
          <w:rFonts w:asciiTheme="majorHAnsi" w:hAnsiTheme="majorHAnsi"/>
          <w:szCs w:val="22"/>
        </w:rPr>
      </w:pPr>
      <w:r w:rsidRPr="0029094A">
        <w:rPr>
          <w:rFonts w:asciiTheme="majorHAnsi" w:hAnsiTheme="majorHAnsi"/>
          <w:szCs w:val="22"/>
        </w:rPr>
        <w:t xml:space="preserve">IČ: </w:t>
      </w:r>
      <w:r w:rsidR="0029094A" w:rsidRPr="0029094A">
        <w:rPr>
          <w:rFonts w:asciiTheme="majorHAnsi" w:hAnsiTheme="majorHAnsi"/>
          <w:szCs w:val="22"/>
        </w:rPr>
        <w:t>260 89 785</w:t>
      </w:r>
      <w:r w:rsidRPr="0029094A">
        <w:rPr>
          <w:rFonts w:asciiTheme="majorHAnsi" w:hAnsiTheme="majorHAnsi"/>
          <w:szCs w:val="22"/>
        </w:rPr>
        <w:tab/>
      </w:r>
      <w:r w:rsidRPr="0029094A">
        <w:rPr>
          <w:rFonts w:asciiTheme="majorHAnsi" w:hAnsiTheme="majorHAnsi"/>
          <w:szCs w:val="22"/>
        </w:rPr>
        <w:tab/>
        <w:t xml:space="preserve">DIČ : </w:t>
      </w:r>
      <w:r w:rsidR="0029094A" w:rsidRPr="0029094A">
        <w:rPr>
          <w:rFonts w:asciiTheme="majorHAnsi" w:hAnsiTheme="majorHAnsi"/>
          <w:szCs w:val="22"/>
        </w:rPr>
        <w:t>CZ26089785</w:t>
      </w:r>
    </w:p>
    <w:p w14:paraId="362E1BAC" w14:textId="08C3130E" w:rsidR="00CF1056" w:rsidRPr="0029094A" w:rsidRDefault="00CF1056" w:rsidP="008A492D">
      <w:pPr>
        <w:pStyle w:val="BodyText21"/>
        <w:widowControl/>
        <w:spacing w:after="120"/>
        <w:rPr>
          <w:rFonts w:asciiTheme="majorHAnsi" w:hAnsiTheme="majorHAnsi"/>
          <w:szCs w:val="22"/>
        </w:rPr>
      </w:pPr>
      <w:r w:rsidRPr="0029094A">
        <w:rPr>
          <w:rFonts w:asciiTheme="majorHAnsi" w:hAnsiTheme="majorHAnsi"/>
          <w:szCs w:val="22"/>
        </w:rPr>
        <w:t xml:space="preserve">zapsaná v obchodním rejstříku vedeném </w:t>
      </w:r>
      <w:r w:rsidR="0029094A" w:rsidRPr="0029094A">
        <w:rPr>
          <w:rFonts w:asciiTheme="majorHAnsi" w:hAnsiTheme="majorHAnsi"/>
          <w:szCs w:val="22"/>
        </w:rPr>
        <w:t>Krajským</w:t>
      </w:r>
      <w:r w:rsidRPr="0029094A">
        <w:rPr>
          <w:rFonts w:asciiTheme="majorHAnsi" w:hAnsiTheme="majorHAnsi"/>
          <w:szCs w:val="22"/>
        </w:rPr>
        <w:t xml:space="preserve"> soudem v </w:t>
      </w:r>
      <w:r w:rsidR="0029094A" w:rsidRPr="0029094A">
        <w:rPr>
          <w:rFonts w:asciiTheme="majorHAnsi" w:hAnsiTheme="majorHAnsi"/>
          <w:szCs w:val="22"/>
        </w:rPr>
        <w:t>ČB</w:t>
      </w:r>
      <w:r w:rsidRPr="0029094A">
        <w:rPr>
          <w:rFonts w:asciiTheme="majorHAnsi" w:hAnsiTheme="majorHAnsi"/>
          <w:szCs w:val="22"/>
        </w:rPr>
        <w:t xml:space="preserve"> v oddíle </w:t>
      </w:r>
      <w:r w:rsidR="0029094A" w:rsidRPr="0029094A">
        <w:rPr>
          <w:rFonts w:asciiTheme="majorHAnsi" w:hAnsiTheme="majorHAnsi"/>
          <w:szCs w:val="22"/>
        </w:rPr>
        <w:t>C</w:t>
      </w:r>
      <w:r w:rsidRPr="0029094A">
        <w:rPr>
          <w:rFonts w:asciiTheme="majorHAnsi" w:hAnsiTheme="majorHAnsi"/>
          <w:szCs w:val="22"/>
        </w:rPr>
        <w:t xml:space="preserve">, vložce </w:t>
      </w:r>
      <w:r w:rsidR="0029094A" w:rsidRPr="0029094A">
        <w:rPr>
          <w:rFonts w:asciiTheme="majorHAnsi" w:hAnsiTheme="majorHAnsi"/>
          <w:szCs w:val="22"/>
        </w:rPr>
        <w:t>13372</w:t>
      </w:r>
    </w:p>
    <w:p w14:paraId="2E306B97" w14:textId="75F31070" w:rsidR="0029094A" w:rsidRPr="0029094A" w:rsidRDefault="00CF1056" w:rsidP="008A492D">
      <w:pPr>
        <w:spacing w:after="120"/>
        <w:ind w:left="2268" w:hanging="2268"/>
        <w:jc w:val="both"/>
        <w:rPr>
          <w:rFonts w:asciiTheme="majorHAnsi" w:hAnsiTheme="majorHAnsi"/>
          <w:sz w:val="22"/>
          <w:szCs w:val="22"/>
        </w:rPr>
      </w:pPr>
      <w:r w:rsidRPr="0029094A">
        <w:rPr>
          <w:rFonts w:asciiTheme="majorHAnsi" w:hAnsiTheme="majorHAnsi"/>
          <w:sz w:val="22"/>
          <w:szCs w:val="22"/>
        </w:rPr>
        <w:t>bankovní spojení</w:t>
      </w:r>
      <w:r w:rsidR="0029094A" w:rsidRPr="0029094A">
        <w:rPr>
          <w:rFonts w:asciiTheme="majorHAnsi" w:hAnsiTheme="majorHAnsi"/>
          <w:sz w:val="22"/>
          <w:szCs w:val="22"/>
        </w:rPr>
        <w:t xml:space="preserve"> 1</w:t>
      </w:r>
      <w:r w:rsidRPr="0029094A">
        <w:rPr>
          <w:rFonts w:asciiTheme="majorHAnsi" w:hAnsiTheme="majorHAnsi"/>
          <w:sz w:val="22"/>
          <w:szCs w:val="22"/>
        </w:rPr>
        <w:t xml:space="preserve">: </w:t>
      </w:r>
      <w:r w:rsidR="00617317" w:rsidRPr="0029094A">
        <w:rPr>
          <w:rFonts w:asciiTheme="majorHAnsi" w:hAnsiTheme="majorHAnsi"/>
          <w:sz w:val="22"/>
          <w:szCs w:val="22"/>
        </w:rPr>
        <w:t>č. ú.:</w:t>
      </w:r>
      <w:r w:rsidRPr="0029094A">
        <w:rPr>
          <w:rFonts w:asciiTheme="majorHAnsi" w:hAnsiTheme="majorHAnsi"/>
          <w:sz w:val="22"/>
          <w:szCs w:val="22"/>
        </w:rPr>
        <w:t xml:space="preserve"> </w:t>
      </w:r>
      <w:r w:rsidR="0029094A">
        <w:rPr>
          <w:rFonts w:asciiTheme="majorHAnsi" w:hAnsiTheme="majorHAnsi"/>
          <w:sz w:val="22"/>
          <w:szCs w:val="22"/>
        </w:rPr>
        <w:t>1387359652/2700</w:t>
      </w:r>
      <w:r w:rsidRPr="0029094A">
        <w:rPr>
          <w:rFonts w:asciiTheme="majorHAnsi" w:hAnsiTheme="majorHAnsi"/>
          <w:sz w:val="22"/>
          <w:szCs w:val="22"/>
        </w:rPr>
        <w:t xml:space="preserve"> vedený u </w:t>
      </w:r>
      <w:r w:rsidR="0029094A">
        <w:rPr>
          <w:rFonts w:asciiTheme="majorHAnsi" w:hAnsiTheme="majorHAnsi"/>
          <w:sz w:val="22"/>
          <w:szCs w:val="22"/>
        </w:rPr>
        <w:t>UniCredit Bank</w:t>
      </w:r>
      <w:r w:rsidRPr="0029094A">
        <w:rPr>
          <w:rFonts w:asciiTheme="majorHAnsi" w:hAnsiTheme="majorHAnsi"/>
          <w:sz w:val="22"/>
          <w:szCs w:val="22"/>
        </w:rPr>
        <w:t>, a.s.,</w:t>
      </w:r>
    </w:p>
    <w:p w14:paraId="21E8794B" w14:textId="7D527E33" w:rsidR="00CF1056" w:rsidRPr="0029094A" w:rsidRDefault="0029094A" w:rsidP="008A492D">
      <w:pPr>
        <w:spacing w:after="120"/>
        <w:ind w:left="2268" w:hanging="2268"/>
        <w:jc w:val="both"/>
        <w:rPr>
          <w:rFonts w:asciiTheme="majorHAnsi" w:hAnsiTheme="majorHAnsi"/>
          <w:sz w:val="22"/>
          <w:szCs w:val="22"/>
        </w:rPr>
      </w:pPr>
      <w:r w:rsidRPr="0029094A">
        <w:rPr>
          <w:rFonts w:asciiTheme="majorHAnsi" w:hAnsiTheme="majorHAnsi"/>
          <w:sz w:val="22"/>
          <w:szCs w:val="22"/>
        </w:rPr>
        <w:t xml:space="preserve">bankovní spojení 1: č. ú.: </w:t>
      </w:r>
      <w:r>
        <w:rPr>
          <w:rFonts w:asciiTheme="majorHAnsi" w:hAnsiTheme="majorHAnsi"/>
          <w:sz w:val="22"/>
          <w:szCs w:val="22"/>
        </w:rPr>
        <w:t>309611117/0300</w:t>
      </w:r>
      <w:r w:rsidRPr="0029094A">
        <w:rPr>
          <w:rFonts w:asciiTheme="majorHAnsi" w:hAnsiTheme="majorHAnsi"/>
          <w:sz w:val="22"/>
          <w:szCs w:val="22"/>
        </w:rPr>
        <w:t xml:space="preserve"> vedený u </w:t>
      </w:r>
      <w:r>
        <w:rPr>
          <w:rFonts w:asciiTheme="majorHAnsi" w:hAnsiTheme="majorHAnsi"/>
          <w:sz w:val="22"/>
          <w:szCs w:val="22"/>
        </w:rPr>
        <w:t>ČSOB</w:t>
      </w:r>
      <w:r w:rsidRPr="0029094A">
        <w:rPr>
          <w:rFonts w:asciiTheme="majorHAnsi" w:hAnsiTheme="majorHAnsi"/>
          <w:sz w:val="22"/>
          <w:szCs w:val="22"/>
        </w:rPr>
        <w:t>, a.s.,</w:t>
      </w:r>
    </w:p>
    <w:p w14:paraId="6E81E39F" w14:textId="43A5B47A" w:rsidR="00CF1056" w:rsidRPr="0029094A" w:rsidRDefault="00146F6A" w:rsidP="008A492D">
      <w:pPr>
        <w:spacing w:after="120"/>
        <w:jc w:val="both"/>
        <w:rPr>
          <w:rFonts w:asciiTheme="majorHAnsi" w:hAnsiTheme="majorHAnsi"/>
          <w:sz w:val="22"/>
          <w:szCs w:val="22"/>
        </w:rPr>
      </w:pPr>
      <w:r w:rsidRPr="0029094A">
        <w:rPr>
          <w:rFonts w:asciiTheme="majorHAnsi" w:hAnsiTheme="majorHAnsi"/>
          <w:sz w:val="22"/>
          <w:szCs w:val="22"/>
        </w:rPr>
        <w:t xml:space="preserve">zastoupena </w:t>
      </w:r>
      <w:r w:rsidR="00CF1056" w:rsidRPr="0029094A">
        <w:rPr>
          <w:rFonts w:asciiTheme="majorHAnsi" w:hAnsiTheme="majorHAnsi"/>
          <w:sz w:val="22"/>
          <w:szCs w:val="22"/>
        </w:rPr>
        <w:t xml:space="preserve">ve věcech smluvních: </w:t>
      </w:r>
      <w:r w:rsidR="0029094A" w:rsidRPr="0029094A">
        <w:rPr>
          <w:rFonts w:asciiTheme="majorHAnsi" w:hAnsiTheme="majorHAnsi"/>
          <w:sz w:val="22"/>
          <w:szCs w:val="22"/>
        </w:rPr>
        <w:t>Ing. Jan Vilánek, jednatel společnosti</w:t>
      </w:r>
    </w:p>
    <w:p w14:paraId="08063F81" w14:textId="5D4FB83F" w:rsidR="00CF1056" w:rsidRPr="00FB2119" w:rsidRDefault="00146F6A" w:rsidP="008A492D">
      <w:pPr>
        <w:spacing w:after="120"/>
        <w:jc w:val="both"/>
        <w:rPr>
          <w:rFonts w:asciiTheme="majorHAnsi" w:hAnsiTheme="majorHAnsi"/>
          <w:sz w:val="22"/>
          <w:szCs w:val="22"/>
        </w:rPr>
      </w:pPr>
      <w:r w:rsidRPr="0029094A">
        <w:rPr>
          <w:rFonts w:asciiTheme="majorHAnsi" w:hAnsiTheme="majorHAnsi"/>
          <w:sz w:val="22"/>
          <w:szCs w:val="22"/>
        </w:rPr>
        <w:t xml:space="preserve">zastoupena </w:t>
      </w:r>
      <w:r w:rsidR="00CF1056" w:rsidRPr="0029094A">
        <w:rPr>
          <w:rFonts w:asciiTheme="majorHAnsi" w:hAnsiTheme="majorHAnsi"/>
          <w:sz w:val="22"/>
          <w:szCs w:val="22"/>
        </w:rPr>
        <w:t xml:space="preserve">ve věcech technických: </w:t>
      </w:r>
      <w:r w:rsidR="0029094A" w:rsidRPr="0029094A">
        <w:rPr>
          <w:rFonts w:asciiTheme="majorHAnsi" w:hAnsiTheme="majorHAnsi"/>
          <w:sz w:val="22"/>
          <w:szCs w:val="22"/>
        </w:rPr>
        <w:t>Jan Babůrek, výrobní ředitel</w:t>
      </w:r>
    </w:p>
    <w:p w14:paraId="72BEEB56" w14:textId="77777777" w:rsidR="00CF1056" w:rsidRPr="00FB2119" w:rsidRDefault="00CF1056" w:rsidP="008A492D">
      <w:pPr>
        <w:spacing w:after="120"/>
        <w:jc w:val="both"/>
        <w:rPr>
          <w:rFonts w:asciiTheme="majorHAnsi" w:hAnsiTheme="majorHAnsi"/>
          <w:i/>
          <w:sz w:val="22"/>
          <w:szCs w:val="22"/>
        </w:rPr>
      </w:pPr>
      <w:r w:rsidRPr="00FB2119">
        <w:rPr>
          <w:rFonts w:asciiTheme="majorHAnsi" w:hAnsiTheme="majorHAnsi"/>
          <w:i/>
          <w:sz w:val="22"/>
          <w:szCs w:val="22"/>
        </w:rPr>
        <w:t>na straně druhé jako zhotovitel (dále jen „zhotovitel“)</w:t>
      </w:r>
    </w:p>
    <w:p w14:paraId="21573A48" w14:textId="77777777" w:rsidR="009D4248" w:rsidRPr="00FB2119" w:rsidRDefault="009D4248" w:rsidP="008A492D">
      <w:pPr>
        <w:spacing w:after="120"/>
        <w:jc w:val="both"/>
        <w:rPr>
          <w:rFonts w:asciiTheme="majorHAnsi" w:hAnsiTheme="majorHAnsi"/>
          <w:i/>
          <w:sz w:val="22"/>
          <w:szCs w:val="22"/>
        </w:rPr>
      </w:pPr>
    </w:p>
    <w:p w14:paraId="2A638F55" w14:textId="77777777" w:rsidR="00FC2F79" w:rsidRPr="00FB2119" w:rsidRDefault="006B4A11" w:rsidP="008A492D">
      <w:pPr>
        <w:spacing w:after="120"/>
        <w:jc w:val="both"/>
        <w:rPr>
          <w:rFonts w:asciiTheme="majorHAnsi" w:hAnsiTheme="majorHAnsi"/>
          <w:i/>
          <w:sz w:val="22"/>
          <w:szCs w:val="22"/>
        </w:rPr>
      </w:pPr>
      <w:r w:rsidRPr="00FB2119">
        <w:rPr>
          <w:rFonts w:asciiTheme="majorHAnsi" w:hAnsiTheme="majorHAnsi"/>
          <w:i/>
          <w:sz w:val="22"/>
          <w:szCs w:val="22"/>
        </w:rPr>
        <w:t>objednatel, zhotovitel společně dále též jako „smluvní strany“</w:t>
      </w:r>
    </w:p>
    <w:p w14:paraId="487E8C0A" w14:textId="77777777" w:rsidR="00D24524" w:rsidRPr="00FB2119" w:rsidRDefault="00D24524" w:rsidP="008A492D">
      <w:pPr>
        <w:spacing w:after="120"/>
        <w:jc w:val="both"/>
        <w:rPr>
          <w:rFonts w:asciiTheme="majorHAnsi" w:hAnsiTheme="majorHAnsi"/>
          <w:i/>
          <w:sz w:val="22"/>
          <w:szCs w:val="22"/>
        </w:rPr>
      </w:pPr>
    </w:p>
    <w:p w14:paraId="39CF4582" w14:textId="77777777" w:rsidR="009D4248" w:rsidRPr="00FB2119" w:rsidRDefault="009D4248" w:rsidP="008A492D">
      <w:pPr>
        <w:spacing w:after="120"/>
        <w:jc w:val="both"/>
        <w:rPr>
          <w:rFonts w:asciiTheme="majorHAnsi" w:hAnsiTheme="majorHAnsi"/>
          <w:i/>
          <w:sz w:val="22"/>
          <w:szCs w:val="22"/>
        </w:rPr>
      </w:pPr>
    </w:p>
    <w:p w14:paraId="5FAA58F4" w14:textId="77777777" w:rsidR="00CF1056" w:rsidRPr="00FB2119" w:rsidRDefault="00CF1056" w:rsidP="008A492D">
      <w:pPr>
        <w:pStyle w:val="BodyText21"/>
        <w:widowControl/>
        <w:spacing w:after="120"/>
        <w:rPr>
          <w:rFonts w:asciiTheme="majorHAnsi" w:hAnsiTheme="majorHAnsi"/>
          <w:caps/>
          <w:szCs w:val="22"/>
        </w:rPr>
      </w:pPr>
      <w:r w:rsidRPr="00FB2119">
        <w:rPr>
          <w:rFonts w:asciiTheme="majorHAnsi" w:hAnsiTheme="majorHAnsi"/>
          <w:caps/>
          <w:szCs w:val="22"/>
        </w:rPr>
        <w:t>Vzhledem k tomu, že:</w:t>
      </w:r>
    </w:p>
    <w:p w14:paraId="2523627B" w14:textId="77777777" w:rsidR="00CF1056" w:rsidRPr="00FB2119" w:rsidRDefault="001D64A4">
      <w:pPr>
        <w:numPr>
          <w:ilvl w:val="0"/>
          <w:numId w:val="17"/>
        </w:numPr>
        <w:snapToGrid w:val="0"/>
        <w:spacing w:after="120"/>
        <w:ind w:left="426" w:hanging="426"/>
        <w:jc w:val="both"/>
        <w:rPr>
          <w:rFonts w:asciiTheme="majorHAnsi" w:hAnsiTheme="majorHAnsi"/>
          <w:sz w:val="22"/>
          <w:szCs w:val="22"/>
        </w:rPr>
      </w:pPr>
      <w:r w:rsidRPr="00FB2119">
        <w:rPr>
          <w:rFonts w:asciiTheme="majorHAnsi" w:hAnsiTheme="majorHAnsi"/>
          <w:sz w:val="22"/>
          <w:szCs w:val="22"/>
        </w:rPr>
        <w:t>Z</w:t>
      </w:r>
      <w:r w:rsidR="00CF1056" w:rsidRPr="00FB2119">
        <w:rPr>
          <w:rFonts w:asciiTheme="majorHAnsi" w:hAnsiTheme="majorHAnsi"/>
          <w:sz w:val="22"/>
          <w:szCs w:val="22"/>
        </w:rPr>
        <w:t>hotovitel je držitelem příslušných živnostenských oprávnění potřebných k provedení díla a má řádné vybavení, zkušenosti a schopnosti, aby řádně a včas provedl dílo dle této smlouvy a je tak způsobilý</w:t>
      </w:r>
      <w:r w:rsidRPr="00FB2119">
        <w:rPr>
          <w:rFonts w:asciiTheme="majorHAnsi" w:hAnsiTheme="majorHAnsi"/>
          <w:sz w:val="22"/>
          <w:szCs w:val="22"/>
        </w:rPr>
        <w:t xml:space="preserve"> jej splnit.</w:t>
      </w:r>
    </w:p>
    <w:p w14:paraId="5985DA5B" w14:textId="113A65C9" w:rsidR="00CF1056" w:rsidRPr="00FB2119" w:rsidRDefault="001D64A4">
      <w:pPr>
        <w:numPr>
          <w:ilvl w:val="0"/>
          <w:numId w:val="17"/>
        </w:numPr>
        <w:snapToGrid w:val="0"/>
        <w:spacing w:after="120"/>
        <w:ind w:left="426" w:hanging="426"/>
        <w:jc w:val="both"/>
        <w:rPr>
          <w:rFonts w:asciiTheme="majorHAnsi" w:hAnsiTheme="majorHAnsi"/>
          <w:sz w:val="22"/>
          <w:szCs w:val="22"/>
        </w:rPr>
      </w:pPr>
      <w:r w:rsidRPr="00FB2119">
        <w:rPr>
          <w:rFonts w:asciiTheme="majorHAnsi" w:hAnsiTheme="majorHAnsi"/>
          <w:sz w:val="22"/>
          <w:szCs w:val="22"/>
        </w:rPr>
        <w:t>N</w:t>
      </w:r>
      <w:r w:rsidR="00CF1056" w:rsidRPr="00FB2119">
        <w:rPr>
          <w:rFonts w:asciiTheme="majorHAnsi" w:hAnsiTheme="majorHAnsi"/>
          <w:sz w:val="22"/>
          <w:szCs w:val="22"/>
        </w:rPr>
        <w:t xml:space="preserve">abídku zhotovitele ze dne </w:t>
      </w:r>
      <w:r w:rsidR="00463B02">
        <w:rPr>
          <w:rFonts w:asciiTheme="majorHAnsi" w:hAnsiTheme="majorHAnsi"/>
          <w:sz w:val="22"/>
          <w:szCs w:val="22"/>
        </w:rPr>
        <w:t>30. 06. 2023</w:t>
      </w:r>
      <w:r w:rsidR="00CF1056" w:rsidRPr="00FB2119">
        <w:rPr>
          <w:rFonts w:asciiTheme="majorHAnsi" w:hAnsiTheme="majorHAnsi"/>
          <w:sz w:val="22"/>
          <w:szCs w:val="22"/>
        </w:rPr>
        <w:t xml:space="preserve"> podan</w:t>
      </w:r>
      <w:r w:rsidR="00A94068" w:rsidRPr="00FB2119">
        <w:rPr>
          <w:rFonts w:asciiTheme="majorHAnsi" w:hAnsiTheme="majorHAnsi"/>
          <w:sz w:val="22"/>
          <w:szCs w:val="22"/>
        </w:rPr>
        <w:t>ou</w:t>
      </w:r>
      <w:r w:rsidR="00CF1056" w:rsidRPr="00FB2119">
        <w:rPr>
          <w:rFonts w:asciiTheme="majorHAnsi" w:hAnsiTheme="majorHAnsi"/>
          <w:sz w:val="22"/>
          <w:szCs w:val="22"/>
        </w:rPr>
        <w:t xml:space="preserve"> v zadávacím řízení vyhlášeném </w:t>
      </w:r>
      <w:r w:rsidR="00EB5D64" w:rsidRPr="00FB2119">
        <w:rPr>
          <w:rFonts w:asciiTheme="majorHAnsi" w:hAnsiTheme="majorHAnsi"/>
          <w:sz w:val="22"/>
          <w:szCs w:val="22"/>
        </w:rPr>
        <w:t xml:space="preserve">mimo režim </w:t>
      </w:r>
      <w:r w:rsidR="00CF1056" w:rsidRPr="00FB2119">
        <w:rPr>
          <w:rFonts w:asciiTheme="majorHAnsi" w:hAnsiTheme="majorHAnsi"/>
          <w:sz w:val="22"/>
          <w:szCs w:val="22"/>
        </w:rPr>
        <w:t>zákona č. 13</w:t>
      </w:r>
      <w:r w:rsidR="00A854E8" w:rsidRPr="00FB2119">
        <w:rPr>
          <w:rFonts w:asciiTheme="majorHAnsi" w:hAnsiTheme="majorHAnsi"/>
          <w:sz w:val="22"/>
          <w:szCs w:val="22"/>
        </w:rPr>
        <w:t>4</w:t>
      </w:r>
      <w:r w:rsidR="00CF1056" w:rsidRPr="00FB2119">
        <w:rPr>
          <w:rFonts w:asciiTheme="majorHAnsi" w:hAnsiTheme="majorHAnsi"/>
          <w:sz w:val="22"/>
          <w:szCs w:val="22"/>
        </w:rPr>
        <w:t>/</w:t>
      </w:r>
      <w:r w:rsidR="006F7064" w:rsidRPr="00FB2119">
        <w:rPr>
          <w:rFonts w:asciiTheme="majorHAnsi" w:hAnsiTheme="majorHAnsi"/>
          <w:sz w:val="22"/>
          <w:szCs w:val="22"/>
        </w:rPr>
        <w:t>20</w:t>
      </w:r>
      <w:r w:rsidR="00A854E8" w:rsidRPr="00FB2119">
        <w:rPr>
          <w:rFonts w:asciiTheme="majorHAnsi" w:hAnsiTheme="majorHAnsi"/>
          <w:sz w:val="22"/>
          <w:szCs w:val="22"/>
        </w:rPr>
        <w:t>1</w:t>
      </w:r>
      <w:r w:rsidR="00CF1056" w:rsidRPr="00FB2119">
        <w:rPr>
          <w:rFonts w:asciiTheme="majorHAnsi" w:hAnsiTheme="majorHAnsi"/>
          <w:sz w:val="22"/>
          <w:szCs w:val="22"/>
        </w:rPr>
        <w:t xml:space="preserve">6 Sb., o </w:t>
      </w:r>
      <w:r w:rsidR="00A854E8" w:rsidRPr="00FB2119">
        <w:rPr>
          <w:rFonts w:asciiTheme="majorHAnsi" w:hAnsiTheme="majorHAnsi"/>
          <w:sz w:val="22"/>
          <w:szCs w:val="22"/>
        </w:rPr>
        <w:t xml:space="preserve">zadávání </w:t>
      </w:r>
      <w:r w:rsidR="00CF1056" w:rsidRPr="00FB2119">
        <w:rPr>
          <w:rFonts w:asciiTheme="majorHAnsi" w:hAnsiTheme="majorHAnsi"/>
          <w:sz w:val="22"/>
          <w:szCs w:val="22"/>
        </w:rPr>
        <w:t>veřejných zakáz</w:t>
      </w:r>
      <w:r w:rsidR="00A854E8" w:rsidRPr="00FB2119">
        <w:rPr>
          <w:rFonts w:asciiTheme="majorHAnsi" w:hAnsiTheme="majorHAnsi"/>
          <w:sz w:val="22"/>
          <w:szCs w:val="22"/>
        </w:rPr>
        <w:t>e</w:t>
      </w:r>
      <w:r w:rsidR="00CF1056" w:rsidRPr="00FB2119">
        <w:rPr>
          <w:rFonts w:asciiTheme="majorHAnsi" w:hAnsiTheme="majorHAnsi"/>
          <w:sz w:val="22"/>
          <w:szCs w:val="22"/>
        </w:rPr>
        <w:t>k</w:t>
      </w:r>
      <w:r w:rsidR="006F7064" w:rsidRPr="00FB2119">
        <w:rPr>
          <w:rFonts w:asciiTheme="majorHAnsi" w:hAnsiTheme="majorHAnsi"/>
          <w:sz w:val="22"/>
          <w:szCs w:val="22"/>
        </w:rPr>
        <w:t xml:space="preserve"> (dále jen „Z</w:t>
      </w:r>
      <w:r w:rsidR="00AA14BE" w:rsidRPr="00FB2119">
        <w:rPr>
          <w:rFonts w:asciiTheme="majorHAnsi" w:hAnsiTheme="majorHAnsi"/>
          <w:sz w:val="22"/>
          <w:szCs w:val="22"/>
        </w:rPr>
        <w:t>Z</w:t>
      </w:r>
      <w:r w:rsidR="006F7064" w:rsidRPr="00FB2119">
        <w:rPr>
          <w:rFonts w:asciiTheme="majorHAnsi" w:hAnsiTheme="majorHAnsi"/>
          <w:sz w:val="22"/>
          <w:szCs w:val="22"/>
        </w:rPr>
        <w:t>VZ“)</w:t>
      </w:r>
      <w:r w:rsidR="00CF1056" w:rsidRPr="00FB2119">
        <w:rPr>
          <w:rFonts w:asciiTheme="majorHAnsi" w:hAnsiTheme="majorHAnsi"/>
          <w:sz w:val="22"/>
          <w:szCs w:val="22"/>
        </w:rPr>
        <w:t xml:space="preserve"> na zadání veřejné zakázky </w:t>
      </w:r>
      <w:r w:rsidR="00EB5D64" w:rsidRPr="00FB2119">
        <w:rPr>
          <w:rFonts w:asciiTheme="majorHAnsi" w:hAnsiTheme="majorHAnsi"/>
          <w:b/>
          <w:lang w:eastAsia="cs-CZ"/>
        </w:rPr>
        <w:t>„</w:t>
      </w:r>
      <w:r w:rsidR="003B0FD3" w:rsidRPr="003B0FD3">
        <w:rPr>
          <w:rFonts w:ascii="Cambria" w:hAnsi="Cambria"/>
          <w:b/>
          <w:sz w:val="22"/>
          <w:szCs w:val="22"/>
        </w:rPr>
        <w:t>Rekonstrukce budovy Úřadu pro technickou normalizaci, metrologii a státní zkušebnictví – dodatečné úpravy</w:t>
      </w:r>
      <w:r w:rsidR="00EB5D64" w:rsidRPr="00FB2119">
        <w:rPr>
          <w:rFonts w:asciiTheme="majorHAnsi" w:hAnsiTheme="majorHAnsi"/>
          <w:b/>
          <w:sz w:val="22"/>
          <w:szCs w:val="22"/>
          <w:lang w:eastAsia="cs-CZ"/>
        </w:rPr>
        <w:t>“</w:t>
      </w:r>
      <w:r w:rsidR="00FA35DE" w:rsidRPr="00FB2119">
        <w:rPr>
          <w:rFonts w:asciiTheme="majorHAnsi" w:hAnsiTheme="majorHAnsi"/>
          <w:sz w:val="22"/>
          <w:szCs w:val="22"/>
        </w:rPr>
        <w:t>,</w:t>
      </w:r>
      <w:r w:rsidR="00CF1056" w:rsidRPr="00FB2119">
        <w:rPr>
          <w:rFonts w:asciiTheme="majorHAnsi" w:hAnsiTheme="majorHAnsi"/>
          <w:sz w:val="22"/>
          <w:szCs w:val="22"/>
        </w:rPr>
        <w:t xml:space="preserve"> vybral </w:t>
      </w:r>
      <w:r w:rsidR="003F02AE">
        <w:rPr>
          <w:rFonts w:asciiTheme="majorHAnsi" w:hAnsiTheme="majorHAnsi"/>
          <w:sz w:val="22"/>
          <w:szCs w:val="22"/>
        </w:rPr>
        <w:t>objedna</w:t>
      </w:r>
      <w:r w:rsidR="00CF1056" w:rsidRPr="00FB2119">
        <w:rPr>
          <w:rFonts w:asciiTheme="majorHAnsi" w:hAnsiTheme="majorHAnsi"/>
          <w:sz w:val="22"/>
          <w:szCs w:val="22"/>
        </w:rPr>
        <w:t xml:space="preserve">tel jako nabídku nejvhodnější dle ust. § </w:t>
      </w:r>
      <w:r w:rsidR="00A854E8" w:rsidRPr="00FB2119">
        <w:rPr>
          <w:rFonts w:asciiTheme="majorHAnsi" w:hAnsiTheme="majorHAnsi"/>
          <w:sz w:val="22"/>
          <w:szCs w:val="22"/>
        </w:rPr>
        <w:t>122</w:t>
      </w:r>
      <w:r w:rsidR="006F7064" w:rsidRPr="00FB2119">
        <w:rPr>
          <w:rFonts w:asciiTheme="majorHAnsi" w:hAnsiTheme="majorHAnsi"/>
          <w:sz w:val="22"/>
          <w:szCs w:val="22"/>
        </w:rPr>
        <w:t xml:space="preserve"> </w:t>
      </w:r>
      <w:r w:rsidR="00A854E8" w:rsidRPr="00FB2119">
        <w:rPr>
          <w:rFonts w:asciiTheme="majorHAnsi" w:hAnsiTheme="majorHAnsi"/>
          <w:sz w:val="22"/>
          <w:szCs w:val="22"/>
        </w:rPr>
        <w:t>Z</w:t>
      </w:r>
      <w:r w:rsidR="006F7064" w:rsidRPr="00FB2119">
        <w:rPr>
          <w:rFonts w:asciiTheme="majorHAnsi" w:hAnsiTheme="majorHAnsi"/>
          <w:sz w:val="22"/>
          <w:szCs w:val="22"/>
        </w:rPr>
        <w:t>ZVZ</w:t>
      </w:r>
      <w:r w:rsidR="00CF1056" w:rsidRPr="00FB2119">
        <w:rPr>
          <w:rFonts w:asciiTheme="majorHAnsi" w:hAnsiTheme="majorHAnsi"/>
          <w:sz w:val="22"/>
          <w:szCs w:val="22"/>
        </w:rPr>
        <w:t xml:space="preserve"> a to rozhodnutím ze dne </w:t>
      </w:r>
      <w:r w:rsidR="00DB236D">
        <w:rPr>
          <w:rFonts w:asciiTheme="majorHAnsi" w:hAnsiTheme="majorHAnsi"/>
          <w:sz w:val="22"/>
          <w:szCs w:val="22"/>
        </w:rPr>
        <w:t>11. 07. 2023</w:t>
      </w:r>
    </w:p>
    <w:p w14:paraId="7F16AE72" w14:textId="77777777" w:rsidR="001732EA" w:rsidRPr="00FB2119" w:rsidRDefault="001D64A4">
      <w:pPr>
        <w:numPr>
          <w:ilvl w:val="0"/>
          <w:numId w:val="17"/>
        </w:numPr>
        <w:snapToGrid w:val="0"/>
        <w:spacing w:after="120"/>
        <w:ind w:left="426" w:hanging="426"/>
        <w:jc w:val="both"/>
        <w:rPr>
          <w:rFonts w:asciiTheme="majorHAnsi" w:hAnsiTheme="majorHAnsi"/>
          <w:sz w:val="22"/>
          <w:szCs w:val="22"/>
        </w:rPr>
      </w:pPr>
      <w:r w:rsidRPr="00FB2119">
        <w:rPr>
          <w:rFonts w:asciiTheme="majorHAnsi" w:hAnsiTheme="majorHAnsi"/>
          <w:sz w:val="22"/>
          <w:szCs w:val="22"/>
        </w:rPr>
        <w:lastRenderedPageBreak/>
        <w:t>Z</w:t>
      </w:r>
      <w:r w:rsidR="00CF1056" w:rsidRPr="00FB2119">
        <w:rPr>
          <w:rFonts w:asciiTheme="majorHAnsi" w:hAnsiTheme="majorHAnsi"/>
          <w:sz w:val="22"/>
          <w:szCs w:val="22"/>
        </w:rPr>
        <w:t xml:space="preserve">hotovitel prohlašuje, že je schopný dílo dle této smlouvy provést v souladu s touto smlouvou za </w:t>
      </w:r>
      <w:r w:rsidR="007C240A" w:rsidRPr="00FB2119">
        <w:rPr>
          <w:rFonts w:asciiTheme="majorHAnsi" w:hAnsiTheme="majorHAnsi"/>
          <w:sz w:val="22"/>
          <w:szCs w:val="22"/>
        </w:rPr>
        <w:t>s</w:t>
      </w:r>
      <w:r w:rsidR="00CF1056" w:rsidRPr="00FB2119">
        <w:rPr>
          <w:rFonts w:asciiTheme="majorHAnsi" w:hAnsiTheme="majorHAnsi"/>
          <w:sz w:val="22"/>
          <w:szCs w:val="22"/>
        </w:rPr>
        <w:t>jednanou cenu a že si je vědom skutečnosti, že objednatel má značný zájem na dokončení díla, které je předmětem této smlouvy v</w:t>
      </w:r>
      <w:r w:rsidR="00DD77B2" w:rsidRPr="00FB2119">
        <w:rPr>
          <w:rFonts w:asciiTheme="majorHAnsi" w:hAnsiTheme="majorHAnsi"/>
          <w:sz w:val="22"/>
          <w:szCs w:val="22"/>
        </w:rPr>
        <w:t>e sjednané době plnění,</w:t>
      </w:r>
      <w:r w:rsidR="001732EA" w:rsidRPr="00FB2119">
        <w:rPr>
          <w:rFonts w:asciiTheme="majorHAnsi" w:hAnsiTheme="majorHAnsi"/>
          <w:sz w:val="22"/>
          <w:szCs w:val="22"/>
        </w:rPr>
        <w:t xml:space="preserve"> za sjednanou cenu a způsobilého </w:t>
      </w:r>
      <w:r w:rsidR="00DD77B2" w:rsidRPr="00FB2119">
        <w:rPr>
          <w:rFonts w:asciiTheme="majorHAnsi" w:hAnsiTheme="majorHAnsi"/>
          <w:sz w:val="22"/>
          <w:szCs w:val="22"/>
        </w:rPr>
        <w:t xml:space="preserve">k účelu </w:t>
      </w:r>
      <w:r w:rsidR="001732EA" w:rsidRPr="00FB2119">
        <w:rPr>
          <w:rFonts w:asciiTheme="majorHAnsi" w:hAnsiTheme="majorHAnsi"/>
          <w:sz w:val="22"/>
          <w:szCs w:val="22"/>
        </w:rPr>
        <w:t xml:space="preserve">sjednanému touto smlouvou. </w:t>
      </w:r>
    </w:p>
    <w:p w14:paraId="4D6772BC" w14:textId="77777777" w:rsidR="004A44A5" w:rsidRPr="00FB2119" w:rsidRDefault="006B4A11" w:rsidP="008A492D">
      <w:pPr>
        <w:snapToGrid w:val="0"/>
        <w:spacing w:after="120"/>
        <w:jc w:val="center"/>
        <w:rPr>
          <w:rFonts w:asciiTheme="majorHAnsi" w:hAnsiTheme="majorHAnsi"/>
          <w:sz w:val="22"/>
          <w:szCs w:val="22"/>
        </w:rPr>
      </w:pPr>
      <w:r w:rsidRPr="00FB2119">
        <w:rPr>
          <w:rFonts w:asciiTheme="majorHAnsi" w:hAnsiTheme="majorHAnsi"/>
          <w:sz w:val="22"/>
          <w:szCs w:val="22"/>
        </w:rPr>
        <w:t>S</w:t>
      </w:r>
      <w:r w:rsidR="004A44A5" w:rsidRPr="00FB2119">
        <w:rPr>
          <w:rFonts w:asciiTheme="majorHAnsi" w:hAnsiTheme="majorHAnsi"/>
          <w:sz w:val="22"/>
          <w:szCs w:val="22"/>
        </w:rPr>
        <w:t>mluvní strany se dohodly na uzavření této</w:t>
      </w:r>
    </w:p>
    <w:p w14:paraId="14A9704A" w14:textId="77777777" w:rsidR="004A44A5" w:rsidRPr="00FB2119" w:rsidRDefault="004A44A5" w:rsidP="008A492D">
      <w:pPr>
        <w:snapToGrid w:val="0"/>
        <w:spacing w:after="120"/>
        <w:ind w:left="705"/>
        <w:jc w:val="both"/>
        <w:rPr>
          <w:rFonts w:asciiTheme="majorHAnsi" w:hAnsiTheme="majorHAnsi"/>
          <w:sz w:val="22"/>
          <w:szCs w:val="22"/>
        </w:rPr>
      </w:pPr>
    </w:p>
    <w:p w14:paraId="43458021" w14:textId="77777777" w:rsidR="00CF1056" w:rsidRPr="00FB2119" w:rsidRDefault="00CF1056" w:rsidP="008A492D">
      <w:pPr>
        <w:pStyle w:val="Nadpis5"/>
        <w:spacing w:before="0" w:after="120"/>
        <w:jc w:val="center"/>
        <w:rPr>
          <w:rFonts w:asciiTheme="majorHAnsi" w:hAnsiTheme="majorHAnsi"/>
          <w:sz w:val="22"/>
          <w:szCs w:val="22"/>
        </w:rPr>
      </w:pPr>
      <w:r w:rsidRPr="00FB2119">
        <w:rPr>
          <w:rFonts w:asciiTheme="majorHAnsi" w:hAnsiTheme="majorHAnsi"/>
          <w:sz w:val="22"/>
          <w:szCs w:val="22"/>
        </w:rPr>
        <w:t>S M L O U V Y</w:t>
      </w:r>
      <w:r w:rsidR="00AD195F" w:rsidRPr="00FB2119">
        <w:rPr>
          <w:rFonts w:asciiTheme="majorHAnsi" w:hAnsiTheme="majorHAnsi"/>
          <w:sz w:val="22"/>
          <w:szCs w:val="22"/>
        </w:rPr>
        <w:t xml:space="preserve"> </w:t>
      </w:r>
      <w:r w:rsidRPr="00FB2119">
        <w:rPr>
          <w:rFonts w:asciiTheme="majorHAnsi" w:hAnsiTheme="majorHAnsi"/>
          <w:sz w:val="22"/>
          <w:szCs w:val="22"/>
        </w:rPr>
        <w:t>O</w:t>
      </w:r>
      <w:r w:rsidR="00AD195F" w:rsidRPr="00FB2119">
        <w:rPr>
          <w:rFonts w:asciiTheme="majorHAnsi" w:hAnsiTheme="majorHAnsi"/>
          <w:sz w:val="22"/>
          <w:szCs w:val="22"/>
        </w:rPr>
        <w:t xml:space="preserve"> </w:t>
      </w:r>
      <w:r w:rsidRPr="00FB2119">
        <w:rPr>
          <w:rFonts w:asciiTheme="majorHAnsi" w:hAnsiTheme="majorHAnsi"/>
          <w:sz w:val="22"/>
          <w:szCs w:val="22"/>
        </w:rPr>
        <w:t>D Í L O</w:t>
      </w:r>
    </w:p>
    <w:p w14:paraId="5C514322" w14:textId="77777777" w:rsidR="009D4248" w:rsidRPr="00FB2119" w:rsidRDefault="009D4248" w:rsidP="008A492D">
      <w:pPr>
        <w:spacing w:after="120"/>
        <w:rPr>
          <w:rFonts w:asciiTheme="majorHAnsi" w:hAnsiTheme="majorHAnsi"/>
          <w:sz w:val="22"/>
          <w:szCs w:val="22"/>
          <w:lang w:eastAsia="cs-CZ"/>
        </w:rPr>
      </w:pPr>
    </w:p>
    <w:p w14:paraId="348964B1" w14:textId="77777777" w:rsidR="009D4248" w:rsidRPr="00FB2119" w:rsidRDefault="009D4248" w:rsidP="008A492D">
      <w:pPr>
        <w:spacing w:after="120"/>
        <w:rPr>
          <w:rFonts w:asciiTheme="majorHAnsi" w:hAnsiTheme="majorHAnsi"/>
          <w:sz w:val="22"/>
          <w:szCs w:val="22"/>
          <w:lang w:eastAsia="cs-CZ"/>
        </w:rPr>
      </w:pPr>
    </w:p>
    <w:p w14:paraId="15E89F03" w14:textId="77777777" w:rsidR="00CF1056" w:rsidRPr="00FB2119" w:rsidRDefault="00D149BA" w:rsidP="008A492D">
      <w:pPr>
        <w:pStyle w:val="Zkladntext"/>
        <w:tabs>
          <w:tab w:val="left" w:pos="709"/>
        </w:tabs>
        <w:spacing w:after="120"/>
        <w:rPr>
          <w:rFonts w:asciiTheme="majorHAnsi" w:hAnsiTheme="majorHAnsi"/>
          <w:sz w:val="22"/>
          <w:szCs w:val="22"/>
        </w:rPr>
      </w:pPr>
      <w:r w:rsidRPr="00FB2119">
        <w:rPr>
          <w:rFonts w:asciiTheme="majorHAnsi" w:hAnsiTheme="majorHAnsi"/>
          <w:b/>
          <w:sz w:val="22"/>
          <w:szCs w:val="22"/>
        </w:rPr>
        <w:t>1</w:t>
      </w:r>
      <w:r w:rsidR="00CF1056" w:rsidRPr="00FB2119">
        <w:rPr>
          <w:rFonts w:asciiTheme="majorHAnsi" w:hAnsiTheme="majorHAnsi"/>
          <w:b/>
          <w:sz w:val="22"/>
          <w:szCs w:val="22"/>
        </w:rPr>
        <w:tab/>
        <w:t>Předmět smlouvy</w:t>
      </w:r>
    </w:p>
    <w:p w14:paraId="1828FF39" w14:textId="77777777" w:rsidR="00CF1056" w:rsidRPr="00FB2119" w:rsidRDefault="00CF1056">
      <w:pPr>
        <w:numPr>
          <w:ilvl w:val="1"/>
          <w:numId w:val="3"/>
        </w:numPr>
        <w:snapToGrid w:val="0"/>
        <w:spacing w:after="120"/>
        <w:jc w:val="both"/>
        <w:rPr>
          <w:rFonts w:asciiTheme="majorHAnsi" w:hAnsiTheme="majorHAnsi"/>
          <w:sz w:val="22"/>
          <w:szCs w:val="22"/>
        </w:rPr>
      </w:pPr>
      <w:r w:rsidRPr="00FB2119">
        <w:rPr>
          <w:rFonts w:asciiTheme="majorHAnsi" w:hAnsiTheme="majorHAnsi"/>
          <w:sz w:val="22"/>
          <w:szCs w:val="22"/>
        </w:rPr>
        <w:t>Zhotovitel se touto smlouvou</w:t>
      </w:r>
      <w:r w:rsidR="00AD195F" w:rsidRPr="00FB2119">
        <w:rPr>
          <w:rFonts w:asciiTheme="majorHAnsi" w:hAnsiTheme="majorHAnsi"/>
          <w:sz w:val="22"/>
          <w:szCs w:val="22"/>
        </w:rPr>
        <w:t xml:space="preserve"> </w:t>
      </w:r>
      <w:r w:rsidRPr="00FB2119">
        <w:rPr>
          <w:rFonts w:asciiTheme="majorHAnsi" w:hAnsiTheme="majorHAnsi"/>
          <w:sz w:val="22"/>
          <w:szCs w:val="22"/>
        </w:rPr>
        <w:t xml:space="preserve">zavazuje provést pro objednatele řádně a </w:t>
      </w:r>
      <w:r w:rsidR="00A87151" w:rsidRPr="00FB2119">
        <w:rPr>
          <w:rFonts w:asciiTheme="majorHAnsi" w:hAnsiTheme="majorHAnsi"/>
          <w:sz w:val="22"/>
          <w:szCs w:val="22"/>
        </w:rPr>
        <w:t>včas, ke</w:t>
      </w:r>
      <w:r w:rsidR="00E234B5" w:rsidRPr="00FB2119">
        <w:rPr>
          <w:rFonts w:asciiTheme="majorHAnsi" w:hAnsiTheme="majorHAnsi"/>
          <w:sz w:val="22"/>
          <w:szCs w:val="22"/>
        </w:rPr>
        <w:t xml:space="preserve"> sjednanému účelu</w:t>
      </w:r>
      <w:r w:rsidR="00AD195F" w:rsidRPr="00FB2119">
        <w:rPr>
          <w:rFonts w:asciiTheme="majorHAnsi" w:hAnsiTheme="majorHAnsi"/>
          <w:sz w:val="22"/>
          <w:szCs w:val="22"/>
        </w:rPr>
        <w:t>,</w:t>
      </w:r>
      <w:r w:rsidRPr="00FB2119">
        <w:rPr>
          <w:rFonts w:asciiTheme="majorHAnsi" w:hAnsiTheme="majorHAnsi"/>
          <w:sz w:val="22"/>
          <w:szCs w:val="22"/>
        </w:rPr>
        <w:t xml:space="preserve"> na svůj náklad a na své nebezpečí sjednané dílo dle článku II. této smlouvy a objednatel se zavazuje </w:t>
      </w:r>
      <w:r w:rsidR="00E234B5" w:rsidRPr="00FB2119">
        <w:rPr>
          <w:rFonts w:asciiTheme="majorHAnsi" w:hAnsiTheme="majorHAnsi"/>
          <w:sz w:val="22"/>
          <w:szCs w:val="22"/>
        </w:rPr>
        <w:t>dokončené dílo převzít</w:t>
      </w:r>
      <w:r w:rsidR="00DD77B2" w:rsidRPr="00FB2119">
        <w:rPr>
          <w:rFonts w:asciiTheme="majorHAnsi" w:hAnsiTheme="majorHAnsi"/>
          <w:sz w:val="22"/>
          <w:szCs w:val="22"/>
        </w:rPr>
        <w:t xml:space="preserve"> a zaplatit sjednanou</w:t>
      </w:r>
      <w:r w:rsidR="00AD195F" w:rsidRPr="00FB2119">
        <w:rPr>
          <w:rFonts w:asciiTheme="majorHAnsi" w:hAnsiTheme="majorHAnsi"/>
          <w:sz w:val="22"/>
          <w:szCs w:val="22"/>
        </w:rPr>
        <w:t xml:space="preserve"> </w:t>
      </w:r>
      <w:r w:rsidR="00DD77B2" w:rsidRPr="00FB2119">
        <w:rPr>
          <w:rFonts w:asciiTheme="majorHAnsi" w:hAnsiTheme="majorHAnsi"/>
          <w:sz w:val="22"/>
          <w:szCs w:val="22"/>
        </w:rPr>
        <w:t>cenu</w:t>
      </w:r>
      <w:r w:rsidR="00E234B5" w:rsidRPr="00FB2119">
        <w:rPr>
          <w:rFonts w:asciiTheme="majorHAnsi" w:hAnsiTheme="majorHAnsi"/>
          <w:sz w:val="22"/>
          <w:szCs w:val="22"/>
        </w:rPr>
        <w:t xml:space="preserve">, to vše za podmínek sjednaných touto smlouvou. </w:t>
      </w:r>
    </w:p>
    <w:p w14:paraId="77D3EBF8" w14:textId="77777777" w:rsidR="008842DC" w:rsidRPr="00FB2119" w:rsidRDefault="00CF1056">
      <w:pPr>
        <w:numPr>
          <w:ilvl w:val="1"/>
          <w:numId w:val="3"/>
        </w:numPr>
        <w:snapToGrid w:val="0"/>
        <w:spacing w:after="120"/>
        <w:jc w:val="both"/>
        <w:rPr>
          <w:rFonts w:asciiTheme="majorHAnsi" w:hAnsiTheme="majorHAnsi"/>
          <w:sz w:val="22"/>
          <w:szCs w:val="22"/>
        </w:rPr>
      </w:pPr>
      <w:r w:rsidRPr="00FB2119">
        <w:rPr>
          <w:rFonts w:asciiTheme="majorHAnsi" w:hAnsiTheme="majorHAnsi"/>
          <w:sz w:val="22"/>
          <w:szCs w:val="22"/>
        </w:rPr>
        <w:t>Zhotovitel splní závazek založený touto smlouvou tím, že řádně a včas provede předmět díla dle této smlouvy a splní ostatní povinn</w:t>
      </w:r>
      <w:r w:rsidR="004508D7" w:rsidRPr="00FB2119">
        <w:rPr>
          <w:rFonts w:asciiTheme="majorHAnsi" w:hAnsiTheme="majorHAnsi"/>
          <w:sz w:val="22"/>
          <w:szCs w:val="22"/>
        </w:rPr>
        <w:t xml:space="preserve">osti vyplývající z této smlouvy. </w:t>
      </w:r>
    </w:p>
    <w:p w14:paraId="18108720" w14:textId="47BCEB95" w:rsidR="008842DC" w:rsidRPr="00FB2119" w:rsidRDefault="008842DC">
      <w:pPr>
        <w:numPr>
          <w:ilvl w:val="1"/>
          <w:numId w:val="3"/>
        </w:numPr>
        <w:snapToGrid w:val="0"/>
        <w:spacing w:after="120"/>
        <w:jc w:val="both"/>
        <w:rPr>
          <w:rFonts w:asciiTheme="majorHAnsi" w:hAnsiTheme="majorHAnsi"/>
          <w:sz w:val="22"/>
          <w:szCs w:val="22"/>
        </w:rPr>
      </w:pPr>
      <w:r w:rsidRPr="00FB2119">
        <w:rPr>
          <w:rFonts w:asciiTheme="majorHAnsi" w:hAnsiTheme="majorHAnsi"/>
          <w:sz w:val="22"/>
          <w:szCs w:val="22"/>
        </w:rPr>
        <w:t>Zhotovitel nes</w:t>
      </w:r>
      <w:r w:rsidR="00DD77B2" w:rsidRPr="00FB2119">
        <w:rPr>
          <w:rFonts w:asciiTheme="majorHAnsi" w:hAnsiTheme="majorHAnsi"/>
          <w:sz w:val="22"/>
          <w:szCs w:val="22"/>
        </w:rPr>
        <w:t xml:space="preserve">e nebezpečí škody nebo zničení </w:t>
      </w:r>
      <w:r w:rsidRPr="00FB2119">
        <w:rPr>
          <w:rFonts w:asciiTheme="majorHAnsi" w:hAnsiTheme="majorHAnsi"/>
          <w:sz w:val="22"/>
          <w:szCs w:val="22"/>
        </w:rPr>
        <w:t>stavby až do jejího předání</w:t>
      </w:r>
      <w:r w:rsidR="001249C8" w:rsidRPr="00FB2119">
        <w:rPr>
          <w:rFonts w:asciiTheme="majorHAnsi" w:hAnsiTheme="majorHAnsi"/>
          <w:sz w:val="22"/>
          <w:szCs w:val="22"/>
        </w:rPr>
        <w:t xml:space="preserve"> objednateli</w:t>
      </w:r>
      <w:r w:rsidRPr="00FB2119">
        <w:rPr>
          <w:rFonts w:asciiTheme="majorHAnsi" w:hAnsiTheme="majorHAnsi"/>
          <w:sz w:val="22"/>
          <w:szCs w:val="22"/>
        </w:rPr>
        <w:t>.</w:t>
      </w:r>
    </w:p>
    <w:p w14:paraId="4D1C9E2E" w14:textId="77777777" w:rsidR="00CF1056" w:rsidRPr="00FB2119" w:rsidRDefault="00CF1056" w:rsidP="008A492D">
      <w:pPr>
        <w:spacing w:after="120"/>
        <w:jc w:val="both"/>
        <w:rPr>
          <w:rFonts w:asciiTheme="majorHAnsi" w:hAnsiTheme="majorHAnsi"/>
          <w:b/>
          <w:sz w:val="22"/>
          <w:szCs w:val="22"/>
        </w:rPr>
      </w:pPr>
    </w:p>
    <w:p w14:paraId="5DED3675" w14:textId="77777777" w:rsidR="00017E75" w:rsidRPr="00FB2119" w:rsidRDefault="00D149BA" w:rsidP="008A492D">
      <w:pPr>
        <w:spacing w:after="120"/>
        <w:jc w:val="both"/>
        <w:rPr>
          <w:rFonts w:asciiTheme="majorHAnsi" w:hAnsiTheme="majorHAnsi"/>
          <w:b/>
          <w:sz w:val="22"/>
          <w:szCs w:val="22"/>
        </w:rPr>
      </w:pPr>
      <w:r w:rsidRPr="00FB2119">
        <w:rPr>
          <w:rFonts w:asciiTheme="majorHAnsi" w:hAnsiTheme="majorHAnsi"/>
          <w:b/>
          <w:sz w:val="22"/>
          <w:szCs w:val="22"/>
        </w:rPr>
        <w:t>2</w:t>
      </w:r>
      <w:r w:rsidR="00675884" w:rsidRPr="00FB2119">
        <w:rPr>
          <w:rFonts w:asciiTheme="majorHAnsi" w:hAnsiTheme="majorHAnsi"/>
          <w:b/>
          <w:sz w:val="22"/>
          <w:szCs w:val="22"/>
        </w:rPr>
        <w:tab/>
        <w:t>Specifikace díla</w:t>
      </w:r>
    </w:p>
    <w:p w14:paraId="704F07FC" w14:textId="0EF0CDC5" w:rsidR="00017E75" w:rsidRPr="00FB2119" w:rsidRDefault="00017E75">
      <w:pPr>
        <w:numPr>
          <w:ilvl w:val="1"/>
          <w:numId w:val="13"/>
        </w:numPr>
        <w:snapToGrid w:val="0"/>
        <w:spacing w:after="120"/>
        <w:ind w:left="709" w:hanging="709"/>
        <w:jc w:val="both"/>
        <w:rPr>
          <w:rFonts w:asciiTheme="majorHAnsi" w:hAnsiTheme="majorHAnsi"/>
          <w:sz w:val="22"/>
          <w:szCs w:val="22"/>
        </w:rPr>
      </w:pPr>
      <w:r w:rsidRPr="00FB2119">
        <w:rPr>
          <w:rFonts w:asciiTheme="majorHAnsi" w:hAnsiTheme="majorHAnsi"/>
          <w:sz w:val="22"/>
          <w:szCs w:val="22"/>
        </w:rPr>
        <w:t xml:space="preserve">Dle dohody smluvních stran je předmětem a účelem díla provedení všech činností, prací a dodávek obsažených </w:t>
      </w:r>
      <w:r w:rsidR="004D286C">
        <w:rPr>
          <w:rFonts w:asciiTheme="majorHAnsi" w:hAnsiTheme="majorHAnsi"/>
          <w:sz w:val="22"/>
          <w:szCs w:val="22"/>
        </w:rPr>
        <w:t xml:space="preserve"> </w:t>
      </w:r>
      <w:r w:rsidR="004D286C" w:rsidRPr="00FB2119">
        <w:rPr>
          <w:rFonts w:asciiTheme="majorHAnsi" w:hAnsiTheme="majorHAnsi"/>
          <w:sz w:val="22"/>
          <w:szCs w:val="22"/>
        </w:rPr>
        <w:t xml:space="preserve"> </w:t>
      </w:r>
      <w:r w:rsidRPr="00FB2119">
        <w:rPr>
          <w:rFonts w:asciiTheme="majorHAnsi" w:hAnsiTheme="majorHAnsi"/>
          <w:sz w:val="22"/>
          <w:szCs w:val="22"/>
        </w:rPr>
        <w:t>v projektové dokumentaci</w:t>
      </w:r>
      <w:r w:rsidR="004D286C">
        <w:rPr>
          <w:rFonts w:asciiTheme="majorHAnsi" w:hAnsiTheme="majorHAnsi"/>
          <w:sz w:val="22"/>
          <w:szCs w:val="22"/>
        </w:rPr>
        <w:t>,</w:t>
      </w:r>
      <w:r w:rsidR="006B4A11" w:rsidRPr="00FB2119">
        <w:rPr>
          <w:rFonts w:asciiTheme="majorHAnsi" w:hAnsiTheme="majorHAnsi"/>
          <w:sz w:val="22"/>
          <w:szCs w:val="22"/>
        </w:rPr>
        <w:t xml:space="preserve"> </w:t>
      </w:r>
      <w:r w:rsidRPr="00FB2119">
        <w:rPr>
          <w:rFonts w:asciiTheme="majorHAnsi" w:hAnsiTheme="majorHAnsi"/>
          <w:sz w:val="22"/>
          <w:szCs w:val="22"/>
        </w:rPr>
        <w:t xml:space="preserve">v nabídce vč. výkazu výměr, </w:t>
      </w:r>
      <w:r w:rsidR="004D286C">
        <w:rPr>
          <w:rFonts w:asciiTheme="majorHAnsi" w:hAnsiTheme="majorHAnsi"/>
          <w:sz w:val="22"/>
          <w:szCs w:val="22"/>
        </w:rPr>
        <w:t xml:space="preserve">a </w:t>
      </w:r>
      <w:r w:rsidRPr="00FB2119">
        <w:rPr>
          <w:rFonts w:asciiTheme="majorHAnsi" w:hAnsiTheme="majorHAnsi"/>
          <w:sz w:val="22"/>
          <w:szCs w:val="22"/>
        </w:rPr>
        <w:t>v zadávacích podmínkách veřejné zakázky (dále též „výchozí dokumenty“)</w:t>
      </w:r>
      <w:r w:rsidR="00706E75" w:rsidRPr="00FB2119">
        <w:rPr>
          <w:rFonts w:asciiTheme="majorHAnsi" w:hAnsiTheme="majorHAnsi"/>
          <w:sz w:val="22"/>
          <w:szCs w:val="22"/>
        </w:rPr>
        <w:t>,</w:t>
      </w:r>
      <w:r w:rsidRPr="00FB2119">
        <w:rPr>
          <w:rFonts w:asciiTheme="majorHAnsi" w:hAnsiTheme="majorHAnsi"/>
          <w:sz w:val="22"/>
          <w:szCs w:val="22"/>
        </w:rPr>
        <w:t xml:space="preserve"> které tvoří nedílnou součást této </w:t>
      </w:r>
      <w:r w:rsidR="00EB5D64" w:rsidRPr="00FB2119">
        <w:rPr>
          <w:rFonts w:asciiTheme="majorHAnsi" w:hAnsiTheme="majorHAnsi"/>
          <w:sz w:val="22"/>
          <w:szCs w:val="22"/>
        </w:rPr>
        <w:t>smlouvy,</w:t>
      </w:r>
      <w:r w:rsidRPr="00FB2119">
        <w:rPr>
          <w:rFonts w:asciiTheme="majorHAnsi" w:hAnsiTheme="majorHAnsi"/>
          <w:sz w:val="22"/>
          <w:szCs w:val="22"/>
        </w:rPr>
        <w:t xml:space="preserve"> a to bez ohledu na to, v kterém z těchto výchozích dokumentů jsou uvedeny, re</w:t>
      </w:r>
      <w:r w:rsidR="00706E75" w:rsidRPr="00FB2119">
        <w:rPr>
          <w:rFonts w:asciiTheme="majorHAnsi" w:hAnsiTheme="majorHAnsi"/>
          <w:sz w:val="22"/>
          <w:szCs w:val="22"/>
        </w:rPr>
        <w:t>sp. z kterého z nich vyplývají</w:t>
      </w:r>
      <w:r w:rsidR="00EB5D64" w:rsidRPr="00FB2119">
        <w:rPr>
          <w:rFonts w:asciiTheme="majorHAnsi" w:hAnsiTheme="majorHAnsi"/>
          <w:sz w:val="22"/>
          <w:szCs w:val="22"/>
        </w:rPr>
        <w:t xml:space="preserve">. </w:t>
      </w:r>
    </w:p>
    <w:p w14:paraId="195739B7" w14:textId="77777777" w:rsidR="003B0FD3" w:rsidRPr="003B0FD3" w:rsidRDefault="004E1E4B" w:rsidP="003B0FD3">
      <w:pPr>
        <w:numPr>
          <w:ilvl w:val="1"/>
          <w:numId w:val="13"/>
        </w:numPr>
        <w:snapToGrid w:val="0"/>
        <w:spacing w:after="120"/>
        <w:ind w:left="709" w:hanging="709"/>
        <w:jc w:val="both"/>
        <w:rPr>
          <w:rFonts w:ascii="Cambria" w:hAnsi="Cambria" w:cstheme="minorHAnsi"/>
          <w:sz w:val="24"/>
          <w:szCs w:val="24"/>
        </w:rPr>
      </w:pPr>
      <w:r w:rsidRPr="003F02AE">
        <w:rPr>
          <w:rFonts w:asciiTheme="majorHAnsi" w:hAnsiTheme="majorHAnsi"/>
          <w:sz w:val="22"/>
          <w:szCs w:val="22"/>
        </w:rPr>
        <w:t>Předmětem smlouvy je závazek zhotovitele provést pro objednatele</w:t>
      </w:r>
      <w:r w:rsidR="00044E94" w:rsidRPr="003F02AE">
        <w:rPr>
          <w:rFonts w:asciiTheme="majorHAnsi" w:hAnsiTheme="majorHAnsi"/>
          <w:sz w:val="22"/>
          <w:szCs w:val="22"/>
        </w:rPr>
        <w:t xml:space="preserve"> </w:t>
      </w:r>
      <w:r w:rsidR="00EB5D64" w:rsidRPr="003F02AE">
        <w:rPr>
          <w:rFonts w:asciiTheme="majorHAnsi" w:hAnsiTheme="majorHAnsi"/>
          <w:sz w:val="22"/>
          <w:szCs w:val="22"/>
        </w:rPr>
        <w:t xml:space="preserve">provedení </w:t>
      </w:r>
      <w:r w:rsidR="003F02AE" w:rsidRPr="003F02AE">
        <w:rPr>
          <w:rFonts w:asciiTheme="majorHAnsi" w:hAnsiTheme="majorHAnsi"/>
          <w:sz w:val="22"/>
          <w:szCs w:val="22"/>
        </w:rPr>
        <w:t>stavebních prací spočívajících v</w:t>
      </w:r>
    </w:p>
    <w:p w14:paraId="12BD7DC0" w14:textId="33EEC58A" w:rsidR="003B0FD3" w:rsidRPr="003B0FD3" w:rsidRDefault="003B0FD3" w:rsidP="003B0FD3">
      <w:pPr>
        <w:pStyle w:val="Odstavecseseznamem"/>
        <w:numPr>
          <w:ilvl w:val="0"/>
          <w:numId w:val="34"/>
        </w:numPr>
        <w:spacing w:after="120" w:line="276" w:lineRule="auto"/>
        <w:jc w:val="both"/>
        <w:rPr>
          <w:rFonts w:ascii="Cambria" w:hAnsi="Cambria" w:cstheme="minorHAnsi"/>
          <w:sz w:val="22"/>
          <w:szCs w:val="22"/>
        </w:rPr>
      </w:pPr>
      <w:r w:rsidRPr="003B0FD3">
        <w:rPr>
          <w:rFonts w:ascii="Cambria" w:hAnsi="Cambria" w:cstheme="minorHAnsi"/>
          <w:sz w:val="22"/>
          <w:szCs w:val="22"/>
        </w:rPr>
        <w:t xml:space="preserve">Dodávce dodatečného vestavného nábytku, jehož potřeba vznikla na základě uživatelských požadavků zaměstnanců </w:t>
      </w:r>
      <w:r w:rsidR="004D286C">
        <w:rPr>
          <w:rFonts w:ascii="Cambria" w:hAnsi="Cambria" w:cstheme="minorHAnsi"/>
          <w:sz w:val="22"/>
          <w:szCs w:val="22"/>
        </w:rPr>
        <w:t>Objednatele</w:t>
      </w:r>
      <w:r w:rsidR="004D286C" w:rsidRPr="003B0FD3">
        <w:rPr>
          <w:rFonts w:ascii="Cambria" w:hAnsi="Cambria" w:cstheme="minorHAnsi"/>
          <w:sz w:val="22"/>
          <w:szCs w:val="22"/>
        </w:rPr>
        <w:t xml:space="preserve"> </w:t>
      </w:r>
      <w:r w:rsidRPr="003B0FD3">
        <w:rPr>
          <w:rFonts w:ascii="Cambria" w:hAnsi="Cambria" w:cstheme="minorHAnsi"/>
          <w:sz w:val="22"/>
          <w:szCs w:val="22"/>
        </w:rPr>
        <w:t xml:space="preserve">a </w:t>
      </w:r>
      <w:r w:rsidR="004D286C">
        <w:rPr>
          <w:rFonts w:ascii="Cambria" w:hAnsi="Cambria" w:cstheme="minorHAnsi"/>
          <w:sz w:val="22"/>
          <w:szCs w:val="22"/>
        </w:rPr>
        <w:t>České agentury pro standardizaci</w:t>
      </w:r>
      <w:r w:rsidR="004D286C" w:rsidRPr="003B0FD3">
        <w:rPr>
          <w:rFonts w:ascii="Cambria" w:hAnsi="Cambria" w:cstheme="minorHAnsi"/>
          <w:sz w:val="22"/>
          <w:szCs w:val="22"/>
        </w:rPr>
        <w:t xml:space="preserve"> </w:t>
      </w:r>
    </w:p>
    <w:p w14:paraId="0A8DEFCB" w14:textId="01E2FE1F" w:rsidR="003B0FD3" w:rsidRPr="003B0FD3" w:rsidRDefault="003B0FD3" w:rsidP="003B0FD3">
      <w:pPr>
        <w:pStyle w:val="Odstavecseseznamem"/>
        <w:numPr>
          <w:ilvl w:val="0"/>
          <w:numId w:val="34"/>
        </w:numPr>
        <w:spacing w:after="120" w:line="276" w:lineRule="auto"/>
        <w:jc w:val="both"/>
        <w:rPr>
          <w:rFonts w:ascii="Cambria" w:hAnsi="Cambria" w:cstheme="minorHAnsi"/>
          <w:sz w:val="22"/>
          <w:szCs w:val="22"/>
        </w:rPr>
      </w:pPr>
      <w:r w:rsidRPr="003B0FD3">
        <w:rPr>
          <w:rFonts w:ascii="Cambria" w:hAnsi="Cambria" w:cstheme="minorHAnsi"/>
          <w:sz w:val="22"/>
          <w:szCs w:val="22"/>
        </w:rPr>
        <w:t>Změnách elektroinstalací</w:t>
      </w:r>
    </w:p>
    <w:p w14:paraId="0234E557" w14:textId="6575B266" w:rsidR="003B0FD3" w:rsidRPr="003B0FD3" w:rsidRDefault="003B0FD3" w:rsidP="003B0FD3">
      <w:pPr>
        <w:pStyle w:val="Odstavecseseznamem"/>
        <w:numPr>
          <w:ilvl w:val="0"/>
          <w:numId w:val="34"/>
        </w:numPr>
        <w:spacing w:after="120" w:line="276" w:lineRule="auto"/>
        <w:jc w:val="both"/>
        <w:rPr>
          <w:rFonts w:ascii="Cambria" w:hAnsi="Cambria" w:cstheme="minorHAnsi"/>
          <w:sz w:val="22"/>
          <w:szCs w:val="22"/>
        </w:rPr>
      </w:pPr>
      <w:r w:rsidRPr="003B0FD3">
        <w:rPr>
          <w:rFonts w:ascii="Cambria" w:hAnsi="Cambria" w:cstheme="minorHAnsi"/>
          <w:sz w:val="22"/>
          <w:szCs w:val="22"/>
        </w:rPr>
        <w:t>Dodatečných instalace bodákům proti ptákům</w:t>
      </w:r>
    </w:p>
    <w:p w14:paraId="424EDCA0" w14:textId="7F62A68C" w:rsidR="003B0FD3" w:rsidRPr="003B0FD3" w:rsidRDefault="003B0FD3" w:rsidP="003B0FD3">
      <w:pPr>
        <w:pStyle w:val="Odstavecseseznamem"/>
        <w:numPr>
          <w:ilvl w:val="0"/>
          <w:numId w:val="34"/>
        </w:numPr>
        <w:spacing w:after="120" w:line="276" w:lineRule="auto"/>
        <w:jc w:val="both"/>
        <w:rPr>
          <w:rFonts w:ascii="Cambria" w:hAnsi="Cambria" w:cstheme="minorHAnsi"/>
          <w:sz w:val="22"/>
          <w:szCs w:val="22"/>
        </w:rPr>
      </w:pPr>
      <w:r w:rsidRPr="003B0FD3">
        <w:rPr>
          <w:rFonts w:ascii="Cambria" w:hAnsi="Cambria" w:cstheme="minorHAnsi"/>
          <w:sz w:val="22"/>
          <w:szCs w:val="22"/>
        </w:rPr>
        <w:t>Výměně čerpadla z důvodu jeho nedostatečné kapacity</w:t>
      </w:r>
    </w:p>
    <w:p w14:paraId="6672AB6F" w14:textId="6ED295AD" w:rsidR="003B0FD3" w:rsidRPr="003B0FD3" w:rsidRDefault="003B0FD3" w:rsidP="003B0FD3">
      <w:pPr>
        <w:pStyle w:val="Odstavecseseznamem"/>
        <w:numPr>
          <w:ilvl w:val="0"/>
          <w:numId w:val="34"/>
        </w:numPr>
        <w:spacing w:after="120" w:line="276" w:lineRule="auto"/>
        <w:jc w:val="both"/>
        <w:rPr>
          <w:rFonts w:ascii="Cambria" w:hAnsi="Cambria" w:cstheme="minorHAnsi"/>
          <w:sz w:val="22"/>
          <w:szCs w:val="22"/>
        </w:rPr>
      </w:pPr>
      <w:r w:rsidRPr="003B0FD3">
        <w:rPr>
          <w:rFonts w:ascii="Cambria" w:hAnsi="Cambria" w:cstheme="minorHAnsi"/>
          <w:sz w:val="22"/>
          <w:szCs w:val="22"/>
        </w:rPr>
        <w:t>Dodávce a instalace žaluzií do oken</w:t>
      </w:r>
    </w:p>
    <w:p w14:paraId="5827B2D7" w14:textId="1FC4FDB8" w:rsidR="003B0FD3" w:rsidRPr="003B0FD3" w:rsidRDefault="003B0FD3" w:rsidP="003B0FD3">
      <w:pPr>
        <w:pStyle w:val="Odstavecseseznamem"/>
        <w:numPr>
          <w:ilvl w:val="0"/>
          <w:numId w:val="34"/>
        </w:numPr>
        <w:spacing w:after="120" w:line="276" w:lineRule="auto"/>
        <w:jc w:val="both"/>
        <w:rPr>
          <w:rFonts w:ascii="Cambria" w:hAnsi="Cambria" w:cstheme="minorHAnsi"/>
          <w:sz w:val="22"/>
          <w:szCs w:val="22"/>
        </w:rPr>
      </w:pPr>
      <w:r w:rsidRPr="003B0FD3">
        <w:rPr>
          <w:rFonts w:ascii="Cambria" w:hAnsi="Cambria" w:cstheme="minorHAnsi"/>
          <w:sz w:val="22"/>
          <w:szCs w:val="22"/>
        </w:rPr>
        <w:t>Atypickém oplechování ve výtahové šachtě</w:t>
      </w:r>
    </w:p>
    <w:p w14:paraId="0604C311" w14:textId="77777777" w:rsidR="003B0FD3" w:rsidRPr="003B0FD3" w:rsidRDefault="003B0FD3" w:rsidP="003B0FD3">
      <w:pPr>
        <w:pStyle w:val="Odstavecseseznamem"/>
        <w:numPr>
          <w:ilvl w:val="0"/>
          <w:numId w:val="34"/>
        </w:numPr>
        <w:spacing w:after="120" w:line="276" w:lineRule="auto"/>
        <w:jc w:val="both"/>
        <w:rPr>
          <w:rFonts w:ascii="Cambria" w:hAnsi="Cambria" w:cstheme="minorHAnsi"/>
          <w:sz w:val="22"/>
          <w:szCs w:val="22"/>
        </w:rPr>
      </w:pPr>
      <w:r w:rsidRPr="003B0FD3">
        <w:rPr>
          <w:rFonts w:ascii="Cambria" w:hAnsi="Cambria" w:cstheme="minorHAnsi"/>
          <w:sz w:val="22"/>
          <w:szCs w:val="22"/>
        </w:rPr>
        <w:t>Zastřešení světlíku</w:t>
      </w:r>
    </w:p>
    <w:p w14:paraId="7FBC184C" w14:textId="77777777" w:rsidR="003B0FD3" w:rsidRPr="00E3218B" w:rsidRDefault="003B0FD3" w:rsidP="003B0FD3">
      <w:pPr>
        <w:pStyle w:val="Odstavecseseznamem"/>
        <w:numPr>
          <w:ilvl w:val="0"/>
          <w:numId w:val="34"/>
        </w:numPr>
        <w:spacing w:after="120" w:line="276" w:lineRule="auto"/>
        <w:jc w:val="both"/>
        <w:rPr>
          <w:rFonts w:ascii="Cambria" w:hAnsi="Cambria" w:cstheme="minorHAnsi"/>
          <w:sz w:val="24"/>
          <w:szCs w:val="24"/>
        </w:rPr>
      </w:pPr>
      <w:r w:rsidRPr="003B0FD3">
        <w:rPr>
          <w:rFonts w:ascii="Cambria" w:hAnsi="Cambria" w:cstheme="minorHAnsi"/>
          <w:sz w:val="22"/>
          <w:szCs w:val="22"/>
        </w:rPr>
        <w:t>Doplnění dveřních zarážek</w:t>
      </w:r>
    </w:p>
    <w:p w14:paraId="22F23474" w14:textId="4F2E506E" w:rsidR="00B43DCA" w:rsidRPr="003F02AE" w:rsidRDefault="003F02AE" w:rsidP="00915B8C">
      <w:pPr>
        <w:numPr>
          <w:ilvl w:val="1"/>
          <w:numId w:val="13"/>
        </w:numPr>
        <w:snapToGrid w:val="0"/>
        <w:spacing w:after="120"/>
        <w:ind w:left="709" w:hanging="709"/>
        <w:jc w:val="both"/>
        <w:rPr>
          <w:rFonts w:asciiTheme="majorHAnsi" w:hAnsiTheme="majorHAnsi"/>
          <w:sz w:val="22"/>
          <w:szCs w:val="22"/>
        </w:rPr>
      </w:pPr>
      <w:r w:rsidRPr="003F02AE">
        <w:rPr>
          <w:rFonts w:asciiTheme="majorHAnsi" w:hAnsiTheme="majorHAnsi"/>
          <w:sz w:val="22"/>
          <w:szCs w:val="22"/>
        </w:rPr>
        <w:t>Rozsah prováděných prací je vymezen soupisem stavebních prací, dodávek a služeb, který je přílohou této zadávací dokumentace</w:t>
      </w:r>
      <w:r w:rsidR="00044E94" w:rsidRPr="003F02AE">
        <w:rPr>
          <w:rFonts w:asciiTheme="majorHAnsi" w:hAnsiTheme="majorHAnsi"/>
          <w:sz w:val="22"/>
          <w:szCs w:val="22"/>
        </w:rPr>
        <w:t>.</w:t>
      </w:r>
      <w:r w:rsidR="00070F26" w:rsidRPr="003F02AE">
        <w:rPr>
          <w:rFonts w:asciiTheme="majorHAnsi" w:hAnsiTheme="majorHAnsi"/>
          <w:sz w:val="22"/>
          <w:szCs w:val="22"/>
        </w:rPr>
        <w:t xml:space="preserve"> </w:t>
      </w:r>
    </w:p>
    <w:p w14:paraId="40D2FAD1" w14:textId="77777777" w:rsidR="004E1E4B" w:rsidRPr="00FB2119" w:rsidRDefault="00070F26">
      <w:pPr>
        <w:numPr>
          <w:ilvl w:val="1"/>
          <w:numId w:val="13"/>
        </w:numPr>
        <w:snapToGrid w:val="0"/>
        <w:spacing w:after="120"/>
        <w:ind w:left="709" w:hanging="709"/>
        <w:jc w:val="both"/>
        <w:rPr>
          <w:rFonts w:asciiTheme="majorHAnsi" w:hAnsiTheme="majorHAnsi"/>
          <w:sz w:val="22"/>
          <w:szCs w:val="22"/>
        </w:rPr>
      </w:pPr>
      <w:r w:rsidRPr="00FB2119">
        <w:rPr>
          <w:rFonts w:asciiTheme="majorHAnsi" w:hAnsiTheme="majorHAnsi"/>
          <w:sz w:val="22"/>
          <w:szCs w:val="22"/>
        </w:rPr>
        <w:t xml:space="preserve">Objednatel se zavazuje, že provedené dílo převezme poté, co bylo dokončeno </w:t>
      </w:r>
      <w:r w:rsidR="00F96684" w:rsidRPr="00FB2119">
        <w:rPr>
          <w:rFonts w:asciiTheme="majorHAnsi" w:hAnsiTheme="majorHAnsi"/>
          <w:sz w:val="22"/>
          <w:szCs w:val="22"/>
        </w:rPr>
        <w:t xml:space="preserve">v souladu s touto smlouvou </w:t>
      </w:r>
      <w:r w:rsidRPr="00FB2119">
        <w:rPr>
          <w:rFonts w:asciiTheme="majorHAnsi" w:hAnsiTheme="majorHAnsi"/>
          <w:sz w:val="22"/>
          <w:szCs w:val="22"/>
        </w:rPr>
        <w:t>a že zaplatí smluvně dohodnutou cenu. Závazek zhotovitele zahrnuje veškeré úkony a výkony, které jsou pro realizaci jeho stavební části potřebné. K tomu patří veškeré přípravné, projekční a vedlejší výkony. Součástí dodávky je také dokumentace skutečného provedení díla a veškeré doklady týkající se díla potřebné ke</w:t>
      </w:r>
      <w:r w:rsidR="00F24D3A" w:rsidRPr="00FB2119">
        <w:rPr>
          <w:rFonts w:asciiTheme="majorHAnsi" w:hAnsiTheme="majorHAnsi"/>
          <w:sz w:val="22"/>
          <w:szCs w:val="22"/>
        </w:rPr>
        <w:t xml:space="preserve"> kolaudaci, popř. užívání díla, a to vše </w:t>
      </w:r>
      <w:r w:rsidR="004E1E4B" w:rsidRPr="00FB2119">
        <w:rPr>
          <w:rFonts w:asciiTheme="majorHAnsi" w:hAnsiTheme="majorHAnsi"/>
          <w:sz w:val="22"/>
          <w:szCs w:val="22"/>
        </w:rPr>
        <w:t>za podmínek dohodnutých touto smlouvou, v souladu s vyhodnocením veřejné zakázky a v tomto rozsahu:</w:t>
      </w:r>
    </w:p>
    <w:p w14:paraId="350CCE2E" w14:textId="77777777" w:rsidR="00070F26" w:rsidRPr="00FB2119" w:rsidRDefault="00070F26">
      <w:pPr>
        <w:pStyle w:val="Zkladntextodsazen"/>
        <w:numPr>
          <w:ilvl w:val="0"/>
          <w:numId w:val="18"/>
        </w:numPr>
        <w:tabs>
          <w:tab w:val="clear" w:pos="1068"/>
        </w:tabs>
        <w:snapToGrid w:val="0"/>
        <w:ind w:left="993" w:hanging="284"/>
        <w:jc w:val="both"/>
        <w:rPr>
          <w:rFonts w:asciiTheme="majorHAnsi" w:hAnsiTheme="majorHAnsi"/>
          <w:sz w:val="22"/>
          <w:szCs w:val="22"/>
        </w:rPr>
      </w:pPr>
      <w:r w:rsidRPr="00FB2119">
        <w:rPr>
          <w:rFonts w:asciiTheme="majorHAnsi" w:hAnsiTheme="majorHAnsi"/>
          <w:sz w:val="22"/>
          <w:szCs w:val="22"/>
        </w:rPr>
        <w:t>výrobu, dodávku, skladování, správu, zabudování a montáž veškerých dílů a materiálů a zařízení týkajících se díla,</w:t>
      </w:r>
    </w:p>
    <w:p w14:paraId="474E8F01" w14:textId="77777777" w:rsidR="00070F26" w:rsidRPr="00FB2119" w:rsidRDefault="00070F26">
      <w:pPr>
        <w:pStyle w:val="Zkladntextodsazen"/>
        <w:numPr>
          <w:ilvl w:val="0"/>
          <w:numId w:val="18"/>
        </w:numPr>
        <w:tabs>
          <w:tab w:val="clear" w:pos="1068"/>
        </w:tabs>
        <w:snapToGrid w:val="0"/>
        <w:ind w:left="993" w:hanging="284"/>
        <w:jc w:val="both"/>
        <w:rPr>
          <w:rFonts w:asciiTheme="majorHAnsi" w:hAnsiTheme="majorHAnsi"/>
          <w:sz w:val="22"/>
          <w:szCs w:val="22"/>
        </w:rPr>
      </w:pPr>
      <w:r w:rsidRPr="00FB2119">
        <w:rPr>
          <w:rFonts w:asciiTheme="majorHAnsi" w:hAnsiTheme="majorHAnsi"/>
          <w:sz w:val="22"/>
          <w:szCs w:val="22"/>
        </w:rPr>
        <w:t>zajištění a provedení všech opatření organizačního a stavebně technologického charakteru k řádnému provedení díla,</w:t>
      </w:r>
    </w:p>
    <w:p w14:paraId="2BD10077" w14:textId="77777777" w:rsidR="00070F26" w:rsidRPr="00FB2119" w:rsidRDefault="00070F26">
      <w:pPr>
        <w:pStyle w:val="Zkladntextodsazen"/>
        <w:numPr>
          <w:ilvl w:val="0"/>
          <w:numId w:val="18"/>
        </w:numPr>
        <w:tabs>
          <w:tab w:val="clear" w:pos="1068"/>
        </w:tabs>
        <w:snapToGrid w:val="0"/>
        <w:ind w:left="993" w:hanging="284"/>
        <w:jc w:val="both"/>
        <w:rPr>
          <w:rFonts w:asciiTheme="majorHAnsi" w:hAnsiTheme="majorHAnsi"/>
          <w:sz w:val="22"/>
          <w:szCs w:val="22"/>
        </w:rPr>
      </w:pPr>
      <w:r w:rsidRPr="00FB2119">
        <w:rPr>
          <w:rFonts w:asciiTheme="majorHAnsi" w:hAnsiTheme="majorHAnsi"/>
          <w:sz w:val="22"/>
          <w:szCs w:val="22"/>
        </w:rPr>
        <w:lastRenderedPageBreak/>
        <w:t xml:space="preserve">zřízení, odstranění staveniště, včetně zajištění přístupu k jednotlivým úsekům stavby za účelem provádění a uvedení do původního stavu po dokončení stavby, </w:t>
      </w:r>
    </w:p>
    <w:p w14:paraId="0C0BACAD" w14:textId="3F0B7E91" w:rsidR="00070F26" w:rsidRPr="003F02AE" w:rsidRDefault="00070F26">
      <w:pPr>
        <w:widowControl w:val="0"/>
        <w:numPr>
          <w:ilvl w:val="0"/>
          <w:numId w:val="18"/>
        </w:numPr>
        <w:tabs>
          <w:tab w:val="clear" w:pos="1068"/>
        </w:tabs>
        <w:snapToGrid w:val="0"/>
        <w:spacing w:after="120"/>
        <w:ind w:left="993" w:hanging="284"/>
        <w:jc w:val="both"/>
        <w:rPr>
          <w:rFonts w:asciiTheme="majorHAnsi" w:hAnsiTheme="majorHAnsi"/>
          <w:sz w:val="22"/>
          <w:szCs w:val="22"/>
        </w:rPr>
      </w:pPr>
      <w:r w:rsidRPr="00FB2119">
        <w:rPr>
          <w:rFonts w:asciiTheme="majorHAnsi" w:hAnsiTheme="majorHAnsi"/>
          <w:sz w:val="22"/>
          <w:szCs w:val="22"/>
        </w:rPr>
        <w:t>zajištění přístupu k nemovitost</w:t>
      </w:r>
      <w:r w:rsidR="00EB5D64" w:rsidRPr="00FB2119">
        <w:rPr>
          <w:rFonts w:asciiTheme="majorHAnsi" w:hAnsiTheme="majorHAnsi"/>
          <w:sz w:val="22"/>
          <w:szCs w:val="22"/>
        </w:rPr>
        <w:t>i</w:t>
      </w:r>
      <w:r w:rsidRPr="00FB2119">
        <w:rPr>
          <w:rFonts w:asciiTheme="majorHAnsi" w:hAnsiTheme="majorHAnsi"/>
          <w:sz w:val="22"/>
          <w:szCs w:val="22"/>
        </w:rPr>
        <w:t xml:space="preserve"> po dobu provádění díla v daném úseku stavby</w:t>
      </w:r>
      <w:r w:rsidR="006B4A11" w:rsidRPr="00FB2119">
        <w:rPr>
          <w:rFonts w:asciiTheme="majorHAnsi" w:hAnsiTheme="majorHAnsi"/>
          <w:sz w:val="22"/>
          <w:szCs w:val="22"/>
        </w:rPr>
        <w:t>,</w:t>
      </w:r>
    </w:p>
    <w:p w14:paraId="36EC1B5A" w14:textId="77777777" w:rsidR="00070F26" w:rsidRPr="00FB2119" w:rsidRDefault="00070F26">
      <w:pPr>
        <w:pStyle w:val="Zkladntextodsazen"/>
        <w:numPr>
          <w:ilvl w:val="0"/>
          <w:numId w:val="18"/>
        </w:numPr>
        <w:tabs>
          <w:tab w:val="clear" w:pos="1068"/>
        </w:tabs>
        <w:snapToGrid w:val="0"/>
        <w:ind w:left="993" w:hanging="284"/>
        <w:jc w:val="both"/>
        <w:rPr>
          <w:rFonts w:asciiTheme="majorHAnsi" w:hAnsiTheme="majorHAnsi"/>
          <w:sz w:val="22"/>
          <w:szCs w:val="22"/>
        </w:rPr>
      </w:pPr>
      <w:r w:rsidRPr="00FB2119">
        <w:rPr>
          <w:rFonts w:asciiTheme="majorHAnsi" w:hAnsiTheme="majorHAnsi"/>
          <w:sz w:val="22"/>
          <w:szCs w:val="22"/>
        </w:rPr>
        <w:t>projednání a zajištění zvláštního užívání komunikací a veřejných ploch či zábor veřejného prostranství včetně dopravních omezení, umístění stanoveného dopravního značení a případných objízdných tras</w:t>
      </w:r>
      <w:r w:rsidR="00A06680" w:rsidRPr="00FB2119">
        <w:rPr>
          <w:rFonts w:asciiTheme="majorHAnsi" w:hAnsiTheme="majorHAnsi"/>
          <w:sz w:val="22"/>
          <w:szCs w:val="22"/>
        </w:rPr>
        <w:t xml:space="preserve"> včetně umístění informačních tabulí s informací o objízdných trasách s mapovým vyznačením</w:t>
      </w:r>
      <w:r w:rsidRPr="00FB2119">
        <w:rPr>
          <w:rFonts w:asciiTheme="majorHAnsi" w:hAnsiTheme="majorHAnsi"/>
          <w:sz w:val="22"/>
          <w:szCs w:val="22"/>
        </w:rPr>
        <w:t xml:space="preserve">, </w:t>
      </w:r>
      <w:r w:rsidR="00A06680" w:rsidRPr="00FB2119">
        <w:rPr>
          <w:rFonts w:asciiTheme="majorHAnsi" w:hAnsiTheme="majorHAnsi"/>
          <w:sz w:val="22"/>
          <w:szCs w:val="22"/>
        </w:rPr>
        <w:t xml:space="preserve">to vše </w:t>
      </w:r>
      <w:r w:rsidRPr="00FB2119">
        <w:rPr>
          <w:rFonts w:asciiTheme="majorHAnsi" w:hAnsiTheme="majorHAnsi"/>
          <w:sz w:val="22"/>
          <w:szCs w:val="22"/>
        </w:rPr>
        <w:t>včetně úhrad za případné dočasné zábory ploch veřejného prostranství a dočasné a trvalé skládky</w:t>
      </w:r>
      <w:r w:rsidR="006B4A11" w:rsidRPr="00FB2119">
        <w:rPr>
          <w:rFonts w:asciiTheme="majorHAnsi" w:hAnsiTheme="majorHAnsi"/>
          <w:sz w:val="22"/>
          <w:szCs w:val="22"/>
        </w:rPr>
        <w:t>,</w:t>
      </w:r>
      <w:r w:rsidRPr="00FB2119">
        <w:rPr>
          <w:rFonts w:asciiTheme="majorHAnsi" w:hAnsiTheme="majorHAnsi"/>
          <w:sz w:val="22"/>
          <w:szCs w:val="22"/>
        </w:rPr>
        <w:t xml:space="preserve">  </w:t>
      </w:r>
    </w:p>
    <w:p w14:paraId="1AE20F82" w14:textId="447E08C7" w:rsidR="00070F26" w:rsidRPr="00FB2119" w:rsidRDefault="00070F26">
      <w:pPr>
        <w:pStyle w:val="Zkladntextodsazen"/>
        <w:numPr>
          <w:ilvl w:val="0"/>
          <w:numId w:val="18"/>
        </w:numPr>
        <w:tabs>
          <w:tab w:val="clear" w:pos="1068"/>
        </w:tabs>
        <w:snapToGrid w:val="0"/>
        <w:ind w:left="993" w:hanging="284"/>
        <w:jc w:val="both"/>
        <w:rPr>
          <w:rFonts w:asciiTheme="majorHAnsi" w:hAnsiTheme="majorHAnsi"/>
          <w:sz w:val="22"/>
          <w:szCs w:val="22"/>
        </w:rPr>
      </w:pPr>
      <w:r w:rsidRPr="00FB2119">
        <w:rPr>
          <w:rFonts w:asciiTheme="majorHAnsi" w:hAnsiTheme="majorHAnsi"/>
          <w:sz w:val="22"/>
          <w:szCs w:val="22"/>
        </w:rPr>
        <w:t xml:space="preserve">průběžný odvoz stavebního odpadu vzniklého při realizaci zakázky, zajištění jeho dočasného nebo trvalého uložení, resp. převzetí těchto odpadů do vlastnictví osobě oprávněné k jejich převzetí podle zákona č. </w:t>
      </w:r>
      <w:r w:rsidR="00985CAB" w:rsidRPr="00FB2119">
        <w:rPr>
          <w:rFonts w:asciiTheme="majorHAnsi" w:hAnsiTheme="majorHAnsi"/>
          <w:sz w:val="22"/>
          <w:szCs w:val="22"/>
        </w:rPr>
        <w:t>541/2020 Sb.</w:t>
      </w:r>
      <w:r w:rsidRPr="00FB2119">
        <w:rPr>
          <w:rFonts w:asciiTheme="majorHAnsi" w:hAnsiTheme="majorHAnsi"/>
          <w:sz w:val="22"/>
          <w:szCs w:val="22"/>
        </w:rPr>
        <w:t xml:space="preserve">, o odpadech, ve znění pozdějších předpisů, není-li touto osobou přímo </w:t>
      </w:r>
      <w:r w:rsidR="00985CAB" w:rsidRPr="00FB2119">
        <w:rPr>
          <w:rFonts w:asciiTheme="majorHAnsi" w:hAnsiTheme="majorHAnsi"/>
          <w:sz w:val="22"/>
          <w:szCs w:val="22"/>
        </w:rPr>
        <w:t>zhotovitel</w:t>
      </w:r>
      <w:r w:rsidRPr="00FB2119">
        <w:rPr>
          <w:rFonts w:asciiTheme="majorHAnsi" w:hAnsiTheme="majorHAnsi"/>
          <w:sz w:val="22"/>
          <w:szCs w:val="22"/>
        </w:rPr>
        <w:t xml:space="preserve">, </w:t>
      </w:r>
    </w:p>
    <w:p w14:paraId="6D79B076" w14:textId="77777777" w:rsidR="00070F26" w:rsidRPr="00FB2119" w:rsidRDefault="00070F26">
      <w:pPr>
        <w:pStyle w:val="Zkladntextodsazen"/>
        <w:numPr>
          <w:ilvl w:val="0"/>
          <w:numId w:val="18"/>
        </w:numPr>
        <w:tabs>
          <w:tab w:val="clear" w:pos="1068"/>
        </w:tabs>
        <w:snapToGrid w:val="0"/>
        <w:ind w:left="993" w:hanging="284"/>
        <w:jc w:val="both"/>
        <w:rPr>
          <w:rFonts w:asciiTheme="majorHAnsi" w:hAnsiTheme="majorHAnsi"/>
          <w:sz w:val="22"/>
          <w:szCs w:val="22"/>
        </w:rPr>
      </w:pPr>
      <w:r w:rsidRPr="00FB2119">
        <w:rPr>
          <w:rFonts w:asciiTheme="majorHAnsi" w:hAnsiTheme="majorHAnsi"/>
          <w:sz w:val="22"/>
          <w:szCs w:val="22"/>
        </w:rPr>
        <w:t>provedení závěrečného úklidu a uvedení komunikací a ploch dotčených dílem do původního stavu,</w:t>
      </w:r>
    </w:p>
    <w:p w14:paraId="70738E95" w14:textId="77777777" w:rsidR="00070F26" w:rsidRPr="00FB2119" w:rsidRDefault="00070F26">
      <w:pPr>
        <w:pStyle w:val="Zkladntextodsazen"/>
        <w:numPr>
          <w:ilvl w:val="0"/>
          <w:numId w:val="18"/>
        </w:numPr>
        <w:tabs>
          <w:tab w:val="clear" w:pos="1068"/>
        </w:tabs>
        <w:snapToGrid w:val="0"/>
        <w:ind w:left="993" w:hanging="284"/>
        <w:jc w:val="both"/>
        <w:rPr>
          <w:rFonts w:asciiTheme="majorHAnsi" w:hAnsiTheme="majorHAnsi"/>
          <w:sz w:val="22"/>
          <w:szCs w:val="22"/>
        </w:rPr>
      </w:pPr>
      <w:r w:rsidRPr="00FB2119">
        <w:rPr>
          <w:rFonts w:asciiTheme="majorHAnsi" w:hAnsiTheme="majorHAnsi"/>
          <w:sz w:val="22"/>
          <w:szCs w:val="22"/>
        </w:rPr>
        <w:t>zajištění bezpečnosti všech osob, chodců a vozidel na staveništi a v okolí staveniště, dodržování bezpečnostních předpisů, zohlednění bezpečnostních a provozních hygienických požadavků,</w:t>
      </w:r>
    </w:p>
    <w:p w14:paraId="1C31E3BD" w14:textId="77777777" w:rsidR="00070F26" w:rsidRPr="00FB2119" w:rsidRDefault="00070F26">
      <w:pPr>
        <w:pStyle w:val="Zkladntextodsazen"/>
        <w:numPr>
          <w:ilvl w:val="0"/>
          <w:numId w:val="18"/>
        </w:numPr>
        <w:tabs>
          <w:tab w:val="clear" w:pos="1068"/>
        </w:tabs>
        <w:snapToGrid w:val="0"/>
        <w:ind w:left="993" w:hanging="284"/>
        <w:jc w:val="both"/>
        <w:rPr>
          <w:rFonts w:asciiTheme="majorHAnsi" w:hAnsiTheme="majorHAnsi"/>
          <w:sz w:val="22"/>
          <w:szCs w:val="22"/>
        </w:rPr>
      </w:pPr>
      <w:r w:rsidRPr="00FB2119">
        <w:rPr>
          <w:rFonts w:asciiTheme="majorHAnsi" w:hAnsiTheme="majorHAnsi"/>
          <w:sz w:val="22"/>
          <w:szCs w:val="22"/>
        </w:rPr>
        <w:t>účast na pravidelných kontrolních dnech stavby,</w:t>
      </w:r>
    </w:p>
    <w:p w14:paraId="40FA9C02" w14:textId="77777777" w:rsidR="00070F26" w:rsidRPr="00FB2119" w:rsidRDefault="00070F26">
      <w:pPr>
        <w:pStyle w:val="Zkladntextodsazen"/>
        <w:numPr>
          <w:ilvl w:val="0"/>
          <w:numId w:val="18"/>
        </w:numPr>
        <w:tabs>
          <w:tab w:val="clear" w:pos="1068"/>
        </w:tabs>
        <w:snapToGrid w:val="0"/>
        <w:ind w:left="993" w:hanging="284"/>
        <w:jc w:val="both"/>
        <w:rPr>
          <w:rFonts w:asciiTheme="majorHAnsi" w:hAnsiTheme="majorHAnsi"/>
          <w:sz w:val="22"/>
          <w:szCs w:val="22"/>
        </w:rPr>
      </w:pPr>
      <w:r w:rsidRPr="00FB2119">
        <w:rPr>
          <w:rFonts w:asciiTheme="majorHAnsi" w:hAnsiTheme="majorHAnsi"/>
          <w:sz w:val="22"/>
          <w:szCs w:val="22"/>
        </w:rPr>
        <w:t>zajištění a provedení všech předepsaných zkoušek, revizí, vystavení nutných protokolů, atestů, případně jiných právních nebo technických dokladů, kterými bude prokázáno dosažení předepsané kvality a předepsaných technických parametrů díla v českém jazyce,</w:t>
      </w:r>
    </w:p>
    <w:p w14:paraId="693FC41A" w14:textId="77777777" w:rsidR="00070F26" w:rsidRPr="00FB2119" w:rsidRDefault="00070F26">
      <w:pPr>
        <w:pStyle w:val="Zkladntextodsazen"/>
        <w:numPr>
          <w:ilvl w:val="0"/>
          <w:numId w:val="18"/>
        </w:numPr>
        <w:tabs>
          <w:tab w:val="clear" w:pos="1068"/>
        </w:tabs>
        <w:snapToGrid w:val="0"/>
        <w:ind w:left="993" w:hanging="284"/>
        <w:jc w:val="both"/>
        <w:rPr>
          <w:rFonts w:asciiTheme="majorHAnsi" w:hAnsiTheme="majorHAnsi"/>
          <w:sz w:val="22"/>
          <w:szCs w:val="22"/>
        </w:rPr>
      </w:pPr>
      <w:r w:rsidRPr="00FB2119">
        <w:rPr>
          <w:rFonts w:asciiTheme="majorHAnsi" w:hAnsiTheme="majorHAnsi"/>
          <w:sz w:val="22"/>
          <w:szCs w:val="22"/>
        </w:rPr>
        <w:t>zajištění a provedení potřebných či úřady stanovených opatření nutných k provedení díla,</w:t>
      </w:r>
    </w:p>
    <w:p w14:paraId="4E530F4F" w14:textId="19971C5C" w:rsidR="00070F26" w:rsidRPr="00FB2119" w:rsidRDefault="00070F26">
      <w:pPr>
        <w:pStyle w:val="Zkladntextodsazen"/>
        <w:numPr>
          <w:ilvl w:val="0"/>
          <w:numId w:val="18"/>
        </w:numPr>
        <w:tabs>
          <w:tab w:val="clear" w:pos="1068"/>
        </w:tabs>
        <w:snapToGrid w:val="0"/>
        <w:ind w:left="993" w:hanging="284"/>
        <w:jc w:val="both"/>
        <w:rPr>
          <w:rFonts w:asciiTheme="majorHAnsi" w:hAnsiTheme="majorHAnsi"/>
          <w:sz w:val="22"/>
          <w:szCs w:val="22"/>
        </w:rPr>
      </w:pPr>
      <w:r w:rsidRPr="00FB2119">
        <w:rPr>
          <w:rFonts w:asciiTheme="majorHAnsi" w:hAnsiTheme="majorHAnsi"/>
          <w:sz w:val="22"/>
          <w:szCs w:val="22"/>
        </w:rPr>
        <w:t>zajištění certifikátů jednotlivých výrobků a materiálů použitých ve stavebních konstrukcích a systémech vč. návodů k</w:t>
      </w:r>
      <w:r w:rsidR="00EB5D64" w:rsidRPr="00FB2119">
        <w:rPr>
          <w:rFonts w:asciiTheme="majorHAnsi" w:hAnsiTheme="majorHAnsi"/>
          <w:sz w:val="22"/>
          <w:szCs w:val="22"/>
        </w:rPr>
        <w:t> </w:t>
      </w:r>
      <w:r w:rsidRPr="00FB2119">
        <w:rPr>
          <w:rFonts w:asciiTheme="majorHAnsi" w:hAnsiTheme="majorHAnsi"/>
          <w:sz w:val="22"/>
          <w:szCs w:val="22"/>
        </w:rPr>
        <w:t>užívání</w:t>
      </w:r>
      <w:r w:rsidR="00EB5D64" w:rsidRPr="00FB2119">
        <w:rPr>
          <w:rFonts w:asciiTheme="majorHAnsi" w:hAnsiTheme="majorHAnsi"/>
          <w:sz w:val="22"/>
          <w:szCs w:val="22"/>
        </w:rPr>
        <w:t>,</w:t>
      </w:r>
    </w:p>
    <w:p w14:paraId="1DE8294D" w14:textId="5527C7FE" w:rsidR="00070F26" w:rsidRPr="00FB2119" w:rsidRDefault="00070F26">
      <w:pPr>
        <w:pStyle w:val="Zkladntextodsazen"/>
        <w:numPr>
          <w:ilvl w:val="0"/>
          <w:numId w:val="18"/>
        </w:numPr>
        <w:tabs>
          <w:tab w:val="clear" w:pos="1068"/>
        </w:tabs>
        <w:snapToGrid w:val="0"/>
        <w:ind w:left="993" w:hanging="284"/>
        <w:jc w:val="both"/>
        <w:rPr>
          <w:rFonts w:asciiTheme="majorHAnsi" w:hAnsiTheme="majorHAnsi"/>
          <w:sz w:val="22"/>
          <w:szCs w:val="22"/>
        </w:rPr>
      </w:pPr>
      <w:r w:rsidRPr="00FB2119">
        <w:rPr>
          <w:rFonts w:asciiTheme="majorHAnsi" w:hAnsiTheme="majorHAnsi"/>
          <w:sz w:val="22"/>
          <w:szCs w:val="22"/>
        </w:rPr>
        <w:t>vypracování dokumentace skutečného provedení díla v listinné podobě a v datové podobě na datovém nosiči ve třech vyhotoveních</w:t>
      </w:r>
      <w:r w:rsidR="00D8468C" w:rsidRPr="00FB2119">
        <w:rPr>
          <w:rFonts w:asciiTheme="majorHAnsi" w:hAnsiTheme="majorHAnsi"/>
          <w:sz w:val="22"/>
          <w:szCs w:val="22"/>
        </w:rPr>
        <w:t>,</w:t>
      </w:r>
      <w:r w:rsidRPr="00FB2119">
        <w:rPr>
          <w:rFonts w:asciiTheme="majorHAnsi" w:hAnsiTheme="majorHAnsi"/>
          <w:sz w:val="22"/>
          <w:szCs w:val="22"/>
        </w:rPr>
        <w:t xml:space="preserve"> </w:t>
      </w:r>
    </w:p>
    <w:p w14:paraId="74D48AAB" w14:textId="40CB4030" w:rsidR="004E1E4B" w:rsidRPr="00FB2119" w:rsidRDefault="00070F26">
      <w:pPr>
        <w:pStyle w:val="Zkladntextodsazen"/>
        <w:numPr>
          <w:ilvl w:val="0"/>
          <w:numId w:val="18"/>
        </w:numPr>
        <w:tabs>
          <w:tab w:val="clear" w:pos="1068"/>
        </w:tabs>
        <w:snapToGrid w:val="0"/>
        <w:ind w:left="993" w:right="-108" w:hanging="284"/>
        <w:jc w:val="both"/>
        <w:rPr>
          <w:rFonts w:asciiTheme="majorHAnsi" w:hAnsiTheme="majorHAnsi"/>
          <w:snapToGrid w:val="0"/>
          <w:sz w:val="22"/>
          <w:szCs w:val="22"/>
          <w:lang w:eastAsia="en-US"/>
        </w:rPr>
      </w:pPr>
      <w:r w:rsidRPr="00FB2119">
        <w:rPr>
          <w:rFonts w:asciiTheme="majorHAnsi" w:hAnsiTheme="majorHAnsi"/>
          <w:sz w:val="22"/>
          <w:szCs w:val="22"/>
        </w:rPr>
        <w:t>pořízení průběžné fotodokumentace stavby a její uložení na datovém nosiči</w:t>
      </w:r>
      <w:r w:rsidR="00AA14BE" w:rsidRPr="00FB2119">
        <w:rPr>
          <w:rFonts w:asciiTheme="majorHAnsi" w:hAnsiTheme="majorHAnsi"/>
          <w:sz w:val="22"/>
          <w:szCs w:val="22"/>
        </w:rPr>
        <w:t>,</w:t>
      </w:r>
    </w:p>
    <w:p w14:paraId="08B6CF74" w14:textId="2DE18C2C" w:rsidR="00AA14BE" w:rsidRPr="00FB2119" w:rsidRDefault="00AA14BE">
      <w:pPr>
        <w:pStyle w:val="Zkladntextodsazen"/>
        <w:numPr>
          <w:ilvl w:val="0"/>
          <w:numId w:val="18"/>
        </w:numPr>
        <w:tabs>
          <w:tab w:val="clear" w:pos="1068"/>
        </w:tabs>
        <w:snapToGrid w:val="0"/>
        <w:ind w:left="993" w:hanging="284"/>
        <w:jc w:val="both"/>
        <w:rPr>
          <w:rFonts w:asciiTheme="majorHAnsi" w:hAnsiTheme="majorHAnsi"/>
          <w:sz w:val="22"/>
          <w:szCs w:val="22"/>
        </w:rPr>
      </w:pPr>
      <w:r w:rsidRPr="00FB2119">
        <w:rPr>
          <w:rFonts w:asciiTheme="majorHAnsi" w:hAnsiTheme="majorHAnsi"/>
          <w:sz w:val="22"/>
          <w:szCs w:val="22"/>
        </w:rPr>
        <w:t>zajištění přejímajícího řízení a přejímky díla.</w:t>
      </w:r>
    </w:p>
    <w:p w14:paraId="29BB1239" w14:textId="77777777" w:rsidR="00AA14BE" w:rsidRPr="00FB2119" w:rsidRDefault="00AA14BE" w:rsidP="008A492D">
      <w:pPr>
        <w:pStyle w:val="Zkladntextodsazen"/>
        <w:snapToGrid w:val="0"/>
        <w:ind w:left="993" w:right="-108"/>
        <w:jc w:val="both"/>
        <w:rPr>
          <w:rFonts w:asciiTheme="majorHAnsi" w:hAnsiTheme="majorHAnsi"/>
          <w:snapToGrid w:val="0"/>
          <w:sz w:val="22"/>
          <w:szCs w:val="22"/>
          <w:lang w:eastAsia="en-US"/>
        </w:rPr>
      </w:pPr>
    </w:p>
    <w:p w14:paraId="18D8B404" w14:textId="77777777" w:rsidR="00F41E28" w:rsidRPr="00FB2119" w:rsidRDefault="00F96684">
      <w:pPr>
        <w:numPr>
          <w:ilvl w:val="1"/>
          <w:numId w:val="13"/>
        </w:numPr>
        <w:snapToGrid w:val="0"/>
        <w:spacing w:after="120"/>
        <w:ind w:left="709" w:hanging="709"/>
        <w:jc w:val="both"/>
        <w:rPr>
          <w:rFonts w:asciiTheme="majorHAnsi" w:hAnsiTheme="majorHAnsi"/>
          <w:sz w:val="22"/>
          <w:szCs w:val="22"/>
        </w:rPr>
      </w:pPr>
      <w:r w:rsidRPr="00FB2119">
        <w:rPr>
          <w:rFonts w:asciiTheme="majorHAnsi" w:hAnsiTheme="majorHAnsi"/>
          <w:sz w:val="22"/>
          <w:szCs w:val="22"/>
        </w:rPr>
        <w:t>D</w:t>
      </w:r>
      <w:r w:rsidR="00F41E28" w:rsidRPr="00FB2119">
        <w:rPr>
          <w:rFonts w:asciiTheme="majorHAnsi" w:hAnsiTheme="majorHAnsi"/>
          <w:sz w:val="22"/>
          <w:szCs w:val="22"/>
        </w:rPr>
        <w:t>íl</w:t>
      </w:r>
      <w:r w:rsidRPr="00FB2119">
        <w:rPr>
          <w:rFonts w:asciiTheme="majorHAnsi" w:hAnsiTheme="majorHAnsi"/>
          <w:sz w:val="22"/>
          <w:szCs w:val="22"/>
        </w:rPr>
        <w:t>o</w:t>
      </w:r>
      <w:r w:rsidR="00F41E28" w:rsidRPr="00FB2119">
        <w:rPr>
          <w:rFonts w:asciiTheme="majorHAnsi" w:hAnsiTheme="majorHAnsi"/>
          <w:sz w:val="22"/>
          <w:szCs w:val="22"/>
        </w:rPr>
        <w:t xml:space="preserve"> se považuje za dokončené</w:t>
      </w:r>
      <w:r w:rsidR="004508D7" w:rsidRPr="00FB2119">
        <w:rPr>
          <w:rFonts w:asciiTheme="majorHAnsi" w:hAnsiTheme="majorHAnsi"/>
          <w:sz w:val="22"/>
          <w:szCs w:val="22"/>
        </w:rPr>
        <w:t xml:space="preserve"> úspěšným provedením ujednaných zkoušek. K účasti na nich zhotov</w:t>
      </w:r>
      <w:r w:rsidR="00F41E28" w:rsidRPr="00FB2119">
        <w:rPr>
          <w:rFonts w:asciiTheme="majorHAnsi" w:hAnsiTheme="majorHAnsi"/>
          <w:sz w:val="22"/>
          <w:szCs w:val="22"/>
        </w:rPr>
        <w:t xml:space="preserve">itel </w:t>
      </w:r>
      <w:r w:rsidR="006B4A11" w:rsidRPr="00FB2119">
        <w:rPr>
          <w:rFonts w:asciiTheme="majorHAnsi" w:hAnsiTheme="majorHAnsi"/>
          <w:sz w:val="22"/>
          <w:szCs w:val="22"/>
        </w:rPr>
        <w:t xml:space="preserve">písemně přizve </w:t>
      </w:r>
      <w:r w:rsidR="00F41E28" w:rsidRPr="00FB2119">
        <w:rPr>
          <w:rFonts w:asciiTheme="majorHAnsi" w:hAnsiTheme="majorHAnsi"/>
          <w:sz w:val="22"/>
          <w:szCs w:val="22"/>
        </w:rPr>
        <w:t>objednatele</w:t>
      </w:r>
      <w:r w:rsidR="004508D7" w:rsidRPr="00FB2119">
        <w:rPr>
          <w:rFonts w:asciiTheme="majorHAnsi" w:hAnsiTheme="majorHAnsi"/>
          <w:sz w:val="22"/>
          <w:szCs w:val="22"/>
        </w:rPr>
        <w:t xml:space="preserve">, a to </w:t>
      </w:r>
      <w:r w:rsidR="00F41E28" w:rsidRPr="00FB2119">
        <w:rPr>
          <w:rFonts w:asciiTheme="majorHAnsi" w:hAnsiTheme="majorHAnsi"/>
          <w:sz w:val="22"/>
          <w:szCs w:val="22"/>
        </w:rPr>
        <w:t>5 kalendářních dní</w:t>
      </w:r>
      <w:r w:rsidR="004508D7" w:rsidRPr="00FB2119">
        <w:rPr>
          <w:rFonts w:asciiTheme="majorHAnsi" w:hAnsiTheme="majorHAnsi"/>
          <w:sz w:val="22"/>
          <w:szCs w:val="22"/>
        </w:rPr>
        <w:t xml:space="preserve"> předem.</w:t>
      </w:r>
      <w:r w:rsidR="00AD195F" w:rsidRPr="00FB2119">
        <w:rPr>
          <w:rFonts w:asciiTheme="majorHAnsi" w:hAnsiTheme="majorHAnsi"/>
          <w:sz w:val="22"/>
          <w:szCs w:val="22"/>
        </w:rPr>
        <w:t xml:space="preserve"> </w:t>
      </w:r>
      <w:r w:rsidR="004508D7" w:rsidRPr="00FB2119">
        <w:rPr>
          <w:rFonts w:asciiTheme="majorHAnsi" w:hAnsiTheme="majorHAnsi"/>
          <w:sz w:val="22"/>
          <w:szCs w:val="22"/>
        </w:rPr>
        <w:t>Výsledek zkoušky bude zachycen v</w:t>
      </w:r>
      <w:r w:rsidR="006B4A11" w:rsidRPr="00FB2119">
        <w:rPr>
          <w:rFonts w:asciiTheme="majorHAnsi" w:hAnsiTheme="majorHAnsi"/>
          <w:sz w:val="22"/>
          <w:szCs w:val="22"/>
        </w:rPr>
        <w:t> </w:t>
      </w:r>
      <w:r w:rsidR="004508D7" w:rsidRPr="00FB2119">
        <w:rPr>
          <w:rFonts w:asciiTheme="majorHAnsi" w:hAnsiTheme="majorHAnsi"/>
          <w:sz w:val="22"/>
          <w:szCs w:val="22"/>
        </w:rPr>
        <w:t>zápise</w:t>
      </w:r>
      <w:r w:rsidR="006B4A11" w:rsidRPr="00FB2119">
        <w:rPr>
          <w:rFonts w:asciiTheme="majorHAnsi" w:hAnsiTheme="majorHAnsi"/>
          <w:sz w:val="22"/>
          <w:szCs w:val="22"/>
        </w:rPr>
        <w:t xml:space="preserve"> o provedené zkoušce</w:t>
      </w:r>
      <w:r w:rsidR="004508D7" w:rsidRPr="00FB2119">
        <w:rPr>
          <w:rFonts w:asciiTheme="majorHAnsi" w:hAnsiTheme="majorHAnsi"/>
          <w:sz w:val="22"/>
          <w:szCs w:val="22"/>
        </w:rPr>
        <w:t xml:space="preserve">. </w:t>
      </w:r>
      <w:r w:rsidR="0043429C" w:rsidRPr="00FB2119">
        <w:rPr>
          <w:rFonts w:asciiTheme="majorHAnsi" w:hAnsiTheme="majorHAnsi"/>
          <w:sz w:val="22"/>
          <w:szCs w:val="22"/>
        </w:rPr>
        <w:t>Strany této smlouvy</w:t>
      </w:r>
      <w:r w:rsidR="00AD195F" w:rsidRPr="00FB2119">
        <w:rPr>
          <w:rFonts w:asciiTheme="majorHAnsi" w:hAnsiTheme="majorHAnsi"/>
          <w:sz w:val="22"/>
          <w:szCs w:val="22"/>
        </w:rPr>
        <w:t xml:space="preserve"> </w:t>
      </w:r>
      <w:r w:rsidR="0043429C" w:rsidRPr="00FB2119">
        <w:rPr>
          <w:rFonts w:asciiTheme="majorHAnsi" w:hAnsiTheme="majorHAnsi"/>
          <w:sz w:val="22"/>
          <w:szCs w:val="22"/>
        </w:rPr>
        <w:t>výslovně sjednávají</w:t>
      </w:r>
      <w:r w:rsidR="00AD195F" w:rsidRPr="00FB2119">
        <w:rPr>
          <w:rFonts w:asciiTheme="majorHAnsi" w:hAnsiTheme="majorHAnsi"/>
          <w:sz w:val="22"/>
          <w:szCs w:val="22"/>
        </w:rPr>
        <w:t xml:space="preserve"> </w:t>
      </w:r>
      <w:r w:rsidR="0043429C" w:rsidRPr="00FB2119">
        <w:rPr>
          <w:rFonts w:asciiTheme="majorHAnsi" w:hAnsiTheme="majorHAnsi"/>
          <w:sz w:val="22"/>
          <w:szCs w:val="22"/>
        </w:rPr>
        <w:t xml:space="preserve">provedení </w:t>
      </w:r>
      <w:r w:rsidR="006B4A11" w:rsidRPr="00FB2119">
        <w:rPr>
          <w:rFonts w:asciiTheme="majorHAnsi" w:hAnsiTheme="majorHAnsi"/>
          <w:sz w:val="22"/>
          <w:szCs w:val="22"/>
        </w:rPr>
        <w:t xml:space="preserve">individuálních a komplexních zkoušek, a to </w:t>
      </w:r>
      <w:r w:rsidR="001D5147" w:rsidRPr="00FB2119">
        <w:rPr>
          <w:rFonts w:asciiTheme="majorHAnsi" w:hAnsiTheme="majorHAnsi"/>
          <w:sz w:val="22"/>
          <w:szCs w:val="22"/>
        </w:rPr>
        <w:t xml:space="preserve">dle rozsahu </w:t>
      </w:r>
      <w:r w:rsidR="00590EFB" w:rsidRPr="00FB2119">
        <w:rPr>
          <w:rFonts w:asciiTheme="majorHAnsi" w:hAnsiTheme="majorHAnsi"/>
          <w:sz w:val="22"/>
          <w:szCs w:val="22"/>
        </w:rPr>
        <w:t>stanoveného</w:t>
      </w:r>
      <w:r w:rsidR="001D5147" w:rsidRPr="00FB2119">
        <w:rPr>
          <w:rFonts w:asciiTheme="majorHAnsi" w:hAnsiTheme="majorHAnsi"/>
          <w:sz w:val="22"/>
          <w:szCs w:val="22"/>
        </w:rPr>
        <w:t xml:space="preserve"> projektovou dokumentací.</w:t>
      </w:r>
    </w:p>
    <w:p w14:paraId="4C7EB486" w14:textId="77777777" w:rsidR="0043429C" w:rsidRPr="00FB2119" w:rsidRDefault="0043429C" w:rsidP="008A492D">
      <w:pPr>
        <w:snapToGrid w:val="0"/>
        <w:spacing w:after="120"/>
        <w:ind w:left="709"/>
        <w:jc w:val="both"/>
        <w:rPr>
          <w:rFonts w:asciiTheme="majorHAnsi" w:hAnsiTheme="majorHAnsi"/>
          <w:sz w:val="22"/>
          <w:szCs w:val="22"/>
        </w:rPr>
      </w:pPr>
      <w:r w:rsidRPr="00FB2119">
        <w:rPr>
          <w:rFonts w:asciiTheme="majorHAnsi" w:hAnsiTheme="majorHAnsi"/>
          <w:sz w:val="22"/>
          <w:szCs w:val="22"/>
        </w:rPr>
        <w:t>Provádění dohodnutých zkoušek díla či jeho části se řídí:</w:t>
      </w:r>
    </w:p>
    <w:p w14:paraId="33E065ED" w14:textId="77777777" w:rsidR="0043429C" w:rsidRPr="00FB2119" w:rsidRDefault="0043429C">
      <w:pPr>
        <w:pStyle w:val="Zkladntextodsazen3"/>
        <w:numPr>
          <w:ilvl w:val="0"/>
          <w:numId w:val="19"/>
        </w:numPr>
        <w:tabs>
          <w:tab w:val="left" w:pos="1418"/>
        </w:tabs>
        <w:ind w:left="993" w:hanging="284"/>
        <w:jc w:val="both"/>
        <w:rPr>
          <w:rFonts w:asciiTheme="majorHAnsi" w:hAnsiTheme="majorHAnsi"/>
          <w:sz w:val="22"/>
          <w:szCs w:val="22"/>
          <w:lang w:val="cs-CZ"/>
        </w:rPr>
      </w:pPr>
      <w:r w:rsidRPr="00FB2119">
        <w:rPr>
          <w:rFonts w:asciiTheme="majorHAnsi" w:hAnsiTheme="majorHAnsi"/>
          <w:sz w:val="22"/>
          <w:szCs w:val="22"/>
          <w:lang w:val="cs-CZ"/>
        </w:rPr>
        <w:t>touto smlouvou, a</w:t>
      </w:r>
    </w:p>
    <w:p w14:paraId="42B3087E" w14:textId="77777777" w:rsidR="0043429C" w:rsidRPr="00FB2119" w:rsidRDefault="0043429C">
      <w:pPr>
        <w:pStyle w:val="Zkladntextodsazen3"/>
        <w:numPr>
          <w:ilvl w:val="0"/>
          <w:numId w:val="19"/>
        </w:numPr>
        <w:tabs>
          <w:tab w:val="left" w:pos="1418"/>
        </w:tabs>
        <w:ind w:left="993" w:hanging="284"/>
        <w:jc w:val="both"/>
        <w:rPr>
          <w:rFonts w:asciiTheme="majorHAnsi" w:hAnsiTheme="majorHAnsi"/>
          <w:sz w:val="22"/>
          <w:szCs w:val="22"/>
          <w:lang w:val="cs-CZ"/>
        </w:rPr>
      </w:pPr>
      <w:r w:rsidRPr="00FB2119">
        <w:rPr>
          <w:rFonts w:asciiTheme="majorHAnsi" w:hAnsiTheme="majorHAnsi"/>
          <w:sz w:val="22"/>
          <w:szCs w:val="22"/>
          <w:lang w:val="cs-CZ"/>
        </w:rPr>
        <w:t xml:space="preserve">podmínkami stanovenými ČSN, a </w:t>
      </w:r>
    </w:p>
    <w:p w14:paraId="6959A9FB" w14:textId="77777777" w:rsidR="0043429C" w:rsidRPr="00FB2119" w:rsidRDefault="0043429C">
      <w:pPr>
        <w:pStyle w:val="Zkladntextodsazen3"/>
        <w:numPr>
          <w:ilvl w:val="0"/>
          <w:numId w:val="19"/>
        </w:numPr>
        <w:tabs>
          <w:tab w:val="left" w:pos="1418"/>
        </w:tabs>
        <w:ind w:left="993" w:hanging="284"/>
        <w:jc w:val="both"/>
        <w:rPr>
          <w:rFonts w:asciiTheme="majorHAnsi" w:hAnsiTheme="majorHAnsi"/>
          <w:sz w:val="22"/>
          <w:szCs w:val="22"/>
          <w:lang w:val="cs-CZ"/>
        </w:rPr>
      </w:pPr>
      <w:r w:rsidRPr="00FB2119">
        <w:rPr>
          <w:rFonts w:asciiTheme="majorHAnsi" w:hAnsiTheme="majorHAnsi"/>
          <w:sz w:val="22"/>
          <w:szCs w:val="22"/>
          <w:lang w:val="cs-CZ"/>
        </w:rPr>
        <w:t>projektovou dokumentací, a</w:t>
      </w:r>
    </w:p>
    <w:p w14:paraId="2FDAE4B7" w14:textId="77777777" w:rsidR="0043429C" w:rsidRPr="00FB2119" w:rsidRDefault="0043429C">
      <w:pPr>
        <w:pStyle w:val="Odstavecseseznamem"/>
        <w:numPr>
          <w:ilvl w:val="0"/>
          <w:numId w:val="19"/>
        </w:numPr>
        <w:spacing w:after="120"/>
        <w:ind w:left="993" w:hanging="284"/>
        <w:rPr>
          <w:rFonts w:asciiTheme="majorHAnsi" w:hAnsiTheme="majorHAnsi"/>
          <w:sz w:val="22"/>
          <w:szCs w:val="22"/>
        </w:rPr>
      </w:pPr>
      <w:r w:rsidRPr="00FB2119">
        <w:rPr>
          <w:rFonts w:asciiTheme="majorHAnsi" w:hAnsiTheme="majorHAnsi"/>
          <w:sz w:val="22"/>
          <w:szCs w:val="22"/>
        </w:rPr>
        <w:t>obecně závaznými metodikami a doporučeními výrobců komponentů a technologií použitých při výstavbě, neodporují-li platným ČSN.</w:t>
      </w:r>
    </w:p>
    <w:p w14:paraId="7B8514D9" w14:textId="77777777" w:rsidR="00CF1056" w:rsidRPr="00FB2119" w:rsidRDefault="00CF1056">
      <w:pPr>
        <w:numPr>
          <w:ilvl w:val="1"/>
          <w:numId w:val="13"/>
        </w:numPr>
        <w:snapToGrid w:val="0"/>
        <w:spacing w:after="120"/>
        <w:ind w:left="709" w:hanging="709"/>
        <w:jc w:val="both"/>
        <w:rPr>
          <w:rFonts w:asciiTheme="majorHAnsi" w:hAnsiTheme="majorHAnsi"/>
          <w:sz w:val="22"/>
          <w:szCs w:val="22"/>
        </w:rPr>
      </w:pPr>
      <w:r w:rsidRPr="00FB2119">
        <w:rPr>
          <w:rFonts w:asciiTheme="majorHAnsi" w:hAnsiTheme="majorHAnsi"/>
          <w:sz w:val="22"/>
          <w:szCs w:val="22"/>
        </w:rPr>
        <w:t>Smluvní strany se výslovně dohodly, že normy ČSN (rozumí se tím i ČSN EN), jejichž použití přichází v úvahu při provádění díla dle této smlouvy, budou pro realizaci daného díla považovat obě strany za závazné v plném rozsahu.</w:t>
      </w:r>
    </w:p>
    <w:p w14:paraId="3B7DB6E7" w14:textId="77777777" w:rsidR="00CF1056" w:rsidRDefault="00CF1056" w:rsidP="008A492D">
      <w:pPr>
        <w:spacing w:after="120"/>
        <w:jc w:val="both"/>
        <w:rPr>
          <w:rFonts w:asciiTheme="majorHAnsi" w:hAnsiTheme="majorHAnsi"/>
          <w:b/>
          <w:sz w:val="22"/>
          <w:szCs w:val="22"/>
        </w:rPr>
      </w:pPr>
    </w:p>
    <w:p w14:paraId="1DE1CDA6" w14:textId="77777777" w:rsidR="000D3AA7" w:rsidRDefault="000D3AA7" w:rsidP="008A492D">
      <w:pPr>
        <w:spacing w:after="120"/>
        <w:jc w:val="both"/>
        <w:rPr>
          <w:rFonts w:asciiTheme="majorHAnsi" w:hAnsiTheme="majorHAnsi"/>
          <w:b/>
          <w:sz w:val="22"/>
          <w:szCs w:val="22"/>
        </w:rPr>
      </w:pPr>
    </w:p>
    <w:p w14:paraId="2D56B783" w14:textId="77777777" w:rsidR="000D3AA7" w:rsidRPr="00FB2119" w:rsidRDefault="000D3AA7" w:rsidP="008A492D">
      <w:pPr>
        <w:spacing w:after="120"/>
        <w:jc w:val="both"/>
        <w:rPr>
          <w:rFonts w:asciiTheme="majorHAnsi" w:hAnsiTheme="majorHAnsi"/>
          <w:b/>
          <w:sz w:val="22"/>
          <w:szCs w:val="22"/>
        </w:rPr>
      </w:pPr>
    </w:p>
    <w:p w14:paraId="60DE8F50" w14:textId="77777777" w:rsidR="00CF1056" w:rsidRPr="00FB2119" w:rsidRDefault="00D149BA" w:rsidP="008A492D">
      <w:pPr>
        <w:spacing w:after="120"/>
        <w:jc w:val="both"/>
        <w:rPr>
          <w:rFonts w:asciiTheme="majorHAnsi" w:hAnsiTheme="majorHAnsi"/>
          <w:b/>
          <w:sz w:val="22"/>
          <w:szCs w:val="22"/>
        </w:rPr>
      </w:pPr>
      <w:r w:rsidRPr="00FB2119">
        <w:rPr>
          <w:rFonts w:asciiTheme="majorHAnsi" w:hAnsiTheme="majorHAnsi"/>
          <w:b/>
          <w:sz w:val="22"/>
          <w:szCs w:val="22"/>
        </w:rPr>
        <w:lastRenderedPageBreak/>
        <w:t>3</w:t>
      </w:r>
      <w:r w:rsidR="00CF1056" w:rsidRPr="00FB2119">
        <w:rPr>
          <w:rFonts w:asciiTheme="majorHAnsi" w:hAnsiTheme="majorHAnsi"/>
          <w:b/>
          <w:sz w:val="22"/>
          <w:szCs w:val="22"/>
        </w:rPr>
        <w:tab/>
        <w:t>Doba plnění</w:t>
      </w:r>
    </w:p>
    <w:p w14:paraId="16C749DF" w14:textId="5BFAF9DA" w:rsidR="007A06A8" w:rsidRPr="00EA1695" w:rsidRDefault="007A06A8">
      <w:pPr>
        <w:pStyle w:val="BodyText21"/>
        <w:widowControl/>
        <w:numPr>
          <w:ilvl w:val="1"/>
          <w:numId w:val="4"/>
        </w:numPr>
        <w:tabs>
          <w:tab w:val="clear" w:pos="570"/>
          <w:tab w:val="num" w:pos="709"/>
        </w:tabs>
        <w:spacing w:after="120"/>
        <w:ind w:left="709" w:hanging="709"/>
        <w:rPr>
          <w:rFonts w:asciiTheme="majorHAnsi" w:hAnsiTheme="majorHAnsi"/>
          <w:szCs w:val="22"/>
        </w:rPr>
      </w:pPr>
      <w:r w:rsidRPr="00EA1695">
        <w:rPr>
          <w:rFonts w:asciiTheme="majorHAnsi" w:hAnsiTheme="majorHAnsi"/>
          <w:szCs w:val="22"/>
        </w:rPr>
        <w:t xml:space="preserve">Zhotovitel se zavazuje dílo řádně provést nejpozději do </w:t>
      </w:r>
      <w:r w:rsidR="003B0FD3">
        <w:rPr>
          <w:rFonts w:asciiTheme="majorHAnsi" w:hAnsiTheme="majorHAnsi"/>
          <w:szCs w:val="22"/>
        </w:rPr>
        <w:t>3</w:t>
      </w:r>
      <w:r w:rsidR="003F02AE">
        <w:rPr>
          <w:rFonts w:asciiTheme="majorHAnsi" w:hAnsiTheme="majorHAnsi"/>
          <w:szCs w:val="22"/>
        </w:rPr>
        <w:t xml:space="preserve"> měsíců od předání a převzetí staveniště</w:t>
      </w:r>
      <w:r w:rsidRPr="00EA1695">
        <w:rPr>
          <w:rFonts w:asciiTheme="majorHAnsi" w:hAnsiTheme="majorHAnsi"/>
          <w:szCs w:val="22"/>
        </w:rPr>
        <w:t xml:space="preserve">. </w:t>
      </w:r>
    </w:p>
    <w:p w14:paraId="7669A67B" w14:textId="04BEDFDF" w:rsidR="007A06A8" w:rsidRPr="00EA1695" w:rsidRDefault="00065634">
      <w:pPr>
        <w:pStyle w:val="BodyText21"/>
        <w:widowControl/>
        <w:numPr>
          <w:ilvl w:val="1"/>
          <w:numId w:val="4"/>
        </w:numPr>
        <w:tabs>
          <w:tab w:val="clear" w:pos="570"/>
          <w:tab w:val="num" w:pos="709"/>
        </w:tabs>
        <w:spacing w:after="120"/>
        <w:ind w:left="709" w:hanging="709"/>
        <w:rPr>
          <w:rFonts w:asciiTheme="majorHAnsi" w:hAnsiTheme="majorHAnsi"/>
          <w:szCs w:val="22"/>
        </w:rPr>
      </w:pPr>
      <w:r w:rsidRPr="00EA1695">
        <w:rPr>
          <w:rFonts w:asciiTheme="majorHAnsi" w:hAnsiTheme="majorHAnsi"/>
          <w:szCs w:val="22"/>
        </w:rPr>
        <w:t>Objednatel předá z</w:t>
      </w:r>
      <w:r w:rsidR="007A06A8" w:rsidRPr="00EA1695">
        <w:rPr>
          <w:rFonts w:asciiTheme="majorHAnsi" w:hAnsiTheme="majorHAnsi"/>
          <w:szCs w:val="22"/>
        </w:rPr>
        <w:t>hotovitel</w:t>
      </w:r>
      <w:r w:rsidRPr="00EA1695">
        <w:rPr>
          <w:rFonts w:asciiTheme="majorHAnsi" w:hAnsiTheme="majorHAnsi"/>
          <w:szCs w:val="22"/>
        </w:rPr>
        <w:t xml:space="preserve">i staveniště nejpozději do </w:t>
      </w:r>
      <w:r w:rsidR="003F02AE">
        <w:rPr>
          <w:rFonts w:asciiTheme="majorHAnsi" w:hAnsiTheme="majorHAnsi"/>
          <w:szCs w:val="22"/>
        </w:rPr>
        <w:t>7 dnů od účinnosti této smlouvy</w:t>
      </w:r>
      <w:r w:rsidRPr="00EA1695">
        <w:rPr>
          <w:rFonts w:asciiTheme="majorHAnsi" w:hAnsiTheme="majorHAnsi"/>
          <w:szCs w:val="22"/>
        </w:rPr>
        <w:t xml:space="preserve">, to vše za předpokladu řádného dokončení zadávacího řízení. Zhotovitel se zavazuje k převzetí staveniště s tím, že </w:t>
      </w:r>
      <w:r w:rsidR="00EF286D" w:rsidRPr="00EA1695">
        <w:rPr>
          <w:rFonts w:asciiTheme="majorHAnsi" w:hAnsiTheme="majorHAnsi"/>
          <w:szCs w:val="22"/>
        </w:rPr>
        <w:t xml:space="preserve">realizaci stavebních prací </w:t>
      </w:r>
      <w:r w:rsidR="007A06A8" w:rsidRPr="00EA1695">
        <w:rPr>
          <w:rFonts w:asciiTheme="majorHAnsi" w:hAnsiTheme="majorHAnsi"/>
          <w:szCs w:val="22"/>
        </w:rPr>
        <w:t xml:space="preserve">zahájí </w:t>
      </w:r>
      <w:r w:rsidR="00EF286D" w:rsidRPr="00EA1695">
        <w:rPr>
          <w:rFonts w:asciiTheme="majorHAnsi" w:hAnsiTheme="majorHAnsi"/>
          <w:szCs w:val="22"/>
        </w:rPr>
        <w:t xml:space="preserve">dle jím zpracovaného a objednatelem odsouhlaseného harmonogramu tak, aby bylo dílo provedeno nejpozději ve lhůtě dle odst. 3.1 tohoto článku této smlouvy. </w:t>
      </w:r>
    </w:p>
    <w:p w14:paraId="6B00AB54" w14:textId="77777777" w:rsidR="007A06A8" w:rsidRPr="00FB2119" w:rsidRDefault="007A06A8">
      <w:pPr>
        <w:pStyle w:val="BodyText21"/>
        <w:widowControl/>
        <w:numPr>
          <w:ilvl w:val="1"/>
          <w:numId w:val="4"/>
        </w:numPr>
        <w:tabs>
          <w:tab w:val="clear" w:pos="570"/>
          <w:tab w:val="num" w:pos="709"/>
        </w:tabs>
        <w:spacing w:after="120"/>
        <w:ind w:left="709" w:hanging="709"/>
        <w:rPr>
          <w:rFonts w:asciiTheme="majorHAnsi" w:hAnsiTheme="majorHAnsi"/>
          <w:szCs w:val="22"/>
        </w:rPr>
      </w:pPr>
      <w:r w:rsidRPr="00FB2119">
        <w:rPr>
          <w:rFonts w:asciiTheme="majorHAnsi" w:hAnsiTheme="majorHAnsi"/>
          <w:szCs w:val="22"/>
        </w:rPr>
        <w:t>Zhotovitel splní svou povinnost provést dílo jeho řádným dokončením a protokolárním předáním předmětu díla objednateli. Dílo se považuje za řádně dokončené, bude-li předvedena jeho způsobilost sloužit sjednanému účelu, bude bez vad a budou-li k němu ze strany zhotovitele poskytnuta další plnění dle této smlouvy, zejména bude-li k němu dodána dokumentace a další doklady vyžadované touto smlouvou v průběhu provádění díla či při jeho předání.</w:t>
      </w:r>
    </w:p>
    <w:p w14:paraId="0AB7F385" w14:textId="299F22B0" w:rsidR="00CF1056" w:rsidRPr="00FB2119" w:rsidRDefault="00CF1056">
      <w:pPr>
        <w:pStyle w:val="BodyText21"/>
        <w:widowControl/>
        <w:numPr>
          <w:ilvl w:val="1"/>
          <w:numId w:val="4"/>
        </w:numPr>
        <w:tabs>
          <w:tab w:val="clear" w:pos="570"/>
          <w:tab w:val="num" w:pos="709"/>
        </w:tabs>
        <w:spacing w:after="120"/>
        <w:ind w:left="709" w:hanging="709"/>
        <w:rPr>
          <w:rFonts w:asciiTheme="majorHAnsi" w:hAnsiTheme="majorHAnsi"/>
          <w:szCs w:val="22"/>
        </w:rPr>
      </w:pPr>
      <w:r w:rsidRPr="00FB2119">
        <w:rPr>
          <w:rFonts w:asciiTheme="majorHAnsi" w:hAnsiTheme="majorHAnsi"/>
          <w:szCs w:val="22"/>
        </w:rPr>
        <w:t xml:space="preserve">Časový </w:t>
      </w:r>
      <w:r w:rsidR="00337EED" w:rsidRPr="00FB2119">
        <w:rPr>
          <w:rFonts w:asciiTheme="majorHAnsi" w:hAnsiTheme="majorHAnsi"/>
          <w:szCs w:val="22"/>
        </w:rPr>
        <w:t xml:space="preserve">harmonogram plnění </w:t>
      </w:r>
      <w:r w:rsidR="00A10F49" w:rsidRPr="00FB2119">
        <w:rPr>
          <w:rFonts w:asciiTheme="majorHAnsi" w:hAnsiTheme="majorHAnsi"/>
          <w:szCs w:val="22"/>
        </w:rPr>
        <w:t>v členění po měsící</w:t>
      </w:r>
      <w:r w:rsidR="00337EED" w:rsidRPr="00FB2119">
        <w:rPr>
          <w:rFonts w:asciiTheme="majorHAnsi" w:hAnsiTheme="majorHAnsi"/>
          <w:szCs w:val="22"/>
        </w:rPr>
        <w:t xml:space="preserve">ch </w:t>
      </w:r>
      <w:r w:rsidRPr="00FB2119">
        <w:rPr>
          <w:rFonts w:asciiTheme="majorHAnsi" w:hAnsiTheme="majorHAnsi"/>
          <w:szCs w:val="22"/>
        </w:rPr>
        <w:t>tvoří příloh</w:t>
      </w:r>
      <w:r w:rsidR="008946D2">
        <w:rPr>
          <w:rFonts w:asciiTheme="majorHAnsi" w:hAnsiTheme="majorHAnsi"/>
          <w:szCs w:val="22"/>
        </w:rPr>
        <w:t>u</w:t>
      </w:r>
      <w:r w:rsidRPr="00FB2119">
        <w:rPr>
          <w:rFonts w:asciiTheme="majorHAnsi" w:hAnsiTheme="majorHAnsi"/>
          <w:szCs w:val="22"/>
        </w:rPr>
        <w:t xml:space="preserve"> č.</w:t>
      </w:r>
      <w:r w:rsidR="006F7064" w:rsidRPr="00FB2119">
        <w:rPr>
          <w:rFonts w:asciiTheme="majorHAnsi" w:hAnsiTheme="majorHAnsi"/>
          <w:szCs w:val="22"/>
        </w:rPr>
        <w:t xml:space="preserve"> </w:t>
      </w:r>
      <w:r w:rsidRPr="00FB2119">
        <w:rPr>
          <w:rFonts w:asciiTheme="majorHAnsi" w:hAnsiTheme="majorHAnsi"/>
          <w:szCs w:val="22"/>
        </w:rPr>
        <w:t>2 nedílnou součást této sm</w:t>
      </w:r>
      <w:r w:rsidR="00EF1459" w:rsidRPr="00FB2119">
        <w:rPr>
          <w:rFonts w:asciiTheme="majorHAnsi" w:hAnsiTheme="majorHAnsi"/>
          <w:szCs w:val="22"/>
        </w:rPr>
        <w:t>louvy.</w:t>
      </w:r>
      <w:r w:rsidR="003307EA" w:rsidRPr="00FB2119">
        <w:rPr>
          <w:rFonts w:asciiTheme="majorHAnsi" w:hAnsiTheme="majorHAnsi"/>
          <w:szCs w:val="22"/>
        </w:rPr>
        <w:t xml:space="preserve"> Zhotovitel v časovém harmonogramu vždy zohlední převzetí staveniště, zahájení prací</w:t>
      </w:r>
      <w:r w:rsidR="00B25DE3" w:rsidRPr="00FB2119">
        <w:rPr>
          <w:rFonts w:asciiTheme="majorHAnsi" w:hAnsiTheme="majorHAnsi"/>
          <w:szCs w:val="22"/>
        </w:rPr>
        <w:t xml:space="preserve">, </w:t>
      </w:r>
      <w:r w:rsidR="003307EA" w:rsidRPr="00FB2119">
        <w:rPr>
          <w:rFonts w:asciiTheme="majorHAnsi" w:hAnsiTheme="majorHAnsi"/>
          <w:szCs w:val="22"/>
        </w:rPr>
        <w:t>ukončení a předání díla</w:t>
      </w:r>
      <w:r w:rsidR="008E0762" w:rsidRPr="00FB2119">
        <w:rPr>
          <w:rFonts w:asciiTheme="majorHAnsi" w:hAnsiTheme="majorHAnsi"/>
          <w:szCs w:val="22"/>
        </w:rPr>
        <w:t xml:space="preserve"> a vyklizení staveniště</w:t>
      </w:r>
      <w:r w:rsidR="003307EA" w:rsidRPr="00FB2119">
        <w:rPr>
          <w:rFonts w:asciiTheme="majorHAnsi" w:hAnsiTheme="majorHAnsi"/>
          <w:szCs w:val="22"/>
        </w:rPr>
        <w:t xml:space="preserve">. </w:t>
      </w:r>
      <w:r w:rsidR="003913F5" w:rsidRPr="00FB2119">
        <w:rPr>
          <w:rFonts w:asciiTheme="majorHAnsi" w:hAnsiTheme="majorHAnsi"/>
          <w:szCs w:val="22"/>
        </w:rPr>
        <w:t>Zhotovitel se při realizaci díla zavazuje respektovat termíny dokončení jednotlivých částí díla dle tohoto harmonogramu.</w:t>
      </w:r>
    </w:p>
    <w:p w14:paraId="4E05F6E1" w14:textId="77777777" w:rsidR="00CF1056" w:rsidRPr="00FB2119" w:rsidRDefault="00CF1056">
      <w:pPr>
        <w:pStyle w:val="BodyText21"/>
        <w:widowControl/>
        <w:numPr>
          <w:ilvl w:val="1"/>
          <w:numId w:val="4"/>
        </w:numPr>
        <w:tabs>
          <w:tab w:val="clear" w:pos="570"/>
          <w:tab w:val="num" w:pos="709"/>
        </w:tabs>
        <w:spacing w:after="120"/>
        <w:ind w:left="709" w:hanging="709"/>
        <w:rPr>
          <w:rFonts w:asciiTheme="majorHAnsi" w:hAnsiTheme="majorHAnsi"/>
          <w:szCs w:val="22"/>
        </w:rPr>
      </w:pPr>
      <w:r w:rsidRPr="00FB2119">
        <w:rPr>
          <w:rFonts w:asciiTheme="majorHAnsi" w:hAnsiTheme="majorHAnsi"/>
          <w:szCs w:val="22"/>
        </w:rPr>
        <w:t>Smluvní strany se dohodly, že dílo bude provedeno jak</w:t>
      </w:r>
      <w:r w:rsidR="008E0762" w:rsidRPr="00FB2119">
        <w:rPr>
          <w:rFonts w:asciiTheme="majorHAnsi" w:hAnsiTheme="majorHAnsi"/>
          <w:szCs w:val="22"/>
        </w:rPr>
        <w:t>o celek dle </w:t>
      </w:r>
      <w:r w:rsidRPr="00FB2119">
        <w:rPr>
          <w:rFonts w:asciiTheme="majorHAnsi" w:hAnsiTheme="majorHAnsi"/>
          <w:szCs w:val="22"/>
        </w:rPr>
        <w:t xml:space="preserve">této smlouvy. </w:t>
      </w:r>
    </w:p>
    <w:p w14:paraId="55DCED1B" w14:textId="5987EBE1" w:rsidR="004144E5" w:rsidRPr="00FB2119" w:rsidRDefault="006F7031">
      <w:pPr>
        <w:pStyle w:val="BodyText21"/>
        <w:widowControl/>
        <w:numPr>
          <w:ilvl w:val="1"/>
          <w:numId w:val="4"/>
        </w:numPr>
        <w:tabs>
          <w:tab w:val="clear" w:pos="570"/>
          <w:tab w:val="num" w:pos="709"/>
        </w:tabs>
        <w:spacing w:after="120"/>
        <w:ind w:left="709" w:hanging="709"/>
        <w:rPr>
          <w:rFonts w:asciiTheme="majorHAnsi" w:hAnsiTheme="majorHAnsi"/>
          <w:szCs w:val="22"/>
        </w:rPr>
      </w:pPr>
      <w:r w:rsidRPr="00FB2119">
        <w:rPr>
          <w:rFonts w:asciiTheme="majorHAnsi" w:hAnsiTheme="majorHAnsi"/>
          <w:szCs w:val="22"/>
        </w:rPr>
        <w:t xml:space="preserve">Strany této smlouvy sjednávají, že </w:t>
      </w:r>
      <w:r w:rsidR="000F39B1" w:rsidRPr="00FB2119">
        <w:rPr>
          <w:rFonts w:asciiTheme="majorHAnsi" w:hAnsiTheme="majorHAnsi"/>
          <w:szCs w:val="22"/>
        </w:rPr>
        <w:t xml:space="preserve">v případě nesplnění </w:t>
      </w:r>
      <w:r w:rsidR="003913F5" w:rsidRPr="00FB2119">
        <w:rPr>
          <w:rFonts w:asciiTheme="majorHAnsi" w:hAnsiTheme="majorHAnsi"/>
          <w:szCs w:val="22"/>
        </w:rPr>
        <w:t>sjednané doby plnění</w:t>
      </w:r>
      <w:r w:rsidR="000F39B1" w:rsidRPr="00FB2119">
        <w:rPr>
          <w:rFonts w:asciiTheme="majorHAnsi" w:hAnsiTheme="majorHAnsi"/>
          <w:szCs w:val="22"/>
        </w:rPr>
        <w:t xml:space="preserve"> prokazatelně pouze v důsledku </w:t>
      </w:r>
      <w:r w:rsidRPr="00FB2119">
        <w:rPr>
          <w:rFonts w:asciiTheme="majorHAnsi" w:hAnsiTheme="majorHAnsi"/>
          <w:szCs w:val="22"/>
        </w:rPr>
        <w:t>mimořádných,</w:t>
      </w:r>
      <w:r w:rsidR="00AD195F" w:rsidRPr="00FB2119">
        <w:rPr>
          <w:rFonts w:asciiTheme="majorHAnsi" w:hAnsiTheme="majorHAnsi"/>
          <w:szCs w:val="22"/>
        </w:rPr>
        <w:t xml:space="preserve"> </w:t>
      </w:r>
      <w:r w:rsidRPr="00FB2119">
        <w:rPr>
          <w:rFonts w:asciiTheme="majorHAnsi" w:hAnsiTheme="majorHAnsi"/>
          <w:szCs w:val="22"/>
        </w:rPr>
        <w:t xml:space="preserve">nepředvídatelných a nepřekonatelných překážek, vzniklých nezávisle na vůli zhotovitele </w:t>
      </w:r>
      <w:r w:rsidR="000F39B1" w:rsidRPr="00FB2119">
        <w:rPr>
          <w:rFonts w:asciiTheme="majorHAnsi" w:hAnsiTheme="majorHAnsi"/>
          <w:szCs w:val="22"/>
        </w:rPr>
        <w:t xml:space="preserve">dle ust. § 2913 </w:t>
      </w:r>
      <w:r w:rsidRPr="00FB2119">
        <w:rPr>
          <w:rFonts w:asciiTheme="majorHAnsi" w:hAnsiTheme="majorHAnsi"/>
          <w:szCs w:val="22"/>
        </w:rPr>
        <w:t xml:space="preserve">odst. 2 </w:t>
      </w:r>
      <w:r w:rsidR="003913F5" w:rsidRPr="00FB2119">
        <w:rPr>
          <w:rFonts w:asciiTheme="majorHAnsi" w:hAnsiTheme="majorHAnsi"/>
          <w:szCs w:val="22"/>
        </w:rPr>
        <w:t>občanského zákoníku</w:t>
      </w:r>
      <w:r w:rsidR="000F39B1" w:rsidRPr="00FB2119">
        <w:rPr>
          <w:rFonts w:asciiTheme="majorHAnsi" w:hAnsiTheme="majorHAnsi"/>
          <w:szCs w:val="22"/>
        </w:rPr>
        <w:t>, není zhotovitel povinen platit sjednanou smluvní pokutu.</w:t>
      </w:r>
      <w:r w:rsidRPr="00FB2119">
        <w:rPr>
          <w:rFonts w:asciiTheme="majorHAnsi" w:hAnsiTheme="majorHAnsi"/>
          <w:szCs w:val="22"/>
        </w:rPr>
        <w:t xml:space="preserve"> </w:t>
      </w:r>
    </w:p>
    <w:p w14:paraId="61482737" w14:textId="77777777" w:rsidR="00215BC5" w:rsidRPr="00FB2119" w:rsidRDefault="00215BC5">
      <w:pPr>
        <w:pStyle w:val="BodyText21"/>
        <w:widowControl/>
        <w:numPr>
          <w:ilvl w:val="1"/>
          <w:numId w:val="4"/>
        </w:numPr>
        <w:tabs>
          <w:tab w:val="clear" w:pos="570"/>
          <w:tab w:val="num" w:pos="709"/>
        </w:tabs>
        <w:spacing w:after="120"/>
        <w:ind w:left="709" w:hanging="709"/>
        <w:rPr>
          <w:rFonts w:asciiTheme="majorHAnsi" w:hAnsiTheme="majorHAnsi"/>
          <w:szCs w:val="22"/>
        </w:rPr>
      </w:pPr>
      <w:r w:rsidRPr="00FB2119">
        <w:rPr>
          <w:rFonts w:asciiTheme="majorHAnsi" w:hAnsiTheme="majorHAnsi"/>
          <w:szCs w:val="22"/>
        </w:rPr>
        <w:t>Důvody mimořádných, nepředvídatelných a nepřekonatelných překážek, vzniklých nezávisle na vůli zhotovitele je zhotovitel povinen prokázat, v opačném případě se má za to, že přerušení prací a činností na díle je ze strany zhotovitele nedůvodné. Smluvní strany sjednaly, že lhůta plnění sjednaná v čl. 3.1 této smlouvy se prodlužuje o dobu odůvodněného přerušení prací a činností. O přerušení prací a činností je zhotovitel povinen učinit zápis do stavebního deníku a dále o něm objednatele neprodleně prokazatelně informovat.</w:t>
      </w:r>
    </w:p>
    <w:p w14:paraId="1780F6B5" w14:textId="77777777" w:rsidR="003612E2" w:rsidRPr="00FB2119" w:rsidRDefault="003612E2" w:rsidP="008A492D">
      <w:pPr>
        <w:pStyle w:val="BodyText21"/>
        <w:widowControl/>
        <w:spacing w:after="120"/>
        <w:ind w:left="709"/>
        <w:rPr>
          <w:rFonts w:asciiTheme="majorHAnsi" w:hAnsiTheme="majorHAnsi"/>
          <w:b/>
          <w:szCs w:val="22"/>
        </w:rPr>
      </w:pPr>
    </w:p>
    <w:p w14:paraId="498545AF" w14:textId="77777777" w:rsidR="005E0084" w:rsidRPr="00FB2119" w:rsidRDefault="00D149BA" w:rsidP="008A492D">
      <w:pPr>
        <w:spacing w:after="120"/>
        <w:jc w:val="both"/>
        <w:rPr>
          <w:rFonts w:asciiTheme="majorHAnsi" w:hAnsiTheme="majorHAnsi"/>
          <w:b/>
          <w:sz w:val="22"/>
          <w:szCs w:val="22"/>
        </w:rPr>
      </w:pPr>
      <w:r w:rsidRPr="00FB2119">
        <w:rPr>
          <w:rFonts w:asciiTheme="majorHAnsi" w:hAnsiTheme="majorHAnsi"/>
          <w:b/>
          <w:sz w:val="22"/>
          <w:szCs w:val="22"/>
        </w:rPr>
        <w:t>4</w:t>
      </w:r>
      <w:r w:rsidR="00571FE8" w:rsidRPr="00FB2119">
        <w:rPr>
          <w:rFonts w:asciiTheme="majorHAnsi" w:hAnsiTheme="majorHAnsi"/>
          <w:b/>
          <w:sz w:val="22"/>
          <w:szCs w:val="22"/>
        </w:rPr>
        <w:tab/>
        <w:t>Místo provádění díla</w:t>
      </w:r>
    </w:p>
    <w:p w14:paraId="5FDCAF59" w14:textId="508E1010" w:rsidR="00892FD0" w:rsidRPr="00FB2119" w:rsidRDefault="00F37ECC" w:rsidP="00E95E3E">
      <w:pPr>
        <w:pStyle w:val="BodyText21"/>
        <w:widowControl/>
        <w:spacing w:after="120"/>
        <w:ind w:left="705" w:hanging="705"/>
        <w:rPr>
          <w:rFonts w:asciiTheme="majorHAnsi" w:hAnsiTheme="majorHAnsi"/>
          <w:szCs w:val="22"/>
        </w:rPr>
      </w:pPr>
      <w:r>
        <w:rPr>
          <w:rFonts w:asciiTheme="majorHAnsi" w:hAnsiTheme="majorHAnsi"/>
          <w:szCs w:val="22"/>
        </w:rPr>
        <w:t>4.1</w:t>
      </w:r>
      <w:r>
        <w:rPr>
          <w:rFonts w:asciiTheme="majorHAnsi" w:hAnsiTheme="majorHAnsi"/>
          <w:szCs w:val="22"/>
        </w:rPr>
        <w:tab/>
      </w:r>
      <w:r w:rsidR="00892FD0" w:rsidRPr="00FB2119">
        <w:rPr>
          <w:rFonts w:asciiTheme="majorHAnsi" w:hAnsiTheme="majorHAnsi"/>
          <w:szCs w:val="22"/>
        </w:rPr>
        <w:t>Míst</w:t>
      </w:r>
      <w:r w:rsidR="00017E75" w:rsidRPr="00FB2119">
        <w:rPr>
          <w:rFonts w:asciiTheme="majorHAnsi" w:hAnsiTheme="majorHAnsi"/>
          <w:szCs w:val="22"/>
        </w:rPr>
        <w:t>em</w:t>
      </w:r>
      <w:r w:rsidR="00892FD0" w:rsidRPr="00FB2119">
        <w:rPr>
          <w:rFonts w:asciiTheme="majorHAnsi" w:hAnsiTheme="majorHAnsi"/>
          <w:szCs w:val="22"/>
        </w:rPr>
        <w:t xml:space="preserve"> plnění </w:t>
      </w:r>
      <w:r w:rsidR="00017E75" w:rsidRPr="00FB2119">
        <w:rPr>
          <w:rFonts w:asciiTheme="majorHAnsi" w:hAnsiTheme="majorHAnsi"/>
          <w:szCs w:val="22"/>
        </w:rPr>
        <w:t>je</w:t>
      </w:r>
      <w:r w:rsidR="00CC7F1C" w:rsidRPr="00FB2119">
        <w:rPr>
          <w:rFonts w:asciiTheme="majorHAnsi" w:hAnsiTheme="majorHAnsi"/>
          <w:szCs w:val="22"/>
        </w:rPr>
        <w:t xml:space="preserve"> </w:t>
      </w:r>
      <w:r w:rsidR="00E95E3E">
        <w:rPr>
          <w:rFonts w:asciiTheme="majorHAnsi" w:hAnsiTheme="majorHAnsi"/>
          <w:szCs w:val="22"/>
        </w:rPr>
        <w:t>administrativní budova na adrese Biskupský dvůr 1148/5, 110 00 Praha 1,</w:t>
      </w:r>
      <w:r w:rsidR="009D4248" w:rsidRPr="00FB2119">
        <w:rPr>
          <w:rFonts w:asciiTheme="majorHAnsi" w:hAnsiTheme="majorHAnsi"/>
          <w:szCs w:val="22"/>
        </w:rPr>
        <w:t xml:space="preserve"> </w:t>
      </w:r>
      <w:r w:rsidR="00590EFB" w:rsidRPr="00FB2119">
        <w:rPr>
          <w:rFonts w:asciiTheme="majorHAnsi" w:hAnsiTheme="majorHAnsi"/>
          <w:szCs w:val="22"/>
          <w:lang w:eastAsia="ar-SA"/>
        </w:rPr>
        <w:t>b</w:t>
      </w:r>
      <w:r w:rsidR="00892FD0" w:rsidRPr="00FB2119">
        <w:rPr>
          <w:rFonts w:asciiTheme="majorHAnsi" w:hAnsiTheme="majorHAnsi"/>
          <w:szCs w:val="22"/>
          <w:lang w:eastAsia="ar-SA"/>
        </w:rPr>
        <w:t>líže viz projektová dokumentace.</w:t>
      </w:r>
    </w:p>
    <w:p w14:paraId="303FD11C" w14:textId="77777777" w:rsidR="001B4D20" w:rsidRPr="00FB2119" w:rsidRDefault="001B4D20" w:rsidP="008A492D">
      <w:pPr>
        <w:pStyle w:val="Zkladntextodsazen3"/>
        <w:ind w:left="0"/>
        <w:jc w:val="both"/>
        <w:rPr>
          <w:rFonts w:asciiTheme="majorHAnsi" w:hAnsiTheme="majorHAnsi"/>
          <w:i/>
          <w:sz w:val="22"/>
          <w:szCs w:val="22"/>
          <w:lang w:val="cs-CZ"/>
        </w:rPr>
      </w:pPr>
    </w:p>
    <w:p w14:paraId="1B45E89B" w14:textId="77777777" w:rsidR="005E0084" w:rsidRPr="00FB2119" w:rsidRDefault="00D149BA" w:rsidP="008A492D">
      <w:pPr>
        <w:pStyle w:val="Zkladntext"/>
        <w:tabs>
          <w:tab w:val="left" w:pos="709"/>
        </w:tabs>
        <w:spacing w:after="120"/>
        <w:rPr>
          <w:rFonts w:asciiTheme="majorHAnsi" w:hAnsiTheme="majorHAnsi"/>
          <w:sz w:val="22"/>
          <w:szCs w:val="22"/>
        </w:rPr>
      </w:pPr>
      <w:r w:rsidRPr="00FB2119">
        <w:rPr>
          <w:rFonts w:asciiTheme="majorHAnsi" w:hAnsiTheme="majorHAnsi"/>
          <w:b/>
          <w:sz w:val="22"/>
          <w:szCs w:val="22"/>
        </w:rPr>
        <w:t>5</w:t>
      </w:r>
      <w:r w:rsidR="00C13A2B" w:rsidRPr="00FB2119">
        <w:rPr>
          <w:rFonts w:asciiTheme="majorHAnsi" w:hAnsiTheme="majorHAnsi"/>
          <w:b/>
          <w:sz w:val="22"/>
          <w:szCs w:val="22"/>
        </w:rPr>
        <w:t xml:space="preserve"> </w:t>
      </w:r>
      <w:r w:rsidR="005D0DD7" w:rsidRPr="00FB2119">
        <w:rPr>
          <w:rFonts w:asciiTheme="majorHAnsi" w:hAnsiTheme="majorHAnsi"/>
          <w:b/>
          <w:sz w:val="22"/>
          <w:szCs w:val="22"/>
        </w:rPr>
        <w:t xml:space="preserve">         </w:t>
      </w:r>
      <w:r w:rsidR="00CF1056" w:rsidRPr="00FB2119">
        <w:rPr>
          <w:rFonts w:asciiTheme="majorHAnsi" w:hAnsiTheme="majorHAnsi"/>
          <w:b/>
          <w:sz w:val="22"/>
          <w:szCs w:val="22"/>
        </w:rPr>
        <w:t xml:space="preserve"> Cena za dílo, platební podmínky </w:t>
      </w:r>
    </w:p>
    <w:p w14:paraId="63F93615" w14:textId="77777777" w:rsidR="00CF1056" w:rsidRPr="00FB2119" w:rsidRDefault="00CF1056">
      <w:pPr>
        <w:pStyle w:val="BodyText21"/>
        <w:widowControl/>
        <w:numPr>
          <w:ilvl w:val="1"/>
          <w:numId w:val="14"/>
        </w:numPr>
        <w:spacing w:after="120"/>
        <w:ind w:left="709" w:hanging="709"/>
        <w:rPr>
          <w:rFonts w:asciiTheme="majorHAnsi" w:hAnsiTheme="majorHAnsi"/>
          <w:szCs w:val="22"/>
        </w:rPr>
      </w:pPr>
      <w:r w:rsidRPr="00FB2119">
        <w:rPr>
          <w:rFonts w:asciiTheme="majorHAnsi" w:hAnsiTheme="majorHAnsi"/>
          <w:szCs w:val="22"/>
        </w:rPr>
        <w:t>Smluvní strany se dohodly na této výši ceny za dílo:</w:t>
      </w:r>
    </w:p>
    <w:p w14:paraId="60B00EBB" w14:textId="0C2D2C25" w:rsidR="005074C6" w:rsidRPr="0029094A" w:rsidRDefault="005074C6" w:rsidP="008A492D">
      <w:pPr>
        <w:pStyle w:val="AAOdstavec"/>
        <w:spacing w:after="120"/>
        <w:ind w:firstLine="709"/>
        <w:rPr>
          <w:rFonts w:asciiTheme="majorHAnsi" w:hAnsiTheme="majorHAnsi" w:cs="Times New Roman"/>
          <w:sz w:val="22"/>
          <w:szCs w:val="22"/>
        </w:rPr>
      </w:pPr>
      <w:r w:rsidRPr="0029094A">
        <w:rPr>
          <w:rFonts w:asciiTheme="majorHAnsi" w:hAnsiTheme="majorHAnsi" w:cs="Times New Roman"/>
          <w:sz w:val="22"/>
          <w:szCs w:val="22"/>
        </w:rPr>
        <w:t>Celková cena bez DPH  – HODNOTÍCÍ KRITERIUM</w:t>
      </w:r>
    </w:p>
    <w:p w14:paraId="5D32014F" w14:textId="37662393" w:rsidR="005074C6" w:rsidRPr="00FB2119" w:rsidRDefault="005074C6" w:rsidP="008A492D">
      <w:pPr>
        <w:pStyle w:val="AAOdstavec"/>
        <w:spacing w:after="120"/>
        <w:ind w:left="3545"/>
        <w:rPr>
          <w:rFonts w:asciiTheme="majorHAnsi" w:hAnsiTheme="majorHAnsi" w:cs="Times New Roman"/>
          <w:sz w:val="22"/>
          <w:szCs w:val="22"/>
        </w:rPr>
      </w:pPr>
      <w:r w:rsidRPr="0029094A">
        <w:rPr>
          <w:rFonts w:asciiTheme="majorHAnsi" w:hAnsiTheme="majorHAnsi" w:cs="Times New Roman"/>
          <w:sz w:val="22"/>
          <w:szCs w:val="22"/>
        </w:rPr>
        <w:t xml:space="preserve">   </w:t>
      </w:r>
      <w:r w:rsidR="0029094A" w:rsidRPr="0029094A">
        <w:rPr>
          <w:rFonts w:asciiTheme="majorHAnsi" w:hAnsiTheme="majorHAnsi" w:cs="Times New Roman"/>
          <w:sz w:val="22"/>
          <w:szCs w:val="22"/>
        </w:rPr>
        <w:t>4 885 519,45</w:t>
      </w:r>
      <w:r w:rsidRPr="0029094A">
        <w:rPr>
          <w:rFonts w:asciiTheme="majorHAnsi" w:hAnsiTheme="majorHAnsi" w:cs="Times New Roman"/>
          <w:sz w:val="22"/>
          <w:szCs w:val="22"/>
        </w:rPr>
        <w:t xml:space="preserve">,-Kč (slovy: </w:t>
      </w:r>
      <w:r w:rsidR="0029094A" w:rsidRPr="0029094A">
        <w:rPr>
          <w:rFonts w:asciiTheme="majorHAnsi" w:hAnsiTheme="majorHAnsi" w:cs="Times New Roman"/>
          <w:sz w:val="22"/>
          <w:szCs w:val="22"/>
        </w:rPr>
        <w:t>čtyři miliony osm set osmdesát pět tisíc pět set devatenáct korun českých čtyřicet pět haléřů</w:t>
      </w:r>
      <w:r w:rsidRPr="0029094A">
        <w:rPr>
          <w:rFonts w:asciiTheme="majorHAnsi" w:hAnsiTheme="majorHAnsi" w:cs="Times New Roman"/>
          <w:sz w:val="22"/>
          <w:szCs w:val="22"/>
        </w:rPr>
        <w:t>)</w:t>
      </w:r>
    </w:p>
    <w:p w14:paraId="62692AAF" w14:textId="3E435221" w:rsidR="005074C6" w:rsidRPr="00FB2119" w:rsidRDefault="005074C6" w:rsidP="008A492D">
      <w:pPr>
        <w:pStyle w:val="AAOdstavec"/>
        <w:spacing w:after="120"/>
        <w:ind w:firstLine="709"/>
        <w:rPr>
          <w:rFonts w:asciiTheme="majorHAnsi" w:hAnsiTheme="majorHAnsi" w:cs="Times New Roman"/>
          <w:sz w:val="22"/>
          <w:szCs w:val="22"/>
        </w:rPr>
      </w:pPr>
      <w:r w:rsidRPr="00FB2119">
        <w:rPr>
          <w:rFonts w:asciiTheme="majorHAnsi" w:hAnsiTheme="majorHAnsi" w:cs="Times New Roman"/>
          <w:sz w:val="22"/>
          <w:szCs w:val="22"/>
        </w:rPr>
        <w:t xml:space="preserve">DPH ve výši 21% </w:t>
      </w:r>
      <w:r w:rsidRPr="00FB2119">
        <w:rPr>
          <w:rFonts w:asciiTheme="majorHAnsi" w:hAnsiTheme="majorHAnsi" w:cs="Times New Roman"/>
          <w:sz w:val="22"/>
          <w:szCs w:val="22"/>
        </w:rPr>
        <w:tab/>
        <w:t xml:space="preserve">  </w:t>
      </w:r>
      <w:r w:rsidRPr="00FB2119">
        <w:rPr>
          <w:rFonts w:asciiTheme="majorHAnsi" w:hAnsiTheme="majorHAnsi" w:cs="Times New Roman"/>
          <w:sz w:val="22"/>
          <w:szCs w:val="22"/>
        </w:rPr>
        <w:tab/>
        <w:t xml:space="preserve">   </w:t>
      </w:r>
      <w:r w:rsidR="0029094A">
        <w:rPr>
          <w:rFonts w:asciiTheme="majorHAnsi" w:hAnsiTheme="majorHAnsi" w:cs="Times New Roman"/>
          <w:sz w:val="22"/>
          <w:szCs w:val="22"/>
        </w:rPr>
        <w:t>1 025 959,08</w:t>
      </w:r>
      <w:r w:rsidRPr="00FB2119">
        <w:rPr>
          <w:rFonts w:asciiTheme="majorHAnsi" w:hAnsiTheme="majorHAnsi" w:cs="Times New Roman"/>
          <w:sz w:val="22"/>
          <w:szCs w:val="22"/>
        </w:rPr>
        <w:t xml:space="preserve"> ,- Kč (slovy: </w:t>
      </w:r>
      <w:r w:rsidR="0029094A" w:rsidRPr="0029094A">
        <w:rPr>
          <w:rFonts w:asciiTheme="majorHAnsi" w:hAnsiTheme="majorHAnsi" w:cs="Times New Roman"/>
          <w:sz w:val="22"/>
          <w:szCs w:val="22"/>
        </w:rPr>
        <w:t>jeden milion dvacet pět tisíc devět set padesát devět korun českých osm haléřů</w:t>
      </w:r>
      <w:r w:rsidRPr="00FB2119">
        <w:rPr>
          <w:rFonts w:asciiTheme="majorHAnsi" w:hAnsiTheme="majorHAnsi" w:cs="Times New Roman"/>
          <w:sz w:val="22"/>
          <w:szCs w:val="22"/>
        </w:rPr>
        <w:t>)</w:t>
      </w:r>
    </w:p>
    <w:p w14:paraId="7797667E" w14:textId="77777777" w:rsidR="005074C6" w:rsidRPr="00FB2119" w:rsidRDefault="005074C6" w:rsidP="008A492D">
      <w:pPr>
        <w:pStyle w:val="AAOdstavec"/>
        <w:spacing w:after="120"/>
        <w:ind w:firstLine="709"/>
        <w:rPr>
          <w:rFonts w:asciiTheme="majorHAnsi" w:hAnsiTheme="majorHAnsi" w:cs="Times New Roman"/>
          <w:sz w:val="22"/>
          <w:szCs w:val="22"/>
        </w:rPr>
      </w:pPr>
      <w:r w:rsidRPr="00FB2119">
        <w:rPr>
          <w:rFonts w:asciiTheme="majorHAnsi" w:hAnsiTheme="majorHAnsi" w:cs="Times New Roman"/>
          <w:sz w:val="22"/>
          <w:szCs w:val="22"/>
        </w:rPr>
        <w:t xml:space="preserve">Celková cena včetně DPH ve výši </w:t>
      </w:r>
    </w:p>
    <w:p w14:paraId="0643F7B2" w14:textId="1540896D" w:rsidR="005074C6" w:rsidRPr="00FB2119" w:rsidRDefault="005074C6" w:rsidP="008A492D">
      <w:pPr>
        <w:pStyle w:val="AAOdstavec"/>
        <w:spacing w:after="120"/>
        <w:ind w:firstLine="709"/>
        <w:rPr>
          <w:rFonts w:asciiTheme="majorHAnsi" w:hAnsiTheme="majorHAnsi" w:cs="Times New Roman"/>
          <w:sz w:val="22"/>
          <w:szCs w:val="22"/>
        </w:rPr>
      </w:pPr>
      <w:r w:rsidRPr="00FB2119">
        <w:rPr>
          <w:rFonts w:asciiTheme="majorHAnsi" w:hAnsiTheme="majorHAnsi" w:cs="Times New Roman"/>
          <w:sz w:val="22"/>
          <w:szCs w:val="22"/>
        </w:rPr>
        <w:tab/>
      </w:r>
      <w:r w:rsidRPr="00FB2119">
        <w:rPr>
          <w:rFonts w:asciiTheme="majorHAnsi" w:hAnsiTheme="majorHAnsi" w:cs="Times New Roman"/>
          <w:sz w:val="22"/>
          <w:szCs w:val="22"/>
        </w:rPr>
        <w:tab/>
      </w:r>
      <w:r w:rsidRPr="00FB2119">
        <w:rPr>
          <w:rFonts w:asciiTheme="majorHAnsi" w:hAnsiTheme="majorHAnsi" w:cs="Times New Roman"/>
          <w:sz w:val="22"/>
          <w:szCs w:val="22"/>
        </w:rPr>
        <w:tab/>
      </w:r>
      <w:r w:rsidRPr="00FB2119">
        <w:rPr>
          <w:rFonts w:asciiTheme="majorHAnsi" w:hAnsiTheme="majorHAnsi" w:cs="Times New Roman"/>
          <w:sz w:val="22"/>
          <w:szCs w:val="22"/>
        </w:rPr>
        <w:tab/>
        <w:t xml:space="preserve">    </w:t>
      </w:r>
      <w:r w:rsidR="0029094A">
        <w:rPr>
          <w:rFonts w:asciiTheme="majorHAnsi" w:hAnsiTheme="majorHAnsi" w:cs="Times New Roman"/>
          <w:sz w:val="22"/>
          <w:szCs w:val="22"/>
        </w:rPr>
        <w:t>5 911 478,53</w:t>
      </w:r>
      <w:r w:rsidRPr="00FB2119">
        <w:rPr>
          <w:rFonts w:asciiTheme="majorHAnsi" w:hAnsiTheme="majorHAnsi" w:cs="Times New Roman"/>
          <w:sz w:val="22"/>
          <w:szCs w:val="22"/>
        </w:rPr>
        <w:t xml:space="preserve">,- Kč (slovy: </w:t>
      </w:r>
      <w:r w:rsidR="0029094A" w:rsidRPr="0029094A">
        <w:rPr>
          <w:rFonts w:asciiTheme="majorHAnsi" w:hAnsiTheme="majorHAnsi" w:cs="Times New Roman"/>
          <w:sz w:val="22"/>
          <w:szCs w:val="22"/>
        </w:rPr>
        <w:t>pět milionů devět set jedenáct tisíc čtyři sta sedmdesát osm korun českých padesát tři haléřů</w:t>
      </w:r>
      <w:r w:rsidRPr="00FB2119">
        <w:rPr>
          <w:rFonts w:asciiTheme="majorHAnsi" w:hAnsiTheme="majorHAnsi" w:cs="Times New Roman"/>
          <w:sz w:val="22"/>
          <w:szCs w:val="22"/>
        </w:rPr>
        <w:t>)</w:t>
      </w:r>
    </w:p>
    <w:p w14:paraId="78822E51" w14:textId="77777777" w:rsidR="00B30DB8" w:rsidRPr="00FB2119" w:rsidRDefault="004F2021" w:rsidP="008A492D">
      <w:pPr>
        <w:pStyle w:val="AAOdstavec"/>
        <w:spacing w:after="120"/>
        <w:ind w:firstLine="708"/>
        <w:rPr>
          <w:rFonts w:asciiTheme="majorHAnsi" w:hAnsiTheme="majorHAnsi" w:cs="Times New Roman"/>
          <w:sz w:val="22"/>
          <w:szCs w:val="22"/>
        </w:rPr>
      </w:pPr>
      <w:r w:rsidRPr="00FB2119">
        <w:rPr>
          <w:rFonts w:asciiTheme="majorHAnsi" w:hAnsiTheme="majorHAnsi" w:cs="Times New Roman"/>
          <w:sz w:val="22"/>
          <w:szCs w:val="22"/>
        </w:rPr>
        <w:t>(dál</w:t>
      </w:r>
      <w:r w:rsidR="00571FE8" w:rsidRPr="00FB2119">
        <w:rPr>
          <w:rFonts w:asciiTheme="majorHAnsi" w:hAnsiTheme="majorHAnsi" w:cs="Times New Roman"/>
          <w:sz w:val="22"/>
          <w:szCs w:val="22"/>
        </w:rPr>
        <w:t>e též „Cena za provedení díla“)</w:t>
      </w:r>
    </w:p>
    <w:p w14:paraId="3537E4A5" w14:textId="77777777" w:rsidR="00CF1056" w:rsidRPr="00FB2119" w:rsidRDefault="00CF1056">
      <w:pPr>
        <w:pStyle w:val="BodyText21"/>
        <w:widowControl/>
        <w:numPr>
          <w:ilvl w:val="1"/>
          <w:numId w:val="14"/>
        </w:numPr>
        <w:spacing w:after="120"/>
        <w:ind w:left="709" w:hanging="709"/>
        <w:rPr>
          <w:rFonts w:asciiTheme="majorHAnsi" w:hAnsiTheme="majorHAnsi"/>
          <w:szCs w:val="22"/>
        </w:rPr>
      </w:pPr>
      <w:r w:rsidRPr="00FB2119">
        <w:rPr>
          <w:rFonts w:asciiTheme="majorHAnsi" w:hAnsiTheme="majorHAnsi"/>
          <w:szCs w:val="22"/>
        </w:rPr>
        <w:t xml:space="preserve">Tato cena vztahující se k předmětu díla jeho rozsahu a způsobu provedení, tak, jak je sjednáno v době uzavření smlouvy, byla sjednána jako cena nejvýše přípustná, která je překročitelná </w:t>
      </w:r>
      <w:r w:rsidRPr="00FB2119">
        <w:rPr>
          <w:rFonts w:asciiTheme="majorHAnsi" w:hAnsiTheme="majorHAnsi"/>
          <w:szCs w:val="22"/>
        </w:rPr>
        <w:lastRenderedPageBreak/>
        <w:t>pouze v případě změny právních předpisů ovlivňujících výši DPH u ceny sjednané touto smlouvou.</w:t>
      </w:r>
    </w:p>
    <w:p w14:paraId="3C4B544D" w14:textId="77777777" w:rsidR="000B666A" w:rsidRPr="00FB2119" w:rsidRDefault="000B666A">
      <w:pPr>
        <w:pStyle w:val="BodyText21"/>
        <w:widowControl/>
        <w:numPr>
          <w:ilvl w:val="1"/>
          <w:numId w:val="14"/>
        </w:numPr>
        <w:spacing w:after="120"/>
        <w:ind w:left="709" w:hanging="709"/>
        <w:rPr>
          <w:rFonts w:asciiTheme="majorHAnsi" w:hAnsiTheme="majorHAnsi"/>
          <w:szCs w:val="22"/>
        </w:rPr>
      </w:pPr>
      <w:r w:rsidRPr="00FB2119">
        <w:rPr>
          <w:rFonts w:asciiTheme="majorHAnsi" w:hAnsiTheme="majorHAnsi"/>
          <w:szCs w:val="22"/>
        </w:rPr>
        <w:t xml:space="preserve">Objednatelem nebudou na Cenu za provedení díla poskytována jakákoli plnění před zahájením provádění díla. Obě smluvní strany se vzájemně dohodly na hrazení ceny za dílo postupně na základě dílčích daňových dokladů, které budou vystavovány měsíčně, vždy k poslednímu dni v měsíci dle skutečně provedených stavebních prací, dodávek a služeb na základě objednatelem schválených zjišťovacích protokolů a soupisů provedených stavebních prací, dodávek a služeb. </w:t>
      </w:r>
    </w:p>
    <w:p w14:paraId="30EDD6F4" w14:textId="77777777" w:rsidR="000B666A" w:rsidRPr="00FB2119" w:rsidRDefault="000B666A">
      <w:pPr>
        <w:pStyle w:val="BodyText21"/>
        <w:widowControl/>
        <w:numPr>
          <w:ilvl w:val="1"/>
          <w:numId w:val="14"/>
        </w:numPr>
        <w:spacing w:after="120"/>
        <w:ind w:left="709" w:hanging="709"/>
        <w:rPr>
          <w:rFonts w:asciiTheme="majorHAnsi" w:hAnsiTheme="majorHAnsi"/>
          <w:szCs w:val="22"/>
        </w:rPr>
      </w:pPr>
      <w:r w:rsidRPr="00FB2119">
        <w:rPr>
          <w:rFonts w:asciiTheme="majorHAnsi" w:hAnsiTheme="majorHAnsi"/>
          <w:szCs w:val="22"/>
        </w:rPr>
        <w:t xml:space="preserve">Po ukončení každého kalendářního měsíce realizace plnění předá zhotovitel objednateli daňový doklad, k němuž musí být připojen zjišťovací protokol – soupis prací a dodávek provedených v členění po položkách dle výkazu výměr oceněný v souladu se smlouvou odsouhlasený technickým dozorem objednatele. Zhotovitel je oprávněn účtovat daňovým dokladem za příslušné období pouze práce a dodávky v rozsahu odsouhlaseném technickým dozorem objednatele. </w:t>
      </w:r>
    </w:p>
    <w:p w14:paraId="33DE9466" w14:textId="3EB1933A" w:rsidR="00A75D50" w:rsidRDefault="00A75D50">
      <w:pPr>
        <w:pStyle w:val="BodyText21"/>
        <w:widowControl/>
        <w:numPr>
          <w:ilvl w:val="1"/>
          <w:numId w:val="14"/>
        </w:numPr>
        <w:spacing w:after="120"/>
        <w:ind w:left="709" w:hanging="709"/>
        <w:rPr>
          <w:rFonts w:asciiTheme="majorHAnsi" w:hAnsiTheme="majorHAnsi"/>
          <w:szCs w:val="22"/>
        </w:rPr>
      </w:pPr>
      <w:r>
        <w:rPr>
          <w:rFonts w:asciiTheme="majorHAnsi" w:hAnsiTheme="majorHAnsi"/>
          <w:szCs w:val="22"/>
        </w:rPr>
        <w:t xml:space="preserve">Objednatel požaduje oddělenou fakturaci pro položky, které jsou uvedeny v příloze. č. 4 této smlouvy. </w:t>
      </w:r>
    </w:p>
    <w:p w14:paraId="2F5C2556" w14:textId="1C7E49B6" w:rsidR="000B666A" w:rsidRPr="00FB2119" w:rsidRDefault="000B666A">
      <w:pPr>
        <w:pStyle w:val="BodyText21"/>
        <w:widowControl/>
        <w:numPr>
          <w:ilvl w:val="1"/>
          <w:numId w:val="14"/>
        </w:numPr>
        <w:spacing w:after="120"/>
        <w:ind w:left="709" w:hanging="709"/>
        <w:rPr>
          <w:rFonts w:asciiTheme="majorHAnsi" w:hAnsiTheme="majorHAnsi"/>
          <w:szCs w:val="22"/>
        </w:rPr>
      </w:pPr>
      <w:r w:rsidRPr="00FB2119">
        <w:rPr>
          <w:rFonts w:asciiTheme="majorHAnsi" w:hAnsiTheme="majorHAnsi"/>
          <w:szCs w:val="22"/>
        </w:rPr>
        <w:t>Daňový doklad bude obsahovat pojmové náležitosti daňového dokladu stanovené zákonem č. 235/2004 Sb., o dani z přidané hodnoty, ve znění pozdějších předpisů, a zákonem č. 563/1991 Sb., o účetnictví, ve znění pozdějších předpisů. V případě, že daňový doklad nebude obsahovat správné údaje či bude neúplný, je objednatel oprávněn daňový doklad vrátit ve lhůtě do data jeho splatnosti zhotoviteli, aniž se tak dostane do prodlení. Zhotovitel je povinen takový daňový doklad opravit, event. vystavit nový daňový doklad - lhůta splatnosti počíná v takovém případě běžet ode dne doručení opraveného či nově vystaveného dokladu objednateli.</w:t>
      </w:r>
    </w:p>
    <w:p w14:paraId="7D110DC9" w14:textId="77777777" w:rsidR="000B666A" w:rsidRPr="00FB2119" w:rsidRDefault="000B666A">
      <w:pPr>
        <w:pStyle w:val="BodyText21"/>
        <w:widowControl/>
        <w:numPr>
          <w:ilvl w:val="1"/>
          <w:numId w:val="14"/>
        </w:numPr>
        <w:spacing w:after="120"/>
        <w:ind w:left="709" w:hanging="709"/>
        <w:rPr>
          <w:rFonts w:asciiTheme="majorHAnsi" w:hAnsiTheme="majorHAnsi"/>
          <w:szCs w:val="22"/>
        </w:rPr>
      </w:pPr>
      <w:r w:rsidRPr="00FB2119">
        <w:rPr>
          <w:rFonts w:asciiTheme="majorHAnsi" w:hAnsiTheme="majorHAnsi"/>
          <w:szCs w:val="22"/>
        </w:rPr>
        <w:t>Není-li dohodnuto jinak, je splatnost daňových dokladů smluvními stranami dohodnuta na 30 (slovy: třicet) kalendářních dní ode dne řádného předání faktury zhotovitelem objednateli. Daňový doklad se považuje za řádně a včas zaplacený, bude-li poslední den této lhůty účtovaná částka ve výši odsouhlasené objednatelem odepsána z účtu ve prospěch účtu zhotovitele uvedeného v záhlaví této smlouvy.</w:t>
      </w:r>
    </w:p>
    <w:p w14:paraId="124AC50B" w14:textId="77777777" w:rsidR="000B666A" w:rsidRPr="00FB2119" w:rsidRDefault="000B666A">
      <w:pPr>
        <w:pStyle w:val="BodyText21"/>
        <w:widowControl/>
        <w:numPr>
          <w:ilvl w:val="1"/>
          <w:numId w:val="14"/>
        </w:numPr>
        <w:spacing w:after="120"/>
        <w:ind w:left="709" w:hanging="709"/>
        <w:rPr>
          <w:rFonts w:asciiTheme="majorHAnsi" w:hAnsiTheme="majorHAnsi"/>
          <w:szCs w:val="22"/>
        </w:rPr>
      </w:pPr>
      <w:r w:rsidRPr="00FB2119">
        <w:rPr>
          <w:rFonts w:asciiTheme="majorHAnsi" w:hAnsiTheme="majorHAnsi"/>
          <w:szCs w:val="22"/>
        </w:rPr>
        <w:t>Do patnácti dní po řádném protokolárním předání a převzetí díla bude zhotovitelem vystaven a objednateli předán daňový doklad – konečná faktura (vyúčtování Ceny za provedení díla). Konečná faktura bude vystavena se splatností 30 (slovy: třicet) kalendářních dní ode dne řádného předání této faktury zhotovitelem objednateli.</w:t>
      </w:r>
    </w:p>
    <w:p w14:paraId="485EF64B" w14:textId="77777777" w:rsidR="00215BC5" w:rsidRPr="00FB2119" w:rsidRDefault="000B666A">
      <w:pPr>
        <w:pStyle w:val="BodyText21"/>
        <w:widowControl/>
        <w:numPr>
          <w:ilvl w:val="1"/>
          <w:numId w:val="14"/>
        </w:numPr>
        <w:ind w:left="709" w:hanging="709"/>
        <w:rPr>
          <w:rFonts w:asciiTheme="majorHAnsi" w:hAnsiTheme="majorHAnsi"/>
          <w:szCs w:val="22"/>
        </w:rPr>
      </w:pPr>
      <w:r w:rsidRPr="00FB2119">
        <w:rPr>
          <w:rFonts w:asciiTheme="majorHAnsi" w:hAnsiTheme="majorHAnsi"/>
          <w:szCs w:val="22"/>
        </w:rPr>
        <w:t xml:space="preserve">Pro ocenění ev. víceprací se použijí přednostně jednotkové ceny v té výši, kterou použil zhotovitel pro sestavení nabídkové ceny. Nebudou-li práce či věci použité k provedení díla, které jsou předmětem víceprací, ohodnoceny (oceněny) v rozpočtu zhotovitele, budou se oceňovat dle ceníku společnosti ÚRS Praha, a.s. se sídlem </w:t>
      </w:r>
      <w:r w:rsidR="00215BC5" w:rsidRPr="00FB2119">
        <w:rPr>
          <w:rFonts w:asciiTheme="majorHAnsi" w:hAnsiTheme="majorHAnsi" w:cs="Arial"/>
          <w:szCs w:val="22"/>
        </w:rPr>
        <w:t xml:space="preserve">ÚRS CZ a.s., </w:t>
      </w:r>
      <w:r w:rsidR="00215BC5" w:rsidRPr="00FB2119">
        <w:rPr>
          <w:rFonts w:asciiTheme="majorHAnsi" w:hAnsiTheme="majorHAnsi"/>
          <w:szCs w:val="22"/>
        </w:rPr>
        <w:t>se sídlem Praha 10, Tiskařská 257/10, PSČ: 108 00, IČ: 471 15 645, zapsanou v obchodním rejstříku vedeném Městským soudem v Praze, oddíl B., vložka 1776, aktuálního v době ocenění, popř. na základě jiných ceníků dle dohody smluvních stran. V případě zadávaní jakýchkoliv víceprací se bude vždy postupovat v souladu se ZZVZ.</w:t>
      </w:r>
    </w:p>
    <w:p w14:paraId="2F8132B2" w14:textId="7E1B8258" w:rsidR="000B666A" w:rsidRPr="00FB2119" w:rsidRDefault="000B666A" w:rsidP="00215BC5">
      <w:pPr>
        <w:pStyle w:val="BodyText21"/>
        <w:widowControl/>
        <w:spacing w:after="120"/>
        <w:ind w:left="709"/>
        <w:rPr>
          <w:rFonts w:asciiTheme="majorHAnsi" w:hAnsiTheme="majorHAnsi"/>
          <w:szCs w:val="22"/>
        </w:rPr>
      </w:pPr>
    </w:p>
    <w:p w14:paraId="0A82B5FA" w14:textId="77777777" w:rsidR="00852627" w:rsidRPr="00FB2119" w:rsidRDefault="00E34FBD">
      <w:pPr>
        <w:pStyle w:val="Odstavecseseznamem"/>
        <w:numPr>
          <w:ilvl w:val="0"/>
          <w:numId w:val="14"/>
        </w:numPr>
        <w:snapToGrid w:val="0"/>
        <w:spacing w:after="120"/>
        <w:contextualSpacing w:val="0"/>
        <w:jc w:val="both"/>
        <w:rPr>
          <w:rFonts w:asciiTheme="majorHAnsi" w:hAnsiTheme="majorHAnsi"/>
          <w:vanish/>
          <w:sz w:val="22"/>
          <w:szCs w:val="22"/>
          <w:lang w:eastAsia="cs-CZ"/>
        </w:rPr>
      </w:pPr>
      <w:r w:rsidRPr="00FB2119">
        <w:rPr>
          <w:rFonts w:asciiTheme="majorHAnsi" w:hAnsiTheme="majorHAnsi"/>
          <w:b/>
          <w:sz w:val="22"/>
          <w:szCs w:val="22"/>
        </w:rPr>
        <w:t xml:space="preserve">      </w:t>
      </w:r>
      <w:r w:rsidR="00B410D1" w:rsidRPr="00FB2119">
        <w:rPr>
          <w:rFonts w:asciiTheme="majorHAnsi" w:hAnsiTheme="majorHAnsi"/>
          <w:b/>
          <w:sz w:val="22"/>
          <w:szCs w:val="22"/>
        </w:rPr>
        <w:t>Součinnost smluvních stran</w:t>
      </w:r>
    </w:p>
    <w:p w14:paraId="233E8E4A" w14:textId="77777777" w:rsidR="003F02AE" w:rsidRDefault="003F02AE">
      <w:pPr>
        <w:pStyle w:val="BodyText21"/>
        <w:widowControl/>
        <w:numPr>
          <w:ilvl w:val="1"/>
          <w:numId w:val="14"/>
        </w:numPr>
        <w:spacing w:after="120"/>
        <w:ind w:left="709" w:hanging="709"/>
        <w:rPr>
          <w:rFonts w:asciiTheme="majorHAnsi" w:hAnsiTheme="majorHAnsi"/>
          <w:szCs w:val="22"/>
        </w:rPr>
      </w:pPr>
      <w:r>
        <w:rPr>
          <w:rFonts w:asciiTheme="majorHAnsi" w:hAnsiTheme="majorHAnsi"/>
          <w:szCs w:val="22"/>
        </w:rPr>
        <w:t xml:space="preserve"> </w:t>
      </w:r>
    </w:p>
    <w:p w14:paraId="3A13912E" w14:textId="5128BF45" w:rsidR="00CF1056" w:rsidRPr="00FB2119" w:rsidRDefault="00CF1056" w:rsidP="003F02AE">
      <w:pPr>
        <w:pStyle w:val="BodyText21"/>
        <w:widowControl/>
        <w:numPr>
          <w:ilvl w:val="1"/>
          <w:numId w:val="15"/>
        </w:numPr>
        <w:spacing w:after="120"/>
        <w:ind w:left="709" w:hanging="709"/>
        <w:rPr>
          <w:rFonts w:asciiTheme="majorHAnsi" w:hAnsiTheme="majorHAnsi"/>
          <w:szCs w:val="22"/>
        </w:rPr>
      </w:pPr>
      <w:r w:rsidRPr="00FB2119">
        <w:rPr>
          <w:rFonts w:asciiTheme="majorHAnsi" w:hAnsiTheme="majorHAnsi"/>
          <w:szCs w:val="22"/>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1BB554ED" w14:textId="77777777" w:rsidR="00CF1056" w:rsidRPr="00FB2119" w:rsidRDefault="00CF1056">
      <w:pPr>
        <w:pStyle w:val="BodyText21"/>
        <w:widowControl/>
        <w:numPr>
          <w:ilvl w:val="1"/>
          <w:numId w:val="15"/>
        </w:numPr>
        <w:spacing w:after="120"/>
        <w:ind w:left="709" w:hanging="709"/>
        <w:rPr>
          <w:rFonts w:asciiTheme="majorHAnsi" w:hAnsiTheme="majorHAnsi"/>
          <w:szCs w:val="22"/>
        </w:rPr>
      </w:pPr>
      <w:r w:rsidRPr="00FB2119">
        <w:rPr>
          <w:rFonts w:asciiTheme="majorHAnsi" w:hAnsiTheme="majorHAnsi"/>
          <w:szCs w:val="22"/>
        </w:rPr>
        <w:t xml:space="preserve">Pokud jsou kterékoli ze smluvních stran známy skutečnosti, které jí brání nebo budou bránit, aby dostála svým smluvním povinnostem, sdělí tuto skutečnost neprodleně písemně </w:t>
      </w:r>
      <w:r w:rsidR="00852627" w:rsidRPr="00FB2119">
        <w:rPr>
          <w:rFonts w:asciiTheme="majorHAnsi" w:hAnsiTheme="majorHAnsi"/>
          <w:szCs w:val="22"/>
        </w:rPr>
        <w:t xml:space="preserve">zbývajícím </w:t>
      </w:r>
      <w:r w:rsidRPr="00FB2119">
        <w:rPr>
          <w:rFonts w:asciiTheme="majorHAnsi" w:hAnsiTheme="majorHAnsi"/>
          <w:szCs w:val="22"/>
        </w:rPr>
        <w:t>smluvní</w:t>
      </w:r>
      <w:r w:rsidR="00852627" w:rsidRPr="00FB2119">
        <w:rPr>
          <w:rFonts w:asciiTheme="majorHAnsi" w:hAnsiTheme="majorHAnsi"/>
          <w:szCs w:val="22"/>
        </w:rPr>
        <w:t>m stranám</w:t>
      </w:r>
      <w:r w:rsidRPr="00FB2119">
        <w:rPr>
          <w:rFonts w:asciiTheme="majorHAnsi" w:hAnsiTheme="majorHAnsi"/>
          <w:szCs w:val="22"/>
        </w:rPr>
        <w:t>. Smluvní strany se dále zavazují neprodleně odstranit v rámci svých možností všechny okolnosti, které jsou na jejich straně a které brání splnění jejich smluvních povinností.</w:t>
      </w:r>
    </w:p>
    <w:p w14:paraId="1687B8F4" w14:textId="77777777" w:rsidR="00CF1056" w:rsidRPr="00FB2119" w:rsidRDefault="00CF1056">
      <w:pPr>
        <w:pStyle w:val="BodyText21"/>
        <w:widowControl/>
        <w:numPr>
          <w:ilvl w:val="1"/>
          <w:numId w:val="15"/>
        </w:numPr>
        <w:spacing w:after="120"/>
        <w:ind w:left="709" w:hanging="709"/>
        <w:rPr>
          <w:rFonts w:asciiTheme="majorHAnsi" w:hAnsiTheme="majorHAnsi"/>
          <w:szCs w:val="22"/>
        </w:rPr>
      </w:pPr>
      <w:r w:rsidRPr="00FB2119">
        <w:rPr>
          <w:rFonts w:asciiTheme="majorHAnsi" w:hAnsiTheme="majorHAnsi"/>
          <w:szCs w:val="22"/>
        </w:rPr>
        <w:t xml:space="preserve">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w:t>
      </w:r>
      <w:r w:rsidRPr="00FB2119">
        <w:rPr>
          <w:rFonts w:asciiTheme="majorHAnsi" w:hAnsiTheme="majorHAnsi"/>
          <w:szCs w:val="22"/>
        </w:rPr>
        <w:lastRenderedPageBreak/>
        <w:t>v</w:t>
      </w:r>
      <w:r w:rsidR="00852627" w:rsidRPr="00FB2119">
        <w:rPr>
          <w:rFonts w:asciiTheme="majorHAnsi" w:hAnsiTheme="majorHAnsi"/>
          <w:szCs w:val="22"/>
        </w:rPr>
        <w:t>ýdaji a že poskytne objednateli,</w:t>
      </w:r>
      <w:r w:rsidRPr="00FB2119">
        <w:rPr>
          <w:rFonts w:asciiTheme="majorHAnsi" w:hAnsiTheme="majorHAnsi"/>
          <w:szCs w:val="22"/>
        </w:rPr>
        <w:t xml:space="preserve"> zástupci objednatele jednajícímu ve věcech technických a jiným osobám zúčastněným na provádění díla veškeré potřebné doklady, konzultace, pomoc a jinou součinnost.</w:t>
      </w:r>
    </w:p>
    <w:p w14:paraId="6FCF2C99" w14:textId="77777777" w:rsidR="005619AF" w:rsidRPr="00FB2119" w:rsidRDefault="005619AF" w:rsidP="008A492D">
      <w:pPr>
        <w:spacing w:after="120"/>
        <w:jc w:val="both"/>
        <w:rPr>
          <w:rFonts w:asciiTheme="majorHAnsi" w:hAnsiTheme="majorHAnsi"/>
          <w:b/>
          <w:sz w:val="22"/>
          <w:szCs w:val="22"/>
        </w:rPr>
      </w:pPr>
    </w:p>
    <w:p w14:paraId="79EEE01E" w14:textId="77777777" w:rsidR="00852627" w:rsidRPr="00FB2119" w:rsidRDefault="00CF1056">
      <w:pPr>
        <w:pStyle w:val="Odstavecseseznamem"/>
        <w:numPr>
          <w:ilvl w:val="0"/>
          <w:numId w:val="15"/>
        </w:numPr>
        <w:snapToGrid w:val="0"/>
        <w:spacing w:after="120"/>
        <w:ind w:left="709" w:hanging="709"/>
        <w:contextualSpacing w:val="0"/>
        <w:jc w:val="both"/>
        <w:rPr>
          <w:rFonts w:asciiTheme="majorHAnsi" w:hAnsiTheme="majorHAnsi"/>
          <w:b/>
          <w:sz w:val="22"/>
          <w:szCs w:val="22"/>
        </w:rPr>
      </w:pPr>
      <w:r w:rsidRPr="00FB2119">
        <w:rPr>
          <w:rFonts w:asciiTheme="majorHAnsi" w:hAnsiTheme="majorHAnsi"/>
          <w:b/>
          <w:vanish/>
          <w:sz w:val="22"/>
          <w:szCs w:val="22"/>
          <w:lang w:eastAsia="cs-CZ"/>
        </w:rPr>
        <w:t>Prohlášení a závazky zhot</w:t>
      </w:r>
      <w:r w:rsidR="005619AF" w:rsidRPr="00FB2119">
        <w:rPr>
          <w:rFonts w:asciiTheme="majorHAnsi" w:hAnsiTheme="majorHAnsi"/>
          <w:b/>
          <w:vanish/>
          <w:sz w:val="22"/>
          <w:szCs w:val="22"/>
          <w:lang w:eastAsia="cs-CZ"/>
        </w:rPr>
        <w:t>ovitele, oprávnění objednatele</w:t>
      </w:r>
      <w:r w:rsidR="00174876" w:rsidRPr="00FB2119">
        <w:rPr>
          <w:rFonts w:asciiTheme="majorHAnsi" w:hAnsiTheme="majorHAnsi"/>
          <w:b/>
          <w:sz w:val="22"/>
          <w:szCs w:val="22"/>
          <w:lang w:eastAsia="cs-CZ"/>
        </w:rPr>
        <w:t xml:space="preserve"> Prohlášení a závazky zhotovitele, oprávnění objednatele</w:t>
      </w:r>
    </w:p>
    <w:p w14:paraId="5C18C686" w14:textId="77777777" w:rsidR="00CF1056" w:rsidRPr="00FB2119" w:rsidRDefault="00CF1056">
      <w:pPr>
        <w:pStyle w:val="BodyText21"/>
        <w:widowControl/>
        <w:numPr>
          <w:ilvl w:val="1"/>
          <w:numId w:val="15"/>
        </w:numPr>
        <w:spacing w:after="120"/>
        <w:ind w:left="709" w:hanging="709"/>
        <w:rPr>
          <w:rFonts w:asciiTheme="majorHAnsi" w:hAnsiTheme="majorHAnsi"/>
          <w:szCs w:val="22"/>
        </w:rPr>
      </w:pPr>
      <w:r w:rsidRPr="00FB2119">
        <w:rPr>
          <w:rFonts w:asciiTheme="majorHAnsi" w:hAnsiTheme="majorHAnsi"/>
          <w:szCs w:val="22"/>
        </w:rPr>
        <w:t xml:space="preserve">Zhotovitel prohlašuje, že se plně seznámil s rozsahem a povahou díla s místem provádění stavby, že jsou mu známy veškeré technické kvalitativní a jiné podmínky provádění díla a že disponuje takovými kapacitami a odbornými znalostmi, které jsou pro řádné provedení díla nezbytné. Potvrzuje, že prověřil podklady a </w:t>
      </w:r>
      <w:r w:rsidR="00BE67A0" w:rsidRPr="00FB2119">
        <w:rPr>
          <w:rFonts w:asciiTheme="majorHAnsi" w:hAnsiTheme="majorHAnsi"/>
          <w:szCs w:val="22"/>
        </w:rPr>
        <w:t>příkazy</w:t>
      </w:r>
      <w:r w:rsidR="00AD195F" w:rsidRPr="00FB2119">
        <w:rPr>
          <w:rFonts w:asciiTheme="majorHAnsi" w:hAnsiTheme="majorHAnsi"/>
          <w:szCs w:val="22"/>
        </w:rPr>
        <w:t xml:space="preserve"> </w:t>
      </w:r>
      <w:r w:rsidRPr="00FB2119">
        <w:rPr>
          <w:rFonts w:asciiTheme="majorHAnsi" w:hAnsiTheme="majorHAnsi"/>
          <w:szCs w:val="22"/>
        </w:rPr>
        <w:t xml:space="preserve">které obdržel od objednatele do uzavření této smlouvy, že je shledal vhodnými, že sjednané podmínky pro provádění díla včetně ceny a doby provedení zohledňují všechny vpředu uvedené podmínky a okolnosti. Zhotovitel na základě vpředu uvedeného prohlašuje, že s použitím těchto všech znalostí zkušeností, podkladů a </w:t>
      </w:r>
      <w:r w:rsidR="00BE67A0" w:rsidRPr="00FB2119">
        <w:rPr>
          <w:rFonts w:asciiTheme="majorHAnsi" w:hAnsiTheme="majorHAnsi"/>
          <w:szCs w:val="22"/>
        </w:rPr>
        <w:t>příkazů</w:t>
      </w:r>
      <w:r w:rsidRPr="00FB2119">
        <w:rPr>
          <w:rFonts w:asciiTheme="majorHAnsi" w:hAnsiTheme="majorHAnsi"/>
          <w:szCs w:val="22"/>
        </w:rPr>
        <w:t xml:space="preserve"> splní závazek založený touto smlouvou včas a řádně, za sjednanou cenu, aniž by podmiňoval splnění závazku poskytnutím jiné, než dohodnuté součinnosti. Jestliže se později v průběhu provádění díla bude zhotovitel dovolávat nevhodnosti p</w:t>
      </w:r>
      <w:r w:rsidR="00BE67A0" w:rsidRPr="00FB2119">
        <w:rPr>
          <w:rFonts w:asciiTheme="majorHAnsi" w:hAnsiTheme="majorHAnsi"/>
          <w:szCs w:val="22"/>
        </w:rPr>
        <w:t xml:space="preserve">říkazů </w:t>
      </w:r>
      <w:r w:rsidRPr="00FB2119">
        <w:rPr>
          <w:rFonts w:asciiTheme="majorHAnsi" w:hAnsiTheme="majorHAnsi"/>
          <w:szCs w:val="22"/>
        </w:rPr>
        <w:t>nebo věcí předaných objednatelem bylo pro tento případ dohodnuto, že je povinen prokázat</w:t>
      </w:r>
      <w:r w:rsidR="00F85D3F" w:rsidRPr="00FB2119">
        <w:rPr>
          <w:rFonts w:asciiTheme="majorHAnsi" w:hAnsiTheme="majorHAnsi"/>
          <w:szCs w:val="22"/>
        </w:rPr>
        <w:t>,</w:t>
      </w:r>
      <w:r w:rsidRPr="00FB2119">
        <w:rPr>
          <w:rFonts w:asciiTheme="majorHAnsi" w:hAnsiTheme="majorHAnsi"/>
          <w:szCs w:val="22"/>
        </w:rPr>
        <w:t xml:space="preserve"> že tuto nevhodnost nemohl zjistit do uzavření smlouvy, jinak odpovídá za vady díla způsobené nevhodností </w:t>
      </w:r>
      <w:r w:rsidR="00927456" w:rsidRPr="00FB2119">
        <w:rPr>
          <w:rFonts w:asciiTheme="majorHAnsi" w:hAnsiTheme="majorHAnsi"/>
          <w:szCs w:val="22"/>
        </w:rPr>
        <w:t xml:space="preserve">příkazů nebo věcí. </w:t>
      </w:r>
    </w:p>
    <w:p w14:paraId="3D84E49D" w14:textId="77777777" w:rsidR="005619AF" w:rsidRPr="00FB2119" w:rsidRDefault="005619AF">
      <w:pPr>
        <w:pStyle w:val="BodyText21"/>
        <w:widowControl/>
        <w:numPr>
          <w:ilvl w:val="1"/>
          <w:numId w:val="15"/>
        </w:numPr>
        <w:spacing w:after="120"/>
        <w:ind w:left="709" w:hanging="709"/>
        <w:rPr>
          <w:rFonts w:asciiTheme="majorHAnsi" w:hAnsiTheme="majorHAnsi"/>
          <w:szCs w:val="22"/>
        </w:rPr>
      </w:pPr>
      <w:r w:rsidRPr="00FB2119">
        <w:rPr>
          <w:rFonts w:asciiTheme="majorHAnsi" w:hAnsiTheme="majorHAnsi"/>
          <w:szCs w:val="22"/>
        </w:rPr>
        <w:t xml:space="preserve">Před nástupem na jednotlivá pracoviště stavby </w:t>
      </w:r>
      <w:r w:rsidR="00014541" w:rsidRPr="00FB2119">
        <w:rPr>
          <w:rFonts w:asciiTheme="majorHAnsi" w:hAnsiTheme="majorHAnsi"/>
          <w:szCs w:val="22"/>
        </w:rPr>
        <w:t xml:space="preserve">zhotovitel </w:t>
      </w:r>
      <w:r w:rsidRPr="00FB2119">
        <w:rPr>
          <w:rFonts w:asciiTheme="majorHAnsi" w:hAnsiTheme="majorHAnsi"/>
          <w:szCs w:val="22"/>
        </w:rPr>
        <w:t>zajistí prokazatelně školení všech vlastních i smluvních pracovníků svých subdodavatelů z předpisů bezpečnosti práce min. v takovém rozsahu jako byl seznámen on před předáním pracoviště.</w:t>
      </w:r>
    </w:p>
    <w:p w14:paraId="2E431E06" w14:textId="77777777" w:rsidR="005619AF" w:rsidRPr="00FB2119" w:rsidRDefault="005619AF">
      <w:pPr>
        <w:pStyle w:val="BodyText21"/>
        <w:widowControl/>
        <w:numPr>
          <w:ilvl w:val="1"/>
          <w:numId w:val="15"/>
        </w:numPr>
        <w:spacing w:after="120"/>
        <w:ind w:left="709" w:hanging="709"/>
        <w:rPr>
          <w:rFonts w:asciiTheme="majorHAnsi" w:hAnsiTheme="majorHAnsi"/>
          <w:szCs w:val="22"/>
        </w:rPr>
      </w:pPr>
      <w:r w:rsidRPr="00FB2119">
        <w:rPr>
          <w:rFonts w:asciiTheme="majorHAnsi" w:hAnsiTheme="majorHAnsi"/>
          <w:szCs w:val="22"/>
        </w:rPr>
        <w:t>Zhotovitel zajistí dodržování zákona 309/2006 Sb., ve znění pozdějších předpisů, především se zavazuje k součinnosti s koordinátorem bezpečnosti a ochrany zdraví při práci na staveništi po celou dobu přípravy a realizace stavby v případě, že bude objednatelem ustanoven. Současně je zhotovitel povinen zavázat k této součinnosti všechny své subdodavatele prací a činností souvisejících s přípravou a realizací předmětu smlouvy.</w:t>
      </w:r>
    </w:p>
    <w:p w14:paraId="5FE38E7D" w14:textId="77777777" w:rsidR="00CF1056" w:rsidRPr="00FB2119" w:rsidRDefault="00CF1056">
      <w:pPr>
        <w:pStyle w:val="BodyText21"/>
        <w:widowControl/>
        <w:numPr>
          <w:ilvl w:val="1"/>
          <w:numId w:val="15"/>
        </w:numPr>
        <w:spacing w:after="120"/>
        <w:ind w:left="709" w:hanging="709"/>
        <w:rPr>
          <w:rFonts w:asciiTheme="majorHAnsi" w:hAnsiTheme="majorHAnsi"/>
          <w:szCs w:val="22"/>
        </w:rPr>
      </w:pPr>
      <w:r w:rsidRPr="00FB2119">
        <w:rPr>
          <w:rFonts w:asciiTheme="majorHAnsi" w:hAnsiTheme="majorHAnsi"/>
          <w:szCs w:val="22"/>
        </w:rPr>
        <w:t>Zhotovitel se zavazuje, že objednateli bezodkladně po vzniku takové skutečnosti písemně oznámí:</w:t>
      </w:r>
    </w:p>
    <w:p w14:paraId="37DE4819" w14:textId="77777777" w:rsidR="00CF1056" w:rsidRPr="00FB2119" w:rsidRDefault="00CF1056">
      <w:pPr>
        <w:pStyle w:val="Odstavecseseznamem"/>
        <w:numPr>
          <w:ilvl w:val="2"/>
          <w:numId w:val="22"/>
        </w:numPr>
        <w:spacing w:after="120"/>
        <w:ind w:left="993" w:hanging="284"/>
        <w:jc w:val="both"/>
        <w:rPr>
          <w:rFonts w:asciiTheme="majorHAnsi" w:hAnsiTheme="majorHAnsi"/>
          <w:sz w:val="22"/>
          <w:szCs w:val="22"/>
        </w:rPr>
      </w:pPr>
      <w:r w:rsidRPr="00FB2119">
        <w:rPr>
          <w:rFonts w:asciiTheme="majorHAnsi" w:hAnsiTheme="majorHAnsi"/>
          <w:sz w:val="22"/>
          <w:szCs w:val="22"/>
        </w:rPr>
        <w:t>jestliže bude zahájeno insolvenční řízení dle zák. č. 182/2006 Sb., o úpadku a způsobech jeho řešení</w:t>
      </w:r>
      <w:r w:rsidR="006F7064" w:rsidRPr="00FB2119">
        <w:rPr>
          <w:rFonts w:asciiTheme="majorHAnsi" w:hAnsiTheme="majorHAnsi"/>
          <w:sz w:val="22"/>
          <w:szCs w:val="22"/>
        </w:rPr>
        <w:t xml:space="preserve">, </w:t>
      </w:r>
      <w:r w:rsidRPr="00FB2119">
        <w:rPr>
          <w:rFonts w:asciiTheme="majorHAnsi" w:hAnsiTheme="majorHAnsi"/>
          <w:sz w:val="22"/>
          <w:szCs w:val="22"/>
        </w:rPr>
        <w:t>v</w:t>
      </w:r>
      <w:r w:rsidR="006F7064" w:rsidRPr="00FB2119">
        <w:rPr>
          <w:rFonts w:asciiTheme="majorHAnsi" w:hAnsiTheme="majorHAnsi"/>
          <w:sz w:val="22"/>
          <w:szCs w:val="22"/>
        </w:rPr>
        <w:t>e</w:t>
      </w:r>
      <w:r w:rsidRPr="00FB2119">
        <w:rPr>
          <w:rFonts w:asciiTheme="majorHAnsi" w:hAnsiTheme="majorHAnsi"/>
          <w:sz w:val="22"/>
          <w:szCs w:val="22"/>
        </w:rPr>
        <w:t xml:space="preserve"> znění</w:t>
      </w:r>
      <w:r w:rsidR="006F7064" w:rsidRPr="00FB2119">
        <w:rPr>
          <w:rFonts w:asciiTheme="majorHAnsi" w:hAnsiTheme="majorHAnsi"/>
          <w:sz w:val="22"/>
          <w:szCs w:val="22"/>
        </w:rPr>
        <w:t xml:space="preserve"> pozdějších předpisů</w:t>
      </w:r>
      <w:r w:rsidRPr="00FB2119">
        <w:rPr>
          <w:rFonts w:asciiTheme="majorHAnsi" w:hAnsiTheme="majorHAnsi"/>
          <w:sz w:val="22"/>
          <w:szCs w:val="22"/>
        </w:rPr>
        <w:t>, jehož předmětem bude úpadek nebo hrozící úpadek zhotovitele,</w:t>
      </w:r>
    </w:p>
    <w:p w14:paraId="6580B621" w14:textId="77777777" w:rsidR="00CF1056" w:rsidRPr="00FB2119" w:rsidRDefault="00CF1056">
      <w:pPr>
        <w:pStyle w:val="Odstavecseseznamem"/>
        <w:numPr>
          <w:ilvl w:val="2"/>
          <w:numId w:val="22"/>
        </w:numPr>
        <w:spacing w:after="120"/>
        <w:ind w:left="993" w:hanging="284"/>
        <w:jc w:val="both"/>
        <w:rPr>
          <w:rFonts w:asciiTheme="majorHAnsi" w:hAnsiTheme="majorHAnsi"/>
          <w:sz w:val="22"/>
          <w:szCs w:val="22"/>
        </w:rPr>
      </w:pPr>
      <w:r w:rsidRPr="00FB2119">
        <w:rPr>
          <w:rFonts w:asciiTheme="majorHAnsi" w:hAnsiTheme="majorHAnsi"/>
          <w:sz w:val="22"/>
          <w:szCs w:val="22"/>
        </w:rPr>
        <w:t>vstup zhotovitele do likvidace; a/nebo</w:t>
      </w:r>
    </w:p>
    <w:p w14:paraId="15D80208" w14:textId="77777777" w:rsidR="00CF1056" w:rsidRPr="00FB2119" w:rsidRDefault="00CF1056">
      <w:pPr>
        <w:pStyle w:val="Odstavecseseznamem"/>
        <w:numPr>
          <w:ilvl w:val="2"/>
          <w:numId w:val="22"/>
        </w:numPr>
        <w:spacing w:after="120"/>
        <w:ind w:left="993" w:hanging="284"/>
        <w:jc w:val="both"/>
        <w:rPr>
          <w:rFonts w:asciiTheme="majorHAnsi" w:hAnsiTheme="majorHAnsi"/>
          <w:sz w:val="22"/>
          <w:szCs w:val="22"/>
        </w:rPr>
      </w:pPr>
      <w:r w:rsidRPr="00FB2119">
        <w:rPr>
          <w:rFonts w:asciiTheme="majorHAnsi" w:hAnsiTheme="majorHAnsi"/>
          <w:sz w:val="22"/>
          <w:szCs w:val="22"/>
        </w:rPr>
        <w:t>změny v majetkové struktuře zhotovitele, s výjimkou změny majetkové struktury, která představuje běžný obchodní styk; a/nebo</w:t>
      </w:r>
    </w:p>
    <w:p w14:paraId="1AD2B1EB" w14:textId="77777777" w:rsidR="00CF1056" w:rsidRPr="00FB2119" w:rsidRDefault="00CF1056">
      <w:pPr>
        <w:pStyle w:val="Odstavecseseznamem"/>
        <w:numPr>
          <w:ilvl w:val="2"/>
          <w:numId w:val="22"/>
        </w:numPr>
        <w:spacing w:after="120"/>
        <w:ind w:left="993" w:hanging="284"/>
        <w:jc w:val="both"/>
        <w:rPr>
          <w:rFonts w:asciiTheme="majorHAnsi" w:hAnsiTheme="majorHAnsi"/>
          <w:sz w:val="22"/>
          <w:szCs w:val="22"/>
        </w:rPr>
      </w:pPr>
      <w:r w:rsidRPr="00FB2119">
        <w:rPr>
          <w:rFonts w:asciiTheme="majorHAnsi" w:hAnsiTheme="majorHAnsi"/>
          <w:sz w:val="22"/>
          <w:szCs w:val="22"/>
        </w:rPr>
        <w:t>rozhodnutí o provedení přeměny zhotovitele, zejména fúzí, převodem jmění na společníka či rozdělením, provedení změny právní formy dlužníka či provedení jiných organizačních změn; a/nebo</w:t>
      </w:r>
    </w:p>
    <w:p w14:paraId="20004303" w14:textId="77777777" w:rsidR="00CF1056" w:rsidRPr="00FB2119" w:rsidRDefault="00CF1056">
      <w:pPr>
        <w:pStyle w:val="Odstavecseseznamem"/>
        <w:numPr>
          <w:ilvl w:val="2"/>
          <w:numId w:val="22"/>
        </w:numPr>
        <w:spacing w:after="120"/>
        <w:ind w:left="993" w:hanging="284"/>
        <w:jc w:val="both"/>
        <w:rPr>
          <w:rFonts w:asciiTheme="majorHAnsi" w:hAnsiTheme="majorHAnsi"/>
          <w:sz w:val="22"/>
          <w:szCs w:val="22"/>
        </w:rPr>
      </w:pPr>
      <w:r w:rsidRPr="00FB2119">
        <w:rPr>
          <w:rFonts w:asciiTheme="majorHAnsi" w:hAnsiTheme="majorHAnsi"/>
          <w:sz w:val="22"/>
          <w:szCs w:val="22"/>
        </w:rPr>
        <w:t>omezení či ukončení výkonu činnosti zhotovitele, která bezprostředně souvisí s předmětem této smlouvy; a/nebo</w:t>
      </w:r>
    </w:p>
    <w:p w14:paraId="45179E3C" w14:textId="77777777" w:rsidR="00CF1056" w:rsidRPr="00FB2119" w:rsidRDefault="00CF1056">
      <w:pPr>
        <w:pStyle w:val="Odstavecseseznamem"/>
        <w:numPr>
          <w:ilvl w:val="2"/>
          <w:numId w:val="22"/>
        </w:numPr>
        <w:spacing w:after="120"/>
        <w:ind w:left="993" w:hanging="284"/>
        <w:jc w:val="both"/>
        <w:rPr>
          <w:rFonts w:asciiTheme="majorHAnsi" w:hAnsiTheme="majorHAnsi"/>
          <w:sz w:val="22"/>
          <w:szCs w:val="22"/>
        </w:rPr>
      </w:pPr>
      <w:r w:rsidRPr="00FB2119">
        <w:rPr>
          <w:rFonts w:asciiTheme="majorHAnsi" w:hAnsiTheme="majorHAnsi"/>
          <w:sz w:val="22"/>
          <w:szCs w:val="22"/>
        </w:rPr>
        <w:t>všechny skutečnosti, které by mohly mít vliv na přechod či vypořádání závazků zhotovitele vůči objednateli vyplývajících z této smlouvy či s touto smlouvou souvisejících; a</w:t>
      </w:r>
      <w:r w:rsidR="00606159" w:rsidRPr="00FB2119">
        <w:rPr>
          <w:rFonts w:asciiTheme="majorHAnsi" w:hAnsiTheme="majorHAnsi"/>
          <w:sz w:val="22"/>
          <w:szCs w:val="22"/>
        </w:rPr>
        <w:t>/nebo</w:t>
      </w:r>
    </w:p>
    <w:p w14:paraId="361E3CF6" w14:textId="77777777" w:rsidR="00CF1056" w:rsidRPr="00FB2119" w:rsidRDefault="00CF1056">
      <w:pPr>
        <w:pStyle w:val="Odstavecseseznamem"/>
        <w:numPr>
          <w:ilvl w:val="2"/>
          <w:numId w:val="22"/>
        </w:numPr>
        <w:spacing w:after="120"/>
        <w:ind w:left="993" w:hanging="284"/>
        <w:jc w:val="both"/>
        <w:rPr>
          <w:rFonts w:asciiTheme="majorHAnsi" w:hAnsiTheme="majorHAnsi"/>
          <w:sz w:val="22"/>
          <w:szCs w:val="22"/>
        </w:rPr>
      </w:pPr>
      <w:r w:rsidRPr="00FB2119">
        <w:rPr>
          <w:rFonts w:asciiTheme="majorHAnsi" w:hAnsiTheme="majorHAnsi"/>
          <w:sz w:val="22"/>
          <w:szCs w:val="22"/>
        </w:rPr>
        <w:t>rozhodnutí o zrušení zhotovitele.</w:t>
      </w:r>
    </w:p>
    <w:p w14:paraId="4115890D" w14:textId="77777777" w:rsidR="00CF1056" w:rsidRPr="00FB2119" w:rsidRDefault="00CF1056" w:rsidP="008A492D">
      <w:pPr>
        <w:tabs>
          <w:tab w:val="left" w:pos="1440"/>
        </w:tabs>
        <w:spacing w:after="120"/>
        <w:ind w:left="705"/>
        <w:jc w:val="both"/>
        <w:rPr>
          <w:rFonts w:asciiTheme="majorHAnsi" w:hAnsiTheme="majorHAnsi"/>
          <w:sz w:val="22"/>
          <w:szCs w:val="22"/>
        </w:rPr>
      </w:pPr>
      <w:r w:rsidRPr="00FB2119">
        <w:rPr>
          <w:rFonts w:asciiTheme="majorHAnsi" w:hAnsiTheme="majorHAnsi"/>
          <w:sz w:val="22"/>
          <w:szCs w:val="22"/>
        </w:rPr>
        <w:t>V případě porušení tohoto ustanovení povinností je objednatel oprávněn od této</w:t>
      </w:r>
      <w:r w:rsidR="006C4CF9" w:rsidRPr="00FB2119">
        <w:rPr>
          <w:rFonts w:asciiTheme="majorHAnsi" w:hAnsiTheme="majorHAnsi"/>
          <w:sz w:val="22"/>
          <w:szCs w:val="22"/>
        </w:rPr>
        <w:t xml:space="preserve"> smlouvy bez dalšího odstoupit.</w:t>
      </w:r>
      <w:r w:rsidR="00647D63" w:rsidRPr="00FB2119">
        <w:rPr>
          <w:rFonts w:asciiTheme="majorHAnsi" w:hAnsiTheme="majorHAnsi"/>
          <w:sz w:val="22"/>
          <w:szCs w:val="22"/>
        </w:rPr>
        <w:t xml:space="preserve"> </w:t>
      </w:r>
    </w:p>
    <w:p w14:paraId="72378FD6" w14:textId="77777777" w:rsidR="00647D63" w:rsidRPr="00FB2119" w:rsidRDefault="00647D63" w:rsidP="008A492D">
      <w:pPr>
        <w:tabs>
          <w:tab w:val="left" w:pos="1440"/>
        </w:tabs>
        <w:spacing w:after="120"/>
        <w:ind w:left="705"/>
        <w:jc w:val="both"/>
        <w:rPr>
          <w:rFonts w:asciiTheme="majorHAnsi" w:hAnsiTheme="majorHAnsi"/>
          <w:sz w:val="22"/>
          <w:szCs w:val="22"/>
        </w:rPr>
      </w:pPr>
    </w:p>
    <w:p w14:paraId="5895F5F5" w14:textId="77777777" w:rsidR="00CF1056" w:rsidRPr="00FB2119" w:rsidRDefault="00CF1056">
      <w:pPr>
        <w:pStyle w:val="BodyText21"/>
        <w:widowControl/>
        <w:numPr>
          <w:ilvl w:val="1"/>
          <w:numId w:val="15"/>
        </w:numPr>
        <w:spacing w:after="120"/>
        <w:ind w:left="709" w:hanging="567"/>
        <w:rPr>
          <w:rFonts w:asciiTheme="majorHAnsi" w:hAnsiTheme="majorHAnsi"/>
          <w:szCs w:val="22"/>
        </w:rPr>
      </w:pPr>
      <w:r w:rsidRPr="00FB2119">
        <w:rPr>
          <w:rFonts w:asciiTheme="majorHAnsi" w:hAnsiTheme="majorHAnsi"/>
          <w:szCs w:val="22"/>
        </w:rPr>
        <w:t>Objednatel je oprávněn:</w:t>
      </w:r>
    </w:p>
    <w:p w14:paraId="0C09A388" w14:textId="77777777" w:rsidR="00CF1056" w:rsidRPr="00FB2119" w:rsidRDefault="00CF1056">
      <w:pPr>
        <w:pStyle w:val="Zkladntextodsazen3"/>
        <w:numPr>
          <w:ilvl w:val="2"/>
          <w:numId w:val="23"/>
        </w:numPr>
        <w:ind w:left="993" w:hanging="284"/>
        <w:jc w:val="both"/>
        <w:rPr>
          <w:rFonts w:asciiTheme="majorHAnsi" w:hAnsiTheme="majorHAnsi"/>
          <w:sz w:val="22"/>
          <w:szCs w:val="22"/>
          <w:lang w:val="cs-CZ"/>
        </w:rPr>
      </w:pPr>
      <w:r w:rsidRPr="00FB2119">
        <w:rPr>
          <w:rFonts w:asciiTheme="majorHAnsi" w:hAnsiTheme="majorHAnsi"/>
          <w:sz w:val="22"/>
          <w:szCs w:val="22"/>
          <w:lang w:val="cs-CZ"/>
        </w:rPr>
        <w:t>sám či prostřednictvím třetí osoby provádět cenovou kontrolu v průběhu provádění díla a uvádění dokončeného díla do provozu a kontrolu provádění závěrečného vyúčtování díla; všichni účastníci této smlouvy jsou povinni vytvářet dostatečné podmínk</w:t>
      </w:r>
      <w:r w:rsidR="008F14E2" w:rsidRPr="00FB2119">
        <w:rPr>
          <w:rFonts w:asciiTheme="majorHAnsi" w:hAnsiTheme="majorHAnsi"/>
          <w:sz w:val="22"/>
          <w:szCs w:val="22"/>
          <w:lang w:val="cs-CZ"/>
        </w:rPr>
        <w:t>y pro provádění cenové kontroly,</w:t>
      </w:r>
    </w:p>
    <w:p w14:paraId="68D33E9E" w14:textId="77777777" w:rsidR="00634A2C" w:rsidRPr="00FB2119" w:rsidRDefault="00CF1056">
      <w:pPr>
        <w:pStyle w:val="Zkladntextodsazen3"/>
        <w:numPr>
          <w:ilvl w:val="2"/>
          <w:numId w:val="23"/>
        </w:numPr>
        <w:ind w:left="993" w:hanging="284"/>
        <w:jc w:val="both"/>
        <w:rPr>
          <w:rFonts w:asciiTheme="majorHAnsi" w:hAnsiTheme="majorHAnsi"/>
          <w:sz w:val="22"/>
          <w:szCs w:val="22"/>
          <w:lang w:val="cs-CZ"/>
        </w:rPr>
      </w:pPr>
      <w:r w:rsidRPr="00FB2119">
        <w:rPr>
          <w:rFonts w:asciiTheme="majorHAnsi" w:hAnsiTheme="majorHAnsi"/>
          <w:sz w:val="22"/>
          <w:szCs w:val="22"/>
          <w:lang w:val="cs-CZ"/>
        </w:rPr>
        <w:t xml:space="preserve">sám či prostřednictvím třetí osoby vykonávat v místě provádění díla kontrolně-technický dozor objednatele a v jeho průběhu zejména sledovat, zda jsou práce prováděny dle projektu, </w:t>
      </w:r>
      <w:r w:rsidRPr="00FB2119">
        <w:rPr>
          <w:rFonts w:asciiTheme="majorHAnsi" w:hAnsiTheme="majorHAnsi"/>
          <w:sz w:val="22"/>
          <w:szCs w:val="22"/>
          <w:lang w:val="cs-CZ"/>
        </w:rPr>
        <w:lastRenderedPageBreak/>
        <w:t>technických norem a jiných právních předpisů a v souladu s rozhodnutím orgánů veřejné správy; na nedostatky při provádění díla upozo</w:t>
      </w:r>
      <w:r w:rsidR="008F14E2" w:rsidRPr="00FB2119">
        <w:rPr>
          <w:rFonts w:asciiTheme="majorHAnsi" w:hAnsiTheme="majorHAnsi"/>
          <w:sz w:val="22"/>
          <w:szCs w:val="22"/>
          <w:lang w:val="cs-CZ"/>
        </w:rPr>
        <w:t>rní zápisem ve stavebním deníku,</w:t>
      </w:r>
      <w:r w:rsidR="00634A2C" w:rsidRPr="00FB2119">
        <w:rPr>
          <w:rFonts w:asciiTheme="majorHAnsi" w:hAnsiTheme="majorHAnsi"/>
          <w:sz w:val="22"/>
          <w:szCs w:val="22"/>
          <w:lang w:val="cs-CZ"/>
        </w:rPr>
        <w:t xml:space="preserve"> </w:t>
      </w:r>
    </w:p>
    <w:p w14:paraId="0B1625AB" w14:textId="023082B4" w:rsidR="00634A2C" w:rsidRPr="00FB2119" w:rsidRDefault="00634A2C">
      <w:pPr>
        <w:pStyle w:val="Zkladntextodsazen3"/>
        <w:numPr>
          <w:ilvl w:val="2"/>
          <w:numId w:val="23"/>
        </w:numPr>
        <w:ind w:left="993" w:hanging="284"/>
        <w:jc w:val="both"/>
        <w:rPr>
          <w:rFonts w:asciiTheme="majorHAnsi" w:hAnsiTheme="majorHAnsi"/>
          <w:sz w:val="22"/>
          <w:szCs w:val="22"/>
          <w:lang w:val="cs-CZ"/>
        </w:rPr>
      </w:pPr>
      <w:r w:rsidRPr="00FB2119">
        <w:rPr>
          <w:rFonts w:asciiTheme="majorHAnsi" w:hAnsiTheme="majorHAnsi"/>
          <w:sz w:val="22"/>
          <w:szCs w:val="22"/>
          <w:lang w:val="cs-CZ"/>
        </w:rPr>
        <w:t>Provádět prostřednictvím kontrolu dodržování bezpečnosti práce a ukládat nápravná opatření a sankce při zjištění jejich porušení</w:t>
      </w:r>
      <w:r w:rsidR="008F14E2" w:rsidRPr="00FB2119">
        <w:rPr>
          <w:rFonts w:asciiTheme="majorHAnsi" w:hAnsiTheme="majorHAnsi"/>
          <w:sz w:val="22"/>
          <w:szCs w:val="22"/>
          <w:lang w:val="cs-CZ"/>
        </w:rPr>
        <w:t>,</w:t>
      </w:r>
    </w:p>
    <w:p w14:paraId="6BAFC4AB" w14:textId="77777777" w:rsidR="00F2649D" w:rsidRPr="00FB2119" w:rsidRDefault="00F2649D">
      <w:pPr>
        <w:pStyle w:val="Zkladntextodsazen3"/>
        <w:numPr>
          <w:ilvl w:val="2"/>
          <w:numId w:val="23"/>
        </w:numPr>
        <w:ind w:left="993" w:hanging="284"/>
        <w:jc w:val="both"/>
        <w:rPr>
          <w:rFonts w:asciiTheme="majorHAnsi" w:hAnsiTheme="majorHAnsi"/>
          <w:sz w:val="22"/>
          <w:szCs w:val="22"/>
          <w:lang w:val="cs-CZ"/>
        </w:rPr>
      </w:pPr>
      <w:r w:rsidRPr="00FB2119">
        <w:rPr>
          <w:rFonts w:asciiTheme="majorHAnsi" w:hAnsiTheme="majorHAnsi"/>
          <w:sz w:val="22"/>
          <w:szCs w:val="22"/>
          <w:lang w:val="cs-CZ"/>
        </w:rPr>
        <w:t xml:space="preserve">Zjistí-li objednatel, že zhotovitel porušuje svou povinnost, může požadovat, aby zhotovitel zajistil nápravu </w:t>
      </w:r>
      <w:r w:rsidR="00DB3C8C" w:rsidRPr="00FB2119">
        <w:rPr>
          <w:rFonts w:asciiTheme="majorHAnsi" w:hAnsiTheme="majorHAnsi"/>
          <w:sz w:val="22"/>
          <w:szCs w:val="22"/>
          <w:lang w:val="cs-CZ"/>
        </w:rPr>
        <w:t>a prováděl dílo řádným způsobem. Neučiní-li tak zhotovitel ani v přiměřené době, může objednat</w:t>
      </w:r>
      <w:r w:rsidR="00DE4E68" w:rsidRPr="00FB2119">
        <w:rPr>
          <w:rFonts w:asciiTheme="majorHAnsi" w:hAnsiTheme="majorHAnsi"/>
          <w:sz w:val="22"/>
          <w:szCs w:val="22"/>
          <w:lang w:val="cs-CZ"/>
        </w:rPr>
        <w:t>e</w:t>
      </w:r>
      <w:r w:rsidR="00DB3C8C" w:rsidRPr="00FB2119">
        <w:rPr>
          <w:rFonts w:asciiTheme="majorHAnsi" w:hAnsiTheme="majorHAnsi"/>
          <w:sz w:val="22"/>
          <w:szCs w:val="22"/>
          <w:lang w:val="cs-CZ"/>
        </w:rPr>
        <w:t>l odstoupit od smlouvy, vedl-li by postup zhotovitele nepochybně</w:t>
      </w:r>
      <w:r w:rsidR="008F14E2" w:rsidRPr="00FB2119">
        <w:rPr>
          <w:rFonts w:asciiTheme="majorHAnsi" w:hAnsiTheme="majorHAnsi"/>
          <w:sz w:val="22"/>
          <w:szCs w:val="22"/>
          <w:lang w:val="cs-CZ"/>
        </w:rPr>
        <w:t xml:space="preserve"> k podstatnému porušení smlouvy,</w:t>
      </w:r>
    </w:p>
    <w:p w14:paraId="5118D320" w14:textId="77777777" w:rsidR="00CF1056" w:rsidRPr="00FB2119" w:rsidRDefault="00CF1056">
      <w:pPr>
        <w:pStyle w:val="Zkladntextodsazen3"/>
        <w:numPr>
          <w:ilvl w:val="2"/>
          <w:numId w:val="23"/>
        </w:numPr>
        <w:ind w:left="993" w:hanging="284"/>
        <w:jc w:val="both"/>
        <w:rPr>
          <w:rFonts w:asciiTheme="majorHAnsi" w:hAnsiTheme="majorHAnsi"/>
          <w:sz w:val="22"/>
          <w:szCs w:val="22"/>
          <w:lang w:val="cs-CZ"/>
        </w:rPr>
      </w:pPr>
      <w:r w:rsidRPr="00FB2119">
        <w:rPr>
          <w:rFonts w:asciiTheme="majorHAnsi" w:hAnsiTheme="majorHAnsi"/>
          <w:sz w:val="22"/>
          <w:szCs w:val="22"/>
          <w:lang w:val="cs-CZ"/>
        </w:rPr>
        <w:t xml:space="preserve">Osoba vykonávající kontrolně-technický dozor je oprávněna dát pracovníkům zhotovitele příkaz k přerušení prací na provedení díla, je-li ohrožena bezpečnost prováděné stavby, život nebo zdraví osob pracujících na stavbě při </w:t>
      </w:r>
      <w:r w:rsidR="008F14E2" w:rsidRPr="00FB2119">
        <w:rPr>
          <w:rFonts w:asciiTheme="majorHAnsi" w:hAnsiTheme="majorHAnsi"/>
          <w:sz w:val="22"/>
          <w:szCs w:val="22"/>
          <w:lang w:val="cs-CZ"/>
        </w:rPr>
        <w:t>provádění díla či třetích osob,</w:t>
      </w:r>
    </w:p>
    <w:p w14:paraId="406847F8" w14:textId="77777777" w:rsidR="00F2649D" w:rsidRPr="00FB2119" w:rsidRDefault="00F2649D">
      <w:pPr>
        <w:pStyle w:val="Zkladntextodsazen3"/>
        <w:numPr>
          <w:ilvl w:val="2"/>
          <w:numId w:val="23"/>
        </w:numPr>
        <w:ind w:left="993" w:hanging="284"/>
        <w:jc w:val="both"/>
        <w:rPr>
          <w:rFonts w:asciiTheme="majorHAnsi" w:hAnsiTheme="majorHAnsi"/>
          <w:sz w:val="22"/>
          <w:szCs w:val="22"/>
          <w:lang w:val="cs-CZ"/>
        </w:rPr>
      </w:pPr>
      <w:r w:rsidRPr="00FB2119">
        <w:rPr>
          <w:rFonts w:asciiTheme="majorHAnsi" w:hAnsiTheme="majorHAnsi"/>
          <w:sz w:val="22"/>
          <w:szCs w:val="22"/>
          <w:lang w:val="cs-CZ"/>
        </w:rPr>
        <w:t>Stanoví-li smlouva, že objednatel zkontro</w:t>
      </w:r>
      <w:r w:rsidR="006F7064" w:rsidRPr="00FB2119">
        <w:rPr>
          <w:rFonts w:asciiTheme="majorHAnsi" w:hAnsiTheme="majorHAnsi"/>
          <w:sz w:val="22"/>
          <w:szCs w:val="22"/>
          <w:lang w:val="cs-CZ"/>
        </w:rPr>
        <w:t>l</w:t>
      </w:r>
      <w:r w:rsidRPr="00FB2119">
        <w:rPr>
          <w:rFonts w:asciiTheme="majorHAnsi" w:hAnsiTheme="majorHAnsi"/>
          <w:sz w:val="22"/>
          <w:szCs w:val="22"/>
          <w:lang w:val="cs-CZ"/>
        </w:rPr>
        <w:t>uje předmět díla na určitém stupni jeho provádění, zhotovitel pozve</w:t>
      </w:r>
      <w:r w:rsidR="0081159F" w:rsidRPr="00FB2119">
        <w:rPr>
          <w:rFonts w:asciiTheme="majorHAnsi" w:hAnsiTheme="majorHAnsi"/>
          <w:sz w:val="22"/>
          <w:szCs w:val="22"/>
          <w:lang w:val="cs-CZ"/>
        </w:rPr>
        <w:t xml:space="preserve"> objednatele ke kontrole, a to písemně,</w:t>
      </w:r>
      <w:r w:rsidR="00A61C32" w:rsidRPr="00FB2119">
        <w:rPr>
          <w:rFonts w:asciiTheme="majorHAnsi" w:hAnsiTheme="majorHAnsi"/>
          <w:sz w:val="22"/>
          <w:szCs w:val="22"/>
          <w:lang w:val="cs-CZ"/>
        </w:rPr>
        <w:t xml:space="preserve"> 10</w:t>
      </w:r>
      <w:r w:rsidR="00AD195F" w:rsidRPr="00FB2119">
        <w:rPr>
          <w:rFonts w:asciiTheme="majorHAnsi" w:hAnsiTheme="majorHAnsi"/>
          <w:sz w:val="22"/>
          <w:szCs w:val="22"/>
          <w:lang w:val="cs-CZ"/>
        </w:rPr>
        <w:t xml:space="preserve"> </w:t>
      </w:r>
      <w:r w:rsidR="0081159F" w:rsidRPr="00FB2119">
        <w:rPr>
          <w:rFonts w:asciiTheme="majorHAnsi" w:hAnsiTheme="majorHAnsi"/>
          <w:sz w:val="22"/>
          <w:szCs w:val="22"/>
          <w:lang w:val="cs-CZ"/>
        </w:rPr>
        <w:t>pracovní</w:t>
      </w:r>
      <w:r w:rsidR="00A61C32" w:rsidRPr="00FB2119">
        <w:rPr>
          <w:rFonts w:asciiTheme="majorHAnsi" w:hAnsiTheme="majorHAnsi"/>
          <w:sz w:val="22"/>
          <w:szCs w:val="22"/>
          <w:lang w:val="cs-CZ"/>
        </w:rPr>
        <w:t>ch dní</w:t>
      </w:r>
      <w:r w:rsidR="00AD195F" w:rsidRPr="00FB2119">
        <w:rPr>
          <w:rFonts w:asciiTheme="majorHAnsi" w:hAnsiTheme="majorHAnsi"/>
          <w:sz w:val="22"/>
          <w:szCs w:val="22"/>
          <w:lang w:val="cs-CZ"/>
        </w:rPr>
        <w:t xml:space="preserve"> </w:t>
      </w:r>
      <w:r w:rsidR="0081159F" w:rsidRPr="00FB2119">
        <w:rPr>
          <w:rFonts w:asciiTheme="majorHAnsi" w:hAnsiTheme="majorHAnsi"/>
          <w:sz w:val="22"/>
          <w:szCs w:val="22"/>
          <w:lang w:val="cs-CZ"/>
        </w:rPr>
        <w:t>předem. Nepozve-li jej sjednaným způsobem a ve sjednané lhůtě</w:t>
      </w:r>
      <w:r w:rsidR="00AD195F" w:rsidRPr="00FB2119">
        <w:rPr>
          <w:rFonts w:asciiTheme="majorHAnsi" w:hAnsiTheme="majorHAnsi"/>
          <w:sz w:val="22"/>
          <w:szCs w:val="22"/>
          <w:lang w:val="cs-CZ"/>
        </w:rPr>
        <w:t xml:space="preserve"> </w:t>
      </w:r>
      <w:r w:rsidR="0081159F" w:rsidRPr="00FB2119">
        <w:rPr>
          <w:rFonts w:asciiTheme="majorHAnsi" w:hAnsiTheme="majorHAnsi"/>
          <w:sz w:val="22"/>
          <w:szCs w:val="22"/>
          <w:lang w:val="cs-CZ"/>
        </w:rPr>
        <w:t>nebo pozve-li jej ve zřejmě v nevhodné době, umožní objednateli dodatečnou kontrolu a hradí náklady s tím spojené.</w:t>
      </w:r>
    </w:p>
    <w:p w14:paraId="7B9DCAA9" w14:textId="73345D68" w:rsidR="00634A2C" w:rsidRPr="00FB2119" w:rsidRDefault="00852627">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T</w:t>
      </w:r>
      <w:r w:rsidR="00634A2C" w:rsidRPr="00FB2119">
        <w:rPr>
          <w:rFonts w:asciiTheme="majorHAnsi" w:hAnsiTheme="majorHAnsi"/>
          <w:szCs w:val="22"/>
        </w:rPr>
        <w:t>echnický dozor nesmí vykonávat zhoto</w:t>
      </w:r>
      <w:r w:rsidR="00A61C32" w:rsidRPr="00FB2119">
        <w:rPr>
          <w:rFonts w:asciiTheme="majorHAnsi" w:hAnsiTheme="majorHAnsi"/>
          <w:szCs w:val="22"/>
        </w:rPr>
        <w:t>vitel ani osoba s</w:t>
      </w:r>
      <w:r w:rsidR="006F7064" w:rsidRPr="00FB2119">
        <w:rPr>
          <w:rFonts w:asciiTheme="majorHAnsi" w:hAnsiTheme="majorHAnsi"/>
          <w:szCs w:val="22"/>
        </w:rPr>
        <w:t xml:space="preserve"> </w:t>
      </w:r>
      <w:r w:rsidR="00A61C32" w:rsidRPr="00FB2119">
        <w:rPr>
          <w:rFonts w:asciiTheme="majorHAnsi" w:hAnsiTheme="majorHAnsi"/>
          <w:szCs w:val="22"/>
        </w:rPr>
        <w:t xml:space="preserve">ním </w:t>
      </w:r>
      <w:r w:rsidR="006F7064" w:rsidRPr="00FB2119">
        <w:rPr>
          <w:rFonts w:asciiTheme="majorHAnsi" w:hAnsiTheme="majorHAnsi"/>
          <w:szCs w:val="22"/>
        </w:rPr>
        <w:t xml:space="preserve">jakkoli </w:t>
      </w:r>
      <w:r w:rsidR="00A61C32" w:rsidRPr="00FB2119">
        <w:rPr>
          <w:rFonts w:asciiTheme="majorHAnsi" w:hAnsiTheme="majorHAnsi"/>
          <w:szCs w:val="22"/>
        </w:rPr>
        <w:t>propojená.</w:t>
      </w:r>
      <w:r w:rsidR="007A06A8" w:rsidRPr="00FB2119">
        <w:rPr>
          <w:rFonts w:asciiTheme="majorHAnsi" w:hAnsiTheme="majorHAnsi"/>
          <w:szCs w:val="22"/>
        </w:rPr>
        <w:t xml:space="preserve"> Zjistí-li zhotovitel skutečnost uvedenou ve větě předchozí je povinen bez zbytečného odkladu objednateli tuto skutečnost oznámit. Neučiní-li tak jedná se podstatné porušení smlouvy. </w:t>
      </w:r>
    </w:p>
    <w:p w14:paraId="6F749FDD" w14:textId="77777777" w:rsidR="00606159" w:rsidRPr="00FB2119" w:rsidRDefault="00606159">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Zhotovitel se zavazuje uchovat veškerou dokumentaci související s realizací díla včetně účetních dokumentů nejméně 10 let od předání a převzetí díla. Pokud obsahuje právní předpis lhůtu delší, potom platí tato zákonná lhůta.</w:t>
      </w:r>
    </w:p>
    <w:p w14:paraId="6825E5D5" w14:textId="41FE332C" w:rsidR="00606159" w:rsidRPr="00FB2119" w:rsidRDefault="00543534">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 xml:space="preserve">Pro případ kontroly, která bude prováděna u objednatele v souvislosti s dílem, jehož zhotovení je předmětem této smlouvy, je zhotovitel povinen předložit veškeré doklady vyžádané kontrolním orgánem, a to kdykoliv, i po ukončení splnění závazku založeného touto smlouvou. </w:t>
      </w:r>
      <w:r w:rsidR="00606159" w:rsidRPr="00FB2119">
        <w:rPr>
          <w:rFonts w:asciiTheme="majorHAnsi" w:hAnsiTheme="majorHAnsi"/>
          <w:szCs w:val="22"/>
        </w:rPr>
        <w:t xml:space="preserve">Zhotovitel je povinen spolupůsobit při výkonu finanční kontroly podle ustanovení § 2 písm. e) zákona č. 320/2001 Sb., o finanční kontrole ve veřejné správě a o změně některých zákonů (zákon o finanční kontrole), ve znění pozdějších předpisů. </w:t>
      </w:r>
    </w:p>
    <w:p w14:paraId="10EF02A9" w14:textId="77777777" w:rsidR="00634A2C" w:rsidRPr="00FB2119" w:rsidRDefault="00634A2C">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Zhotovitel není oprávněn postoupit pohledávky vůči objednateli třetím osobám.</w:t>
      </w:r>
    </w:p>
    <w:p w14:paraId="3C45BE8C" w14:textId="77777777" w:rsidR="00606159" w:rsidRPr="00FB2119" w:rsidRDefault="00606159" w:rsidP="008A492D">
      <w:pPr>
        <w:pStyle w:val="BodyText21"/>
        <w:widowControl/>
        <w:spacing w:after="120"/>
        <w:ind w:left="567"/>
        <w:rPr>
          <w:rFonts w:asciiTheme="majorHAnsi" w:hAnsiTheme="majorHAnsi"/>
          <w:szCs w:val="22"/>
        </w:rPr>
      </w:pPr>
    </w:p>
    <w:p w14:paraId="5AABE0B1" w14:textId="77777777" w:rsidR="00C90208" w:rsidRPr="00FB2119" w:rsidRDefault="00E34FBD">
      <w:pPr>
        <w:pStyle w:val="Odstavecseseznamem"/>
        <w:numPr>
          <w:ilvl w:val="0"/>
          <w:numId w:val="15"/>
        </w:numPr>
        <w:snapToGrid w:val="0"/>
        <w:spacing w:after="120"/>
        <w:contextualSpacing w:val="0"/>
        <w:jc w:val="both"/>
        <w:rPr>
          <w:rFonts w:asciiTheme="majorHAnsi" w:hAnsiTheme="majorHAnsi"/>
          <w:b/>
          <w:sz w:val="22"/>
          <w:szCs w:val="22"/>
        </w:rPr>
      </w:pPr>
      <w:r w:rsidRPr="00FB2119">
        <w:rPr>
          <w:rFonts w:asciiTheme="majorHAnsi" w:hAnsiTheme="majorHAnsi"/>
          <w:b/>
          <w:sz w:val="22"/>
          <w:szCs w:val="22"/>
        </w:rPr>
        <w:t xml:space="preserve">    </w:t>
      </w:r>
      <w:r w:rsidR="00C90208" w:rsidRPr="00FB2119">
        <w:rPr>
          <w:rFonts w:asciiTheme="majorHAnsi" w:hAnsiTheme="majorHAnsi"/>
          <w:b/>
          <w:sz w:val="22"/>
          <w:szCs w:val="22"/>
        </w:rPr>
        <w:t>Stavební deník</w:t>
      </w:r>
    </w:p>
    <w:p w14:paraId="0ED7CC5B" w14:textId="1FC948B5" w:rsidR="00CF1056" w:rsidRPr="00FB2119" w:rsidRDefault="00CF1056">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 xml:space="preserve">Zhotovitel se zavazuje ode dne předání staveniště (viz. článek </w:t>
      </w:r>
      <w:r w:rsidR="008C319C" w:rsidRPr="00FB2119">
        <w:rPr>
          <w:rFonts w:asciiTheme="majorHAnsi" w:hAnsiTheme="majorHAnsi"/>
          <w:szCs w:val="22"/>
        </w:rPr>
        <w:t>9</w:t>
      </w:r>
      <w:r w:rsidRPr="00FB2119">
        <w:rPr>
          <w:rFonts w:asciiTheme="majorHAnsi" w:hAnsiTheme="majorHAnsi"/>
          <w:szCs w:val="22"/>
        </w:rPr>
        <w:t xml:space="preserve">. této smlouvy) objednatelem zhotoviteli vést stavební deník alespoň v jednom originále a dvou průpisech dle ust. § 157 Stavebního zákona. Na stavbě bude veden pouze jeden stavební deník, vedený zhotovitelem a budou v něm zaznamenávány veškeré skutečnosti o průběhu všech prací, včetně prací </w:t>
      </w:r>
      <w:r w:rsidR="00AA14BE" w:rsidRPr="00FB2119">
        <w:rPr>
          <w:rFonts w:asciiTheme="majorHAnsi" w:hAnsiTheme="majorHAnsi"/>
          <w:szCs w:val="22"/>
        </w:rPr>
        <w:t>poddodavatelů</w:t>
      </w:r>
      <w:r w:rsidRPr="00FB2119">
        <w:rPr>
          <w:rFonts w:asciiTheme="majorHAnsi" w:hAnsiTheme="majorHAnsi"/>
          <w:szCs w:val="22"/>
        </w:rPr>
        <w:t xml:space="preserve">. </w:t>
      </w:r>
      <w:r w:rsidR="00740768" w:rsidRPr="00FB2119">
        <w:rPr>
          <w:rFonts w:asciiTheme="majorHAnsi" w:hAnsiTheme="majorHAnsi"/>
          <w:szCs w:val="22"/>
        </w:rPr>
        <w:t>Po</w:t>
      </w:r>
      <w:r w:rsidR="00662073" w:rsidRPr="00FB2119">
        <w:rPr>
          <w:rFonts w:asciiTheme="majorHAnsi" w:hAnsiTheme="majorHAnsi"/>
          <w:szCs w:val="22"/>
        </w:rPr>
        <w:t>kud bude stavba rozdělena na dva</w:t>
      </w:r>
      <w:r w:rsidR="00740768" w:rsidRPr="00FB2119">
        <w:rPr>
          <w:rFonts w:asciiTheme="majorHAnsi" w:hAnsiTheme="majorHAnsi"/>
          <w:szCs w:val="22"/>
        </w:rPr>
        <w:t xml:space="preserve"> či více samostatných celků, bude </w:t>
      </w:r>
      <w:r w:rsidR="00662073" w:rsidRPr="00FB2119">
        <w:rPr>
          <w:rFonts w:asciiTheme="majorHAnsi" w:hAnsiTheme="majorHAnsi"/>
          <w:szCs w:val="22"/>
        </w:rPr>
        <w:t xml:space="preserve">na </w:t>
      </w:r>
      <w:r w:rsidR="00740768" w:rsidRPr="00FB2119">
        <w:rPr>
          <w:rFonts w:asciiTheme="majorHAnsi" w:hAnsiTheme="majorHAnsi"/>
          <w:szCs w:val="22"/>
        </w:rPr>
        <w:t xml:space="preserve">každý samostatný celek vedený stavební deník zvlášť, a to pouze po předchozí domluvě s objednatelem. </w:t>
      </w:r>
      <w:r w:rsidRPr="00FB2119">
        <w:rPr>
          <w:rFonts w:asciiTheme="majorHAnsi" w:hAnsiTheme="majorHAnsi"/>
          <w:szCs w:val="22"/>
        </w:rPr>
        <w:t xml:space="preserve">Do stavebního deníku bude zhotovitel zapisovat všechny skutečnosti stanovené zákonem a současně všechny skutečnosti rozhodné pro plnění podmínek této smlouvy, změny harmonogramu postupu prací dle článku </w:t>
      </w:r>
      <w:r w:rsidR="004D4619" w:rsidRPr="00FB2119">
        <w:rPr>
          <w:rFonts w:asciiTheme="majorHAnsi" w:hAnsiTheme="majorHAnsi"/>
          <w:szCs w:val="22"/>
        </w:rPr>
        <w:t>3</w:t>
      </w:r>
      <w:r w:rsidRPr="00FB2119">
        <w:rPr>
          <w:rFonts w:asciiTheme="majorHAnsi" w:hAnsiTheme="majorHAnsi"/>
          <w:szCs w:val="22"/>
        </w:rPr>
        <w:t xml:space="preserve">. této smlouvy. Stavební deník bude uložen na staveništi a bude oběma stranám kdykoliv přístupný v době přítomnosti jakýchkoli osob na staveništi. Originál stavebního deníku předá zhotovitel při přejímacím řízení objednateli. </w:t>
      </w:r>
    </w:p>
    <w:p w14:paraId="07C781AC" w14:textId="005A220E" w:rsidR="00CF1056" w:rsidRPr="00FB2119" w:rsidRDefault="00CF1056">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Stavební deník dle předchozího odstavce smlouvy vede zhotovitelem pověřená os</w:t>
      </w:r>
      <w:r w:rsidR="00F963E9" w:rsidRPr="00FB2119">
        <w:rPr>
          <w:rFonts w:asciiTheme="majorHAnsi" w:hAnsiTheme="majorHAnsi"/>
          <w:szCs w:val="22"/>
        </w:rPr>
        <w:t xml:space="preserve">oba – </w:t>
      </w:r>
      <w:r w:rsidR="00F963E9" w:rsidRPr="0029094A">
        <w:rPr>
          <w:rFonts w:asciiTheme="majorHAnsi" w:hAnsiTheme="majorHAnsi"/>
          <w:szCs w:val="22"/>
        </w:rPr>
        <w:t xml:space="preserve">stavbyvedoucí </w:t>
      </w:r>
      <w:r w:rsidR="0029094A" w:rsidRPr="0029094A">
        <w:rPr>
          <w:rFonts w:asciiTheme="majorHAnsi" w:hAnsiTheme="majorHAnsi"/>
          <w:szCs w:val="22"/>
        </w:rPr>
        <w:t>Ing. Martin Buřič</w:t>
      </w:r>
      <w:r w:rsidR="00337EED" w:rsidRPr="0029094A">
        <w:rPr>
          <w:rFonts w:asciiTheme="majorHAnsi" w:hAnsiTheme="majorHAnsi"/>
          <w:szCs w:val="22"/>
        </w:rPr>
        <w:t xml:space="preserve">, č. autorizace </w:t>
      </w:r>
      <w:r w:rsidR="0029094A" w:rsidRPr="0029094A">
        <w:rPr>
          <w:rFonts w:asciiTheme="majorHAnsi" w:hAnsiTheme="majorHAnsi"/>
          <w:szCs w:val="22"/>
        </w:rPr>
        <w:t xml:space="preserve">31178 </w:t>
      </w:r>
      <w:r w:rsidR="001A1099" w:rsidRPr="0029094A">
        <w:rPr>
          <w:rFonts w:asciiTheme="majorHAnsi" w:hAnsiTheme="majorHAnsi"/>
          <w:szCs w:val="22"/>
        </w:rPr>
        <w:t xml:space="preserve">v oboru </w:t>
      </w:r>
      <w:r w:rsidR="003F02AE" w:rsidRPr="0029094A">
        <w:rPr>
          <w:rFonts w:asciiTheme="majorHAnsi" w:hAnsiTheme="majorHAnsi"/>
          <w:szCs w:val="22"/>
        </w:rPr>
        <w:t>pozemn</w:t>
      </w:r>
      <w:r w:rsidR="001A1099" w:rsidRPr="0029094A">
        <w:rPr>
          <w:rFonts w:asciiTheme="majorHAnsi" w:hAnsiTheme="majorHAnsi"/>
          <w:szCs w:val="22"/>
        </w:rPr>
        <w:t>í stavby.</w:t>
      </w:r>
      <w:r w:rsidRPr="00FB2119">
        <w:rPr>
          <w:rFonts w:asciiTheme="majorHAnsi" w:hAnsiTheme="majorHAnsi"/>
          <w:szCs w:val="22"/>
        </w:rPr>
        <w:t xml:space="preserve"> V případě změny osoby zhotovitelem pověřené k vedení stavebního deníku musí být tato skutečnost bezodkladně uvedena ve stavebním deníku. </w:t>
      </w:r>
    </w:p>
    <w:p w14:paraId="0BC66952" w14:textId="77777777" w:rsidR="00CF1056" w:rsidRPr="00FB2119" w:rsidRDefault="00CF1056">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Zhotovitel je povinen uložit průpis denních záznamů ve stavebním deníku odděleně od originálu tak, aby byl k dispozici v případě ztrát</w:t>
      </w:r>
      <w:r w:rsidR="009D7195" w:rsidRPr="00FB2119">
        <w:rPr>
          <w:rFonts w:asciiTheme="majorHAnsi" w:hAnsiTheme="majorHAnsi"/>
          <w:szCs w:val="22"/>
        </w:rPr>
        <w:t>y</w:t>
      </w:r>
      <w:r w:rsidRPr="00FB2119">
        <w:rPr>
          <w:rFonts w:asciiTheme="majorHAnsi" w:hAnsiTheme="majorHAnsi"/>
          <w:szCs w:val="22"/>
        </w:rPr>
        <w:t xml:space="preserve"> či zničení originálu stavebního deníku. Stavební deník musí být uložen tak, aby byl vždy okamžitě k dispozici objednateli a orgánu státního stavebního dohledu.</w:t>
      </w:r>
    </w:p>
    <w:p w14:paraId="55C32D5A" w14:textId="77777777" w:rsidR="00CF1056" w:rsidRPr="00FB2119" w:rsidRDefault="00CF1056">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lastRenderedPageBreak/>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3BAFC93C" w14:textId="77777777" w:rsidR="00CF1056" w:rsidRPr="00FB2119" w:rsidRDefault="00CF1056">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Zhotovitel se zavazuje na základě žádosti zástupce objednatele bezodkladně předávat objednateli úplné kopie zápisů ze stavebního deníku.</w:t>
      </w:r>
    </w:p>
    <w:p w14:paraId="61C7E015" w14:textId="58DC8467" w:rsidR="00CF1056" w:rsidRDefault="00CF1056">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Zápisy v deníku nepředstavují ani nenahrazují dohody smluvních stran či zvláštní písemná prohlášení kterékoliv ze smluvních stran, která dle této smlouvy musí učinit a doručit druhé ze smluvních stran.</w:t>
      </w:r>
    </w:p>
    <w:p w14:paraId="1ED0432E" w14:textId="77777777" w:rsidR="0037600E" w:rsidRPr="00FB2119" w:rsidRDefault="0037600E" w:rsidP="0037600E">
      <w:pPr>
        <w:pStyle w:val="BodyText21"/>
        <w:widowControl/>
        <w:spacing w:after="120"/>
        <w:ind w:left="567"/>
        <w:rPr>
          <w:rFonts w:asciiTheme="majorHAnsi" w:hAnsiTheme="majorHAnsi"/>
          <w:szCs w:val="22"/>
        </w:rPr>
      </w:pPr>
    </w:p>
    <w:p w14:paraId="46E926D3" w14:textId="77777777" w:rsidR="00C90208" w:rsidRPr="00FB2119" w:rsidRDefault="00E34FBD">
      <w:pPr>
        <w:pStyle w:val="Odstavecseseznamem"/>
        <w:numPr>
          <w:ilvl w:val="0"/>
          <w:numId w:val="15"/>
        </w:numPr>
        <w:snapToGrid w:val="0"/>
        <w:spacing w:after="120"/>
        <w:contextualSpacing w:val="0"/>
        <w:jc w:val="both"/>
        <w:rPr>
          <w:rFonts w:asciiTheme="majorHAnsi" w:hAnsiTheme="majorHAnsi"/>
          <w:b/>
          <w:sz w:val="22"/>
          <w:szCs w:val="22"/>
        </w:rPr>
      </w:pPr>
      <w:r w:rsidRPr="00FB2119">
        <w:rPr>
          <w:rFonts w:asciiTheme="majorHAnsi" w:hAnsiTheme="majorHAnsi"/>
          <w:b/>
          <w:sz w:val="22"/>
          <w:szCs w:val="22"/>
        </w:rPr>
        <w:t xml:space="preserve">   </w:t>
      </w:r>
      <w:r w:rsidR="00C90208" w:rsidRPr="00FB2119">
        <w:rPr>
          <w:rFonts w:asciiTheme="majorHAnsi" w:hAnsiTheme="majorHAnsi"/>
          <w:b/>
          <w:sz w:val="22"/>
          <w:szCs w:val="22"/>
        </w:rPr>
        <w:t xml:space="preserve">Staveniště a jeho zařízení </w:t>
      </w:r>
    </w:p>
    <w:p w14:paraId="79834C1C" w14:textId="77777777" w:rsidR="00CF1056" w:rsidRPr="00FB2119" w:rsidRDefault="00CF1056">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 xml:space="preserve">Objednatel protokolárně předá zhotoviteli staveniště na základě písemné výzvy. O předání staveniště objednatelem zhotoviteli bude sepsán písemný protokol, který bude vyhotoven </w:t>
      </w:r>
      <w:r w:rsidR="00233549" w:rsidRPr="00FB2119">
        <w:rPr>
          <w:rFonts w:asciiTheme="majorHAnsi" w:hAnsiTheme="majorHAnsi"/>
          <w:szCs w:val="22"/>
        </w:rPr>
        <w:t xml:space="preserve">zhotovitelem </w:t>
      </w:r>
      <w:r w:rsidRPr="00FB2119">
        <w:rPr>
          <w:rFonts w:asciiTheme="majorHAnsi" w:hAnsiTheme="majorHAnsi"/>
          <w:szCs w:val="22"/>
        </w:rPr>
        <w:t xml:space="preserve">ve dvou stejnopisech, z nichž každá smluvní strana obdrží po jednom stejnopise, a podepsán oprávněnými zástupci obou smluvních stran. Staveništěm se pro účely této smlouvy rozumí místo určené ke zhotovení díla, které je vymezeno v článku </w:t>
      </w:r>
      <w:r w:rsidR="008621DE" w:rsidRPr="00FB2119">
        <w:rPr>
          <w:rFonts w:asciiTheme="majorHAnsi" w:hAnsiTheme="majorHAnsi"/>
          <w:szCs w:val="22"/>
        </w:rPr>
        <w:t>4</w:t>
      </w:r>
      <w:r w:rsidRPr="00FB2119">
        <w:rPr>
          <w:rFonts w:asciiTheme="majorHAnsi" w:hAnsiTheme="majorHAnsi"/>
          <w:szCs w:val="22"/>
        </w:rPr>
        <w:t xml:space="preserve">. odst. </w:t>
      </w:r>
      <w:r w:rsidR="00617317" w:rsidRPr="00FB2119">
        <w:rPr>
          <w:rFonts w:asciiTheme="majorHAnsi" w:hAnsiTheme="majorHAnsi"/>
          <w:szCs w:val="22"/>
        </w:rPr>
        <w:t>4. 1</w:t>
      </w:r>
      <w:r w:rsidRPr="00FB2119">
        <w:rPr>
          <w:rFonts w:asciiTheme="majorHAnsi" w:hAnsiTheme="majorHAnsi"/>
          <w:szCs w:val="22"/>
        </w:rPr>
        <w:t xml:space="preserve">. této smlouvy, a projednané ve smyslu podmínek stavebního povolení a této smlouvy. Staveniště je vymezeno projektem organizace výstavby zpracovaným zhotovitelem. </w:t>
      </w:r>
      <w:r w:rsidR="003D0EF9" w:rsidRPr="00FB2119">
        <w:rPr>
          <w:rFonts w:asciiTheme="majorHAnsi" w:hAnsiTheme="majorHAnsi"/>
          <w:szCs w:val="22"/>
        </w:rPr>
        <w:t>Součástí předání staveniště není zabezpečení dodávky elektrické energie, vody a možnosti používání WC. Zhotovitel si toto zajišťuje sám.</w:t>
      </w:r>
    </w:p>
    <w:p w14:paraId="3D0BB7BF" w14:textId="0F26ABFF" w:rsidR="00CF1056" w:rsidRPr="00FB2119" w:rsidRDefault="00CF1056">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Předání staveniště ze strany objednatele bude provedeno formou předání dokladů o staveništi. Dokladem o předání těchto dokumentů bude společný zápis o předání a převzetí staveniště. Současně budou zhotoviteli předá</w:t>
      </w:r>
      <w:r w:rsidR="003F02AE">
        <w:rPr>
          <w:rFonts w:asciiTheme="majorHAnsi" w:hAnsiTheme="majorHAnsi"/>
          <w:szCs w:val="22"/>
        </w:rPr>
        <w:t>no</w:t>
      </w:r>
      <w:r w:rsidRPr="00FB2119">
        <w:rPr>
          <w:rFonts w:asciiTheme="majorHAnsi" w:hAnsiTheme="majorHAnsi"/>
          <w:szCs w:val="22"/>
        </w:rPr>
        <w:t xml:space="preserve"> paré projektové dokumentace</w:t>
      </w:r>
      <w:r w:rsidR="00634A2C" w:rsidRPr="00FB2119">
        <w:rPr>
          <w:rFonts w:asciiTheme="majorHAnsi" w:hAnsiTheme="majorHAnsi"/>
          <w:szCs w:val="22"/>
        </w:rPr>
        <w:t>.</w:t>
      </w:r>
    </w:p>
    <w:p w14:paraId="0594F1AF" w14:textId="77777777" w:rsidR="00CF1056" w:rsidRPr="00FB2119" w:rsidRDefault="00CF1056">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14:paraId="3E086B24" w14:textId="77777777" w:rsidR="00CF1056" w:rsidRPr="00FB2119" w:rsidRDefault="00CF1056">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Zhotovitel bude mít v průběhu realizace a dokončování předmětu díla na sta</w:t>
      </w:r>
      <w:r w:rsidR="00B410D1" w:rsidRPr="00FB2119">
        <w:rPr>
          <w:rFonts w:asciiTheme="majorHAnsi" w:hAnsiTheme="majorHAnsi"/>
          <w:szCs w:val="22"/>
        </w:rPr>
        <w:t>veništi výhradní odpovědnost za</w:t>
      </w:r>
      <w:r w:rsidRPr="00FB2119">
        <w:rPr>
          <w:rFonts w:asciiTheme="majorHAnsi" w:hAnsiTheme="majorHAnsi"/>
          <w:szCs w:val="22"/>
        </w:rPr>
        <w:t>:</w:t>
      </w:r>
    </w:p>
    <w:p w14:paraId="64031021" w14:textId="77777777" w:rsidR="00CF1056" w:rsidRPr="00FB2119" w:rsidRDefault="00CF1056">
      <w:pPr>
        <w:numPr>
          <w:ilvl w:val="0"/>
          <w:numId w:val="5"/>
        </w:numPr>
        <w:tabs>
          <w:tab w:val="clear" w:pos="1035"/>
        </w:tabs>
        <w:snapToGrid w:val="0"/>
        <w:spacing w:after="120"/>
        <w:ind w:left="851" w:hanging="284"/>
        <w:jc w:val="both"/>
        <w:rPr>
          <w:rFonts w:asciiTheme="majorHAnsi" w:hAnsiTheme="majorHAnsi"/>
          <w:sz w:val="22"/>
          <w:szCs w:val="22"/>
        </w:rPr>
      </w:pPr>
      <w:r w:rsidRPr="00FB2119">
        <w:rPr>
          <w:rFonts w:asciiTheme="majorHAnsi" w:hAnsiTheme="majorHAnsi"/>
          <w:sz w:val="22"/>
          <w:szCs w:val="22"/>
        </w:rPr>
        <w:t>zajištění bezpečnosti všech osob oprávněných k pohybu na staveništi, udržování staveniště v uspořádaném stavu za účelem předcházení vzniku škod; a</w:t>
      </w:r>
    </w:p>
    <w:p w14:paraId="648EA9D6" w14:textId="77777777" w:rsidR="00CF1056" w:rsidRPr="00FB2119" w:rsidRDefault="00CF1056">
      <w:pPr>
        <w:numPr>
          <w:ilvl w:val="0"/>
          <w:numId w:val="5"/>
        </w:numPr>
        <w:tabs>
          <w:tab w:val="clear" w:pos="1035"/>
        </w:tabs>
        <w:snapToGrid w:val="0"/>
        <w:spacing w:after="120"/>
        <w:ind w:left="851" w:hanging="284"/>
        <w:jc w:val="both"/>
        <w:rPr>
          <w:rFonts w:asciiTheme="majorHAnsi" w:hAnsiTheme="majorHAnsi"/>
          <w:sz w:val="22"/>
          <w:szCs w:val="22"/>
        </w:rPr>
      </w:pPr>
      <w:r w:rsidRPr="00FB2119">
        <w:rPr>
          <w:rFonts w:asciiTheme="majorHAnsi" w:hAnsiTheme="majorHAnsi"/>
          <w:sz w:val="22"/>
          <w:szCs w:val="22"/>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14:paraId="50166D81" w14:textId="77777777" w:rsidR="00CF1056" w:rsidRPr="00FB2119" w:rsidRDefault="00CF1056">
      <w:pPr>
        <w:numPr>
          <w:ilvl w:val="0"/>
          <w:numId w:val="5"/>
        </w:numPr>
        <w:tabs>
          <w:tab w:val="clear" w:pos="1035"/>
        </w:tabs>
        <w:snapToGrid w:val="0"/>
        <w:spacing w:after="120"/>
        <w:ind w:left="851" w:hanging="284"/>
        <w:jc w:val="both"/>
        <w:rPr>
          <w:rFonts w:asciiTheme="majorHAnsi" w:hAnsiTheme="majorHAnsi"/>
          <w:sz w:val="22"/>
          <w:szCs w:val="22"/>
        </w:rPr>
      </w:pPr>
      <w:r w:rsidRPr="00FB2119">
        <w:rPr>
          <w:rFonts w:asciiTheme="majorHAnsi" w:hAnsiTheme="majorHAnsi"/>
          <w:sz w:val="22"/>
          <w:szCs w:val="22"/>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0773C3E2" w14:textId="77777777" w:rsidR="00CF1056" w:rsidRPr="00FB2119" w:rsidRDefault="00CF1056">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Zhotovitel až do konečného předání staveniště po ukončení prací zodpovídá za bezpečné zajištění staveniště vůči okolnímu provozu a chodcům.</w:t>
      </w:r>
    </w:p>
    <w:p w14:paraId="7F2E7CA8" w14:textId="77777777" w:rsidR="00CF1056" w:rsidRPr="00FB2119" w:rsidRDefault="00CF1056">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 xml:space="preserve">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w:t>
      </w:r>
      <w:r w:rsidR="00576B6A" w:rsidRPr="00FB2119">
        <w:rPr>
          <w:rFonts w:asciiTheme="majorHAnsi" w:hAnsiTheme="majorHAnsi"/>
          <w:szCs w:val="22"/>
        </w:rPr>
        <w:t xml:space="preserve">bezpečnostní, </w:t>
      </w:r>
      <w:r w:rsidRPr="00FB2119">
        <w:rPr>
          <w:rFonts w:asciiTheme="majorHAnsi" w:hAnsiTheme="majorHAnsi"/>
          <w:szCs w:val="22"/>
        </w:rPr>
        <w:t xml:space="preserve">hygienické </w:t>
      </w:r>
      <w:r w:rsidR="00576B6A" w:rsidRPr="00FB2119">
        <w:rPr>
          <w:rFonts w:asciiTheme="majorHAnsi" w:hAnsiTheme="majorHAnsi"/>
          <w:szCs w:val="22"/>
        </w:rPr>
        <w:t xml:space="preserve">a protipožární </w:t>
      </w:r>
      <w:r w:rsidRPr="00FB2119">
        <w:rPr>
          <w:rFonts w:asciiTheme="majorHAnsi" w:hAnsiTheme="majorHAnsi"/>
          <w:szCs w:val="22"/>
        </w:rPr>
        <w:t>předpisy</w:t>
      </w:r>
      <w:r w:rsidR="00576B6A" w:rsidRPr="00FB2119">
        <w:rPr>
          <w:rFonts w:asciiTheme="majorHAnsi" w:hAnsiTheme="majorHAnsi"/>
          <w:szCs w:val="22"/>
        </w:rPr>
        <w:t xml:space="preserve"> včetně předpisů na ochranu životního prostředí</w:t>
      </w:r>
      <w:r w:rsidRPr="00FB2119">
        <w:rPr>
          <w:rFonts w:asciiTheme="majorHAnsi" w:hAnsiTheme="majorHAnsi"/>
          <w:szCs w:val="22"/>
        </w:rPr>
        <w:t>.</w:t>
      </w:r>
    </w:p>
    <w:p w14:paraId="357124C7" w14:textId="77777777" w:rsidR="00CF1056" w:rsidRPr="00FB2119" w:rsidRDefault="00CF1056">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lastRenderedPageBreak/>
        <w:t xml:space="preserve">Zhotovitel zajišťuje přípravu staveniště, zařízení staveniště, včetně zajištění energií potřebných k provádění prací dle této smlouvy, na vlastní účet. </w:t>
      </w:r>
    </w:p>
    <w:p w14:paraId="509CC7ED" w14:textId="77777777" w:rsidR="00CF1056" w:rsidRPr="00FB2119" w:rsidRDefault="00CF1056">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14:paraId="29AE9C93" w14:textId="16FE7479" w:rsidR="00CF1056" w:rsidRDefault="0034207B">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S</w:t>
      </w:r>
      <w:r w:rsidR="00CF1056" w:rsidRPr="00FB2119">
        <w:rPr>
          <w:rFonts w:asciiTheme="majorHAnsi" w:hAnsiTheme="majorHAnsi"/>
          <w:szCs w:val="22"/>
        </w:rPr>
        <w:t xml:space="preserve">taveniště </w:t>
      </w:r>
      <w:r w:rsidRPr="00FB2119">
        <w:rPr>
          <w:rFonts w:asciiTheme="majorHAnsi" w:hAnsiTheme="majorHAnsi"/>
          <w:szCs w:val="22"/>
        </w:rPr>
        <w:t xml:space="preserve">bude </w:t>
      </w:r>
      <w:r w:rsidR="00CF1056" w:rsidRPr="00FB2119">
        <w:rPr>
          <w:rFonts w:asciiTheme="majorHAnsi" w:hAnsiTheme="majorHAnsi"/>
          <w:szCs w:val="22"/>
        </w:rPr>
        <w:t xml:space="preserve">vyklizeno a </w:t>
      </w:r>
      <w:r w:rsidRPr="00FB2119">
        <w:rPr>
          <w:rFonts w:asciiTheme="majorHAnsi" w:hAnsiTheme="majorHAnsi"/>
          <w:szCs w:val="22"/>
        </w:rPr>
        <w:t xml:space="preserve">bude </w:t>
      </w:r>
      <w:r w:rsidR="00CF1056" w:rsidRPr="00FB2119">
        <w:rPr>
          <w:rFonts w:asciiTheme="majorHAnsi" w:hAnsiTheme="majorHAnsi"/>
          <w:szCs w:val="22"/>
        </w:rPr>
        <w:t>proveden závěrečný úklid místa provádění stavby včetně stavby samotné</w:t>
      </w:r>
      <w:r w:rsidRPr="00FB2119">
        <w:rPr>
          <w:rFonts w:asciiTheme="majorHAnsi" w:hAnsiTheme="majorHAnsi"/>
          <w:szCs w:val="22"/>
        </w:rPr>
        <w:t xml:space="preserve"> do </w:t>
      </w:r>
      <w:r w:rsidR="00233549" w:rsidRPr="00FB2119">
        <w:rPr>
          <w:rFonts w:asciiTheme="majorHAnsi" w:hAnsiTheme="majorHAnsi"/>
          <w:szCs w:val="22"/>
        </w:rPr>
        <w:t>10 pracovních dnů od předání a převzetí díla</w:t>
      </w:r>
      <w:r w:rsidR="00CF1056" w:rsidRPr="00FB2119">
        <w:rPr>
          <w:rFonts w:asciiTheme="majorHAnsi" w:hAnsiTheme="majorHAnsi"/>
          <w:szCs w:val="22"/>
        </w:rPr>
        <w:t xml:space="preserve">. Pozemky a komunikace dotčené výstavbou budou k tomuto dni uvedeny do původního stavu nebo do stavu dle podmínek stavebního povolení. </w:t>
      </w:r>
    </w:p>
    <w:p w14:paraId="15DE55BC" w14:textId="77777777" w:rsidR="0037600E" w:rsidRPr="00FB2119" w:rsidRDefault="0037600E" w:rsidP="0037600E">
      <w:pPr>
        <w:pStyle w:val="BodyText21"/>
        <w:widowControl/>
        <w:spacing w:after="120"/>
        <w:ind w:left="567"/>
        <w:rPr>
          <w:rFonts w:asciiTheme="majorHAnsi" w:hAnsiTheme="majorHAnsi"/>
          <w:szCs w:val="22"/>
        </w:rPr>
      </w:pPr>
    </w:p>
    <w:p w14:paraId="6F04F000" w14:textId="77777777" w:rsidR="0037600E" w:rsidRPr="0037600E" w:rsidRDefault="0037600E" w:rsidP="0037600E">
      <w:pPr>
        <w:pStyle w:val="Odstavecseseznamem"/>
        <w:numPr>
          <w:ilvl w:val="0"/>
          <w:numId w:val="15"/>
        </w:numPr>
        <w:snapToGrid w:val="0"/>
        <w:spacing w:after="120"/>
        <w:ind w:left="567" w:hanging="567"/>
        <w:contextualSpacing w:val="0"/>
        <w:jc w:val="both"/>
        <w:rPr>
          <w:rFonts w:asciiTheme="majorHAnsi" w:hAnsiTheme="majorHAnsi"/>
          <w:b/>
          <w:sz w:val="22"/>
          <w:szCs w:val="22"/>
        </w:rPr>
      </w:pPr>
      <w:r w:rsidRPr="0037600E">
        <w:rPr>
          <w:rFonts w:asciiTheme="majorHAnsi" w:hAnsiTheme="majorHAnsi"/>
          <w:b/>
          <w:sz w:val="22"/>
          <w:szCs w:val="22"/>
        </w:rPr>
        <w:t>Podmínky a způsob provádění díla</w:t>
      </w:r>
    </w:p>
    <w:p w14:paraId="3E39FAC0" w14:textId="77777777" w:rsidR="00375CC9" w:rsidRPr="00FB2119" w:rsidRDefault="00375CC9" w:rsidP="0037600E">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Zhotovitel postupuje při provádění díla samostatně, objednatel má však právo</w:t>
      </w:r>
      <w:r w:rsidR="00AD195F" w:rsidRPr="00FB2119">
        <w:rPr>
          <w:rFonts w:asciiTheme="majorHAnsi" w:hAnsiTheme="majorHAnsi"/>
          <w:szCs w:val="22"/>
        </w:rPr>
        <w:t xml:space="preserve"> </w:t>
      </w:r>
      <w:r w:rsidRPr="00FB2119">
        <w:rPr>
          <w:rFonts w:asciiTheme="majorHAnsi" w:hAnsiTheme="majorHAnsi"/>
          <w:szCs w:val="22"/>
        </w:rPr>
        <w:t>dávat</w:t>
      </w:r>
      <w:r w:rsidR="00AD195F" w:rsidRPr="00FB2119">
        <w:rPr>
          <w:rFonts w:asciiTheme="majorHAnsi" w:hAnsiTheme="majorHAnsi"/>
          <w:szCs w:val="22"/>
        </w:rPr>
        <w:t xml:space="preserve"> </w:t>
      </w:r>
      <w:r w:rsidRPr="00FB2119">
        <w:rPr>
          <w:rFonts w:asciiTheme="majorHAnsi" w:hAnsiTheme="majorHAnsi"/>
          <w:szCs w:val="22"/>
        </w:rPr>
        <w:t>zhotoviteli příkaz</w:t>
      </w:r>
      <w:r w:rsidR="00922D1B" w:rsidRPr="00FB2119">
        <w:rPr>
          <w:rFonts w:asciiTheme="majorHAnsi" w:hAnsiTheme="majorHAnsi"/>
          <w:szCs w:val="22"/>
        </w:rPr>
        <w:t>y</w:t>
      </w:r>
      <w:r w:rsidRPr="00FB2119">
        <w:rPr>
          <w:rFonts w:asciiTheme="majorHAnsi" w:hAnsiTheme="majorHAnsi"/>
          <w:szCs w:val="22"/>
        </w:rPr>
        <w:t xml:space="preserve"> ohledně provádění díla</w:t>
      </w:r>
      <w:r w:rsidR="00AD195F" w:rsidRPr="00FB2119">
        <w:rPr>
          <w:rFonts w:asciiTheme="majorHAnsi" w:hAnsiTheme="majorHAnsi"/>
          <w:szCs w:val="22"/>
        </w:rPr>
        <w:t>,</w:t>
      </w:r>
      <w:r w:rsidRPr="00FB2119">
        <w:rPr>
          <w:rFonts w:asciiTheme="majorHAnsi" w:hAnsiTheme="majorHAnsi"/>
          <w:szCs w:val="22"/>
        </w:rPr>
        <w:t xml:space="preserve"> kterými je zhotovitel vázán. </w:t>
      </w:r>
    </w:p>
    <w:p w14:paraId="51557BC7" w14:textId="77777777" w:rsidR="00375CC9" w:rsidRPr="00FB2119" w:rsidRDefault="00375CC9">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Zhotovitel je povinen upozornit objednatele bez zbytečného odkladu na nevhodnou povahu věci, kterou mu objednatel k provedení díla předal, nebo příkazu, který mu objednatel dal. To neplatí, nemohl-li nevhodnost zjistit ani při vynaložení potřebné péče. Překáží-li nevhodná věc nebo příkaz v</w:t>
      </w:r>
      <w:r w:rsidR="007C14AE" w:rsidRPr="00FB2119">
        <w:rPr>
          <w:rFonts w:asciiTheme="majorHAnsi" w:hAnsiTheme="majorHAnsi"/>
          <w:szCs w:val="22"/>
        </w:rPr>
        <w:t> </w:t>
      </w:r>
      <w:r w:rsidRPr="00FB2119">
        <w:rPr>
          <w:rFonts w:asciiTheme="majorHAnsi" w:hAnsiTheme="majorHAnsi"/>
          <w:szCs w:val="22"/>
        </w:rPr>
        <w:t>řádném</w:t>
      </w:r>
      <w:r w:rsidR="007C14AE" w:rsidRPr="00FB2119">
        <w:rPr>
          <w:rFonts w:asciiTheme="majorHAnsi" w:hAnsiTheme="majorHAnsi"/>
          <w:szCs w:val="22"/>
        </w:rPr>
        <w:t xml:space="preserve"> </w:t>
      </w:r>
      <w:r w:rsidRPr="00FB2119">
        <w:rPr>
          <w:rFonts w:asciiTheme="majorHAnsi" w:hAnsiTheme="majorHAnsi"/>
          <w:szCs w:val="22"/>
        </w:rPr>
        <w:t xml:space="preserve">provádění díla, zhotovitel </w:t>
      </w:r>
      <w:r w:rsidR="007C14AE" w:rsidRPr="00FB2119">
        <w:rPr>
          <w:rFonts w:asciiTheme="majorHAnsi" w:hAnsiTheme="majorHAnsi"/>
          <w:szCs w:val="22"/>
        </w:rPr>
        <w:t>je</w:t>
      </w:r>
      <w:r w:rsidRPr="00FB2119">
        <w:rPr>
          <w:rFonts w:asciiTheme="majorHAnsi" w:hAnsiTheme="majorHAnsi"/>
          <w:szCs w:val="22"/>
        </w:rPr>
        <w:t xml:space="preserve"> v nezbytném rozsahu přeruš</w:t>
      </w:r>
      <w:r w:rsidR="007C14AE" w:rsidRPr="00FB2119">
        <w:rPr>
          <w:rFonts w:asciiTheme="majorHAnsi" w:hAnsiTheme="majorHAnsi"/>
          <w:szCs w:val="22"/>
        </w:rPr>
        <w:t>í až do výměny věci nebo změny příkazu; trvá-li objednatel na provádění díla s</w:t>
      </w:r>
      <w:r w:rsidR="00634A2C" w:rsidRPr="00FB2119">
        <w:rPr>
          <w:rFonts w:asciiTheme="majorHAnsi" w:hAnsiTheme="majorHAnsi"/>
          <w:szCs w:val="22"/>
        </w:rPr>
        <w:t xml:space="preserve"> </w:t>
      </w:r>
      <w:r w:rsidR="007C14AE" w:rsidRPr="00FB2119">
        <w:rPr>
          <w:rFonts w:asciiTheme="majorHAnsi" w:hAnsiTheme="majorHAnsi"/>
          <w:szCs w:val="22"/>
        </w:rPr>
        <w:t>použitím předané věci</w:t>
      </w:r>
      <w:r w:rsidR="00AD195F" w:rsidRPr="00FB2119">
        <w:rPr>
          <w:rFonts w:asciiTheme="majorHAnsi" w:hAnsiTheme="majorHAnsi"/>
          <w:szCs w:val="22"/>
        </w:rPr>
        <w:t xml:space="preserve"> </w:t>
      </w:r>
      <w:r w:rsidR="007C14AE" w:rsidRPr="00FB2119">
        <w:rPr>
          <w:rFonts w:asciiTheme="majorHAnsi" w:hAnsiTheme="majorHAnsi"/>
          <w:szCs w:val="22"/>
        </w:rPr>
        <w:t>nebo podle daného příkazu, má zhotovitel právo požadovat, aby tak objednatel učinil v písemné formě – pokud zhotovitel bude postupovat podle tohoto ujednání,</w:t>
      </w:r>
      <w:r w:rsidR="00AD195F" w:rsidRPr="00FB2119">
        <w:rPr>
          <w:rFonts w:asciiTheme="majorHAnsi" w:hAnsiTheme="majorHAnsi"/>
          <w:szCs w:val="22"/>
        </w:rPr>
        <w:t xml:space="preserve"> </w:t>
      </w:r>
      <w:r w:rsidR="007C14AE" w:rsidRPr="00FB2119">
        <w:rPr>
          <w:rFonts w:asciiTheme="majorHAnsi" w:hAnsiTheme="majorHAnsi"/>
          <w:szCs w:val="22"/>
        </w:rPr>
        <w:t>nemá objednatel právo</w:t>
      </w:r>
      <w:r w:rsidR="00AD195F" w:rsidRPr="00FB2119">
        <w:rPr>
          <w:rFonts w:asciiTheme="majorHAnsi" w:hAnsiTheme="majorHAnsi"/>
          <w:szCs w:val="22"/>
        </w:rPr>
        <w:t xml:space="preserve"> </w:t>
      </w:r>
      <w:r w:rsidR="007C14AE" w:rsidRPr="00FB2119">
        <w:rPr>
          <w:rFonts w:asciiTheme="majorHAnsi" w:hAnsiTheme="majorHAnsi"/>
          <w:szCs w:val="22"/>
        </w:rPr>
        <w:t>z vady díla vzniklé pro nevhodnost</w:t>
      </w:r>
      <w:r w:rsidR="00AD195F" w:rsidRPr="00FB2119">
        <w:rPr>
          <w:rFonts w:asciiTheme="majorHAnsi" w:hAnsiTheme="majorHAnsi"/>
          <w:szCs w:val="22"/>
        </w:rPr>
        <w:t xml:space="preserve"> </w:t>
      </w:r>
      <w:r w:rsidR="007C14AE" w:rsidRPr="00FB2119">
        <w:rPr>
          <w:rFonts w:asciiTheme="majorHAnsi" w:hAnsiTheme="majorHAnsi"/>
          <w:szCs w:val="22"/>
        </w:rPr>
        <w:t>věci nebo příkazu. Lhůta stanovená pro dokončení díla se prodlužuje o dobu přerušením vyvolanou. Zhotovitel má právo na náhradu nákladů spojených s přerušením</w:t>
      </w:r>
      <w:r w:rsidR="00AD195F" w:rsidRPr="00FB2119">
        <w:rPr>
          <w:rFonts w:asciiTheme="majorHAnsi" w:hAnsiTheme="majorHAnsi"/>
          <w:szCs w:val="22"/>
        </w:rPr>
        <w:t xml:space="preserve"> </w:t>
      </w:r>
      <w:r w:rsidR="007C14AE" w:rsidRPr="00FB2119">
        <w:rPr>
          <w:rFonts w:asciiTheme="majorHAnsi" w:hAnsiTheme="majorHAnsi"/>
          <w:szCs w:val="22"/>
        </w:rPr>
        <w:t>díla nebo</w:t>
      </w:r>
      <w:r w:rsidR="00C641C1" w:rsidRPr="00FB2119">
        <w:rPr>
          <w:rFonts w:asciiTheme="majorHAnsi" w:hAnsiTheme="majorHAnsi"/>
          <w:szCs w:val="22"/>
        </w:rPr>
        <w:t xml:space="preserve"> </w:t>
      </w:r>
      <w:r w:rsidR="007C14AE" w:rsidRPr="00FB2119">
        <w:rPr>
          <w:rFonts w:asciiTheme="majorHAnsi" w:hAnsiTheme="majorHAnsi"/>
          <w:szCs w:val="22"/>
        </w:rPr>
        <w:t xml:space="preserve">s použitím nevhodných věcí do doby, kdy jejich nevhodnost mohla být zjištěna. Trvá-li objednatel na provedení díla podle zřejmé nevhodného příkazu nebo s použitím </w:t>
      </w:r>
      <w:r w:rsidR="00634A2C" w:rsidRPr="00FB2119">
        <w:rPr>
          <w:rFonts w:asciiTheme="majorHAnsi" w:hAnsiTheme="majorHAnsi"/>
          <w:szCs w:val="22"/>
        </w:rPr>
        <w:t>z</w:t>
      </w:r>
      <w:r w:rsidR="007C14AE" w:rsidRPr="00FB2119">
        <w:rPr>
          <w:rFonts w:asciiTheme="majorHAnsi" w:hAnsiTheme="majorHAnsi"/>
          <w:szCs w:val="22"/>
        </w:rPr>
        <w:t>j</w:t>
      </w:r>
      <w:r w:rsidR="00634A2C" w:rsidRPr="00FB2119">
        <w:rPr>
          <w:rFonts w:asciiTheme="majorHAnsi" w:hAnsiTheme="majorHAnsi"/>
          <w:szCs w:val="22"/>
        </w:rPr>
        <w:t>evn</w:t>
      </w:r>
      <w:r w:rsidR="007C14AE" w:rsidRPr="00FB2119">
        <w:rPr>
          <w:rFonts w:asciiTheme="majorHAnsi" w:hAnsiTheme="majorHAnsi"/>
          <w:szCs w:val="22"/>
        </w:rPr>
        <w:t xml:space="preserve">ě nevhodné věci i po zhotovitelově upozornění, může zhotovitel od smlouvy odstoupit. </w:t>
      </w:r>
    </w:p>
    <w:p w14:paraId="577A6DF0" w14:textId="77777777" w:rsidR="00CF1056" w:rsidRPr="00FB2119" w:rsidRDefault="00CF1056">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 xml:space="preserve">Kvalita </w:t>
      </w:r>
      <w:r w:rsidR="002058F6" w:rsidRPr="00FB2119">
        <w:rPr>
          <w:rFonts w:asciiTheme="majorHAnsi" w:hAnsiTheme="majorHAnsi"/>
          <w:szCs w:val="22"/>
        </w:rPr>
        <w:t>z</w:t>
      </w:r>
      <w:r w:rsidRPr="00FB2119">
        <w:rPr>
          <w:rFonts w:asciiTheme="majorHAnsi" w:hAnsiTheme="majorHAnsi"/>
          <w:szCs w:val="22"/>
        </w:rPr>
        <w:t xml:space="preserve">hotovitelem uskutečněného plnění musí odpovídat veškerým požadavkům uvedených v normách vztahujících se k plnění, zejména pak v ČSN, ČSN EN. Zhotovitel je povinen dodržet při provádění díla veškeré platné právní předpisy, jakož i všechny podmínky určené smlouvou. Dílo bude provedeno v souladu se </w:t>
      </w:r>
      <w:r w:rsidR="002058F6" w:rsidRPr="00FB2119">
        <w:rPr>
          <w:rFonts w:asciiTheme="majorHAnsi" w:hAnsiTheme="majorHAnsi"/>
          <w:szCs w:val="22"/>
        </w:rPr>
        <w:t>stavebním zákonem,</w:t>
      </w:r>
      <w:r w:rsidRPr="00FB2119">
        <w:rPr>
          <w:rFonts w:asciiTheme="majorHAnsi" w:hAnsiTheme="majorHAnsi"/>
          <w:szCs w:val="22"/>
        </w:rPr>
        <w:t xml:space="preserve"> ve znění pozdějších předpisů a v souladu s předpisy souvisejícími (jedná se zejména o prováděcí vyhlášky k tomuto zákonu a zákony související).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r w:rsidR="00634A2C" w:rsidRPr="00FB2119">
        <w:rPr>
          <w:rFonts w:asciiTheme="majorHAnsi" w:hAnsiTheme="majorHAnsi"/>
          <w:szCs w:val="22"/>
        </w:rPr>
        <w:t xml:space="preserve"> Při aplikaci materiálů či instalaci zařízení bude zhotovitel postupovat vždy v souladu s technickými pokyny a specifikacemi výrobců daných materiálů a zařízení.</w:t>
      </w:r>
    </w:p>
    <w:p w14:paraId="0ED87891" w14:textId="77777777" w:rsidR="00CF1056" w:rsidRPr="00FB2119" w:rsidRDefault="00CF1056">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w:t>
      </w:r>
      <w:r w:rsidR="00634A2C" w:rsidRPr="00FB2119">
        <w:rPr>
          <w:rFonts w:asciiTheme="majorHAnsi" w:hAnsiTheme="majorHAnsi"/>
          <w:szCs w:val="22"/>
        </w:rPr>
        <w:t xml:space="preserve"> Tyto materiály musí odpovídat technickým specifikacím uvedeným v projektové dokumentaci.</w:t>
      </w:r>
    </w:p>
    <w:p w14:paraId="21960721" w14:textId="77777777" w:rsidR="00FA35DE" w:rsidRPr="00FB2119" w:rsidRDefault="00CF1056">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 xml:space="preserve">Zhotovitel je povinen při provádění díla průběžně prověřovat vhodnost projektové dokumentace stavby a další dokumentace a dokumentů, podle kterých je dle smlouvy vymezen předmět a rozsah díla a podle kterých je povinen dílo včetně prováděcí projektové dokumentace zhotovit zejména prověřovat zda jsou v souladu s platnými předpisy, vyhláškami, nařízeními, pravidly, regulacemi a normami a to před započetím prací, výkonů a služeb na díle a je povinen neprodleně písemně na nevhodnost dokumentů uvědomit objednatele ve smyslu ust. </w:t>
      </w:r>
      <w:r w:rsidR="007C14AE" w:rsidRPr="00FB2119">
        <w:rPr>
          <w:rFonts w:asciiTheme="majorHAnsi" w:hAnsiTheme="majorHAnsi"/>
          <w:szCs w:val="22"/>
        </w:rPr>
        <w:t>§ 2594 občanského zákoníku.</w:t>
      </w:r>
      <w:r w:rsidR="00AD195F" w:rsidRPr="00FB2119">
        <w:rPr>
          <w:rFonts w:asciiTheme="majorHAnsi" w:hAnsiTheme="majorHAnsi"/>
          <w:szCs w:val="22"/>
        </w:rPr>
        <w:t xml:space="preserve"> </w:t>
      </w:r>
      <w:r w:rsidRPr="00FB2119">
        <w:rPr>
          <w:rFonts w:asciiTheme="majorHAnsi" w:hAnsiTheme="majorHAnsi"/>
          <w:szCs w:val="22"/>
        </w:rPr>
        <w:t xml:space="preserve">Stejným způsobem je zhotovitel povinen smluvně zavázat třetí osoby (své dodavatele), které v souladu se smlouvou použije ke splnění svého závazku. </w:t>
      </w:r>
    </w:p>
    <w:p w14:paraId="139C3629" w14:textId="77777777" w:rsidR="00CF1056" w:rsidRPr="00FB2119" w:rsidRDefault="00882E0E">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Z</w:t>
      </w:r>
      <w:r w:rsidR="00CF1056" w:rsidRPr="00FB2119">
        <w:rPr>
          <w:rFonts w:asciiTheme="majorHAnsi" w:hAnsiTheme="majorHAnsi"/>
          <w:szCs w:val="22"/>
        </w:rPr>
        <w:t>hotovitel se zavazuje, že zajistí provádění díla tak, aby provádění díla:</w:t>
      </w:r>
    </w:p>
    <w:p w14:paraId="6AD68D12" w14:textId="77777777" w:rsidR="00CF1056" w:rsidRPr="00FB2119" w:rsidRDefault="00CF1056">
      <w:pPr>
        <w:numPr>
          <w:ilvl w:val="1"/>
          <w:numId w:val="24"/>
        </w:numPr>
        <w:snapToGrid w:val="0"/>
        <w:spacing w:after="120"/>
        <w:ind w:left="851" w:hanging="284"/>
        <w:jc w:val="both"/>
        <w:rPr>
          <w:rFonts w:asciiTheme="majorHAnsi" w:hAnsiTheme="majorHAnsi"/>
          <w:sz w:val="22"/>
          <w:szCs w:val="22"/>
        </w:rPr>
      </w:pPr>
      <w:r w:rsidRPr="00FB2119">
        <w:rPr>
          <w:rFonts w:asciiTheme="majorHAnsi" w:hAnsiTheme="majorHAnsi"/>
          <w:sz w:val="22"/>
          <w:szCs w:val="22"/>
        </w:rPr>
        <w:lastRenderedPageBreak/>
        <w:t xml:space="preserve">v co nejmenší míře omezovalo užívání místa provádění díla vymezeného v článku </w:t>
      </w:r>
      <w:r w:rsidR="004D4619" w:rsidRPr="00FB2119">
        <w:rPr>
          <w:rFonts w:asciiTheme="majorHAnsi" w:hAnsiTheme="majorHAnsi"/>
          <w:sz w:val="22"/>
          <w:szCs w:val="22"/>
        </w:rPr>
        <w:t>4</w:t>
      </w:r>
      <w:r w:rsidRPr="00FB2119">
        <w:rPr>
          <w:rFonts w:asciiTheme="majorHAnsi" w:hAnsiTheme="majorHAnsi"/>
          <w:sz w:val="22"/>
          <w:szCs w:val="22"/>
        </w:rPr>
        <w:t>. odst. 4.1. této smlouvy, veřejných prostranství či jiných okolních dotčených pozemků či staveb; a</w:t>
      </w:r>
    </w:p>
    <w:p w14:paraId="43EEE4FF" w14:textId="77777777" w:rsidR="00CF1056" w:rsidRPr="00FB2119" w:rsidRDefault="00CF1056">
      <w:pPr>
        <w:numPr>
          <w:ilvl w:val="1"/>
          <w:numId w:val="24"/>
        </w:numPr>
        <w:snapToGrid w:val="0"/>
        <w:spacing w:after="120"/>
        <w:ind w:left="851" w:hanging="284"/>
        <w:jc w:val="both"/>
        <w:rPr>
          <w:rFonts w:asciiTheme="majorHAnsi" w:hAnsiTheme="majorHAnsi"/>
          <w:sz w:val="22"/>
          <w:szCs w:val="22"/>
        </w:rPr>
      </w:pPr>
      <w:r w:rsidRPr="00FB2119">
        <w:rPr>
          <w:rFonts w:asciiTheme="majorHAnsi" w:hAnsiTheme="majorHAnsi"/>
          <w:sz w:val="22"/>
          <w:szCs w:val="22"/>
        </w:rPr>
        <w:t>neobtěžovalo třetí osoby a okolní prostory zejména hlukem, pachem, emisemi, prachem, vibracemi, exhalacemi a zastíněním nad míru přiměřenou poměrům; a</w:t>
      </w:r>
    </w:p>
    <w:p w14:paraId="3ED3F569" w14:textId="77777777" w:rsidR="003E0D80" w:rsidRPr="00FB2119" w:rsidRDefault="00CF1056">
      <w:pPr>
        <w:numPr>
          <w:ilvl w:val="1"/>
          <w:numId w:val="24"/>
        </w:numPr>
        <w:snapToGrid w:val="0"/>
        <w:spacing w:after="120"/>
        <w:ind w:left="851" w:hanging="284"/>
        <w:jc w:val="both"/>
        <w:rPr>
          <w:rFonts w:asciiTheme="majorHAnsi" w:hAnsiTheme="majorHAnsi"/>
          <w:sz w:val="22"/>
          <w:szCs w:val="22"/>
        </w:rPr>
      </w:pPr>
      <w:r w:rsidRPr="00FB2119">
        <w:rPr>
          <w:rFonts w:asciiTheme="majorHAnsi" w:hAnsiTheme="majorHAnsi"/>
          <w:sz w:val="22"/>
          <w:szCs w:val="22"/>
        </w:rPr>
        <w:t xml:space="preserve">nemělo nepříznivý vliv na životní prostředí, včetně minimalizace negativních vlivů na okolí výstavby; a </w:t>
      </w:r>
    </w:p>
    <w:p w14:paraId="2ED6B875" w14:textId="77777777" w:rsidR="00623D7C" w:rsidRPr="00623D7C" w:rsidRDefault="00CF1056" w:rsidP="00623D7C">
      <w:pPr>
        <w:numPr>
          <w:ilvl w:val="1"/>
          <w:numId w:val="24"/>
        </w:numPr>
        <w:snapToGrid w:val="0"/>
        <w:spacing w:after="120"/>
        <w:ind w:left="851" w:hanging="284"/>
        <w:jc w:val="both"/>
        <w:rPr>
          <w:rFonts w:asciiTheme="majorHAnsi" w:hAnsiTheme="majorHAnsi"/>
          <w:szCs w:val="22"/>
        </w:rPr>
      </w:pPr>
      <w:r w:rsidRPr="00623D7C">
        <w:rPr>
          <w:rFonts w:asciiTheme="majorHAnsi" w:hAnsiTheme="majorHAnsi"/>
          <w:sz w:val="22"/>
          <w:szCs w:val="22"/>
        </w:rPr>
        <w:t xml:space="preserve">bylo zabezpečeno pro činnost každé profese odborným dozorem zhotovitele, který bude garantovat dodržování technologických postupů. </w:t>
      </w:r>
    </w:p>
    <w:p w14:paraId="4D107DF4" w14:textId="2ED7FB76" w:rsidR="00CF1056" w:rsidRPr="00623D7C" w:rsidRDefault="00CF1056" w:rsidP="009A4E3A">
      <w:pPr>
        <w:numPr>
          <w:ilvl w:val="1"/>
          <w:numId w:val="15"/>
        </w:numPr>
        <w:snapToGrid w:val="0"/>
        <w:spacing w:after="120"/>
        <w:ind w:left="567" w:hanging="567"/>
        <w:jc w:val="both"/>
        <w:rPr>
          <w:rFonts w:asciiTheme="majorHAnsi" w:hAnsiTheme="majorHAnsi"/>
          <w:szCs w:val="22"/>
        </w:rPr>
      </w:pPr>
      <w:r w:rsidRPr="00623D7C">
        <w:rPr>
          <w:rFonts w:asciiTheme="majorHAnsi" w:hAnsiTheme="majorHAnsi"/>
          <w:sz w:val="22"/>
          <w:szCs w:val="24"/>
        </w:rPr>
        <w:t>Zhotovitel je povinen zajistit a financovat veškeré subdodavatelské práce a nese za ně záruku v</w:t>
      </w:r>
      <w:r w:rsidR="007D38C4" w:rsidRPr="00623D7C">
        <w:rPr>
          <w:rFonts w:asciiTheme="majorHAnsi" w:hAnsiTheme="majorHAnsi"/>
          <w:sz w:val="22"/>
          <w:szCs w:val="24"/>
        </w:rPr>
        <w:t> plném rozsahu dle této smlouvy, a to včetně záruky za náhradu škody způsobené subdodavatelem třetí osobě.</w:t>
      </w:r>
    </w:p>
    <w:p w14:paraId="427D0DB1" w14:textId="6939567B" w:rsidR="00DA14E5" w:rsidRPr="00FB2119" w:rsidRDefault="00DA14E5">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 xml:space="preserve">Dochází-li ke změně </w:t>
      </w:r>
      <w:r w:rsidR="00215BC5" w:rsidRPr="00FB2119">
        <w:rPr>
          <w:rFonts w:asciiTheme="majorHAnsi" w:hAnsiTheme="majorHAnsi"/>
          <w:szCs w:val="22"/>
        </w:rPr>
        <w:t>pod</w:t>
      </w:r>
      <w:r w:rsidRPr="00FB2119">
        <w:rPr>
          <w:rFonts w:asciiTheme="majorHAnsi" w:hAnsiTheme="majorHAnsi"/>
          <w:szCs w:val="22"/>
        </w:rPr>
        <w:t xml:space="preserve">dodavatele, jehož prostřednictvím prokazoval zhotovitel kvalifikační předpoklady, které požadoval objednatel v zadávací dokumentaci, je zhotovitel povinen nahradit takového </w:t>
      </w:r>
      <w:r w:rsidR="00215BC5" w:rsidRPr="00FB2119">
        <w:rPr>
          <w:rFonts w:asciiTheme="majorHAnsi" w:hAnsiTheme="majorHAnsi"/>
          <w:szCs w:val="22"/>
        </w:rPr>
        <w:t>pod</w:t>
      </w:r>
      <w:r w:rsidRPr="00FB2119">
        <w:rPr>
          <w:rFonts w:asciiTheme="majorHAnsi" w:hAnsiTheme="majorHAnsi"/>
          <w:szCs w:val="22"/>
        </w:rPr>
        <w:t>dodavatele pouze takovým novým subjektem, který rovněž splňuje prokazovanou část kvalifikačních předpokladů.</w:t>
      </w:r>
    </w:p>
    <w:p w14:paraId="528322CE" w14:textId="45193322" w:rsidR="00CF1056" w:rsidRPr="00FB2119" w:rsidRDefault="00CF1056">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Zhotovitel je povinen v průběhu realizace díla zanést do projektové dokumentace skutečného provedení veškeré odchylky a úpravy od navrženého technického řešení díla. Zhotovitel je povinen nejpozději při přejímacím řízení předat objednateli</w:t>
      </w:r>
      <w:r w:rsidR="00634A2C" w:rsidRPr="00FB2119">
        <w:rPr>
          <w:rFonts w:asciiTheme="majorHAnsi" w:hAnsiTheme="majorHAnsi"/>
          <w:szCs w:val="22"/>
        </w:rPr>
        <w:t xml:space="preserve"> </w:t>
      </w:r>
      <w:r w:rsidR="00882E0E" w:rsidRPr="00FB2119">
        <w:rPr>
          <w:rFonts w:asciiTheme="majorHAnsi" w:hAnsiTheme="majorHAnsi"/>
          <w:szCs w:val="22"/>
        </w:rPr>
        <w:t>tři</w:t>
      </w:r>
      <w:r w:rsidR="0083170A" w:rsidRPr="00FB2119">
        <w:rPr>
          <w:rFonts w:asciiTheme="majorHAnsi" w:hAnsiTheme="majorHAnsi"/>
          <w:szCs w:val="22"/>
        </w:rPr>
        <w:t xml:space="preserve"> </w:t>
      </w:r>
      <w:r w:rsidRPr="00FB2119">
        <w:rPr>
          <w:rFonts w:asciiTheme="majorHAnsi" w:hAnsiTheme="majorHAnsi"/>
          <w:szCs w:val="22"/>
        </w:rPr>
        <w:t>paré projektové dokumentace se zakresl</w:t>
      </w:r>
      <w:r w:rsidR="00634A2C" w:rsidRPr="00FB2119">
        <w:rPr>
          <w:rFonts w:asciiTheme="majorHAnsi" w:hAnsiTheme="majorHAnsi"/>
          <w:szCs w:val="22"/>
        </w:rPr>
        <w:t>ením skutečného provedení díla v tištěné a elektronické podobě.</w:t>
      </w:r>
      <w:r w:rsidR="00DA14E5" w:rsidRPr="00FB2119">
        <w:rPr>
          <w:rFonts w:asciiTheme="majorHAnsi" w:hAnsiTheme="majorHAnsi"/>
          <w:szCs w:val="22"/>
        </w:rPr>
        <w:t xml:space="preserve"> Digitalizovaná podoba dokumentace skutečného provedení bude objednateli předána ve formátu .dwg a .pdf.</w:t>
      </w:r>
      <w:r w:rsidR="003D0EF9" w:rsidRPr="00FB2119">
        <w:rPr>
          <w:rFonts w:asciiTheme="majorHAnsi" w:hAnsiTheme="majorHAnsi"/>
          <w:szCs w:val="22"/>
        </w:rPr>
        <w:t xml:space="preserve"> </w:t>
      </w:r>
      <w:r w:rsidR="0037600E">
        <w:rPr>
          <w:rFonts w:asciiTheme="majorHAnsi" w:hAnsiTheme="majorHAnsi"/>
          <w:szCs w:val="22"/>
        </w:rPr>
        <w:t>nebo</w:t>
      </w:r>
      <w:r w:rsidR="003D0EF9" w:rsidRPr="00FB2119">
        <w:rPr>
          <w:rFonts w:asciiTheme="majorHAnsi" w:hAnsiTheme="majorHAnsi"/>
          <w:szCs w:val="22"/>
        </w:rPr>
        <w:t xml:space="preserve"> dgn.</w:t>
      </w:r>
    </w:p>
    <w:p w14:paraId="6FAA3A08" w14:textId="77777777" w:rsidR="00A167DC" w:rsidRPr="00FB2119" w:rsidRDefault="00DA14E5">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 xml:space="preserve">Zhotovitel je povinen v případě </w:t>
      </w:r>
      <w:r w:rsidR="00CF1056" w:rsidRPr="00FB2119">
        <w:rPr>
          <w:rFonts w:asciiTheme="majorHAnsi" w:hAnsiTheme="majorHAnsi"/>
          <w:szCs w:val="22"/>
        </w:rPr>
        <w:t>provádění zakrývaných částí díla písemně a prokazatelně vyzvat objednatele k jejich převzetí před zakrytím v předstihu alespoň tří pracovních dní; a v případě, že objednatel kontrolu provedených částí díla neprovede, má se za to, že se zakrytím souhlasí; zhotovitel uvede tuto skutečnost do stavebního deníku. Nesplní-li zhotovitel povinnost informovat objednatele</w:t>
      </w:r>
      <w:r w:rsidR="00882E0E" w:rsidRPr="00FB2119">
        <w:rPr>
          <w:rFonts w:asciiTheme="majorHAnsi" w:hAnsiTheme="majorHAnsi"/>
          <w:szCs w:val="22"/>
        </w:rPr>
        <w:t xml:space="preserve"> </w:t>
      </w:r>
      <w:r w:rsidR="00CF1056" w:rsidRPr="00FB2119">
        <w:rPr>
          <w:rFonts w:asciiTheme="majorHAnsi" w:hAnsiTheme="majorHAnsi"/>
          <w:szCs w:val="22"/>
        </w:rPr>
        <w:t>o zakrývání částí díla, je povinen na žádost objednatele odkrýt práce, které byly zakryty, nebo které se staly nepřístupnými, na svůj náklad.</w:t>
      </w:r>
    </w:p>
    <w:p w14:paraId="70814375" w14:textId="77777777" w:rsidR="00852627" w:rsidRPr="00FB2119" w:rsidRDefault="002058F6">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Zjistí-li</w:t>
      </w:r>
      <w:r w:rsidR="007D38C4" w:rsidRPr="00FB2119">
        <w:rPr>
          <w:rFonts w:asciiTheme="majorHAnsi" w:hAnsiTheme="majorHAnsi"/>
          <w:szCs w:val="22"/>
        </w:rPr>
        <w:t xml:space="preserve"> zhotovitel</w:t>
      </w:r>
      <w:r w:rsidR="00AD195F" w:rsidRPr="00FB2119">
        <w:rPr>
          <w:rFonts w:asciiTheme="majorHAnsi" w:hAnsiTheme="majorHAnsi"/>
          <w:szCs w:val="22"/>
        </w:rPr>
        <w:t xml:space="preserve"> </w:t>
      </w:r>
      <w:r w:rsidR="007D38C4" w:rsidRPr="00FB2119">
        <w:rPr>
          <w:rFonts w:asciiTheme="majorHAnsi" w:hAnsiTheme="majorHAnsi"/>
          <w:szCs w:val="22"/>
        </w:rPr>
        <w:t>při provádění díla skryté překážky týkající se místa,</w:t>
      </w:r>
      <w:r w:rsidR="00D32593" w:rsidRPr="00FB2119">
        <w:rPr>
          <w:rFonts w:asciiTheme="majorHAnsi" w:hAnsiTheme="majorHAnsi"/>
          <w:szCs w:val="22"/>
        </w:rPr>
        <w:t xml:space="preserve"> </w:t>
      </w:r>
      <w:r w:rsidR="007D38C4" w:rsidRPr="00FB2119">
        <w:rPr>
          <w:rFonts w:asciiTheme="majorHAnsi" w:hAnsiTheme="majorHAnsi"/>
          <w:szCs w:val="22"/>
        </w:rPr>
        <w:t>kde má být dílo provedeno, znemožňující</w:t>
      </w:r>
      <w:r w:rsidR="00AD195F" w:rsidRPr="00FB2119">
        <w:rPr>
          <w:rFonts w:asciiTheme="majorHAnsi" w:hAnsiTheme="majorHAnsi"/>
          <w:szCs w:val="22"/>
        </w:rPr>
        <w:t xml:space="preserve"> </w:t>
      </w:r>
      <w:r w:rsidR="007D38C4" w:rsidRPr="00FB2119">
        <w:rPr>
          <w:rFonts w:asciiTheme="majorHAnsi" w:hAnsiTheme="majorHAnsi"/>
          <w:szCs w:val="22"/>
        </w:rPr>
        <w:t>provést dílo dohodnutým způsobem, oznámí to</w:t>
      </w:r>
      <w:r w:rsidR="00AD195F" w:rsidRPr="00FB2119">
        <w:rPr>
          <w:rFonts w:asciiTheme="majorHAnsi" w:hAnsiTheme="majorHAnsi"/>
          <w:szCs w:val="22"/>
        </w:rPr>
        <w:t xml:space="preserve"> </w:t>
      </w:r>
      <w:r w:rsidR="007D38C4" w:rsidRPr="00FB2119">
        <w:rPr>
          <w:rFonts w:asciiTheme="majorHAnsi" w:hAnsiTheme="majorHAnsi"/>
          <w:szCs w:val="22"/>
        </w:rPr>
        <w:t>bez zbytečného odkladu</w:t>
      </w:r>
      <w:r w:rsidR="00AD195F" w:rsidRPr="00FB2119">
        <w:rPr>
          <w:rFonts w:asciiTheme="majorHAnsi" w:hAnsiTheme="majorHAnsi"/>
          <w:szCs w:val="22"/>
        </w:rPr>
        <w:t xml:space="preserve"> </w:t>
      </w:r>
      <w:r w:rsidR="007D38C4" w:rsidRPr="00FB2119">
        <w:rPr>
          <w:rFonts w:asciiTheme="majorHAnsi" w:hAnsiTheme="majorHAnsi"/>
          <w:szCs w:val="22"/>
        </w:rPr>
        <w:t>objednateli</w:t>
      </w:r>
      <w:r w:rsidR="00AD195F" w:rsidRPr="00FB2119">
        <w:rPr>
          <w:rFonts w:asciiTheme="majorHAnsi" w:hAnsiTheme="majorHAnsi"/>
          <w:szCs w:val="22"/>
        </w:rPr>
        <w:t xml:space="preserve"> </w:t>
      </w:r>
      <w:r w:rsidR="007D38C4" w:rsidRPr="00FB2119">
        <w:rPr>
          <w:rFonts w:asciiTheme="majorHAnsi" w:hAnsiTheme="majorHAnsi"/>
          <w:szCs w:val="22"/>
        </w:rPr>
        <w:t xml:space="preserve">a navrhne </w:t>
      </w:r>
      <w:r w:rsidR="00882E0E" w:rsidRPr="00FB2119">
        <w:rPr>
          <w:rFonts w:asciiTheme="majorHAnsi" w:hAnsiTheme="majorHAnsi"/>
          <w:szCs w:val="22"/>
        </w:rPr>
        <w:t>jim</w:t>
      </w:r>
      <w:r w:rsidR="007D38C4" w:rsidRPr="00FB2119">
        <w:rPr>
          <w:rFonts w:asciiTheme="majorHAnsi" w:hAnsiTheme="majorHAnsi"/>
          <w:szCs w:val="22"/>
        </w:rPr>
        <w:t xml:space="preserve"> změnu díla. Do dosažení dohody</w:t>
      </w:r>
      <w:r w:rsidR="00AD195F" w:rsidRPr="00FB2119">
        <w:rPr>
          <w:rFonts w:asciiTheme="majorHAnsi" w:hAnsiTheme="majorHAnsi"/>
          <w:szCs w:val="22"/>
        </w:rPr>
        <w:t xml:space="preserve"> </w:t>
      </w:r>
      <w:r w:rsidR="007D38C4" w:rsidRPr="00FB2119">
        <w:rPr>
          <w:rFonts w:asciiTheme="majorHAnsi" w:hAnsiTheme="majorHAnsi"/>
          <w:szCs w:val="22"/>
        </w:rPr>
        <w:t>o změně díla může jeho provádění přerušit. Nedohodnou-li se strany</w:t>
      </w:r>
      <w:r w:rsidR="00AD195F" w:rsidRPr="00FB2119">
        <w:rPr>
          <w:rFonts w:asciiTheme="majorHAnsi" w:hAnsiTheme="majorHAnsi"/>
          <w:szCs w:val="22"/>
        </w:rPr>
        <w:t xml:space="preserve"> </w:t>
      </w:r>
      <w:r w:rsidR="007D38C4" w:rsidRPr="00FB2119">
        <w:rPr>
          <w:rFonts w:asciiTheme="majorHAnsi" w:hAnsiTheme="majorHAnsi"/>
          <w:szCs w:val="22"/>
        </w:rPr>
        <w:t>na změně smlouvy</w:t>
      </w:r>
      <w:r w:rsidR="00AD195F" w:rsidRPr="00FB2119">
        <w:rPr>
          <w:rFonts w:asciiTheme="majorHAnsi" w:hAnsiTheme="majorHAnsi"/>
          <w:szCs w:val="22"/>
        </w:rPr>
        <w:t xml:space="preserve"> </w:t>
      </w:r>
      <w:r w:rsidR="007D38C4" w:rsidRPr="00FB2119">
        <w:rPr>
          <w:rFonts w:asciiTheme="majorHAnsi" w:hAnsiTheme="majorHAnsi"/>
          <w:szCs w:val="22"/>
        </w:rPr>
        <w:t>v přiměřené lhůtě, může kterákoli z nich od</w:t>
      </w:r>
      <w:r w:rsidR="00AD195F" w:rsidRPr="00FB2119">
        <w:rPr>
          <w:rFonts w:asciiTheme="majorHAnsi" w:hAnsiTheme="majorHAnsi"/>
          <w:szCs w:val="22"/>
        </w:rPr>
        <w:t xml:space="preserve"> </w:t>
      </w:r>
      <w:r w:rsidR="007D38C4" w:rsidRPr="00FB2119">
        <w:rPr>
          <w:rFonts w:asciiTheme="majorHAnsi" w:hAnsiTheme="majorHAnsi"/>
          <w:szCs w:val="22"/>
        </w:rPr>
        <w:t>smlouvy odstoupit. Zhotovitel má právo</w:t>
      </w:r>
      <w:r w:rsidR="00AD195F" w:rsidRPr="00FB2119">
        <w:rPr>
          <w:rFonts w:asciiTheme="majorHAnsi" w:hAnsiTheme="majorHAnsi"/>
          <w:szCs w:val="22"/>
        </w:rPr>
        <w:t xml:space="preserve"> </w:t>
      </w:r>
      <w:r w:rsidR="007D38C4" w:rsidRPr="00FB2119">
        <w:rPr>
          <w:rFonts w:asciiTheme="majorHAnsi" w:hAnsiTheme="majorHAnsi"/>
          <w:szCs w:val="22"/>
        </w:rPr>
        <w:t>na cenu</w:t>
      </w:r>
      <w:r w:rsidR="00AD195F" w:rsidRPr="00FB2119">
        <w:rPr>
          <w:rFonts w:asciiTheme="majorHAnsi" w:hAnsiTheme="majorHAnsi"/>
          <w:szCs w:val="22"/>
        </w:rPr>
        <w:t xml:space="preserve"> </w:t>
      </w:r>
      <w:r w:rsidR="007D38C4" w:rsidRPr="00FB2119">
        <w:rPr>
          <w:rFonts w:asciiTheme="majorHAnsi" w:hAnsiTheme="majorHAnsi"/>
          <w:szCs w:val="22"/>
        </w:rPr>
        <w:t>za část díla provedenou do doby, než překážku mohl</w:t>
      </w:r>
      <w:r w:rsidR="00AD195F" w:rsidRPr="00FB2119">
        <w:rPr>
          <w:rFonts w:asciiTheme="majorHAnsi" w:hAnsiTheme="majorHAnsi"/>
          <w:szCs w:val="22"/>
        </w:rPr>
        <w:t xml:space="preserve"> </w:t>
      </w:r>
      <w:r w:rsidR="007D38C4" w:rsidRPr="00FB2119">
        <w:rPr>
          <w:rFonts w:asciiTheme="majorHAnsi" w:hAnsiTheme="majorHAnsi"/>
          <w:szCs w:val="22"/>
        </w:rPr>
        <w:t>při vyn</w:t>
      </w:r>
      <w:r w:rsidR="00551703" w:rsidRPr="00FB2119">
        <w:rPr>
          <w:rFonts w:asciiTheme="majorHAnsi" w:hAnsiTheme="majorHAnsi"/>
          <w:szCs w:val="22"/>
        </w:rPr>
        <w:t>aložení potřebné péče odhalit.</w:t>
      </w:r>
    </w:p>
    <w:p w14:paraId="2A05D7C4" w14:textId="77777777" w:rsidR="00852627" w:rsidRPr="00FB2119" w:rsidRDefault="00852627">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 xml:space="preserve">Pro účely kontroly průběhu provádění díla se budou konat kontrolní dny. Kontrolní dny se na staveništi budou konat každý týden (tzn. 1 x týdně), v případě menší technické náročnosti provedených prací jsou možné po delší době dle dohody smluvních stran. Kontrolní dny organizuje technický dozor objednatele. Závěry kontrolního dne musí mít písemnou podobu, budou podepsány zástupci smluvních stran a jsou pro </w:t>
      </w:r>
      <w:r w:rsidR="00882E0E" w:rsidRPr="00FB2119">
        <w:rPr>
          <w:rFonts w:asciiTheme="majorHAnsi" w:hAnsiTheme="majorHAnsi"/>
          <w:szCs w:val="22"/>
        </w:rPr>
        <w:t>všechny smluvní</w:t>
      </w:r>
      <w:r w:rsidRPr="00FB2119">
        <w:rPr>
          <w:rFonts w:asciiTheme="majorHAnsi" w:hAnsiTheme="majorHAnsi"/>
          <w:szCs w:val="22"/>
        </w:rPr>
        <w:t xml:space="preserve"> strany závazné.</w:t>
      </w:r>
    </w:p>
    <w:p w14:paraId="3D334236" w14:textId="77777777" w:rsidR="00852627" w:rsidRPr="00FB2119" w:rsidRDefault="00852627">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Kontrolních dnů se budou účastnit zástupci zhotovitele, zástupce objednatele, technický dozor objednatele a další přizvané osoby v souladu se zákonem č. 183/2006 Sb. o územním plánování a stavebním řádu, ve znění pozdějších předpisů (dále jen „stavební zákon“) a zákonem č. 309/2006 Sb. o zajištění dalších podmínek bezpečnosti a ochrany zdraví při práci, ve znění pozdějších předpisů (dále jen „zákon o BOZP“). Při kontrolním dnu bude předloženo k nahlédnutí zejména:</w:t>
      </w:r>
    </w:p>
    <w:p w14:paraId="727FDA72" w14:textId="77777777" w:rsidR="00852627" w:rsidRPr="00FB2119" w:rsidRDefault="00852627">
      <w:pPr>
        <w:pStyle w:val="Styl2"/>
        <w:numPr>
          <w:ilvl w:val="0"/>
          <w:numId w:val="8"/>
        </w:numPr>
        <w:tabs>
          <w:tab w:val="left" w:pos="851"/>
        </w:tabs>
        <w:spacing w:before="0" w:after="120"/>
        <w:ind w:left="851" w:hanging="284"/>
        <w:rPr>
          <w:rFonts w:asciiTheme="majorHAnsi" w:hAnsiTheme="majorHAnsi"/>
          <w:b w:val="0"/>
          <w:bCs w:val="0"/>
          <w:sz w:val="22"/>
          <w:szCs w:val="22"/>
          <w:lang w:eastAsia="ar-SA"/>
        </w:rPr>
      </w:pPr>
      <w:r w:rsidRPr="00FB2119">
        <w:rPr>
          <w:rFonts w:asciiTheme="majorHAnsi" w:hAnsiTheme="majorHAnsi"/>
          <w:b w:val="0"/>
          <w:bCs w:val="0"/>
          <w:sz w:val="22"/>
          <w:szCs w:val="22"/>
          <w:lang w:eastAsia="ar-SA"/>
        </w:rPr>
        <w:t>stavební deník,</w:t>
      </w:r>
    </w:p>
    <w:p w14:paraId="2DEC3689" w14:textId="77777777" w:rsidR="00852627" w:rsidRPr="00FB2119" w:rsidRDefault="00852627">
      <w:pPr>
        <w:pStyle w:val="Styl2"/>
        <w:numPr>
          <w:ilvl w:val="0"/>
          <w:numId w:val="8"/>
        </w:numPr>
        <w:tabs>
          <w:tab w:val="left" w:pos="851"/>
        </w:tabs>
        <w:spacing w:before="0" w:after="120"/>
        <w:ind w:left="851" w:hanging="284"/>
        <w:rPr>
          <w:rFonts w:asciiTheme="majorHAnsi" w:hAnsiTheme="majorHAnsi"/>
          <w:b w:val="0"/>
          <w:bCs w:val="0"/>
          <w:sz w:val="22"/>
          <w:szCs w:val="22"/>
          <w:lang w:eastAsia="ar-SA"/>
        </w:rPr>
      </w:pPr>
      <w:r w:rsidRPr="00FB2119">
        <w:rPr>
          <w:rFonts w:asciiTheme="majorHAnsi" w:hAnsiTheme="majorHAnsi"/>
          <w:b w:val="0"/>
          <w:bCs w:val="0"/>
          <w:sz w:val="22"/>
          <w:szCs w:val="22"/>
          <w:lang w:eastAsia="ar-SA"/>
        </w:rPr>
        <w:t>doklady dle zákona o BOZP, vztahující se k stavbě,</w:t>
      </w:r>
    </w:p>
    <w:p w14:paraId="59F4E7A1" w14:textId="77777777" w:rsidR="00852627" w:rsidRPr="00FB2119" w:rsidRDefault="00852627">
      <w:pPr>
        <w:pStyle w:val="Styl2"/>
        <w:numPr>
          <w:ilvl w:val="0"/>
          <w:numId w:val="8"/>
        </w:numPr>
        <w:tabs>
          <w:tab w:val="left" w:pos="851"/>
        </w:tabs>
        <w:spacing w:before="0" w:after="120"/>
        <w:ind w:left="851" w:hanging="284"/>
        <w:rPr>
          <w:rFonts w:asciiTheme="majorHAnsi" w:hAnsiTheme="majorHAnsi"/>
          <w:b w:val="0"/>
          <w:bCs w:val="0"/>
          <w:sz w:val="22"/>
          <w:szCs w:val="22"/>
          <w:lang w:eastAsia="ar-SA"/>
        </w:rPr>
      </w:pPr>
      <w:r w:rsidRPr="00FB2119">
        <w:rPr>
          <w:rFonts w:asciiTheme="majorHAnsi" w:hAnsiTheme="majorHAnsi"/>
          <w:b w:val="0"/>
          <w:bCs w:val="0"/>
          <w:sz w:val="22"/>
          <w:szCs w:val="22"/>
          <w:lang w:eastAsia="ar-SA"/>
        </w:rPr>
        <w:t>seznam dokladů a rozhodnutí stavebních orgánů ke stavbě,</w:t>
      </w:r>
    </w:p>
    <w:p w14:paraId="2366FEBB" w14:textId="77777777" w:rsidR="00852627" w:rsidRPr="00FB2119" w:rsidRDefault="00852627">
      <w:pPr>
        <w:pStyle w:val="Styl2"/>
        <w:numPr>
          <w:ilvl w:val="0"/>
          <w:numId w:val="8"/>
        </w:numPr>
        <w:tabs>
          <w:tab w:val="left" w:pos="851"/>
        </w:tabs>
        <w:spacing w:before="0" w:after="120"/>
        <w:ind w:left="851" w:hanging="284"/>
        <w:rPr>
          <w:rFonts w:asciiTheme="majorHAnsi" w:hAnsiTheme="majorHAnsi"/>
          <w:b w:val="0"/>
          <w:bCs w:val="0"/>
          <w:sz w:val="22"/>
          <w:szCs w:val="22"/>
          <w:lang w:eastAsia="ar-SA"/>
        </w:rPr>
      </w:pPr>
      <w:r w:rsidRPr="00FB2119">
        <w:rPr>
          <w:rFonts w:asciiTheme="majorHAnsi" w:hAnsiTheme="majorHAnsi"/>
          <w:b w:val="0"/>
          <w:bCs w:val="0"/>
          <w:sz w:val="22"/>
          <w:szCs w:val="22"/>
          <w:lang w:eastAsia="ar-SA"/>
        </w:rPr>
        <w:t>seznam dokumentace stavby, změny, doplňky.</w:t>
      </w:r>
    </w:p>
    <w:p w14:paraId="41470D59" w14:textId="77777777" w:rsidR="00852627" w:rsidRPr="00FB2119" w:rsidRDefault="00852627">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Zhotovitel je povinen zanést záznamy z kontrolního dne do stavebního deníku.</w:t>
      </w:r>
    </w:p>
    <w:p w14:paraId="5DD7D8C3" w14:textId="77777777" w:rsidR="00852627" w:rsidRPr="00FB2119" w:rsidRDefault="00852627">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lastRenderedPageBreak/>
        <w:t>Objednatel je oprávněn kontrolovat provádění díla, a to kdykoliv po celou dobu provádění díla. Jestliže objednatel zjistí, že zhotovitel provádí dílo v rozporu se smlouvou, má právo požadovat, aby zhotovitel odstranil zjištěné vady a dílo prováděl v souladu se smlouvou.</w:t>
      </w:r>
    </w:p>
    <w:p w14:paraId="3CA38AFB" w14:textId="77777777" w:rsidR="00852627" w:rsidRPr="00FB2119" w:rsidRDefault="00852627">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 xml:space="preserve"> Zajištění bezpečnosti práce a bezpečnosti uživatelů přilehlých komunikací a způsob její kontroly se řídí obecně závaznými předpisy. V případě, že v souvislosti se zahájením prací na staveništi bude zapotřebí umístit nebo přemístit dopravní značky podle příslušných právních předpisů, zabezpečí tyto úkony na své náklady zhotovitel. Zhotovitel odpovídá za správné umístění, přemisťování a údržbu dopravních značek v průběhu provádění díla.</w:t>
      </w:r>
    </w:p>
    <w:p w14:paraId="6917865D" w14:textId="77777777" w:rsidR="00852627" w:rsidRPr="00FB2119" w:rsidRDefault="00852627">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 xml:space="preserve"> Objednatel požaduje, aby nejpozději k datu předání díla zhotovitel provedl a předal veškeré potřebné zkoušky, včetně dokladů, zejména prohlášení o shodě použitých výrobků, certifikáty, atesty, revizní zprávy, zaměření stavby skutečného provedení stavby, projektovou dokumentaci skutečného provedení stavby, doklad o likvidaci odpadu, případné další požadované doklady.</w:t>
      </w:r>
    </w:p>
    <w:p w14:paraId="468A8D0E" w14:textId="0D8BC8B8" w:rsidR="00852627" w:rsidRDefault="00852627">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 xml:space="preserve"> Práce a konstrukce, které budou v dalším postupu zakryty nebo se stanou nepřístupnými, je objednatel</w:t>
      </w:r>
      <w:r w:rsidR="00882E0E" w:rsidRPr="00FB2119">
        <w:rPr>
          <w:rFonts w:asciiTheme="majorHAnsi" w:hAnsiTheme="majorHAnsi"/>
          <w:szCs w:val="22"/>
        </w:rPr>
        <w:t xml:space="preserve"> </w:t>
      </w:r>
      <w:r w:rsidRPr="00FB2119">
        <w:rPr>
          <w:rFonts w:asciiTheme="majorHAnsi" w:hAnsiTheme="majorHAnsi"/>
          <w:szCs w:val="22"/>
        </w:rPr>
        <w:t xml:space="preserve">oprávněn prověřit a dát písemný souhlas s jejich zakrytím zápisem ve stavebním deníku. Toto prověření provede technický dozor </w:t>
      </w:r>
      <w:r w:rsidR="00882E0E" w:rsidRPr="00FB2119">
        <w:rPr>
          <w:rFonts w:asciiTheme="majorHAnsi" w:hAnsiTheme="majorHAnsi"/>
          <w:szCs w:val="22"/>
        </w:rPr>
        <w:t>objednatele</w:t>
      </w:r>
      <w:r w:rsidRPr="00FB2119">
        <w:rPr>
          <w:rFonts w:asciiTheme="majorHAnsi" w:hAnsiTheme="majorHAnsi"/>
          <w:szCs w:val="22"/>
        </w:rPr>
        <w:t xml:space="preserve"> </w:t>
      </w:r>
      <w:r w:rsidR="000B666A" w:rsidRPr="00FB2119">
        <w:rPr>
          <w:rFonts w:asciiTheme="majorHAnsi" w:hAnsiTheme="majorHAnsi"/>
          <w:szCs w:val="22"/>
        </w:rPr>
        <w:t xml:space="preserve">nebo </w:t>
      </w:r>
      <w:r w:rsidR="00882E0E" w:rsidRPr="00FB2119">
        <w:rPr>
          <w:rFonts w:asciiTheme="majorHAnsi" w:hAnsiTheme="majorHAnsi"/>
          <w:szCs w:val="22"/>
        </w:rPr>
        <w:t xml:space="preserve">objednatelem </w:t>
      </w:r>
      <w:r w:rsidRPr="00FB2119">
        <w:rPr>
          <w:rFonts w:asciiTheme="majorHAnsi" w:hAnsiTheme="majorHAnsi"/>
          <w:szCs w:val="22"/>
        </w:rPr>
        <w:t xml:space="preserve">pověřená osoba. Zhotovitel má povinnost objednatele vyzývat prostřednictvím zápisů ve stavebním deníku ke kontrole těchto prací a konstrukcí minimálně </w:t>
      </w:r>
      <w:r w:rsidR="00882E0E" w:rsidRPr="00FB2119">
        <w:rPr>
          <w:rFonts w:asciiTheme="majorHAnsi" w:hAnsiTheme="majorHAnsi"/>
          <w:szCs w:val="22"/>
        </w:rPr>
        <w:t xml:space="preserve">5 </w:t>
      </w:r>
      <w:r w:rsidRPr="00FB2119">
        <w:rPr>
          <w:rFonts w:asciiTheme="majorHAnsi" w:hAnsiTheme="majorHAnsi"/>
          <w:szCs w:val="22"/>
        </w:rPr>
        <w:t>pracovních dnů před tím, než tato skutečnost nastane. Pokud po uplynutí této doby objednatel kontrolu ani zápis neprovede je zhotovitel po provedení fotodokumentace oprávněn tyto práce a konstrukce zakrýt a pokračovat v realizaci díla. Pokud zhotovitel nebude objednatele o této skutečnosti informovat, může objednatel požadovat dodatečnou kontrolu. Zhotovitel nese všechny náklady s tímto spojené.</w:t>
      </w:r>
    </w:p>
    <w:p w14:paraId="469FEFE5" w14:textId="77777777" w:rsidR="0037600E" w:rsidRPr="00FB2119" w:rsidRDefault="0037600E" w:rsidP="0037600E">
      <w:pPr>
        <w:pStyle w:val="BodyText21"/>
        <w:widowControl/>
        <w:spacing w:after="120"/>
        <w:ind w:left="567"/>
        <w:rPr>
          <w:rFonts w:asciiTheme="majorHAnsi" w:hAnsiTheme="majorHAnsi"/>
          <w:szCs w:val="22"/>
        </w:rPr>
      </w:pPr>
    </w:p>
    <w:p w14:paraId="2C782BB8" w14:textId="77777777" w:rsidR="0083115B" w:rsidRPr="0037600E" w:rsidRDefault="00CF1056">
      <w:pPr>
        <w:pStyle w:val="Odstavecseseznamem"/>
        <w:numPr>
          <w:ilvl w:val="0"/>
          <w:numId w:val="15"/>
        </w:numPr>
        <w:snapToGrid w:val="0"/>
        <w:spacing w:after="120"/>
        <w:ind w:left="567" w:hanging="567"/>
        <w:contextualSpacing w:val="0"/>
        <w:jc w:val="both"/>
        <w:rPr>
          <w:rFonts w:asciiTheme="majorHAnsi" w:hAnsiTheme="majorHAnsi"/>
          <w:b/>
          <w:sz w:val="22"/>
          <w:szCs w:val="22"/>
        </w:rPr>
      </w:pPr>
      <w:r w:rsidRPr="0037600E">
        <w:rPr>
          <w:rFonts w:asciiTheme="majorHAnsi" w:hAnsiTheme="majorHAnsi"/>
          <w:b/>
          <w:sz w:val="22"/>
          <w:szCs w:val="22"/>
        </w:rPr>
        <w:t>Záruka za jakost a zkoušky díla</w:t>
      </w:r>
    </w:p>
    <w:p w14:paraId="2C64F360" w14:textId="7E54D22B" w:rsidR="000B666A" w:rsidRPr="00FB2119" w:rsidRDefault="00CF1056">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Zhotovitel se zavazuje, že</w:t>
      </w:r>
      <w:r w:rsidR="00AD195F" w:rsidRPr="00FB2119">
        <w:rPr>
          <w:rFonts w:asciiTheme="majorHAnsi" w:hAnsiTheme="majorHAnsi"/>
          <w:szCs w:val="22"/>
        </w:rPr>
        <w:t xml:space="preserve"> </w:t>
      </w:r>
      <w:r w:rsidR="00B477BA" w:rsidRPr="00FB2119">
        <w:rPr>
          <w:rFonts w:asciiTheme="majorHAnsi" w:hAnsiTheme="majorHAnsi"/>
          <w:szCs w:val="22"/>
        </w:rPr>
        <w:t xml:space="preserve">po záruční </w:t>
      </w:r>
      <w:r w:rsidR="00F03311" w:rsidRPr="00FB2119">
        <w:rPr>
          <w:rFonts w:asciiTheme="majorHAnsi" w:hAnsiTheme="majorHAnsi"/>
          <w:szCs w:val="22"/>
        </w:rPr>
        <w:t xml:space="preserve">dobu </w:t>
      </w:r>
      <w:r w:rsidR="00B477BA" w:rsidRPr="00FB2119">
        <w:rPr>
          <w:rFonts w:asciiTheme="majorHAnsi" w:hAnsiTheme="majorHAnsi"/>
          <w:szCs w:val="22"/>
        </w:rPr>
        <w:t>bude dílo provedené dle této smlouvy</w:t>
      </w:r>
      <w:r w:rsidR="00AD195F" w:rsidRPr="00FB2119">
        <w:rPr>
          <w:rFonts w:asciiTheme="majorHAnsi" w:hAnsiTheme="majorHAnsi"/>
          <w:szCs w:val="22"/>
        </w:rPr>
        <w:t xml:space="preserve"> </w:t>
      </w:r>
      <w:r w:rsidR="00B477BA" w:rsidRPr="00FB2119">
        <w:rPr>
          <w:rFonts w:asciiTheme="majorHAnsi" w:hAnsiTheme="majorHAnsi"/>
          <w:szCs w:val="22"/>
        </w:rPr>
        <w:t xml:space="preserve">způsobilé ke smluvenému účelu, tj. že bude </w:t>
      </w:r>
      <w:r w:rsidRPr="00FB2119">
        <w:rPr>
          <w:rFonts w:asciiTheme="majorHAnsi" w:hAnsiTheme="majorHAnsi"/>
          <w:szCs w:val="22"/>
        </w:rPr>
        <w:t>prosté vad</w:t>
      </w:r>
      <w:r w:rsidR="00B477BA" w:rsidRPr="00FB2119">
        <w:rPr>
          <w:rFonts w:asciiTheme="majorHAnsi" w:hAnsiTheme="majorHAnsi"/>
          <w:szCs w:val="22"/>
        </w:rPr>
        <w:t>,</w:t>
      </w:r>
      <w:r w:rsidRPr="00FB2119">
        <w:rPr>
          <w:rFonts w:asciiTheme="majorHAnsi" w:hAnsiTheme="majorHAnsi"/>
          <w:szCs w:val="22"/>
        </w:rPr>
        <w:t xml:space="preserve"> bude mít vlastnosti dle projektové dokumentace, obecně závazných právních předpisů, ČSN, pravomocného stavebního povolení na provedení díla a této smlouvy, dále vlastnosti v první jakosti kvality provedení a bude provedeno v souladu s ověřenou technickou praxí</w:t>
      </w:r>
      <w:r w:rsidR="00634A2C" w:rsidRPr="00FB2119">
        <w:rPr>
          <w:rFonts w:asciiTheme="majorHAnsi" w:hAnsiTheme="majorHAnsi"/>
          <w:szCs w:val="22"/>
        </w:rPr>
        <w:t xml:space="preserve">. </w:t>
      </w:r>
      <w:r w:rsidR="000B666A" w:rsidRPr="00FB2119">
        <w:rPr>
          <w:rFonts w:asciiTheme="majorHAnsi" w:hAnsiTheme="majorHAnsi"/>
          <w:szCs w:val="22"/>
        </w:rPr>
        <w:t xml:space="preserve">Zhotovitel poskytuje objednateli záruku za jakost provedeného díla v délce </w:t>
      </w:r>
      <w:r w:rsidR="0037600E">
        <w:rPr>
          <w:rFonts w:asciiTheme="majorHAnsi" w:hAnsiTheme="majorHAnsi"/>
          <w:szCs w:val="22"/>
        </w:rPr>
        <w:t>36</w:t>
      </w:r>
      <w:r w:rsidR="000B666A" w:rsidRPr="00FB2119">
        <w:rPr>
          <w:rFonts w:asciiTheme="majorHAnsi" w:hAnsiTheme="majorHAnsi"/>
          <w:szCs w:val="22"/>
        </w:rPr>
        <w:t xml:space="preserve"> měsíců – tato doba běží ode dne předání díla zhotovitelem;</w:t>
      </w:r>
    </w:p>
    <w:p w14:paraId="6C00D475" w14:textId="77777777" w:rsidR="00215BC5" w:rsidRPr="00FB2119" w:rsidRDefault="00215BC5">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Objednatel je oprávněn reklamovat v záruční době dle článku 11. odst. 11.1 této smlouvy vady díla u zhotovitele, a to písemnou formou. Za písemnou formou se považuje i email, datová schránka. V reklamaci musí být popsána vada díla, nebo alespoň způsob, jakým se projevuje, a určen nárok objednatele z vady díla, případně požadavek na způsob odstranění vad díla, a to včetně termínu pro odstranění vad díla zhotovitelem. Dle dohody smluvních stran má objednatel právo:</w:t>
      </w:r>
    </w:p>
    <w:p w14:paraId="76E38583" w14:textId="77777777" w:rsidR="00215BC5" w:rsidRPr="00FB2119" w:rsidRDefault="00215BC5">
      <w:pPr>
        <w:pStyle w:val="BodyText21"/>
        <w:widowControl/>
        <w:numPr>
          <w:ilvl w:val="0"/>
          <w:numId w:val="16"/>
        </w:numPr>
        <w:spacing w:line="276" w:lineRule="auto"/>
        <w:ind w:left="709" w:firstLine="0"/>
        <w:rPr>
          <w:rFonts w:asciiTheme="majorHAnsi" w:hAnsiTheme="majorHAnsi" w:cs="Arial"/>
          <w:szCs w:val="22"/>
        </w:rPr>
      </w:pPr>
      <w:r w:rsidRPr="00FB2119">
        <w:rPr>
          <w:rFonts w:asciiTheme="majorHAnsi" w:hAnsiTheme="majorHAnsi" w:cs="Arial"/>
          <w:szCs w:val="22"/>
        </w:rPr>
        <w:t>na odstranění vady dodáním nové věci bez vady nebo dodáním chybějícího plnění,</w:t>
      </w:r>
    </w:p>
    <w:p w14:paraId="1185D9EB" w14:textId="77777777" w:rsidR="00215BC5" w:rsidRPr="00FB2119" w:rsidRDefault="00215BC5">
      <w:pPr>
        <w:pStyle w:val="BodyText21"/>
        <w:widowControl/>
        <w:numPr>
          <w:ilvl w:val="0"/>
          <w:numId w:val="16"/>
        </w:numPr>
        <w:spacing w:line="276" w:lineRule="auto"/>
        <w:ind w:left="709" w:firstLine="0"/>
        <w:rPr>
          <w:rFonts w:asciiTheme="majorHAnsi" w:hAnsiTheme="majorHAnsi" w:cs="Arial"/>
          <w:szCs w:val="22"/>
        </w:rPr>
      </w:pPr>
      <w:r w:rsidRPr="00FB2119">
        <w:rPr>
          <w:rFonts w:asciiTheme="majorHAnsi" w:hAnsiTheme="majorHAnsi" w:cs="Arial"/>
          <w:szCs w:val="22"/>
        </w:rPr>
        <w:t>na odstranění vady opravou věci,</w:t>
      </w:r>
    </w:p>
    <w:p w14:paraId="5705D26E" w14:textId="77777777" w:rsidR="00215BC5" w:rsidRPr="00FB2119" w:rsidRDefault="00215BC5">
      <w:pPr>
        <w:pStyle w:val="BodyText21"/>
        <w:widowControl/>
        <w:numPr>
          <w:ilvl w:val="0"/>
          <w:numId w:val="16"/>
        </w:numPr>
        <w:spacing w:line="276" w:lineRule="auto"/>
        <w:ind w:left="709" w:firstLine="0"/>
        <w:rPr>
          <w:rFonts w:asciiTheme="majorHAnsi" w:hAnsiTheme="majorHAnsi" w:cs="Arial"/>
          <w:szCs w:val="22"/>
        </w:rPr>
      </w:pPr>
      <w:r w:rsidRPr="00FB2119">
        <w:rPr>
          <w:rFonts w:asciiTheme="majorHAnsi" w:hAnsiTheme="majorHAnsi" w:cs="Arial"/>
          <w:szCs w:val="22"/>
        </w:rPr>
        <w:t>na přiměřenou slevu z ceny.</w:t>
      </w:r>
    </w:p>
    <w:p w14:paraId="1566996F" w14:textId="77777777" w:rsidR="00215BC5" w:rsidRPr="00FB2119" w:rsidRDefault="00215BC5" w:rsidP="00215BC5">
      <w:pPr>
        <w:pStyle w:val="BodyText21"/>
        <w:widowControl/>
        <w:spacing w:line="276" w:lineRule="auto"/>
        <w:ind w:left="709"/>
        <w:rPr>
          <w:rFonts w:asciiTheme="majorHAnsi" w:hAnsiTheme="majorHAnsi" w:cs="Arial"/>
          <w:szCs w:val="22"/>
        </w:rPr>
      </w:pPr>
      <w:r w:rsidRPr="00FB2119">
        <w:rPr>
          <w:rFonts w:asciiTheme="majorHAnsi" w:hAnsiTheme="majorHAnsi" w:cs="Arial"/>
          <w:szCs w:val="22"/>
        </w:rPr>
        <w:t xml:space="preserve">Výše uvedené nároky je objednatel oprávněn uplatnit bez ohledu na to, zda vadné plnění je podstatným či nepodstatným porušením smlouvy. Objednatel má právo volby způsobu odstranění důsledku vadného plnění. Tuto volbu může měnit i bez souhlasu zhotovitele. </w:t>
      </w:r>
    </w:p>
    <w:p w14:paraId="1C18F824" w14:textId="77777777" w:rsidR="00215BC5" w:rsidRPr="00FB2119" w:rsidRDefault="00215BC5">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Zhotovitel se zavazuje dostavit k projednání reklamace vady bránící řádnému provozu do dvou hodin od doručení reklamace takové vady, v případě ostatních vad, které nebrání provozu do 24 hodin od doručení reklamace takové vady, nejpozději však do 15 dnů ode dne nahlášení vady, nedohodnou-li se smluvní strany jinak.</w:t>
      </w:r>
    </w:p>
    <w:p w14:paraId="04F43521" w14:textId="77777777" w:rsidR="00215BC5" w:rsidRPr="00FB2119" w:rsidRDefault="00215BC5">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Zhotovitel je povinen odstranit vady bránící řádnému provozu nejpozději do 48 hodin od doručení reklamace, bude-li to v daném případě technicky možné, a to i tehdy, neuznává-li zhotovitel odpovědnost za vady či příčiny, které ji vyvolaly.</w:t>
      </w:r>
    </w:p>
    <w:p w14:paraId="27A6E15F" w14:textId="77777777" w:rsidR="00215BC5" w:rsidRPr="00FB2119" w:rsidRDefault="00215BC5">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 xml:space="preserve">Zhotovitel je povinen odstranit ostatní vady nebránící provozu bez zbytečného odkladu, do 48 hodin, bude-li to v daném případě technicky možné, od projednání reklamace vzniklé vady díla či jeho části zahájit odstraňování vady díla či jeho části, a to i tehdy, neuznává-li zhotovitel </w:t>
      </w:r>
      <w:r w:rsidRPr="00FB2119">
        <w:rPr>
          <w:rFonts w:asciiTheme="majorHAnsi" w:hAnsiTheme="majorHAnsi"/>
          <w:szCs w:val="22"/>
        </w:rPr>
        <w:lastRenderedPageBreak/>
        <w:t>odpovědnost za vady či příčiny, které ji vyvolaly, v technicky co nejkratší lhůtě, nejpozději však do 15 dnů ode dne projednání reklamace takové vady.</w:t>
      </w:r>
    </w:p>
    <w:p w14:paraId="4820BDB2" w14:textId="77777777" w:rsidR="00215BC5" w:rsidRPr="00FB2119" w:rsidRDefault="00215BC5">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Pokud se následně stane nesporným, že zhotovitel za vadu, kterou neuznal, skutečně neodpovídal, je objednatel povinen uhradit zhotoviteli náklady včetně přiměřeného zisku, které na odstranění vady účelně vynaložil, do 30 dnů od dne jejich prokázání zhotovitelem.</w:t>
      </w:r>
    </w:p>
    <w:p w14:paraId="2B1A3ABE" w14:textId="77777777" w:rsidR="00215BC5" w:rsidRPr="00FB2119" w:rsidRDefault="00215BC5">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 xml:space="preserve">V případě odstranění vady díla či jeho části dodáním náhradního plnění (nahrazením novou bezvadnou věcí), běží pro toto náhradní plnění (věc) nová záruční doba, a to ode dne řádného protokolárního dodání a převzetí nového plnění (věci) objednatelem. Záruční doba je shodná jako v článku 11. odst. 11.1 této smlouvy. Po dobu od nahlášení vady díla objednatelem zhotoviteli až do řádného odstranění vady díla zhotovitelem neběží záruční doba s tím, že doba přerušení běhu záruční doby bude počítána na celé dny a bude brán v úvahu každý započatý kalendářní den. </w:t>
      </w:r>
    </w:p>
    <w:p w14:paraId="15F721C3" w14:textId="77777777" w:rsidR="00215BC5" w:rsidRPr="00FB2119" w:rsidRDefault="00215BC5">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Smluvní strany se dohodly, že:</w:t>
      </w:r>
    </w:p>
    <w:p w14:paraId="44D6EF89" w14:textId="77777777" w:rsidR="00215BC5" w:rsidRPr="00FB2119" w:rsidRDefault="00215BC5">
      <w:pPr>
        <w:pStyle w:val="Zkladntextodsazen3"/>
        <w:numPr>
          <w:ilvl w:val="0"/>
          <w:numId w:val="25"/>
        </w:numPr>
        <w:spacing w:after="0" w:line="276" w:lineRule="auto"/>
        <w:ind w:left="851" w:hanging="284"/>
        <w:jc w:val="both"/>
        <w:rPr>
          <w:rFonts w:asciiTheme="majorHAnsi" w:hAnsiTheme="majorHAnsi" w:cs="Arial"/>
          <w:sz w:val="22"/>
          <w:szCs w:val="22"/>
          <w:lang w:val="cs-CZ"/>
        </w:rPr>
      </w:pPr>
      <w:r w:rsidRPr="00FB2119">
        <w:rPr>
          <w:rFonts w:asciiTheme="majorHAnsi" w:hAnsiTheme="majorHAnsi" w:cs="Arial"/>
          <w:sz w:val="22"/>
          <w:szCs w:val="22"/>
          <w:lang w:val="cs-CZ"/>
        </w:rPr>
        <w:t xml:space="preserve">nedostaví-li se zhotovitel k projednání reklamované vady díla či jeho části ve lhůtě dle článku 11 odst. 11.3 této smlouvy; a/nebo </w:t>
      </w:r>
    </w:p>
    <w:p w14:paraId="04B02F5E" w14:textId="77777777" w:rsidR="00215BC5" w:rsidRPr="00FB2119" w:rsidRDefault="00215BC5">
      <w:pPr>
        <w:pStyle w:val="Zkladntextodsazen3"/>
        <w:numPr>
          <w:ilvl w:val="0"/>
          <w:numId w:val="25"/>
        </w:numPr>
        <w:spacing w:after="0" w:line="276" w:lineRule="auto"/>
        <w:ind w:left="851" w:hanging="284"/>
        <w:jc w:val="both"/>
        <w:rPr>
          <w:rFonts w:asciiTheme="majorHAnsi" w:hAnsiTheme="majorHAnsi" w:cs="Arial"/>
          <w:sz w:val="22"/>
          <w:szCs w:val="22"/>
          <w:lang w:val="cs-CZ"/>
        </w:rPr>
      </w:pPr>
      <w:r w:rsidRPr="00FB2119">
        <w:rPr>
          <w:rFonts w:asciiTheme="majorHAnsi" w:hAnsiTheme="majorHAnsi" w:cs="Arial"/>
          <w:sz w:val="22"/>
          <w:szCs w:val="22"/>
          <w:lang w:val="cs-CZ"/>
        </w:rPr>
        <w:t xml:space="preserve">neodstraní-li zhotovitel reklamované vady díla či jeho části ve lhůtě dle článku 11 odst. 11.4 nebo 11.5 této smlouvy; a/nebo </w:t>
      </w:r>
    </w:p>
    <w:p w14:paraId="7615DF65" w14:textId="77777777" w:rsidR="00215BC5" w:rsidRPr="00FB2119" w:rsidRDefault="00215BC5">
      <w:pPr>
        <w:pStyle w:val="Zkladntextodsazen3"/>
        <w:numPr>
          <w:ilvl w:val="0"/>
          <w:numId w:val="25"/>
        </w:numPr>
        <w:spacing w:after="0" w:line="276" w:lineRule="auto"/>
        <w:ind w:left="851" w:hanging="284"/>
        <w:jc w:val="both"/>
        <w:rPr>
          <w:rFonts w:asciiTheme="majorHAnsi" w:hAnsiTheme="majorHAnsi" w:cs="Arial"/>
          <w:sz w:val="22"/>
          <w:szCs w:val="22"/>
          <w:lang w:val="cs-CZ"/>
        </w:rPr>
      </w:pPr>
      <w:r w:rsidRPr="00FB2119">
        <w:rPr>
          <w:rFonts w:asciiTheme="majorHAnsi" w:hAnsiTheme="majorHAnsi" w:cs="Arial"/>
          <w:sz w:val="22"/>
          <w:szCs w:val="22"/>
          <w:lang w:val="cs-CZ"/>
        </w:rPr>
        <w:t xml:space="preserve">nezahájí-li zhotovitel odstraňování vad díla v termínech dle článku 11 odst. 11.4 nebo 11.5 této smlouvy či neprovede tam popsaná provizorní opatření; a/nebo </w:t>
      </w:r>
    </w:p>
    <w:p w14:paraId="40281303" w14:textId="77777777" w:rsidR="00215BC5" w:rsidRPr="00FB2119" w:rsidRDefault="00215BC5">
      <w:pPr>
        <w:pStyle w:val="Zkladntextodsazen3"/>
        <w:numPr>
          <w:ilvl w:val="0"/>
          <w:numId w:val="25"/>
        </w:numPr>
        <w:spacing w:after="0" w:line="276" w:lineRule="auto"/>
        <w:ind w:left="851" w:hanging="284"/>
        <w:jc w:val="both"/>
        <w:rPr>
          <w:rFonts w:asciiTheme="majorHAnsi" w:hAnsiTheme="majorHAnsi" w:cs="Arial"/>
          <w:sz w:val="22"/>
          <w:szCs w:val="22"/>
          <w:lang w:val="cs-CZ"/>
        </w:rPr>
      </w:pPr>
      <w:r w:rsidRPr="00FB2119">
        <w:rPr>
          <w:rFonts w:asciiTheme="majorHAnsi" w:hAnsiTheme="majorHAnsi" w:cs="Arial"/>
          <w:sz w:val="22"/>
          <w:szCs w:val="22"/>
          <w:lang w:val="cs-CZ"/>
        </w:rPr>
        <w:t xml:space="preserve">oznámí-li zhotovitel objednateli před uplynutím doby k odstranění vad díla, že vadu neodstraní; a/nebo </w:t>
      </w:r>
    </w:p>
    <w:p w14:paraId="5C6E3487" w14:textId="77777777" w:rsidR="00215BC5" w:rsidRPr="00FB2119" w:rsidRDefault="00215BC5">
      <w:pPr>
        <w:pStyle w:val="Zkladntextodsazen3"/>
        <w:numPr>
          <w:ilvl w:val="0"/>
          <w:numId w:val="25"/>
        </w:numPr>
        <w:spacing w:after="0" w:line="276" w:lineRule="auto"/>
        <w:ind w:left="851" w:hanging="284"/>
        <w:jc w:val="both"/>
        <w:rPr>
          <w:rFonts w:asciiTheme="majorHAnsi" w:hAnsiTheme="majorHAnsi" w:cs="Arial"/>
          <w:sz w:val="22"/>
          <w:szCs w:val="22"/>
          <w:lang w:val="cs-CZ"/>
        </w:rPr>
      </w:pPr>
      <w:r w:rsidRPr="00FB2119">
        <w:rPr>
          <w:rFonts w:asciiTheme="majorHAnsi" w:hAnsiTheme="majorHAnsi" w:cs="Arial"/>
          <w:sz w:val="22"/>
          <w:szCs w:val="22"/>
          <w:lang w:val="cs-CZ"/>
        </w:rPr>
        <w:t xml:space="preserve">je-li zřejmé, že zhotovitel reklamované vady nebo nedodělky díla či jeho části ve lhůtě stanovené objednatelem přiměřeně dle charakteru vad a nedodělků díla neodstraní; </w:t>
      </w:r>
    </w:p>
    <w:p w14:paraId="0AE2021A" w14:textId="77777777" w:rsidR="00215BC5" w:rsidRPr="00FB2119" w:rsidRDefault="00215BC5" w:rsidP="00215BC5">
      <w:pPr>
        <w:pStyle w:val="Zkladntextodsazen3"/>
        <w:spacing w:after="0" w:line="276" w:lineRule="auto"/>
        <w:ind w:left="567"/>
        <w:jc w:val="both"/>
        <w:rPr>
          <w:rFonts w:asciiTheme="majorHAnsi" w:hAnsiTheme="majorHAnsi" w:cs="Arial"/>
          <w:sz w:val="22"/>
          <w:szCs w:val="22"/>
          <w:lang w:val="cs-CZ"/>
        </w:rPr>
      </w:pPr>
      <w:r w:rsidRPr="00FB2119">
        <w:rPr>
          <w:rFonts w:asciiTheme="majorHAnsi" w:hAnsiTheme="majorHAnsi" w:cs="Arial"/>
          <w:sz w:val="22"/>
          <w:szCs w:val="22"/>
          <w:lang w:val="cs-CZ"/>
        </w:rPr>
        <w:t>má objednatel vedle zákonných nároků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a dále nároky objednatele účtovat zhotoviteli smluvní pokutu zůstávají nedotčena.</w:t>
      </w:r>
    </w:p>
    <w:p w14:paraId="1B7757DE" w14:textId="77777777" w:rsidR="00215BC5" w:rsidRPr="00FB2119" w:rsidRDefault="00215BC5">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Práva a povinnosti ze zhotovitelem poskytnuté záruky nezanikají ani odstoupením kterékoli ze smluvních stran od smlouvy.</w:t>
      </w:r>
    </w:p>
    <w:p w14:paraId="4C72B0DF" w14:textId="77777777" w:rsidR="00215BC5" w:rsidRPr="00FB2119" w:rsidRDefault="00215BC5">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 xml:space="preserve">O reklamačním řízení budou objednatelem pořizovány písemné zápisy ve dvojím vyhotovení, z nichž jeden stejnopis obdrží každá ze smluvních stran.  </w:t>
      </w:r>
    </w:p>
    <w:p w14:paraId="68CF51AF" w14:textId="08913522" w:rsidR="00A70EDB" w:rsidRPr="00FB2119" w:rsidRDefault="00CF1056" w:rsidP="00D462F4">
      <w:pPr>
        <w:pStyle w:val="BodyText21"/>
        <w:widowControl/>
        <w:spacing w:after="120"/>
        <w:ind w:left="567"/>
        <w:rPr>
          <w:rFonts w:asciiTheme="majorHAnsi" w:hAnsiTheme="majorHAnsi"/>
          <w:b/>
          <w:szCs w:val="22"/>
        </w:rPr>
      </w:pPr>
      <w:r w:rsidRPr="00FB2119">
        <w:rPr>
          <w:rFonts w:asciiTheme="majorHAnsi" w:hAnsiTheme="majorHAnsi"/>
          <w:szCs w:val="22"/>
        </w:rPr>
        <w:t xml:space="preserve"> </w:t>
      </w:r>
    </w:p>
    <w:p w14:paraId="11014E29" w14:textId="77777777" w:rsidR="004C413C" w:rsidRPr="0037600E" w:rsidRDefault="005A0EB7">
      <w:pPr>
        <w:pStyle w:val="Odstavecseseznamem"/>
        <w:numPr>
          <w:ilvl w:val="0"/>
          <w:numId w:val="15"/>
        </w:numPr>
        <w:snapToGrid w:val="0"/>
        <w:spacing w:after="120"/>
        <w:ind w:left="567" w:hanging="567"/>
        <w:contextualSpacing w:val="0"/>
        <w:jc w:val="both"/>
        <w:rPr>
          <w:rFonts w:asciiTheme="majorHAnsi" w:hAnsiTheme="majorHAnsi"/>
          <w:b/>
          <w:sz w:val="22"/>
          <w:szCs w:val="22"/>
        </w:rPr>
      </w:pPr>
      <w:r w:rsidRPr="0037600E">
        <w:rPr>
          <w:rFonts w:asciiTheme="majorHAnsi" w:hAnsiTheme="majorHAnsi"/>
          <w:b/>
          <w:sz w:val="22"/>
          <w:szCs w:val="22"/>
        </w:rPr>
        <w:t>P</w:t>
      </w:r>
      <w:r w:rsidR="00CF1056" w:rsidRPr="0037600E">
        <w:rPr>
          <w:rFonts w:asciiTheme="majorHAnsi" w:hAnsiTheme="majorHAnsi"/>
          <w:b/>
          <w:sz w:val="22"/>
          <w:szCs w:val="22"/>
        </w:rPr>
        <w:t>ředání a převzetí díla</w:t>
      </w:r>
    </w:p>
    <w:p w14:paraId="7A203DF4" w14:textId="542DF404" w:rsidR="00CF1056" w:rsidRPr="00FB2119" w:rsidRDefault="00CF1056">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 xml:space="preserve">Nejpozději na poslední </w:t>
      </w:r>
      <w:r w:rsidR="00F37ECC" w:rsidRPr="00FB2119">
        <w:rPr>
          <w:rFonts w:asciiTheme="majorHAnsi" w:hAnsiTheme="majorHAnsi"/>
          <w:szCs w:val="22"/>
        </w:rPr>
        <w:t>den,</w:t>
      </w:r>
      <w:r w:rsidRPr="00FB2119">
        <w:rPr>
          <w:rFonts w:asciiTheme="majorHAnsi" w:hAnsiTheme="majorHAnsi"/>
          <w:szCs w:val="22"/>
        </w:rPr>
        <w:t xml:space="preserve"> kdy má zhotovitel dle této smlouvy dílo </w:t>
      </w:r>
      <w:r w:rsidR="00C641C1" w:rsidRPr="00FB2119">
        <w:rPr>
          <w:rFonts w:asciiTheme="majorHAnsi" w:hAnsiTheme="majorHAnsi"/>
          <w:szCs w:val="22"/>
        </w:rPr>
        <w:t>dokončit</w:t>
      </w:r>
      <w:r w:rsidRPr="00FB2119">
        <w:rPr>
          <w:rFonts w:asciiTheme="majorHAnsi" w:hAnsiTheme="majorHAnsi"/>
          <w:szCs w:val="22"/>
        </w:rPr>
        <w:t xml:space="preserve"> a předat objednateli</w:t>
      </w:r>
      <w:r w:rsidR="00C641C1" w:rsidRPr="00FB2119">
        <w:rPr>
          <w:rFonts w:asciiTheme="majorHAnsi" w:hAnsiTheme="majorHAnsi"/>
          <w:szCs w:val="22"/>
        </w:rPr>
        <w:t>,</w:t>
      </w:r>
      <w:r w:rsidRPr="00FB2119">
        <w:rPr>
          <w:rFonts w:asciiTheme="majorHAnsi" w:hAnsiTheme="majorHAnsi"/>
          <w:szCs w:val="22"/>
        </w:rPr>
        <w:t xml:space="preserve"> svolá</w:t>
      </w:r>
      <w:r w:rsidR="00AD195F" w:rsidRPr="00FB2119">
        <w:rPr>
          <w:rFonts w:asciiTheme="majorHAnsi" w:hAnsiTheme="majorHAnsi"/>
          <w:szCs w:val="22"/>
        </w:rPr>
        <w:t xml:space="preserve"> </w:t>
      </w:r>
      <w:r w:rsidRPr="00FB2119">
        <w:rPr>
          <w:rFonts w:asciiTheme="majorHAnsi" w:hAnsiTheme="majorHAnsi"/>
          <w:szCs w:val="22"/>
        </w:rPr>
        <w:t>přejímací řízení. Na přejímací řízení přizve zhotovitel objednatele písemným oznámením, které musí být doručeno objednateli alespoň deset pracovních dnů předem. V případě, že nebude objednateli řádně a včas doručena výzva k účasti na přejímacím řízení, může dojít k přejímacímu řízení nejdříve po uplynutí desátého pracovního dne ode dne doručení písemné výzvy</w:t>
      </w:r>
      <w:r w:rsidR="000712AD" w:rsidRPr="00FB2119">
        <w:rPr>
          <w:rFonts w:asciiTheme="majorHAnsi" w:hAnsiTheme="majorHAnsi"/>
          <w:szCs w:val="22"/>
        </w:rPr>
        <w:t xml:space="preserve"> k zahájení přejímacího řízení.</w:t>
      </w:r>
    </w:p>
    <w:p w14:paraId="41F5A949" w14:textId="77777777" w:rsidR="005F2B3A" w:rsidRPr="00FB2119" w:rsidRDefault="00CF1056">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 xml:space="preserve">K předání díla zhotovitelem objednateli dojde na základě předávacího řízení, a to formou písemného předávacího protokolu </w:t>
      </w:r>
      <w:r w:rsidR="00233549" w:rsidRPr="00FB2119">
        <w:rPr>
          <w:rFonts w:asciiTheme="majorHAnsi" w:hAnsiTheme="majorHAnsi"/>
          <w:szCs w:val="22"/>
        </w:rPr>
        <w:t xml:space="preserve">vyhotoveného zhotovitelem </w:t>
      </w:r>
      <w:r w:rsidRPr="00FB2119">
        <w:rPr>
          <w:rFonts w:asciiTheme="majorHAnsi" w:hAnsiTheme="majorHAnsi"/>
          <w:szCs w:val="22"/>
        </w:rPr>
        <w:t xml:space="preserve">(jehož součástí bude i příslušná dokumentace, pokud je to stanoveno touto smlouvou či obvyklé), který bude podepsán oprávněnými zástupci obou smluvních stran. </w:t>
      </w:r>
      <w:r w:rsidR="00953D0A" w:rsidRPr="00FB2119">
        <w:rPr>
          <w:rFonts w:asciiTheme="majorHAnsi" w:hAnsiTheme="majorHAnsi"/>
          <w:szCs w:val="22"/>
        </w:rPr>
        <w:t>V průběhu přejímacího řízení</w:t>
      </w:r>
      <w:r w:rsidR="00AD195F" w:rsidRPr="00FB2119">
        <w:rPr>
          <w:rFonts w:asciiTheme="majorHAnsi" w:hAnsiTheme="majorHAnsi"/>
          <w:szCs w:val="22"/>
        </w:rPr>
        <w:t xml:space="preserve"> </w:t>
      </w:r>
      <w:r w:rsidR="00953D0A" w:rsidRPr="00FB2119">
        <w:rPr>
          <w:rFonts w:asciiTheme="majorHAnsi" w:hAnsiTheme="majorHAnsi"/>
          <w:szCs w:val="22"/>
        </w:rPr>
        <w:t>zhotovitel předvede objednateli způsobilost díla</w:t>
      </w:r>
      <w:r w:rsidR="00AD195F" w:rsidRPr="00FB2119">
        <w:rPr>
          <w:rFonts w:asciiTheme="majorHAnsi" w:hAnsiTheme="majorHAnsi"/>
          <w:szCs w:val="22"/>
        </w:rPr>
        <w:t xml:space="preserve"> </w:t>
      </w:r>
      <w:r w:rsidR="00953D0A" w:rsidRPr="00FB2119">
        <w:rPr>
          <w:rFonts w:asciiTheme="majorHAnsi" w:hAnsiTheme="majorHAnsi"/>
          <w:szCs w:val="22"/>
        </w:rPr>
        <w:t>sloužit</w:t>
      </w:r>
      <w:r w:rsidR="00AD195F" w:rsidRPr="00FB2119">
        <w:rPr>
          <w:rFonts w:asciiTheme="majorHAnsi" w:hAnsiTheme="majorHAnsi"/>
          <w:szCs w:val="22"/>
        </w:rPr>
        <w:t xml:space="preserve"> </w:t>
      </w:r>
      <w:r w:rsidR="00953D0A" w:rsidRPr="00FB2119">
        <w:rPr>
          <w:rFonts w:asciiTheme="majorHAnsi" w:hAnsiTheme="majorHAnsi"/>
          <w:szCs w:val="22"/>
        </w:rPr>
        <w:t>svému účelu a prokáže tak, že dílo</w:t>
      </w:r>
      <w:r w:rsidR="00B67A5F" w:rsidRPr="00FB2119">
        <w:rPr>
          <w:rFonts w:asciiTheme="majorHAnsi" w:hAnsiTheme="majorHAnsi"/>
          <w:szCs w:val="22"/>
        </w:rPr>
        <w:t xml:space="preserve"> </w:t>
      </w:r>
      <w:r w:rsidR="00953D0A" w:rsidRPr="00FB2119">
        <w:rPr>
          <w:rFonts w:asciiTheme="majorHAnsi" w:hAnsiTheme="majorHAnsi"/>
          <w:szCs w:val="22"/>
        </w:rPr>
        <w:t>je dokončeno a je způsobilé k převzetí objednatelem. Dle dohody smluvních stran je objednatel</w:t>
      </w:r>
      <w:r w:rsidR="00AD195F" w:rsidRPr="00FB2119">
        <w:rPr>
          <w:rFonts w:asciiTheme="majorHAnsi" w:hAnsiTheme="majorHAnsi"/>
          <w:szCs w:val="22"/>
        </w:rPr>
        <w:t xml:space="preserve"> </w:t>
      </w:r>
      <w:r w:rsidR="00953D0A" w:rsidRPr="00FB2119">
        <w:rPr>
          <w:rFonts w:asciiTheme="majorHAnsi" w:hAnsiTheme="majorHAnsi"/>
          <w:szCs w:val="22"/>
        </w:rPr>
        <w:t>oprávněn</w:t>
      </w:r>
      <w:r w:rsidR="00AD195F" w:rsidRPr="00FB2119">
        <w:rPr>
          <w:rFonts w:asciiTheme="majorHAnsi" w:hAnsiTheme="majorHAnsi"/>
          <w:szCs w:val="22"/>
        </w:rPr>
        <w:t xml:space="preserve"> </w:t>
      </w:r>
      <w:r w:rsidR="00953D0A" w:rsidRPr="00FB2119">
        <w:rPr>
          <w:rFonts w:asciiTheme="majorHAnsi" w:hAnsiTheme="majorHAnsi"/>
          <w:szCs w:val="22"/>
        </w:rPr>
        <w:t>odmítnout převzetí</w:t>
      </w:r>
      <w:r w:rsidR="00AD195F" w:rsidRPr="00FB2119">
        <w:rPr>
          <w:rFonts w:asciiTheme="majorHAnsi" w:hAnsiTheme="majorHAnsi"/>
          <w:szCs w:val="22"/>
        </w:rPr>
        <w:t xml:space="preserve"> </w:t>
      </w:r>
      <w:r w:rsidR="00953D0A" w:rsidRPr="00FB2119">
        <w:rPr>
          <w:rFonts w:asciiTheme="majorHAnsi" w:hAnsiTheme="majorHAnsi"/>
          <w:szCs w:val="22"/>
        </w:rPr>
        <w:t>díla i pro ojedinělé</w:t>
      </w:r>
      <w:r w:rsidR="00AD195F" w:rsidRPr="00FB2119">
        <w:rPr>
          <w:rFonts w:asciiTheme="majorHAnsi" w:hAnsiTheme="majorHAnsi"/>
          <w:szCs w:val="22"/>
        </w:rPr>
        <w:t xml:space="preserve"> </w:t>
      </w:r>
      <w:r w:rsidR="00953D0A" w:rsidRPr="00FB2119">
        <w:rPr>
          <w:rFonts w:asciiTheme="majorHAnsi" w:hAnsiTheme="majorHAnsi"/>
          <w:szCs w:val="22"/>
        </w:rPr>
        <w:t>drobné vady definované v ust. § 2628 občanského z</w:t>
      </w:r>
      <w:r w:rsidR="00B67A5F" w:rsidRPr="00FB2119">
        <w:rPr>
          <w:rFonts w:asciiTheme="majorHAnsi" w:hAnsiTheme="majorHAnsi"/>
          <w:szCs w:val="22"/>
        </w:rPr>
        <w:t>á</w:t>
      </w:r>
      <w:r w:rsidR="00953D0A" w:rsidRPr="00FB2119">
        <w:rPr>
          <w:rFonts w:asciiTheme="majorHAnsi" w:hAnsiTheme="majorHAnsi"/>
          <w:szCs w:val="22"/>
        </w:rPr>
        <w:t xml:space="preserve">koníku. </w:t>
      </w:r>
    </w:p>
    <w:p w14:paraId="086C21E0" w14:textId="77777777" w:rsidR="00CF1056" w:rsidRPr="00FB2119" w:rsidRDefault="00CF1056">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Předávací protokol musí obsahovat alespoň předmět a charakteristiku díla, resp. jeho části, místo provedení díla a zhodnocení jakosti díla</w:t>
      </w:r>
      <w:r w:rsidR="00953D0A" w:rsidRPr="00FB2119">
        <w:rPr>
          <w:rFonts w:asciiTheme="majorHAnsi" w:hAnsiTheme="majorHAnsi"/>
          <w:szCs w:val="22"/>
        </w:rPr>
        <w:t xml:space="preserve"> a vyjádření objednatele, zda je dílo způsobilé sloužit svému účelu a zda dílo přejímá či nikoliv </w:t>
      </w:r>
      <w:r w:rsidR="00B67A5F" w:rsidRPr="00FB2119">
        <w:rPr>
          <w:rFonts w:asciiTheme="majorHAnsi" w:hAnsiTheme="majorHAnsi"/>
          <w:szCs w:val="22"/>
        </w:rPr>
        <w:t>a z jakého důvodu dílo nepřejímá.</w:t>
      </w:r>
      <w:r w:rsidR="00AD195F" w:rsidRPr="00FB2119">
        <w:rPr>
          <w:rFonts w:asciiTheme="majorHAnsi" w:hAnsiTheme="majorHAnsi"/>
          <w:szCs w:val="22"/>
        </w:rPr>
        <w:t xml:space="preserve"> </w:t>
      </w:r>
      <w:r w:rsidRPr="00FB2119">
        <w:rPr>
          <w:rFonts w:asciiTheme="majorHAnsi" w:hAnsiTheme="majorHAnsi"/>
          <w:szCs w:val="22"/>
        </w:rPr>
        <w:t xml:space="preserve">Pokud budou zjištěny </w:t>
      </w:r>
      <w:r w:rsidRPr="00FB2119">
        <w:rPr>
          <w:rFonts w:asciiTheme="majorHAnsi" w:hAnsiTheme="majorHAnsi"/>
          <w:szCs w:val="22"/>
        </w:rPr>
        <w:lastRenderedPageBreak/>
        <w:t>vady</w:t>
      </w:r>
      <w:r w:rsidR="00AD195F" w:rsidRPr="00FB2119">
        <w:rPr>
          <w:rFonts w:asciiTheme="majorHAnsi" w:hAnsiTheme="majorHAnsi"/>
          <w:szCs w:val="22"/>
        </w:rPr>
        <w:t xml:space="preserve"> </w:t>
      </w:r>
      <w:r w:rsidRPr="00FB2119">
        <w:rPr>
          <w:rFonts w:asciiTheme="majorHAnsi" w:hAnsiTheme="majorHAnsi"/>
          <w:szCs w:val="22"/>
        </w:rPr>
        <w:t xml:space="preserve">nebránící užívání a provozování díla, </w:t>
      </w:r>
      <w:r w:rsidR="00953D0A" w:rsidRPr="00FB2119">
        <w:rPr>
          <w:rFonts w:asciiTheme="majorHAnsi" w:hAnsiTheme="majorHAnsi"/>
          <w:szCs w:val="22"/>
        </w:rPr>
        <w:t>a objednatel s těmito vadami</w:t>
      </w:r>
      <w:r w:rsidR="00B67A5F" w:rsidRPr="00FB2119">
        <w:rPr>
          <w:rFonts w:asciiTheme="majorHAnsi" w:hAnsiTheme="majorHAnsi"/>
          <w:szCs w:val="22"/>
        </w:rPr>
        <w:t xml:space="preserve"> dílo převezme,</w:t>
      </w:r>
      <w:r w:rsidR="00AD195F" w:rsidRPr="00FB2119">
        <w:rPr>
          <w:rFonts w:asciiTheme="majorHAnsi" w:hAnsiTheme="majorHAnsi"/>
          <w:szCs w:val="22"/>
        </w:rPr>
        <w:t xml:space="preserve"> </w:t>
      </w:r>
      <w:r w:rsidRPr="00FB2119">
        <w:rPr>
          <w:rFonts w:asciiTheme="majorHAnsi" w:hAnsiTheme="majorHAnsi"/>
          <w:szCs w:val="22"/>
        </w:rPr>
        <w:t>bude protokol obsahovat soupis těchto zjištěných vad díla a</w:t>
      </w:r>
      <w:r w:rsidR="00AD195F" w:rsidRPr="00FB2119">
        <w:rPr>
          <w:rFonts w:asciiTheme="majorHAnsi" w:hAnsiTheme="majorHAnsi"/>
          <w:szCs w:val="22"/>
        </w:rPr>
        <w:t xml:space="preserve"> </w:t>
      </w:r>
      <w:r w:rsidRPr="00FB2119">
        <w:rPr>
          <w:rFonts w:asciiTheme="majorHAnsi" w:hAnsiTheme="majorHAnsi"/>
          <w:szCs w:val="22"/>
        </w:rPr>
        <w:t xml:space="preserve">lhůty pro odstranění </w:t>
      </w:r>
      <w:r w:rsidR="00B67A5F" w:rsidRPr="00FB2119">
        <w:rPr>
          <w:rFonts w:asciiTheme="majorHAnsi" w:hAnsiTheme="majorHAnsi"/>
          <w:szCs w:val="22"/>
        </w:rPr>
        <w:t xml:space="preserve">těchto </w:t>
      </w:r>
      <w:r w:rsidRPr="00FB2119">
        <w:rPr>
          <w:rFonts w:asciiTheme="majorHAnsi" w:hAnsiTheme="majorHAnsi"/>
          <w:szCs w:val="22"/>
        </w:rPr>
        <w:t>vad</w:t>
      </w:r>
      <w:r w:rsidR="00AD195F" w:rsidRPr="00FB2119">
        <w:rPr>
          <w:rFonts w:asciiTheme="majorHAnsi" w:hAnsiTheme="majorHAnsi"/>
          <w:szCs w:val="22"/>
        </w:rPr>
        <w:t xml:space="preserve">. </w:t>
      </w:r>
      <w:r w:rsidRPr="00FB2119">
        <w:rPr>
          <w:rFonts w:asciiTheme="majorHAnsi" w:hAnsiTheme="majorHAnsi"/>
          <w:szCs w:val="22"/>
        </w:rPr>
        <w:t>Předávací protokol bude</w:t>
      </w:r>
      <w:r w:rsidR="008513EF" w:rsidRPr="00FB2119">
        <w:rPr>
          <w:rFonts w:asciiTheme="majorHAnsi" w:hAnsiTheme="majorHAnsi"/>
          <w:szCs w:val="22"/>
        </w:rPr>
        <w:t xml:space="preserve"> vyhotoven v </w:t>
      </w:r>
      <w:r w:rsidR="00F96B76" w:rsidRPr="00FB2119">
        <w:rPr>
          <w:rFonts w:asciiTheme="majorHAnsi" w:hAnsiTheme="majorHAnsi"/>
          <w:szCs w:val="22"/>
        </w:rPr>
        <w:t xml:space="preserve">dvou </w:t>
      </w:r>
      <w:r w:rsidRPr="00FB2119">
        <w:rPr>
          <w:rFonts w:asciiTheme="majorHAnsi" w:hAnsiTheme="majorHAnsi"/>
          <w:szCs w:val="22"/>
        </w:rPr>
        <w:t>stejnopisech, z ni</w:t>
      </w:r>
      <w:r w:rsidR="008513EF" w:rsidRPr="00FB2119">
        <w:rPr>
          <w:rFonts w:asciiTheme="majorHAnsi" w:hAnsiTheme="majorHAnsi"/>
          <w:szCs w:val="22"/>
        </w:rPr>
        <w:t xml:space="preserve">chž jeden obdrží zhotovitel a </w:t>
      </w:r>
      <w:r w:rsidR="00F96B76" w:rsidRPr="00FB2119">
        <w:rPr>
          <w:rFonts w:asciiTheme="majorHAnsi" w:hAnsiTheme="majorHAnsi"/>
          <w:szCs w:val="22"/>
        </w:rPr>
        <w:t>jeden</w:t>
      </w:r>
      <w:r w:rsidRPr="00FB2119">
        <w:rPr>
          <w:rFonts w:asciiTheme="majorHAnsi" w:hAnsiTheme="majorHAnsi"/>
          <w:szCs w:val="22"/>
        </w:rPr>
        <w:t xml:space="preserve"> objednatel. Každý stejnopis bude podepsán oběma stranami a má právní sílu originálu.</w:t>
      </w:r>
    </w:p>
    <w:p w14:paraId="375C4560" w14:textId="77777777" w:rsidR="00CF1056" w:rsidRPr="00FB2119" w:rsidRDefault="00B67A5F">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S</w:t>
      </w:r>
      <w:r w:rsidR="00CF1056" w:rsidRPr="00FB2119">
        <w:rPr>
          <w:rFonts w:asciiTheme="majorHAnsi" w:hAnsiTheme="majorHAnsi"/>
          <w:szCs w:val="22"/>
        </w:rPr>
        <w:t>kutečnost, že dílo je dokončeno</w:t>
      </w:r>
      <w:r w:rsidR="00AD195F" w:rsidRPr="00FB2119">
        <w:rPr>
          <w:rFonts w:asciiTheme="majorHAnsi" w:hAnsiTheme="majorHAnsi"/>
          <w:szCs w:val="22"/>
        </w:rPr>
        <w:t>,</w:t>
      </w:r>
      <w:r w:rsidR="00CF1056" w:rsidRPr="00FB2119">
        <w:rPr>
          <w:rFonts w:asciiTheme="majorHAnsi" w:hAnsiTheme="majorHAnsi"/>
          <w:szCs w:val="22"/>
        </w:rPr>
        <w:t xml:space="preserve"> </w:t>
      </w:r>
      <w:r w:rsidRPr="00FB2119">
        <w:rPr>
          <w:rFonts w:asciiTheme="majorHAnsi" w:hAnsiTheme="majorHAnsi"/>
          <w:szCs w:val="22"/>
        </w:rPr>
        <w:t>tedy že je schopno sloužit</w:t>
      </w:r>
      <w:r w:rsidR="00AD195F" w:rsidRPr="00FB2119">
        <w:rPr>
          <w:rFonts w:asciiTheme="majorHAnsi" w:hAnsiTheme="majorHAnsi"/>
          <w:szCs w:val="22"/>
        </w:rPr>
        <w:t xml:space="preserve"> </w:t>
      </w:r>
      <w:r w:rsidRPr="00FB2119">
        <w:rPr>
          <w:rFonts w:asciiTheme="majorHAnsi" w:hAnsiTheme="majorHAnsi"/>
          <w:szCs w:val="22"/>
        </w:rPr>
        <w:t xml:space="preserve">svému účelu, </w:t>
      </w:r>
      <w:r w:rsidR="00CF1056" w:rsidRPr="00FB2119">
        <w:rPr>
          <w:rFonts w:asciiTheme="majorHAnsi" w:hAnsiTheme="majorHAnsi"/>
          <w:szCs w:val="22"/>
        </w:rPr>
        <w:t>prokazuje</w:t>
      </w:r>
      <w:r w:rsidR="00AD195F" w:rsidRPr="00FB2119">
        <w:rPr>
          <w:rFonts w:asciiTheme="majorHAnsi" w:hAnsiTheme="majorHAnsi"/>
          <w:szCs w:val="22"/>
        </w:rPr>
        <w:t xml:space="preserve"> </w:t>
      </w:r>
      <w:r w:rsidR="00CF1056" w:rsidRPr="00FB2119">
        <w:rPr>
          <w:rFonts w:asciiTheme="majorHAnsi" w:hAnsiTheme="majorHAnsi"/>
          <w:szCs w:val="22"/>
        </w:rPr>
        <w:t xml:space="preserve">zhotovitel a za tím účelem předkládá nezbytné písemné doklady objednateli. Zhotovitel doloží objednateli před zahájením přejímacího řízení dokumentaci skutečného provedení, stavební deník, deník víceprací, veškerá osvědčení o zkouškách a certifikaci použitých materiálů a výrobků, revizní zprávy zařízení komplementovaných do díla, potvrzené záruční listy, doklady o ověření funkčnosti dodaných zařízení k provedení díla a dodávek podle </w:t>
      </w:r>
      <w:r w:rsidR="004C413C" w:rsidRPr="00FB2119">
        <w:rPr>
          <w:rFonts w:asciiTheme="majorHAnsi" w:hAnsiTheme="majorHAnsi"/>
          <w:szCs w:val="22"/>
        </w:rPr>
        <w:t>projektové dokumentace</w:t>
      </w:r>
      <w:r w:rsidR="00CF1056" w:rsidRPr="00FB2119">
        <w:rPr>
          <w:rFonts w:asciiTheme="majorHAnsi" w:hAnsiTheme="majorHAnsi"/>
          <w:szCs w:val="22"/>
        </w:rPr>
        <w:t xml:space="preserve"> a platných právních předpisů, dále doklad o zabezpečení likvidace odpadu v souladu se zákonem o odpadech, ve znění pozdějších právních předpisů a předpisů provádějících, a další doklady prokazující splnění podmínek orgánů a organizací, které si v souladu s právními předpisy stanovily. Dokumentaci „skutečného provedení díla“</w:t>
      </w:r>
      <w:r w:rsidR="00AD195F" w:rsidRPr="00FB2119">
        <w:rPr>
          <w:rFonts w:asciiTheme="majorHAnsi" w:hAnsiTheme="majorHAnsi"/>
          <w:szCs w:val="22"/>
        </w:rPr>
        <w:t xml:space="preserve"> v grafické a digitální podobě</w:t>
      </w:r>
      <w:r w:rsidR="00CF1056" w:rsidRPr="00FB2119">
        <w:rPr>
          <w:rFonts w:asciiTheme="majorHAnsi" w:hAnsiTheme="majorHAnsi"/>
          <w:szCs w:val="22"/>
        </w:rPr>
        <w:t xml:space="preserve"> je povinen zhotovitel předat </w:t>
      </w:r>
      <w:r w:rsidR="00AD195F" w:rsidRPr="00FB2119">
        <w:rPr>
          <w:rFonts w:asciiTheme="majorHAnsi" w:hAnsiTheme="majorHAnsi"/>
          <w:szCs w:val="22"/>
        </w:rPr>
        <w:t>v</w:t>
      </w:r>
      <w:r w:rsidR="00DA61F1" w:rsidRPr="00FB2119">
        <w:rPr>
          <w:rFonts w:asciiTheme="majorHAnsi" w:hAnsiTheme="majorHAnsi"/>
          <w:szCs w:val="22"/>
        </w:rPr>
        <w:t>e třech</w:t>
      </w:r>
      <w:r w:rsidR="00AD195F" w:rsidRPr="00FB2119">
        <w:rPr>
          <w:rFonts w:asciiTheme="majorHAnsi" w:hAnsiTheme="majorHAnsi"/>
          <w:szCs w:val="22"/>
        </w:rPr>
        <w:t> </w:t>
      </w:r>
      <w:r w:rsidR="00CF1056" w:rsidRPr="00FB2119">
        <w:rPr>
          <w:rFonts w:asciiTheme="majorHAnsi" w:hAnsiTheme="majorHAnsi"/>
          <w:szCs w:val="22"/>
        </w:rPr>
        <w:t>vyhotoveních objednateli při předání díla. V případě, že nedojde k předložení a předání objednateli shora uvedených dokladů nejpozději při přejímacím řízení, nepovažuje se dílo za řádně ukončené.</w:t>
      </w:r>
    </w:p>
    <w:p w14:paraId="69DE33C9" w14:textId="164B870A" w:rsidR="00CF1056" w:rsidRPr="00FB2119" w:rsidRDefault="00CF1056">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Ke dni zahájení přejímacího řízení musí být uklizeno místo provádění stavby včetně zhotovené stavby v souladu s touto smlouvou</w:t>
      </w:r>
      <w:r w:rsidR="00E5695E" w:rsidRPr="00FB2119">
        <w:rPr>
          <w:rFonts w:asciiTheme="majorHAnsi" w:hAnsiTheme="majorHAnsi"/>
          <w:szCs w:val="22"/>
        </w:rPr>
        <w:t>.</w:t>
      </w:r>
      <w:r w:rsidRPr="00FB2119">
        <w:rPr>
          <w:rFonts w:asciiTheme="majorHAnsi" w:hAnsiTheme="majorHAnsi"/>
          <w:szCs w:val="22"/>
        </w:rPr>
        <w:t xml:space="preserve"> Nebude-li tato povinnost splněna, nepovažuje se dílo z</w:t>
      </w:r>
      <w:r w:rsidR="00E5059F" w:rsidRPr="00FB2119">
        <w:rPr>
          <w:rFonts w:asciiTheme="majorHAnsi" w:hAnsiTheme="majorHAnsi"/>
          <w:szCs w:val="22"/>
        </w:rPr>
        <w:t>a</w:t>
      </w:r>
      <w:r w:rsidRPr="00FB2119">
        <w:rPr>
          <w:rFonts w:asciiTheme="majorHAnsi" w:hAnsiTheme="majorHAnsi"/>
          <w:szCs w:val="22"/>
        </w:rPr>
        <w:t> řádně ukončené a objednatel není povinen dílo převzít. Budovy a pozemky, jejichž úpravy nejsou součástí projektové dokumentace, ale budou stavbou dotčeny, je zhotovitel povinen uvést po ukončení provádění díla do předchozího stavu.</w:t>
      </w:r>
    </w:p>
    <w:p w14:paraId="0C75A3E7" w14:textId="77777777" w:rsidR="00F96B76" w:rsidRPr="00FB2119" w:rsidRDefault="00F96B76">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 xml:space="preserve">V případě oprávněného odmítnutí převzetí díla objednatelem veškeré náklady související s opakovanou přejímkou jdou k tíži zhotovitele. </w:t>
      </w:r>
    </w:p>
    <w:p w14:paraId="181D8E64" w14:textId="77777777" w:rsidR="00A70EDB" w:rsidRPr="00FB2119" w:rsidRDefault="00A70EDB" w:rsidP="008A492D">
      <w:pPr>
        <w:spacing w:after="120"/>
        <w:jc w:val="both"/>
        <w:rPr>
          <w:rFonts w:asciiTheme="majorHAnsi" w:hAnsiTheme="majorHAnsi"/>
          <w:b/>
          <w:sz w:val="22"/>
          <w:szCs w:val="22"/>
        </w:rPr>
      </w:pPr>
    </w:p>
    <w:p w14:paraId="45134C6D" w14:textId="77777777" w:rsidR="00A03EBF" w:rsidRPr="0037600E" w:rsidRDefault="00AB2441" w:rsidP="00F37ECC">
      <w:pPr>
        <w:pStyle w:val="Odstavecseseznamem"/>
        <w:numPr>
          <w:ilvl w:val="0"/>
          <w:numId w:val="15"/>
        </w:numPr>
        <w:snapToGrid w:val="0"/>
        <w:spacing w:after="120"/>
        <w:ind w:left="567" w:hanging="567"/>
        <w:contextualSpacing w:val="0"/>
        <w:jc w:val="both"/>
        <w:rPr>
          <w:rFonts w:asciiTheme="majorHAnsi" w:hAnsiTheme="majorHAnsi"/>
          <w:b/>
          <w:sz w:val="22"/>
          <w:szCs w:val="22"/>
        </w:rPr>
      </w:pPr>
      <w:r w:rsidRPr="0037600E">
        <w:rPr>
          <w:rFonts w:asciiTheme="majorHAnsi" w:hAnsiTheme="majorHAnsi"/>
          <w:b/>
          <w:sz w:val="22"/>
          <w:szCs w:val="22"/>
        </w:rPr>
        <w:t>Úrok z prodlení S</w:t>
      </w:r>
      <w:r w:rsidR="00CF1056" w:rsidRPr="0037600E">
        <w:rPr>
          <w:rFonts w:asciiTheme="majorHAnsi" w:hAnsiTheme="majorHAnsi"/>
          <w:b/>
          <w:sz w:val="22"/>
          <w:szCs w:val="22"/>
        </w:rPr>
        <w:t xml:space="preserve">mluvní pokuta </w:t>
      </w:r>
    </w:p>
    <w:p w14:paraId="1067DDCC" w14:textId="77777777" w:rsidR="000F39B1" w:rsidRPr="00FB2119" w:rsidRDefault="00CF1056">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Pro případ porušení níže uvedených smluvních povinností dohodly strany smlouvy</w:t>
      </w:r>
      <w:r w:rsidR="00AD195F" w:rsidRPr="00FB2119">
        <w:rPr>
          <w:rFonts w:asciiTheme="majorHAnsi" w:hAnsiTheme="majorHAnsi"/>
          <w:szCs w:val="22"/>
        </w:rPr>
        <w:t xml:space="preserve"> </w:t>
      </w:r>
      <w:r w:rsidRPr="00FB2119">
        <w:rPr>
          <w:rFonts w:asciiTheme="majorHAnsi" w:hAnsiTheme="majorHAnsi"/>
          <w:szCs w:val="22"/>
        </w:rPr>
        <w:t xml:space="preserve">ve smyslu ustanovení § </w:t>
      </w:r>
      <w:r w:rsidR="004873D5" w:rsidRPr="00FB2119">
        <w:rPr>
          <w:rFonts w:asciiTheme="majorHAnsi" w:hAnsiTheme="majorHAnsi"/>
          <w:szCs w:val="22"/>
        </w:rPr>
        <w:t>2048</w:t>
      </w:r>
      <w:r w:rsidR="00AD195F" w:rsidRPr="00FB2119">
        <w:rPr>
          <w:rFonts w:asciiTheme="majorHAnsi" w:hAnsiTheme="majorHAnsi"/>
          <w:szCs w:val="22"/>
        </w:rPr>
        <w:t xml:space="preserve"> </w:t>
      </w:r>
      <w:r w:rsidR="004873D5" w:rsidRPr="00FB2119">
        <w:rPr>
          <w:rFonts w:asciiTheme="majorHAnsi" w:hAnsiTheme="majorHAnsi"/>
          <w:szCs w:val="22"/>
        </w:rPr>
        <w:t>občanského zákoníku</w:t>
      </w:r>
      <w:r w:rsidR="00AD195F" w:rsidRPr="00FB2119">
        <w:rPr>
          <w:rFonts w:asciiTheme="majorHAnsi" w:hAnsiTheme="majorHAnsi"/>
          <w:szCs w:val="22"/>
        </w:rPr>
        <w:t xml:space="preserve"> </w:t>
      </w:r>
      <w:r w:rsidRPr="00FB2119">
        <w:rPr>
          <w:rFonts w:asciiTheme="majorHAnsi" w:hAnsiTheme="majorHAnsi"/>
          <w:szCs w:val="22"/>
        </w:rPr>
        <w:t>níže uvedené smluvní pokuty</w:t>
      </w:r>
      <w:r w:rsidR="004873D5" w:rsidRPr="00FB2119">
        <w:rPr>
          <w:rFonts w:asciiTheme="majorHAnsi" w:hAnsiTheme="majorHAnsi"/>
          <w:szCs w:val="22"/>
        </w:rPr>
        <w:t>.</w:t>
      </w:r>
      <w:r w:rsidR="00F05A93" w:rsidRPr="00FB2119">
        <w:rPr>
          <w:rFonts w:asciiTheme="majorHAnsi" w:hAnsiTheme="majorHAnsi"/>
          <w:szCs w:val="22"/>
        </w:rPr>
        <w:t xml:space="preserve"> </w:t>
      </w:r>
      <w:r w:rsidR="004873D5" w:rsidRPr="00FB2119">
        <w:rPr>
          <w:rFonts w:asciiTheme="majorHAnsi" w:hAnsiTheme="majorHAnsi"/>
          <w:szCs w:val="22"/>
        </w:rPr>
        <w:t>Strany této smlouvy se dohodly, že závazek zaplatit smluvní pokutu nevylučuje</w:t>
      </w:r>
      <w:r w:rsidR="00AD195F" w:rsidRPr="00FB2119">
        <w:rPr>
          <w:rFonts w:asciiTheme="majorHAnsi" w:hAnsiTheme="majorHAnsi"/>
          <w:szCs w:val="22"/>
        </w:rPr>
        <w:t xml:space="preserve"> </w:t>
      </w:r>
      <w:r w:rsidR="004873D5" w:rsidRPr="00FB2119">
        <w:rPr>
          <w:rFonts w:asciiTheme="majorHAnsi" w:hAnsiTheme="majorHAnsi"/>
          <w:szCs w:val="22"/>
        </w:rPr>
        <w:t>právo na</w:t>
      </w:r>
      <w:r w:rsidR="00F05A93" w:rsidRPr="00FB2119">
        <w:rPr>
          <w:rFonts w:asciiTheme="majorHAnsi" w:hAnsiTheme="majorHAnsi"/>
          <w:szCs w:val="22"/>
        </w:rPr>
        <w:t xml:space="preserve"> </w:t>
      </w:r>
      <w:r w:rsidR="004873D5" w:rsidRPr="00FB2119">
        <w:rPr>
          <w:rFonts w:asciiTheme="majorHAnsi" w:hAnsiTheme="majorHAnsi"/>
          <w:szCs w:val="22"/>
        </w:rPr>
        <w:t xml:space="preserve">náhradu škody </w:t>
      </w:r>
      <w:r w:rsidR="00F05A93" w:rsidRPr="00FB2119">
        <w:rPr>
          <w:rFonts w:asciiTheme="majorHAnsi" w:hAnsiTheme="majorHAnsi"/>
          <w:szCs w:val="22"/>
        </w:rPr>
        <w:t>vzniklé z porušení povinnosti</w:t>
      </w:r>
      <w:r w:rsidR="00AD195F" w:rsidRPr="00FB2119">
        <w:rPr>
          <w:rFonts w:asciiTheme="majorHAnsi" w:hAnsiTheme="majorHAnsi"/>
          <w:szCs w:val="22"/>
        </w:rPr>
        <w:t>,</w:t>
      </w:r>
      <w:r w:rsidR="005814C5" w:rsidRPr="00FB2119">
        <w:rPr>
          <w:rFonts w:asciiTheme="majorHAnsi" w:hAnsiTheme="majorHAnsi"/>
          <w:szCs w:val="22"/>
        </w:rPr>
        <w:t xml:space="preserve"> ke kterému se smluvní pokuta vztahuje</w:t>
      </w:r>
      <w:r w:rsidR="004873D5" w:rsidRPr="00FB2119">
        <w:rPr>
          <w:rFonts w:asciiTheme="majorHAnsi" w:hAnsiTheme="majorHAnsi"/>
          <w:szCs w:val="22"/>
        </w:rPr>
        <w:t>.</w:t>
      </w:r>
      <w:r w:rsidR="00AD195F" w:rsidRPr="00FB2119">
        <w:rPr>
          <w:rFonts w:asciiTheme="majorHAnsi" w:hAnsiTheme="majorHAnsi"/>
          <w:szCs w:val="22"/>
        </w:rPr>
        <w:t xml:space="preserve"> </w:t>
      </w:r>
      <w:r w:rsidRPr="00FB2119">
        <w:rPr>
          <w:rFonts w:asciiTheme="majorHAnsi" w:hAnsiTheme="majorHAnsi"/>
          <w:szCs w:val="22"/>
        </w:rPr>
        <w:t>Pohledávka objednatele na zaplacení smluvní pokuty může být započítána s pohledávkou zhotovitele na zaplacení ceny.</w:t>
      </w:r>
      <w:r w:rsidR="007870CA" w:rsidRPr="00FB2119">
        <w:rPr>
          <w:rFonts w:asciiTheme="majorHAnsi" w:hAnsiTheme="majorHAnsi"/>
          <w:szCs w:val="22"/>
        </w:rPr>
        <w:t xml:space="preserve"> </w:t>
      </w:r>
    </w:p>
    <w:p w14:paraId="7BB499AC" w14:textId="71FD92AC" w:rsidR="00CF1056" w:rsidRPr="00FB2119" w:rsidRDefault="00CF1056">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 xml:space="preserve">Za prodlení se splněním lhůty sjednané pro </w:t>
      </w:r>
      <w:r w:rsidR="005814C5" w:rsidRPr="00FB2119">
        <w:rPr>
          <w:rFonts w:asciiTheme="majorHAnsi" w:hAnsiTheme="majorHAnsi"/>
          <w:szCs w:val="22"/>
        </w:rPr>
        <w:t>provedení</w:t>
      </w:r>
      <w:r w:rsidR="00AD195F" w:rsidRPr="00FB2119">
        <w:rPr>
          <w:rFonts w:asciiTheme="majorHAnsi" w:hAnsiTheme="majorHAnsi"/>
          <w:szCs w:val="22"/>
        </w:rPr>
        <w:t xml:space="preserve"> </w:t>
      </w:r>
      <w:r w:rsidRPr="00FB2119">
        <w:rPr>
          <w:rFonts w:asciiTheme="majorHAnsi" w:hAnsiTheme="majorHAnsi"/>
          <w:szCs w:val="22"/>
        </w:rPr>
        <w:t>díla v termínu dle čl. 3.</w:t>
      </w:r>
      <w:r w:rsidR="00F41BDE" w:rsidRPr="00FB2119">
        <w:rPr>
          <w:rFonts w:asciiTheme="majorHAnsi" w:hAnsiTheme="majorHAnsi"/>
          <w:szCs w:val="22"/>
        </w:rPr>
        <w:t xml:space="preserve"> odst. 3.1</w:t>
      </w:r>
      <w:r w:rsidRPr="00FB2119">
        <w:rPr>
          <w:rFonts w:asciiTheme="majorHAnsi" w:hAnsiTheme="majorHAnsi"/>
          <w:szCs w:val="22"/>
        </w:rPr>
        <w:t xml:space="preserve"> této smlouvy o dílo je zhotovitel povinen zaplatit objednateli smluvní pokutu ve výši </w:t>
      </w:r>
      <w:r w:rsidR="0037600E">
        <w:rPr>
          <w:rFonts w:asciiTheme="majorHAnsi" w:hAnsiTheme="majorHAnsi"/>
          <w:szCs w:val="22"/>
        </w:rPr>
        <w:t>2</w:t>
      </w:r>
      <w:r w:rsidRPr="00FB2119">
        <w:rPr>
          <w:rFonts w:asciiTheme="majorHAnsi" w:hAnsiTheme="majorHAnsi"/>
          <w:szCs w:val="22"/>
        </w:rPr>
        <w:t xml:space="preserve">.000,- Kč, a to za každý i započatý den prodlení. </w:t>
      </w:r>
      <w:r w:rsidR="0083170A" w:rsidRPr="00FB2119">
        <w:rPr>
          <w:rFonts w:asciiTheme="majorHAnsi" w:hAnsiTheme="majorHAnsi"/>
          <w:szCs w:val="22"/>
        </w:rPr>
        <w:t xml:space="preserve">Zhotovitel </w:t>
      </w:r>
      <w:r w:rsidR="009C0F30" w:rsidRPr="00FB2119">
        <w:rPr>
          <w:rFonts w:asciiTheme="majorHAnsi" w:hAnsiTheme="majorHAnsi"/>
          <w:szCs w:val="22"/>
        </w:rPr>
        <w:t>se zavazuje uhradit objednateli veškeré náklady jakkoli spojené s činností technického dozoru stavebníka, autorského dozoru a koordinátora BOZP</w:t>
      </w:r>
      <w:r w:rsidR="0083170A" w:rsidRPr="00FB2119">
        <w:rPr>
          <w:rFonts w:asciiTheme="majorHAnsi" w:hAnsiTheme="majorHAnsi"/>
          <w:szCs w:val="22"/>
        </w:rPr>
        <w:t xml:space="preserve">, v případě </w:t>
      </w:r>
      <w:r w:rsidR="009C0F30" w:rsidRPr="00FB2119">
        <w:rPr>
          <w:rFonts w:asciiTheme="majorHAnsi" w:hAnsiTheme="majorHAnsi"/>
          <w:szCs w:val="22"/>
        </w:rPr>
        <w:t>že tyto objednateli vzniknou v souvislosti s </w:t>
      </w:r>
      <w:r w:rsidR="0083170A" w:rsidRPr="00FB2119">
        <w:rPr>
          <w:rFonts w:asciiTheme="majorHAnsi" w:hAnsiTheme="majorHAnsi"/>
          <w:szCs w:val="22"/>
        </w:rPr>
        <w:t>prodlení</w:t>
      </w:r>
      <w:r w:rsidR="009C0F30" w:rsidRPr="00FB2119">
        <w:rPr>
          <w:rFonts w:asciiTheme="majorHAnsi" w:hAnsiTheme="majorHAnsi"/>
          <w:szCs w:val="22"/>
        </w:rPr>
        <w:t>m zhotovitele</w:t>
      </w:r>
      <w:r w:rsidR="0083170A" w:rsidRPr="00FB2119">
        <w:rPr>
          <w:rFonts w:asciiTheme="majorHAnsi" w:hAnsiTheme="majorHAnsi"/>
          <w:szCs w:val="22"/>
        </w:rPr>
        <w:t xml:space="preserve"> </w:t>
      </w:r>
      <w:r w:rsidR="009C0F30" w:rsidRPr="00FB2119">
        <w:rPr>
          <w:rFonts w:asciiTheme="majorHAnsi" w:hAnsiTheme="majorHAnsi"/>
          <w:szCs w:val="22"/>
        </w:rPr>
        <w:t>s provedením díla v termínu dle č. 3 této smlouvy.</w:t>
      </w:r>
    </w:p>
    <w:p w14:paraId="5A784F06" w14:textId="59F36AB5" w:rsidR="00CF1056" w:rsidRPr="00FB2119" w:rsidRDefault="00CF1056">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Pro případ prodlení zhotovitele se splněním povinnosti odstranit vady, se kterými bylo dílo převzato v termínu dle smlouvy</w:t>
      </w:r>
      <w:r w:rsidR="007C7DE7" w:rsidRPr="00FB2119">
        <w:rPr>
          <w:rFonts w:asciiTheme="majorHAnsi" w:hAnsiTheme="majorHAnsi"/>
          <w:szCs w:val="22"/>
        </w:rPr>
        <w:t>,</w:t>
      </w:r>
      <w:r w:rsidRPr="00FB2119">
        <w:rPr>
          <w:rFonts w:asciiTheme="majorHAnsi" w:hAnsiTheme="majorHAnsi"/>
          <w:szCs w:val="22"/>
        </w:rPr>
        <w:t xml:space="preserve"> je zhotovitel povinen uhradit smluvní pokutu, kterou s</w:t>
      </w:r>
      <w:r w:rsidR="00EF1459" w:rsidRPr="00FB2119">
        <w:rPr>
          <w:rFonts w:asciiTheme="majorHAnsi" w:hAnsiTheme="majorHAnsi"/>
          <w:szCs w:val="22"/>
        </w:rPr>
        <w:t xml:space="preserve">trany smlouvy sjednaly ve výši </w:t>
      </w:r>
      <w:r w:rsidR="0037600E">
        <w:rPr>
          <w:rFonts w:asciiTheme="majorHAnsi" w:hAnsiTheme="majorHAnsi"/>
          <w:szCs w:val="22"/>
        </w:rPr>
        <w:t>1</w:t>
      </w:r>
      <w:r w:rsidRPr="00FB2119">
        <w:rPr>
          <w:rFonts w:asciiTheme="majorHAnsi" w:hAnsiTheme="majorHAnsi"/>
          <w:szCs w:val="22"/>
        </w:rPr>
        <w:t>.000,-Kč za každý den a případ prodlení a vadu zvlášť.</w:t>
      </w:r>
    </w:p>
    <w:p w14:paraId="547C769D" w14:textId="56A57DDC" w:rsidR="00CF1056" w:rsidRPr="00FB2119" w:rsidRDefault="00CF1056">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 xml:space="preserve">Pro případ prodlení zhotovitele se splněním povinnosti odstranit reklamovanou vadu v termínu dle smlouvy </w:t>
      </w:r>
      <w:r w:rsidR="006537B6" w:rsidRPr="00FB2119">
        <w:rPr>
          <w:rFonts w:asciiTheme="majorHAnsi" w:hAnsiTheme="majorHAnsi"/>
          <w:szCs w:val="22"/>
        </w:rPr>
        <w:t xml:space="preserve">nebo stanovenou objednatelem </w:t>
      </w:r>
      <w:r w:rsidRPr="00FB2119">
        <w:rPr>
          <w:rFonts w:asciiTheme="majorHAnsi" w:hAnsiTheme="majorHAnsi"/>
          <w:szCs w:val="22"/>
        </w:rPr>
        <w:t>je zhotovitel povinen uhradit smluvní pokutu, kterou s</w:t>
      </w:r>
      <w:r w:rsidR="00EF1459" w:rsidRPr="00FB2119">
        <w:rPr>
          <w:rFonts w:asciiTheme="majorHAnsi" w:hAnsiTheme="majorHAnsi"/>
          <w:szCs w:val="22"/>
        </w:rPr>
        <w:t xml:space="preserve">trany smlouvy sjednaly ve výši </w:t>
      </w:r>
      <w:r w:rsidR="0037600E">
        <w:rPr>
          <w:rFonts w:asciiTheme="majorHAnsi" w:hAnsiTheme="majorHAnsi"/>
          <w:szCs w:val="22"/>
        </w:rPr>
        <w:t>1</w:t>
      </w:r>
      <w:r w:rsidR="00DA0EA3" w:rsidRPr="00FB2119">
        <w:rPr>
          <w:rFonts w:asciiTheme="majorHAnsi" w:hAnsiTheme="majorHAnsi"/>
          <w:szCs w:val="22"/>
        </w:rPr>
        <w:t>.</w:t>
      </w:r>
      <w:r w:rsidR="009702F7" w:rsidRPr="00FB2119">
        <w:rPr>
          <w:rFonts w:asciiTheme="majorHAnsi" w:hAnsiTheme="majorHAnsi"/>
          <w:szCs w:val="22"/>
        </w:rPr>
        <w:t>0</w:t>
      </w:r>
      <w:r w:rsidRPr="00FB2119">
        <w:rPr>
          <w:rFonts w:asciiTheme="majorHAnsi" w:hAnsiTheme="majorHAnsi"/>
          <w:szCs w:val="22"/>
        </w:rPr>
        <w:t>00,-Kč za každý den a případ</w:t>
      </w:r>
      <w:r w:rsidR="007C7DE7" w:rsidRPr="00FB2119">
        <w:rPr>
          <w:rFonts w:asciiTheme="majorHAnsi" w:hAnsiTheme="majorHAnsi"/>
          <w:szCs w:val="22"/>
        </w:rPr>
        <w:t xml:space="preserve"> prodlení - u každé vady zvlášť.</w:t>
      </w:r>
    </w:p>
    <w:p w14:paraId="2364678E" w14:textId="1EC5C8B8" w:rsidR="006537B6" w:rsidRPr="00FB2119" w:rsidRDefault="006537B6">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V případě, že zhotovitel neuzná reklamaci, která se ukáže být reklamací oprávněnou</w:t>
      </w:r>
      <w:r w:rsidR="007C7DE7" w:rsidRPr="00FB2119">
        <w:rPr>
          <w:rFonts w:asciiTheme="majorHAnsi" w:hAnsiTheme="majorHAnsi"/>
          <w:szCs w:val="22"/>
        </w:rPr>
        <w:t>,</w:t>
      </w:r>
      <w:r w:rsidRPr="00FB2119">
        <w:rPr>
          <w:rFonts w:asciiTheme="majorHAnsi" w:hAnsiTheme="majorHAnsi"/>
          <w:szCs w:val="22"/>
        </w:rPr>
        <w:t xml:space="preserve"> je povinen uhradit smluvní pokutu ve výši </w:t>
      </w:r>
      <w:r w:rsidR="0037600E">
        <w:rPr>
          <w:rFonts w:asciiTheme="majorHAnsi" w:hAnsiTheme="majorHAnsi"/>
          <w:szCs w:val="22"/>
        </w:rPr>
        <w:t>1</w:t>
      </w:r>
      <w:r w:rsidR="00DA0EA3" w:rsidRPr="00FB2119">
        <w:rPr>
          <w:rFonts w:asciiTheme="majorHAnsi" w:hAnsiTheme="majorHAnsi"/>
          <w:szCs w:val="22"/>
        </w:rPr>
        <w:t>.</w:t>
      </w:r>
      <w:r w:rsidRPr="00FB2119">
        <w:rPr>
          <w:rFonts w:asciiTheme="majorHAnsi" w:hAnsiTheme="majorHAnsi"/>
          <w:szCs w:val="22"/>
        </w:rPr>
        <w:t xml:space="preserve">000,- za každou reklamaci. </w:t>
      </w:r>
    </w:p>
    <w:p w14:paraId="5DE56C6E" w14:textId="3B46B86F" w:rsidR="00CF1056" w:rsidRPr="00FB2119" w:rsidRDefault="00CF1056">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Pro případ prodlení objednatele se splněním povinnosti uhradit daňový doklad v rozsahu, v jakém dle smlouvy vznikl zhotoviteli nárok na jeho úhradu nebo poskytnout jiné peněžité plnění</w:t>
      </w:r>
      <w:r w:rsidR="007C7DE7" w:rsidRPr="00FB2119">
        <w:rPr>
          <w:rFonts w:asciiTheme="majorHAnsi" w:hAnsiTheme="majorHAnsi"/>
          <w:szCs w:val="22"/>
        </w:rPr>
        <w:t>,</w:t>
      </w:r>
      <w:r w:rsidRPr="00FB2119">
        <w:rPr>
          <w:rFonts w:asciiTheme="majorHAnsi" w:hAnsiTheme="majorHAnsi"/>
          <w:szCs w:val="22"/>
        </w:rPr>
        <w:t xml:space="preserve"> sjednaly strany této smlouvy úrok z prodlení ve výši 0,0</w:t>
      </w:r>
      <w:r w:rsidR="00623D7C">
        <w:rPr>
          <w:rFonts w:asciiTheme="majorHAnsi" w:hAnsiTheme="majorHAnsi"/>
          <w:szCs w:val="22"/>
        </w:rPr>
        <w:t>5</w:t>
      </w:r>
      <w:r w:rsidRPr="00FB2119">
        <w:rPr>
          <w:rFonts w:asciiTheme="majorHAnsi" w:hAnsiTheme="majorHAnsi"/>
          <w:szCs w:val="22"/>
        </w:rPr>
        <w:t xml:space="preserve">% z částky, s jejímž zaplacením bude objednatel </w:t>
      </w:r>
      <w:r w:rsidR="007C7DE7" w:rsidRPr="00FB2119">
        <w:rPr>
          <w:rFonts w:asciiTheme="majorHAnsi" w:hAnsiTheme="majorHAnsi"/>
          <w:szCs w:val="22"/>
        </w:rPr>
        <w:t>v prodlení, a to za každý i započatý den prodlení.</w:t>
      </w:r>
    </w:p>
    <w:p w14:paraId="7E9CA824" w14:textId="77777777" w:rsidR="00AD195F" w:rsidRPr="00FB2119" w:rsidRDefault="00D24524">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lastRenderedPageBreak/>
        <w:t xml:space="preserve">Smluvní pokuta a úrok z prodlení jsou splatné do dvaceti </w:t>
      </w:r>
      <w:r w:rsidR="007C7DE7" w:rsidRPr="00FB2119">
        <w:rPr>
          <w:rFonts w:asciiTheme="majorHAnsi" w:hAnsiTheme="majorHAnsi"/>
          <w:szCs w:val="22"/>
        </w:rPr>
        <w:t>jednoho dne</w:t>
      </w:r>
      <w:r w:rsidRPr="00FB2119">
        <w:rPr>
          <w:rFonts w:asciiTheme="majorHAnsi" w:hAnsiTheme="majorHAnsi"/>
          <w:szCs w:val="22"/>
        </w:rPr>
        <w:t xml:space="preserve"> od data, kdy byla povinné straně doručena písemná výzva k zaplacení ze strany oprávněné strany, a to na účet oprávněné strany uvedený v písemné výzvě.</w:t>
      </w:r>
    </w:p>
    <w:p w14:paraId="5AEB5B25" w14:textId="77777777" w:rsidR="00A70EDB" w:rsidRPr="00FB2119" w:rsidRDefault="00A70EDB" w:rsidP="008A492D">
      <w:pPr>
        <w:spacing w:after="120"/>
        <w:jc w:val="both"/>
        <w:rPr>
          <w:rFonts w:asciiTheme="majorHAnsi" w:hAnsiTheme="majorHAnsi"/>
          <w:b/>
          <w:sz w:val="22"/>
          <w:szCs w:val="22"/>
        </w:rPr>
      </w:pPr>
    </w:p>
    <w:p w14:paraId="3A8648BC" w14:textId="77777777" w:rsidR="00015CF3" w:rsidRPr="0037600E" w:rsidRDefault="00CF1056" w:rsidP="00F37ECC">
      <w:pPr>
        <w:pStyle w:val="Odstavecseseznamem"/>
        <w:numPr>
          <w:ilvl w:val="0"/>
          <w:numId w:val="15"/>
        </w:numPr>
        <w:snapToGrid w:val="0"/>
        <w:spacing w:after="120"/>
        <w:ind w:left="567" w:hanging="567"/>
        <w:contextualSpacing w:val="0"/>
        <w:jc w:val="both"/>
        <w:rPr>
          <w:rFonts w:asciiTheme="majorHAnsi" w:hAnsiTheme="majorHAnsi"/>
          <w:b/>
          <w:sz w:val="22"/>
          <w:szCs w:val="22"/>
        </w:rPr>
      </w:pPr>
      <w:r w:rsidRPr="0037600E">
        <w:rPr>
          <w:rFonts w:asciiTheme="majorHAnsi" w:hAnsiTheme="majorHAnsi"/>
          <w:b/>
          <w:sz w:val="22"/>
          <w:szCs w:val="22"/>
        </w:rPr>
        <w:t>Odstoupení od smlouvy</w:t>
      </w:r>
      <w:r w:rsidR="00AD195F" w:rsidRPr="0037600E">
        <w:rPr>
          <w:rFonts w:asciiTheme="majorHAnsi" w:hAnsiTheme="majorHAnsi"/>
          <w:b/>
          <w:sz w:val="22"/>
          <w:szCs w:val="22"/>
        </w:rPr>
        <w:t>,</w:t>
      </w:r>
      <w:r w:rsidR="00DA355C" w:rsidRPr="0037600E">
        <w:rPr>
          <w:rFonts w:asciiTheme="majorHAnsi" w:hAnsiTheme="majorHAnsi"/>
          <w:b/>
          <w:sz w:val="22"/>
          <w:szCs w:val="22"/>
        </w:rPr>
        <w:t xml:space="preserve"> výpověď </w:t>
      </w:r>
    </w:p>
    <w:p w14:paraId="4CA136D4" w14:textId="77777777" w:rsidR="00CF1056" w:rsidRPr="00FB2119" w:rsidRDefault="00CF1056">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Smluvní strany se dohodly, že mohou od této smlouvy odstoupit v případech, kdy to stanoví zákon nebo tato smlouva. Odstoupení od smlouvy musí být provedeno písemnou formou a je účinné okamžikem jeho doručení druhé straně.</w:t>
      </w:r>
      <w:r w:rsidR="00DA355C" w:rsidRPr="00FB2119">
        <w:rPr>
          <w:rFonts w:asciiTheme="majorHAnsi" w:hAnsiTheme="majorHAnsi"/>
          <w:szCs w:val="22"/>
        </w:rPr>
        <w:t xml:space="preserve"> Odstoupení od smlouvy se nedotýká</w:t>
      </w:r>
      <w:r w:rsidR="00AD195F" w:rsidRPr="00FB2119">
        <w:rPr>
          <w:rFonts w:asciiTheme="majorHAnsi" w:hAnsiTheme="majorHAnsi"/>
          <w:szCs w:val="22"/>
        </w:rPr>
        <w:t xml:space="preserve"> </w:t>
      </w:r>
      <w:r w:rsidR="00DA355C" w:rsidRPr="00FB2119">
        <w:rPr>
          <w:rFonts w:asciiTheme="majorHAnsi" w:hAnsiTheme="majorHAnsi"/>
          <w:szCs w:val="22"/>
        </w:rPr>
        <w:t>práva na zaplacení smluvní pokuty</w:t>
      </w:r>
      <w:r w:rsidR="00AD195F" w:rsidRPr="00FB2119">
        <w:rPr>
          <w:rFonts w:asciiTheme="majorHAnsi" w:hAnsiTheme="majorHAnsi"/>
          <w:szCs w:val="22"/>
        </w:rPr>
        <w:t xml:space="preserve"> </w:t>
      </w:r>
      <w:r w:rsidR="00DA355C" w:rsidRPr="00FB2119">
        <w:rPr>
          <w:rFonts w:asciiTheme="majorHAnsi" w:hAnsiTheme="majorHAnsi"/>
          <w:szCs w:val="22"/>
        </w:rPr>
        <w:t>nebo úroku z prodlení, pokud již dospěl, práva na náhradu škody vzniklé z porušení</w:t>
      </w:r>
      <w:r w:rsidR="00AD195F" w:rsidRPr="00FB2119">
        <w:rPr>
          <w:rFonts w:asciiTheme="majorHAnsi" w:hAnsiTheme="majorHAnsi"/>
          <w:szCs w:val="22"/>
        </w:rPr>
        <w:t xml:space="preserve"> </w:t>
      </w:r>
      <w:r w:rsidR="00DA355C" w:rsidRPr="00FB2119">
        <w:rPr>
          <w:rFonts w:asciiTheme="majorHAnsi" w:hAnsiTheme="majorHAnsi"/>
          <w:szCs w:val="22"/>
        </w:rPr>
        <w:t>smluvní</w:t>
      </w:r>
      <w:r w:rsidR="00AD195F" w:rsidRPr="00FB2119">
        <w:rPr>
          <w:rFonts w:asciiTheme="majorHAnsi" w:hAnsiTheme="majorHAnsi"/>
          <w:szCs w:val="22"/>
        </w:rPr>
        <w:t xml:space="preserve"> </w:t>
      </w:r>
      <w:r w:rsidR="00DA355C" w:rsidRPr="00FB2119">
        <w:rPr>
          <w:rFonts w:asciiTheme="majorHAnsi" w:hAnsiTheme="majorHAnsi"/>
          <w:szCs w:val="22"/>
        </w:rPr>
        <w:t>povinnosti ani ujednání, které má vzhledem ke své povaze</w:t>
      </w:r>
      <w:r w:rsidR="00AD195F" w:rsidRPr="00FB2119">
        <w:rPr>
          <w:rFonts w:asciiTheme="majorHAnsi" w:hAnsiTheme="majorHAnsi"/>
          <w:szCs w:val="22"/>
        </w:rPr>
        <w:t xml:space="preserve"> </w:t>
      </w:r>
      <w:r w:rsidR="00DA355C" w:rsidRPr="00FB2119">
        <w:rPr>
          <w:rFonts w:asciiTheme="majorHAnsi" w:hAnsiTheme="majorHAnsi"/>
          <w:szCs w:val="22"/>
        </w:rPr>
        <w:t>zavazovat strany</w:t>
      </w:r>
      <w:r w:rsidR="00AD195F" w:rsidRPr="00FB2119">
        <w:rPr>
          <w:rFonts w:asciiTheme="majorHAnsi" w:hAnsiTheme="majorHAnsi"/>
          <w:szCs w:val="22"/>
        </w:rPr>
        <w:t xml:space="preserve"> </w:t>
      </w:r>
      <w:r w:rsidR="009A27B4" w:rsidRPr="00FB2119">
        <w:rPr>
          <w:rFonts w:asciiTheme="majorHAnsi" w:hAnsiTheme="majorHAnsi"/>
          <w:szCs w:val="22"/>
        </w:rPr>
        <w:t>i po odstoupení od smlouvy, zejména ujednání</w:t>
      </w:r>
      <w:r w:rsidR="00AD195F" w:rsidRPr="00FB2119">
        <w:rPr>
          <w:rFonts w:asciiTheme="majorHAnsi" w:hAnsiTheme="majorHAnsi"/>
          <w:szCs w:val="22"/>
        </w:rPr>
        <w:t xml:space="preserve"> </w:t>
      </w:r>
      <w:r w:rsidRPr="00FB2119">
        <w:rPr>
          <w:rFonts w:asciiTheme="majorHAnsi" w:hAnsiTheme="majorHAnsi"/>
          <w:szCs w:val="22"/>
        </w:rPr>
        <w:t>týkajících se volby práva, řešení sporů mezi smluvními stranami</w:t>
      </w:r>
      <w:r w:rsidR="00AD195F" w:rsidRPr="00FB2119">
        <w:rPr>
          <w:rFonts w:asciiTheme="majorHAnsi" w:hAnsiTheme="majorHAnsi"/>
          <w:szCs w:val="22"/>
        </w:rPr>
        <w:t>.</w:t>
      </w:r>
      <w:r w:rsidR="009A27B4" w:rsidRPr="00FB2119">
        <w:rPr>
          <w:rFonts w:asciiTheme="majorHAnsi" w:hAnsiTheme="majorHAnsi"/>
          <w:szCs w:val="22"/>
        </w:rPr>
        <w:t xml:space="preserve"> </w:t>
      </w:r>
      <w:r w:rsidRPr="00FB2119">
        <w:rPr>
          <w:rFonts w:asciiTheme="majorHAnsi" w:hAnsiTheme="majorHAnsi"/>
          <w:szCs w:val="22"/>
        </w:rPr>
        <w:t>Smluvní strany této smlouvy se dohodly, že podstatným porušením smlouvy se rozumí zejména:</w:t>
      </w:r>
    </w:p>
    <w:p w14:paraId="5FC13762" w14:textId="77777777" w:rsidR="00CF1056" w:rsidRPr="00FB2119" w:rsidRDefault="00CF1056">
      <w:pPr>
        <w:pStyle w:val="Zkladntext2"/>
        <w:numPr>
          <w:ilvl w:val="2"/>
          <w:numId w:val="26"/>
        </w:numPr>
        <w:spacing w:line="240" w:lineRule="auto"/>
        <w:ind w:left="851" w:hanging="284"/>
        <w:jc w:val="both"/>
        <w:rPr>
          <w:rFonts w:asciiTheme="majorHAnsi" w:hAnsiTheme="majorHAnsi"/>
          <w:sz w:val="22"/>
          <w:szCs w:val="22"/>
          <w:lang w:val="cs-CZ"/>
        </w:rPr>
      </w:pPr>
      <w:r w:rsidRPr="00FB2119">
        <w:rPr>
          <w:rFonts w:asciiTheme="majorHAnsi" w:hAnsiTheme="majorHAnsi"/>
          <w:sz w:val="22"/>
          <w:szCs w:val="22"/>
          <w:lang w:val="cs-CZ"/>
        </w:rPr>
        <w:t xml:space="preserve">jestliže zhotovitel řádně a včas neprokáže trvání platné a účinné pojistné smlouvy dle článku </w:t>
      </w:r>
      <w:r w:rsidR="005A0EB7" w:rsidRPr="00FB2119">
        <w:rPr>
          <w:rFonts w:asciiTheme="majorHAnsi" w:hAnsiTheme="majorHAnsi"/>
          <w:sz w:val="22"/>
          <w:szCs w:val="22"/>
          <w:lang w:val="cs-CZ"/>
        </w:rPr>
        <w:t>1</w:t>
      </w:r>
      <w:r w:rsidR="00A7731A" w:rsidRPr="00FB2119">
        <w:rPr>
          <w:rFonts w:asciiTheme="majorHAnsi" w:hAnsiTheme="majorHAnsi"/>
          <w:sz w:val="22"/>
          <w:szCs w:val="22"/>
          <w:lang w:val="cs-CZ"/>
        </w:rPr>
        <w:t>6</w:t>
      </w:r>
      <w:r w:rsidRPr="00FB2119">
        <w:rPr>
          <w:rFonts w:asciiTheme="majorHAnsi" w:hAnsiTheme="majorHAnsi"/>
          <w:sz w:val="22"/>
          <w:szCs w:val="22"/>
          <w:lang w:val="cs-CZ"/>
        </w:rPr>
        <w:t xml:space="preserve">. této smlouvy či jinak poruší ustanovení článku </w:t>
      </w:r>
      <w:r w:rsidR="00D149BA" w:rsidRPr="00FB2119">
        <w:rPr>
          <w:rFonts w:asciiTheme="majorHAnsi" w:hAnsiTheme="majorHAnsi"/>
          <w:sz w:val="22"/>
          <w:szCs w:val="22"/>
          <w:lang w:val="cs-CZ"/>
        </w:rPr>
        <w:t>1</w:t>
      </w:r>
      <w:r w:rsidR="00A7731A" w:rsidRPr="00FB2119">
        <w:rPr>
          <w:rFonts w:asciiTheme="majorHAnsi" w:hAnsiTheme="majorHAnsi"/>
          <w:sz w:val="22"/>
          <w:szCs w:val="22"/>
          <w:lang w:val="cs-CZ"/>
        </w:rPr>
        <w:t>6</w:t>
      </w:r>
      <w:r w:rsidRPr="00FB2119">
        <w:rPr>
          <w:rFonts w:asciiTheme="majorHAnsi" w:hAnsiTheme="majorHAnsi"/>
          <w:sz w:val="22"/>
          <w:szCs w:val="22"/>
          <w:lang w:val="cs-CZ"/>
        </w:rPr>
        <w:t>. této smlouvy, a/nebo</w:t>
      </w:r>
    </w:p>
    <w:p w14:paraId="127698AD" w14:textId="77777777" w:rsidR="00CF1056" w:rsidRPr="00FB2119" w:rsidRDefault="00CF1056">
      <w:pPr>
        <w:pStyle w:val="Zkladntext2"/>
        <w:numPr>
          <w:ilvl w:val="2"/>
          <w:numId w:val="26"/>
        </w:numPr>
        <w:spacing w:line="240" w:lineRule="auto"/>
        <w:ind w:left="851" w:hanging="284"/>
        <w:jc w:val="both"/>
        <w:rPr>
          <w:rFonts w:asciiTheme="majorHAnsi" w:hAnsiTheme="majorHAnsi"/>
          <w:sz w:val="22"/>
          <w:szCs w:val="22"/>
          <w:lang w:val="cs-CZ"/>
        </w:rPr>
      </w:pPr>
      <w:r w:rsidRPr="00FB2119">
        <w:rPr>
          <w:rFonts w:asciiTheme="majorHAnsi" w:hAnsiTheme="majorHAnsi"/>
          <w:sz w:val="22"/>
          <w:szCs w:val="22"/>
          <w:lang w:val="cs-CZ"/>
        </w:rPr>
        <w:t>jestliže bude zahájeno insolvenční řízení dle zák. č. 182/2006 Sb., o úpadku a způsobech jeho řešení v platném znění, jehož předmětem bude úpadek n</w:t>
      </w:r>
      <w:r w:rsidR="008F14E2" w:rsidRPr="00FB2119">
        <w:rPr>
          <w:rFonts w:asciiTheme="majorHAnsi" w:hAnsiTheme="majorHAnsi"/>
          <w:sz w:val="22"/>
          <w:szCs w:val="22"/>
          <w:lang w:val="cs-CZ"/>
        </w:rPr>
        <w:t>ebo hrozící úpadek zhotovitele</w:t>
      </w:r>
      <w:r w:rsidR="00F637CF" w:rsidRPr="00FB2119">
        <w:rPr>
          <w:rFonts w:asciiTheme="majorHAnsi" w:hAnsiTheme="majorHAnsi"/>
          <w:sz w:val="22"/>
          <w:szCs w:val="22"/>
          <w:lang w:val="cs-CZ"/>
        </w:rPr>
        <w:t>,</w:t>
      </w:r>
    </w:p>
    <w:p w14:paraId="6ACBD1CD" w14:textId="77777777" w:rsidR="00CF1056" w:rsidRPr="00FB2119" w:rsidRDefault="00CF1056">
      <w:pPr>
        <w:pStyle w:val="Zkladntext2"/>
        <w:numPr>
          <w:ilvl w:val="2"/>
          <w:numId w:val="26"/>
        </w:numPr>
        <w:spacing w:line="240" w:lineRule="auto"/>
        <w:ind w:left="851" w:hanging="284"/>
        <w:jc w:val="both"/>
        <w:rPr>
          <w:rFonts w:asciiTheme="majorHAnsi" w:hAnsiTheme="majorHAnsi"/>
          <w:sz w:val="22"/>
          <w:szCs w:val="22"/>
          <w:lang w:val="cs-CZ"/>
        </w:rPr>
      </w:pPr>
      <w:r w:rsidRPr="00FB2119">
        <w:rPr>
          <w:rFonts w:asciiTheme="majorHAnsi" w:hAnsiTheme="majorHAnsi"/>
          <w:sz w:val="22"/>
          <w:szCs w:val="22"/>
          <w:lang w:val="cs-CZ"/>
        </w:rPr>
        <w:t>zhotovitel vstoupil do likvidace; a/nebo</w:t>
      </w:r>
    </w:p>
    <w:p w14:paraId="283CA514" w14:textId="77777777" w:rsidR="00CF1056" w:rsidRPr="00FB2119" w:rsidRDefault="00CF1056">
      <w:pPr>
        <w:pStyle w:val="Zkladntext2"/>
        <w:numPr>
          <w:ilvl w:val="2"/>
          <w:numId w:val="26"/>
        </w:numPr>
        <w:spacing w:line="240" w:lineRule="auto"/>
        <w:ind w:left="851" w:hanging="284"/>
        <w:jc w:val="both"/>
        <w:rPr>
          <w:rFonts w:asciiTheme="majorHAnsi" w:hAnsiTheme="majorHAnsi"/>
          <w:sz w:val="22"/>
          <w:szCs w:val="22"/>
          <w:lang w:val="cs-CZ"/>
        </w:rPr>
      </w:pPr>
      <w:r w:rsidRPr="00FB2119">
        <w:rPr>
          <w:rFonts w:asciiTheme="majorHAnsi" w:hAnsiTheme="majorHAnsi"/>
          <w:sz w:val="22"/>
          <w:szCs w:val="22"/>
          <w:lang w:val="cs-CZ"/>
        </w:rPr>
        <w:t>zhotovitel uzavřel smlouvu o prodeji či nájmu podniku či jeho části, na základě které převedl, resp. pronajal, svůj podnik či tu jeho část, jejíž součástí jsou i práva a závazky z právního vztahu dle této smlouvy na třetí osobu; a/nebo</w:t>
      </w:r>
    </w:p>
    <w:p w14:paraId="3995B0A1" w14:textId="77777777" w:rsidR="00CF1056" w:rsidRPr="00FB2119" w:rsidRDefault="00CF1056">
      <w:pPr>
        <w:pStyle w:val="Zkladntext2"/>
        <w:numPr>
          <w:ilvl w:val="2"/>
          <w:numId w:val="26"/>
        </w:numPr>
        <w:spacing w:line="240" w:lineRule="auto"/>
        <w:ind w:left="851" w:hanging="284"/>
        <w:jc w:val="both"/>
        <w:rPr>
          <w:rFonts w:asciiTheme="majorHAnsi" w:hAnsiTheme="majorHAnsi"/>
          <w:sz w:val="22"/>
          <w:szCs w:val="22"/>
          <w:lang w:val="cs-CZ"/>
        </w:rPr>
      </w:pPr>
      <w:r w:rsidRPr="00FB2119">
        <w:rPr>
          <w:rFonts w:asciiTheme="majorHAnsi" w:hAnsiTheme="majorHAnsi"/>
          <w:sz w:val="22"/>
          <w:szCs w:val="22"/>
          <w:lang w:val="cs-CZ"/>
        </w:rPr>
        <w:t xml:space="preserve">zhotovitel porušil některou ze svých povinností uvedených v článku </w:t>
      </w:r>
      <w:r w:rsidR="00D149BA" w:rsidRPr="00FB2119">
        <w:rPr>
          <w:rFonts w:asciiTheme="majorHAnsi" w:hAnsiTheme="majorHAnsi"/>
          <w:sz w:val="22"/>
          <w:szCs w:val="22"/>
          <w:lang w:val="cs-CZ"/>
        </w:rPr>
        <w:t>10</w:t>
      </w:r>
      <w:r w:rsidRPr="00FB2119">
        <w:rPr>
          <w:rFonts w:asciiTheme="majorHAnsi" w:hAnsiTheme="majorHAnsi"/>
          <w:sz w:val="22"/>
          <w:szCs w:val="22"/>
          <w:lang w:val="cs-CZ"/>
        </w:rPr>
        <w:t>. této smlouvy; a/nebo</w:t>
      </w:r>
    </w:p>
    <w:p w14:paraId="3EA5EB74" w14:textId="726267EC" w:rsidR="00CF1056" w:rsidRPr="00FB2119" w:rsidRDefault="00CF1056">
      <w:pPr>
        <w:pStyle w:val="Zkladntext2"/>
        <w:numPr>
          <w:ilvl w:val="2"/>
          <w:numId w:val="26"/>
        </w:numPr>
        <w:spacing w:line="240" w:lineRule="auto"/>
        <w:ind w:left="851" w:hanging="284"/>
        <w:jc w:val="both"/>
        <w:rPr>
          <w:rFonts w:asciiTheme="majorHAnsi" w:hAnsiTheme="majorHAnsi"/>
          <w:sz w:val="22"/>
          <w:szCs w:val="22"/>
          <w:lang w:val="cs-CZ"/>
        </w:rPr>
      </w:pPr>
      <w:r w:rsidRPr="00FB2119">
        <w:rPr>
          <w:rFonts w:asciiTheme="majorHAnsi" w:hAnsiTheme="majorHAnsi"/>
          <w:sz w:val="22"/>
          <w:szCs w:val="22"/>
          <w:lang w:val="cs-CZ"/>
        </w:rPr>
        <w:t xml:space="preserve">zhotovitel porušil některý ze svých závazků dle článku </w:t>
      </w:r>
      <w:r w:rsidR="00D149BA" w:rsidRPr="00FB2119">
        <w:rPr>
          <w:rFonts w:asciiTheme="majorHAnsi" w:hAnsiTheme="majorHAnsi"/>
          <w:sz w:val="22"/>
          <w:szCs w:val="22"/>
          <w:lang w:val="cs-CZ"/>
        </w:rPr>
        <w:t>7</w:t>
      </w:r>
      <w:r w:rsidRPr="00FB2119">
        <w:rPr>
          <w:rFonts w:asciiTheme="majorHAnsi" w:hAnsiTheme="majorHAnsi"/>
          <w:sz w:val="22"/>
          <w:szCs w:val="22"/>
          <w:lang w:val="cs-CZ"/>
        </w:rPr>
        <w:t>. odst. 7.2.</w:t>
      </w:r>
      <w:r w:rsidR="00E5695E" w:rsidRPr="00FB2119">
        <w:rPr>
          <w:rFonts w:asciiTheme="majorHAnsi" w:hAnsiTheme="majorHAnsi"/>
          <w:sz w:val="22"/>
          <w:szCs w:val="22"/>
          <w:lang w:val="cs-CZ"/>
        </w:rPr>
        <w:t xml:space="preserve"> nebo 7.6</w:t>
      </w:r>
      <w:r w:rsidRPr="00FB2119">
        <w:rPr>
          <w:rFonts w:asciiTheme="majorHAnsi" w:hAnsiTheme="majorHAnsi"/>
          <w:sz w:val="22"/>
          <w:szCs w:val="22"/>
          <w:lang w:val="cs-CZ"/>
        </w:rPr>
        <w:t xml:space="preserve"> této smlouvy a/nebo se ukáže nepravdivým, neúplným či zkresleným některé z prohlášení zhotovitele dle člán</w:t>
      </w:r>
      <w:r w:rsidR="00AD195F" w:rsidRPr="00FB2119">
        <w:rPr>
          <w:rFonts w:asciiTheme="majorHAnsi" w:hAnsiTheme="majorHAnsi"/>
          <w:sz w:val="22"/>
          <w:szCs w:val="22"/>
          <w:lang w:val="cs-CZ"/>
        </w:rPr>
        <w:t xml:space="preserve">ku </w:t>
      </w:r>
      <w:r w:rsidR="00D149BA" w:rsidRPr="00FB2119">
        <w:rPr>
          <w:rFonts w:asciiTheme="majorHAnsi" w:hAnsiTheme="majorHAnsi"/>
          <w:sz w:val="22"/>
          <w:szCs w:val="22"/>
          <w:lang w:val="cs-CZ"/>
        </w:rPr>
        <w:t>7</w:t>
      </w:r>
      <w:r w:rsidR="00AD195F" w:rsidRPr="00FB2119">
        <w:rPr>
          <w:rFonts w:asciiTheme="majorHAnsi" w:hAnsiTheme="majorHAnsi"/>
          <w:sz w:val="22"/>
          <w:szCs w:val="22"/>
          <w:lang w:val="cs-CZ"/>
        </w:rPr>
        <w:t>. odst. 7.1. této smlouvy, nebo</w:t>
      </w:r>
    </w:p>
    <w:p w14:paraId="7E46883E" w14:textId="2EC8CD20" w:rsidR="00035719" w:rsidRPr="00FB2119" w:rsidRDefault="00AD195F">
      <w:pPr>
        <w:pStyle w:val="Zkladntext2"/>
        <w:numPr>
          <w:ilvl w:val="2"/>
          <w:numId w:val="26"/>
        </w:numPr>
        <w:spacing w:line="240" w:lineRule="auto"/>
        <w:ind w:left="851" w:hanging="284"/>
        <w:jc w:val="both"/>
        <w:rPr>
          <w:rFonts w:asciiTheme="majorHAnsi" w:hAnsiTheme="majorHAnsi"/>
          <w:sz w:val="22"/>
          <w:szCs w:val="22"/>
          <w:lang w:val="cs-CZ"/>
        </w:rPr>
      </w:pPr>
      <w:r w:rsidRPr="00FB2119">
        <w:rPr>
          <w:rFonts w:asciiTheme="majorHAnsi" w:hAnsiTheme="majorHAnsi"/>
          <w:sz w:val="22"/>
          <w:szCs w:val="22"/>
          <w:lang w:val="cs-CZ"/>
        </w:rPr>
        <w:t>zhotovitel je v prodlení s prováděním díla v termínech dle této smlouvy (včetně časového harmonog</w:t>
      </w:r>
      <w:r w:rsidR="005A0EB7" w:rsidRPr="00FB2119">
        <w:rPr>
          <w:rFonts w:asciiTheme="majorHAnsi" w:hAnsiTheme="majorHAnsi"/>
          <w:sz w:val="22"/>
          <w:szCs w:val="22"/>
          <w:lang w:val="cs-CZ"/>
        </w:rPr>
        <w:t>ramu uvedeného v této smlouvě)</w:t>
      </w:r>
      <w:r w:rsidR="00D462F4" w:rsidRPr="00FB2119">
        <w:rPr>
          <w:rFonts w:asciiTheme="majorHAnsi" w:hAnsiTheme="majorHAnsi"/>
          <w:sz w:val="22"/>
          <w:szCs w:val="22"/>
          <w:lang w:val="cs-CZ"/>
        </w:rPr>
        <w:t xml:space="preserve"> o více jak 10 dní</w:t>
      </w:r>
      <w:r w:rsidR="00035719" w:rsidRPr="00FB2119">
        <w:rPr>
          <w:rFonts w:asciiTheme="majorHAnsi" w:hAnsiTheme="majorHAnsi"/>
          <w:sz w:val="22"/>
          <w:szCs w:val="22"/>
          <w:lang w:val="cs-CZ"/>
        </w:rPr>
        <w:t>, nebo</w:t>
      </w:r>
    </w:p>
    <w:p w14:paraId="72E5C12F" w14:textId="231E5C2F" w:rsidR="00AD195F" w:rsidRPr="00FB2119" w:rsidRDefault="00035719">
      <w:pPr>
        <w:pStyle w:val="Zkladntext2"/>
        <w:numPr>
          <w:ilvl w:val="2"/>
          <w:numId w:val="26"/>
        </w:numPr>
        <w:spacing w:line="240" w:lineRule="auto"/>
        <w:ind w:left="851" w:hanging="284"/>
        <w:jc w:val="both"/>
        <w:rPr>
          <w:rFonts w:asciiTheme="majorHAnsi" w:hAnsiTheme="majorHAnsi"/>
          <w:sz w:val="22"/>
          <w:szCs w:val="22"/>
          <w:lang w:val="cs-CZ"/>
        </w:rPr>
      </w:pPr>
      <w:r w:rsidRPr="00FB2119">
        <w:rPr>
          <w:rFonts w:asciiTheme="majorHAnsi" w:hAnsiTheme="majorHAnsi"/>
          <w:sz w:val="22"/>
          <w:szCs w:val="22"/>
          <w:lang w:val="cs-CZ"/>
        </w:rPr>
        <w:t>nesplní povinnost udržovat pojištění po dobu plnění smlouvy.</w:t>
      </w:r>
    </w:p>
    <w:p w14:paraId="73312248" w14:textId="77777777" w:rsidR="00CF1056" w:rsidRPr="00FB2119" w:rsidRDefault="00CF1056">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V případě odstoupení od této smlouvy kteroukoliv ze smluvních stran provedou smluvní strany nejpozději do 14 dnů ode dne účinnosti odstoupení od smlouvy inventarizaci veškerých vzájemných plnění dle této smlouvy k datu účinnosti odstoupení od smlouvy. Závěrem této inventarizace bude vyčíslení:</w:t>
      </w:r>
    </w:p>
    <w:p w14:paraId="3EFD07E3" w14:textId="77777777" w:rsidR="00CF1056" w:rsidRPr="00FB2119" w:rsidRDefault="00CF1056">
      <w:pPr>
        <w:pStyle w:val="Odstavecseseznamem"/>
        <w:numPr>
          <w:ilvl w:val="1"/>
          <w:numId w:val="27"/>
        </w:numPr>
        <w:spacing w:after="120"/>
        <w:ind w:left="851" w:hanging="284"/>
        <w:jc w:val="both"/>
        <w:rPr>
          <w:rFonts w:asciiTheme="majorHAnsi" w:hAnsiTheme="majorHAnsi"/>
          <w:sz w:val="22"/>
          <w:szCs w:val="22"/>
        </w:rPr>
      </w:pPr>
      <w:r w:rsidRPr="00FB2119">
        <w:rPr>
          <w:rFonts w:asciiTheme="majorHAnsi" w:hAnsiTheme="majorHAnsi"/>
          <w:sz w:val="22"/>
          <w:szCs w:val="22"/>
        </w:rPr>
        <w:t>částky součtu dílčích plateb ceny za provedení díla dle této smlouvy objednatelem zhotoviteli; a</w:t>
      </w:r>
    </w:p>
    <w:p w14:paraId="0C246051" w14:textId="20745D35" w:rsidR="00CF1056" w:rsidRPr="00FB2119" w:rsidRDefault="00CF1056">
      <w:pPr>
        <w:pStyle w:val="Odstavecseseznamem"/>
        <w:numPr>
          <w:ilvl w:val="1"/>
          <w:numId w:val="27"/>
        </w:numPr>
        <w:spacing w:after="120"/>
        <w:ind w:left="851" w:hanging="284"/>
        <w:jc w:val="both"/>
        <w:rPr>
          <w:rFonts w:asciiTheme="majorHAnsi" w:hAnsiTheme="majorHAnsi"/>
          <w:sz w:val="22"/>
          <w:szCs w:val="22"/>
        </w:rPr>
      </w:pPr>
      <w:r w:rsidRPr="00FB2119">
        <w:rPr>
          <w:rFonts w:asciiTheme="majorHAnsi" w:hAnsiTheme="majorHAnsi"/>
          <w:sz w:val="22"/>
          <w:szCs w:val="22"/>
        </w:rPr>
        <w:t>částky ceny věcí, které zhotovitel k provedení díla účelně opatřil a které se staly k datu účinnosti odstoupení od smlouvy vlastnictvím objednatele, a to v cenách dle této smlouvy, kdy za základ výpočtu budou brány jednotkové ceny dle nabídky zhotovit</w:t>
      </w:r>
      <w:r w:rsidR="00F963E9" w:rsidRPr="00FB2119">
        <w:rPr>
          <w:rFonts w:asciiTheme="majorHAnsi" w:hAnsiTheme="majorHAnsi"/>
          <w:sz w:val="22"/>
          <w:szCs w:val="22"/>
        </w:rPr>
        <w:t xml:space="preserve">ele ze dne </w:t>
      </w:r>
      <w:r w:rsidR="00463B02">
        <w:rPr>
          <w:rFonts w:asciiTheme="majorHAnsi" w:hAnsiTheme="majorHAnsi"/>
          <w:sz w:val="22"/>
          <w:szCs w:val="22"/>
        </w:rPr>
        <w:t>30. 06. 2023</w:t>
      </w:r>
      <w:r w:rsidRPr="00FB2119">
        <w:rPr>
          <w:rFonts w:asciiTheme="majorHAnsi" w:hAnsiTheme="majorHAnsi"/>
          <w:sz w:val="22"/>
          <w:szCs w:val="22"/>
        </w:rPr>
        <w:t xml:space="preserve">. </w:t>
      </w:r>
    </w:p>
    <w:p w14:paraId="6A8FB686" w14:textId="77777777" w:rsidR="00CF1056" w:rsidRPr="00FB2119" w:rsidRDefault="00CF1056" w:rsidP="008A492D">
      <w:pPr>
        <w:spacing w:after="120"/>
        <w:ind w:left="567"/>
        <w:jc w:val="both"/>
        <w:rPr>
          <w:rFonts w:asciiTheme="majorHAnsi" w:hAnsiTheme="majorHAnsi"/>
          <w:sz w:val="22"/>
          <w:szCs w:val="22"/>
        </w:rPr>
      </w:pPr>
      <w:r w:rsidRPr="00FB2119">
        <w:rPr>
          <w:rFonts w:asciiTheme="majorHAnsi" w:hAnsiTheme="majorHAnsi"/>
          <w:sz w:val="22"/>
          <w:szCs w:val="22"/>
        </w:rPr>
        <w:t xml:space="preserve">Smluvní strany jsou si povinny vyplatit shora uvedené částky, včetně případných příslušenství, nejpozději do třiceti dnů ode dne doručení písemné výzvy oprávněné smluvní strany k úhradě. </w:t>
      </w:r>
    </w:p>
    <w:p w14:paraId="265A2E3D" w14:textId="77777777" w:rsidR="00FA15EA" w:rsidRPr="00FB2119" w:rsidRDefault="00FA15EA">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 xml:space="preserve">Objednatel je oprávněn smlouvu vypovědět. Pokud objednatel smlouvu vypoví poté, co již zhotovitel započal s jejím plněním, použijí </w:t>
      </w:r>
      <w:r w:rsidR="00DA61F1" w:rsidRPr="00FB2119">
        <w:rPr>
          <w:rFonts w:asciiTheme="majorHAnsi" w:hAnsiTheme="majorHAnsi"/>
          <w:szCs w:val="22"/>
        </w:rPr>
        <w:t>se obdobně ustanovení této smlo</w:t>
      </w:r>
      <w:r w:rsidRPr="00FB2119">
        <w:rPr>
          <w:rFonts w:asciiTheme="majorHAnsi" w:hAnsiTheme="majorHAnsi"/>
          <w:szCs w:val="22"/>
        </w:rPr>
        <w:t>u</w:t>
      </w:r>
      <w:r w:rsidR="00DA61F1" w:rsidRPr="00FB2119">
        <w:rPr>
          <w:rFonts w:asciiTheme="majorHAnsi" w:hAnsiTheme="majorHAnsi"/>
          <w:szCs w:val="22"/>
        </w:rPr>
        <w:t>v</w:t>
      </w:r>
      <w:r w:rsidRPr="00FB2119">
        <w:rPr>
          <w:rFonts w:asciiTheme="majorHAnsi" w:hAnsiTheme="majorHAnsi"/>
          <w:szCs w:val="22"/>
        </w:rPr>
        <w:t>y o odstoupení.</w:t>
      </w:r>
    </w:p>
    <w:p w14:paraId="6CACA1CA" w14:textId="77777777" w:rsidR="008770D1" w:rsidRDefault="008770D1" w:rsidP="008A492D">
      <w:pPr>
        <w:spacing w:after="120"/>
        <w:jc w:val="both"/>
        <w:rPr>
          <w:rFonts w:asciiTheme="majorHAnsi" w:hAnsiTheme="majorHAnsi"/>
          <w:sz w:val="22"/>
          <w:szCs w:val="22"/>
        </w:rPr>
      </w:pPr>
    </w:p>
    <w:p w14:paraId="4C116D8F" w14:textId="77777777" w:rsidR="00463B02" w:rsidRDefault="00463B02" w:rsidP="008A492D">
      <w:pPr>
        <w:spacing w:after="120"/>
        <w:jc w:val="both"/>
        <w:rPr>
          <w:rFonts w:asciiTheme="majorHAnsi" w:hAnsiTheme="majorHAnsi"/>
          <w:sz w:val="22"/>
          <w:szCs w:val="22"/>
        </w:rPr>
      </w:pPr>
    </w:p>
    <w:p w14:paraId="769B5F33" w14:textId="77777777" w:rsidR="00463B02" w:rsidRPr="00FB2119" w:rsidRDefault="00463B02" w:rsidP="008A492D">
      <w:pPr>
        <w:spacing w:after="120"/>
        <w:jc w:val="both"/>
        <w:rPr>
          <w:rFonts w:asciiTheme="majorHAnsi" w:hAnsiTheme="majorHAnsi"/>
          <w:sz w:val="22"/>
          <w:szCs w:val="22"/>
        </w:rPr>
      </w:pPr>
    </w:p>
    <w:p w14:paraId="497B5D84" w14:textId="77777777" w:rsidR="00015CF3" w:rsidRPr="00FB2119" w:rsidRDefault="00CF1056" w:rsidP="00F37ECC">
      <w:pPr>
        <w:pStyle w:val="Odstavecseseznamem"/>
        <w:numPr>
          <w:ilvl w:val="0"/>
          <w:numId w:val="15"/>
        </w:numPr>
        <w:snapToGrid w:val="0"/>
        <w:spacing w:after="120"/>
        <w:ind w:left="567" w:hanging="567"/>
        <w:contextualSpacing w:val="0"/>
        <w:jc w:val="both"/>
        <w:rPr>
          <w:rFonts w:asciiTheme="majorHAnsi" w:hAnsiTheme="majorHAnsi"/>
          <w:b/>
          <w:vanish/>
          <w:sz w:val="22"/>
          <w:szCs w:val="22"/>
          <w:lang w:eastAsia="cs-CZ"/>
        </w:rPr>
      </w:pPr>
      <w:r w:rsidRPr="0037600E">
        <w:rPr>
          <w:rFonts w:asciiTheme="majorHAnsi" w:hAnsiTheme="majorHAnsi"/>
          <w:b/>
          <w:sz w:val="22"/>
          <w:szCs w:val="22"/>
        </w:rPr>
        <w:t>Nebezpečí škody na věci a přechod vlastnického práva</w:t>
      </w:r>
    </w:p>
    <w:p w14:paraId="514DE4F6" w14:textId="77777777" w:rsidR="0037600E" w:rsidRDefault="0037600E">
      <w:pPr>
        <w:pStyle w:val="BodyText21"/>
        <w:widowControl/>
        <w:numPr>
          <w:ilvl w:val="1"/>
          <w:numId w:val="15"/>
        </w:numPr>
        <w:spacing w:after="120"/>
        <w:ind w:left="567" w:hanging="567"/>
        <w:rPr>
          <w:rFonts w:asciiTheme="majorHAnsi" w:hAnsiTheme="majorHAnsi"/>
          <w:szCs w:val="22"/>
        </w:rPr>
      </w:pPr>
    </w:p>
    <w:p w14:paraId="1CBF7E33" w14:textId="2E35AA7F" w:rsidR="00DF1903" w:rsidRPr="00FB2119" w:rsidRDefault="00CF1056" w:rsidP="0037600E">
      <w:pPr>
        <w:pStyle w:val="BodyText21"/>
        <w:widowControl/>
        <w:numPr>
          <w:ilvl w:val="1"/>
          <w:numId w:val="33"/>
        </w:numPr>
        <w:spacing w:after="120"/>
        <w:ind w:left="426"/>
        <w:rPr>
          <w:rFonts w:asciiTheme="majorHAnsi" w:hAnsiTheme="majorHAnsi"/>
          <w:szCs w:val="22"/>
        </w:rPr>
      </w:pPr>
      <w:r w:rsidRPr="00FB2119">
        <w:rPr>
          <w:rFonts w:asciiTheme="majorHAnsi" w:hAnsiTheme="majorHAnsi"/>
          <w:szCs w:val="22"/>
        </w:rPr>
        <w:t>Zhotovitel nese od doby převzetí staveniště do</w:t>
      </w:r>
      <w:r w:rsidR="00AD195F" w:rsidRPr="00FB2119">
        <w:rPr>
          <w:rFonts w:asciiTheme="majorHAnsi" w:hAnsiTheme="majorHAnsi"/>
          <w:szCs w:val="22"/>
        </w:rPr>
        <w:t xml:space="preserve"> </w:t>
      </w:r>
      <w:r w:rsidRPr="00FB2119">
        <w:rPr>
          <w:rFonts w:asciiTheme="majorHAnsi" w:hAnsiTheme="majorHAnsi"/>
          <w:szCs w:val="22"/>
        </w:rPr>
        <w:t>předání</w:t>
      </w:r>
      <w:r w:rsidR="00AD195F" w:rsidRPr="00FB2119">
        <w:rPr>
          <w:rFonts w:asciiTheme="majorHAnsi" w:hAnsiTheme="majorHAnsi"/>
          <w:szCs w:val="22"/>
        </w:rPr>
        <w:t xml:space="preserve"> </w:t>
      </w:r>
      <w:r w:rsidR="00254181" w:rsidRPr="00FB2119">
        <w:rPr>
          <w:rFonts w:asciiTheme="majorHAnsi" w:hAnsiTheme="majorHAnsi"/>
          <w:szCs w:val="22"/>
        </w:rPr>
        <w:t xml:space="preserve">řádně dokončeného </w:t>
      </w:r>
      <w:r w:rsidRPr="00FB2119">
        <w:rPr>
          <w:rFonts w:asciiTheme="majorHAnsi" w:hAnsiTheme="majorHAnsi"/>
          <w:szCs w:val="22"/>
        </w:rPr>
        <w:t>díla objednateli a řádného odevzdání staveniště objednateli nebezpečí škody</w:t>
      </w:r>
      <w:r w:rsidR="00AD195F" w:rsidRPr="00FB2119">
        <w:rPr>
          <w:rFonts w:asciiTheme="majorHAnsi" w:hAnsiTheme="majorHAnsi"/>
          <w:szCs w:val="22"/>
        </w:rPr>
        <w:t xml:space="preserve"> </w:t>
      </w:r>
      <w:r w:rsidR="00DF1903" w:rsidRPr="00FB2119">
        <w:rPr>
          <w:rFonts w:asciiTheme="majorHAnsi" w:hAnsiTheme="majorHAnsi"/>
          <w:szCs w:val="22"/>
        </w:rPr>
        <w:t>nebo zničení stavby</w:t>
      </w:r>
      <w:r w:rsidR="00AD195F" w:rsidRPr="00FB2119">
        <w:rPr>
          <w:rFonts w:asciiTheme="majorHAnsi" w:hAnsiTheme="majorHAnsi"/>
          <w:szCs w:val="22"/>
        </w:rPr>
        <w:t xml:space="preserve"> </w:t>
      </w:r>
      <w:r w:rsidR="00254181" w:rsidRPr="00FB2119">
        <w:rPr>
          <w:rFonts w:asciiTheme="majorHAnsi" w:hAnsiTheme="majorHAnsi"/>
          <w:szCs w:val="22"/>
        </w:rPr>
        <w:t>a jiné nebezpečí</w:t>
      </w:r>
      <w:r w:rsidR="00AD195F" w:rsidRPr="00FB2119">
        <w:rPr>
          <w:rFonts w:asciiTheme="majorHAnsi" w:hAnsiTheme="majorHAnsi"/>
          <w:szCs w:val="22"/>
        </w:rPr>
        <w:t xml:space="preserve"> </w:t>
      </w:r>
      <w:r w:rsidR="005A0EB7" w:rsidRPr="00FB2119">
        <w:rPr>
          <w:rFonts w:asciiTheme="majorHAnsi" w:hAnsiTheme="majorHAnsi"/>
          <w:szCs w:val="22"/>
        </w:rPr>
        <w:t>na</w:t>
      </w:r>
      <w:r w:rsidR="00254181" w:rsidRPr="00FB2119">
        <w:rPr>
          <w:rFonts w:asciiTheme="majorHAnsi" w:hAnsiTheme="majorHAnsi"/>
          <w:szCs w:val="22"/>
        </w:rPr>
        <w:t>:</w:t>
      </w:r>
    </w:p>
    <w:p w14:paraId="79593DEB" w14:textId="77777777" w:rsidR="00CF1056" w:rsidRPr="00FB2119" w:rsidRDefault="00CF1056">
      <w:pPr>
        <w:pStyle w:val="Odstavecseseznamem"/>
        <w:numPr>
          <w:ilvl w:val="0"/>
          <w:numId w:val="20"/>
        </w:numPr>
        <w:spacing w:after="120"/>
        <w:ind w:left="851" w:hanging="284"/>
        <w:jc w:val="both"/>
        <w:rPr>
          <w:rFonts w:asciiTheme="majorHAnsi" w:hAnsiTheme="majorHAnsi"/>
          <w:sz w:val="22"/>
          <w:szCs w:val="22"/>
        </w:rPr>
      </w:pPr>
      <w:r w:rsidRPr="00FB2119">
        <w:rPr>
          <w:rFonts w:asciiTheme="majorHAnsi" w:hAnsiTheme="majorHAnsi"/>
          <w:sz w:val="22"/>
          <w:szCs w:val="22"/>
        </w:rPr>
        <w:lastRenderedPageBreak/>
        <w:t>díle a všech jeho zhotovovaných, obnovovaných, upravovaných a jiných částech, a</w:t>
      </w:r>
    </w:p>
    <w:p w14:paraId="6FA966F1" w14:textId="77777777" w:rsidR="00CF1056" w:rsidRPr="00FB2119" w:rsidRDefault="00CF1056">
      <w:pPr>
        <w:pStyle w:val="Odstavecseseznamem"/>
        <w:numPr>
          <w:ilvl w:val="0"/>
          <w:numId w:val="20"/>
        </w:numPr>
        <w:spacing w:after="120"/>
        <w:ind w:left="851" w:hanging="284"/>
        <w:jc w:val="both"/>
        <w:rPr>
          <w:rFonts w:asciiTheme="majorHAnsi" w:hAnsiTheme="majorHAnsi"/>
          <w:sz w:val="22"/>
          <w:szCs w:val="22"/>
        </w:rPr>
      </w:pPr>
      <w:r w:rsidRPr="00FB2119">
        <w:rPr>
          <w:rFonts w:asciiTheme="majorHAnsi" w:hAnsiTheme="majorHAnsi"/>
          <w:sz w:val="22"/>
          <w:szCs w:val="22"/>
        </w:rPr>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50DF0E15" w14:textId="77777777" w:rsidR="00CF1056" w:rsidRPr="00FB2119" w:rsidRDefault="00D24524" w:rsidP="0037600E">
      <w:pPr>
        <w:pStyle w:val="BodyText21"/>
        <w:widowControl/>
        <w:numPr>
          <w:ilvl w:val="1"/>
          <w:numId w:val="33"/>
        </w:numPr>
        <w:spacing w:after="120"/>
        <w:ind w:left="567" w:hanging="567"/>
        <w:rPr>
          <w:rFonts w:asciiTheme="majorHAnsi" w:hAnsiTheme="majorHAnsi"/>
          <w:szCs w:val="22"/>
        </w:rPr>
      </w:pPr>
      <w:r w:rsidRPr="00FB2119">
        <w:rPr>
          <w:rFonts w:asciiTheme="majorHAnsi" w:hAnsiTheme="majorHAnsi"/>
          <w:szCs w:val="22"/>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w:t>
      </w:r>
      <w:r w:rsidR="00F637CF" w:rsidRPr="00FB2119">
        <w:rPr>
          <w:rFonts w:asciiTheme="majorHAnsi" w:hAnsiTheme="majorHAnsi"/>
          <w:szCs w:val="22"/>
        </w:rPr>
        <w:t xml:space="preserve">, </w:t>
      </w:r>
      <w:r w:rsidRPr="00FB2119">
        <w:rPr>
          <w:rFonts w:asciiTheme="majorHAnsi" w:hAnsiTheme="majorHAnsi"/>
          <w:szCs w:val="22"/>
        </w:rPr>
        <w:t>či byly</w:t>
      </w:r>
      <w:r w:rsidR="00F637CF" w:rsidRPr="00FB2119">
        <w:rPr>
          <w:rFonts w:asciiTheme="majorHAnsi" w:hAnsiTheme="majorHAnsi"/>
          <w:szCs w:val="22"/>
        </w:rPr>
        <w:t>,</w:t>
      </w:r>
      <w:r w:rsidRPr="00FB2119">
        <w:rPr>
          <w:rFonts w:asciiTheme="majorHAnsi" w:hAnsiTheme="majorHAnsi"/>
          <w:szCs w:val="22"/>
        </w:rPr>
        <w:t xml:space="preserve"> použity k provedení díla, kterými jsou zejména:</w:t>
      </w:r>
    </w:p>
    <w:p w14:paraId="182C1013" w14:textId="77777777" w:rsidR="00CF1056" w:rsidRPr="00FB2119" w:rsidRDefault="00CF1056">
      <w:pPr>
        <w:pStyle w:val="Odstavecseseznamem"/>
        <w:numPr>
          <w:ilvl w:val="1"/>
          <w:numId w:val="21"/>
        </w:numPr>
        <w:tabs>
          <w:tab w:val="left" w:pos="1134"/>
        </w:tabs>
        <w:spacing w:after="120"/>
        <w:ind w:left="851" w:hanging="284"/>
        <w:jc w:val="both"/>
        <w:rPr>
          <w:rFonts w:asciiTheme="majorHAnsi" w:hAnsiTheme="majorHAnsi"/>
          <w:sz w:val="22"/>
          <w:szCs w:val="22"/>
        </w:rPr>
      </w:pPr>
      <w:r w:rsidRPr="00FB2119">
        <w:rPr>
          <w:rFonts w:asciiTheme="majorHAnsi" w:hAnsiTheme="majorHAnsi"/>
          <w:sz w:val="22"/>
          <w:szCs w:val="22"/>
        </w:rPr>
        <w:t>zařízení staveniště provozního, výrobního či sociálního charakteru; a/nebo</w:t>
      </w:r>
    </w:p>
    <w:p w14:paraId="6D717793" w14:textId="77777777" w:rsidR="00CF1056" w:rsidRPr="00FB2119" w:rsidRDefault="00CF1056">
      <w:pPr>
        <w:pStyle w:val="Odstavecseseznamem"/>
        <w:numPr>
          <w:ilvl w:val="1"/>
          <w:numId w:val="21"/>
        </w:numPr>
        <w:tabs>
          <w:tab w:val="left" w:pos="567"/>
        </w:tabs>
        <w:spacing w:after="120"/>
        <w:ind w:left="851" w:hanging="284"/>
        <w:jc w:val="both"/>
        <w:rPr>
          <w:rFonts w:asciiTheme="majorHAnsi" w:hAnsiTheme="majorHAnsi"/>
          <w:sz w:val="22"/>
          <w:szCs w:val="22"/>
        </w:rPr>
      </w:pPr>
      <w:r w:rsidRPr="00FB2119">
        <w:rPr>
          <w:rFonts w:asciiTheme="majorHAnsi" w:hAnsiTheme="majorHAnsi"/>
          <w:sz w:val="22"/>
          <w:szCs w:val="22"/>
        </w:rPr>
        <w:t>pomocné stavební konstrukce všeho druhu nutné či použité k provedení díla či jeho části (např. podpěrné konstrukce, lešení); a/nebo</w:t>
      </w:r>
    </w:p>
    <w:p w14:paraId="350537F7" w14:textId="77777777" w:rsidR="00CF1056" w:rsidRPr="00FB2119" w:rsidRDefault="00CF1056">
      <w:pPr>
        <w:pStyle w:val="Odstavecseseznamem"/>
        <w:numPr>
          <w:ilvl w:val="1"/>
          <w:numId w:val="21"/>
        </w:numPr>
        <w:spacing w:after="120"/>
        <w:ind w:left="851" w:hanging="284"/>
        <w:jc w:val="both"/>
        <w:rPr>
          <w:rFonts w:asciiTheme="majorHAnsi" w:hAnsiTheme="majorHAnsi"/>
          <w:sz w:val="22"/>
          <w:szCs w:val="22"/>
        </w:rPr>
      </w:pPr>
      <w:r w:rsidRPr="00FB2119">
        <w:rPr>
          <w:rFonts w:asciiTheme="majorHAnsi" w:hAnsiTheme="majorHAnsi"/>
          <w:sz w:val="22"/>
          <w:szCs w:val="22"/>
        </w:rPr>
        <w:t>ostatní provizorní či jiné konstrukce a objekty použité při provádění díla či jeho části.</w:t>
      </w:r>
    </w:p>
    <w:p w14:paraId="2440D86C" w14:textId="77777777" w:rsidR="00CB7E28" w:rsidRPr="00FB2119" w:rsidRDefault="00CF1056" w:rsidP="0037600E">
      <w:pPr>
        <w:pStyle w:val="BodyText21"/>
        <w:widowControl/>
        <w:numPr>
          <w:ilvl w:val="1"/>
          <w:numId w:val="33"/>
        </w:numPr>
        <w:spacing w:after="120"/>
        <w:ind w:left="567" w:hanging="567"/>
        <w:rPr>
          <w:rFonts w:asciiTheme="majorHAnsi" w:hAnsiTheme="majorHAnsi"/>
          <w:szCs w:val="22"/>
        </w:rPr>
      </w:pPr>
      <w:r w:rsidRPr="00FB2119">
        <w:rPr>
          <w:rFonts w:asciiTheme="majorHAnsi" w:hAnsiTheme="majorHAnsi"/>
          <w:szCs w:val="22"/>
        </w:rPr>
        <w:t>Zhotovitel nese nebezpečí škody a jiná nebezpečí na všech věcech, které zhotovitel sám či objednatel opatřil za účelem provedení díla či jeho části, a to od okamžiku jejich převzetí (opatření) do doby</w:t>
      </w:r>
      <w:r w:rsidR="00AD195F" w:rsidRPr="00FB2119">
        <w:rPr>
          <w:rFonts w:asciiTheme="majorHAnsi" w:hAnsiTheme="majorHAnsi"/>
          <w:szCs w:val="22"/>
        </w:rPr>
        <w:t xml:space="preserve"> </w:t>
      </w:r>
      <w:r w:rsidRPr="00FB2119">
        <w:rPr>
          <w:rFonts w:asciiTheme="majorHAnsi" w:hAnsiTheme="majorHAnsi"/>
          <w:szCs w:val="22"/>
        </w:rPr>
        <w:t>protokolárního předání</w:t>
      </w:r>
      <w:r w:rsidR="00AD195F" w:rsidRPr="00FB2119">
        <w:rPr>
          <w:rFonts w:asciiTheme="majorHAnsi" w:hAnsiTheme="majorHAnsi"/>
          <w:szCs w:val="22"/>
        </w:rPr>
        <w:t xml:space="preserve"> </w:t>
      </w:r>
      <w:r w:rsidR="00254181" w:rsidRPr="00FB2119">
        <w:rPr>
          <w:rFonts w:asciiTheme="majorHAnsi" w:hAnsiTheme="majorHAnsi"/>
          <w:szCs w:val="22"/>
        </w:rPr>
        <w:t xml:space="preserve">řádně dokončeného </w:t>
      </w:r>
      <w:r w:rsidRPr="00FB2119">
        <w:rPr>
          <w:rFonts w:asciiTheme="majorHAnsi" w:hAnsiTheme="majorHAnsi"/>
          <w:szCs w:val="22"/>
        </w:rPr>
        <w:t xml:space="preserve">díla, popř. u věcí, které je zhotovitel povinen vrátit, do doby jejich vrácení. </w:t>
      </w:r>
    </w:p>
    <w:p w14:paraId="66BB6AF8" w14:textId="77777777" w:rsidR="00CB7E28" w:rsidRPr="00FB2119" w:rsidRDefault="00CF1056" w:rsidP="0037600E">
      <w:pPr>
        <w:pStyle w:val="BodyText21"/>
        <w:widowControl/>
        <w:numPr>
          <w:ilvl w:val="1"/>
          <w:numId w:val="33"/>
        </w:numPr>
        <w:spacing w:after="120"/>
        <w:ind w:left="567" w:hanging="567"/>
        <w:rPr>
          <w:rFonts w:asciiTheme="majorHAnsi" w:hAnsiTheme="majorHAnsi"/>
          <w:szCs w:val="22"/>
        </w:rPr>
      </w:pPr>
      <w:r w:rsidRPr="00FB2119">
        <w:rPr>
          <w:rFonts w:asciiTheme="majorHAnsi" w:hAnsiTheme="majorHAnsi"/>
          <w:szCs w:val="22"/>
        </w:rPr>
        <w:t>Zhotovitel rovněž odpovídá objednateli</w:t>
      </w:r>
      <w:r w:rsidR="00AD195F" w:rsidRPr="00FB2119">
        <w:rPr>
          <w:rFonts w:asciiTheme="majorHAnsi" w:hAnsiTheme="majorHAnsi"/>
          <w:szCs w:val="22"/>
        </w:rPr>
        <w:t xml:space="preserve"> </w:t>
      </w:r>
      <w:r w:rsidRPr="00FB2119">
        <w:rPr>
          <w:rFonts w:asciiTheme="majorHAnsi" w:hAnsiTheme="majorHAnsi"/>
          <w:szCs w:val="22"/>
        </w:rPr>
        <w:t xml:space="preserve">za škodu způsobenou </w:t>
      </w:r>
      <w:r w:rsidR="00CB7E28" w:rsidRPr="00FB2119">
        <w:rPr>
          <w:rFonts w:asciiTheme="majorHAnsi" w:hAnsiTheme="majorHAnsi"/>
          <w:szCs w:val="22"/>
        </w:rPr>
        <w:t>osobami, které ke splnění této smlouvy použil.</w:t>
      </w:r>
    </w:p>
    <w:p w14:paraId="3F038DBA" w14:textId="77777777" w:rsidR="00CF1056" w:rsidRPr="00FB2119" w:rsidRDefault="00CF1056" w:rsidP="0037600E">
      <w:pPr>
        <w:pStyle w:val="BodyText21"/>
        <w:widowControl/>
        <w:numPr>
          <w:ilvl w:val="1"/>
          <w:numId w:val="33"/>
        </w:numPr>
        <w:spacing w:after="120"/>
        <w:ind w:left="567" w:hanging="567"/>
        <w:rPr>
          <w:rFonts w:asciiTheme="majorHAnsi" w:hAnsiTheme="majorHAnsi"/>
          <w:szCs w:val="22"/>
        </w:rPr>
      </w:pPr>
      <w:r w:rsidRPr="00FB2119">
        <w:rPr>
          <w:rFonts w:asciiTheme="majorHAnsi" w:hAnsiTheme="majorHAnsi"/>
          <w:szCs w:val="22"/>
        </w:rPr>
        <w:t>Objednatel je od počátku vlastníkem zhotovovaného díla a všech věcí, které zhotovitel opatřil k provedení díla</w:t>
      </w:r>
      <w:r w:rsidR="00F637CF" w:rsidRPr="00FB2119">
        <w:rPr>
          <w:rFonts w:asciiTheme="majorHAnsi" w:hAnsiTheme="majorHAnsi"/>
          <w:szCs w:val="22"/>
        </w:rPr>
        <w:t>,</w:t>
      </w:r>
      <w:r w:rsidRPr="00FB2119">
        <w:rPr>
          <w:rFonts w:asciiTheme="majorHAnsi" w:hAnsiTheme="majorHAnsi"/>
          <w:szCs w:val="22"/>
        </w:rPr>
        <w:t xml:space="preserve"> od okamžiku jejich zabudování do díla. Zhotovitel je povinen ve smlouvách se všemi subdodavateli toto ujednání respektovat tak, aby objednatel takto vlastnictví mohl nabývat</w:t>
      </w:r>
      <w:r w:rsidR="007C6AD1" w:rsidRPr="00FB2119">
        <w:rPr>
          <w:rFonts w:asciiTheme="majorHAnsi" w:hAnsiTheme="majorHAnsi"/>
          <w:szCs w:val="22"/>
        </w:rPr>
        <w:t>. Splnění této</w:t>
      </w:r>
      <w:r w:rsidR="00AD195F" w:rsidRPr="00FB2119">
        <w:rPr>
          <w:rFonts w:asciiTheme="majorHAnsi" w:hAnsiTheme="majorHAnsi"/>
          <w:szCs w:val="22"/>
        </w:rPr>
        <w:t xml:space="preserve"> </w:t>
      </w:r>
      <w:r w:rsidRPr="00FB2119">
        <w:rPr>
          <w:rFonts w:asciiTheme="majorHAnsi" w:hAnsiTheme="majorHAnsi"/>
          <w:szCs w:val="22"/>
        </w:rPr>
        <w:t>povinnosti zhotovitele je zajištěno zárukou za provedení díla. V případě porušení tohoto ustanovení je objednatel oprávněn již bez dalšího</w:t>
      </w:r>
      <w:r w:rsidR="00F637CF" w:rsidRPr="00FB2119">
        <w:rPr>
          <w:rFonts w:asciiTheme="majorHAnsi" w:hAnsiTheme="majorHAnsi"/>
          <w:szCs w:val="22"/>
        </w:rPr>
        <w:t xml:space="preserve"> od smlouvy</w:t>
      </w:r>
      <w:r w:rsidRPr="00FB2119">
        <w:rPr>
          <w:rFonts w:asciiTheme="majorHAnsi" w:hAnsiTheme="majorHAnsi"/>
          <w:szCs w:val="22"/>
        </w:rPr>
        <w:t xml:space="preserve"> odstoupit. </w:t>
      </w:r>
    </w:p>
    <w:p w14:paraId="0660E60D" w14:textId="77777777" w:rsidR="00CF1056" w:rsidRPr="00FB2119" w:rsidRDefault="00CF1056" w:rsidP="0037600E">
      <w:pPr>
        <w:pStyle w:val="BodyText21"/>
        <w:widowControl/>
        <w:numPr>
          <w:ilvl w:val="1"/>
          <w:numId w:val="33"/>
        </w:numPr>
        <w:spacing w:after="120"/>
        <w:ind w:left="567" w:hanging="567"/>
        <w:rPr>
          <w:rFonts w:asciiTheme="majorHAnsi" w:hAnsiTheme="majorHAnsi"/>
          <w:szCs w:val="22"/>
        </w:rPr>
      </w:pPr>
      <w:r w:rsidRPr="00FB2119">
        <w:rPr>
          <w:rFonts w:asciiTheme="majorHAnsi" w:hAnsiTheme="majorHAnsi"/>
          <w:szCs w:val="22"/>
        </w:rPr>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4E662D28" w14:textId="77777777" w:rsidR="00A70EDB" w:rsidRPr="00FB2119" w:rsidRDefault="00A70EDB" w:rsidP="008A492D">
      <w:pPr>
        <w:spacing w:after="120"/>
        <w:jc w:val="both"/>
        <w:rPr>
          <w:rFonts w:asciiTheme="majorHAnsi" w:hAnsiTheme="majorHAnsi"/>
          <w:b/>
          <w:sz w:val="22"/>
          <w:szCs w:val="22"/>
        </w:rPr>
      </w:pPr>
    </w:p>
    <w:p w14:paraId="4BCF4E32" w14:textId="77777777" w:rsidR="00015CF3" w:rsidRPr="0037600E" w:rsidRDefault="00CF1056" w:rsidP="0037600E">
      <w:pPr>
        <w:pStyle w:val="Odstavecseseznamem"/>
        <w:numPr>
          <w:ilvl w:val="0"/>
          <w:numId w:val="33"/>
        </w:numPr>
        <w:snapToGrid w:val="0"/>
        <w:spacing w:after="120"/>
        <w:ind w:left="567" w:hanging="567"/>
        <w:contextualSpacing w:val="0"/>
        <w:jc w:val="both"/>
        <w:rPr>
          <w:rFonts w:asciiTheme="majorHAnsi" w:hAnsiTheme="majorHAnsi"/>
          <w:b/>
          <w:sz w:val="22"/>
          <w:szCs w:val="22"/>
        </w:rPr>
      </w:pPr>
      <w:r w:rsidRPr="0037600E">
        <w:rPr>
          <w:rFonts w:asciiTheme="majorHAnsi" w:hAnsiTheme="majorHAnsi"/>
          <w:b/>
          <w:sz w:val="22"/>
          <w:szCs w:val="22"/>
        </w:rPr>
        <w:t>Pojištění</w:t>
      </w:r>
      <w:bookmarkStart w:id="3" w:name="_Toc256429601"/>
      <w:bookmarkStart w:id="4" w:name="_Toc243753685"/>
    </w:p>
    <w:p w14:paraId="6AF7A589" w14:textId="7841E3DD" w:rsidR="006B46B8" w:rsidRPr="00FB2119" w:rsidRDefault="00F963E9" w:rsidP="0037600E">
      <w:pPr>
        <w:pStyle w:val="BodyText21"/>
        <w:widowControl/>
        <w:numPr>
          <w:ilvl w:val="1"/>
          <w:numId w:val="33"/>
        </w:numPr>
        <w:spacing w:after="120"/>
        <w:ind w:left="567" w:hanging="567"/>
        <w:rPr>
          <w:rFonts w:asciiTheme="majorHAnsi" w:hAnsiTheme="majorHAnsi"/>
          <w:szCs w:val="22"/>
        </w:rPr>
      </w:pPr>
      <w:r w:rsidRPr="00FB2119">
        <w:rPr>
          <w:rFonts w:asciiTheme="majorHAnsi" w:hAnsiTheme="majorHAnsi"/>
          <w:szCs w:val="22"/>
        </w:rPr>
        <w:t xml:space="preserve">Zhotovitel se zavazuje, že předloží objednateli při uzavření smlouvy pojištění odpovědnosti </w:t>
      </w:r>
      <w:r w:rsidR="00E4045B" w:rsidRPr="00FB2119">
        <w:rPr>
          <w:rFonts w:asciiTheme="majorHAnsi" w:hAnsiTheme="majorHAnsi"/>
          <w:szCs w:val="22"/>
        </w:rPr>
        <w:t xml:space="preserve">za škody způsobené třetí osobě ve výši </w:t>
      </w:r>
      <w:r w:rsidR="00590EFB" w:rsidRPr="00FB2119">
        <w:rPr>
          <w:rFonts w:asciiTheme="majorHAnsi" w:hAnsiTheme="majorHAnsi"/>
          <w:szCs w:val="22"/>
        </w:rPr>
        <w:t xml:space="preserve">min. </w:t>
      </w:r>
      <w:r w:rsidR="00D462F4" w:rsidRPr="00FB2119">
        <w:rPr>
          <w:rFonts w:asciiTheme="majorHAnsi" w:hAnsiTheme="majorHAnsi"/>
          <w:szCs w:val="22"/>
        </w:rPr>
        <w:t>5</w:t>
      </w:r>
      <w:r w:rsidR="006537B6" w:rsidRPr="00FB2119">
        <w:rPr>
          <w:rFonts w:asciiTheme="majorHAnsi" w:hAnsiTheme="majorHAnsi"/>
          <w:szCs w:val="22"/>
        </w:rPr>
        <w:t xml:space="preserve"> </w:t>
      </w:r>
      <w:r w:rsidR="00E4045B" w:rsidRPr="00FB2119">
        <w:rPr>
          <w:rFonts w:asciiTheme="majorHAnsi" w:hAnsiTheme="majorHAnsi"/>
          <w:szCs w:val="22"/>
        </w:rPr>
        <w:t>mil. Kč</w:t>
      </w:r>
      <w:r w:rsidR="00337EED" w:rsidRPr="00FB2119">
        <w:rPr>
          <w:rFonts w:asciiTheme="majorHAnsi" w:hAnsiTheme="majorHAnsi"/>
          <w:szCs w:val="22"/>
        </w:rPr>
        <w:t xml:space="preserve">. </w:t>
      </w:r>
      <w:r w:rsidRPr="00FB2119">
        <w:rPr>
          <w:rFonts w:asciiTheme="majorHAnsi" w:hAnsiTheme="majorHAnsi"/>
          <w:szCs w:val="22"/>
        </w:rPr>
        <w:t xml:space="preserve">Veškeré náklady spojené se zřízením pojistné smlouvy musí být zahrnuty do nabídkové ceny </w:t>
      </w:r>
      <w:r w:rsidR="005F30BB" w:rsidRPr="00FB2119">
        <w:rPr>
          <w:rFonts w:asciiTheme="majorHAnsi" w:hAnsiTheme="majorHAnsi"/>
          <w:szCs w:val="22"/>
        </w:rPr>
        <w:t>z</w:t>
      </w:r>
      <w:r w:rsidRPr="00FB2119">
        <w:rPr>
          <w:rFonts w:asciiTheme="majorHAnsi" w:hAnsiTheme="majorHAnsi"/>
          <w:szCs w:val="22"/>
        </w:rPr>
        <w:t>hotovitele, její dodatečné navýšení z titulu požadovaného</w:t>
      </w:r>
      <w:r w:rsidR="00551703" w:rsidRPr="00FB2119">
        <w:rPr>
          <w:rFonts w:asciiTheme="majorHAnsi" w:hAnsiTheme="majorHAnsi"/>
          <w:szCs w:val="22"/>
        </w:rPr>
        <w:t xml:space="preserve"> pojištění díla není přípustné.</w:t>
      </w:r>
    </w:p>
    <w:p w14:paraId="39965CA6" w14:textId="50C8C1DF" w:rsidR="00F963E9" w:rsidRPr="00FB2119" w:rsidRDefault="00F963E9" w:rsidP="0037600E">
      <w:pPr>
        <w:pStyle w:val="BodyText21"/>
        <w:widowControl/>
        <w:numPr>
          <w:ilvl w:val="1"/>
          <w:numId w:val="33"/>
        </w:numPr>
        <w:spacing w:after="120"/>
        <w:ind w:left="567" w:hanging="567"/>
        <w:rPr>
          <w:rFonts w:asciiTheme="majorHAnsi" w:hAnsiTheme="majorHAnsi"/>
          <w:szCs w:val="22"/>
        </w:rPr>
      </w:pPr>
      <w:r w:rsidRPr="00FB2119">
        <w:rPr>
          <w:rFonts w:asciiTheme="majorHAnsi" w:hAnsiTheme="majorHAnsi"/>
          <w:szCs w:val="22"/>
        </w:rPr>
        <w:t>Zhotovitel se dále zavazuje řádně a včas plnit veš</w:t>
      </w:r>
      <w:r w:rsidR="00F24D3A" w:rsidRPr="00FB2119">
        <w:rPr>
          <w:rFonts w:asciiTheme="majorHAnsi" w:hAnsiTheme="majorHAnsi"/>
          <w:szCs w:val="22"/>
        </w:rPr>
        <w:t>keré závazky z</w:t>
      </w:r>
      <w:r w:rsidR="00337EED" w:rsidRPr="00FB2119">
        <w:rPr>
          <w:rFonts w:asciiTheme="majorHAnsi" w:hAnsiTheme="majorHAnsi"/>
          <w:szCs w:val="22"/>
        </w:rPr>
        <w:t xml:space="preserve"> pojistných smluv</w:t>
      </w:r>
      <w:r w:rsidRPr="00FB2119">
        <w:rPr>
          <w:rFonts w:asciiTheme="majorHAnsi" w:hAnsiTheme="majorHAnsi"/>
          <w:szCs w:val="22"/>
        </w:rPr>
        <w:t xml:space="preserve"> pro něj plynoucí a udržovat pojištění dle ustanovení odst. </w:t>
      </w:r>
      <w:r w:rsidR="00E4045B" w:rsidRPr="00FB2119">
        <w:rPr>
          <w:rFonts w:asciiTheme="majorHAnsi" w:hAnsiTheme="majorHAnsi"/>
          <w:szCs w:val="22"/>
        </w:rPr>
        <w:t>1</w:t>
      </w:r>
      <w:r w:rsidR="00EF4D18" w:rsidRPr="00FB2119">
        <w:rPr>
          <w:rFonts w:asciiTheme="majorHAnsi" w:hAnsiTheme="majorHAnsi"/>
          <w:szCs w:val="22"/>
        </w:rPr>
        <w:t>6</w:t>
      </w:r>
      <w:r w:rsidRPr="00FB2119">
        <w:rPr>
          <w:rFonts w:asciiTheme="majorHAnsi" w:hAnsiTheme="majorHAnsi"/>
          <w:szCs w:val="22"/>
        </w:rPr>
        <w:t>.1</w:t>
      </w:r>
      <w:r w:rsidR="00DD5E3B" w:rsidRPr="00FB2119">
        <w:rPr>
          <w:rFonts w:asciiTheme="majorHAnsi" w:hAnsiTheme="majorHAnsi"/>
          <w:szCs w:val="22"/>
        </w:rPr>
        <w:t xml:space="preserve">. </w:t>
      </w:r>
      <w:r w:rsidRPr="00FB2119">
        <w:rPr>
          <w:rFonts w:asciiTheme="majorHAnsi" w:hAnsiTheme="majorHAnsi"/>
          <w:szCs w:val="22"/>
        </w:rPr>
        <w:t>této smlouvy po celou dobu plnění díla. V případě zániku pojistné smlouvy uzavře zhotovitel nejpozději do sedmi dnů pojistnou smlouvu alespoň ve stejném rozsahu a tuto předloží v kopii objednateli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52E67B0C" w14:textId="77777777" w:rsidR="0040048B" w:rsidRPr="00FB2119" w:rsidRDefault="0040048B" w:rsidP="0040048B">
      <w:pPr>
        <w:pStyle w:val="BodyText21"/>
        <w:widowControl/>
        <w:spacing w:after="120" w:line="276" w:lineRule="auto"/>
        <w:ind w:left="567"/>
        <w:rPr>
          <w:rFonts w:asciiTheme="majorHAnsi" w:hAnsiTheme="majorHAnsi"/>
          <w:szCs w:val="22"/>
        </w:rPr>
      </w:pPr>
    </w:p>
    <w:p w14:paraId="6F0B5772" w14:textId="402FC83A" w:rsidR="0040048B" w:rsidRPr="0037600E" w:rsidRDefault="0040048B" w:rsidP="0037600E">
      <w:pPr>
        <w:pStyle w:val="Odstavecseseznamem"/>
        <w:numPr>
          <w:ilvl w:val="0"/>
          <w:numId w:val="33"/>
        </w:numPr>
        <w:snapToGrid w:val="0"/>
        <w:spacing w:after="120"/>
        <w:ind w:left="567" w:hanging="567"/>
        <w:contextualSpacing w:val="0"/>
        <w:jc w:val="both"/>
        <w:rPr>
          <w:rFonts w:asciiTheme="majorHAnsi" w:hAnsiTheme="majorHAnsi"/>
          <w:b/>
          <w:sz w:val="22"/>
          <w:szCs w:val="22"/>
        </w:rPr>
      </w:pPr>
      <w:bookmarkStart w:id="5" w:name="_Hlk64550772"/>
      <w:r w:rsidRPr="0037600E">
        <w:rPr>
          <w:rFonts w:asciiTheme="majorHAnsi" w:hAnsiTheme="majorHAnsi"/>
          <w:b/>
          <w:sz w:val="22"/>
          <w:szCs w:val="22"/>
        </w:rPr>
        <w:t>Závazek implementace Společenské odpovědnosti</w:t>
      </w:r>
    </w:p>
    <w:p w14:paraId="50F71B00" w14:textId="63C2ED7D" w:rsidR="00E92030" w:rsidRPr="00FB2119" w:rsidRDefault="00E92030" w:rsidP="0037600E">
      <w:pPr>
        <w:pStyle w:val="BodyText21"/>
        <w:widowControl/>
        <w:numPr>
          <w:ilvl w:val="1"/>
          <w:numId w:val="33"/>
        </w:numPr>
        <w:spacing w:after="120"/>
        <w:ind w:left="567" w:hanging="567"/>
        <w:rPr>
          <w:rFonts w:asciiTheme="majorHAnsi" w:hAnsiTheme="majorHAnsi"/>
          <w:szCs w:val="22"/>
        </w:rPr>
      </w:pPr>
      <w:r w:rsidRPr="00FB2119">
        <w:rPr>
          <w:rFonts w:asciiTheme="majorHAnsi" w:hAnsiTheme="majorHAnsi"/>
          <w:szCs w:val="22"/>
        </w:rPr>
        <w:t xml:space="preserve">Zhotovitel je povinen zajistit, aby byly do průběhu realizace díla zapojené pouze osoby splňující veškeré podmínky dle právních předpisů. </w:t>
      </w:r>
    </w:p>
    <w:p w14:paraId="32D3BECB" w14:textId="77777777" w:rsidR="00E92030" w:rsidRPr="00FB2119" w:rsidRDefault="00E92030" w:rsidP="0037600E">
      <w:pPr>
        <w:pStyle w:val="BodyText21"/>
        <w:widowControl/>
        <w:numPr>
          <w:ilvl w:val="1"/>
          <w:numId w:val="33"/>
        </w:numPr>
        <w:spacing w:after="120"/>
        <w:ind w:left="567" w:hanging="567"/>
        <w:rPr>
          <w:rFonts w:asciiTheme="majorHAnsi" w:hAnsiTheme="majorHAnsi"/>
          <w:szCs w:val="22"/>
        </w:rPr>
      </w:pPr>
      <w:r w:rsidRPr="00FB2119">
        <w:rPr>
          <w:rFonts w:asciiTheme="majorHAnsi" w:hAnsiTheme="majorHAnsi"/>
          <w:szCs w:val="22"/>
        </w:rPr>
        <w:t xml:space="preserve">Zhotovitel se zavazuje po celou dobu plnění této smlouvy postupovat ve vztahu ke všem osobám podílejícím se na jejím plnění v souladu s právními předpisy upravujícími pracovněprávní vztahy, zejména pak v souladu se zákonem č. 262/2006 Sb., zákoník práce, ve znění pozdějších předpisů, a zákonem č. 309/2006 Sb., kterým se upravují další požadavky bezpečnosti a ochrany zdraví při </w:t>
      </w:r>
      <w:r w:rsidRPr="00FB2119">
        <w:rPr>
          <w:rFonts w:asciiTheme="majorHAnsi" w:hAnsiTheme="majorHAnsi"/>
          <w:szCs w:val="22"/>
        </w:rPr>
        <w:lastRenderedPageBreak/>
        <w:t>práci v pracovněprávních vztazích a o zajištění bezpečnosti a ochrany zdraví při činnosti nebo poskytování služeb mimo pracovněprávní vztahy (zákon o zajištění dalších podmínek bezpečnosti a ochrany zdraví při práci). Plnění povinnosti dle předchozí věty se Zhotovitel zavazuje vyžadovat u všech svých poddodavatelů a spolupracovníků, kteří se podílejí na plnění této smlouvy.</w:t>
      </w:r>
    </w:p>
    <w:p w14:paraId="004B4BE4" w14:textId="7F5F83E8" w:rsidR="00E92030" w:rsidRPr="00FB2119" w:rsidRDefault="00E92030" w:rsidP="0037600E">
      <w:pPr>
        <w:pStyle w:val="BodyText21"/>
        <w:widowControl/>
        <w:numPr>
          <w:ilvl w:val="1"/>
          <w:numId w:val="33"/>
        </w:numPr>
        <w:spacing w:after="120"/>
        <w:ind w:left="567" w:hanging="567"/>
        <w:rPr>
          <w:rFonts w:asciiTheme="majorHAnsi" w:hAnsiTheme="majorHAnsi"/>
          <w:szCs w:val="22"/>
        </w:rPr>
      </w:pPr>
      <w:r w:rsidRPr="00FB2119">
        <w:rPr>
          <w:rFonts w:asciiTheme="majorHAnsi" w:hAnsiTheme="majorHAnsi"/>
          <w:szCs w:val="22"/>
        </w:rPr>
        <w:t>Zhotovitel se zavazuje po dobu plnění této smlouvy platit svým poddodavatelům, kteří se na ní podílejí. V případě, že se na plnění této smlouvy podílí poddodavatel zhotovitele, zhotovitel se zavazuje, že:</w:t>
      </w:r>
    </w:p>
    <w:p w14:paraId="63AB0AA5" w14:textId="77777777" w:rsidR="00E92030" w:rsidRPr="00FB2119" w:rsidRDefault="00E92030">
      <w:pPr>
        <w:pStyle w:val="Zkladntext"/>
        <w:numPr>
          <w:ilvl w:val="0"/>
          <w:numId w:val="29"/>
        </w:numPr>
        <w:spacing w:after="120"/>
        <w:jc w:val="both"/>
        <w:rPr>
          <w:rFonts w:asciiTheme="majorHAnsi" w:hAnsiTheme="majorHAnsi"/>
          <w:sz w:val="22"/>
          <w:szCs w:val="22"/>
        </w:rPr>
      </w:pPr>
      <w:r w:rsidRPr="00FB2119">
        <w:rPr>
          <w:rFonts w:asciiTheme="majorHAnsi" w:hAnsiTheme="majorHAnsi"/>
          <w:sz w:val="22"/>
          <w:szCs w:val="22"/>
        </w:rPr>
        <w:t xml:space="preserve">si sjedná a bude dodržovat smluvní podmínky se svými poddodavateli srovnatelné s podmínkami sjednanými ve smlouvě, a to v rozsahu výše smluvních pokut a délky záruční doby. Uvedené smluvní podmínky se považují za srovnatelné, bude-li výše smluvních pokut a délka záruční doby shodná se smlouvou; </w:t>
      </w:r>
    </w:p>
    <w:p w14:paraId="0C8634BB" w14:textId="2CBBC609" w:rsidR="00E92030" w:rsidRDefault="00E92030">
      <w:pPr>
        <w:pStyle w:val="Zkladntext"/>
        <w:numPr>
          <w:ilvl w:val="0"/>
          <w:numId w:val="29"/>
        </w:numPr>
        <w:spacing w:after="120"/>
        <w:jc w:val="both"/>
        <w:rPr>
          <w:rFonts w:asciiTheme="majorHAnsi" w:hAnsiTheme="majorHAnsi"/>
          <w:sz w:val="22"/>
          <w:szCs w:val="22"/>
        </w:rPr>
      </w:pPr>
      <w:r w:rsidRPr="00FB2119">
        <w:rPr>
          <w:rFonts w:asciiTheme="majorHAnsi" w:hAnsiTheme="majorHAnsi"/>
          <w:sz w:val="22"/>
          <w:szCs w:val="22"/>
        </w:rPr>
        <w:t xml:space="preserve">bude v rámci plnění předmětu této smlouvy využívat a používat ekologicky nezávadné materiály. </w:t>
      </w:r>
    </w:p>
    <w:p w14:paraId="3AA91D37" w14:textId="77777777" w:rsidR="000E235C" w:rsidRPr="00FB2119" w:rsidRDefault="000E235C" w:rsidP="000E235C">
      <w:pPr>
        <w:pStyle w:val="Zkladntext"/>
        <w:spacing w:after="120"/>
        <w:ind w:left="1414"/>
        <w:jc w:val="both"/>
        <w:rPr>
          <w:rFonts w:asciiTheme="majorHAnsi" w:hAnsiTheme="majorHAnsi"/>
          <w:sz w:val="22"/>
          <w:szCs w:val="22"/>
        </w:rPr>
      </w:pPr>
    </w:p>
    <w:bookmarkEnd w:id="5"/>
    <w:p w14:paraId="37452D19" w14:textId="0D154EDD" w:rsidR="002E5F10" w:rsidRPr="00FB2119" w:rsidRDefault="002E5F10" w:rsidP="003026F0">
      <w:pPr>
        <w:pStyle w:val="BodyText21"/>
        <w:widowControl/>
        <w:numPr>
          <w:ilvl w:val="0"/>
          <w:numId w:val="28"/>
        </w:numPr>
        <w:spacing w:before="120"/>
        <w:ind w:left="709" w:hanging="709"/>
        <w:rPr>
          <w:rFonts w:asciiTheme="majorHAnsi" w:hAnsiTheme="majorHAnsi"/>
          <w:b/>
          <w:snapToGrid w:val="0"/>
          <w:szCs w:val="22"/>
        </w:rPr>
      </w:pPr>
      <w:r w:rsidRPr="003026F0">
        <w:rPr>
          <w:rFonts w:asciiTheme="majorHAnsi" w:hAnsiTheme="majorHAnsi"/>
          <w:b/>
          <w:szCs w:val="22"/>
        </w:rPr>
        <w:t>Společná</w:t>
      </w:r>
      <w:r w:rsidRPr="00FB2119">
        <w:rPr>
          <w:rFonts w:asciiTheme="majorHAnsi" w:hAnsiTheme="majorHAnsi"/>
          <w:b/>
          <w:snapToGrid w:val="0"/>
          <w:szCs w:val="22"/>
        </w:rPr>
        <w:t xml:space="preserve"> ustanovení </w:t>
      </w:r>
    </w:p>
    <w:bookmarkEnd w:id="3"/>
    <w:bookmarkEnd w:id="4"/>
    <w:p w14:paraId="656778FF" w14:textId="77777777" w:rsidR="00CF1056" w:rsidRPr="00FB2119" w:rsidRDefault="009C26E3" w:rsidP="003026F0">
      <w:pPr>
        <w:pStyle w:val="BodyText21"/>
        <w:widowControl/>
        <w:numPr>
          <w:ilvl w:val="1"/>
          <w:numId w:val="28"/>
        </w:numPr>
        <w:spacing w:before="120"/>
        <w:ind w:left="709" w:hanging="709"/>
        <w:rPr>
          <w:rFonts w:asciiTheme="majorHAnsi" w:hAnsiTheme="majorHAnsi"/>
          <w:i/>
          <w:szCs w:val="22"/>
        </w:rPr>
      </w:pPr>
      <w:r w:rsidRPr="00FB2119">
        <w:rPr>
          <w:rFonts w:asciiTheme="majorHAnsi" w:hAnsiTheme="majorHAnsi"/>
          <w:szCs w:val="22"/>
        </w:rPr>
        <w:t>Objednatel a zhotovitel se dohodli</w:t>
      </w:r>
      <w:r w:rsidR="00CF1056" w:rsidRPr="00FB2119">
        <w:rPr>
          <w:rFonts w:asciiTheme="majorHAnsi" w:hAnsiTheme="majorHAnsi"/>
          <w:szCs w:val="22"/>
        </w:rPr>
        <w:t xml:space="preserve"> na tom, že jakákoliv peněžitá plnění dle smlouvy jsou řádně a včas splněna, pokud byla příslušná částka odepsána z účtu povinné strany ve prospěch účtu oprávněné smluvní strany (věřitele) nejpozději v poslední den splatnosti.</w:t>
      </w:r>
    </w:p>
    <w:p w14:paraId="4D99C2DA" w14:textId="77777777" w:rsidR="00CF1056" w:rsidRPr="00FB2119" w:rsidRDefault="00CF1056" w:rsidP="003026F0">
      <w:pPr>
        <w:pStyle w:val="BodyText21"/>
        <w:widowControl/>
        <w:numPr>
          <w:ilvl w:val="1"/>
          <w:numId w:val="28"/>
        </w:numPr>
        <w:spacing w:before="120"/>
        <w:ind w:left="709" w:hanging="709"/>
        <w:rPr>
          <w:rFonts w:asciiTheme="majorHAnsi" w:hAnsiTheme="majorHAnsi"/>
          <w:szCs w:val="22"/>
        </w:rPr>
      </w:pPr>
      <w:r w:rsidRPr="00FB2119">
        <w:rPr>
          <w:rFonts w:asciiTheme="majorHAnsi" w:hAnsiTheme="majorHAnsi"/>
          <w:szCs w:val="22"/>
        </w:rPr>
        <w:t>Pokud kterékoliv ustanovení této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14:paraId="1ED4F479" w14:textId="77777777" w:rsidR="00CF1056" w:rsidRPr="00FB2119" w:rsidRDefault="00CF1056" w:rsidP="003026F0">
      <w:pPr>
        <w:pStyle w:val="BodyText21"/>
        <w:widowControl/>
        <w:numPr>
          <w:ilvl w:val="1"/>
          <w:numId w:val="28"/>
        </w:numPr>
        <w:spacing w:before="120"/>
        <w:ind w:left="709" w:hanging="709"/>
        <w:rPr>
          <w:rFonts w:asciiTheme="majorHAnsi" w:hAnsiTheme="majorHAnsi"/>
          <w:szCs w:val="22"/>
        </w:rPr>
      </w:pPr>
      <w:r w:rsidRPr="00FB2119">
        <w:rPr>
          <w:rFonts w:asciiTheme="majorHAnsi" w:hAnsiTheme="majorHAnsi"/>
          <w:szCs w:val="22"/>
        </w:rPr>
        <w:t>Není-li touto smlouvou stanoveno výslovně něco jiného, lze tuto smlouvu měnit, doplňovat a upřesňovat pouze oboustranně odsouhlasenými, písemnými a průběžně číslovanými dodatky, podepsanými oprávněnými zástupci obou smluvních stran, které musí být obsaženy na jedné listině.</w:t>
      </w:r>
    </w:p>
    <w:p w14:paraId="6AB3802D" w14:textId="77777777" w:rsidR="00CF1056" w:rsidRPr="00FB2119" w:rsidRDefault="00CF1056" w:rsidP="003026F0">
      <w:pPr>
        <w:pStyle w:val="BodyText21"/>
        <w:widowControl/>
        <w:numPr>
          <w:ilvl w:val="1"/>
          <w:numId w:val="28"/>
        </w:numPr>
        <w:spacing w:before="120"/>
        <w:ind w:left="709" w:hanging="709"/>
        <w:rPr>
          <w:rFonts w:asciiTheme="majorHAnsi" w:hAnsiTheme="majorHAnsi"/>
          <w:szCs w:val="22"/>
        </w:rPr>
      </w:pPr>
      <w:r w:rsidRPr="00FB2119">
        <w:rPr>
          <w:rFonts w:asciiTheme="majorHAnsi" w:hAnsiTheme="majorHAnsi"/>
          <w:szCs w:val="22"/>
        </w:rPr>
        <w:t>Přílohy uvedené v textu této smlouvy a sumarizované v závěrečných ustanoveních smlouvy tvoří nedílnou součást smlouvy.</w:t>
      </w:r>
    </w:p>
    <w:p w14:paraId="03491D5C" w14:textId="77777777" w:rsidR="00CF1056" w:rsidRPr="00FB2119" w:rsidRDefault="00CF1056" w:rsidP="003026F0">
      <w:pPr>
        <w:pStyle w:val="BodyText21"/>
        <w:widowControl/>
        <w:numPr>
          <w:ilvl w:val="1"/>
          <w:numId w:val="28"/>
        </w:numPr>
        <w:spacing w:before="120"/>
        <w:ind w:left="709" w:hanging="709"/>
        <w:rPr>
          <w:rFonts w:asciiTheme="majorHAnsi" w:hAnsiTheme="majorHAnsi"/>
          <w:szCs w:val="22"/>
        </w:rPr>
      </w:pPr>
      <w:r w:rsidRPr="00FB2119">
        <w:rPr>
          <w:rFonts w:asciiTheme="majorHAnsi" w:hAnsiTheme="majorHAnsi"/>
          <w:szCs w:val="22"/>
        </w:rPr>
        <w:t xml:space="preserve">Případné spory vzniklé z této smlouvy budou řešeny podle platné právní úpravy věcně a místně příslušnými orgány České republiky. Smluvní strany sjednávající ve smyslu ustanovení § </w:t>
      </w:r>
      <w:smartTag w:uri="urn:schemas-microsoft-com:office:smarttags" w:element="metricconverter">
        <w:smartTagPr>
          <w:attr w:name="ProductID" w:val="89 a"/>
        </w:smartTagPr>
        <w:r w:rsidRPr="00FB2119">
          <w:rPr>
            <w:rFonts w:asciiTheme="majorHAnsi" w:hAnsiTheme="majorHAnsi"/>
            <w:szCs w:val="22"/>
          </w:rPr>
          <w:t>89</w:t>
        </w:r>
        <w:r w:rsidR="007C6AD1" w:rsidRPr="00FB2119">
          <w:rPr>
            <w:rFonts w:asciiTheme="majorHAnsi" w:hAnsiTheme="majorHAnsi"/>
            <w:szCs w:val="22"/>
          </w:rPr>
          <w:t xml:space="preserve"> </w:t>
        </w:r>
        <w:r w:rsidRPr="00FB2119">
          <w:rPr>
            <w:rFonts w:asciiTheme="majorHAnsi" w:hAnsiTheme="majorHAnsi"/>
            <w:szCs w:val="22"/>
          </w:rPr>
          <w:t>a</w:t>
        </w:r>
      </w:smartTag>
      <w:r w:rsidRPr="00FB2119">
        <w:rPr>
          <w:rFonts w:asciiTheme="majorHAnsi" w:hAnsiTheme="majorHAnsi"/>
          <w:szCs w:val="22"/>
        </w:rPr>
        <w:t xml:space="preserve"> zákona č. 99/1963 Sb. – občanského soudního řádu, ve znění pozdějších předpisů, pro spory vyplývající z této smlouvy či s touto smlouvou související, místní příslušnost soudu.</w:t>
      </w:r>
    </w:p>
    <w:p w14:paraId="26F81230" w14:textId="77777777" w:rsidR="00CF1056" w:rsidRPr="00FB2119" w:rsidRDefault="00CF1056" w:rsidP="003026F0">
      <w:pPr>
        <w:pStyle w:val="BodyText21"/>
        <w:widowControl/>
        <w:numPr>
          <w:ilvl w:val="1"/>
          <w:numId w:val="28"/>
        </w:numPr>
        <w:spacing w:before="120"/>
        <w:ind w:left="709" w:hanging="709"/>
        <w:rPr>
          <w:rFonts w:asciiTheme="majorHAnsi" w:hAnsiTheme="majorHAnsi"/>
          <w:szCs w:val="22"/>
        </w:rPr>
      </w:pPr>
      <w:r w:rsidRPr="00FB2119">
        <w:rPr>
          <w:rFonts w:asciiTheme="majorHAnsi" w:hAnsiTheme="majorHAnsi"/>
          <w:szCs w:val="22"/>
        </w:rPr>
        <w:t>Smluvní strany se dohodly, že právní vztahy založené touto smlouvou</w:t>
      </w:r>
      <w:r w:rsidR="00AD195F" w:rsidRPr="00FB2119">
        <w:rPr>
          <w:rFonts w:asciiTheme="majorHAnsi" w:hAnsiTheme="majorHAnsi"/>
          <w:szCs w:val="22"/>
        </w:rPr>
        <w:t xml:space="preserve"> </w:t>
      </w:r>
      <w:r w:rsidR="00584180" w:rsidRPr="00FB2119">
        <w:rPr>
          <w:rFonts w:asciiTheme="majorHAnsi" w:hAnsiTheme="majorHAnsi"/>
          <w:szCs w:val="22"/>
        </w:rPr>
        <w:t>řídí</w:t>
      </w:r>
      <w:r w:rsidR="00AD195F" w:rsidRPr="00FB2119">
        <w:rPr>
          <w:rFonts w:asciiTheme="majorHAnsi" w:hAnsiTheme="majorHAnsi"/>
          <w:szCs w:val="22"/>
        </w:rPr>
        <w:t xml:space="preserve"> </w:t>
      </w:r>
      <w:r w:rsidR="00584180" w:rsidRPr="00FB2119">
        <w:rPr>
          <w:rFonts w:asciiTheme="majorHAnsi" w:hAnsiTheme="majorHAnsi"/>
          <w:szCs w:val="22"/>
        </w:rPr>
        <w:t>ustanoveními zákona č. 89/2012 Sb., o</w:t>
      </w:r>
      <w:r w:rsidR="005F30BB" w:rsidRPr="00FB2119">
        <w:rPr>
          <w:rFonts w:asciiTheme="majorHAnsi" w:hAnsiTheme="majorHAnsi"/>
          <w:szCs w:val="22"/>
        </w:rPr>
        <w:t>b</w:t>
      </w:r>
      <w:r w:rsidR="00584180" w:rsidRPr="00FB2119">
        <w:rPr>
          <w:rFonts w:asciiTheme="majorHAnsi" w:hAnsiTheme="majorHAnsi"/>
          <w:szCs w:val="22"/>
        </w:rPr>
        <w:t>čanský zákoník, pokud v této smlouvě není ujednáno odchylně od citovaného zákona.</w:t>
      </w:r>
      <w:r w:rsidR="00AD195F" w:rsidRPr="00FB2119">
        <w:rPr>
          <w:rFonts w:asciiTheme="majorHAnsi" w:hAnsiTheme="majorHAnsi"/>
          <w:szCs w:val="22"/>
        </w:rPr>
        <w:t xml:space="preserve"> </w:t>
      </w:r>
    </w:p>
    <w:p w14:paraId="15DE8506" w14:textId="77777777" w:rsidR="009C26E3" w:rsidRPr="00FB2119" w:rsidRDefault="009C26E3" w:rsidP="003026F0">
      <w:pPr>
        <w:pStyle w:val="BodyText21"/>
        <w:widowControl/>
        <w:numPr>
          <w:ilvl w:val="1"/>
          <w:numId w:val="28"/>
        </w:numPr>
        <w:spacing w:before="120"/>
        <w:ind w:left="709" w:hanging="709"/>
        <w:rPr>
          <w:rFonts w:asciiTheme="majorHAnsi" w:hAnsiTheme="majorHAnsi"/>
          <w:szCs w:val="22"/>
        </w:rPr>
      </w:pPr>
      <w:r w:rsidRPr="00FB2119">
        <w:rPr>
          <w:rFonts w:asciiTheme="majorHAnsi" w:hAnsiTheme="majorHAnsi"/>
          <w:szCs w:val="22"/>
        </w:rPr>
        <w:t xml:space="preserve">Zhotovitel podpisem této smlouvy stvrzuje, že se nestal nespolehlivým plátcem ve smyslu § 106a zákona o DPH a že nebylo vůči jeho osobě zahájeno řízení o určení, že je nespolehlivým plátcem. </w:t>
      </w:r>
    </w:p>
    <w:p w14:paraId="14A1E989" w14:textId="77777777" w:rsidR="006B46B8" w:rsidRPr="00FB2119" w:rsidRDefault="009C26E3" w:rsidP="003026F0">
      <w:pPr>
        <w:pStyle w:val="BodyText21"/>
        <w:widowControl/>
        <w:numPr>
          <w:ilvl w:val="1"/>
          <w:numId w:val="28"/>
        </w:numPr>
        <w:spacing w:before="120"/>
        <w:ind w:left="709" w:hanging="709"/>
        <w:rPr>
          <w:rFonts w:asciiTheme="majorHAnsi" w:hAnsiTheme="majorHAnsi"/>
          <w:szCs w:val="22"/>
        </w:rPr>
      </w:pPr>
      <w:r w:rsidRPr="00FB2119">
        <w:rPr>
          <w:rFonts w:asciiTheme="majorHAnsi" w:hAnsiTheme="majorHAnsi"/>
          <w:szCs w:val="22"/>
        </w:rPr>
        <w:t>Objednatel a zhotovitel</w:t>
      </w:r>
      <w:r w:rsidR="006B46B8" w:rsidRPr="00FB2119">
        <w:rPr>
          <w:rFonts w:asciiTheme="majorHAnsi" w:hAnsiTheme="majorHAnsi"/>
          <w:szCs w:val="22"/>
        </w:rPr>
        <w:t xml:space="preserve"> se výslovně dohodl</w:t>
      </w:r>
      <w:r w:rsidRPr="00FB2119">
        <w:rPr>
          <w:rFonts w:asciiTheme="majorHAnsi" w:hAnsiTheme="majorHAnsi"/>
          <w:szCs w:val="22"/>
        </w:rPr>
        <w:t>i</w:t>
      </w:r>
      <w:r w:rsidR="006B46B8" w:rsidRPr="00FB2119">
        <w:rPr>
          <w:rFonts w:asciiTheme="majorHAnsi" w:hAnsiTheme="majorHAnsi"/>
          <w:szCs w:val="22"/>
        </w:rPr>
        <w:t xml:space="preserve">, že pokud se zhotovitel stane v době platnosti této smlouvy tzv. nespolehlivým plátcem ve smyslu § 106a </w:t>
      </w:r>
      <w:r w:rsidR="00D66062" w:rsidRPr="00FB2119">
        <w:rPr>
          <w:rFonts w:asciiTheme="majorHAnsi" w:hAnsiTheme="majorHAnsi"/>
          <w:szCs w:val="22"/>
        </w:rPr>
        <w:t xml:space="preserve">zákona o DPH, bude hodnota plnění odpovídající DPH hrazena objednatelem přímo na účet správce daně v režimu § 109a zákona o DPH. </w:t>
      </w:r>
    </w:p>
    <w:p w14:paraId="287AFAAB" w14:textId="15AB9725" w:rsidR="00DD5E3B" w:rsidRPr="00FB2119" w:rsidRDefault="00463371" w:rsidP="003026F0">
      <w:pPr>
        <w:pStyle w:val="BodyText21"/>
        <w:widowControl/>
        <w:numPr>
          <w:ilvl w:val="1"/>
          <w:numId w:val="28"/>
        </w:numPr>
        <w:spacing w:before="120"/>
        <w:ind w:left="709" w:hanging="709"/>
        <w:rPr>
          <w:rFonts w:asciiTheme="majorHAnsi" w:hAnsiTheme="majorHAnsi"/>
          <w:szCs w:val="22"/>
        </w:rPr>
      </w:pPr>
      <w:r w:rsidRPr="00FB2119">
        <w:rPr>
          <w:rFonts w:asciiTheme="majorHAnsi" w:hAnsiTheme="majorHAnsi"/>
          <w:szCs w:val="22"/>
        </w:rPr>
        <w:t xml:space="preserve">Zhotovitel bere na vědomí povinnost objednatele ve smyslu ust. § 219 ZZVZ a souhlasí s uveřejněním této smlouvy o dílo včetně jejích příloh na profilu zadavatele – objednatele. </w:t>
      </w:r>
    </w:p>
    <w:p w14:paraId="10EF4D89" w14:textId="5F5EC2B7" w:rsidR="00DD5E3B" w:rsidRDefault="00DD5E3B" w:rsidP="008A492D">
      <w:pPr>
        <w:pStyle w:val="BodyText21"/>
        <w:widowControl/>
        <w:spacing w:after="120"/>
        <w:rPr>
          <w:rFonts w:asciiTheme="majorHAnsi" w:hAnsiTheme="majorHAnsi"/>
          <w:b/>
          <w:szCs w:val="22"/>
        </w:rPr>
      </w:pPr>
    </w:p>
    <w:p w14:paraId="5160D320" w14:textId="77777777" w:rsidR="0037600E" w:rsidRPr="00FB2119" w:rsidRDefault="0037600E" w:rsidP="008A492D">
      <w:pPr>
        <w:pStyle w:val="BodyText21"/>
        <w:widowControl/>
        <w:spacing w:after="120"/>
        <w:rPr>
          <w:rFonts w:asciiTheme="majorHAnsi" w:hAnsiTheme="majorHAnsi"/>
          <w:b/>
          <w:szCs w:val="22"/>
        </w:rPr>
      </w:pPr>
    </w:p>
    <w:p w14:paraId="53A95DD7" w14:textId="28165694" w:rsidR="00DB0AB7" w:rsidRPr="00FB2119" w:rsidRDefault="00DB0AB7" w:rsidP="003026F0">
      <w:pPr>
        <w:pStyle w:val="BodyText21"/>
        <w:widowControl/>
        <w:numPr>
          <w:ilvl w:val="0"/>
          <w:numId w:val="28"/>
        </w:numPr>
        <w:spacing w:before="120"/>
        <w:ind w:left="709" w:hanging="709"/>
        <w:rPr>
          <w:rFonts w:asciiTheme="majorHAnsi" w:hAnsiTheme="majorHAnsi"/>
          <w:b/>
          <w:szCs w:val="22"/>
        </w:rPr>
      </w:pPr>
      <w:r w:rsidRPr="00FB2119">
        <w:rPr>
          <w:rFonts w:asciiTheme="majorHAnsi" w:hAnsiTheme="majorHAnsi"/>
          <w:b/>
          <w:szCs w:val="22"/>
        </w:rPr>
        <w:t xml:space="preserve">Závěrečná ustanovení </w:t>
      </w:r>
    </w:p>
    <w:p w14:paraId="27C1E8CA" w14:textId="29494E5D" w:rsidR="00E5695E" w:rsidRPr="00FB2119" w:rsidRDefault="00CF1056" w:rsidP="003026F0">
      <w:pPr>
        <w:pStyle w:val="BodyText21"/>
        <w:widowControl/>
        <w:numPr>
          <w:ilvl w:val="1"/>
          <w:numId w:val="28"/>
        </w:numPr>
        <w:spacing w:before="120"/>
        <w:ind w:left="709" w:hanging="709"/>
        <w:rPr>
          <w:rFonts w:asciiTheme="majorHAnsi" w:hAnsiTheme="majorHAnsi"/>
          <w:szCs w:val="22"/>
        </w:rPr>
      </w:pPr>
      <w:r w:rsidRPr="00FB2119">
        <w:rPr>
          <w:rFonts w:asciiTheme="majorHAnsi" w:hAnsiTheme="majorHAnsi"/>
          <w:szCs w:val="22"/>
        </w:rPr>
        <w:t>Tato smlouva nabývá platnosti v den jejího podpisu osobami oprávněnými tuto smlouvu uzavřít</w:t>
      </w:r>
      <w:r w:rsidR="0037600E" w:rsidRPr="0037600E">
        <w:rPr>
          <w:rFonts w:asciiTheme="majorHAnsi" w:hAnsiTheme="majorHAnsi"/>
          <w:szCs w:val="22"/>
        </w:rPr>
        <w:t xml:space="preserve"> </w:t>
      </w:r>
      <w:r w:rsidR="0037600E" w:rsidRPr="00FB2119">
        <w:rPr>
          <w:rFonts w:asciiTheme="majorHAnsi" w:hAnsiTheme="majorHAnsi"/>
          <w:szCs w:val="22"/>
        </w:rPr>
        <w:t>a účinnosti</w:t>
      </w:r>
      <w:r w:rsidR="0037600E">
        <w:rPr>
          <w:rFonts w:asciiTheme="majorHAnsi" w:hAnsiTheme="majorHAnsi"/>
          <w:szCs w:val="22"/>
        </w:rPr>
        <w:t xml:space="preserve"> v den uveřejnění v registru smluv.</w:t>
      </w:r>
      <w:r w:rsidRPr="00FB2119">
        <w:rPr>
          <w:rFonts w:asciiTheme="majorHAnsi" w:hAnsiTheme="majorHAnsi"/>
          <w:szCs w:val="22"/>
        </w:rPr>
        <w:t xml:space="preserve"> </w:t>
      </w:r>
    </w:p>
    <w:p w14:paraId="47CA86CF" w14:textId="16A735A6" w:rsidR="00CF1056" w:rsidRPr="00FB2119" w:rsidRDefault="00CF1056" w:rsidP="003026F0">
      <w:pPr>
        <w:pStyle w:val="BodyText21"/>
        <w:widowControl/>
        <w:numPr>
          <w:ilvl w:val="1"/>
          <w:numId w:val="28"/>
        </w:numPr>
        <w:spacing w:before="120"/>
        <w:ind w:left="709" w:hanging="709"/>
        <w:rPr>
          <w:rFonts w:asciiTheme="majorHAnsi" w:hAnsiTheme="majorHAnsi"/>
          <w:szCs w:val="22"/>
        </w:rPr>
      </w:pPr>
      <w:r w:rsidRPr="00FB2119">
        <w:rPr>
          <w:rFonts w:asciiTheme="majorHAnsi" w:hAnsiTheme="majorHAnsi"/>
          <w:szCs w:val="22"/>
        </w:rPr>
        <w:lastRenderedPageBreak/>
        <w:t>Stavební práce budou zahájeny až na písemný pokyn objednatele</w:t>
      </w:r>
      <w:r w:rsidR="00337EED" w:rsidRPr="00FB2119">
        <w:rPr>
          <w:rFonts w:asciiTheme="majorHAnsi" w:hAnsiTheme="majorHAnsi"/>
          <w:szCs w:val="22"/>
        </w:rPr>
        <w:t xml:space="preserve"> k předání staveniště</w:t>
      </w:r>
      <w:r w:rsidRPr="00FB2119">
        <w:rPr>
          <w:rFonts w:asciiTheme="majorHAnsi" w:hAnsiTheme="majorHAnsi"/>
          <w:szCs w:val="22"/>
        </w:rPr>
        <w:t>.</w:t>
      </w:r>
    </w:p>
    <w:p w14:paraId="3FA29A3A" w14:textId="56A03795" w:rsidR="00CF1056" w:rsidRPr="00FB2119" w:rsidRDefault="00CF1056" w:rsidP="003026F0">
      <w:pPr>
        <w:pStyle w:val="BodyText21"/>
        <w:widowControl/>
        <w:numPr>
          <w:ilvl w:val="1"/>
          <w:numId w:val="28"/>
        </w:numPr>
        <w:spacing w:before="120"/>
        <w:ind w:left="709" w:hanging="709"/>
        <w:rPr>
          <w:rFonts w:asciiTheme="majorHAnsi" w:hAnsiTheme="majorHAnsi"/>
          <w:szCs w:val="22"/>
        </w:rPr>
      </w:pPr>
      <w:r w:rsidRPr="00FB2119">
        <w:rPr>
          <w:rFonts w:asciiTheme="majorHAnsi" w:hAnsiTheme="majorHAnsi"/>
          <w:szCs w:val="22"/>
        </w:rPr>
        <w:t>Smluvní strany konstatují, že tato smlouva byla vyhotovena v</w:t>
      </w:r>
      <w:r w:rsidR="000B666A" w:rsidRPr="00FB2119">
        <w:rPr>
          <w:rFonts w:asciiTheme="majorHAnsi" w:hAnsiTheme="majorHAnsi"/>
          <w:szCs w:val="22"/>
        </w:rPr>
        <w:t xml:space="preserve">e čtyřech </w:t>
      </w:r>
      <w:r w:rsidRPr="00FB2119">
        <w:rPr>
          <w:rFonts w:asciiTheme="majorHAnsi" w:hAnsiTheme="majorHAnsi"/>
          <w:szCs w:val="22"/>
        </w:rPr>
        <w:t>stejnopisech, z nichž objednatel obdrží dvě vyhotovení a zhotovitel dvě vyhotovení</w:t>
      </w:r>
      <w:r w:rsidR="0037600E">
        <w:rPr>
          <w:rFonts w:asciiTheme="majorHAnsi" w:hAnsiTheme="majorHAnsi"/>
          <w:szCs w:val="22"/>
        </w:rPr>
        <w:t xml:space="preserve"> nebo jedno elektronickém originále.</w:t>
      </w:r>
      <w:r w:rsidRPr="00FB2119">
        <w:rPr>
          <w:rFonts w:asciiTheme="majorHAnsi" w:hAnsiTheme="majorHAnsi"/>
          <w:szCs w:val="22"/>
        </w:rPr>
        <w:t xml:space="preserve"> Každý stejnopis má právní sílu originálu.</w:t>
      </w:r>
    </w:p>
    <w:p w14:paraId="0B74787C" w14:textId="108725EE" w:rsidR="00017E01" w:rsidRPr="00FB2119" w:rsidRDefault="00CF1056" w:rsidP="003026F0">
      <w:pPr>
        <w:pStyle w:val="BodyText21"/>
        <w:widowControl/>
        <w:numPr>
          <w:ilvl w:val="1"/>
          <w:numId w:val="28"/>
        </w:numPr>
        <w:spacing w:before="120"/>
        <w:ind w:left="709" w:hanging="709"/>
        <w:rPr>
          <w:rFonts w:asciiTheme="majorHAnsi" w:hAnsiTheme="majorHAnsi"/>
          <w:szCs w:val="22"/>
        </w:rPr>
      </w:pPr>
      <w:r w:rsidRPr="00FB2119">
        <w:rPr>
          <w:rFonts w:asciiTheme="majorHAnsi" w:hAnsiTheme="majorHAnsi"/>
          <w:szCs w:val="22"/>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0E3EF07C" w14:textId="77777777" w:rsidR="00CF1056" w:rsidRPr="00FB2119" w:rsidRDefault="00CF1056" w:rsidP="003026F0">
      <w:pPr>
        <w:pStyle w:val="BodyText21"/>
        <w:widowControl/>
        <w:numPr>
          <w:ilvl w:val="1"/>
          <w:numId w:val="28"/>
        </w:numPr>
        <w:spacing w:before="120"/>
        <w:ind w:left="709" w:hanging="709"/>
        <w:rPr>
          <w:rFonts w:asciiTheme="majorHAnsi" w:hAnsiTheme="majorHAnsi"/>
          <w:szCs w:val="22"/>
        </w:rPr>
      </w:pPr>
      <w:r w:rsidRPr="00FB2119">
        <w:rPr>
          <w:rFonts w:asciiTheme="majorHAnsi" w:hAnsiTheme="majorHAnsi"/>
          <w:szCs w:val="22"/>
        </w:rPr>
        <w:t xml:space="preserve">Nedílnou součást této smlouvy tvoří jako přílohy této smlouvy: </w:t>
      </w:r>
    </w:p>
    <w:p w14:paraId="1F9C8ACF" w14:textId="77777777" w:rsidR="00CF1056" w:rsidRPr="00FB2119" w:rsidRDefault="00CF1056" w:rsidP="008A492D">
      <w:pPr>
        <w:spacing w:after="120"/>
        <w:ind w:firstLine="709"/>
        <w:jc w:val="both"/>
        <w:rPr>
          <w:rFonts w:asciiTheme="majorHAnsi" w:hAnsiTheme="majorHAnsi"/>
          <w:sz w:val="22"/>
          <w:szCs w:val="22"/>
        </w:rPr>
      </w:pPr>
      <w:r w:rsidRPr="00FB2119">
        <w:rPr>
          <w:rFonts w:asciiTheme="majorHAnsi" w:hAnsiTheme="majorHAnsi"/>
          <w:sz w:val="22"/>
          <w:szCs w:val="22"/>
        </w:rPr>
        <w:t xml:space="preserve">Příloha č. 1: </w:t>
      </w:r>
      <w:r w:rsidRPr="00FB2119">
        <w:rPr>
          <w:rFonts w:asciiTheme="majorHAnsi" w:hAnsiTheme="majorHAnsi"/>
          <w:sz w:val="22"/>
          <w:szCs w:val="22"/>
        </w:rPr>
        <w:tab/>
        <w:t>Oceněný výkaz výměr</w:t>
      </w:r>
    </w:p>
    <w:p w14:paraId="4729D26F" w14:textId="77777777" w:rsidR="0037600E" w:rsidRPr="00FB2119" w:rsidRDefault="00CF1056" w:rsidP="0037600E">
      <w:pPr>
        <w:spacing w:after="120"/>
        <w:ind w:left="2127" w:hanging="1418"/>
        <w:jc w:val="both"/>
        <w:rPr>
          <w:rFonts w:asciiTheme="majorHAnsi" w:hAnsiTheme="majorHAnsi"/>
          <w:sz w:val="22"/>
          <w:szCs w:val="22"/>
        </w:rPr>
      </w:pPr>
      <w:r w:rsidRPr="00FB2119">
        <w:rPr>
          <w:rFonts w:asciiTheme="majorHAnsi" w:hAnsiTheme="majorHAnsi"/>
          <w:sz w:val="22"/>
          <w:szCs w:val="22"/>
        </w:rPr>
        <w:t>Příloha č. 2:</w:t>
      </w:r>
      <w:r w:rsidR="00E44978" w:rsidRPr="00FB2119">
        <w:rPr>
          <w:rFonts w:asciiTheme="majorHAnsi" w:hAnsiTheme="majorHAnsi"/>
          <w:sz w:val="22"/>
          <w:szCs w:val="22"/>
        </w:rPr>
        <w:tab/>
      </w:r>
      <w:r w:rsidRPr="00FB2119">
        <w:rPr>
          <w:rFonts w:asciiTheme="majorHAnsi" w:hAnsiTheme="majorHAnsi"/>
          <w:sz w:val="22"/>
          <w:szCs w:val="22"/>
        </w:rPr>
        <w:t>Harmonogram prací</w:t>
      </w:r>
      <w:r w:rsidR="0037600E">
        <w:rPr>
          <w:rFonts w:asciiTheme="majorHAnsi" w:hAnsiTheme="majorHAnsi"/>
          <w:sz w:val="22"/>
          <w:szCs w:val="22"/>
        </w:rPr>
        <w:t xml:space="preserve"> </w:t>
      </w:r>
      <w:r w:rsidR="0037600E" w:rsidRPr="00FB2119">
        <w:rPr>
          <w:rFonts w:asciiTheme="majorHAnsi" w:hAnsiTheme="majorHAnsi"/>
          <w:sz w:val="22"/>
          <w:szCs w:val="22"/>
        </w:rPr>
        <w:t>(doloží vybraný uchazeč před podpisem smlouvy)</w:t>
      </w:r>
    </w:p>
    <w:p w14:paraId="51C10968" w14:textId="77777777" w:rsidR="00D6482C" w:rsidRDefault="00F963E9" w:rsidP="008A492D">
      <w:pPr>
        <w:spacing w:after="120"/>
        <w:ind w:left="2127" w:hanging="1418"/>
        <w:jc w:val="both"/>
        <w:rPr>
          <w:rFonts w:asciiTheme="majorHAnsi" w:hAnsiTheme="majorHAnsi"/>
          <w:sz w:val="22"/>
          <w:szCs w:val="22"/>
        </w:rPr>
      </w:pPr>
      <w:r w:rsidRPr="00FB2119">
        <w:rPr>
          <w:rFonts w:asciiTheme="majorHAnsi" w:hAnsiTheme="majorHAnsi"/>
          <w:sz w:val="22"/>
          <w:szCs w:val="22"/>
        </w:rPr>
        <w:t>Příloha č. 3:</w:t>
      </w:r>
      <w:r w:rsidR="00B34428" w:rsidRPr="00FB2119">
        <w:rPr>
          <w:rFonts w:asciiTheme="majorHAnsi" w:hAnsiTheme="majorHAnsi"/>
          <w:sz w:val="22"/>
          <w:szCs w:val="22"/>
        </w:rPr>
        <w:tab/>
      </w:r>
      <w:r w:rsidR="00D6482C" w:rsidRPr="00FB2119">
        <w:rPr>
          <w:rFonts w:asciiTheme="majorHAnsi" w:hAnsiTheme="majorHAnsi"/>
          <w:sz w:val="22"/>
          <w:szCs w:val="22"/>
        </w:rPr>
        <w:t>Pojištění odpovědnosti za škody vůči třetím osobám</w:t>
      </w:r>
      <w:r w:rsidR="00AF4524" w:rsidRPr="00FB2119">
        <w:rPr>
          <w:rFonts w:asciiTheme="majorHAnsi" w:hAnsiTheme="majorHAnsi"/>
          <w:sz w:val="22"/>
          <w:szCs w:val="22"/>
        </w:rPr>
        <w:t xml:space="preserve"> </w:t>
      </w:r>
      <w:bookmarkStart w:id="6" w:name="_Hlk124937295"/>
      <w:r w:rsidR="00AF4524" w:rsidRPr="00FB2119">
        <w:rPr>
          <w:rFonts w:asciiTheme="majorHAnsi" w:hAnsiTheme="majorHAnsi"/>
          <w:sz w:val="22"/>
          <w:szCs w:val="22"/>
        </w:rPr>
        <w:t>(doloží vybraný uchazeč před podpisem smlouvy)</w:t>
      </w:r>
    </w:p>
    <w:p w14:paraId="21366E90" w14:textId="6CEF7113" w:rsidR="00A75D50" w:rsidRPr="00FB2119" w:rsidRDefault="00A75D50" w:rsidP="008A492D">
      <w:pPr>
        <w:spacing w:after="120"/>
        <w:ind w:left="2127" w:hanging="1418"/>
        <w:jc w:val="both"/>
        <w:rPr>
          <w:rFonts w:asciiTheme="majorHAnsi" w:hAnsiTheme="majorHAnsi"/>
          <w:sz w:val="22"/>
          <w:szCs w:val="22"/>
        </w:rPr>
      </w:pPr>
      <w:r>
        <w:rPr>
          <w:rFonts w:asciiTheme="majorHAnsi" w:hAnsiTheme="majorHAnsi"/>
          <w:sz w:val="22"/>
          <w:szCs w:val="22"/>
        </w:rPr>
        <w:t>Příloha č. 4:</w:t>
      </w:r>
      <w:r>
        <w:rPr>
          <w:rFonts w:asciiTheme="majorHAnsi" w:hAnsiTheme="majorHAnsi"/>
          <w:sz w:val="22"/>
          <w:szCs w:val="22"/>
        </w:rPr>
        <w:tab/>
        <w:t>Soupis položek, které musí být fakturovány odděleně</w:t>
      </w:r>
    </w:p>
    <w:bookmarkEnd w:id="6"/>
    <w:p w14:paraId="196FB2E4" w14:textId="47E1BBD2" w:rsidR="00CF1056" w:rsidRPr="00FB2119" w:rsidRDefault="005E1EEF" w:rsidP="003026F0">
      <w:pPr>
        <w:pStyle w:val="BodyText21"/>
        <w:widowControl/>
        <w:numPr>
          <w:ilvl w:val="1"/>
          <w:numId w:val="28"/>
        </w:numPr>
        <w:spacing w:before="120"/>
        <w:ind w:left="709" w:hanging="709"/>
        <w:rPr>
          <w:rFonts w:asciiTheme="majorHAnsi" w:hAnsiTheme="majorHAnsi"/>
          <w:szCs w:val="22"/>
        </w:rPr>
      </w:pPr>
      <w:r w:rsidRPr="00FB2119">
        <w:rPr>
          <w:rFonts w:asciiTheme="majorHAnsi" w:hAnsiTheme="majorHAnsi"/>
          <w:szCs w:val="22"/>
        </w:rPr>
        <w:t>S</w:t>
      </w:r>
      <w:r w:rsidR="00CF1056" w:rsidRPr="00FB2119">
        <w:rPr>
          <w:rFonts w:asciiTheme="majorHAnsi" w:hAnsiTheme="majorHAnsi"/>
          <w:szCs w:val="22"/>
        </w:rPr>
        <w:t>mluvní strany potvrzují autentičnost této smlouvy a prohlašují, že si smlouvu přečetly, s jejím obsahem souhlasí, že smlouva byla sepsána na základě pravdivých údajů, z jejich pravé a svobodné vůle, což stvrzují svým podpisem, resp. podpisem svého oprávněného zástupce.</w:t>
      </w:r>
      <w:r w:rsidR="00E5695E" w:rsidRPr="00FB2119">
        <w:rPr>
          <w:rFonts w:asciiTheme="majorHAnsi" w:hAnsiTheme="majorHAnsi"/>
          <w:szCs w:val="22"/>
        </w:rPr>
        <w:t xml:space="preserve">   </w:t>
      </w:r>
    </w:p>
    <w:p w14:paraId="39EF4BD8" w14:textId="77777777" w:rsidR="00E5695E" w:rsidRPr="00FB2119" w:rsidRDefault="00E5695E" w:rsidP="00E5695E">
      <w:pPr>
        <w:pStyle w:val="BodyText21"/>
        <w:widowControl/>
        <w:spacing w:after="120"/>
        <w:ind w:left="567"/>
        <w:rPr>
          <w:rFonts w:asciiTheme="majorHAnsi" w:hAnsiTheme="majorHAnsi"/>
          <w:szCs w:val="22"/>
        </w:rPr>
      </w:pPr>
    </w:p>
    <w:p w14:paraId="7E034D67" w14:textId="55B131E9" w:rsidR="00EF4D18" w:rsidRPr="00FB2119" w:rsidRDefault="0099218D" w:rsidP="0033654E">
      <w:pPr>
        <w:tabs>
          <w:tab w:val="left" w:pos="5245"/>
        </w:tabs>
        <w:spacing w:after="120"/>
        <w:jc w:val="both"/>
        <w:rPr>
          <w:rFonts w:asciiTheme="majorHAnsi" w:hAnsiTheme="majorHAnsi"/>
          <w:sz w:val="22"/>
          <w:szCs w:val="22"/>
        </w:rPr>
      </w:pPr>
      <w:r w:rsidRPr="00FB2119">
        <w:rPr>
          <w:rFonts w:asciiTheme="majorHAnsi" w:hAnsiTheme="majorHAnsi"/>
          <w:sz w:val="22"/>
          <w:szCs w:val="22"/>
        </w:rPr>
        <w:t>V</w:t>
      </w:r>
      <w:r w:rsidR="008A2D15" w:rsidRPr="00FB2119">
        <w:rPr>
          <w:rFonts w:asciiTheme="majorHAnsi" w:hAnsiTheme="majorHAnsi"/>
          <w:sz w:val="22"/>
          <w:szCs w:val="22"/>
        </w:rPr>
        <w:t> </w:t>
      </w:r>
      <w:r w:rsidR="0037600E">
        <w:rPr>
          <w:rFonts w:asciiTheme="majorHAnsi" w:hAnsiTheme="majorHAnsi"/>
          <w:sz w:val="22"/>
          <w:szCs w:val="22"/>
        </w:rPr>
        <w:t>Praze</w:t>
      </w:r>
      <w:r w:rsidR="00F24D3A" w:rsidRPr="00FB2119">
        <w:rPr>
          <w:rFonts w:asciiTheme="majorHAnsi" w:hAnsiTheme="majorHAnsi"/>
          <w:sz w:val="22"/>
          <w:szCs w:val="22"/>
        </w:rPr>
        <w:t xml:space="preserve">, </w:t>
      </w:r>
      <w:r w:rsidR="00CF1056" w:rsidRPr="00FB2119">
        <w:rPr>
          <w:rFonts w:asciiTheme="majorHAnsi" w:hAnsiTheme="majorHAnsi"/>
          <w:sz w:val="22"/>
          <w:szCs w:val="22"/>
        </w:rPr>
        <w:t xml:space="preserve">dne </w:t>
      </w:r>
      <w:r w:rsidR="0033654E">
        <w:rPr>
          <w:rFonts w:asciiTheme="majorHAnsi" w:hAnsiTheme="majorHAnsi"/>
          <w:sz w:val="22"/>
          <w:szCs w:val="22"/>
        </w:rPr>
        <w:t>15</w:t>
      </w:r>
      <w:r w:rsidR="000D3AA7">
        <w:rPr>
          <w:rFonts w:asciiTheme="majorHAnsi" w:hAnsiTheme="majorHAnsi"/>
          <w:sz w:val="22"/>
          <w:szCs w:val="22"/>
        </w:rPr>
        <w:t>.</w:t>
      </w:r>
      <w:r w:rsidR="0033654E">
        <w:rPr>
          <w:rFonts w:asciiTheme="majorHAnsi" w:hAnsiTheme="majorHAnsi"/>
          <w:sz w:val="22"/>
          <w:szCs w:val="22"/>
        </w:rPr>
        <w:t xml:space="preserve"> </w:t>
      </w:r>
      <w:r w:rsidR="006A11DF">
        <w:rPr>
          <w:rFonts w:asciiTheme="majorHAnsi" w:hAnsiTheme="majorHAnsi"/>
          <w:sz w:val="22"/>
          <w:szCs w:val="22"/>
        </w:rPr>
        <w:t>10</w:t>
      </w:r>
      <w:r w:rsidR="0033654E">
        <w:rPr>
          <w:rFonts w:asciiTheme="majorHAnsi" w:hAnsiTheme="majorHAnsi"/>
          <w:sz w:val="22"/>
          <w:szCs w:val="22"/>
        </w:rPr>
        <w:t>.</w:t>
      </w:r>
      <w:r w:rsidR="000D3AA7">
        <w:rPr>
          <w:rFonts w:asciiTheme="majorHAnsi" w:hAnsiTheme="majorHAnsi"/>
          <w:sz w:val="22"/>
          <w:szCs w:val="22"/>
        </w:rPr>
        <w:t xml:space="preserve"> 2023</w:t>
      </w:r>
      <w:r w:rsidR="00EF4D18" w:rsidRPr="00FB2119">
        <w:rPr>
          <w:rFonts w:asciiTheme="majorHAnsi" w:hAnsiTheme="majorHAnsi"/>
          <w:sz w:val="22"/>
          <w:szCs w:val="22"/>
        </w:rPr>
        <w:tab/>
        <w:t>V</w:t>
      </w:r>
      <w:r w:rsidR="0029094A">
        <w:rPr>
          <w:rFonts w:asciiTheme="majorHAnsi" w:hAnsiTheme="majorHAnsi"/>
          <w:sz w:val="22"/>
          <w:szCs w:val="22"/>
        </w:rPr>
        <w:t> Boršově nad Vltavou</w:t>
      </w:r>
      <w:r w:rsidR="00EF4D18" w:rsidRPr="00FB2119">
        <w:rPr>
          <w:rFonts w:asciiTheme="majorHAnsi" w:hAnsiTheme="majorHAnsi"/>
          <w:sz w:val="22"/>
          <w:szCs w:val="22"/>
        </w:rPr>
        <w:t xml:space="preserve">, dne </w:t>
      </w:r>
      <w:r w:rsidR="0033654E">
        <w:rPr>
          <w:rFonts w:asciiTheme="majorHAnsi" w:hAnsiTheme="majorHAnsi"/>
          <w:sz w:val="22"/>
          <w:szCs w:val="22"/>
        </w:rPr>
        <w:t>15</w:t>
      </w:r>
      <w:r w:rsidR="0029094A">
        <w:rPr>
          <w:rFonts w:asciiTheme="majorHAnsi" w:hAnsiTheme="majorHAnsi"/>
          <w:sz w:val="22"/>
          <w:szCs w:val="22"/>
        </w:rPr>
        <w:t xml:space="preserve">. </w:t>
      </w:r>
      <w:r w:rsidR="006A11DF">
        <w:rPr>
          <w:rFonts w:asciiTheme="majorHAnsi" w:hAnsiTheme="majorHAnsi"/>
          <w:sz w:val="22"/>
          <w:szCs w:val="22"/>
        </w:rPr>
        <w:t>10</w:t>
      </w:r>
      <w:r w:rsidR="0029094A">
        <w:rPr>
          <w:rFonts w:asciiTheme="majorHAnsi" w:hAnsiTheme="majorHAnsi"/>
          <w:sz w:val="22"/>
          <w:szCs w:val="22"/>
        </w:rPr>
        <w:t>. 2023</w:t>
      </w:r>
    </w:p>
    <w:p w14:paraId="5FBD6459" w14:textId="77777777" w:rsidR="00EF4D18" w:rsidRDefault="00EF4D18" w:rsidP="008A492D">
      <w:pPr>
        <w:tabs>
          <w:tab w:val="left" w:pos="5954"/>
        </w:tabs>
        <w:spacing w:after="120"/>
        <w:jc w:val="both"/>
        <w:rPr>
          <w:rFonts w:asciiTheme="majorHAnsi" w:hAnsiTheme="majorHAnsi"/>
          <w:sz w:val="22"/>
          <w:szCs w:val="22"/>
        </w:rPr>
      </w:pPr>
    </w:p>
    <w:p w14:paraId="50B7B9AC" w14:textId="77777777" w:rsidR="0033654E" w:rsidRDefault="0033654E" w:rsidP="008A492D">
      <w:pPr>
        <w:tabs>
          <w:tab w:val="left" w:pos="5954"/>
        </w:tabs>
        <w:spacing w:after="120"/>
        <w:jc w:val="both"/>
        <w:rPr>
          <w:rFonts w:asciiTheme="majorHAnsi" w:hAnsiTheme="majorHAnsi"/>
          <w:sz w:val="22"/>
          <w:szCs w:val="22"/>
        </w:rPr>
      </w:pPr>
    </w:p>
    <w:p w14:paraId="3F437C7D" w14:textId="77777777" w:rsidR="0033654E" w:rsidRPr="00FB2119" w:rsidRDefault="0033654E" w:rsidP="008A492D">
      <w:pPr>
        <w:tabs>
          <w:tab w:val="left" w:pos="5954"/>
        </w:tabs>
        <w:spacing w:after="120"/>
        <w:jc w:val="both"/>
        <w:rPr>
          <w:rFonts w:asciiTheme="majorHAnsi" w:hAnsiTheme="majorHAnsi"/>
          <w:sz w:val="22"/>
          <w:szCs w:val="22"/>
        </w:rPr>
      </w:pPr>
    </w:p>
    <w:p w14:paraId="7FBF94F4" w14:textId="77777777" w:rsidR="00EF4D18" w:rsidRPr="00FB2119" w:rsidRDefault="00EF4D18" w:rsidP="008A492D">
      <w:pPr>
        <w:tabs>
          <w:tab w:val="left" w:pos="5954"/>
        </w:tabs>
        <w:spacing w:after="120"/>
        <w:jc w:val="both"/>
        <w:rPr>
          <w:rFonts w:asciiTheme="majorHAnsi" w:hAnsiTheme="majorHAnsi"/>
          <w:sz w:val="22"/>
          <w:szCs w:val="22"/>
        </w:rPr>
      </w:pPr>
    </w:p>
    <w:p w14:paraId="73C240AF" w14:textId="77777777" w:rsidR="00EF4D18" w:rsidRPr="00FB2119" w:rsidRDefault="0099218D" w:rsidP="008A492D">
      <w:pPr>
        <w:tabs>
          <w:tab w:val="left" w:pos="5954"/>
        </w:tabs>
        <w:spacing w:after="120"/>
        <w:jc w:val="both"/>
        <w:rPr>
          <w:rFonts w:asciiTheme="majorHAnsi" w:hAnsiTheme="majorHAnsi"/>
          <w:sz w:val="22"/>
          <w:szCs w:val="22"/>
        </w:rPr>
      </w:pPr>
      <w:r w:rsidRPr="00FB2119">
        <w:rPr>
          <w:rFonts w:asciiTheme="majorHAnsi" w:hAnsiTheme="majorHAnsi"/>
          <w:sz w:val="22"/>
          <w:szCs w:val="22"/>
        </w:rPr>
        <w:t>…………………………………….</w:t>
      </w:r>
      <w:r w:rsidR="00EF4D18" w:rsidRPr="00FB2119">
        <w:rPr>
          <w:rFonts w:asciiTheme="majorHAnsi" w:hAnsiTheme="majorHAnsi"/>
          <w:sz w:val="22"/>
          <w:szCs w:val="22"/>
        </w:rPr>
        <w:t xml:space="preserve"> </w:t>
      </w:r>
      <w:r w:rsidR="00EF4D18" w:rsidRPr="00FB2119">
        <w:rPr>
          <w:rFonts w:asciiTheme="majorHAnsi" w:hAnsiTheme="majorHAnsi"/>
          <w:sz w:val="22"/>
          <w:szCs w:val="22"/>
        </w:rPr>
        <w:tab/>
        <w:t>…………………………………….</w:t>
      </w:r>
    </w:p>
    <w:p w14:paraId="58E0952C" w14:textId="1E2B632E" w:rsidR="00C75BA2" w:rsidRPr="00FB2119" w:rsidRDefault="0037600E" w:rsidP="008A492D">
      <w:pPr>
        <w:tabs>
          <w:tab w:val="left" w:pos="5954"/>
        </w:tabs>
        <w:spacing w:after="120"/>
        <w:jc w:val="both"/>
        <w:rPr>
          <w:rFonts w:asciiTheme="majorHAnsi" w:hAnsiTheme="majorHAnsi"/>
          <w:sz w:val="22"/>
          <w:szCs w:val="22"/>
        </w:rPr>
      </w:pPr>
      <w:r>
        <w:rPr>
          <w:rFonts w:asciiTheme="majorHAnsi" w:hAnsiTheme="majorHAnsi"/>
          <w:sz w:val="22"/>
          <w:szCs w:val="22"/>
        </w:rPr>
        <w:t>objednatel</w:t>
      </w:r>
      <w:r w:rsidR="00EF4D18" w:rsidRPr="00FB2119">
        <w:rPr>
          <w:rFonts w:asciiTheme="majorHAnsi" w:hAnsiTheme="majorHAnsi"/>
          <w:sz w:val="22"/>
          <w:szCs w:val="22"/>
        </w:rPr>
        <w:tab/>
        <w:t xml:space="preserve">zhotovitel </w:t>
      </w:r>
    </w:p>
    <w:p w14:paraId="3AC7B165" w14:textId="77777777" w:rsidR="0034207B" w:rsidRPr="00FB2119" w:rsidRDefault="0034207B" w:rsidP="008A492D">
      <w:pPr>
        <w:tabs>
          <w:tab w:val="left" w:pos="5954"/>
        </w:tabs>
        <w:spacing w:after="120"/>
        <w:jc w:val="both"/>
        <w:rPr>
          <w:rFonts w:asciiTheme="majorHAnsi" w:hAnsiTheme="majorHAnsi"/>
          <w:sz w:val="22"/>
          <w:szCs w:val="22"/>
        </w:rPr>
      </w:pPr>
    </w:p>
    <w:sectPr w:rsidR="0034207B" w:rsidRPr="00FB2119" w:rsidSect="00D24524">
      <w:footerReference w:type="default" r:id="rId10"/>
      <w:footerReference w:type="first" r:id="rId11"/>
      <w:pgSz w:w="11906" w:h="16838" w:code="9"/>
      <w:pgMar w:top="1134" w:right="1134" w:bottom="851" w:left="1134"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3AC2A" w14:textId="77777777" w:rsidR="008A6C63" w:rsidRDefault="008A6C63" w:rsidP="001A2DC4">
      <w:r>
        <w:separator/>
      </w:r>
    </w:p>
  </w:endnote>
  <w:endnote w:type="continuationSeparator" w:id="0">
    <w:p w14:paraId="465FD2DB" w14:textId="77777777" w:rsidR="008A6C63" w:rsidRDefault="008A6C63" w:rsidP="001A2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6D611" w14:textId="5B46DB3B" w:rsidR="00F52DDE" w:rsidRPr="00C21E20" w:rsidRDefault="00F52DDE" w:rsidP="00F52DDE">
    <w:pPr>
      <w:pStyle w:val="Zpat"/>
      <w:rPr>
        <w:rStyle w:val="slostrnky"/>
        <w:rFonts w:ascii="Times New Roman" w:hAnsi="Times New Roman"/>
        <w:sz w:val="16"/>
        <w:szCs w:val="16"/>
      </w:rPr>
    </w:pPr>
    <w:r>
      <w:rPr>
        <w:noProof/>
      </w:rPr>
      <w:tab/>
    </w:r>
    <w:r w:rsidR="00B95C0E" w:rsidRPr="00C21E20">
      <w:rPr>
        <w:rStyle w:val="slostrnky"/>
        <w:rFonts w:ascii="Times New Roman" w:hAnsi="Times New Roman"/>
        <w:sz w:val="16"/>
        <w:szCs w:val="16"/>
      </w:rPr>
      <w:fldChar w:fldCharType="begin"/>
    </w:r>
    <w:r w:rsidRPr="00C21E20">
      <w:rPr>
        <w:rStyle w:val="slostrnky"/>
        <w:rFonts w:ascii="Times New Roman" w:hAnsi="Times New Roman"/>
        <w:sz w:val="16"/>
        <w:szCs w:val="16"/>
      </w:rPr>
      <w:instrText xml:space="preserve"> PAGE </w:instrText>
    </w:r>
    <w:r w:rsidR="00B95C0E" w:rsidRPr="00C21E20">
      <w:rPr>
        <w:rStyle w:val="slostrnky"/>
        <w:rFonts w:ascii="Times New Roman" w:hAnsi="Times New Roman"/>
        <w:sz w:val="16"/>
        <w:szCs w:val="16"/>
      </w:rPr>
      <w:fldChar w:fldCharType="separate"/>
    </w:r>
    <w:r w:rsidR="008A492D">
      <w:rPr>
        <w:rStyle w:val="slostrnky"/>
        <w:rFonts w:ascii="Times New Roman" w:hAnsi="Times New Roman"/>
        <w:noProof/>
        <w:sz w:val="16"/>
        <w:szCs w:val="16"/>
      </w:rPr>
      <w:t>19</w:t>
    </w:r>
    <w:r w:rsidR="00B95C0E" w:rsidRPr="00C21E20">
      <w:rPr>
        <w:rStyle w:val="slostrnky"/>
        <w:rFonts w:ascii="Times New Roman" w:hAnsi="Times New Roman"/>
        <w:sz w:val="16"/>
        <w:szCs w:val="16"/>
      </w:rPr>
      <w:fldChar w:fldCharType="end"/>
    </w:r>
    <w:r w:rsidRPr="00C21E20">
      <w:rPr>
        <w:rStyle w:val="slostrnky"/>
        <w:rFonts w:ascii="Times New Roman" w:hAnsi="Times New Roman"/>
        <w:sz w:val="16"/>
        <w:szCs w:val="16"/>
      </w:rPr>
      <w:t xml:space="preserve"> z </w:t>
    </w:r>
    <w:r w:rsidR="00B95C0E" w:rsidRPr="00C21E20">
      <w:rPr>
        <w:rStyle w:val="slostrnky"/>
        <w:rFonts w:ascii="Times New Roman" w:hAnsi="Times New Roman"/>
        <w:sz w:val="16"/>
        <w:szCs w:val="16"/>
      </w:rPr>
      <w:fldChar w:fldCharType="begin"/>
    </w:r>
    <w:r w:rsidRPr="00C21E20">
      <w:rPr>
        <w:rStyle w:val="slostrnky"/>
        <w:rFonts w:ascii="Times New Roman" w:hAnsi="Times New Roman"/>
        <w:sz w:val="16"/>
        <w:szCs w:val="16"/>
      </w:rPr>
      <w:instrText xml:space="preserve"> NUMPAGES </w:instrText>
    </w:r>
    <w:r w:rsidR="00B95C0E" w:rsidRPr="00C21E20">
      <w:rPr>
        <w:rStyle w:val="slostrnky"/>
        <w:rFonts w:ascii="Times New Roman" w:hAnsi="Times New Roman"/>
        <w:sz w:val="16"/>
        <w:szCs w:val="16"/>
      </w:rPr>
      <w:fldChar w:fldCharType="separate"/>
    </w:r>
    <w:r w:rsidR="008A492D">
      <w:rPr>
        <w:rStyle w:val="slostrnky"/>
        <w:rFonts w:ascii="Times New Roman" w:hAnsi="Times New Roman"/>
        <w:noProof/>
        <w:sz w:val="16"/>
        <w:szCs w:val="16"/>
      </w:rPr>
      <w:t>20</w:t>
    </w:r>
    <w:r w:rsidR="00B95C0E" w:rsidRPr="00C21E20">
      <w:rPr>
        <w:rStyle w:val="slostrnky"/>
        <w:rFonts w:ascii="Times New Roman" w:hAnsi="Times New Roman"/>
        <w:sz w:val="16"/>
        <w:szCs w:val="16"/>
      </w:rPr>
      <w:fldChar w:fldCharType="end"/>
    </w:r>
  </w:p>
  <w:p w14:paraId="275EFC74" w14:textId="77777777" w:rsidR="003D0EF9" w:rsidRDefault="003D0E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061BE" w14:textId="77777777" w:rsidR="003D0EF9" w:rsidRDefault="003D0EF9" w:rsidP="00875182">
    <w:pPr>
      <w:pStyle w:val="Zhlav"/>
    </w:pPr>
  </w:p>
  <w:p w14:paraId="0112A4A0" w14:textId="26BAE37A" w:rsidR="00A06680" w:rsidRPr="00C21E20" w:rsidRDefault="00A06680" w:rsidP="00A06680">
    <w:pPr>
      <w:pStyle w:val="Zpat"/>
      <w:rPr>
        <w:rStyle w:val="slostrnky"/>
        <w:rFonts w:ascii="Times New Roman" w:hAnsi="Times New Roman"/>
        <w:sz w:val="16"/>
        <w:szCs w:val="16"/>
      </w:rPr>
    </w:pPr>
    <w:r>
      <w:rPr>
        <w:noProof/>
      </w:rPr>
      <w:tab/>
    </w:r>
    <w:r>
      <w:rPr>
        <w:noProof/>
      </w:rPr>
      <w:tab/>
    </w:r>
    <w:r>
      <w:rPr>
        <w:noProof/>
      </w:rPr>
      <w:tab/>
    </w:r>
    <w:r>
      <w:rPr>
        <w:noProof/>
      </w:rPr>
      <w:tab/>
    </w:r>
    <w:r w:rsidR="00B95C0E" w:rsidRPr="00C21E20">
      <w:rPr>
        <w:rStyle w:val="slostrnky"/>
        <w:rFonts w:ascii="Times New Roman" w:hAnsi="Times New Roman"/>
        <w:sz w:val="16"/>
        <w:szCs w:val="16"/>
      </w:rPr>
      <w:fldChar w:fldCharType="begin"/>
    </w:r>
    <w:r w:rsidRPr="00C21E20">
      <w:rPr>
        <w:rStyle w:val="slostrnky"/>
        <w:rFonts w:ascii="Times New Roman" w:hAnsi="Times New Roman"/>
        <w:sz w:val="16"/>
        <w:szCs w:val="16"/>
      </w:rPr>
      <w:instrText xml:space="preserve"> PAGE </w:instrText>
    </w:r>
    <w:r w:rsidR="00B95C0E" w:rsidRPr="00C21E20">
      <w:rPr>
        <w:rStyle w:val="slostrnky"/>
        <w:rFonts w:ascii="Times New Roman" w:hAnsi="Times New Roman"/>
        <w:sz w:val="16"/>
        <w:szCs w:val="16"/>
      </w:rPr>
      <w:fldChar w:fldCharType="separate"/>
    </w:r>
    <w:r w:rsidR="008A492D">
      <w:rPr>
        <w:rStyle w:val="slostrnky"/>
        <w:rFonts w:ascii="Times New Roman" w:hAnsi="Times New Roman"/>
        <w:noProof/>
        <w:sz w:val="16"/>
        <w:szCs w:val="16"/>
      </w:rPr>
      <w:t>0</w:t>
    </w:r>
    <w:r w:rsidR="00B95C0E" w:rsidRPr="00C21E20">
      <w:rPr>
        <w:rStyle w:val="slostrnky"/>
        <w:rFonts w:ascii="Times New Roman" w:hAnsi="Times New Roman"/>
        <w:sz w:val="16"/>
        <w:szCs w:val="16"/>
      </w:rPr>
      <w:fldChar w:fldCharType="end"/>
    </w:r>
    <w:r w:rsidRPr="00C21E20">
      <w:rPr>
        <w:rStyle w:val="slostrnky"/>
        <w:rFonts w:ascii="Times New Roman" w:hAnsi="Times New Roman"/>
        <w:sz w:val="16"/>
        <w:szCs w:val="16"/>
      </w:rPr>
      <w:t xml:space="preserve"> z </w:t>
    </w:r>
    <w:r w:rsidR="00B95C0E" w:rsidRPr="00C21E20">
      <w:rPr>
        <w:rStyle w:val="slostrnky"/>
        <w:rFonts w:ascii="Times New Roman" w:hAnsi="Times New Roman"/>
        <w:sz w:val="16"/>
        <w:szCs w:val="16"/>
      </w:rPr>
      <w:fldChar w:fldCharType="begin"/>
    </w:r>
    <w:r w:rsidRPr="00C21E20">
      <w:rPr>
        <w:rStyle w:val="slostrnky"/>
        <w:rFonts w:ascii="Times New Roman" w:hAnsi="Times New Roman"/>
        <w:sz w:val="16"/>
        <w:szCs w:val="16"/>
      </w:rPr>
      <w:instrText xml:space="preserve"> NUMPAGES </w:instrText>
    </w:r>
    <w:r w:rsidR="00B95C0E" w:rsidRPr="00C21E20">
      <w:rPr>
        <w:rStyle w:val="slostrnky"/>
        <w:rFonts w:ascii="Times New Roman" w:hAnsi="Times New Roman"/>
        <w:sz w:val="16"/>
        <w:szCs w:val="16"/>
      </w:rPr>
      <w:fldChar w:fldCharType="separate"/>
    </w:r>
    <w:r w:rsidR="008A492D">
      <w:rPr>
        <w:rStyle w:val="slostrnky"/>
        <w:rFonts w:ascii="Times New Roman" w:hAnsi="Times New Roman"/>
        <w:noProof/>
        <w:sz w:val="16"/>
        <w:szCs w:val="16"/>
      </w:rPr>
      <w:t>20</w:t>
    </w:r>
    <w:r w:rsidR="00B95C0E" w:rsidRPr="00C21E20">
      <w:rPr>
        <w:rStyle w:val="slostrnky"/>
        <w:rFonts w:ascii="Times New Roman" w:hAnsi="Times New Roman"/>
        <w:sz w:val="16"/>
        <w:szCs w:val="16"/>
      </w:rPr>
      <w:fldChar w:fldCharType="end"/>
    </w:r>
  </w:p>
  <w:p w14:paraId="43423636" w14:textId="77777777" w:rsidR="00A06680" w:rsidRDefault="00A06680" w:rsidP="00A06680">
    <w:pPr>
      <w:pStyle w:val="Zpat"/>
    </w:pPr>
  </w:p>
  <w:p w14:paraId="5E269646" w14:textId="77777777" w:rsidR="003D0EF9" w:rsidRPr="00142D56" w:rsidRDefault="003D0EF9" w:rsidP="00142D56">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D31EC" w14:textId="77777777" w:rsidR="008A6C63" w:rsidRDefault="008A6C63" w:rsidP="001A2DC4">
      <w:r>
        <w:separator/>
      </w:r>
    </w:p>
  </w:footnote>
  <w:footnote w:type="continuationSeparator" w:id="0">
    <w:p w14:paraId="501CA32C" w14:textId="77777777" w:rsidR="008A6C63" w:rsidRDefault="008A6C63" w:rsidP="001A2D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1571"/>
        </w:tabs>
        <w:ind w:left="1571" w:hanging="360"/>
      </w:pPr>
      <w:rPr>
        <w:rFonts w:ascii="Symbol" w:hAnsi="Symbol"/>
        <w:sz w:val="16"/>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4"/>
    <w:multiLevelType w:val="singleLevel"/>
    <w:tmpl w:val="00000004"/>
    <w:name w:val="WW8Num4"/>
    <w:lvl w:ilvl="0">
      <w:start w:val="1"/>
      <w:numFmt w:val="upperLetter"/>
      <w:lvlText w:val="%1."/>
      <w:lvlJc w:val="left"/>
      <w:pPr>
        <w:tabs>
          <w:tab w:val="num" w:pos="0"/>
        </w:tabs>
        <w:ind w:left="502" w:hanging="360"/>
      </w:pPr>
    </w:lvl>
  </w:abstractNum>
  <w:abstractNum w:abstractNumId="3" w15:restartNumberingAfterBreak="0">
    <w:nsid w:val="117275DE"/>
    <w:multiLevelType w:val="hybridMultilevel"/>
    <w:tmpl w:val="435C7E88"/>
    <w:lvl w:ilvl="0" w:tplc="04050001">
      <w:start w:val="1"/>
      <w:numFmt w:val="bullet"/>
      <w:lvlText w:val=""/>
      <w:lvlJc w:val="left"/>
      <w:pPr>
        <w:tabs>
          <w:tab w:val="num" w:pos="1068"/>
        </w:tabs>
        <w:ind w:left="1068" w:hanging="360"/>
      </w:pPr>
      <w:rPr>
        <w:rFonts w:ascii="Symbol" w:hAnsi="Symbol"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15DE1B46"/>
    <w:multiLevelType w:val="multilevel"/>
    <w:tmpl w:val="4D16B340"/>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i w:val="0"/>
        <w:d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6E346AA"/>
    <w:multiLevelType w:val="multilevel"/>
    <w:tmpl w:val="449EF36E"/>
    <w:styleLink w:val="Styl1"/>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15:restartNumberingAfterBreak="0">
    <w:nsid w:val="177631DD"/>
    <w:multiLevelType w:val="multilevel"/>
    <w:tmpl w:val="F4D8A86E"/>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i w:val="0"/>
        <w:strike w:val="0"/>
        <w:d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7F55A45"/>
    <w:multiLevelType w:val="multilevel"/>
    <w:tmpl w:val="83ACFA70"/>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18C16B6F"/>
    <w:multiLevelType w:val="multilevel"/>
    <w:tmpl w:val="B3A661E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DA1421"/>
    <w:multiLevelType w:val="multilevel"/>
    <w:tmpl w:val="1D20B660"/>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i w:val="0"/>
        <w:d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DA33297"/>
    <w:multiLevelType w:val="hybridMultilevel"/>
    <w:tmpl w:val="F7869892"/>
    <w:lvl w:ilvl="0" w:tplc="B12EBD7E">
      <w:start w:val="6"/>
      <w:numFmt w:val="lowerLetter"/>
      <w:lvlText w:val="%1)"/>
      <w:lvlJc w:val="left"/>
      <w:pPr>
        <w:ind w:left="10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022E49"/>
    <w:multiLevelType w:val="hybridMultilevel"/>
    <w:tmpl w:val="D60E7152"/>
    <w:lvl w:ilvl="0" w:tplc="04050017">
      <w:start w:val="1"/>
      <w:numFmt w:val="lowerLetter"/>
      <w:lvlText w:val="%1)"/>
      <w:lvlJc w:val="left"/>
      <w:pPr>
        <w:ind w:left="1287" w:hanging="360"/>
      </w:pPr>
    </w:lvl>
    <w:lvl w:ilvl="1" w:tplc="E5CA0536">
      <w:start w:val="1"/>
      <w:numFmt w:val="lowerRoman"/>
      <w:lvlText w:val="(%2)"/>
      <w:lvlJc w:val="left"/>
      <w:pPr>
        <w:ind w:left="2367" w:hanging="720"/>
      </w:pPr>
      <w:rPr>
        <w:rFonts w:hint="default"/>
      </w:rPr>
    </w:lvl>
    <w:lvl w:ilvl="2" w:tplc="04050017">
      <w:start w:val="1"/>
      <w:numFmt w:val="lowerLetter"/>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27797651"/>
    <w:multiLevelType w:val="hybridMultilevel"/>
    <w:tmpl w:val="C6E84FD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7">
      <w:start w:val="1"/>
      <w:numFmt w:val="lowerLetter"/>
      <w:lvlText w:val="%3)"/>
      <w:lvlJc w:val="lef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2D1826FD"/>
    <w:multiLevelType w:val="multilevel"/>
    <w:tmpl w:val="17241B1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4" w15:restartNumberingAfterBreak="0">
    <w:nsid w:val="3485141B"/>
    <w:multiLevelType w:val="multilevel"/>
    <w:tmpl w:val="59347B7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d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5B05C95"/>
    <w:multiLevelType w:val="multilevel"/>
    <w:tmpl w:val="8D965A32"/>
    <w:lvl w:ilvl="0">
      <w:start w:val="1"/>
      <w:numFmt w:val="bullet"/>
      <w:lvlText w:val=""/>
      <w:lvlJc w:val="left"/>
      <w:pPr>
        <w:tabs>
          <w:tab w:val="num" w:pos="1414"/>
        </w:tabs>
        <w:ind w:left="1414" w:hanging="705"/>
      </w:pPr>
      <w:rPr>
        <w:rFonts w:ascii="Symbol" w:hAnsi="Symbol" w:hint="default"/>
      </w:rPr>
    </w:lvl>
    <w:lvl w:ilvl="1">
      <w:start w:val="1"/>
      <w:numFmt w:val="decimal"/>
      <w:lvlText w:val="%1.%2."/>
      <w:lvlJc w:val="left"/>
      <w:pPr>
        <w:tabs>
          <w:tab w:val="num" w:pos="1414"/>
        </w:tabs>
        <w:ind w:left="1414" w:hanging="705"/>
      </w:pPr>
      <w:rPr>
        <w:rFonts w:hint="default"/>
        <w:i w:val="0"/>
        <w:iCs/>
      </w:rPr>
    </w:lvl>
    <w:lvl w:ilvl="2">
      <w:start w:val="1"/>
      <w:numFmt w:val="decimal"/>
      <w:lvlText w:val="%1.%2.%3."/>
      <w:lvlJc w:val="left"/>
      <w:pPr>
        <w:tabs>
          <w:tab w:val="num" w:pos="1429"/>
        </w:tabs>
        <w:ind w:left="1429" w:hanging="720"/>
      </w:pPr>
      <w:rPr>
        <w:rFonts w:hint="default"/>
      </w:rPr>
    </w:lvl>
    <w:lvl w:ilvl="3">
      <w:start w:val="1"/>
      <w:numFmt w:val="decimal"/>
      <w:lvlText w:val="%1.%2.%3.%4."/>
      <w:lvlJc w:val="left"/>
      <w:pPr>
        <w:tabs>
          <w:tab w:val="num" w:pos="1429"/>
        </w:tabs>
        <w:ind w:left="1429" w:hanging="720"/>
      </w:pPr>
      <w:rPr>
        <w:rFonts w:hint="default"/>
      </w:rPr>
    </w:lvl>
    <w:lvl w:ilvl="4">
      <w:start w:val="1"/>
      <w:numFmt w:val="decimal"/>
      <w:lvlText w:val="%1.%2.%3.%4.%5."/>
      <w:lvlJc w:val="left"/>
      <w:pPr>
        <w:tabs>
          <w:tab w:val="num" w:pos="1789"/>
        </w:tabs>
        <w:ind w:left="1789" w:hanging="1080"/>
      </w:pPr>
      <w:rPr>
        <w:rFonts w:hint="default"/>
      </w:rPr>
    </w:lvl>
    <w:lvl w:ilvl="5">
      <w:start w:val="1"/>
      <w:numFmt w:val="decimal"/>
      <w:lvlText w:val="%1.%2.%3.%4.%5.%6."/>
      <w:lvlJc w:val="left"/>
      <w:pPr>
        <w:tabs>
          <w:tab w:val="num" w:pos="1789"/>
        </w:tabs>
        <w:ind w:left="1789" w:hanging="1080"/>
      </w:pPr>
      <w:rPr>
        <w:rFonts w:hint="default"/>
      </w:rPr>
    </w:lvl>
    <w:lvl w:ilvl="6">
      <w:start w:val="1"/>
      <w:numFmt w:val="decimal"/>
      <w:lvlText w:val="%1.%2.%3.%4.%5.%6.%7."/>
      <w:lvlJc w:val="left"/>
      <w:pPr>
        <w:tabs>
          <w:tab w:val="num" w:pos="2149"/>
        </w:tabs>
        <w:ind w:left="2149" w:hanging="1440"/>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509"/>
        </w:tabs>
        <w:ind w:left="2509" w:hanging="1800"/>
      </w:pPr>
      <w:rPr>
        <w:rFonts w:hint="default"/>
      </w:rPr>
    </w:lvl>
  </w:abstractNum>
  <w:abstractNum w:abstractNumId="16" w15:restartNumberingAfterBreak="0">
    <w:nsid w:val="3BE047D7"/>
    <w:multiLevelType w:val="hybridMultilevel"/>
    <w:tmpl w:val="6818B848"/>
    <w:lvl w:ilvl="0" w:tplc="04050017">
      <w:start w:val="1"/>
      <w:numFmt w:val="lowerLetter"/>
      <w:lvlText w:val="%1)"/>
      <w:lvlJc w:val="left"/>
      <w:pPr>
        <w:ind w:left="1408" w:hanging="360"/>
      </w:pPr>
    </w:lvl>
    <w:lvl w:ilvl="1" w:tplc="04050017">
      <w:start w:val="1"/>
      <w:numFmt w:val="lowerLetter"/>
      <w:lvlText w:val="%2)"/>
      <w:lvlJc w:val="left"/>
      <w:pPr>
        <w:ind w:left="2128" w:hanging="360"/>
      </w:pPr>
      <w:rPr>
        <w:strike w:val="0"/>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3C5D70A9"/>
    <w:multiLevelType w:val="hybridMultilevel"/>
    <w:tmpl w:val="FCFE3820"/>
    <w:lvl w:ilvl="0" w:tplc="E79AB526">
      <w:start w:val="5"/>
      <w:numFmt w:val="lowerLetter"/>
      <w:lvlText w:val="%1)"/>
      <w:lvlJc w:val="left"/>
      <w:pPr>
        <w:ind w:left="1070" w:hanging="360"/>
      </w:pPr>
    </w:lvl>
    <w:lvl w:ilvl="1" w:tplc="04050019">
      <w:start w:val="1"/>
      <w:numFmt w:val="lowerLetter"/>
      <w:lvlText w:val="%2."/>
      <w:lvlJc w:val="left"/>
      <w:pPr>
        <w:ind w:left="1790" w:hanging="360"/>
      </w:pPr>
    </w:lvl>
    <w:lvl w:ilvl="2" w:tplc="0405001B">
      <w:start w:val="1"/>
      <w:numFmt w:val="lowerRoman"/>
      <w:lvlText w:val="%3."/>
      <w:lvlJc w:val="right"/>
      <w:pPr>
        <w:ind w:left="2510" w:hanging="180"/>
      </w:pPr>
    </w:lvl>
    <w:lvl w:ilvl="3" w:tplc="0405000F">
      <w:start w:val="1"/>
      <w:numFmt w:val="decimal"/>
      <w:lvlText w:val="%4."/>
      <w:lvlJc w:val="left"/>
      <w:pPr>
        <w:ind w:left="3230" w:hanging="360"/>
      </w:pPr>
    </w:lvl>
    <w:lvl w:ilvl="4" w:tplc="04050019">
      <w:start w:val="1"/>
      <w:numFmt w:val="lowerLetter"/>
      <w:lvlText w:val="%5."/>
      <w:lvlJc w:val="left"/>
      <w:pPr>
        <w:ind w:left="3950" w:hanging="360"/>
      </w:pPr>
    </w:lvl>
    <w:lvl w:ilvl="5" w:tplc="0405001B">
      <w:start w:val="1"/>
      <w:numFmt w:val="lowerRoman"/>
      <w:lvlText w:val="%6."/>
      <w:lvlJc w:val="right"/>
      <w:pPr>
        <w:ind w:left="4670" w:hanging="180"/>
      </w:pPr>
    </w:lvl>
    <w:lvl w:ilvl="6" w:tplc="0405000F">
      <w:start w:val="1"/>
      <w:numFmt w:val="decimal"/>
      <w:lvlText w:val="%7."/>
      <w:lvlJc w:val="left"/>
      <w:pPr>
        <w:ind w:left="5390" w:hanging="360"/>
      </w:pPr>
    </w:lvl>
    <w:lvl w:ilvl="7" w:tplc="04050019">
      <w:start w:val="1"/>
      <w:numFmt w:val="lowerLetter"/>
      <w:lvlText w:val="%8."/>
      <w:lvlJc w:val="left"/>
      <w:pPr>
        <w:ind w:left="6110" w:hanging="360"/>
      </w:pPr>
    </w:lvl>
    <w:lvl w:ilvl="8" w:tplc="0405001B">
      <w:start w:val="1"/>
      <w:numFmt w:val="lowerRoman"/>
      <w:lvlText w:val="%9."/>
      <w:lvlJc w:val="right"/>
      <w:pPr>
        <w:ind w:left="6830" w:hanging="180"/>
      </w:pPr>
    </w:lvl>
  </w:abstractNum>
  <w:abstractNum w:abstractNumId="18"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3DE416BC"/>
    <w:multiLevelType w:val="hybridMultilevel"/>
    <w:tmpl w:val="1486D698"/>
    <w:lvl w:ilvl="0" w:tplc="682A8BF8">
      <w:start w:val="1"/>
      <w:numFmt w:val="lowerLetter"/>
      <w:lvlText w:val="%1)"/>
      <w:lvlJc w:val="left"/>
      <w:pPr>
        <w:ind w:left="1070" w:hanging="360"/>
      </w:pPr>
    </w:lvl>
    <w:lvl w:ilvl="1" w:tplc="04050003">
      <w:start w:val="1"/>
      <w:numFmt w:val="lowerLetter"/>
      <w:lvlText w:val="%2."/>
      <w:lvlJc w:val="left"/>
      <w:pPr>
        <w:ind w:left="1790" w:hanging="360"/>
      </w:pPr>
    </w:lvl>
    <w:lvl w:ilvl="2" w:tplc="04050005">
      <w:start w:val="1"/>
      <w:numFmt w:val="lowerRoman"/>
      <w:lvlText w:val="%3."/>
      <w:lvlJc w:val="right"/>
      <w:pPr>
        <w:ind w:left="2510" w:hanging="180"/>
      </w:pPr>
    </w:lvl>
    <w:lvl w:ilvl="3" w:tplc="04050001">
      <w:start w:val="1"/>
      <w:numFmt w:val="decimal"/>
      <w:lvlText w:val="%4."/>
      <w:lvlJc w:val="left"/>
      <w:pPr>
        <w:ind w:left="3230" w:hanging="360"/>
      </w:pPr>
    </w:lvl>
    <w:lvl w:ilvl="4" w:tplc="04050003">
      <w:start w:val="1"/>
      <w:numFmt w:val="lowerLetter"/>
      <w:lvlText w:val="%5."/>
      <w:lvlJc w:val="left"/>
      <w:pPr>
        <w:ind w:left="3950" w:hanging="360"/>
      </w:pPr>
    </w:lvl>
    <w:lvl w:ilvl="5" w:tplc="04050005">
      <w:start w:val="1"/>
      <w:numFmt w:val="lowerRoman"/>
      <w:lvlText w:val="%6."/>
      <w:lvlJc w:val="right"/>
      <w:pPr>
        <w:ind w:left="4670" w:hanging="180"/>
      </w:pPr>
    </w:lvl>
    <w:lvl w:ilvl="6" w:tplc="04050001">
      <w:start w:val="1"/>
      <w:numFmt w:val="decimal"/>
      <w:lvlText w:val="%7."/>
      <w:lvlJc w:val="left"/>
      <w:pPr>
        <w:ind w:left="5390" w:hanging="360"/>
      </w:pPr>
    </w:lvl>
    <w:lvl w:ilvl="7" w:tplc="04050003">
      <w:start w:val="1"/>
      <w:numFmt w:val="lowerLetter"/>
      <w:lvlText w:val="%8."/>
      <w:lvlJc w:val="left"/>
      <w:pPr>
        <w:ind w:left="6110" w:hanging="360"/>
      </w:pPr>
    </w:lvl>
    <w:lvl w:ilvl="8" w:tplc="04050005">
      <w:start w:val="1"/>
      <w:numFmt w:val="lowerRoman"/>
      <w:lvlText w:val="%9."/>
      <w:lvlJc w:val="right"/>
      <w:pPr>
        <w:ind w:left="6830" w:hanging="180"/>
      </w:pPr>
    </w:lvl>
  </w:abstractNum>
  <w:abstractNum w:abstractNumId="20" w15:restartNumberingAfterBreak="0">
    <w:nsid w:val="405D68ED"/>
    <w:multiLevelType w:val="hybridMultilevel"/>
    <w:tmpl w:val="28B6166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7">
      <w:start w:val="1"/>
      <w:numFmt w:val="lowerLetter"/>
      <w:lvlText w:val="%3)"/>
      <w:lvlJc w:val="lef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48035AC5"/>
    <w:multiLevelType w:val="hybridMultilevel"/>
    <w:tmpl w:val="1D34940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15:restartNumberingAfterBreak="0">
    <w:nsid w:val="54700575"/>
    <w:multiLevelType w:val="multilevel"/>
    <w:tmpl w:val="341200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531786E"/>
    <w:multiLevelType w:val="hybridMultilevel"/>
    <w:tmpl w:val="EC366EEA"/>
    <w:lvl w:ilvl="0" w:tplc="04050015">
      <w:start w:val="1"/>
      <w:numFmt w:val="upp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4" w15:restartNumberingAfterBreak="0">
    <w:nsid w:val="55B95C77"/>
    <w:multiLevelType w:val="hybridMultilevel"/>
    <w:tmpl w:val="9C9479CA"/>
    <w:lvl w:ilvl="0" w:tplc="04050017">
      <w:start w:val="1"/>
      <w:numFmt w:val="lowerLetter"/>
      <w:lvlText w:val="%1)"/>
      <w:lvlJc w:val="left"/>
      <w:pPr>
        <w:ind w:left="720" w:hanging="360"/>
      </w:pPr>
    </w:lvl>
    <w:lvl w:ilvl="1" w:tplc="A5D0BBA8">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2A47F4"/>
    <w:multiLevelType w:val="hybridMultilevel"/>
    <w:tmpl w:val="3E5E1236"/>
    <w:lvl w:ilvl="0" w:tplc="04050017">
      <w:start w:val="1"/>
      <w:numFmt w:val="lowerLetter"/>
      <w:lvlText w:val="%1)"/>
      <w:lvlJc w:val="left"/>
      <w:pPr>
        <w:ind w:left="1287" w:hanging="360"/>
      </w:pPr>
    </w:lvl>
    <w:lvl w:ilvl="1" w:tplc="04050017">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6" w15:restartNumberingAfterBreak="0">
    <w:nsid w:val="598D5274"/>
    <w:multiLevelType w:val="multilevel"/>
    <w:tmpl w:val="04B25BDE"/>
    <w:lvl w:ilvl="0">
      <w:start w:val="1"/>
      <w:numFmt w:val="decimal"/>
      <w:lvlText w:val="%1."/>
      <w:lvlJc w:val="left"/>
      <w:pPr>
        <w:ind w:left="360" w:hanging="360"/>
      </w:pPr>
      <w:rPr>
        <w:b/>
      </w:rPr>
    </w:lvl>
    <w:lvl w:ilvl="1">
      <w:start w:val="1"/>
      <w:numFmt w:val="decimal"/>
      <w:lvlText w:val="%1.%2."/>
      <w:lvlJc w:val="left"/>
      <w:pPr>
        <w:ind w:left="792" w:hanging="432"/>
      </w:pPr>
      <w:rPr>
        <w:b w:val="0"/>
        <w:sz w:val="22"/>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A180ABB"/>
    <w:multiLevelType w:val="hybridMultilevel"/>
    <w:tmpl w:val="76CA97D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4CF00B88">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C4914D7"/>
    <w:multiLevelType w:val="hybridMultilevel"/>
    <w:tmpl w:val="5114C4B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9" w15:restartNumberingAfterBreak="0">
    <w:nsid w:val="5CF31CF8"/>
    <w:multiLevelType w:val="hybridMultilevel"/>
    <w:tmpl w:val="076C0048"/>
    <w:lvl w:ilvl="0" w:tplc="04050017">
      <w:start w:val="1"/>
      <w:numFmt w:val="lowerLetter"/>
      <w:lvlText w:val="%1)"/>
      <w:lvlJc w:val="left"/>
      <w:pPr>
        <w:ind w:left="1287" w:hanging="360"/>
      </w:pPr>
    </w:lvl>
    <w:lvl w:ilvl="1" w:tplc="04050017">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0" w15:restartNumberingAfterBreak="0">
    <w:nsid w:val="602819E9"/>
    <w:multiLevelType w:val="hybridMultilevel"/>
    <w:tmpl w:val="55DC7560"/>
    <w:lvl w:ilvl="0" w:tplc="BA143DE2">
      <w:start w:val="1"/>
      <w:numFmt w:val="lowerLetter"/>
      <w:lvlText w:val="%1)"/>
      <w:lvlJc w:val="left"/>
      <w:pPr>
        <w:tabs>
          <w:tab w:val="num" w:pos="1035"/>
        </w:tabs>
        <w:ind w:left="10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615B32A3"/>
    <w:multiLevelType w:val="multilevel"/>
    <w:tmpl w:val="5A282D84"/>
    <w:lvl w:ilvl="0">
      <w:start w:val="1"/>
      <w:numFmt w:val="decimal"/>
      <w:lvlText w:val="%1."/>
      <w:lvlJc w:val="left"/>
      <w:pPr>
        <w:tabs>
          <w:tab w:val="num" w:pos="360"/>
        </w:tabs>
        <w:ind w:left="360" w:hanging="360"/>
      </w:pPr>
      <w:rPr>
        <w:rFonts w:ascii="Times New Roman" w:hAnsi="Times New Roman" w:cs="Times New Roman" w:hint="default"/>
        <w:b w:val="0"/>
      </w:rPr>
    </w:lvl>
    <w:lvl w:ilvl="1">
      <w:start w:val="1"/>
      <w:numFmt w:val="decimal"/>
      <w:pStyle w:val="slovanodstavec"/>
      <w:lvlText w:val="%1.%2."/>
      <w:lvlJc w:val="left"/>
      <w:pPr>
        <w:tabs>
          <w:tab w:val="num" w:pos="720"/>
        </w:tabs>
        <w:ind w:left="360" w:hanging="360"/>
      </w:pPr>
      <w:rPr>
        <w:rFonts w:ascii="Times New Roman" w:hAnsi="Times New Roman" w:cs="Times New Roman" w:hint="default"/>
      </w:rPr>
    </w:lvl>
    <w:lvl w:ilvl="2">
      <w:start w:val="1"/>
      <w:numFmt w:val="lowerLetter"/>
      <w:lvlText w:val="%3)"/>
      <w:lvlJc w:val="left"/>
      <w:pPr>
        <w:tabs>
          <w:tab w:val="num" w:pos="144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52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2" w15:restartNumberingAfterBreak="0">
    <w:nsid w:val="61F83297"/>
    <w:multiLevelType w:val="hybridMultilevel"/>
    <w:tmpl w:val="05F83D06"/>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3" w15:restartNumberingAfterBreak="0">
    <w:nsid w:val="6A0E5F28"/>
    <w:multiLevelType w:val="multilevel"/>
    <w:tmpl w:val="159423CE"/>
    <w:lvl w:ilvl="0">
      <w:start w:val="18"/>
      <w:numFmt w:val="decimal"/>
      <w:lvlText w:val="%1"/>
      <w:lvlJc w:val="left"/>
      <w:pPr>
        <w:ind w:left="420" w:hanging="420"/>
      </w:pPr>
      <w:rPr>
        <w:rFonts w:hint="default"/>
        <w:i w:val="0"/>
      </w:rPr>
    </w:lvl>
    <w:lvl w:ilvl="1">
      <w:start w:val="1"/>
      <w:numFmt w:val="decimal"/>
      <w:lvlText w:val="%1.%2"/>
      <w:lvlJc w:val="left"/>
      <w:pPr>
        <w:ind w:left="420" w:hanging="4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34" w15:restartNumberingAfterBreak="0">
    <w:nsid w:val="7338083D"/>
    <w:multiLevelType w:val="hybridMultilevel"/>
    <w:tmpl w:val="09F67438"/>
    <w:lvl w:ilvl="0" w:tplc="04050001">
      <w:start w:val="1"/>
      <w:numFmt w:val="bullet"/>
      <w:lvlText w:val=""/>
      <w:lvlJc w:val="left"/>
      <w:pPr>
        <w:ind w:left="2139" w:hanging="360"/>
      </w:pPr>
      <w:rPr>
        <w:rFonts w:ascii="Symbol" w:hAnsi="Symbol" w:hint="default"/>
      </w:rPr>
    </w:lvl>
    <w:lvl w:ilvl="1" w:tplc="04050003">
      <w:start w:val="1"/>
      <w:numFmt w:val="bullet"/>
      <w:lvlText w:val="o"/>
      <w:lvlJc w:val="left"/>
      <w:pPr>
        <w:ind w:left="2859" w:hanging="360"/>
      </w:pPr>
      <w:rPr>
        <w:rFonts w:ascii="Courier New" w:hAnsi="Courier New" w:cs="Courier New" w:hint="default"/>
      </w:rPr>
    </w:lvl>
    <w:lvl w:ilvl="2" w:tplc="04050005">
      <w:start w:val="1"/>
      <w:numFmt w:val="bullet"/>
      <w:lvlText w:val=""/>
      <w:lvlJc w:val="left"/>
      <w:pPr>
        <w:ind w:left="3579" w:hanging="360"/>
      </w:pPr>
      <w:rPr>
        <w:rFonts w:ascii="Wingdings" w:hAnsi="Wingdings" w:hint="default"/>
      </w:rPr>
    </w:lvl>
    <w:lvl w:ilvl="3" w:tplc="04050001">
      <w:start w:val="1"/>
      <w:numFmt w:val="bullet"/>
      <w:lvlText w:val=""/>
      <w:lvlJc w:val="left"/>
      <w:pPr>
        <w:ind w:left="4299" w:hanging="360"/>
      </w:pPr>
      <w:rPr>
        <w:rFonts w:ascii="Symbol" w:hAnsi="Symbol" w:hint="default"/>
      </w:rPr>
    </w:lvl>
    <w:lvl w:ilvl="4" w:tplc="04050003">
      <w:start w:val="1"/>
      <w:numFmt w:val="bullet"/>
      <w:lvlText w:val="o"/>
      <w:lvlJc w:val="left"/>
      <w:pPr>
        <w:ind w:left="5019" w:hanging="360"/>
      </w:pPr>
      <w:rPr>
        <w:rFonts w:ascii="Courier New" w:hAnsi="Courier New" w:cs="Courier New" w:hint="default"/>
      </w:rPr>
    </w:lvl>
    <w:lvl w:ilvl="5" w:tplc="04050005">
      <w:start w:val="1"/>
      <w:numFmt w:val="bullet"/>
      <w:lvlText w:val=""/>
      <w:lvlJc w:val="left"/>
      <w:pPr>
        <w:ind w:left="5739" w:hanging="360"/>
      </w:pPr>
      <w:rPr>
        <w:rFonts w:ascii="Wingdings" w:hAnsi="Wingdings" w:hint="default"/>
      </w:rPr>
    </w:lvl>
    <w:lvl w:ilvl="6" w:tplc="04050001">
      <w:start w:val="1"/>
      <w:numFmt w:val="bullet"/>
      <w:lvlText w:val=""/>
      <w:lvlJc w:val="left"/>
      <w:pPr>
        <w:ind w:left="6459" w:hanging="360"/>
      </w:pPr>
      <w:rPr>
        <w:rFonts w:ascii="Symbol" w:hAnsi="Symbol" w:hint="default"/>
      </w:rPr>
    </w:lvl>
    <w:lvl w:ilvl="7" w:tplc="04050003">
      <w:start w:val="1"/>
      <w:numFmt w:val="bullet"/>
      <w:lvlText w:val="o"/>
      <w:lvlJc w:val="left"/>
      <w:pPr>
        <w:ind w:left="7179" w:hanging="360"/>
      </w:pPr>
      <w:rPr>
        <w:rFonts w:ascii="Courier New" w:hAnsi="Courier New" w:cs="Courier New" w:hint="default"/>
      </w:rPr>
    </w:lvl>
    <w:lvl w:ilvl="8" w:tplc="04050005">
      <w:start w:val="1"/>
      <w:numFmt w:val="bullet"/>
      <w:lvlText w:val=""/>
      <w:lvlJc w:val="left"/>
      <w:pPr>
        <w:ind w:left="7899" w:hanging="360"/>
      </w:pPr>
      <w:rPr>
        <w:rFonts w:ascii="Wingdings" w:hAnsi="Wingdings" w:hint="default"/>
      </w:rPr>
    </w:lvl>
  </w:abstractNum>
  <w:abstractNum w:abstractNumId="35" w15:restartNumberingAfterBreak="0">
    <w:nsid w:val="75905B84"/>
    <w:multiLevelType w:val="multilevel"/>
    <w:tmpl w:val="93F6D14E"/>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31"/>
        </w:tabs>
        <w:ind w:left="331" w:hanging="331"/>
      </w:pPr>
      <w:rPr>
        <w:rFonts w:ascii="Times New Roman" w:hAnsi="Times New Roman" w:hint="default"/>
        <w:b/>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91F759C"/>
    <w:multiLevelType w:val="hybridMultilevel"/>
    <w:tmpl w:val="4B6E21DA"/>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293602271">
    <w:abstractNumId w:val="13"/>
  </w:num>
  <w:num w:numId="2" w16cid:durableId="515851559">
    <w:abstractNumId w:val="18"/>
  </w:num>
  <w:num w:numId="3" w16cid:durableId="21333995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7999082">
    <w:abstractNumId w:val="6"/>
  </w:num>
  <w:num w:numId="5" w16cid:durableId="1689058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08334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8830771">
    <w:abstractNumId w:val="35"/>
  </w:num>
  <w:num w:numId="8" w16cid:durableId="987780624">
    <w:abstractNumId w:val="34"/>
  </w:num>
  <w:num w:numId="9" w16cid:durableId="496464550">
    <w:abstractNumId w:val="31"/>
  </w:num>
  <w:num w:numId="10" w16cid:durableId="62877502">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74012033">
    <w:abstractNumId w:val="10"/>
  </w:num>
  <w:num w:numId="12" w16cid:durableId="1141311708">
    <w:abstractNumId w:val="5"/>
  </w:num>
  <w:num w:numId="13" w16cid:durableId="1164475217">
    <w:abstractNumId w:val="22"/>
  </w:num>
  <w:num w:numId="14" w16cid:durableId="1840147781">
    <w:abstractNumId w:val="14"/>
  </w:num>
  <w:num w:numId="15" w16cid:durableId="1469585602">
    <w:abstractNumId w:val="9"/>
  </w:num>
  <w:num w:numId="16" w16cid:durableId="1057125714">
    <w:abstractNumId w:val="28"/>
  </w:num>
  <w:num w:numId="17" w16cid:durableId="1968076018">
    <w:abstractNumId w:val="36"/>
  </w:num>
  <w:num w:numId="18" w16cid:durableId="404038161">
    <w:abstractNumId w:val="3"/>
  </w:num>
  <w:num w:numId="19" w16cid:durableId="2034109151">
    <w:abstractNumId w:val="27"/>
  </w:num>
  <w:num w:numId="20" w16cid:durableId="41952084">
    <w:abstractNumId w:val="24"/>
  </w:num>
  <w:num w:numId="21" w16cid:durableId="1899239606">
    <w:abstractNumId w:val="29"/>
  </w:num>
  <w:num w:numId="22" w16cid:durableId="1640571333">
    <w:abstractNumId w:val="12"/>
  </w:num>
  <w:num w:numId="23" w16cid:durableId="2101872577">
    <w:abstractNumId w:val="20"/>
  </w:num>
  <w:num w:numId="24" w16cid:durableId="542179938">
    <w:abstractNumId w:val="16"/>
  </w:num>
  <w:num w:numId="25" w16cid:durableId="1339582187">
    <w:abstractNumId w:val="21"/>
  </w:num>
  <w:num w:numId="26" w16cid:durableId="1252005143">
    <w:abstractNumId w:val="11"/>
  </w:num>
  <w:num w:numId="27" w16cid:durableId="1181235539">
    <w:abstractNumId w:val="25"/>
  </w:num>
  <w:num w:numId="28" w16cid:durableId="328800419">
    <w:abstractNumId w:val="33"/>
  </w:num>
  <w:num w:numId="29" w16cid:durableId="1530987638">
    <w:abstractNumId w:val="15"/>
  </w:num>
  <w:num w:numId="30" w16cid:durableId="12512805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24017655">
    <w:abstractNumId w:val="23"/>
  </w:num>
  <w:num w:numId="32" w16cid:durableId="500896644">
    <w:abstractNumId w:val="4"/>
  </w:num>
  <w:num w:numId="33" w16cid:durableId="771825124">
    <w:abstractNumId w:val="8"/>
  </w:num>
  <w:num w:numId="34" w16cid:durableId="1413307885">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DC4"/>
    <w:rsid w:val="000043A6"/>
    <w:rsid w:val="000048AA"/>
    <w:rsid w:val="000066FC"/>
    <w:rsid w:val="00006F4C"/>
    <w:rsid w:val="00013C90"/>
    <w:rsid w:val="00013E10"/>
    <w:rsid w:val="00014541"/>
    <w:rsid w:val="00015CF3"/>
    <w:rsid w:val="00015D1C"/>
    <w:rsid w:val="00017E01"/>
    <w:rsid w:val="00017E75"/>
    <w:rsid w:val="00022F3C"/>
    <w:rsid w:val="000241F5"/>
    <w:rsid w:val="00035719"/>
    <w:rsid w:val="00043C79"/>
    <w:rsid w:val="00044E94"/>
    <w:rsid w:val="00046C46"/>
    <w:rsid w:val="00046EB3"/>
    <w:rsid w:val="00061265"/>
    <w:rsid w:val="000646BF"/>
    <w:rsid w:val="0006479A"/>
    <w:rsid w:val="00065634"/>
    <w:rsid w:val="00070F26"/>
    <w:rsid w:val="000712AD"/>
    <w:rsid w:val="00073B8D"/>
    <w:rsid w:val="00073D39"/>
    <w:rsid w:val="00075CD6"/>
    <w:rsid w:val="00082201"/>
    <w:rsid w:val="00082E56"/>
    <w:rsid w:val="0008428F"/>
    <w:rsid w:val="00085863"/>
    <w:rsid w:val="000913DB"/>
    <w:rsid w:val="000978A2"/>
    <w:rsid w:val="00097CBA"/>
    <w:rsid w:val="000A2650"/>
    <w:rsid w:val="000A5750"/>
    <w:rsid w:val="000A6BBF"/>
    <w:rsid w:val="000A75DB"/>
    <w:rsid w:val="000B01D5"/>
    <w:rsid w:val="000B1530"/>
    <w:rsid w:val="000B666A"/>
    <w:rsid w:val="000B7853"/>
    <w:rsid w:val="000C10EC"/>
    <w:rsid w:val="000C1C67"/>
    <w:rsid w:val="000C30B5"/>
    <w:rsid w:val="000C48A6"/>
    <w:rsid w:val="000D3AA7"/>
    <w:rsid w:val="000D4777"/>
    <w:rsid w:val="000D481E"/>
    <w:rsid w:val="000D74A2"/>
    <w:rsid w:val="000E235C"/>
    <w:rsid w:val="000E4321"/>
    <w:rsid w:val="000E4FB7"/>
    <w:rsid w:val="000E5B2B"/>
    <w:rsid w:val="000F2309"/>
    <w:rsid w:val="000F2906"/>
    <w:rsid w:val="000F39B1"/>
    <w:rsid w:val="000F7376"/>
    <w:rsid w:val="000F7E69"/>
    <w:rsid w:val="00113636"/>
    <w:rsid w:val="00113A38"/>
    <w:rsid w:val="00123557"/>
    <w:rsid w:val="00124981"/>
    <w:rsid w:val="001249C8"/>
    <w:rsid w:val="00127DCE"/>
    <w:rsid w:val="0013227D"/>
    <w:rsid w:val="00132A89"/>
    <w:rsid w:val="00141AA9"/>
    <w:rsid w:val="00142D56"/>
    <w:rsid w:val="00142D96"/>
    <w:rsid w:val="00146F6A"/>
    <w:rsid w:val="0015308E"/>
    <w:rsid w:val="0015437E"/>
    <w:rsid w:val="00156AEB"/>
    <w:rsid w:val="001658C3"/>
    <w:rsid w:val="001732EA"/>
    <w:rsid w:val="00174876"/>
    <w:rsid w:val="00175CE2"/>
    <w:rsid w:val="00180D56"/>
    <w:rsid w:val="001A0D78"/>
    <w:rsid w:val="001A1099"/>
    <w:rsid w:val="001A2DC4"/>
    <w:rsid w:val="001A7161"/>
    <w:rsid w:val="001B236B"/>
    <w:rsid w:val="001B4D20"/>
    <w:rsid w:val="001C14EF"/>
    <w:rsid w:val="001C435C"/>
    <w:rsid w:val="001D40C3"/>
    <w:rsid w:val="001D5147"/>
    <w:rsid w:val="001D64A4"/>
    <w:rsid w:val="001D7C65"/>
    <w:rsid w:val="001E2FB3"/>
    <w:rsid w:val="001E362F"/>
    <w:rsid w:val="001E7ECD"/>
    <w:rsid w:val="001F3831"/>
    <w:rsid w:val="002058F6"/>
    <w:rsid w:val="00215BC5"/>
    <w:rsid w:val="00215F3C"/>
    <w:rsid w:val="00216E07"/>
    <w:rsid w:val="002173A9"/>
    <w:rsid w:val="00222C1D"/>
    <w:rsid w:val="00232AB3"/>
    <w:rsid w:val="00233549"/>
    <w:rsid w:val="00237FCB"/>
    <w:rsid w:val="00240A47"/>
    <w:rsid w:val="0024467D"/>
    <w:rsid w:val="00245138"/>
    <w:rsid w:val="00252638"/>
    <w:rsid w:val="00254181"/>
    <w:rsid w:val="0025419B"/>
    <w:rsid w:val="00254695"/>
    <w:rsid w:val="002573B5"/>
    <w:rsid w:val="00263D4A"/>
    <w:rsid w:val="00264C2E"/>
    <w:rsid w:val="00272326"/>
    <w:rsid w:val="00272982"/>
    <w:rsid w:val="002729DA"/>
    <w:rsid w:val="00273903"/>
    <w:rsid w:val="00273A50"/>
    <w:rsid w:val="00283F2E"/>
    <w:rsid w:val="0029094A"/>
    <w:rsid w:val="00293AAA"/>
    <w:rsid w:val="00296AEB"/>
    <w:rsid w:val="002A125C"/>
    <w:rsid w:val="002A38F7"/>
    <w:rsid w:val="002B11F3"/>
    <w:rsid w:val="002C310D"/>
    <w:rsid w:val="002D4B57"/>
    <w:rsid w:val="002E0FD6"/>
    <w:rsid w:val="002E2560"/>
    <w:rsid w:val="002E5F10"/>
    <w:rsid w:val="002E7EFF"/>
    <w:rsid w:val="002F6764"/>
    <w:rsid w:val="00300D37"/>
    <w:rsid w:val="003026F0"/>
    <w:rsid w:val="00310768"/>
    <w:rsid w:val="00311F17"/>
    <w:rsid w:val="003259C3"/>
    <w:rsid w:val="00326FAA"/>
    <w:rsid w:val="003307EA"/>
    <w:rsid w:val="003336A3"/>
    <w:rsid w:val="003336CF"/>
    <w:rsid w:val="0033654E"/>
    <w:rsid w:val="00337EED"/>
    <w:rsid w:val="003405EB"/>
    <w:rsid w:val="0034207B"/>
    <w:rsid w:val="003612E2"/>
    <w:rsid w:val="00371092"/>
    <w:rsid w:val="00375CC9"/>
    <w:rsid w:val="0037600E"/>
    <w:rsid w:val="003846C8"/>
    <w:rsid w:val="00384D98"/>
    <w:rsid w:val="00385A35"/>
    <w:rsid w:val="003913F5"/>
    <w:rsid w:val="00392602"/>
    <w:rsid w:val="003A1713"/>
    <w:rsid w:val="003A29DE"/>
    <w:rsid w:val="003B0FD3"/>
    <w:rsid w:val="003C02C5"/>
    <w:rsid w:val="003C1767"/>
    <w:rsid w:val="003C1BDD"/>
    <w:rsid w:val="003C3B87"/>
    <w:rsid w:val="003C4F86"/>
    <w:rsid w:val="003D02D8"/>
    <w:rsid w:val="003D0B24"/>
    <w:rsid w:val="003D0EF9"/>
    <w:rsid w:val="003D17B8"/>
    <w:rsid w:val="003D2F1E"/>
    <w:rsid w:val="003D3E0A"/>
    <w:rsid w:val="003E0D80"/>
    <w:rsid w:val="003E7915"/>
    <w:rsid w:val="003E7ABD"/>
    <w:rsid w:val="003F02AE"/>
    <w:rsid w:val="003F1005"/>
    <w:rsid w:val="0040048B"/>
    <w:rsid w:val="00401FED"/>
    <w:rsid w:val="0040269D"/>
    <w:rsid w:val="00407DA5"/>
    <w:rsid w:val="0041403C"/>
    <w:rsid w:val="004144E5"/>
    <w:rsid w:val="00417525"/>
    <w:rsid w:val="004266F5"/>
    <w:rsid w:val="00431013"/>
    <w:rsid w:val="00432076"/>
    <w:rsid w:val="004334B4"/>
    <w:rsid w:val="0043429C"/>
    <w:rsid w:val="00443F40"/>
    <w:rsid w:val="0044556F"/>
    <w:rsid w:val="00447688"/>
    <w:rsid w:val="004508D7"/>
    <w:rsid w:val="00463371"/>
    <w:rsid w:val="00463B02"/>
    <w:rsid w:val="00464D8B"/>
    <w:rsid w:val="00471DE1"/>
    <w:rsid w:val="0047753C"/>
    <w:rsid w:val="004873D5"/>
    <w:rsid w:val="00495623"/>
    <w:rsid w:val="004970B2"/>
    <w:rsid w:val="004972AB"/>
    <w:rsid w:val="004A44A5"/>
    <w:rsid w:val="004B0786"/>
    <w:rsid w:val="004B1364"/>
    <w:rsid w:val="004B49CE"/>
    <w:rsid w:val="004C2801"/>
    <w:rsid w:val="004C413C"/>
    <w:rsid w:val="004C5E91"/>
    <w:rsid w:val="004C60A4"/>
    <w:rsid w:val="004D19B1"/>
    <w:rsid w:val="004D286C"/>
    <w:rsid w:val="004D4619"/>
    <w:rsid w:val="004E1E4B"/>
    <w:rsid w:val="004E3AF6"/>
    <w:rsid w:val="004F2021"/>
    <w:rsid w:val="004F4540"/>
    <w:rsid w:val="0050193F"/>
    <w:rsid w:val="00506C22"/>
    <w:rsid w:val="005074C6"/>
    <w:rsid w:val="00520B95"/>
    <w:rsid w:val="00522C6A"/>
    <w:rsid w:val="00532EE7"/>
    <w:rsid w:val="00541A7B"/>
    <w:rsid w:val="00541EE5"/>
    <w:rsid w:val="00543267"/>
    <w:rsid w:val="00543534"/>
    <w:rsid w:val="00546556"/>
    <w:rsid w:val="00551703"/>
    <w:rsid w:val="00557421"/>
    <w:rsid w:val="00557931"/>
    <w:rsid w:val="00561128"/>
    <w:rsid w:val="005619AF"/>
    <w:rsid w:val="00561A8E"/>
    <w:rsid w:val="0056262E"/>
    <w:rsid w:val="00571FE8"/>
    <w:rsid w:val="00573A71"/>
    <w:rsid w:val="00576B6A"/>
    <w:rsid w:val="005814C5"/>
    <w:rsid w:val="00584180"/>
    <w:rsid w:val="00590E9B"/>
    <w:rsid w:val="00590EFB"/>
    <w:rsid w:val="00597C4E"/>
    <w:rsid w:val="005A0EB7"/>
    <w:rsid w:val="005A5C64"/>
    <w:rsid w:val="005A75A2"/>
    <w:rsid w:val="005A7DED"/>
    <w:rsid w:val="005B66BC"/>
    <w:rsid w:val="005C0BEC"/>
    <w:rsid w:val="005C2011"/>
    <w:rsid w:val="005D0DD7"/>
    <w:rsid w:val="005D1EBA"/>
    <w:rsid w:val="005D23CC"/>
    <w:rsid w:val="005D4A02"/>
    <w:rsid w:val="005E0084"/>
    <w:rsid w:val="005E15C5"/>
    <w:rsid w:val="005E1EEF"/>
    <w:rsid w:val="005E7CB0"/>
    <w:rsid w:val="005F0286"/>
    <w:rsid w:val="005F0972"/>
    <w:rsid w:val="005F0F6C"/>
    <w:rsid w:val="005F2B3A"/>
    <w:rsid w:val="005F30BB"/>
    <w:rsid w:val="005F4A51"/>
    <w:rsid w:val="00602A87"/>
    <w:rsid w:val="0060600D"/>
    <w:rsid w:val="00606159"/>
    <w:rsid w:val="00617317"/>
    <w:rsid w:val="00623D7C"/>
    <w:rsid w:val="00624F56"/>
    <w:rsid w:val="00625B74"/>
    <w:rsid w:val="00632D31"/>
    <w:rsid w:val="00634A2C"/>
    <w:rsid w:val="00640A9B"/>
    <w:rsid w:val="0064558C"/>
    <w:rsid w:val="006456D0"/>
    <w:rsid w:val="00647D63"/>
    <w:rsid w:val="006537B6"/>
    <w:rsid w:val="006604A1"/>
    <w:rsid w:val="0066192D"/>
    <w:rsid w:val="00662073"/>
    <w:rsid w:val="00675884"/>
    <w:rsid w:val="00676D1A"/>
    <w:rsid w:val="0069491C"/>
    <w:rsid w:val="006A11DF"/>
    <w:rsid w:val="006A1648"/>
    <w:rsid w:val="006A3159"/>
    <w:rsid w:val="006B46B8"/>
    <w:rsid w:val="006B4A11"/>
    <w:rsid w:val="006C308A"/>
    <w:rsid w:val="006C3B4F"/>
    <w:rsid w:val="006C4CF9"/>
    <w:rsid w:val="006C7836"/>
    <w:rsid w:val="006D3CA0"/>
    <w:rsid w:val="006E5364"/>
    <w:rsid w:val="006F144D"/>
    <w:rsid w:val="006F3B34"/>
    <w:rsid w:val="006F3C71"/>
    <w:rsid w:val="006F6FB4"/>
    <w:rsid w:val="006F7031"/>
    <w:rsid w:val="006F7064"/>
    <w:rsid w:val="007016C5"/>
    <w:rsid w:val="00706E75"/>
    <w:rsid w:val="00712668"/>
    <w:rsid w:val="00712D5A"/>
    <w:rsid w:val="007168C9"/>
    <w:rsid w:val="00717772"/>
    <w:rsid w:val="00721AA1"/>
    <w:rsid w:val="00725B84"/>
    <w:rsid w:val="00727308"/>
    <w:rsid w:val="00727DB3"/>
    <w:rsid w:val="00731365"/>
    <w:rsid w:val="00731824"/>
    <w:rsid w:val="00731993"/>
    <w:rsid w:val="007324A1"/>
    <w:rsid w:val="00732E8E"/>
    <w:rsid w:val="00740768"/>
    <w:rsid w:val="00741E0A"/>
    <w:rsid w:val="00756545"/>
    <w:rsid w:val="007611BD"/>
    <w:rsid w:val="00771D69"/>
    <w:rsid w:val="007731F9"/>
    <w:rsid w:val="0077406E"/>
    <w:rsid w:val="00775A75"/>
    <w:rsid w:val="00780389"/>
    <w:rsid w:val="007870CA"/>
    <w:rsid w:val="007908E4"/>
    <w:rsid w:val="00793CF0"/>
    <w:rsid w:val="00794DC9"/>
    <w:rsid w:val="00796863"/>
    <w:rsid w:val="007976A1"/>
    <w:rsid w:val="007A063E"/>
    <w:rsid w:val="007A06A8"/>
    <w:rsid w:val="007A2030"/>
    <w:rsid w:val="007A4A0A"/>
    <w:rsid w:val="007A7B02"/>
    <w:rsid w:val="007B130F"/>
    <w:rsid w:val="007B150A"/>
    <w:rsid w:val="007B35F0"/>
    <w:rsid w:val="007B6416"/>
    <w:rsid w:val="007C14AE"/>
    <w:rsid w:val="007C240A"/>
    <w:rsid w:val="007C4CAC"/>
    <w:rsid w:val="007C64FC"/>
    <w:rsid w:val="007C6AD1"/>
    <w:rsid w:val="007C7DE7"/>
    <w:rsid w:val="007D2576"/>
    <w:rsid w:val="007D27F4"/>
    <w:rsid w:val="007D38C4"/>
    <w:rsid w:val="007D6B48"/>
    <w:rsid w:val="007D7AE8"/>
    <w:rsid w:val="007E0BA7"/>
    <w:rsid w:val="007F0D04"/>
    <w:rsid w:val="007F52B5"/>
    <w:rsid w:val="007F54F6"/>
    <w:rsid w:val="007F675A"/>
    <w:rsid w:val="0081159F"/>
    <w:rsid w:val="0081275B"/>
    <w:rsid w:val="00830494"/>
    <w:rsid w:val="0083115B"/>
    <w:rsid w:val="00831611"/>
    <w:rsid w:val="0083170A"/>
    <w:rsid w:val="00834E92"/>
    <w:rsid w:val="00841CAE"/>
    <w:rsid w:val="00842586"/>
    <w:rsid w:val="00845643"/>
    <w:rsid w:val="0084564D"/>
    <w:rsid w:val="00846D91"/>
    <w:rsid w:val="008473ED"/>
    <w:rsid w:val="00847435"/>
    <w:rsid w:val="008513EF"/>
    <w:rsid w:val="00852627"/>
    <w:rsid w:val="0085663B"/>
    <w:rsid w:val="00857BCC"/>
    <w:rsid w:val="00861BCF"/>
    <w:rsid w:val="008621DE"/>
    <w:rsid w:val="00871B2B"/>
    <w:rsid w:val="008739DB"/>
    <w:rsid w:val="00873F91"/>
    <w:rsid w:val="00874E18"/>
    <w:rsid w:val="00875182"/>
    <w:rsid w:val="0087705E"/>
    <w:rsid w:val="008770D1"/>
    <w:rsid w:val="00882377"/>
    <w:rsid w:val="00882A34"/>
    <w:rsid w:val="00882E0E"/>
    <w:rsid w:val="008842DC"/>
    <w:rsid w:val="00885715"/>
    <w:rsid w:val="00887D18"/>
    <w:rsid w:val="00891805"/>
    <w:rsid w:val="00892013"/>
    <w:rsid w:val="00892FD0"/>
    <w:rsid w:val="008946D2"/>
    <w:rsid w:val="008958B1"/>
    <w:rsid w:val="008A1666"/>
    <w:rsid w:val="008A2D15"/>
    <w:rsid w:val="008A3C1F"/>
    <w:rsid w:val="008A492D"/>
    <w:rsid w:val="008A6C63"/>
    <w:rsid w:val="008B26EA"/>
    <w:rsid w:val="008C319C"/>
    <w:rsid w:val="008C3ABC"/>
    <w:rsid w:val="008C4C2D"/>
    <w:rsid w:val="008C6275"/>
    <w:rsid w:val="008C755B"/>
    <w:rsid w:val="008D1907"/>
    <w:rsid w:val="008D1C2F"/>
    <w:rsid w:val="008D687E"/>
    <w:rsid w:val="008E0762"/>
    <w:rsid w:val="008E1291"/>
    <w:rsid w:val="008E2560"/>
    <w:rsid w:val="008E3DCE"/>
    <w:rsid w:val="008E3E86"/>
    <w:rsid w:val="008E6A6F"/>
    <w:rsid w:val="008F02E6"/>
    <w:rsid w:val="008F0A9D"/>
    <w:rsid w:val="008F0B9F"/>
    <w:rsid w:val="008F14E2"/>
    <w:rsid w:val="009006BA"/>
    <w:rsid w:val="00912C6D"/>
    <w:rsid w:val="00913E85"/>
    <w:rsid w:val="009206E6"/>
    <w:rsid w:val="00922D1B"/>
    <w:rsid w:val="0092573E"/>
    <w:rsid w:val="009267DE"/>
    <w:rsid w:val="00927456"/>
    <w:rsid w:val="00927F7D"/>
    <w:rsid w:val="00931BAF"/>
    <w:rsid w:val="00937D12"/>
    <w:rsid w:val="0094161A"/>
    <w:rsid w:val="009457DD"/>
    <w:rsid w:val="00947FE8"/>
    <w:rsid w:val="00953D0A"/>
    <w:rsid w:val="00955E0B"/>
    <w:rsid w:val="0095724B"/>
    <w:rsid w:val="009613EA"/>
    <w:rsid w:val="0096340B"/>
    <w:rsid w:val="009662D5"/>
    <w:rsid w:val="009702F7"/>
    <w:rsid w:val="0097128E"/>
    <w:rsid w:val="009756D8"/>
    <w:rsid w:val="00981EAC"/>
    <w:rsid w:val="00982A09"/>
    <w:rsid w:val="00985CAB"/>
    <w:rsid w:val="0099218D"/>
    <w:rsid w:val="009A22E1"/>
    <w:rsid w:val="009A27B4"/>
    <w:rsid w:val="009A27B6"/>
    <w:rsid w:val="009A35B7"/>
    <w:rsid w:val="009B0873"/>
    <w:rsid w:val="009C0F30"/>
    <w:rsid w:val="009C1FF3"/>
    <w:rsid w:val="009C26E3"/>
    <w:rsid w:val="009C4AE4"/>
    <w:rsid w:val="009D0759"/>
    <w:rsid w:val="009D0DA9"/>
    <w:rsid w:val="009D31B1"/>
    <w:rsid w:val="009D4248"/>
    <w:rsid w:val="009D7195"/>
    <w:rsid w:val="009F0AB4"/>
    <w:rsid w:val="00A00D26"/>
    <w:rsid w:val="00A02395"/>
    <w:rsid w:val="00A03EBF"/>
    <w:rsid w:val="00A06680"/>
    <w:rsid w:val="00A10F49"/>
    <w:rsid w:val="00A167DC"/>
    <w:rsid w:val="00A17692"/>
    <w:rsid w:val="00A2068B"/>
    <w:rsid w:val="00A21E1F"/>
    <w:rsid w:val="00A223AD"/>
    <w:rsid w:val="00A2273B"/>
    <w:rsid w:val="00A22936"/>
    <w:rsid w:val="00A23ABC"/>
    <w:rsid w:val="00A32AD3"/>
    <w:rsid w:val="00A33B90"/>
    <w:rsid w:val="00A35FC8"/>
    <w:rsid w:val="00A3621B"/>
    <w:rsid w:val="00A37B88"/>
    <w:rsid w:val="00A42874"/>
    <w:rsid w:val="00A44F2D"/>
    <w:rsid w:val="00A542DD"/>
    <w:rsid w:val="00A61C32"/>
    <w:rsid w:val="00A6235D"/>
    <w:rsid w:val="00A70705"/>
    <w:rsid w:val="00A70C68"/>
    <w:rsid w:val="00A70EDB"/>
    <w:rsid w:val="00A75D50"/>
    <w:rsid w:val="00A76AFF"/>
    <w:rsid w:val="00A7731A"/>
    <w:rsid w:val="00A81C10"/>
    <w:rsid w:val="00A854E8"/>
    <w:rsid w:val="00A86059"/>
    <w:rsid w:val="00A87151"/>
    <w:rsid w:val="00A924B1"/>
    <w:rsid w:val="00A94068"/>
    <w:rsid w:val="00AA023C"/>
    <w:rsid w:val="00AA14BE"/>
    <w:rsid w:val="00AA6160"/>
    <w:rsid w:val="00AB0F8C"/>
    <w:rsid w:val="00AB2441"/>
    <w:rsid w:val="00AB474D"/>
    <w:rsid w:val="00AC3311"/>
    <w:rsid w:val="00AC3AEF"/>
    <w:rsid w:val="00AC3BD3"/>
    <w:rsid w:val="00AC6E96"/>
    <w:rsid w:val="00AC7842"/>
    <w:rsid w:val="00AC7F7C"/>
    <w:rsid w:val="00AD0A97"/>
    <w:rsid w:val="00AD126F"/>
    <w:rsid w:val="00AD195F"/>
    <w:rsid w:val="00AE3521"/>
    <w:rsid w:val="00AE5315"/>
    <w:rsid w:val="00AE6086"/>
    <w:rsid w:val="00AE7CD5"/>
    <w:rsid w:val="00AF4524"/>
    <w:rsid w:val="00AF45BC"/>
    <w:rsid w:val="00AF6D3E"/>
    <w:rsid w:val="00B01E1C"/>
    <w:rsid w:val="00B045B4"/>
    <w:rsid w:val="00B053BE"/>
    <w:rsid w:val="00B07BAB"/>
    <w:rsid w:val="00B16962"/>
    <w:rsid w:val="00B2343F"/>
    <w:rsid w:val="00B25DA3"/>
    <w:rsid w:val="00B25DE3"/>
    <w:rsid w:val="00B30A5D"/>
    <w:rsid w:val="00B30DB8"/>
    <w:rsid w:val="00B33DC4"/>
    <w:rsid w:val="00B33E62"/>
    <w:rsid w:val="00B34428"/>
    <w:rsid w:val="00B34945"/>
    <w:rsid w:val="00B410D1"/>
    <w:rsid w:val="00B43DCA"/>
    <w:rsid w:val="00B477BA"/>
    <w:rsid w:val="00B47DF6"/>
    <w:rsid w:val="00B5105A"/>
    <w:rsid w:val="00B538CA"/>
    <w:rsid w:val="00B54375"/>
    <w:rsid w:val="00B6296F"/>
    <w:rsid w:val="00B67A5F"/>
    <w:rsid w:val="00B67C76"/>
    <w:rsid w:val="00B730F4"/>
    <w:rsid w:val="00B83514"/>
    <w:rsid w:val="00B84054"/>
    <w:rsid w:val="00B95C0E"/>
    <w:rsid w:val="00BA1009"/>
    <w:rsid w:val="00BA2268"/>
    <w:rsid w:val="00BA3812"/>
    <w:rsid w:val="00BA4458"/>
    <w:rsid w:val="00BB1BE0"/>
    <w:rsid w:val="00BB302F"/>
    <w:rsid w:val="00BB55A0"/>
    <w:rsid w:val="00BB62AC"/>
    <w:rsid w:val="00BC3A1F"/>
    <w:rsid w:val="00BD0C41"/>
    <w:rsid w:val="00BD4B5D"/>
    <w:rsid w:val="00BE0D97"/>
    <w:rsid w:val="00BE2957"/>
    <w:rsid w:val="00BE67A0"/>
    <w:rsid w:val="00BF0A40"/>
    <w:rsid w:val="00BF677A"/>
    <w:rsid w:val="00C03610"/>
    <w:rsid w:val="00C05D30"/>
    <w:rsid w:val="00C06BC1"/>
    <w:rsid w:val="00C073D5"/>
    <w:rsid w:val="00C13A2B"/>
    <w:rsid w:val="00C216EE"/>
    <w:rsid w:val="00C27254"/>
    <w:rsid w:val="00C302E3"/>
    <w:rsid w:val="00C32F1B"/>
    <w:rsid w:val="00C341B1"/>
    <w:rsid w:val="00C34BAB"/>
    <w:rsid w:val="00C375E3"/>
    <w:rsid w:val="00C41416"/>
    <w:rsid w:val="00C4192E"/>
    <w:rsid w:val="00C45FCA"/>
    <w:rsid w:val="00C54B30"/>
    <w:rsid w:val="00C55034"/>
    <w:rsid w:val="00C57383"/>
    <w:rsid w:val="00C60621"/>
    <w:rsid w:val="00C6091A"/>
    <w:rsid w:val="00C641C1"/>
    <w:rsid w:val="00C71AA7"/>
    <w:rsid w:val="00C75BA2"/>
    <w:rsid w:val="00C86F8A"/>
    <w:rsid w:val="00C87D63"/>
    <w:rsid w:val="00C90208"/>
    <w:rsid w:val="00C920FF"/>
    <w:rsid w:val="00C937B7"/>
    <w:rsid w:val="00CA3DFA"/>
    <w:rsid w:val="00CB0B14"/>
    <w:rsid w:val="00CB3147"/>
    <w:rsid w:val="00CB4F33"/>
    <w:rsid w:val="00CB7E28"/>
    <w:rsid w:val="00CC37A7"/>
    <w:rsid w:val="00CC7570"/>
    <w:rsid w:val="00CC7F1C"/>
    <w:rsid w:val="00CD0EC3"/>
    <w:rsid w:val="00CD2694"/>
    <w:rsid w:val="00CD356E"/>
    <w:rsid w:val="00CD4896"/>
    <w:rsid w:val="00CD50D1"/>
    <w:rsid w:val="00CF1056"/>
    <w:rsid w:val="00CF3EE5"/>
    <w:rsid w:val="00CF660E"/>
    <w:rsid w:val="00D004E4"/>
    <w:rsid w:val="00D10548"/>
    <w:rsid w:val="00D1147C"/>
    <w:rsid w:val="00D11820"/>
    <w:rsid w:val="00D1324B"/>
    <w:rsid w:val="00D149BA"/>
    <w:rsid w:val="00D24524"/>
    <w:rsid w:val="00D25BE8"/>
    <w:rsid w:val="00D30FED"/>
    <w:rsid w:val="00D3113C"/>
    <w:rsid w:val="00D32593"/>
    <w:rsid w:val="00D32B34"/>
    <w:rsid w:val="00D34645"/>
    <w:rsid w:val="00D36157"/>
    <w:rsid w:val="00D36C05"/>
    <w:rsid w:val="00D4477F"/>
    <w:rsid w:val="00D462F4"/>
    <w:rsid w:val="00D60AB7"/>
    <w:rsid w:val="00D60CD6"/>
    <w:rsid w:val="00D60E5A"/>
    <w:rsid w:val="00D643A1"/>
    <w:rsid w:val="00D6482C"/>
    <w:rsid w:val="00D66062"/>
    <w:rsid w:val="00D70416"/>
    <w:rsid w:val="00D71FF8"/>
    <w:rsid w:val="00D8248D"/>
    <w:rsid w:val="00D8468C"/>
    <w:rsid w:val="00D96CFA"/>
    <w:rsid w:val="00DA0EA3"/>
    <w:rsid w:val="00DA14E5"/>
    <w:rsid w:val="00DA1835"/>
    <w:rsid w:val="00DA355C"/>
    <w:rsid w:val="00DA384C"/>
    <w:rsid w:val="00DA4AF2"/>
    <w:rsid w:val="00DA5822"/>
    <w:rsid w:val="00DA61F1"/>
    <w:rsid w:val="00DB0AB7"/>
    <w:rsid w:val="00DB236D"/>
    <w:rsid w:val="00DB2595"/>
    <w:rsid w:val="00DB3C8C"/>
    <w:rsid w:val="00DB64C2"/>
    <w:rsid w:val="00DB71AC"/>
    <w:rsid w:val="00DC4625"/>
    <w:rsid w:val="00DD1370"/>
    <w:rsid w:val="00DD2731"/>
    <w:rsid w:val="00DD2DA0"/>
    <w:rsid w:val="00DD4C14"/>
    <w:rsid w:val="00DD5E3B"/>
    <w:rsid w:val="00DD65FA"/>
    <w:rsid w:val="00DD77B2"/>
    <w:rsid w:val="00DE4E68"/>
    <w:rsid w:val="00DF1903"/>
    <w:rsid w:val="00E0442F"/>
    <w:rsid w:val="00E15CFD"/>
    <w:rsid w:val="00E234B5"/>
    <w:rsid w:val="00E34FBD"/>
    <w:rsid w:val="00E4045B"/>
    <w:rsid w:val="00E43556"/>
    <w:rsid w:val="00E44978"/>
    <w:rsid w:val="00E45C3E"/>
    <w:rsid w:val="00E5059F"/>
    <w:rsid w:val="00E51E73"/>
    <w:rsid w:val="00E5291E"/>
    <w:rsid w:val="00E53C9C"/>
    <w:rsid w:val="00E56284"/>
    <w:rsid w:val="00E5695E"/>
    <w:rsid w:val="00E60BFA"/>
    <w:rsid w:val="00E622D8"/>
    <w:rsid w:val="00E6356F"/>
    <w:rsid w:val="00E64052"/>
    <w:rsid w:val="00E67357"/>
    <w:rsid w:val="00E7519F"/>
    <w:rsid w:val="00E81885"/>
    <w:rsid w:val="00E91A89"/>
    <w:rsid w:val="00E91FB4"/>
    <w:rsid w:val="00E92030"/>
    <w:rsid w:val="00E95E3E"/>
    <w:rsid w:val="00E965AA"/>
    <w:rsid w:val="00EA0823"/>
    <w:rsid w:val="00EA1695"/>
    <w:rsid w:val="00EB1C97"/>
    <w:rsid w:val="00EB2414"/>
    <w:rsid w:val="00EB5D64"/>
    <w:rsid w:val="00EC0213"/>
    <w:rsid w:val="00EC26AD"/>
    <w:rsid w:val="00ED3487"/>
    <w:rsid w:val="00EE73DA"/>
    <w:rsid w:val="00EE7AD6"/>
    <w:rsid w:val="00EF1459"/>
    <w:rsid w:val="00EF286D"/>
    <w:rsid w:val="00EF4D18"/>
    <w:rsid w:val="00EF6D70"/>
    <w:rsid w:val="00F03311"/>
    <w:rsid w:val="00F05A93"/>
    <w:rsid w:val="00F066E8"/>
    <w:rsid w:val="00F134EB"/>
    <w:rsid w:val="00F137EB"/>
    <w:rsid w:val="00F209BE"/>
    <w:rsid w:val="00F23D5A"/>
    <w:rsid w:val="00F24D3A"/>
    <w:rsid w:val="00F24FE8"/>
    <w:rsid w:val="00F2649D"/>
    <w:rsid w:val="00F31D6B"/>
    <w:rsid w:val="00F33769"/>
    <w:rsid w:val="00F37ECC"/>
    <w:rsid w:val="00F40216"/>
    <w:rsid w:val="00F41BDE"/>
    <w:rsid w:val="00F41E28"/>
    <w:rsid w:val="00F47729"/>
    <w:rsid w:val="00F50110"/>
    <w:rsid w:val="00F5245E"/>
    <w:rsid w:val="00F52DDE"/>
    <w:rsid w:val="00F54FD7"/>
    <w:rsid w:val="00F62078"/>
    <w:rsid w:val="00F637CF"/>
    <w:rsid w:val="00F82C3F"/>
    <w:rsid w:val="00F85D3F"/>
    <w:rsid w:val="00F945E6"/>
    <w:rsid w:val="00F95821"/>
    <w:rsid w:val="00F963E9"/>
    <w:rsid w:val="00F96684"/>
    <w:rsid w:val="00F96B76"/>
    <w:rsid w:val="00FA15EA"/>
    <w:rsid w:val="00FA35DE"/>
    <w:rsid w:val="00FA4349"/>
    <w:rsid w:val="00FA4495"/>
    <w:rsid w:val="00FA4C3A"/>
    <w:rsid w:val="00FA7128"/>
    <w:rsid w:val="00FB18B6"/>
    <w:rsid w:val="00FB2119"/>
    <w:rsid w:val="00FC07FB"/>
    <w:rsid w:val="00FC1F51"/>
    <w:rsid w:val="00FC21BB"/>
    <w:rsid w:val="00FC23C4"/>
    <w:rsid w:val="00FC2F79"/>
    <w:rsid w:val="00FC4F7D"/>
    <w:rsid w:val="00FC6CA1"/>
    <w:rsid w:val="00FC7076"/>
    <w:rsid w:val="00FD013C"/>
    <w:rsid w:val="00FD2C1D"/>
    <w:rsid w:val="00FD75D1"/>
    <w:rsid w:val="00FE33EC"/>
    <w:rsid w:val="00FE6987"/>
    <w:rsid w:val="00FF27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66FFDD1"/>
  <w15:docId w15:val="{80F7ED4A-0760-4DC2-BA82-DE12F9A7E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A2DC4"/>
    <w:rPr>
      <w:rFonts w:ascii="Times New Roman" w:eastAsia="Times New Roman" w:hAnsi="Times New Roman"/>
      <w:lang w:eastAsia="ar-SA"/>
    </w:rPr>
  </w:style>
  <w:style w:type="paragraph" w:styleId="Nadpis1">
    <w:name w:val="heading 1"/>
    <w:next w:val="Normln"/>
    <w:link w:val="Nadpis1Char"/>
    <w:qFormat/>
    <w:rsid w:val="001A2DC4"/>
    <w:pPr>
      <w:keepNext/>
      <w:numPr>
        <w:numId w:val="1"/>
      </w:numPr>
      <w:spacing w:before="480" w:after="480"/>
      <w:outlineLvl w:val="0"/>
    </w:pPr>
    <w:rPr>
      <w:rFonts w:ascii="Arial" w:eastAsia="Times New Roman" w:hAnsi="Arial"/>
      <w:b/>
      <w:bCs/>
      <w:color w:val="0089D0"/>
      <w:kern w:val="32"/>
      <w:sz w:val="32"/>
      <w:szCs w:val="32"/>
    </w:rPr>
  </w:style>
  <w:style w:type="paragraph" w:styleId="Nadpis2">
    <w:name w:val="heading 2"/>
    <w:next w:val="Normln"/>
    <w:link w:val="Nadpis2Char"/>
    <w:qFormat/>
    <w:rsid w:val="001A2DC4"/>
    <w:pPr>
      <w:keepNext/>
      <w:numPr>
        <w:ilvl w:val="1"/>
        <w:numId w:val="1"/>
      </w:numPr>
      <w:spacing w:before="480" w:after="480"/>
      <w:outlineLvl w:val="1"/>
    </w:pPr>
    <w:rPr>
      <w:rFonts w:ascii="Arial" w:eastAsia="Times New Roman" w:hAnsi="Arial"/>
      <w:b/>
      <w:bCs/>
      <w:iCs/>
      <w:color w:val="00AEEF"/>
      <w:sz w:val="28"/>
      <w:szCs w:val="28"/>
    </w:rPr>
  </w:style>
  <w:style w:type="paragraph" w:styleId="Nadpis3">
    <w:name w:val="heading 3"/>
    <w:next w:val="Normln"/>
    <w:link w:val="Nadpis3Char"/>
    <w:qFormat/>
    <w:rsid w:val="001A2DC4"/>
    <w:pPr>
      <w:keepNext/>
      <w:numPr>
        <w:ilvl w:val="2"/>
        <w:numId w:val="1"/>
      </w:numPr>
      <w:tabs>
        <w:tab w:val="left" w:pos="567"/>
      </w:tabs>
      <w:spacing w:before="480" w:after="480"/>
      <w:outlineLvl w:val="2"/>
    </w:pPr>
    <w:rPr>
      <w:rFonts w:ascii="Arial" w:eastAsia="Times New Roman" w:hAnsi="Arial"/>
      <w:b/>
      <w:bCs/>
      <w:i/>
      <w:color w:val="6CCFF6"/>
      <w:sz w:val="24"/>
      <w:szCs w:val="26"/>
    </w:rPr>
  </w:style>
  <w:style w:type="paragraph" w:styleId="Nadpis4">
    <w:name w:val="heading 4"/>
    <w:next w:val="Normln"/>
    <w:link w:val="Nadpis4Char"/>
    <w:qFormat/>
    <w:rsid w:val="001A2DC4"/>
    <w:pPr>
      <w:keepNext/>
      <w:numPr>
        <w:ilvl w:val="3"/>
        <w:numId w:val="1"/>
      </w:numPr>
      <w:spacing w:before="240" w:after="360"/>
      <w:outlineLvl w:val="3"/>
    </w:pPr>
    <w:rPr>
      <w:rFonts w:ascii="Arial" w:eastAsia="Times New Roman" w:hAnsi="Arial"/>
      <w:bCs/>
      <w:color w:val="000000"/>
      <w:sz w:val="22"/>
      <w:szCs w:val="28"/>
    </w:rPr>
  </w:style>
  <w:style w:type="paragraph" w:styleId="Nadpis5">
    <w:name w:val="heading 5"/>
    <w:next w:val="Normln"/>
    <w:link w:val="Nadpis5Char"/>
    <w:qFormat/>
    <w:rsid w:val="001A2DC4"/>
    <w:pPr>
      <w:spacing w:before="240" w:after="360"/>
      <w:jc w:val="both"/>
      <w:outlineLvl w:val="4"/>
    </w:pPr>
    <w:rPr>
      <w:rFonts w:ascii="Arial" w:eastAsia="Times New Roman" w:hAnsi="Arial"/>
      <w:b/>
      <w:bCs/>
      <w:iCs/>
      <w:szCs w:val="26"/>
    </w:rPr>
  </w:style>
  <w:style w:type="paragraph" w:styleId="Nadpis7">
    <w:name w:val="heading 7"/>
    <w:basedOn w:val="Normln"/>
    <w:next w:val="Normln"/>
    <w:link w:val="Nadpis7Char"/>
    <w:qFormat/>
    <w:rsid w:val="001A2DC4"/>
    <w:pPr>
      <w:numPr>
        <w:ilvl w:val="6"/>
        <w:numId w:val="1"/>
      </w:numPr>
      <w:spacing w:before="240" w:after="60"/>
      <w:outlineLvl w:val="6"/>
    </w:pPr>
    <w:rPr>
      <w:sz w:val="24"/>
      <w:szCs w:val="24"/>
    </w:rPr>
  </w:style>
  <w:style w:type="paragraph" w:styleId="Nadpis8">
    <w:name w:val="heading 8"/>
    <w:basedOn w:val="Normln"/>
    <w:next w:val="Normln"/>
    <w:link w:val="Nadpis8Char"/>
    <w:qFormat/>
    <w:rsid w:val="001A2DC4"/>
    <w:pPr>
      <w:numPr>
        <w:ilvl w:val="7"/>
        <w:numId w:val="1"/>
      </w:numPr>
      <w:spacing w:before="240" w:after="60"/>
      <w:outlineLvl w:val="7"/>
    </w:pPr>
    <w:rPr>
      <w:i/>
      <w:iCs/>
      <w:sz w:val="24"/>
      <w:szCs w:val="24"/>
    </w:rPr>
  </w:style>
  <w:style w:type="paragraph" w:styleId="Nadpis9">
    <w:name w:val="heading 9"/>
    <w:basedOn w:val="Normln"/>
    <w:next w:val="Normln"/>
    <w:link w:val="Nadpis9Char"/>
    <w:qFormat/>
    <w:rsid w:val="001A2DC4"/>
    <w:pPr>
      <w:numPr>
        <w:ilvl w:val="8"/>
        <w:numId w:val="1"/>
      </w:numPr>
      <w:spacing w:before="240"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A2DC4"/>
    <w:rPr>
      <w:rFonts w:ascii="Arial" w:eastAsia="Times New Roman" w:hAnsi="Arial"/>
      <w:b/>
      <w:bCs/>
      <w:color w:val="0089D0"/>
      <w:kern w:val="32"/>
      <w:sz w:val="32"/>
      <w:szCs w:val="32"/>
    </w:rPr>
  </w:style>
  <w:style w:type="character" w:customStyle="1" w:styleId="Nadpis2Char">
    <w:name w:val="Nadpis 2 Char"/>
    <w:link w:val="Nadpis2"/>
    <w:rsid w:val="001A2DC4"/>
    <w:rPr>
      <w:rFonts w:ascii="Arial" w:eastAsia="Times New Roman" w:hAnsi="Arial"/>
      <w:b/>
      <w:bCs/>
      <w:iCs/>
      <w:color w:val="00AEEF"/>
      <w:sz w:val="28"/>
      <w:szCs w:val="28"/>
    </w:rPr>
  </w:style>
  <w:style w:type="character" w:customStyle="1" w:styleId="Nadpis3Char">
    <w:name w:val="Nadpis 3 Char"/>
    <w:link w:val="Nadpis3"/>
    <w:rsid w:val="001A2DC4"/>
    <w:rPr>
      <w:rFonts w:ascii="Arial" w:eastAsia="Times New Roman" w:hAnsi="Arial"/>
      <w:b/>
      <w:bCs/>
      <w:i/>
      <w:color w:val="6CCFF6"/>
      <w:sz w:val="24"/>
      <w:szCs w:val="26"/>
    </w:rPr>
  </w:style>
  <w:style w:type="character" w:customStyle="1" w:styleId="Nadpis4Char">
    <w:name w:val="Nadpis 4 Char"/>
    <w:link w:val="Nadpis4"/>
    <w:rsid w:val="001A2DC4"/>
    <w:rPr>
      <w:rFonts w:ascii="Arial" w:eastAsia="Times New Roman" w:hAnsi="Arial"/>
      <w:bCs/>
      <w:color w:val="000000"/>
      <w:sz w:val="22"/>
      <w:szCs w:val="28"/>
    </w:rPr>
  </w:style>
  <w:style w:type="character" w:customStyle="1" w:styleId="Nadpis5Char">
    <w:name w:val="Nadpis 5 Char"/>
    <w:link w:val="Nadpis5"/>
    <w:rsid w:val="001A2DC4"/>
    <w:rPr>
      <w:rFonts w:ascii="Arial" w:eastAsia="Times New Roman" w:hAnsi="Arial"/>
      <w:b/>
      <w:bCs/>
      <w:iCs/>
      <w:szCs w:val="26"/>
      <w:lang w:val="cs-CZ" w:eastAsia="cs-CZ" w:bidi="ar-SA"/>
    </w:rPr>
  </w:style>
  <w:style w:type="character" w:customStyle="1" w:styleId="Nadpis7Char">
    <w:name w:val="Nadpis 7 Char"/>
    <w:link w:val="Nadpis7"/>
    <w:rsid w:val="001A2DC4"/>
    <w:rPr>
      <w:rFonts w:ascii="Times New Roman" w:eastAsia="Times New Roman" w:hAnsi="Times New Roman"/>
      <w:sz w:val="24"/>
      <w:szCs w:val="24"/>
      <w:lang w:eastAsia="ar-SA"/>
    </w:rPr>
  </w:style>
  <w:style w:type="character" w:customStyle="1" w:styleId="Nadpis8Char">
    <w:name w:val="Nadpis 8 Char"/>
    <w:link w:val="Nadpis8"/>
    <w:rsid w:val="001A2DC4"/>
    <w:rPr>
      <w:rFonts w:ascii="Times New Roman" w:eastAsia="Times New Roman" w:hAnsi="Times New Roman"/>
      <w:i/>
      <w:iCs/>
      <w:sz w:val="24"/>
      <w:szCs w:val="24"/>
      <w:lang w:eastAsia="ar-SA"/>
    </w:rPr>
  </w:style>
  <w:style w:type="character" w:customStyle="1" w:styleId="Nadpis9Char">
    <w:name w:val="Nadpis 9 Char"/>
    <w:link w:val="Nadpis9"/>
    <w:rsid w:val="001A2DC4"/>
    <w:rPr>
      <w:rFonts w:ascii="Times New Roman" w:eastAsia="Times New Roman" w:hAnsi="Times New Roman"/>
      <w:sz w:val="22"/>
      <w:szCs w:val="22"/>
      <w:lang w:eastAsia="ar-SA"/>
    </w:rPr>
  </w:style>
  <w:style w:type="paragraph" w:customStyle="1" w:styleId="vod-Nadpis2">
    <w:name w:val="Úvod - Nadpis 2"/>
    <w:next w:val="vod-Nadpis3"/>
    <w:rsid w:val="001A2DC4"/>
    <w:pPr>
      <w:spacing w:before="840"/>
      <w:jc w:val="center"/>
    </w:pPr>
    <w:rPr>
      <w:rFonts w:ascii="Arial" w:eastAsia="Times New Roman" w:hAnsi="Arial" w:cs="Arial"/>
      <w:b/>
      <w:bCs/>
      <w:color w:val="0089D0"/>
      <w:kern w:val="32"/>
      <w:sz w:val="40"/>
      <w:szCs w:val="32"/>
    </w:rPr>
  </w:style>
  <w:style w:type="paragraph" w:customStyle="1" w:styleId="vod-Nadpis3">
    <w:name w:val="Úvod - Nadpis 3"/>
    <w:next w:val="vod-Normln"/>
    <w:rsid w:val="001A2DC4"/>
    <w:pPr>
      <w:spacing w:before="480" w:after="240"/>
      <w:jc w:val="center"/>
    </w:pPr>
    <w:rPr>
      <w:rFonts w:ascii="Arial" w:eastAsia="Times New Roman" w:hAnsi="Arial"/>
      <w:sz w:val="32"/>
      <w:szCs w:val="18"/>
    </w:rPr>
  </w:style>
  <w:style w:type="paragraph" w:customStyle="1" w:styleId="vod-Normln">
    <w:name w:val="Úvod - Normální"/>
    <w:rsid w:val="001A2DC4"/>
    <w:pPr>
      <w:jc w:val="center"/>
    </w:pPr>
    <w:rPr>
      <w:rFonts w:ascii="Arial" w:eastAsia="Times New Roman" w:hAnsi="Arial"/>
      <w:szCs w:val="18"/>
    </w:rPr>
  </w:style>
  <w:style w:type="paragraph" w:styleId="Zpat">
    <w:name w:val="footer"/>
    <w:link w:val="ZpatChar"/>
    <w:rsid w:val="001A2DC4"/>
    <w:pPr>
      <w:tabs>
        <w:tab w:val="center" w:pos="4536"/>
        <w:tab w:val="right" w:pos="9072"/>
      </w:tabs>
      <w:jc w:val="right"/>
    </w:pPr>
    <w:rPr>
      <w:rFonts w:ascii="Arial" w:eastAsia="Times New Roman" w:hAnsi="Arial"/>
      <w:sz w:val="18"/>
      <w:szCs w:val="18"/>
    </w:rPr>
  </w:style>
  <w:style w:type="character" w:customStyle="1" w:styleId="ZpatChar">
    <w:name w:val="Zápatí Char"/>
    <w:link w:val="Zpat"/>
    <w:uiPriority w:val="99"/>
    <w:rsid w:val="001A2DC4"/>
    <w:rPr>
      <w:rFonts w:ascii="Arial" w:eastAsia="Times New Roman" w:hAnsi="Arial"/>
      <w:sz w:val="18"/>
      <w:szCs w:val="18"/>
      <w:lang w:val="cs-CZ" w:eastAsia="cs-CZ" w:bidi="ar-SA"/>
    </w:rPr>
  </w:style>
  <w:style w:type="paragraph" w:styleId="Zhlav">
    <w:name w:val="header"/>
    <w:aliases w:val="ho,header odd,first,heading one,Odd Header,h"/>
    <w:link w:val="ZhlavChar"/>
    <w:uiPriority w:val="99"/>
    <w:rsid w:val="001A2DC4"/>
    <w:pPr>
      <w:tabs>
        <w:tab w:val="left" w:pos="2520"/>
      </w:tabs>
      <w:jc w:val="right"/>
    </w:pPr>
    <w:rPr>
      <w:rFonts w:ascii="Arial" w:eastAsia="Times New Roman" w:hAnsi="Arial"/>
      <w:b/>
      <w:color w:val="0089D0"/>
    </w:rPr>
  </w:style>
  <w:style w:type="character" w:customStyle="1" w:styleId="ZhlavChar">
    <w:name w:val="Záhlaví Char"/>
    <w:aliases w:val="ho Char,header odd Char,first Char,heading one Char,Odd Header Char,h Char"/>
    <w:link w:val="Zhlav"/>
    <w:uiPriority w:val="99"/>
    <w:rsid w:val="001A2DC4"/>
    <w:rPr>
      <w:rFonts w:ascii="Arial" w:eastAsia="Times New Roman" w:hAnsi="Arial"/>
      <w:b/>
      <w:color w:val="0089D0"/>
      <w:lang w:val="cs-CZ" w:eastAsia="cs-CZ" w:bidi="ar-SA"/>
    </w:rPr>
  </w:style>
  <w:style w:type="paragraph" w:styleId="Textbubliny">
    <w:name w:val="Balloon Text"/>
    <w:basedOn w:val="Normln"/>
    <w:link w:val="TextbublinyChar"/>
    <w:uiPriority w:val="99"/>
    <w:semiHidden/>
    <w:unhideWhenUsed/>
    <w:rsid w:val="001A2DC4"/>
    <w:rPr>
      <w:rFonts w:ascii="Tahoma" w:hAnsi="Tahoma"/>
      <w:sz w:val="16"/>
      <w:szCs w:val="16"/>
    </w:rPr>
  </w:style>
  <w:style w:type="character" w:customStyle="1" w:styleId="TextbublinyChar">
    <w:name w:val="Text bubliny Char"/>
    <w:link w:val="Textbubliny"/>
    <w:uiPriority w:val="99"/>
    <w:semiHidden/>
    <w:rsid w:val="001A2DC4"/>
    <w:rPr>
      <w:rFonts w:ascii="Tahoma" w:eastAsia="Times New Roman" w:hAnsi="Tahoma" w:cs="Tahoma"/>
      <w:sz w:val="16"/>
      <w:szCs w:val="16"/>
      <w:lang w:eastAsia="ar-SA"/>
    </w:rPr>
  </w:style>
  <w:style w:type="paragraph" w:styleId="Odstavecseseznamem">
    <w:name w:val="List Paragraph"/>
    <w:aliases w:val="Conclusion de partie,Odstavec se seznamem11"/>
    <w:basedOn w:val="Normln"/>
    <w:link w:val="OdstavecseseznamemChar"/>
    <w:uiPriority w:val="34"/>
    <w:qFormat/>
    <w:rsid w:val="001A2DC4"/>
    <w:pPr>
      <w:ind w:left="720"/>
      <w:contextualSpacing/>
    </w:pPr>
  </w:style>
  <w:style w:type="character" w:styleId="Hypertextovodkaz">
    <w:name w:val="Hyperlink"/>
    <w:unhideWhenUsed/>
    <w:rsid w:val="000C10EC"/>
    <w:rPr>
      <w:color w:val="0000FF"/>
      <w:u w:val="single"/>
    </w:rPr>
  </w:style>
  <w:style w:type="table" w:styleId="Mkatabulky">
    <w:name w:val="Table Grid"/>
    <w:basedOn w:val="Normlntabulka"/>
    <w:uiPriority w:val="59"/>
    <w:rsid w:val="003D2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401FED"/>
    <w:rPr>
      <w:sz w:val="24"/>
    </w:rPr>
  </w:style>
  <w:style w:type="character" w:customStyle="1" w:styleId="ZkladntextChar">
    <w:name w:val="Základní text Char"/>
    <w:link w:val="Zkladntext"/>
    <w:rsid w:val="00401FED"/>
    <w:rPr>
      <w:rFonts w:ascii="Times New Roman" w:eastAsia="Times New Roman" w:hAnsi="Times New Roman"/>
      <w:sz w:val="24"/>
      <w:lang w:eastAsia="ar-SA"/>
    </w:rPr>
  </w:style>
  <w:style w:type="paragraph" w:customStyle="1" w:styleId="Zkladntext21">
    <w:name w:val="Základní text 21"/>
    <w:basedOn w:val="Normln"/>
    <w:rsid w:val="00401FED"/>
    <w:pPr>
      <w:jc w:val="both"/>
    </w:pPr>
    <w:rPr>
      <w:sz w:val="24"/>
    </w:rPr>
  </w:style>
  <w:style w:type="paragraph" w:customStyle="1" w:styleId="Zkladntext31">
    <w:name w:val="Základní text 31"/>
    <w:basedOn w:val="Normln"/>
    <w:rsid w:val="00401FED"/>
    <w:rPr>
      <w:sz w:val="22"/>
    </w:rPr>
  </w:style>
  <w:style w:type="paragraph" w:styleId="Normlnweb">
    <w:name w:val="Normal (Web)"/>
    <w:basedOn w:val="Normln"/>
    <w:uiPriority w:val="99"/>
    <w:rsid w:val="00401FED"/>
    <w:pPr>
      <w:spacing w:before="100" w:after="100"/>
    </w:pPr>
    <w:rPr>
      <w:sz w:val="24"/>
      <w:szCs w:val="24"/>
    </w:rPr>
  </w:style>
  <w:style w:type="paragraph" w:customStyle="1" w:styleId="titre4">
    <w:name w:val="titre4"/>
    <w:basedOn w:val="Normln"/>
    <w:rsid w:val="00401FED"/>
    <w:pPr>
      <w:tabs>
        <w:tab w:val="left" w:pos="792"/>
      </w:tabs>
      <w:ind w:left="794" w:hanging="794"/>
      <w:jc w:val="both"/>
    </w:pPr>
    <w:rPr>
      <w:sz w:val="22"/>
      <w:szCs w:val="22"/>
    </w:rPr>
  </w:style>
  <w:style w:type="paragraph" w:customStyle="1" w:styleId="AAOdstavec">
    <w:name w:val="AA_Odstavec"/>
    <w:basedOn w:val="Normln"/>
    <w:rsid w:val="00401FED"/>
    <w:pPr>
      <w:jc w:val="both"/>
    </w:pPr>
    <w:rPr>
      <w:rFonts w:ascii="Arial" w:hAnsi="Arial" w:cs="Arial"/>
    </w:rPr>
  </w:style>
  <w:style w:type="paragraph" w:customStyle="1" w:styleId="odsazen">
    <w:name w:val="odsazení"/>
    <w:basedOn w:val="Normln"/>
    <w:rsid w:val="00401FED"/>
    <w:pPr>
      <w:keepLines/>
      <w:spacing w:before="120" w:after="120"/>
      <w:ind w:left="680"/>
      <w:jc w:val="both"/>
    </w:pPr>
    <w:rPr>
      <w:rFonts w:ascii="Arial" w:hAnsi="Arial" w:cs="Arial"/>
      <w:sz w:val="24"/>
      <w:lang w:val="en-GB"/>
    </w:rPr>
  </w:style>
  <w:style w:type="paragraph" w:styleId="Nzev">
    <w:name w:val="Title"/>
    <w:basedOn w:val="Normln"/>
    <w:next w:val="Normln"/>
    <w:link w:val="NzevChar"/>
    <w:qFormat/>
    <w:rsid w:val="00E6356F"/>
    <w:pPr>
      <w:suppressAutoHyphens/>
      <w:spacing w:before="120" w:after="120"/>
      <w:jc w:val="center"/>
    </w:pPr>
    <w:rPr>
      <w:rFonts w:ascii="Arial" w:hAnsi="Arial"/>
      <w:b/>
      <w:sz w:val="28"/>
      <w:lang w:val="fr-BE"/>
    </w:rPr>
  </w:style>
  <w:style w:type="character" w:customStyle="1" w:styleId="NzevChar">
    <w:name w:val="Název Char"/>
    <w:link w:val="Nzev"/>
    <w:rsid w:val="00E6356F"/>
    <w:rPr>
      <w:rFonts w:ascii="Arial" w:eastAsia="Times New Roman" w:hAnsi="Arial"/>
      <w:b/>
      <w:sz w:val="28"/>
      <w:lang w:val="fr-BE" w:eastAsia="ar-SA"/>
    </w:rPr>
  </w:style>
  <w:style w:type="paragraph" w:styleId="Zkladntextodsazen">
    <w:name w:val="Body Text Indent"/>
    <w:basedOn w:val="Normln"/>
    <w:link w:val="ZkladntextodsazenChar"/>
    <w:unhideWhenUsed/>
    <w:rsid w:val="005F0286"/>
    <w:pPr>
      <w:spacing w:after="120"/>
      <w:ind w:left="283"/>
    </w:pPr>
  </w:style>
  <w:style w:type="character" w:customStyle="1" w:styleId="ZkladntextodsazenChar">
    <w:name w:val="Základní text odsazený Char"/>
    <w:link w:val="Zkladntextodsazen"/>
    <w:rsid w:val="005F0286"/>
    <w:rPr>
      <w:rFonts w:ascii="Times New Roman" w:eastAsia="Times New Roman" w:hAnsi="Times New Roman"/>
      <w:lang w:eastAsia="ar-SA"/>
    </w:rPr>
  </w:style>
  <w:style w:type="paragraph" w:styleId="Nadpisobsahu">
    <w:name w:val="TOC Heading"/>
    <w:basedOn w:val="Nadpis1"/>
    <w:next w:val="Normln"/>
    <w:qFormat/>
    <w:rsid w:val="005F0286"/>
    <w:pPr>
      <w:keepLines/>
      <w:numPr>
        <w:numId w:val="0"/>
      </w:numPr>
      <w:spacing w:after="0" w:line="276" w:lineRule="auto"/>
      <w:outlineLvl w:val="9"/>
    </w:pPr>
    <w:rPr>
      <w:rFonts w:ascii="Cambria" w:hAnsi="Cambria"/>
      <w:color w:val="365F91"/>
      <w:kern w:val="0"/>
      <w:sz w:val="28"/>
      <w:szCs w:val="28"/>
      <w:lang w:eastAsia="en-US"/>
    </w:rPr>
  </w:style>
  <w:style w:type="paragraph" w:customStyle="1" w:styleId="Text">
    <w:name w:val="Text"/>
    <w:basedOn w:val="Normln"/>
    <w:rsid w:val="005F0286"/>
    <w:pPr>
      <w:tabs>
        <w:tab w:val="left" w:pos="227"/>
      </w:tabs>
      <w:spacing w:line="220" w:lineRule="exact"/>
      <w:jc w:val="both"/>
    </w:pPr>
    <w:rPr>
      <w:rFonts w:ascii="Book Antiqua" w:hAnsi="Book Antiqua"/>
      <w:color w:val="000000"/>
      <w:sz w:val="18"/>
      <w:lang w:val="en-US" w:eastAsia="cs-CZ"/>
    </w:rPr>
  </w:style>
  <w:style w:type="paragraph" w:customStyle="1" w:styleId="Zkladntext22">
    <w:name w:val="Základní text 22"/>
    <w:basedOn w:val="Normln"/>
    <w:rsid w:val="005F0286"/>
    <w:pPr>
      <w:tabs>
        <w:tab w:val="left" w:pos="284"/>
      </w:tabs>
      <w:ind w:left="284" w:hanging="284"/>
      <w:jc w:val="both"/>
    </w:pPr>
    <w:rPr>
      <w:rFonts w:ascii="Arial" w:hAnsi="Arial"/>
      <w:sz w:val="22"/>
      <w:lang w:eastAsia="cs-CZ"/>
    </w:rPr>
  </w:style>
  <w:style w:type="paragraph" w:customStyle="1" w:styleId="Zkladntextodsazen31">
    <w:name w:val="Základní text odsazený 31"/>
    <w:basedOn w:val="Normln"/>
    <w:rsid w:val="005F0286"/>
    <w:pPr>
      <w:ind w:left="283"/>
      <w:jc w:val="both"/>
    </w:pPr>
    <w:rPr>
      <w:rFonts w:ascii="Arial" w:hAnsi="Arial"/>
      <w:color w:val="FF0000"/>
      <w:sz w:val="22"/>
      <w:lang w:eastAsia="cs-CZ"/>
    </w:rPr>
  </w:style>
  <w:style w:type="paragraph" w:customStyle="1" w:styleId="Zkladntext32">
    <w:name w:val="Základní text 32"/>
    <w:basedOn w:val="Normln"/>
    <w:rsid w:val="005F0286"/>
    <w:pPr>
      <w:jc w:val="both"/>
    </w:pPr>
    <w:rPr>
      <w:rFonts w:ascii="Arial" w:hAnsi="Arial"/>
      <w:color w:val="FF0000"/>
      <w:sz w:val="24"/>
      <w:lang w:eastAsia="cs-CZ"/>
    </w:rPr>
  </w:style>
  <w:style w:type="paragraph" w:customStyle="1" w:styleId="oddl-nadpis">
    <w:name w:val="oddíl-nadpis"/>
    <w:basedOn w:val="Normln"/>
    <w:rsid w:val="00F54FD7"/>
    <w:pPr>
      <w:keepNext/>
      <w:widowControl w:val="0"/>
      <w:tabs>
        <w:tab w:val="left" w:pos="567"/>
      </w:tabs>
      <w:suppressAutoHyphens/>
      <w:spacing w:before="240" w:line="240" w:lineRule="exact"/>
    </w:pPr>
    <w:rPr>
      <w:rFonts w:ascii="Arial" w:hAnsi="Arial"/>
      <w:b/>
      <w:sz w:val="24"/>
    </w:rPr>
  </w:style>
  <w:style w:type="paragraph" w:customStyle="1" w:styleId="Section">
    <w:name w:val="Section"/>
    <w:basedOn w:val="Normln"/>
    <w:rsid w:val="00F54FD7"/>
    <w:pPr>
      <w:widowControl w:val="0"/>
      <w:suppressAutoHyphens/>
      <w:spacing w:line="360" w:lineRule="exact"/>
      <w:jc w:val="center"/>
    </w:pPr>
    <w:rPr>
      <w:rFonts w:ascii="Arial" w:eastAsia="Arial" w:hAnsi="Arial"/>
      <w:b/>
      <w:sz w:val="32"/>
    </w:rPr>
  </w:style>
  <w:style w:type="paragraph" w:customStyle="1" w:styleId="AANadpis2">
    <w:name w:val="AA_Nadpis2"/>
    <w:basedOn w:val="Nadpis2"/>
    <w:rsid w:val="00F54FD7"/>
    <w:pPr>
      <w:numPr>
        <w:numId w:val="0"/>
      </w:numPr>
      <w:suppressAutoHyphens/>
      <w:spacing w:before="0" w:after="0"/>
      <w:ind w:left="1276" w:hanging="425"/>
      <w:jc w:val="both"/>
      <w:outlineLvl w:val="9"/>
    </w:pPr>
    <w:rPr>
      <w:bCs w:val="0"/>
      <w:iCs w:val="0"/>
      <w:caps/>
      <w:color w:val="auto"/>
      <w:sz w:val="32"/>
      <w:szCs w:val="32"/>
      <w:lang w:val="fr-FR" w:eastAsia="ar-SA"/>
    </w:rPr>
  </w:style>
  <w:style w:type="paragraph" w:customStyle="1" w:styleId="Smlouva">
    <w:name w:val="Smlouva"/>
    <w:rsid w:val="00F54FD7"/>
    <w:pPr>
      <w:widowControl w:val="0"/>
      <w:spacing w:after="120"/>
      <w:jc w:val="center"/>
    </w:pPr>
    <w:rPr>
      <w:rFonts w:ascii="Times New Roman" w:eastAsia="Times New Roman" w:hAnsi="Times New Roman"/>
      <w:b/>
      <w:snapToGrid w:val="0"/>
      <w:color w:val="FF0000"/>
      <w:sz w:val="36"/>
    </w:rPr>
  </w:style>
  <w:style w:type="paragraph" w:customStyle="1" w:styleId="Bodsmlouvy-21">
    <w:name w:val="Bod smlouvy - 2.1"/>
    <w:rsid w:val="00F54FD7"/>
    <w:pPr>
      <w:numPr>
        <w:ilvl w:val="1"/>
        <w:numId w:val="2"/>
      </w:numPr>
      <w:jc w:val="both"/>
      <w:outlineLvl w:val="1"/>
    </w:pPr>
    <w:rPr>
      <w:rFonts w:ascii="Times New Roman" w:eastAsia="Times New Roman" w:hAnsi="Times New Roman"/>
      <w:snapToGrid w:val="0"/>
      <w:color w:val="000000"/>
      <w:sz w:val="22"/>
    </w:rPr>
  </w:style>
  <w:style w:type="paragraph" w:customStyle="1" w:styleId="lnek">
    <w:name w:val="Článek"/>
    <w:basedOn w:val="Normln"/>
    <w:next w:val="Bodsmlouvy-21"/>
    <w:rsid w:val="00F54FD7"/>
    <w:pPr>
      <w:numPr>
        <w:numId w:val="2"/>
      </w:numPr>
      <w:spacing w:before="360" w:after="360"/>
      <w:jc w:val="center"/>
    </w:pPr>
    <w:rPr>
      <w:b/>
      <w:snapToGrid w:val="0"/>
      <w:color w:val="0000FF"/>
      <w:sz w:val="28"/>
      <w:lang w:eastAsia="cs-CZ"/>
    </w:rPr>
  </w:style>
  <w:style w:type="paragraph" w:customStyle="1" w:styleId="Bodsmlouvy-211">
    <w:name w:val="Bod smlouvy - 2.1.1"/>
    <w:basedOn w:val="Bodsmlouvy-21"/>
    <w:rsid w:val="00F54FD7"/>
    <w:pPr>
      <w:numPr>
        <w:ilvl w:val="2"/>
      </w:numPr>
      <w:tabs>
        <w:tab w:val="clear" w:pos="720"/>
        <w:tab w:val="num" w:pos="360"/>
        <w:tab w:val="left" w:pos="1134"/>
        <w:tab w:val="num" w:pos="3576"/>
        <w:tab w:val="right" w:pos="9356"/>
      </w:tabs>
      <w:spacing w:after="60"/>
      <w:ind w:left="360" w:hanging="360"/>
      <w:outlineLvl w:val="2"/>
    </w:pPr>
  </w:style>
  <w:style w:type="paragraph" w:customStyle="1" w:styleId="StyllnekPed30b">
    <w:name w:val="Styl Článek + Před:  30 b."/>
    <w:basedOn w:val="lnek"/>
    <w:rsid w:val="00F54FD7"/>
    <w:pPr>
      <w:spacing w:before="600"/>
    </w:pPr>
    <w:rPr>
      <w:bCs/>
    </w:rPr>
  </w:style>
  <w:style w:type="paragraph" w:styleId="Normlnodsazen">
    <w:name w:val="Normal Indent"/>
    <w:basedOn w:val="Normln"/>
    <w:semiHidden/>
    <w:unhideWhenUsed/>
    <w:rsid w:val="00CF1056"/>
    <w:pPr>
      <w:snapToGrid w:val="0"/>
      <w:ind w:left="708"/>
    </w:pPr>
    <w:rPr>
      <w:rFonts w:ascii="Arial" w:hAnsi="Arial"/>
      <w:lang w:val="fr-FR" w:eastAsia="en-US"/>
    </w:rPr>
  </w:style>
  <w:style w:type="paragraph" w:styleId="Zkladntext2">
    <w:name w:val="Body Text 2"/>
    <w:basedOn w:val="Normln"/>
    <w:link w:val="Zkladntext2Char"/>
    <w:unhideWhenUsed/>
    <w:rsid w:val="00CF1056"/>
    <w:pPr>
      <w:snapToGrid w:val="0"/>
      <w:spacing w:after="120" w:line="480" w:lineRule="auto"/>
    </w:pPr>
    <w:rPr>
      <w:sz w:val="24"/>
      <w:lang w:val="fr-FR" w:eastAsia="en-US"/>
    </w:rPr>
  </w:style>
  <w:style w:type="character" w:customStyle="1" w:styleId="Zkladntext2Char">
    <w:name w:val="Základní text 2 Char"/>
    <w:link w:val="Zkladntext2"/>
    <w:rsid w:val="00CF1056"/>
    <w:rPr>
      <w:rFonts w:ascii="Times New Roman" w:eastAsia="Times New Roman" w:hAnsi="Times New Roman"/>
      <w:sz w:val="24"/>
      <w:lang w:val="fr-FR" w:eastAsia="en-US"/>
    </w:rPr>
  </w:style>
  <w:style w:type="paragraph" w:styleId="Zkladntextodsazen3">
    <w:name w:val="Body Text Indent 3"/>
    <w:basedOn w:val="Normln"/>
    <w:link w:val="Zkladntextodsazen3Char"/>
    <w:unhideWhenUsed/>
    <w:rsid w:val="00CF1056"/>
    <w:pPr>
      <w:snapToGrid w:val="0"/>
      <w:spacing w:after="120"/>
      <w:ind w:left="283"/>
    </w:pPr>
    <w:rPr>
      <w:sz w:val="16"/>
      <w:szCs w:val="16"/>
      <w:lang w:val="fr-FR" w:eastAsia="en-US"/>
    </w:rPr>
  </w:style>
  <w:style w:type="character" w:customStyle="1" w:styleId="Zkladntextodsazen3Char">
    <w:name w:val="Základní text odsazený 3 Char"/>
    <w:link w:val="Zkladntextodsazen3"/>
    <w:rsid w:val="00CF1056"/>
    <w:rPr>
      <w:rFonts w:ascii="Times New Roman" w:eastAsia="Times New Roman" w:hAnsi="Times New Roman"/>
      <w:sz w:val="16"/>
      <w:szCs w:val="16"/>
      <w:lang w:val="fr-FR" w:eastAsia="en-US"/>
    </w:rPr>
  </w:style>
  <w:style w:type="paragraph" w:customStyle="1" w:styleId="ANadpis2">
    <w:name w:val="A_Nadpis2"/>
    <w:basedOn w:val="Normln"/>
    <w:rsid w:val="00CF1056"/>
    <w:pPr>
      <w:tabs>
        <w:tab w:val="left" w:pos="567"/>
      </w:tabs>
      <w:overflowPunct w:val="0"/>
      <w:autoSpaceDE w:val="0"/>
      <w:autoSpaceDN w:val="0"/>
      <w:adjustRightInd w:val="0"/>
      <w:spacing w:before="120"/>
      <w:ind w:left="567" w:hanging="567"/>
      <w:jc w:val="both"/>
    </w:pPr>
    <w:rPr>
      <w:b/>
      <w:sz w:val="24"/>
      <w:lang w:eastAsia="cs-CZ"/>
    </w:rPr>
  </w:style>
  <w:style w:type="paragraph" w:customStyle="1" w:styleId="Adresa">
    <w:name w:val="Adresa"/>
    <w:basedOn w:val="Zkladntext"/>
    <w:rsid w:val="00CF1056"/>
    <w:pPr>
      <w:keepLines/>
    </w:pPr>
    <w:rPr>
      <w:lang w:eastAsia="cs-CZ"/>
    </w:rPr>
  </w:style>
  <w:style w:type="paragraph" w:customStyle="1" w:styleId="BodyText21">
    <w:name w:val="Body Text 21"/>
    <w:basedOn w:val="Normln"/>
    <w:rsid w:val="00CF1056"/>
    <w:pPr>
      <w:widowControl w:val="0"/>
      <w:snapToGrid w:val="0"/>
      <w:jc w:val="both"/>
    </w:pPr>
    <w:rPr>
      <w:sz w:val="22"/>
      <w:lang w:eastAsia="cs-CZ"/>
    </w:rPr>
  </w:style>
  <w:style w:type="character" w:customStyle="1" w:styleId="OdstavecChar">
    <w:name w:val="Odstavec Char"/>
    <w:link w:val="Odstavec"/>
    <w:locked/>
    <w:rsid w:val="00E4045B"/>
    <w:rPr>
      <w:lang w:eastAsia="en-US"/>
    </w:rPr>
  </w:style>
  <w:style w:type="paragraph" w:customStyle="1" w:styleId="Odstavec">
    <w:name w:val="Odstavec"/>
    <w:basedOn w:val="Normln"/>
    <w:link w:val="OdstavecChar"/>
    <w:qFormat/>
    <w:rsid w:val="00E4045B"/>
    <w:pPr>
      <w:widowControl w:val="0"/>
      <w:tabs>
        <w:tab w:val="num" w:pos="792"/>
      </w:tabs>
      <w:snapToGrid w:val="0"/>
      <w:spacing w:after="120"/>
      <w:ind w:left="794" w:hanging="794"/>
      <w:jc w:val="both"/>
    </w:pPr>
    <w:rPr>
      <w:rFonts w:ascii="Calibri" w:eastAsia="Calibri" w:hAnsi="Calibri"/>
      <w:lang w:eastAsia="en-US"/>
    </w:rPr>
  </w:style>
  <w:style w:type="character" w:styleId="Odkaznakoment">
    <w:name w:val="annotation reference"/>
    <w:uiPriority w:val="99"/>
    <w:semiHidden/>
    <w:unhideWhenUsed/>
    <w:rsid w:val="00CF660E"/>
    <w:rPr>
      <w:sz w:val="16"/>
      <w:szCs w:val="16"/>
    </w:rPr>
  </w:style>
  <w:style w:type="paragraph" w:styleId="Textkomente">
    <w:name w:val="annotation text"/>
    <w:basedOn w:val="Normln"/>
    <w:link w:val="TextkomenteChar"/>
    <w:uiPriority w:val="99"/>
    <w:semiHidden/>
    <w:unhideWhenUsed/>
    <w:rsid w:val="00CF660E"/>
  </w:style>
  <w:style w:type="character" w:customStyle="1" w:styleId="TextkomenteChar">
    <w:name w:val="Text komentáře Char"/>
    <w:link w:val="Textkomente"/>
    <w:uiPriority w:val="99"/>
    <w:semiHidden/>
    <w:rsid w:val="00CF660E"/>
    <w:rPr>
      <w:rFonts w:ascii="Times New Roman" w:eastAsia="Times New Roman" w:hAnsi="Times New Roman"/>
      <w:lang w:eastAsia="ar-SA"/>
    </w:rPr>
  </w:style>
  <w:style w:type="paragraph" w:styleId="Pedmtkomente">
    <w:name w:val="annotation subject"/>
    <w:basedOn w:val="Textkomente"/>
    <w:next w:val="Textkomente"/>
    <w:link w:val="PedmtkomenteChar"/>
    <w:uiPriority w:val="99"/>
    <w:semiHidden/>
    <w:unhideWhenUsed/>
    <w:rsid w:val="00CF660E"/>
    <w:rPr>
      <w:b/>
      <w:bCs/>
    </w:rPr>
  </w:style>
  <w:style w:type="character" w:customStyle="1" w:styleId="PedmtkomenteChar">
    <w:name w:val="Předmět komentáře Char"/>
    <w:link w:val="Pedmtkomente"/>
    <w:uiPriority w:val="99"/>
    <w:semiHidden/>
    <w:rsid w:val="00CF660E"/>
    <w:rPr>
      <w:rFonts w:ascii="Times New Roman" w:eastAsia="Times New Roman" w:hAnsi="Times New Roman"/>
      <w:b/>
      <w:bCs/>
      <w:lang w:eastAsia="ar-SA"/>
    </w:rPr>
  </w:style>
  <w:style w:type="paragraph" w:customStyle="1" w:styleId="Styl2">
    <w:name w:val="Styl2"/>
    <w:basedOn w:val="Normln"/>
    <w:link w:val="Styl2CharChar"/>
    <w:rsid w:val="00A2273B"/>
    <w:pPr>
      <w:numPr>
        <w:numId w:val="7"/>
      </w:numPr>
      <w:spacing w:before="120"/>
      <w:jc w:val="both"/>
    </w:pPr>
    <w:rPr>
      <w:b/>
      <w:bCs/>
      <w:sz w:val="28"/>
      <w:szCs w:val="24"/>
      <w:lang w:eastAsia="cs-CZ"/>
    </w:rPr>
  </w:style>
  <w:style w:type="paragraph" w:customStyle="1" w:styleId="Styl3">
    <w:name w:val="Styl3"/>
    <w:basedOn w:val="Normln"/>
    <w:rsid w:val="00A2273B"/>
    <w:pPr>
      <w:numPr>
        <w:ilvl w:val="1"/>
        <w:numId w:val="7"/>
      </w:numPr>
      <w:spacing w:before="120"/>
      <w:jc w:val="both"/>
    </w:pPr>
    <w:rPr>
      <w:b/>
      <w:bCs/>
      <w:sz w:val="24"/>
      <w:szCs w:val="24"/>
      <w:lang w:eastAsia="cs-CZ"/>
    </w:rPr>
  </w:style>
  <w:style w:type="paragraph" w:customStyle="1" w:styleId="Smlouva-slo">
    <w:name w:val="Smlouva-číslo"/>
    <w:basedOn w:val="Normln"/>
    <w:rsid w:val="009006BA"/>
    <w:pPr>
      <w:widowControl w:val="0"/>
      <w:spacing w:before="120" w:line="240" w:lineRule="atLeast"/>
      <w:jc w:val="both"/>
    </w:pPr>
    <w:rPr>
      <w:snapToGrid w:val="0"/>
      <w:sz w:val="24"/>
      <w:lang w:eastAsia="cs-CZ"/>
    </w:rPr>
  </w:style>
  <w:style w:type="character" w:customStyle="1" w:styleId="tsubjname">
    <w:name w:val="tsubjname"/>
    <w:basedOn w:val="Standardnpsmoodstavce"/>
    <w:rsid w:val="00BA2268"/>
  </w:style>
  <w:style w:type="character" w:styleId="Siln">
    <w:name w:val="Strong"/>
    <w:uiPriority w:val="22"/>
    <w:qFormat/>
    <w:rsid w:val="000B01D5"/>
    <w:rPr>
      <w:b/>
      <w:bCs/>
    </w:rPr>
  </w:style>
  <w:style w:type="character" w:customStyle="1" w:styleId="Styl2CharChar">
    <w:name w:val="Styl2 Char Char"/>
    <w:link w:val="Styl2"/>
    <w:locked/>
    <w:rsid w:val="00634A2C"/>
    <w:rPr>
      <w:rFonts w:ascii="Times New Roman" w:eastAsia="Times New Roman" w:hAnsi="Times New Roman"/>
      <w:b/>
      <w:bCs/>
      <w:sz w:val="28"/>
      <w:szCs w:val="24"/>
    </w:rPr>
  </w:style>
  <w:style w:type="paragraph" w:customStyle="1" w:styleId="Strana1">
    <w:name w:val="Strana1"/>
    <w:basedOn w:val="Normln"/>
    <w:rsid w:val="009B0873"/>
    <w:pPr>
      <w:keepLines/>
      <w:tabs>
        <w:tab w:val="left" w:pos="0"/>
        <w:tab w:val="left" w:pos="4536"/>
      </w:tabs>
      <w:jc w:val="both"/>
    </w:pPr>
    <w:rPr>
      <w:rFonts w:ascii="Arial" w:hAnsi="Arial" w:cs="Arial"/>
      <w:noProof/>
      <w:sz w:val="24"/>
      <w:szCs w:val="24"/>
      <w:lang w:eastAsia="cs-CZ"/>
    </w:rPr>
  </w:style>
  <w:style w:type="paragraph" w:customStyle="1" w:styleId="slovanodstavec">
    <w:name w:val="Číslovaný odstavec"/>
    <w:basedOn w:val="Normln"/>
    <w:rsid w:val="004E1E4B"/>
    <w:pPr>
      <w:numPr>
        <w:ilvl w:val="1"/>
        <w:numId w:val="9"/>
      </w:numPr>
      <w:spacing w:before="60" w:after="60"/>
      <w:jc w:val="both"/>
    </w:pPr>
    <w:rPr>
      <w:rFonts w:ascii="Arial" w:hAnsi="Arial" w:cs="Arial"/>
      <w:sz w:val="22"/>
      <w:szCs w:val="22"/>
      <w:lang w:eastAsia="cs-CZ"/>
    </w:rPr>
  </w:style>
  <w:style w:type="numbering" w:customStyle="1" w:styleId="Styl1">
    <w:name w:val="Styl1"/>
    <w:uiPriority w:val="99"/>
    <w:rsid w:val="00044E94"/>
    <w:pPr>
      <w:numPr>
        <w:numId w:val="12"/>
      </w:numPr>
    </w:pPr>
  </w:style>
  <w:style w:type="paragraph" w:styleId="Textpoznpodarou">
    <w:name w:val="footnote text"/>
    <w:basedOn w:val="Normln"/>
    <w:link w:val="TextpoznpodarouChar"/>
    <w:uiPriority w:val="99"/>
    <w:semiHidden/>
    <w:unhideWhenUsed/>
    <w:rsid w:val="007016C5"/>
    <w:pPr>
      <w:spacing w:before="100" w:beforeAutospacing="1" w:after="100" w:afterAutospacing="1"/>
    </w:pPr>
    <w:rPr>
      <w:sz w:val="24"/>
      <w:szCs w:val="24"/>
      <w:lang w:eastAsia="cs-CZ"/>
    </w:rPr>
  </w:style>
  <w:style w:type="character" w:customStyle="1" w:styleId="TextpoznpodarouChar">
    <w:name w:val="Text pozn. pod čarou Char"/>
    <w:link w:val="Textpoznpodarou"/>
    <w:uiPriority w:val="99"/>
    <w:semiHidden/>
    <w:rsid w:val="007016C5"/>
    <w:rPr>
      <w:rFonts w:ascii="Times New Roman" w:eastAsia="Times New Roman" w:hAnsi="Times New Roman"/>
      <w:sz w:val="24"/>
      <w:szCs w:val="24"/>
    </w:rPr>
  </w:style>
  <w:style w:type="character" w:styleId="slostrnky">
    <w:name w:val="page number"/>
    <w:semiHidden/>
    <w:rsid w:val="00F52DDE"/>
  </w:style>
  <w:style w:type="paragraph" w:styleId="Prosttext">
    <w:name w:val="Plain Text"/>
    <w:basedOn w:val="Normln"/>
    <w:link w:val="ProsttextChar"/>
    <w:uiPriority w:val="99"/>
    <w:rsid w:val="00FC2F79"/>
    <w:rPr>
      <w:rFonts w:ascii="Courier New" w:hAnsi="Courier New" w:cs="Courier New"/>
      <w:lang w:eastAsia="cs-CZ"/>
    </w:rPr>
  </w:style>
  <w:style w:type="character" w:customStyle="1" w:styleId="ProsttextChar">
    <w:name w:val="Prostý text Char"/>
    <w:link w:val="Prosttext"/>
    <w:uiPriority w:val="99"/>
    <w:rsid w:val="00FC2F79"/>
    <w:rPr>
      <w:rFonts w:ascii="Courier New" w:eastAsia="Times New Roman" w:hAnsi="Courier New" w:cs="Courier New"/>
    </w:rPr>
  </w:style>
  <w:style w:type="paragraph" w:styleId="Revize">
    <w:name w:val="Revision"/>
    <w:hidden/>
    <w:uiPriority w:val="99"/>
    <w:semiHidden/>
    <w:rsid w:val="005A0EB7"/>
    <w:rPr>
      <w:rFonts w:ascii="Times New Roman" w:eastAsia="Times New Roman" w:hAnsi="Times New Roman"/>
      <w:lang w:eastAsia="ar-SA"/>
    </w:rPr>
  </w:style>
  <w:style w:type="character" w:customStyle="1" w:styleId="OdstavecseseznamemChar">
    <w:name w:val="Odstavec se seznamem Char"/>
    <w:aliases w:val="Conclusion de partie Char,Odstavec se seznamem11 Char"/>
    <w:link w:val="Odstavecseseznamem"/>
    <w:uiPriority w:val="34"/>
    <w:rsid w:val="003B0FD3"/>
    <w:rPr>
      <w:rFonts w:ascii="Times New Roman" w:eastAsia="Times New Roman" w:hAnsi="Times New Roman"/>
      <w:lang w:eastAsia="ar-SA"/>
    </w:rPr>
  </w:style>
  <w:style w:type="character" w:styleId="Nevyeenzmnka">
    <w:name w:val="Unresolved Mention"/>
    <w:basedOn w:val="Standardnpsmoodstavce"/>
    <w:uiPriority w:val="99"/>
    <w:semiHidden/>
    <w:unhideWhenUsed/>
    <w:rsid w:val="00DB23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2836">
      <w:bodyDiv w:val="1"/>
      <w:marLeft w:val="0"/>
      <w:marRight w:val="0"/>
      <w:marTop w:val="0"/>
      <w:marBottom w:val="0"/>
      <w:divBdr>
        <w:top w:val="none" w:sz="0" w:space="0" w:color="auto"/>
        <w:left w:val="none" w:sz="0" w:space="0" w:color="auto"/>
        <w:bottom w:val="none" w:sz="0" w:space="0" w:color="auto"/>
        <w:right w:val="none" w:sz="0" w:space="0" w:color="auto"/>
      </w:divBdr>
    </w:div>
    <w:div w:id="270745634">
      <w:bodyDiv w:val="1"/>
      <w:marLeft w:val="0"/>
      <w:marRight w:val="0"/>
      <w:marTop w:val="0"/>
      <w:marBottom w:val="0"/>
      <w:divBdr>
        <w:top w:val="none" w:sz="0" w:space="0" w:color="auto"/>
        <w:left w:val="none" w:sz="0" w:space="0" w:color="auto"/>
        <w:bottom w:val="none" w:sz="0" w:space="0" w:color="auto"/>
        <w:right w:val="none" w:sz="0" w:space="0" w:color="auto"/>
      </w:divBdr>
    </w:div>
    <w:div w:id="388308908">
      <w:bodyDiv w:val="1"/>
      <w:marLeft w:val="0"/>
      <w:marRight w:val="0"/>
      <w:marTop w:val="0"/>
      <w:marBottom w:val="0"/>
      <w:divBdr>
        <w:top w:val="none" w:sz="0" w:space="0" w:color="auto"/>
        <w:left w:val="none" w:sz="0" w:space="0" w:color="auto"/>
        <w:bottom w:val="none" w:sz="0" w:space="0" w:color="auto"/>
        <w:right w:val="none" w:sz="0" w:space="0" w:color="auto"/>
      </w:divBdr>
    </w:div>
    <w:div w:id="489904791">
      <w:bodyDiv w:val="1"/>
      <w:marLeft w:val="0"/>
      <w:marRight w:val="0"/>
      <w:marTop w:val="0"/>
      <w:marBottom w:val="0"/>
      <w:divBdr>
        <w:top w:val="none" w:sz="0" w:space="0" w:color="auto"/>
        <w:left w:val="none" w:sz="0" w:space="0" w:color="auto"/>
        <w:bottom w:val="none" w:sz="0" w:space="0" w:color="auto"/>
        <w:right w:val="none" w:sz="0" w:space="0" w:color="auto"/>
      </w:divBdr>
    </w:div>
    <w:div w:id="693462841">
      <w:bodyDiv w:val="1"/>
      <w:marLeft w:val="0"/>
      <w:marRight w:val="0"/>
      <w:marTop w:val="0"/>
      <w:marBottom w:val="0"/>
      <w:divBdr>
        <w:top w:val="none" w:sz="0" w:space="0" w:color="auto"/>
        <w:left w:val="none" w:sz="0" w:space="0" w:color="auto"/>
        <w:bottom w:val="none" w:sz="0" w:space="0" w:color="auto"/>
        <w:right w:val="none" w:sz="0" w:space="0" w:color="auto"/>
      </w:divBdr>
    </w:div>
    <w:div w:id="704865067">
      <w:bodyDiv w:val="1"/>
      <w:marLeft w:val="0"/>
      <w:marRight w:val="0"/>
      <w:marTop w:val="0"/>
      <w:marBottom w:val="0"/>
      <w:divBdr>
        <w:top w:val="none" w:sz="0" w:space="0" w:color="auto"/>
        <w:left w:val="none" w:sz="0" w:space="0" w:color="auto"/>
        <w:bottom w:val="none" w:sz="0" w:space="0" w:color="auto"/>
        <w:right w:val="none" w:sz="0" w:space="0" w:color="auto"/>
      </w:divBdr>
    </w:div>
    <w:div w:id="719282177">
      <w:bodyDiv w:val="1"/>
      <w:marLeft w:val="0"/>
      <w:marRight w:val="0"/>
      <w:marTop w:val="0"/>
      <w:marBottom w:val="0"/>
      <w:divBdr>
        <w:top w:val="none" w:sz="0" w:space="0" w:color="auto"/>
        <w:left w:val="none" w:sz="0" w:space="0" w:color="auto"/>
        <w:bottom w:val="none" w:sz="0" w:space="0" w:color="auto"/>
        <w:right w:val="none" w:sz="0" w:space="0" w:color="auto"/>
      </w:divBdr>
    </w:div>
    <w:div w:id="1127309071">
      <w:bodyDiv w:val="1"/>
      <w:marLeft w:val="0"/>
      <w:marRight w:val="0"/>
      <w:marTop w:val="0"/>
      <w:marBottom w:val="0"/>
      <w:divBdr>
        <w:top w:val="none" w:sz="0" w:space="0" w:color="auto"/>
        <w:left w:val="none" w:sz="0" w:space="0" w:color="auto"/>
        <w:bottom w:val="none" w:sz="0" w:space="0" w:color="auto"/>
        <w:right w:val="none" w:sz="0" w:space="0" w:color="auto"/>
      </w:divBdr>
    </w:div>
    <w:div w:id="1221285826">
      <w:bodyDiv w:val="1"/>
      <w:marLeft w:val="0"/>
      <w:marRight w:val="0"/>
      <w:marTop w:val="0"/>
      <w:marBottom w:val="0"/>
      <w:divBdr>
        <w:top w:val="none" w:sz="0" w:space="0" w:color="auto"/>
        <w:left w:val="none" w:sz="0" w:space="0" w:color="auto"/>
        <w:bottom w:val="none" w:sz="0" w:space="0" w:color="auto"/>
        <w:right w:val="none" w:sz="0" w:space="0" w:color="auto"/>
      </w:divBdr>
    </w:div>
    <w:div w:id="1232159314">
      <w:bodyDiv w:val="1"/>
      <w:marLeft w:val="0"/>
      <w:marRight w:val="0"/>
      <w:marTop w:val="0"/>
      <w:marBottom w:val="0"/>
      <w:divBdr>
        <w:top w:val="none" w:sz="0" w:space="0" w:color="auto"/>
        <w:left w:val="none" w:sz="0" w:space="0" w:color="auto"/>
        <w:bottom w:val="none" w:sz="0" w:space="0" w:color="auto"/>
        <w:right w:val="none" w:sz="0" w:space="0" w:color="auto"/>
      </w:divBdr>
    </w:div>
    <w:div w:id="1299996380">
      <w:bodyDiv w:val="1"/>
      <w:marLeft w:val="0"/>
      <w:marRight w:val="0"/>
      <w:marTop w:val="0"/>
      <w:marBottom w:val="0"/>
      <w:divBdr>
        <w:top w:val="none" w:sz="0" w:space="0" w:color="auto"/>
        <w:left w:val="none" w:sz="0" w:space="0" w:color="auto"/>
        <w:bottom w:val="none" w:sz="0" w:space="0" w:color="auto"/>
        <w:right w:val="none" w:sz="0" w:space="0" w:color="auto"/>
      </w:divBdr>
    </w:div>
    <w:div w:id="1370060538">
      <w:bodyDiv w:val="1"/>
      <w:marLeft w:val="0"/>
      <w:marRight w:val="0"/>
      <w:marTop w:val="0"/>
      <w:marBottom w:val="0"/>
      <w:divBdr>
        <w:top w:val="none" w:sz="0" w:space="0" w:color="auto"/>
        <w:left w:val="none" w:sz="0" w:space="0" w:color="auto"/>
        <w:bottom w:val="none" w:sz="0" w:space="0" w:color="auto"/>
        <w:right w:val="none" w:sz="0" w:space="0" w:color="auto"/>
      </w:divBdr>
    </w:div>
    <w:div w:id="1472287385">
      <w:bodyDiv w:val="1"/>
      <w:marLeft w:val="0"/>
      <w:marRight w:val="0"/>
      <w:marTop w:val="0"/>
      <w:marBottom w:val="0"/>
      <w:divBdr>
        <w:top w:val="none" w:sz="0" w:space="0" w:color="auto"/>
        <w:left w:val="none" w:sz="0" w:space="0" w:color="auto"/>
        <w:bottom w:val="none" w:sz="0" w:space="0" w:color="auto"/>
        <w:right w:val="none" w:sz="0" w:space="0" w:color="auto"/>
      </w:divBdr>
    </w:div>
    <w:div w:id="1537500808">
      <w:bodyDiv w:val="1"/>
      <w:marLeft w:val="0"/>
      <w:marRight w:val="0"/>
      <w:marTop w:val="0"/>
      <w:marBottom w:val="0"/>
      <w:divBdr>
        <w:top w:val="none" w:sz="0" w:space="0" w:color="auto"/>
        <w:left w:val="none" w:sz="0" w:space="0" w:color="auto"/>
        <w:bottom w:val="none" w:sz="0" w:space="0" w:color="auto"/>
        <w:right w:val="none" w:sz="0" w:space="0" w:color="auto"/>
      </w:divBdr>
    </w:div>
    <w:div w:id="1739664535">
      <w:bodyDiv w:val="1"/>
      <w:marLeft w:val="0"/>
      <w:marRight w:val="0"/>
      <w:marTop w:val="0"/>
      <w:marBottom w:val="0"/>
      <w:divBdr>
        <w:top w:val="none" w:sz="0" w:space="0" w:color="auto"/>
        <w:left w:val="none" w:sz="0" w:space="0" w:color="auto"/>
        <w:bottom w:val="none" w:sz="0" w:space="0" w:color="auto"/>
        <w:right w:val="none" w:sz="0" w:space="0" w:color="auto"/>
      </w:divBdr>
    </w:div>
    <w:div w:id="1860243319">
      <w:bodyDiv w:val="1"/>
      <w:marLeft w:val="0"/>
      <w:marRight w:val="0"/>
      <w:marTop w:val="0"/>
      <w:marBottom w:val="0"/>
      <w:divBdr>
        <w:top w:val="none" w:sz="0" w:space="0" w:color="auto"/>
        <w:left w:val="none" w:sz="0" w:space="0" w:color="auto"/>
        <w:bottom w:val="none" w:sz="0" w:space="0" w:color="auto"/>
        <w:right w:val="none" w:sz="0" w:space="0" w:color="auto"/>
      </w:divBdr>
    </w:div>
    <w:div w:id="1991009875">
      <w:bodyDiv w:val="1"/>
      <w:marLeft w:val="0"/>
      <w:marRight w:val="0"/>
      <w:marTop w:val="0"/>
      <w:marBottom w:val="0"/>
      <w:divBdr>
        <w:top w:val="none" w:sz="0" w:space="0" w:color="auto"/>
        <w:left w:val="none" w:sz="0" w:space="0" w:color="auto"/>
        <w:bottom w:val="none" w:sz="0" w:space="0" w:color="auto"/>
        <w:right w:val="none" w:sz="0" w:space="0" w:color="auto"/>
      </w:divBdr>
    </w:div>
    <w:div w:id="211694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sely@agentura-cas.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STAatelier.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0AF96-559C-46B3-B31A-1953E87CD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18</Pages>
  <Words>8471</Words>
  <Characters>49985</Characters>
  <Application>Microsoft Office Word</Application>
  <DocSecurity>0</DocSecurity>
  <Lines>416</Lines>
  <Paragraphs>116</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Notebook</Company>
  <LinksUpToDate>false</LinksUpToDate>
  <CharactersWithSpaces>58340</CharactersWithSpaces>
  <SharedDoc>false</SharedDoc>
  <HLinks>
    <vt:vector size="30" baseType="variant">
      <vt:variant>
        <vt:i4>5701691</vt:i4>
      </vt:variant>
      <vt:variant>
        <vt:i4>12</vt:i4>
      </vt:variant>
      <vt:variant>
        <vt:i4>0</vt:i4>
      </vt:variant>
      <vt:variant>
        <vt:i4>5</vt:i4>
      </vt:variant>
      <vt:variant>
        <vt:lpwstr>mailto:martin.soudek@vschrudim.cz</vt:lpwstr>
      </vt:variant>
      <vt:variant>
        <vt:lpwstr/>
      </vt:variant>
      <vt:variant>
        <vt:i4>3670085</vt:i4>
      </vt:variant>
      <vt:variant>
        <vt:i4>9</vt:i4>
      </vt:variant>
      <vt:variant>
        <vt:i4>0</vt:i4>
      </vt:variant>
      <vt:variant>
        <vt:i4>5</vt:i4>
      </vt:variant>
      <vt:variant>
        <vt:lpwstr>mailto:miloslav.prokes@vschrudim.cz</vt:lpwstr>
      </vt:variant>
      <vt:variant>
        <vt:lpwstr/>
      </vt:variant>
      <vt:variant>
        <vt:i4>3276883</vt:i4>
      </vt:variant>
      <vt:variant>
        <vt:i4>6</vt:i4>
      </vt:variant>
      <vt:variant>
        <vt:i4>0</vt:i4>
      </vt:variant>
      <vt:variant>
        <vt:i4>5</vt:i4>
      </vt:variant>
      <vt:variant>
        <vt:lpwstr>mailto:petr.kavalir@vschrudim.cz</vt:lpwstr>
      </vt:variant>
      <vt:variant>
        <vt:lpwstr/>
      </vt:variant>
      <vt:variant>
        <vt:i4>7667802</vt:i4>
      </vt:variant>
      <vt:variant>
        <vt:i4>3</vt:i4>
      </vt:variant>
      <vt:variant>
        <vt:i4>0</vt:i4>
      </vt:variant>
      <vt:variant>
        <vt:i4>5</vt:i4>
      </vt:variant>
      <vt:variant>
        <vt:lpwstr>mailto:matucha@vakcr.cz</vt:lpwstr>
      </vt:variant>
      <vt:variant>
        <vt:lpwstr/>
      </vt:variant>
      <vt:variant>
        <vt:i4>8126544</vt:i4>
      </vt:variant>
      <vt:variant>
        <vt:i4>0</vt:i4>
      </vt:variant>
      <vt:variant>
        <vt:i4>0</vt:i4>
      </vt:variant>
      <vt:variant>
        <vt:i4>5</vt:i4>
      </vt:variant>
      <vt:variant>
        <vt:lpwstr>mailto:urbanek@vakcr.cz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ELCOS GROUP</dc:creator>
  <cp:lastModifiedBy>Kaiserová Eva</cp:lastModifiedBy>
  <cp:revision>4</cp:revision>
  <cp:lastPrinted>2023-12-14T12:13:00Z</cp:lastPrinted>
  <dcterms:created xsi:type="dcterms:W3CDTF">2023-07-14T11:00:00Z</dcterms:created>
  <dcterms:modified xsi:type="dcterms:W3CDTF">2023-12-15T09:10:00Z</dcterms:modified>
</cp:coreProperties>
</file>