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2023-TOJ-364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665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25302400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957" w:space="667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CZ25302400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1487868</wp:posOffset>
            </wp:positionH>
            <wp:positionV relativeFrom="line">
              <wp:posOffset>-16116</wp:posOffset>
            </wp:positionV>
            <wp:extent cx="1130028" cy="18656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0028" cy="186567"/>
                    </a:xfrm>
                    <a:custGeom>
                      <a:rect l="l" t="t" r="r" b="b"/>
                      <a:pathLst>
                        <a:path w="1130028" h="186567">
                          <a:moveTo>
                            <a:pt x="0" y="186567"/>
                          </a:moveTo>
                          <a:lnTo>
                            <a:pt x="1130028" y="186567"/>
                          </a:lnTo>
                          <a:lnTo>
                            <a:pt x="113002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56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GIT</w:t>
      </w:r>
      <w:r>
        <w:rPr lang="cs-CZ" sz="20" baseline="0" dirty="0">
          <w:jc w:val="left"/>
          <w:rFonts w:ascii="Arial" w:hAnsi="Arial" w:cs="Arial"/>
          <w:color w:val="000000"/>
          <w:spacing w:val="-30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a.s.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268" w:after="0" w:line="254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Mariánské nám. 1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617 00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Brno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1629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512"/>
            <w:col w:w="1019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21.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91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21.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spacing w:val="-5"/>
          <w:position w:val="1"/>
          <w:sz w:val="20"/>
          <w:szCs w:val="20"/>
        </w:rPr>
        <w:t>1.2023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572230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0025" y="76200"/>
                      <a:ext cx="4579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Licence Cisco na období 1 rok (5 use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4 za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ízení)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celková cena bez DPH 50.240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2050</wp:posOffset>
            </wp:positionV>
            <wp:extent cx="6943343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20338</wp:posOffset>
            </wp:positionV>
            <wp:extent cx="6934199" cy="18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-3030</wp:posOffset>
            </wp:positionV>
            <wp:extent cx="43688" cy="20675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-3030</wp:posOffset>
            </wp:positionV>
            <wp:extent cx="43688" cy="20675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386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22506</wp:posOffset>
            </wp:positionV>
            <wp:extent cx="6952487" cy="18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18950</wp:posOffset>
            </wp:positionV>
            <wp:extent cx="43688" cy="165608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18950</wp:posOffset>
            </wp:positionV>
            <wp:extent cx="43688" cy="165608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Nabídka: MMN a.s. - licence Cisco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48" w:lineRule="exact"/>
        <w:ind w:left="92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4092</wp:posOffset>
            </wp:positionV>
            <wp:extent cx="6954011" cy="18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0" w:line="148" w:lineRule="exact"/>
              <w:ind w:left="71" w:right="-18" w:firstLine="0"/>
            </w:pPr>
            <w:r>
              <w:drawing>
                <wp:anchor simplePos="0" relativeHeight="251658412" behindDoc="0" locked="0" layoutInCell="1" allowOverlap="1">
                  <wp:simplePos x="0" y="0"/>
                  <wp:positionH relativeFrom="page">
                    <wp:posOffset>1406040</wp:posOffset>
                  </wp:positionH>
                  <wp:positionV relativeFrom="line">
                    <wp:posOffset>31215</wp:posOffset>
                  </wp:positionV>
                  <wp:extent cx="907730" cy="118480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07730" cy="118480"/>
                          </a:xfrm>
                          <a:custGeom>
                            <a:rect l="l" t="t" r="r" b="b"/>
                            <a:pathLst>
                              <a:path w="907730" h="118480">
                                <a:moveTo>
                                  <a:pt x="0" y="118480"/>
                                </a:moveTo>
                                <a:lnTo>
                                  <a:pt x="907730" y="118480"/>
                                </a:lnTo>
                                <a:lnTo>
                                  <a:pt x="90773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1848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56380</wp:posOffset>
                  </wp:positionH>
                  <wp:positionV relativeFrom="paragraph">
                    <wp:posOffset>46486</wp:posOffset>
                  </wp:positionV>
                  <wp:extent cx="1362080" cy="122485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62080" cy="122485"/>
                          </a:xfrm>
                          <a:custGeom>
                            <a:rect l="l" t="t" r="r" b="b"/>
                            <a:pathLst>
                              <a:path w="1362080" h="122485">
                                <a:moveTo>
                                  <a:pt x="0" y="122485"/>
                                </a:moveTo>
                                <a:lnTo>
                                  <a:pt x="1362080" y="122485"/>
                                </a:lnTo>
                                <a:lnTo>
                                  <a:pt x="136208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22485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129030</wp:posOffset>
            </wp:positionV>
            <wp:extent cx="3273043" cy="31496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46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2" Type="http://schemas.openxmlformats.org/officeDocument/2006/relationships/image" Target="media/image142.png"/><Relationship Id="rId145" Type="http://schemas.openxmlformats.org/officeDocument/2006/relationships/image" Target="media/image145.png"/><Relationship Id="rId146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2023-12-15T12:14:42Z</dcterms:created>
  <dcterms:modified xsi:type="dcterms:W3CDTF">2023-12-15T12:14:42Z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