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FEAD" w14:textId="536FB126" w:rsidR="00E035A7" w:rsidRPr="00B53F00" w:rsidRDefault="00E035A7" w:rsidP="00E035A7">
      <w:pPr>
        <w:jc w:val="right"/>
        <w:rPr>
          <w:bCs/>
        </w:rPr>
      </w:pPr>
      <w:r w:rsidRPr="00B53F00">
        <w:rPr>
          <w:bCs/>
        </w:rPr>
        <w:t>Č. j. PPPNJ/</w:t>
      </w:r>
      <w:r w:rsidR="00CC538F" w:rsidRPr="00B53F00">
        <w:rPr>
          <w:bCs/>
        </w:rPr>
        <w:t>3409/2023</w:t>
      </w:r>
    </w:p>
    <w:p w14:paraId="032A8871" w14:textId="77777777" w:rsidR="00E035A7" w:rsidRDefault="00E035A7" w:rsidP="008F23B7">
      <w:pPr>
        <w:jc w:val="center"/>
        <w:rPr>
          <w:b/>
        </w:rPr>
      </w:pPr>
    </w:p>
    <w:p w14:paraId="00111F59" w14:textId="1CADC1FE" w:rsidR="008F23B7" w:rsidRDefault="008F23B7" w:rsidP="008F23B7">
      <w:pPr>
        <w:jc w:val="center"/>
        <w:rPr>
          <w:b/>
          <w:sz w:val="22"/>
        </w:rPr>
      </w:pPr>
      <w:r w:rsidRPr="008F23B7">
        <w:rPr>
          <w:b/>
        </w:rPr>
        <w:t xml:space="preserve">DODATEK Č. </w:t>
      </w:r>
      <w:r w:rsidR="00481EB0">
        <w:rPr>
          <w:b/>
        </w:rPr>
        <w:t>2</w:t>
      </w:r>
      <w:r w:rsidRPr="008F23B7">
        <w:rPr>
          <w:b/>
        </w:rPr>
        <w:t xml:space="preserve"> SMLOUVY O DÍLO: </w:t>
      </w:r>
      <w:r w:rsidR="00E035A7">
        <w:rPr>
          <w:b/>
          <w:sz w:val="22"/>
        </w:rPr>
        <w:t>Opravy budovy</w:t>
      </w:r>
      <w:r w:rsidR="0031545B">
        <w:rPr>
          <w:b/>
          <w:sz w:val="22"/>
        </w:rPr>
        <w:t> PPP N</w:t>
      </w:r>
      <w:r w:rsidR="00E035A7">
        <w:rPr>
          <w:b/>
          <w:sz w:val="22"/>
        </w:rPr>
        <w:t>J, podzim 2023</w:t>
      </w:r>
    </w:p>
    <w:p w14:paraId="2BEC52BB" w14:textId="77777777" w:rsidR="008F23B7" w:rsidRDefault="008F23B7" w:rsidP="008F23B7">
      <w:pPr>
        <w:rPr>
          <w:b/>
          <w:sz w:val="22"/>
        </w:rPr>
      </w:pPr>
    </w:p>
    <w:p w14:paraId="242E88A8" w14:textId="7D1FB915" w:rsidR="008F23B7" w:rsidRDefault="008F23B7" w:rsidP="008F23B7">
      <w:pPr>
        <w:jc w:val="center"/>
        <w:rPr>
          <w:sz w:val="22"/>
        </w:rPr>
      </w:pPr>
      <w:r w:rsidRPr="008F23B7">
        <w:rPr>
          <w:sz w:val="22"/>
        </w:rPr>
        <w:t xml:space="preserve">která byla uzavřena dne </w:t>
      </w:r>
      <w:r w:rsidR="00E035A7">
        <w:rPr>
          <w:sz w:val="22"/>
        </w:rPr>
        <w:t>3. 11. 2023</w:t>
      </w:r>
    </w:p>
    <w:p w14:paraId="283D6967" w14:textId="77777777" w:rsidR="008F23B7" w:rsidRDefault="008F23B7" w:rsidP="008F23B7">
      <w:pPr>
        <w:jc w:val="center"/>
        <w:rPr>
          <w:sz w:val="22"/>
        </w:rPr>
      </w:pPr>
    </w:p>
    <w:p w14:paraId="57015C20" w14:textId="77777777" w:rsidR="008F23B7" w:rsidRPr="00244BE6" w:rsidRDefault="008F23B7" w:rsidP="008F23B7">
      <w:pPr>
        <w:pStyle w:val="slolnkuSmlouvy"/>
        <w:rPr>
          <w:sz w:val="22"/>
        </w:rPr>
      </w:pPr>
      <w:r w:rsidRPr="00244BE6">
        <w:rPr>
          <w:sz w:val="22"/>
        </w:rPr>
        <w:t>I.</w:t>
      </w:r>
    </w:p>
    <w:p w14:paraId="6A380AF1" w14:textId="77777777" w:rsidR="008F23B7" w:rsidRPr="00244BE6" w:rsidRDefault="008F23B7" w:rsidP="008F23B7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  <w:sz w:val="22"/>
        </w:rPr>
      </w:pPr>
      <w:r w:rsidRPr="00244BE6">
        <w:rPr>
          <w:b/>
          <w:i w:val="0"/>
          <w:sz w:val="22"/>
        </w:rPr>
        <w:t>Smluvní strany</w:t>
      </w:r>
    </w:p>
    <w:p w14:paraId="0308BF28" w14:textId="77777777" w:rsidR="008F23B7" w:rsidRPr="00244BE6" w:rsidRDefault="008F23B7" w:rsidP="008F23B7">
      <w:pPr>
        <w:pStyle w:val="Zkladntext"/>
        <w:rPr>
          <w:b/>
          <w:bCs/>
          <w:caps/>
          <w:sz w:val="22"/>
        </w:rPr>
      </w:pPr>
    </w:p>
    <w:p w14:paraId="019A21D3" w14:textId="77777777" w:rsidR="008F23B7" w:rsidRPr="00244BE6" w:rsidRDefault="008F23B7" w:rsidP="008F23B7">
      <w:pPr>
        <w:numPr>
          <w:ilvl w:val="0"/>
          <w:numId w:val="1"/>
        </w:numPr>
        <w:tabs>
          <w:tab w:val="clear" w:pos="720"/>
        </w:tabs>
        <w:spacing w:after="60"/>
        <w:ind w:left="425" w:hanging="425"/>
        <w:jc w:val="both"/>
        <w:rPr>
          <w:b/>
          <w:sz w:val="22"/>
        </w:rPr>
      </w:pPr>
      <w:r w:rsidRPr="00244BE6">
        <w:rPr>
          <w:b/>
          <w:sz w:val="22"/>
        </w:rPr>
        <w:t>Pedagogicko-psychologická poradna, Nový Jičín, příspěvková organizace</w:t>
      </w:r>
    </w:p>
    <w:p w14:paraId="1110494A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Se sídlem: </w:t>
      </w:r>
      <w:r w:rsidRPr="00244BE6">
        <w:rPr>
          <w:sz w:val="22"/>
        </w:rPr>
        <w:tab/>
      </w:r>
      <w:r w:rsidRPr="00244BE6">
        <w:rPr>
          <w:sz w:val="22"/>
        </w:rPr>
        <w:tab/>
        <w:t>Žižkova 1154/3, Nový Jičín, 74101</w:t>
      </w:r>
    </w:p>
    <w:p w14:paraId="38D857BF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Pr="00244BE6">
        <w:rPr>
          <w:sz w:val="22"/>
        </w:rPr>
        <w:tab/>
        <w:t>Mgr. Jiřím Novákem, ředitelem</w:t>
      </w:r>
    </w:p>
    <w:p w14:paraId="5EAB061E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Pr="00244BE6">
        <w:rPr>
          <w:sz w:val="22"/>
        </w:rPr>
        <w:tab/>
        <w:t>62330381</w:t>
      </w:r>
    </w:p>
    <w:p w14:paraId="6216A71B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</w:r>
      <w:r w:rsidRPr="00244BE6">
        <w:rPr>
          <w:sz w:val="22"/>
        </w:rPr>
        <w:tab/>
        <w:t>CZ62330381</w:t>
      </w:r>
    </w:p>
    <w:p w14:paraId="1A159A77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Bankovní spojení: </w:t>
      </w:r>
      <w:r w:rsidRPr="00244BE6">
        <w:rPr>
          <w:sz w:val="22"/>
        </w:rPr>
        <w:tab/>
      </w:r>
      <w:r w:rsidRPr="00244BE6">
        <w:rPr>
          <w:sz w:val="22"/>
        </w:rPr>
        <w:tab/>
        <w:t>ČSOB Nový Jičín</w:t>
      </w:r>
    </w:p>
    <w:p w14:paraId="49D39109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 xml:space="preserve">Číslo účtu: </w:t>
      </w:r>
      <w:r w:rsidRPr="00244BE6">
        <w:rPr>
          <w:sz w:val="22"/>
        </w:rPr>
        <w:tab/>
      </w:r>
      <w:r w:rsidRPr="00244BE6">
        <w:rPr>
          <w:sz w:val="22"/>
        </w:rPr>
        <w:tab/>
        <w:t>101 291 302/0300</w:t>
      </w:r>
    </w:p>
    <w:p w14:paraId="546FDCE3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</w:p>
    <w:p w14:paraId="6279C967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>Osoba oprávněná jednat ve věcech technických a realizace stavby: Mgr. Jiří Novák</w:t>
      </w:r>
    </w:p>
    <w:p w14:paraId="7530658F" w14:textId="77777777" w:rsidR="008F23B7" w:rsidRPr="00244BE6" w:rsidRDefault="008F23B7" w:rsidP="00A06034">
      <w:pPr>
        <w:pStyle w:val="Zkladntext"/>
        <w:numPr>
          <w:ilvl w:val="12"/>
          <w:numId w:val="0"/>
        </w:numPr>
        <w:ind w:left="357"/>
        <w:rPr>
          <w:i/>
          <w:iCs/>
          <w:sz w:val="22"/>
        </w:rPr>
      </w:pPr>
      <w:r w:rsidRPr="00244BE6">
        <w:rPr>
          <w:i/>
          <w:iCs/>
          <w:sz w:val="22"/>
        </w:rPr>
        <w:t>(dále jen „objednatel“)</w:t>
      </w:r>
    </w:p>
    <w:p w14:paraId="5CB5036D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14:paraId="27515CC4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sz w:val="22"/>
        </w:rPr>
      </w:pPr>
      <w:r w:rsidRPr="00244BE6">
        <w:rPr>
          <w:sz w:val="22"/>
        </w:rPr>
        <w:t>a</w:t>
      </w:r>
    </w:p>
    <w:p w14:paraId="7760A1D1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14:paraId="512CCE3A" w14:textId="77777777" w:rsidR="008F23B7" w:rsidRPr="00244BE6" w:rsidRDefault="008F23B7" w:rsidP="008F23B7">
      <w:pPr>
        <w:tabs>
          <w:tab w:val="left" w:pos="3544"/>
        </w:tabs>
        <w:spacing w:after="60"/>
        <w:jc w:val="both"/>
        <w:rPr>
          <w:sz w:val="22"/>
        </w:rPr>
      </w:pPr>
      <w:r w:rsidRPr="00244BE6">
        <w:rPr>
          <w:b/>
          <w:sz w:val="22"/>
        </w:rPr>
        <w:t xml:space="preserve">2.   Název </w:t>
      </w:r>
      <w:proofErr w:type="gramStart"/>
      <w:r w:rsidRPr="00244BE6">
        <w:rPr>
          <w:b/>
          <w:sz w:val="22"/>
        </w:rPr>
        <w:t xml:space="preserve">firmy:   </w:t>
      </w:r>
      <w:proofErr w:type="gramEnd"/>
      <w:r w:rsidRPr="00244BE6">
        <w:rPr>
          <w:b/>
          <w:sz w:val="22"/>
        </w:rPr>
        <w:t xml:space="preserve">     </w:t>
      </w:r>
      <w:r w:rsidRPr="00244BE6">
        <w:rPr>
          <w:b/>
          <w:sz w:val="22"/>
        </w:rPr>
        <w:tab/>
      </w:r>
      <w:r w:rsidR="0031545B">
        <w:rPr>
          <w:b/>
          <w:sz w:val="22"/>
        </w:rPr>
        <w:t>FABRIKO MORAVA,</w:t>
      </w:r>
      <w:r w:rsidRPr="00244BE6">
        <w:rPr>
          <w:b/>
          <w:sz w:val="22"/>
        </w:rPr>
        <w:t xml:space="preserve"> s. r. o.                            </w:t>
      </w:r>
      <w:r w:rsidRPr="00244BE6">
        <w:rPr>
          <w:b/>
          <w:sz w:val="22"/>
        </w:rPr>
        <w:tab/>
        <w:t xml:space="preserve"> </w:t>
      </w:r>
    </w:p>
    <w:p w14:paraId="3EF0784A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Se sídlem:</w:t>
      </w:r>
      <w:r w:rsidRPr="00244BE6">
        <w:rPr>
          <w:sz w:val="22"/>
        </w:rPr>
        <w:tab/>
      </w:r>
      <w:r w:rsidR="0031545B">
        <w:rPr>
          <w:sz w:val="22"/>
        </w:rPr>
        <w:t>Životice u Nového Jičína 207, 742 72 Mořkov</w:t>
      </w:r>
      <w:r w:rsidRPr="00244BE6">
        <w:rPr>
          <w:sz w:val="22"/>
        </w:rPr>
        <w:tab/>
        <w:t xml:space="preserve"> </w:t>
      </w:r>
    </w:p>
    <w:p w14:paraId="2A4373F8" w14:textId="78631EA0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="0031545B">
        <w:rPr>
          <w:sz w:val="22"/>
        </w:rPr>
        <w:t>Jiří Daňhel</w:t>
      </w:r>
      <w:r w:rsidR="00E035A7">
        <w:rPr>
          <w:sz w:val="22"/>
        </w:rPr>
        <w:t>,</w:t>
      </w:r>
      <w:r w:rsidR="0031545B">
        <w:rPr>
          <w:sz w:val="22"/>
        </w:rPr>
        <w:t xml:space="preserve"> Aleš </w:t>
      </w:r>
      <w:proofErr w:type="spellStart"/>
      <w:r w:rsidR="0031545B">
        <w:rPr>
          <w:sz w:val="22"/>
        </w:rPr>
        <w:t>Juřin</w:t>
      </w:r>
      <w:r w:rsidR="00E035A7">
        <w:rPr>
          <w:sz w:val="22"/>
        </w:rPr>
        <w:t>a</w:t>
      </w:r>
      <w:proofErr w:type="spellEnd"/>
      <w:r w:rsidRPr="00244BE6">
        <w:rPr>
          <w:sz w:val="22"/>
        </w:rPr>
        <w:t>, jednatel</w:t>
      </w:r>
      <w:r w:rsidR="00E035A7">
        <w:rPr>
          <w:sz w:val="22"/>
        </w:rPr>
        <w:t>é společnosti</w:t>
      </w:r>
    </w:p>
    <w:p w14:paraId="78C4B6B3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="0031545B">
        <w:rPr>
          <w:sz w:val="22"/>
        </w:rPr>
        <w:t>28632761</w:t>
      </w:r>
    </w:p>
    <w:p w14:paraId="2DA1E76A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  <w:t>CZ</w:t>
      </w:r>
      <w:r w:rsidR="0031545B">
        <w:rPr>
          <w:sz w:val="22"/>
        </w:rPr>
        <w:t>28632761</w:t>
      </w:r>
    </w:p>
    <w:p w14:paraId="3737A70C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Bankovní spojení:</w:t>
      </w:r>
      <w:r w:rsidRPr="00244BE6">
        <w:rPr>
          <w:sz w:val="22"/>
        </w:rPr>
        <w:tab/>
      </w:r>
      <w:r w:rsidR="0031545B">
        <w:rPr>
          <w:sz w:val="22"/>
        </w:rPr>
        <w:t>Fio banka, a. s.</w:t>
      </w:r>
      <w:r w:rsidRPr="00244BE6">
        <w:rPr>
          <w:sz w:val="22"/>
        </w:rPr>
        <w:t xml:space="preserve"> </w:t>
      </w:r>
    </w:p>
    <w:p w14:paraId="6D105385" w14:textId="0D9AEAE5" w:rsidR="008F23B7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Číslo účtu:</w:t>
      </w:r>
      <w:r w:rsidRPr="00244BE6">
        <w:rPr>
          <w:sz w:val="22"/>
        </w:rPr>
        <w:tab/>
      </w:r>
      <w:r w:rsidR="0031545B">
        <w:rPr>
          <w:sz w:val="22"/>
        </w:rPr>
        <w:t>2000513585/2010</w:t>
      </w:r>
    </w:p>
    <w:p w14:paraId="0B3215F5" w14:textId="1B81056A" w:rsidR="00E035A7" w:rsidRDefault="00E035A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</w:p>
    <w:p w14:paraId="3FB969D5" w14:textId="7C662ACD" w:rsidR="00E035A7" w:rsidRPr="00244BE6" w:rsidRDefault="00E035A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>
        <w:rPr>
          <w:sz w:val="22"/>
        </w:rPr>
        <w:t xml:space="preserve">Osoba oprávněná jednat ve věcech technických a realizace stavby: </w:t>
      </w:r>
      <w:proofErr w:type="spellStart"/>
      <w:r w:rsidR="00582FBF">
        <w:rPr>
          <w:sz w:val="22"/>
        </w:rPr>
        <w:t>xxx</w:t>
      </w:r>
      <w:proofErr w:type="spellEnd"/>
    </w:p>
    <w:p w14:paraId="722AC799" w14:textId="77777777" w:rsidR="008F23B7" w:rsidRPr="00244BE6" w:rsidRDefault="008F23B7" w:rsidP="008F23B7">
      <w:pPr>
        <w:pStyle w:val="Zkladntext"/>
        <w:numPr>
          <w:ilvl w:val="12"/>
          <w:numId w:val="0"/>
        </w:numPr>
        <w:ind w:left="357"/>
        <w:rPr>
          <w:i/>
          <w:sz w:val="22"/>
        </w:rPr>
      </w:pPr>
      <w:r w:rsidRPr="00244BE6">
        <w:rPr>
          <w:i/>
          <w:sz w:val="22"/>
        </w:rPr>
        <w:t xml:space="preserve">(dále jen „zhotovitel“) </w:t>
      </w:r>
    </w:p>
    <w:p w14:paraId="6E383FC0" w14:textId="77777777" w:rsidR="008F23B7" w:rsidRDefault="008F23B7" w:rsidP="00406E80">
      <w:pPr>
        <w:rPr>
          <w:sz w:val="22"/>
        </w:rPr>
      </w:pPr>
    </w:p>
    <w:p w14:paraId="7EF29CA9" w14:textId="77777777" w:rsidR="008537C0" w:rsidRDefault="008537C0" w:rsidP="00406E80">
      <w:pPr>
        <w:rPr>
          <w:sz w:val="22"/>
        </w:rPr>
      </w:pPr>
    </w:p>
    <w:p w14:paraId="3C70FF99" w14:textId="77777777" w:rsidR="008F23B7" w:rsidRPr="008F23B7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II.</w:t>
      </w:r>
    </w:p>
    <w:p w14:paraId="560A6254" w14:textId="77777777" w:rsidR="001A0E55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Účel dodatku</w:t>
      </w:r>
    </w:p>
    <w:p w14:paraId="676B10DF" w14:textId="77777777" w:rsidR="008F23B7" w:rsidRDefault="008F23B7" w:rsidP="008F23B7">
      <w:pPr>
        <w:jc w:val="center"/>
        <w:rPr>
          <w:b/>
          <w:sz w:val="22"/>
        </w:rPr>
      </w:pPr>
    </w:p>
    <w:p w14:paraId="46038AD1" w14:textId="77777777" w:rsidR="00A32924" w:rsidRDefault="008F23B7" w:rsidP="00986310">
      <w:pPr>
        <w:jc w:val="both"/>
        <w:rPr>
          <w:sz w:val="22"/>
        </w:rPr>
      </w:pPr>
      <w:r w:rsidRPr="008F23B7">
        <w:rPr>
          <w:sz w:val="22"/>
        </w:rPr>
        <w:t xml:space="preserve">Tento dodatek smlouvy </w:t>
      </w:r>
      <w:r>
        <w:rPr>
          <w:sz w:val="22"/>
        </w:rPr>
        <w:t>o dílo</w:t>
      </w:r>
      <w:r w:rsidR="00EA6CF6">
        <w:rPr>
          <w:sz w:val="22"/>
        </w:rPr>
        <w:t xml:space="preserve"> s názvem</w:t>
      </w:r>
      <w:r>
        <w:rPr>
          <w:sz w:val="22"/>
        </w:rPr>
        <w:t>:</w:t>
      </w:r>
      <w:r w:rsidRPr="008F23B7">
        <w:rPr>
          <w:b/>
          <w:sz w:val="22"/>
        </w:rPr>
        <w:t xml:space="preserve"> </w:t>
      </w:r>
      <w:r w:rsidR="00E035A7">
        <w:rPr>
          <w:b/>
          <w:sz w:val="22"/>
        </w:rPr>
        <w:t>Opravy budovy PPP NJ, podzim 2023</w:t>
      </w:r>
      <w:r w:rsidR="0031545B">
        <w:rPr>
          <w:b/>
          <w:sz w:val="22"/>
        </w:rPr>
        <w:t xml:space="preserve"> </w:t>
      </w:r>
      <w:r w:rsidR="00EA6CF6">
        <w:rPr>
          <w:sz w:val="22"/>
        </w:rPr>
        <w:t>(dá</w:t>
      </w:r>
      <w:r>
        <w:rPr>
          <w:sz w:val="22"/>
        </w:rPr>
        <w:t>le již: Smlouvy),</w:t>
      </w:r>
      <w:r>
        <w:rPr>
          <w:b/>
          <w:sz w:val="22"/>
        </w:rPr>
        <w:t xml:space="preserve"> </w:t>
      </w:r>
      <w:r w:rsidRPr="008F23B7">
        <w:rPr>
          <w:sz w:val="22"/>
        </w:rPr>
        <w:t>je</w:t>
      </w:r>
      <w:r>
        <w:rPr>
          <w:sz w:val="22"/>
        </w:rPr>
        <w:t xml:space="preserve"> sepsán </w:t>
      </w:r>
      <w:r w:rsidR="005509A8">
        <w:rPr>
          <w:sz w:val="22"/>
        </w:rPr>
        <w:t xml:space="preserve">po dohodě smluvních stran </w:t>
      </w:r>
      <w:r w:rsidR="00AA2692">
        <w:rPr>
          <w:sz w:val="22"/>
        </w:rPr>
        <w:t>s</w:t>
      </w:r>
      <w:r w:rsidR="00A32924">
        <w:rPr>
          <w:sz w:val="22"/>
        </w:rPr>
        <w:t> </w:t>
      </w:r>
      <w:r w:rsidR="00AA2692">
        <w:rPr>
          <w:sz w:val="22"/>
        </w:rPr>
        <w:t>cílem</w:t>
      </w:r>
      <w:r w:rsidR="00A32924">
        <w:rPr>
          <w:sz w:val="22"/>
        </w:rPr>
        <w:t>:</w:t>
      </w:r>
    </w:p>
    <w:p w14:paraId="45E34F5D" w14:textId="77777777" w:rsidR="00A26C21" w:rsidRDefault="00A26C21" w:rsidP="00986310">
      <w:pPr>
        <w:jc w:val="both"/>
        <w:rPr>
          <w:sz w:val="22"/>
        </w:rPr>
      </w:pPr>
    </w:p>
    <w:p w14:paraId="11732B7B" w14:textId="0F2AC94A" w:rsidR="00B028AD" w:rsidRPr="00A32924" w:rsidRDefault="00182C31" w:rsidP="00A32924">
      <w:pPr>
        <w:pStyle w:val="Odstavecseseznamem"/>
        <w:numPr>
          <w:ilvl w:val="0"/>
          <w:numId w:val="15"/>
        </w:numPr>
        <w:jc w:val="both"/>
        <w:rPr>
          <w:sz w:val="22"/>
        </w:rPr>
      </w:pPr>
      <w:r w:rsidRPr="00A32924">
        <w:rPr>
          <w:sz w:val="22"/>
        </w:rPr>
        <w:t>změnit dohodnutou cenu díla v návaznosti na</w:t>
      </w:r>
      <w:r w:rsidR="00CF2A20" w:rsidRPr="00A32924">
        <w:rPr>
          <w:sz w:val="22"/>
        </w:rPr>
        <w:t xml:space="preserve"> </w:t>
      </w:r>
      <w:r w:rsidRPr="00A32924">
        <w:rPr>
          <w:sz w:val="22"/>
        </w:rPr>
        <w:t>proveden</w:t>
      </w:r>
      <w:r w:rsidR="00CF2A20" w:rsidRPr="00A32924">
        <w:rPr>
          <w:sz w:val="22"/>
        </w:rPr>
        <w:t>í</w:t>
      </w:r>
      <w:r w:rsidRPr="00A32924">
        <w:rPr>
          <w:sz w:val="22"/>
        </w:rPr>
        <w:t xml:space="preserve"> dohodnut</w:t>
      </w:r>
      <w:r w:rsidR="00CF2A20" w:rsidRPr="00A32924">
        <w:rPr>
          <w:sz w:val="22"/>
        </w:rPr>
        <w:t>ých</w:t>
      </w:r>
      <w:r w:rsidRPr="00A32924">
        <w:rPr>
          <w:sz w:val="22"/>
        </w:rPr>
        <w:t xml:space="preserve"> vícepr</w:t>
      </w:r>
      <w:r w:rsidR="00CF2A20" w:rsidRPr="00A32924">
        <w:rPr>
          <w:sz w:val="22"/>
        </w:rPr>
        <w:t>ací</w:t>
      </w:r>
      <w:r w:rsidRPr="00A32924">
        <w:rPr>
          <w:sz w:val="22"/>
        </w:rPr>
        <w:t xml:space="preserve">, a to </w:t>
      </w:r>
      <w:r w:rsidR="008F23B7" w:rsidRPr="00A32924">
        <w:rPr>
          <w:sz w:val="22"/>
        </w:rPr>
        <w:t xml:space="preserve">v souladu s článkem </w:t>
      </w:r>
      <w:r w:rsidRPr="00A32924">
        <w:rPr>
          <w:sz w:val="22"/>
        </w:rPr>
        <w:t>I</w:t>
      </w:r>
      <w:r w:rsidR="00E035A7" w:rsidRPr="00A32924">
        <w:rPr>
          <w:sz w:val="22"/>
        </w:rPr>
        <w:t>I</w:t>
      </w:r>
      <w:r w:rsidRPr="00A32924">
        <w:rPr>
          <w:sz w:val="22"/>
        </w:rPr>
        <w:t>I</w:t>
      </w:r>
      <w:r w:rsidR="00E035A7" w:rsidRPr="00A32924">
        <w:rPr>
          <w:sz w:val="22"/>
        </w:rPr>
        <w:t>.,</w:t>
      </w:r>
      <w:r w:rsidRPr="00A32924">
        <w:rPr>
          <w:sz w:val="22"/>
        </w:rPr>
        <w:t xml:space="preserve"> </w:t>
      </w:r>
      <w:r w:rsidR="00E035A7" w:rsidRPr="00A32924">
        <w:rPr>
          <w:sz w:val="22"/>
        </w:rPr>
        <w:t>o</w:t>
      </w:r>
      <w:r w:rsidRPr="00A32924">
        <w:rPr>
          <w:sz w:val="22"/>
        </w:rPr>
        <w:t>dstav</w:t>
      </w:r>
      <w:r w:rsidR="00E035A7" w:rsidRPr="00A32924">
        <w:rPr>
          <w:sz w:val="22"/>
        </w:rPr>
        <w:t>cem</w:t>
      </w:r>
      <w:r w:rsidRPr="00A32924">
        <w:rPr>
          <w:sz w:val="22"/>
        </w:rPr>
        <w:t xml:space="preserve"> </w:t>
      </w:r>
      <w:r w:rsidR="00E035A7" w:rsidRPr="00A32924">
        <w:rPr>
          <w:sz w:val="22"/>
        </w:rPr>
        <w:t>5</w:t>
      </w:r>
      <w:r w:rsidRPr="00A32924">
        <w:rPr>
          <w:sz w:val="22"/>
        </w:rPr>
        <w:t xml:space="preserve"> a s článkem </w:t>
      </w:r>
      <w:r w:rsidR="0031545B" w:rsidRPr="00A32924">
        <w:rPr>
          <w:sz w:val="22"/>
        </w:rPr>
        <w:t>V</w:t>
      </w:r>
      <w:r w:rsidR="008F23B7" w:rsidRPr="00A32924">
        <w:rPr>
          <w:sz w:val="22"/>
        </w:rPr>
        <w:t>.</w:t>
      </w:r>
      <w:r w:rsidR="005509A8" w:rsidRPr="00A32924">
        <w:rPr>
          <w:sz w:val="22"/>
        </w:rPr>
        <w:t>,</w:t>
      </w:r>
      <w:r w:rsidR="008F23B7" w:rsidRPr="00A32924">
        <w:rPr>
          <w:sz w:val="22"/>
        </w:rPr>
        <w:t xml:space="preserve"> odstavcem </w:t>
      </w:r>
      <w:r w:rsidR="0014160B">
        <w:rPr>
          <w:sz w:val="22"/>
        </w:rPr>
        <w:t xml:space="preserve">č. </w:t>
      </w:r>
      <w:r w:rsidR="00E035A7" w:rsidRPr="00A32924">
        <w:rPr>
          <w:sz w:val="22"/>
        </w:rPr>
        <w:t>3</w:t>
      </w:r>
      <w:r w:rsidR="00DD4B01" w:rsidRPr="00A32924">
        <w:rPr>
          <w:sz w:val="22"/>
        </w:rPr>
        <w:t xml:space="preserve"> Smlouvy</w:t>
      </w:r>
      <w:r w:rsidR="008F23B7" w:rsidRPr="00A32924">
        <w:rPr>
          <w:sz w:val="22"/>
        </w:rPr>
        <w:t xml:space="preserve"> </w:t>
      </w:r>
    </w:p>
    <w:p w14:paraId="46B82D63" w14:textId="5F457B16" w:rsidR="00A32924" w:rsidRDefault="00A26C21" w:rsidP="00A32924">
      <w:pPr>
        <w:pStyle w:val="Odstavecseseznamem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z</w:t>
      </w:r>
      <w:r w:rsidR="00A32924">
        <w:rPr>
          <w:sz w:val="22"/>
        </w:rPr>
        <w:t xml:space="preserve">měnit </w:t>
      </w:r>
      <w:r w:rsidR="00F826AA">
        <w:rPr>
          <w:sz w:val="22"/>
        </w:rPr>
        <w:t>dobu</w:t>
      </w:r>
      <w:r w:rsidR="001B4667">
        <w:rPr>
          <w:sz w:val="22"/>
        </w:rPr>
        <w:t xml:space="preserve"> plnění </w:t>
      </w:r>
      <w:r w:rsidR="00B92CC9">
        <w:rPr>
          <w:sz w:val="22"/>
        </w:rPr>
        <w:t>stanovenou v článku č. I</w:t>
      </w:r>
      <w:r w:rsidR="00C45D23">
        <w:rPr>
          <w:sz w:val="22"/>
        </w:rPr>
        <w:t xml:space="preserve">V, </w:t>
      </w:r>
      <w:r w:rsidR="00A93E99">
        <w:rPr>
          <w:sz w:val="22"/>
        </w:rPr>
        <w:t xml:space="preserve">v </w:t>
      </w:r>
      <w:r w:rsidR="00C45D23">
        <w:rPr>
          <w:sz w:val="22"/>
        </w:rPr>
        <w:t>odstavc</w:t>
      </w:r>
      <w:r w:rsidR="00A93E99">
        <w:rPr>
          <w:sz w:val="22"/>
        </w:rPr>
        <w:t>i</w:t>
      </w:r>
      <w:r w:rsidR="00C45D23">
        <w:rPr>
          <w:sz w:val="22"/>
        </w:rPr>
        <w:t xml:space="preserve"> č. 1 Smlouvy</w:t>
      </w:r>
    </w:p>
    <w:p w14:paraId="5083E450" w14:textId="5DD6804F" w:rsidR="00693A5A" w:rsidRPr="00A32924" w:rsidRDefault="004D7B88" w:rsidP="00A32924">
      <w:pPr>
        <w:pStyle w:val="Odstavecseseznamem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upravit Platební podmínky stanovené v článku č. VI</w:t>
      </w:r>
      <w:r w:rsidR="009917B7">
        <w:rPr>
          <w:sz w:val="22"/>
        </w:rPr>
        <w:t xml:space="preserve">, </w:t>
      </w:r>
      <w:r w:rsidR="00A93E99">
        <w:rPr>
          <w:sz w:val="22"/>
        </w:rPr>
        <w:t xml:space="preserve">v </w:t>
      </w:r>
      <w:r w:rsidR="009917B7">
        <w:rPr>
          <w:sz w:val="22"/>
        </w:rPr>
        <w:t>odstavc</w:t>
      </w:r>
      <w:r w:rsidR="00A93E99">
        <w:rPr>
          <w:sz w:val="22"/>
        </w:rPr>
        <w:t>i</w:t>
      </w:r>
      <w:r w:rsidR="009917B7">
        <w:rPr>
          <w:sz w:val="22"/>
        </w:rPr>
        <w:t xml:space="preserve"> č. </w:t>
      </w:r>
      <w:r w:rsidR="00DD5920">
        <w:rPr>
          <w:sz w:val="22"/>
        </w:rPr>
        <w:t>2</w:t>
      </w:r>
      <w:r>
        <w:rPr>
          <w:sz w:val="22"/>
        </w:rPr>
        <w:t xml:space="preserve"> Smlouv</w:t>
      </w:r>
      <w:r w:rsidR="0038009D">
        <w:rPr>
          <w:sz w:val="22"/>
        </w:rPr>
        <w:t>y</w:t>
      </w:r>
      <w:r>
        <w:rPr>
          <w:sz w:val="22"/>
        </w:rPr>
        <w:t xml:space="preserve"> </w:t>
      </w:r>
    </w:p>
    <w:p w14:paraId="0A57D9D0" w14:textId="77777777" w:rsidR="00182C31" w:rsidRPr="00480276" w:rsidRDefault="00182C31" w:rsidP="00986310">
      <w:pPr>
        <w:jc w:val="both"/>
        <w:rPr>
          <w:sz w:val="22"/>
        </w:rPr>
      </w:pPr>
    </w:p>
    <w:p w14:paraId="674BC904" w14:textId="77777777" w:rsidR="008537C0" w:rsidRDefault="008537C0" w:rsidP="00986310">
      <w:pPr>
        <w:jc w:val="both"/>
        <w:rPr>
          <w:sz w:val="22"/>
        </w:rPr>
      </w:pPr>
    </w:p>
    <w:p w14:paraId="616B9117" w14:textId="77777777" w:rsidR="00182C31" w:rsidRDefault="00182C31" w:rsidP="00182C31">
      <w:pPr>
        <w:jc w:val="center"/>
        <w:rPr>
          <w:b/>
          <w:sz w:val="22"/>
        </w:rPr>
      </w:pPr>
      <w:r w:rsidRPr="008F23B7">
        <w:rPr>
          <w:b/>
          <w:sz w:val="22"/>
        </w:rPr>
        <w:t>I</w:t>
      </w:r>
      <w:r>
        <w:rPr>
          <w:b/>
          <w:sz w:val="22"/>
        </w:rPr>
        <w:t>I</w:t>
      </w:r>
      <w:r w:rsidRPr="008F23B7">
        <w:rPr>
          <w:b/>
          <w:sz w:val="22"/>
        </w:rPr>
        <w:t>I.</w:t>
      </w:r>
    </w:p>
    <w:p w14:paraId="76AA1C1C" w14:textId="3D813FAA" w:rsidR="00182C31" w:rsidRPr="00480276" w:rsidRDefault="00182C31" w:rsidP="00182C31">
      <w:pPr>
        <w:jc w:val="center"/>
        <w:rPr>
          <w:b/>
          <w:sz w:val="22"/>
        </w:rPr>
      </w:pPr>
      <w:r w:rsidRPr="00480276">
        <w:rPr>
          <w:b/>
          <w:sz w:val="22"/>
        </w:rPr>
        <w:t xml:space="preserve">Přehled </w:t>
      </w:r>
      <w:r w:rsidR="00480276" w:rsidRPr="00480276">
        <w:rPr>
          <w:b/>
          <w:sz w:val="22"/>
        </w:rPr>
        <w:t>dohodnutých</w:t>
      </w:r>
      <w:r w:rsidRPr="00480276">
        <w:rPr>
          <w:b/>
          <w:sz w:val="22"/>
        </w:rPr>
        <w:t xml:space="preserve"> víceprací </w:t>
      </w:r>
      <w:r w:rsidR="00883176" w:rsidRPr="00480276">
        <w:rPr>
          <w:b/>
          <w:sz w:val="22"/>
        </w:rPr>
        <w:t xml:space="preserve">s komentáři </w:t>
      </w:r>
      <w:r w:rsidR="00EC2CFE" w:rsidRPr="00480276">
        <w:rPr>
          <w:b/>
          <w:sz w:val="22"/>
        </w:rPr>
        <w:t>a jejich cena</w:t>
      </w:r>
    </w:p>
    <w:p w14:paraId="77054891" w14:textId="77777777" w:rsidR="00B028AD" w:rsidRDefault="00B028AD" w:rsidP="00986310">
      <w:pPr>
        <w:jc w:val="both"/>
        <w:rPr>
          <w:sz w:val="22"/>
        </w:rPr>
      </w:pPr>
    </w:p>
    <w:p w14:paraId="15042298" w14:textId="08E27A40" w:rsidR="00EC2CFE" w:rsidRDefault="00C61AE9" w:rsidP="00EC2CFE">
      <w:pPr>
        <w:pStyle w:val="Odstavecseseznamem"/>
        <w:numPr>
          <w:ilvl w:val="0"/>
          <w:numId w:val="11"/>
        </w:numPr>
        <w:ind w:left="426" w:hanging="426"/>
        <w:rPr>
          <w:sz w:val="22"/>
        </w:rPr>
      </w:pPr>
      <w:r>
        <w:rPr>
          <w:sz w:val="22"/>
        </w:rPr>
        <w:t xml:space="preserve">Úpravy </w:t>
      </w:r>
      <w:r w:rsidR="00AE0545">
        <w:rPr>
          <w:sz w:val="22"/>
        </w:rPr>
        <w:t>povrchu, podlah</w:t>
      </w:r>
      <w:r w:rsidR="000C6F05">
        <w:rPr>
          <w:sz w:val="22"/>
        </w:rPr>
        <w:t>y</w:t>
      </w:r>
      <w:r w:rsidR="00EC2CFE">
        <w:rPr>
          <w:sz w:val="22"/>
        </w:rPr>
        <w:t>:</w:t>
      </w:r>
    </w:p>
    <w:p w14:paraId="69C2A654" w14:textId="115A6473" w:rsidR="008118AA" w:rsidRPr="00A06034" w:rsidRDefault="00EC2CFE" w:rsidP="00480276">
      <w:pPr>
        <w:pStyle w:val="Odstavecseseznamem"/>
        <w:ind w:left="426"/>
        <w:jc w:val="both"/>
        <w:rPr>
          <w:sz w:val="22"/>
        </w:rPr>
      </w:pPr>
      <w:r>
        <w:rPr>
          <w:sz w:val="22"/>
        </w:rPr>
        <w:br/>
      </w:r>
      <w:r w:rsidR="008118AA" w:rsidRPr="00A06034">
        <w:rPr>
          <w:sz w:val="22"/>
        </w:rPr>
        <w:t xml:space="preserve">Při </w:t>
      </w:r>
      <w:r w:rsidR="00DA465F">
        <w:rPr>
          <w:sz w:val="22"/>
        </w:rPr>
        <w:t xml:space="preserve">realizaci původně sjednaného </w:t>
      </w:r>
      <w:r w:rsidR="00AE0545">
        <w:rPr>
          <w:sz w:val="22"/>
        </w:rPr>
        <w:t>zarovná</w:t>
      </w:r>
      <w:r w:rsidR="00196099">
        <w:rPr>
          <w:sz w:val="22"/>
        </w:rPr>
        <w:t xml:space="preserve">vání podlahy v Sále se ukázalo, že míra její nerovnosti si vyžaduje </w:t>
      </w:r>
      <w:r w:rsidR="008268BC">
        <w:rPr>
          <w:sz w:val="22"/>
        </w:rPr>
        <w:t>(</w:t>
      </w:r>
      <w:r w:rsidR="00196099">
        <w:rPr>
          <w:sz w:val="22"/>
        </w:rPr>
        <w:t>i přes p</w:t>
      </w:r>
      <w:r w:rsidR="00427B39">
        <w:rPr>
          <w:sz w:val="22"/>
        </w:rPr>
        <w:t>oužití původně plánovaného zvýšeného množství podlahové stěrky</w:t>
      </w:r>
      <w:r w:rsidR="008268BC">
        <w:rPr>
          <w:sz w:val="22"/>
        </w:rPr>
        <w:t>)</w:t>
      </w:r>
      <w:r w:rsidR="00427B39">
        <w:rPr>
          <w:sz w:val="22"/>
        </w:rPr>
        <w:t xml:space="preserve"> další</w:t>
      </w:r>
      <w:r w:rsidR="008268BC">
        <w:rPr>
          <w:sz w:val="22"/>
        </w:rPr>
        <w:t xml:space="preserve"> </w:t>
      </w:r>
      <w:r w:rsidR="008268BC">
        <w:rPr>
          <w:sz w:val="22"/>
        </w:rPr>
        <w:lastRenderedPageBreak/>
        <w:t>dorovnání</w:t>
      </w:r>
      <w:r w:rsidR="00DA465F">
        <w:rPr>
          <w:sz w:val="22"/>
        </w:rPr>
        <w:t xml:space="preserve">. </w:t>
      </w:r>
      <w:r w:rsidR="007D2ADD">
        <w:rPr>
          <w:sz w:val="22"/>
        </w:rPr>
        <w:t>K</w:t>
      </w:r>
      <w:r w:rsidR="00566B5B">
        <w:rPr>
          <w:sz w:val="22"/>
        </w:rPr>
        <w:t xml:space="preserve"> tomuto zarovnání </w:t>
      </w:r>
      <w:r w:rsidR="007D2ADD">
        <w:rPr>
          <w:sz w:val="22"/>
        </w:rPr>
        <w:t>byl</w:t>
      </w:r>
      <w:r w:rsidR="00566B5B">
        <w:rPr>
          <w:sz w:val="22"/>
        </w:rPr>
        <w:t>o do</w:t>
      </w:r>
      <w:r w:rsidR="00235DAB">
        <w:rPr>
          <w:sz w:val="22"/>
        </w:rPr>
        <w:t>hodnuto</w:t>
      </w:r>
      <w:r w:rsidR="007D2ADD">
        <w:rPr>
          <w:sz w:val="22"/>
        </w:rPr>
        <w:t xml:space="preserve"> využit</w:t>
      </w:r>
      <w:r w:rsidR="00235DAB">
        <w:rPr>
          <w:sz w:val="22"/>
        </w:rPr>
        <w:t>í</w:t>
      </w:r>
      <w:r w:rsidR="007D2ADD">
        <w:rPr>
          <w:sz w:val="22"/>
        </w:rPr>
        <w:t xml:space="preserve"> další</w:t>
      </w:r>
      <w:r w:rsidR="00235DAB">
        <w:rPr>
          <w:sz w:val="22"/>
        </w:rPr>
        <w:t>ch</w:t>
      </w:r>
      <w:r w:rsidR="007D2ADD">
        <w:rPr>
          <w:sz w:val="22"/>
        </w:rPr>
        <w:t xml:space="preserve"> tři balení</w:t>
      </w:r>
      <w:r w:rsidR="000F311F">
        <w:rPr>
          <w:sz w:val="22"/>
        </w:rPr>
        <w:t xml:space="preserve"> stěrky </w:t>
      </w:r>
      <w:r w:rsidR="00304E0A">
        <w:rPr>
          <w:sz w:val="22"/>
        </w:rPr>
        <w:t>a dřevotřískové desky DTD</w:t>
      </w:r>
      <w:r w:rsidR="00EE6D93">
        <w:rPr>
          <w:sz w:val="22"/>
        </w:rPr>
        <w:t xml:space="preserve"> 18 mm </w:t>
      </w:r>
      <w:r w:rsidR="00581887">
        <w:rPr>
          <w:sz w:val="22"/>
        </w:rPr>
        <w:t xml:space="preserve">o ploše </w:t>
      </w:r>
      <w:r w:rsidR="00171CBB">
        <w:rPr>
          <w:sz w:val="22"/>
        </w:rPr>
        <w:t>3,36 m2</w:t>
      </w:r>
      <w:r w:rsidR="00235DAB">
        <w:rPr>
          <w:sz w:val="22"/>
        </w:rPr>
        <w:t xml:space="preserve"> a související práce s jejich instalací</w:t>
      </w:r>
      <w:r w:rsidR="008977EF">
        <w:rPr>
          <w:sz w:val="22"/>
        </w:rPr>
        <w:t xml:space="preserve"> </w:t>
      </w:r>
      <w:r w:rsidR="00C71686">
        <w:rPr>
          <w:sz w:val="22"/>
        </w:rPr>
        <w:t>(</w:t>
      </w:r>
      <w:r w:rsidR="008977EF">
        <w:rPr>
          <w:sz w:val="22"/>
        </w:rPr>
        <w:t>dodatečná penetrace</w:t>
      </w:r>
      <w:r w:rsidR="00F66CE8">
        <w:rPr>
          <w:sz w:val="22"/>
        </w:rPr>
        <w:t>, přebroušení spojů desek a nové vrstvy tmele</w:t>
      </w:r>
      <w:r w:rsidR="00C71686">
        <w:rPr>
          <w:sz w:val="22"/>
        </w:rPr>
        <w:t>)</w:t>
      </w:r>
      <w:r w:rsidR="00171CBB">
        <w:rPr>
          <w:sz w:val="22"/>
        </w:rPr>
        <w:t>.</w:t>
      </w:r>
      <w:r w:rsidR="00BE1AC6">
        <w:rPr>
          <w:sz w:val="22"/>
        </w:rPr>
        <w:t xml:space="preserve"> </w:t>
      </w:r>
      <w:r w:rsidR="00C71686">
        <w:rPr>
          <w:sz w:val="22"/>
        </w:rPr>
        <w:t xml:space="preserve">Současně bylo domluveno jako vícepráce montáž </w:t>
      </w:r>
      <w:r w:rsidR="005378B4">
        <w:rPr>
          <w:sz w:val="22"/>
        </w:rPr>
        <w:t>ukončovací lišty k dorovnání dřevěného prahu</w:t>
      </w:r>
      <w:r w:rsidR="000710DA">
        <w:rPr>
          <w:sz w:val="22"/>
        </w:rPr>
        <w:t xml:space="preserve"> dveří (</w:t>
      </w:r>
      <w:r w:rsidR="000710DA" w:rsidRPr="000710DA">
        <w:rPr>
          <w:sz w:val="22"/>
        </w:rPr>
        <w:t xml:space="preserve">D+M </w:t>
      </w:r>
      <w:proofErr w:type="spellStart"/>
      <w:r w:rsidR="000710DA" w:rsidRPr="000710DA">
        <w:rPr>
          <w:sz w:val="22"/>
        </w:rPr>
        <w:t>ukonč</w:t>
      </w:r>
      <w:proofErr w:type="spellEnd"/>
      <w:r w:rsidR="000710DA" w:rsidRPr="000710DA">
        <w:rPr>
          <w:sz w:val="22"/>
        </w:rPr>
        <w:t xml:space="preserve">. lišta 25/10 </w:t>
      </w:r>
      <w:proofErr w:type="spellStart"/>
      <w:r w:rsidR="000710DA" w:rsidRPr="000710DA">
        <w:rPr>
          <w:sz w:val="22"/>
        </w:rPr>
        <w:t>samolep</w:t>
      </w:r>
      <w:proofErr w:type="spellEnd"/>
      <w:r w:rsidR="000710DA" w:rsidRPr="000710DA">
        <w:rPr>
          <w:sz w:val="22"/>
        </w:rPr>
        <w:t xml:space="preserve">. </w:t>
      </w:r>
      <w:r w:rsidR="000710DA">
        <w:rPr>
          <w:sz w:val="22"/>
        </w:rPr>
        <w:t>s</w:t>
      </w:r>
      <w:r w:rsidR="000710DA" w:rsidRPr="000710DA">
        <w:rPr>
          <w:sz w:val="22"/>
        </w:rPr>
        <w:t>tříbro</w:t>
      </w:r>
      <w:r w:rsidR="000710DA">
        <w:rPr>
          <w:sz w:val="22"/>
        </w:rPr>
        <w:t>).</w:t>
      </w:r>
    </w:p>
    <w:p w14:paraId="5E3E3947" w14:textId="77777777" w:rsidR="007B1681" w:rsidRDefault="007B1681" w:rsidP="007B1681">
      <w:pPr>
        <w:spacing w:after="120"/>
        <w:jc w:val="both"/>
        <w:rPr>
          <w:sz w:val="22"/>
        </w:rPr>
      </w:pPr>
    </w:p>
    <w:p w14:paraId="35845CC0" w14:textId="563D9B80" w:rsidR="008118AA" w:rsidRPr="007000DE" w:rsidRDefault="00D4507C" w:rsidP="007000DE">
      <w:pPr>
        <w:spacing w:after="120"/>
        <w:ind w:left="426"/>
        <w:jc w:val="both"/>
        <w:rPr>
          <w:sz w:val="22"/>
        </w:rPr>
      </w:pPr>
      <w:r w:rsidRPr="007B1681">
        <w:rPr>
          <w:sz w:val="22"/>
        </w:rPr>
        <w:t xml:space="preserve">Celková cena výše uvedených víceprací </w:t>
      </w:r>
      <w:r w:rsidR="00C54749" w:rsidRPr="007B1681">
        <w:rPr>
          <w:sz w:val="22"/>
        </w:rPr>
        <w:t>v bodě 1</w:t>
      </w:r>
      <w:r w:rsidR="00BF52D6" w:rsidRPr="007B1681">
        <w:rPr>
          <w:sz w:val="22"/>
        </w:rPr>
        <w:t>.</w:t>
      </w:r>
      <w:r w:rsidR="007000DE" w:rsidRPr="007000DE">
        <w:rPr>
          <w:sz w:val="22"/>
        </w:rPr>
        <w:t xml:space="preserve"> bez DPH</w:t>
      </w:r>
      <w:r w:rsidR="001A157C" w:rsidRPr="007B1681">
        <w:rPr>
          <w:sz w:val="22"/>
        </w:rPr>
        <w:t>:</w:t>
      </w:r>
      <w:r w:rsidR="007000DE">
        <w:rPr>
          <w:sz w:val="22"/>
        </w:rPr>
        <w:t xml:space="preserve"> </w:t>
      </w:r>
      <w:r w:rsidR="001E12C7" w:rsidRPr="007000DE">
        <w:rPr>
          <w:sz w:val="22"/>
        </w:rPr>
        <w:t>7</w:t>
      </w:r>
      <w:r w:rsidR="00E642A8">
        <w:rPr>
          <w:sz w:val="22"/>
        </w:rPr>
        <w:t>.</w:t>
      </w:r>
      <w:r w:rsidR="001E12C7" w:rsidRPr="007000DE">
        <w:rPr>
          <w:sz w:val="22"/>
        </w:rPr>
        <w:t>248,35</w:t>
      </w:r>
      <w:r w:rsidR="00784469" w:rsidRPr="007000DE">
        <w:rPr>
          <w:sz w:val="22"/>
        </w:rPr>
        <w:t xml:space="preserve"> Kč</w:t>
      </w:r>
    </w:p>
    <w:p w14:paraId="26E13DF1" w14:textId="4959E141" w:rsidR="00EC2CFE" w:rsidRDefault="00581887" w:rsidP="00EC2CFE">
      <w:pPr>
        <w:pStyle w:val="Odstavecseseznamem"/>
        <w:ind w:left="426"/>
        <w:jc w:val="both"/>
        <w:rPr>
          <w:iCs/>
          <w:sz w:val="22"/>
        </w:rPr>
      </w:pPr>
      <w:r>
        <w:rPr>
          <w:iCs/>
          <w:sz w:val="22"/>
        </w:rPr>
        <w:t>Podrobný r</w:t>
      </w:r>
      <w:r w:rsidR="00784469">
        <w:rPr>
          <w:iCs/>
          <w:sz w:val="22"/>
        </w:rPr>
        <w:t xml:space="preserve">ozpis ceny jednotlivých položek </w:t>
      </w:r>
      <w:r w:rsidR="00F81DD5">
        <w:rPr>
          <w:iCs/>
          <w:sz w:val="22"/>
        </w:rPr>
        <w:t xml:space="preserve">k výše uvedeným vícepracím </w:t>
      </w:r>
      <w:r w:rsidR="00784469">
        <w:rPr>
          <w:iCs/>
          <w:sz w:val="22"/>
        </w:rPr>
        <w:t xml:space="preserve">viz </w:t>
      </w:r>
      <w:r>
        <w:rPr>
          <w:iCs/>
          <w:sz w:val="22"/>
        </w:rPr>
        <w:t>příloha č. 1 tohoto Dodatku č.2 Smlouvy</w:t>
      </w:r>
      <w:r w:rsidR="00B53F00">
        <w:rPr>
          <w:iCs/>
          <w:sz w:val="22"/>
        </w:rPr>
        <w:t>.</w:t>
      </w:r>
    </w:p>
    <w:p w14:paraId="7048A590" w14:textId="77777777" w:rsidR="00581887" w:rsidRDefault="00581887" w:rsidP="00EC2CFE">
      <w:pPr>
        <w:pStyle w:val="Odstavecseseznamem"/>
        <w:ind w:left="426"/>
        <w:jc w:val="both"/>
        <w:rPr>
          <w:iCs/>
          <w:sz w:val="22"/>
        </w:rPr>
      </w:pPr>
    </w:p>
    <w:p w14:paraId="7CA73010" w14:textId="77777777" w:rsidR="00581887" w:rsidRDefault="00581887" w:rsidP="00EC2CFE">
      <w:pPr>
        <w:pStyle w:val="Odstavecseseznamem"/>
        <w:ind w:left="426"/>
        <w:jc w:val="both"/>
        <w:rPr>
          <w:iCs/>
          <w:sz w:val="22"/>
        </w:rPr>
      </w:pPr>
    </w:p>
    <w:p w14:paraId="1A966C0E" w14:textId="1345C124" w:rsidR="00EC2CFE" w:rsidRDefault="00F81DD5" w:rsidP="00A06034">
      <w:pPr>
        <w:pStyle w:val="Odstavecseseznamem"/>
        <w:numPr>
          <w:ilvl w:val="0"/>
          <w:numId w:val="11"/>
        </w:numPr>
        <w:ind w:left="426" w:hanging="426"/>
        <w:jc w:val="both"/>
        <w:rPr>
          <w:iCs/>
          <w:sz w:val="22"/>
        </w:rPr>
      </w:pPr>
      <w:r>
        <w:rPr>
          <w:iCs/>
          <w:sz w:val="22"/>
        </w:rPr>
        <w:t>Úpravy povrch</w:t>
      </w:r>
      <w:r w:rsidR="00F72C93">
        <w:rPr>
          <w:iCs/>
          <w:sz w:val="22"/>
        </w:rPr>
        <w:t>ů vnitřní:</w:t>
      </w:r>
    </w:p>
    <w:p w14:paraId="40C5976A" w14:textId="77777777" w:rsidR="00F72C93" w:rsidRDefault="00F72C93" w:rsidP="00F72C93">
      <w:pPr>
        <w:pStyle w:val="Odstavecseseznamem"/>
        <w:ind w:left="426"/>
        <w:jc w:val="both"/>
        <w:rPr>
          <w:iCs/>
          <w:sz w:val="22"/>
        </w:rPr>
      </w:pPr>
    </w:p>
    <w:p w14:paraId="4556BD4B" w14:textId="77777777" w:rsidR="00374752" w:rsidRDefault="00374752" w:rsidP="00F72C93">
      <w:pPr>
        <w:pStyle w:val="Odstavecseseznamem"/>
        <w:ind w:left="426"/>
        <w:jc w:val="both"/>
        <w:rPr>
          <w:iCs/>
          <w:sz w:val="22"/>
        </w:rPr>
      </w:pPr>
      <w:r>
        <w:rPr>
          <w:iCs/>
          <w:sz w:val="22"/>
        </w:rPr>
        <w:t>Nad rámec</w:t>
      </w:r>
      <w:r w:rsidR="003F04C6">
        <w:rPr>
          <w:iCs/>
          <w:sz w:val="22"/>
        </w:rPr>
        <w:t xml:space="preserve"> </w:t>
      </w:r>
      <w:r w:rsidR="009E5342">
        <w:rPr>
          <w:iCs/>
          <w:sz w:val="22"/>
        </w:rPr>
        <w:t xml:space="preserve">smlouvou dříve sjednaných prací na </w:t>
      </w:r>
      <w:r w:rsidR="00C2390D">
        <w:rPr>
          <w:iCs/>
          <w:sz w:val="22"/>
        </w:rPr>
        <w:t xml:space="preserve">úpravách stěn v interiéru budovy </w:t>
      </w:r>
      <w:r w:rsidR="0075372C">
        <w:rPr>
          <w:iCs/>
          <w:sz w:val="22"/>
        </w:rPr>
        <w:t>bylo do</w:t>
      </w:r>
      <w:r w:rsidR="00C2390D">
        <w:rPr>
          <w:iCs/>
          <w:sz w:val="22"/>
        </w:rPr>
        <w:t>hodnuto</w:t>
      </w:r>
      <w:r w:rsidR="00E529CC">
        <w:rPr>
          <w:iCs/>
          <w:sz w:val="22"/>
        </w:rPr>
        <w:t xml:space="preserve"> provedení </w:t>
      </w:r>
      <w:r w:rsidR="00C2390D">
        <w:rPr>
          <w:iCs/>
          <w:sz w:val="22"/>
        </w:rPr>
        <w:t xml:space="preserve">těchto </w:t>
      </w:r>
      <w:r w:rsidR="00852DA2">
        <w:rPr>
          <w:iCs/>
          <w:sz w:val="22"/>
        </w:rPr>
        <w:t>doplňujících víceprací</w:t>
      </w:r>
      <w:r w:rsidR="00F6152C">
        <w:rPr>
          <w:iCs/>
          <w:sz w:val="22"/>
        </w:rPr>
        <w:t xml:space="preserve">: </w:t>
      </w:r>
    </w:p>
    <w:p w14:paraId="4D19E8AB" w14:textId="77777777" w:rsidR="0081174E" w:rsidRDefault="0081174E" w:rsidP="00F72C93">
      <w:pPr>
        <w:pStyle w:val="Odstavecseseznamem"/>
        <w:ind w:left="426"/>
        <w:jc w:val="both"/>
        <w:rPr>
          <w:iCs/>
          <w:sz w:val="22"/>
        </w:rPr>
      </w:pPr>
    </w:p>
    <w:p w14:paraId="7E765E73" w14:textId="5C2C4C70" w:rsidR="00EE79D8" w:rsidRDefault="0081174E" w:rsidP="0081174E">
      <w:pPr>
        <w:pStyle w:val="Odstavecseseznamem"/>
        <w:spacing w:line="360" w:lineRule="auto"/>
        <w:ind w:left="426"/>
        <w:jc w:val="both"/>
        <w:rPr>
          <w:iCs/>
          <w:sz w:val="22"/>
        </w:rPr>
      </w:pPr>
      <w:r>
        <w:rPr>
          <w:iCs/>
          <w:sz w:val="22"/>
        </w:rPr>
        <w:t xml:space="preserve">- </w:t>
      </w:r>
      <w:r w:rsidR="00374752">
        <w:rPr>
          <w:iCs/>
          <w:sz w:val="22"/>
        </w:rPr>
        <w:t>O</w:t>
      </w:r>
      <w:r w:rsidR="00F6152C">
        <w:rPr>
          <w:iCs/>
          <w:sz w:val="22"/>
        </w:rPr>
        <w:t xml:space="preserve">prava </w:t>
      </w:r>
      <w:r w:rsidR="004B53D9">
        <w:rPr>
          <w:iCs/>
          <w:sz w:val="22"/>
        </w:rPr>
        <w:t xml:space="preserve">dílčích poškození </w:t>
      </w:r>
      <w:r w:rsidR="00F6152C">
        <w:rPr>
          <w:iCs/>
          <w:sz w:val="22"/>
        </w:rPr>
        <w:t xml:space="preserve">vnitřní omítky </w:t>
      </w:r>
      <w:r w:rsidR="00852DA2">
        <w:rPr>
          <w:iCs/>
          <w:sz w:val="22"/>
        </w:rPr>
        <w:t xml:space="preserve">ve vstupu </w:t>
      </w:r>
      <w:r w:rsidR="00EE79D8">
        <w:rPr>
          <w:iCs/>
          <w:sz w:val="22"/>
        </w:rPr>
        <w:t>(vestibulu) a vstupní hale budovy.</w:t>
      </w:r>
    </w:p>
    <w:p w14:paraId="73080F02" w14:textId="55E8C23B" w:rsidR="007B1681" w:rsidRDefault="0081174E" w:rsidP="00D727F1">
      <w:pPr>
        <w:pStyle w:val="Odstavecseseznamem"/>
        <w:spacing w:line="360" w:lineRule="auto"/>
        <w:ind w:left="426"/>
        <w:jc w:val="both"/>
        <w:rPr>
          <w:iCs/>
          <w:sz w:val="22"/>
        </w:rPr>
      </w:pPr>
      <w:r>
        <w:rPr>
          <w:iCs/>
          <w:sz w:val="22"/>
        </w:rPr>
        <w:t xml:space="preserve">- </w:t>
      </w:r>
      <w:r w:rsidR="00374752">
        <w:rPr>
          <w:iCs/>
          <w:sz w:val="22"/>
        </w:rPr>
        <w:t>V</w:t>
      </w:r>
      <w:r w:rsidR="006E7F6B">
        <w:rPr>
          <w:iCs/>
          <w:sz w:val="22"/>
        </w:rPr>
        <w:t xml:space="preserve">ýraznější srovnání a zahlazení nerovností na </w:t>
      </w:r>
      <w:r w:rsidR="00E87AE9">
        <w:rPr>
          <w:iCs/>
          <w:sz w:val="22"/>
        </w:rPr>
        <w:t xml:space="preserve">již nanesené vyrovnávací stěrce na půdě budovy. </w:t>
      </w:r>
      <w:r w:rsidR="00F6152C" w:rsidRPr="007B1681">
        <w:rPr>
          <w:iCs/>
          <w:sz w:val="22"/>
        </w:rPr>
        <w:t xml:space="preserve"> </w:t>
      </w:r>
    </w:p>
    <w:p w14:paraId="5C662630" w14:textId="77777777" w:rsidR="005E49B7" w:rsidRPr="00D727F1" w:rsidRDefault="005E49B7" w:rsidP="00D727F1">
      <w:pPr>
        <w:pStyle w:val="Odstavecseseznamem"/>
        <w:spacing w:line="360" w:lineRule="auto"/>
        <w:ind w:left="426"/>
        <w:jc w:val="both"/>
        <w:rPr>
          <w:iCs/>
          <w:sz w:val="22"/>
        </w:rPr>
      </w:pPr>
    </w:p>
    <w:p w14:paraId="43F93E11" w14:textId="5BFD144F" w:rsidR="0081174E" w:rsidRPr="00D727F1" w:rsidRDefault="0081174E" w:rsidP="00D727F1">
      <w:pPr>
        <w:spacing w:after="120"/>
        <w:ind w:left="426"/>
        <w:jc w:val="both"/>
        <w:rPr>
          <w:sz w:val="22"/>
        </w:rPr>
      </w:pPr>
      <w:r w:rsidRPr="007B1681">
        <w:rPr>
          <w:sz w:val="22"/>
        </w:rPr>
        <w:t>Celková cena výše uvedených víceprací v bodě 2.</w:t>
      </w:r>
      <w:r w:rsidR="00D727F1">
        <w:rPr>
          <w:sz w:val="22"/>
        </w:rPr>
        <w:t xml:space="preserve"> </w:t>
      </w:r>
      <w:r w:rsidRPr="00D727F1">
        <w:rPr>
          <w:sz w:val="22"/>
        </w:rPr>
        <w:t xml:space="preserve">bez DPH: </w:t>
      </w:r>
      <w:r w:rsidR="004B53D9" w:rsidRPr="00D727F1">
        <w:rPr>
          <w:sz w:val="22"/>
        </w:rPr>
        <w:t>30</w:t>
      </w:r>
      <w:r w:rsidR="00E642A8">
        <w:rPr>
          <w:sz w:val="22"/>
        </w:rPr>
        <w:t>.</w:t>
      </w:r>
      <w:r w:rsidR="004B53D9" w:rsidRPr="00D727F1">
        <w:rPr>
          <w:sz w:val="22"/>
        </w:rPr>
        <w:t xml:space="preserve">695,00 </w:t>
      </w:r>
      <w:r w:rsidRPr="00D727F1">
        <w:rPr>
          <w:sz w:val="22"/>
        </w:rPr>
        <w:t>Kč</w:t>
      </w:r>
    </w:p>
    <w:p w14:paraId="5BC6D2F3" w14:textId="1DA280DE" w:rsidR="007B1681" w:rsidRDefault="007B1681" w:rsidP="007B1681">
      <w:pPr>
        <w:pStyle w:val="Odstavecseseznamem"/>
        <w:ind w:left="426"/>
        <w:jc w:val="both"/>
        <w:rPr>
          <w:iCs/>
          <w:sz w:val="22"/>
        </w:rPr>
      </w:pPr>
      <w:r>
        <w:rPr>
          <w:iCs/>
          <w:sz w:val="22"/>
        </w:rPr>
        <w:t>Podrobný rozpis ceny jednotlivých položek k výše uvedeným vícepracím viz příloha č. 1 tohoto Dodatku č.2 Smlouvy</w:t>
      </w:r>
      <w:r w:rsidR="00B53F00">
        <w:rPr>
          <w:iCs/>
          <w:sz w:val="22"/>
        </w:rPr>
        <w:t>.</w:t>
      </w:r>
    </w:p>
    <w:p w14:paraId="09BB63F6" w14:textId="77777777" w:rsidR="00C04FF9" w:rsidRDefault="00C04FF9" w:rsidP="00C04FF9">
      <w:pPr>
        <w:jc w:val="both"/>
        <w:rPr>
          <w:iCs/>
          <w:sz w:val="22"/>
        </w:rPr>
      </w:pPr>
    </w:p>
    <w:p w14:paraId="309CEA82" w14:textId="77777777" w:rsidR="00C04FF9" w:rsidRDefault="00C04FF9" w:rsidP="00C04FF9">
      <w:pPr>
        <w:jc w:val="both"/>
        <w:rPr>
          <w:iCs/>
          <w:sz w:val="22"/>
        </w:rPr>
      </w:pPr>
    </w:p>
    <w:p w14:paraId="5C453A24" w14:textId="4B4306B6" w:rsidR="00C04FF9" w:rsidRDefault="00AD59BA" w:rsidP="00CC538F">
      <w:pPr>
        <w:pStyle w:val="Odstavecseseznamem"/>
        <w:numPr>
          <w:ilvl w:val="0"/>
          <w:numId w:val="11"/>
        </w:numPr>
        <w:ind w:left="426" w:hanging="426"/>
        <w:jc w:val="both"/>
        <w:rPr>
          <w:iCs/>
          <w:sz w:val="22"/>
        </w:rPr>
      </w:pPr>
      <w:r>
        <w:rPr>
          <w:iCs/>
          <w:sz w:val="22"/>
        </w:rPr>
        <w:t>Doplňující práce:</w:t>
      </w:r>
    </w:p>
    <w:p w14:paraId="05957C5D" w14:textId="77777777" w:rsidR="00AD59BA" w:rsidRDefault="00AD59BA" w:rsidP="00AD59BA">
      <w:pPr>
        <w:jc w:val="both"/>
        <w:rPr>
          <w:iCs/>
          <w:sz w:val="22"/>
        </w:rPr>
      </w:pPr>
    </w:p>
    <w:p w14:paraId="4A3EE3A8" w14:textId="5738EDD6" w:rsidR="00E17164" w:rsidRDefault="001E6B0C" w:rsidP="00CC538F">
      <w:pPr>
        <w:ind w:left="426"/>
        <w:jc w:val="both"/>
        <w:rPr>
          <w:iCs/>
          <w:sz w:val="22"/>
        </w:rPr>
      </w:pPr>
      <w:r>
        <w:rPr>
          <w:iCs/>
          <w:sz w:val="22"/>
        </w:rPr>
        <w:t>V souvislosti s provedením všech víceprací dohodnutých v tomto Dodatku č. Smlouvy o dílo byla</w:t>
      </w:r>
      <w:r w:rsidR="009B77A3">
        <w:rPr>
          <w:iCs/>
          <w:sz w:val="22"/>
        </w:rPr>
        <w:t xml:space="preserve"> dohodnuta </w:t>
      </w:r>
      <w:r w:rsidR="001E25AE">
        <w:rPr>
          <w:iCs/>
          <w:sz w:val="22"/>
        </w:rPr>
        <w:t xml:space="preserve">níže uvedená </w:t>
      </w:r>
      <w:r w:rsidR="009B77A3">
        <w:rPr>
          <w:iCs/>
          <w:sz w:val="22"/>
        </w:rPr>
        <w:t>cena za Dopravu, úklid, likvidaci suti a přesun hmot</w:t>
      </w:r>
    </w:p>
    <w:p w14:paraId="60E4B927" w14:textId="77777777" w:rsidR="00AD59BA" w:rsidRPr="00AD59BA" w:rsidRDefault="00AD59BA" w:rsidP="00CC538F">
      <w:pPr>
        <w:ind w:hanging="141"/>
        <w:jc w:val="both"/>
        <w:rPr>
          <w:iCs/>
          <w:sz w:val="22"/>
        </w:rPr>
      </w:pPr>
    </w:p>
    <w:p w14:paraId="592CF55A" w14:textId="1ACEE284" w:rsidR="001E25AE" w:rsidRPr="005E49B7" w:rsidRDefault="00FB4734" w:rsidP="00CC538F">
      <w:pPr>
        <w:spacing w:after="120"/>
        <w:ind w:left="426" w:hanging="141"/>
        <w:jc w:val="both"/>
        <w:rPr>
          <w:sz w:val="22"/>
        </w:rPr>
      </w:pPr>
      <w:r>
        <w:rPr>
          <w:sz w:val="22"/>
        </w:rPr>
        <w:t xml:space="preserve">  </w:t>
      </w:r>
      <w:r w:rsidR="001E25AE" w:rsidRPr="007B1681">
        <w:rPr>
          <w:sz w:val="22"/>
        </w:rPr>
        <w:t xml:space="preserve">Celková cena výše uvedených víceprací v bodě </w:t>
      </w:r>
      <w:r w:rsidR="001E25AE">
        <w:rPr>
          <w:sz w:val="22"/>
        </w:rPr>
        <w:t>3</w:t>
      </w:r>
      <w:r w:rsidR="005E49B7">
        <w:rPr>
          <w:sz w:val="22"/>
        </w:rPr>
        <w:t>.</w:t>
      </w:r>
      <w:r w:rsidR="001E25AE" w:rsidRPr="005E49B7">
        <w:rPr>
          <w:sz w:val="22"/>
        </w:rPr>
        <w:t xml:space="preserve"> bez DPH: 3</w:t>
      </w:r>
      <w:r w:rsidR="00E642A8">
        <w:rPr>
          <w:sz w:val="22"/>
        </w:rPr>
        <w:t>.</w:t>
      </w:r>
      <w:r w:rsidR="001E25AE" w:rsidRPr="005E49B7">
        <w:rPr>
          <w:sz w:val="22"/>
        </w:rPr>
        <w:t>850</w:t>
      </w:r>
      <w:r w:rsidRPr="005E49B7">
        <w:rPr>
          <w:sz w:val="22"/>
        </w:rPr>
        <w:t>,00</w:t>
      </w:r>
      <w:r w:rsidR="001E25AE" w:rsidRPr="005E49B7">
        <w:rPr>
          <w:sz w:val="22"/>
        </w:rPr>
        <w:t xml:space="preserve"> Kč</w:t>
      </w:r>
    </w:p>
    <w:p w14:paraId="7CC266C6" w14:textId="77777777" w:rsidR="00AD59BA" w:rsidRPr="00AD59BA" w:rsidRDefault="00AD59BA" w:rsidP="001E25AE">
      <w:pPr>
        <w:ind w:left="426"/>
        <w:jc w:val="both"/>
        <w:rPr>
          <w:iCs/>
          <w:sz w:val="22"/>
        </w:rPr>
      </w:pPr>
    </w:p>
    <w:p w14:paraId="1B9ACDFE" w14:textId="011B8A0C" w:rsidR="0081174E" w:rsidRDefault="00F76F1C" w:rsidP="00CC538F">
      <w:pPr>
        <w:pStyle w:val="Odstavecseseznamem"/>
        <w:numPr>
          <w:ilvl w:val="0"/>
          <w:numId w:val="11"/>
        </w:numPr>
        <w:ind w:left="426" w:hanging="426"/>
        <w:jc w:val="both"/>
        <w:rPr>
          <w:iCs/>
          <w:sz w:val="22"/>
        </w:rPr>
      </w:pPr>
      <w:r>
        <w:rPr>
          <w:iCs/>
          <w:sz w:val="22"/>
        </w:rPr>
        <w:t xml:space="preserve">Zařizovací předměty: </w:t>
      </w:r>
    </w:p>
    <w:p w14:paraId="265BA9E3" w14:textId="77777777" w:rsidR="00E71664" w:rsidRDefault="00E71664" w:rsidP="00CC538F">
      <w:pPr>
        <w:pStyle w:val="Odstavecseseznamem"/>
        <w:ind w:left="426" w:hanging="426"/>
        <w:jc w:val="both"/>
        <w:rPr>
          <w:iCs/>
          <w:sz w:val="22"/>
        </w:rPr>
      </w:pPr>
    </w:p>
    <w:p w14:paraId="3E00751C" w14:textId="218E1871" w:rsidR="00F76F1C" w:rsidRDefault="00F76F1C" w:rsidP="00CC538F">
      <w:pPr>
        <w:pStyle w:val="Odstavecseseznamem"/>
        <w:ind w:left="426"/>
        <w:jc w:val="both"/>
        <w:rPr>
          <w:iCs/>
          <w:sz w:val="22"/>
        </w:rPr>
      </w:pPr>
      <w:r>
        <w:rPr>
          <w:iCs/>
          <w:sz w:val="22"/>
        </w:rPr>
        <w:t>V souvislosti se zpětnou montáží WC po položení podlahy na WC za Sálem</w:t>
      </w:r>
      <w:r w:rsidR="00E71664">
        <w:rPr>
          <w:iCs/>
          <w:sz w:val="22"/>
        </w:rPr>
        <w:t xml:space="preserve"> bylo nutné dokoupit a namontovat flexi hadici k napojení WC ze zvýšené podlahy na odpad</w:t>
      </w:r>
      <w:r w:rsidR="009607C4">
        <w:rPr>
          <w:iCs/>
          <w:sz w:val="22"/>
        </w:rPr>
        <w:t>.</w:t>
      </w:r>
    </w:p>
    <w:p w14:paraId="085883BF" w14:textId="77777777" w:rsidR="009607C4" w:rsidRDefault="009607C4" w:rsidP="00CC538F">
      <w:pPr>
        <w:pStyle w:val="Odstavecseseznamem"/>
        <w:ind w:left="426" w:hanging="426"/>
        <w:jc w:val="both"/>
        <w:rPr>
          <w:iCs/>
          <w:sz w:val="22"/>
        </w:rPr>
      </w:pPr>
    </w:p>
    <w:p w14:paraId="32C2CABF" w14:textId="1119D7E8" w:rsidR="009607C4" w:rsidRDefault="009607C4" w:rsidP="00CC538F">
      <w:pPr>
        <w:spacing w:after="120"/>
        <w:ind w:left="426"/>
        <w:jc w:val="both"/>
        <w:rPr>
          <w:sz w:val="22"/>
        </w:rPr>
      </w:pPr>
      <w:r w:rsidRPr="007B1681">
        <w:rPr>
          <w:sz w:val="22"/>
        </w:rPr>
        <w:t xml:space="preserve">Celková cena výše uvedených víceprací v bodě </w:t>
      </w:r>
      <w:r>
        <w:rPr>
          <w:sz w:val="22"/>
        </w:rPr>
        <w:t>4</w:t>
      </w:r>
      <w:r w:rsidRPr="007B1681">
        <w:rPr>
          <w:sz w:val="22"/>
        </w:rPr>
        <w:t>.</w:t>
      </w:r>
      <w:r w:rsidR="00F71519">
        <w:rPr>
          <w:sz w:val="22"/>
        </w:rPr>
        <w:t xml:space="preserve"> </w:t>
      </w:r>
      <w:r w:rsidRPr="007F0E57">
        <w:rPr>
          <w:sz w:val="22"/>
        </w:rPr>
        <w:t xml:space="preserve">bez DPH: </w:t>
      </w:r>
      <w:r w:rsidR="00AD253C" w:rsidRPr="007F0E57">
        <w:rPr>
          <w:sz w:val="22"/>
        </w:rPr>
        <w:t>980</w:t>
      </w:r>
      <w:r w:rsidRPr="007F0E57">
        <w:rPr>
          <w:sz w:val="22"/>
        </w:rPr>
        <w:t>,00 Kč</w:t>
      </w:r>
    </w:p>
    <w:p w14:paraId="274B2893" w14:textId="77777777" w:rsidR="00F71519" w:rsidRPr="007F0E57" w:rsidRDefault="00F71519" w:rsidP="007F0E57">
      <w:pPr>
        <w:spacing w:after="120"/>
        <w:ind w:left="426"/>
        <w:jc w:val="both"/>
        <w:rPr>
          <w:sz w:val="22"/>
        </w:rPr>
      </w:pPr>
    </w:p>
    <w:p w14:paraId="2250CCE7" w14:textId="14FD397A" w:rsidR="00AD253C" w:rsidRDefault="00AD253C" w:rsidP="00CC538F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sz w:val="22"/>
        </w:rPr>
      </w:pPr>
      <w:r>
        <w:rPr>
          <w:sz w:val="22"/>
        </w:rPr>
        <w:t>Konstrukce truhlářské</w:t>
      </w:r>
      <w:r w:rsidR="00EE3986">
        <w:rPr>
          <w:sz w:val="22"/>
        </w:rPr>
        <w:t>:</w:t>
      </w:r>
    </w:p>
    <w:p w14:paraId="19BD43A7" w14:textId="77777777" w:rsidR="003F1248" w:rsidRDefault="003F1248" w:rsidP="003F1248">
      <w:pPr>
        <w:pStyle w:val="Odstavecseseznamem"/>
        <w:spacing w:after="120"/>
        <w:jc w:val="both"/>
        <w:rPr>
          <w:iCs/>
          <w:sz w:val="22"/>
        </w:rPr>
      </w:pPr>
    </w:p>
    <w:p w14:paraId="0230E3D2" w14:textId="1BFB7B7E" w:rsidR="00EE3986" w:rsidRDefault="00EE3986" w:rsidP="00CC538F">
      <w:pPr>
        <w:pStyle w:val="Odstavecseseznamem"/>
        <w:spacing w:after="120"/>
        <w:ind w:left="426"/>
        <w:jc w:val="both"/>
        <w:rPr>
          <w:iCs/>
          <w:sz w:val="22"/>
        </w:rPr>
      </w:pPr>
      <w:r>
        <w:rPr>
          <w:iCs/>
          <w:sz w:val="22"/>
        </w:rPr>
        <w:t>Nad rámec smlouvou dříve sjednaných prací bylo dohodnuto pořízení</w:t>
      </w:r>
      <w:r w:rsidR="00101956">
        <w:rPr>
          <w:iCs/>
          <w:sz w:val="22"/>
        </w:rPr>
        <w:t xml:space="preserve"> a montáž</w:t>
      </w:r>
      <w:r>
        <w:rPr>
          <w:iCs/>
          <w:sz w:val="22"/>
        </w:rPr>
        <w:t xml:space="preserve"> nových dveří</w:t>
      </w:r>
      <w:r w:rsidR="00101956">
        <w:rPr>
          <w:iCs/>
          <w:sz w:val="22"/>
        </w:rPr>
        <w:t xml:space="preserve"> včetně kování v prostorách Sálu a chodby za Sálem</w:t>
      </w:r>
      <w:r w:rsidR="009E0472">
        <w:rPr>
          <w:iCs/>
          <w:sz w:val="22"/>
        </w:rPr>
        <w:t xml:space="preserve"> – celkově troje dveře včetně kování</w:t>
      </w:r>
      <w:r w:rsidR="003F1248">
        <w:rPr>
          <w:iCs/>
          <w:sz w:val="22"/>
        </w:rPr>
        <w:t>, jeho montáže a usazení dveří ve stávajících zárubních.</w:t>
      </w:r>
    </w:p>
    <w:p w14:paraId="1AD88A48" w14:textId="77777777" w:rsidR="003F1248" w:rsidRDefault="003F1248" w:rsidP="003F1248">
      <w:pPr>
        <w:pStyle w:val="Odstavecseseznamem"/>
        <w:spacing w:after="120"/>
        <w:jc w:val="both"/>
        <w:rPr>
          <w:iCs/>
          <w:sz w:val="22"/>
        </w:rPr>
      </w:pPr>
    </w:p>
    <w:p w14:paraId="4E5179C4" w14:textId="2EF6F453" w:rsidR="003F1248" w:rsidRPr="00F71519" w:rsidRDefault="003F1248" w:rsidP="00F71519">
      <w:pPr>
        <w:spacing w:after="120"/>
        <w:ind w:left="426"/>
        <w:jc w:val="both"/>
        <w:rPr>
          <w:sz w:val="22"/>
        </w:rPr>
      </w:pPr>
      <w:r w:rsidRPr="007B1681">
        <w:rPr>
          <w:sz w:val="22"/>
        </w:rPr>
        <w:t xml:space="preserve">Celková cena výše uvedených víceprací v bodě </w:t>
      </w:r>
      <w:r w:rsidR="00B305C5">
        <w:rPr>
          <w:sz w:val="22"/>
        </w:rPr>
        <w:t>5</w:t>
      </w:r>
      <w:r w:rsidRPr="007B1681">
        <w:rPr>
          <w:sz w:val="22"/>
        </w:rPr>
        <w:t>.</w:t>
      </w:r>
      <w:r w:rsidR="00F71519">
        <w:rPr>
          <w:sz w:val="22"/>
        </w:rPr>
        <w:t xml:space="preserve"> </w:t>
      </w:r>
      <w:r w:rsidRPr="00F71519">
        <w:rPr>
          <w:sz w:val="22"/>
        </w:rPr>
        <w:t>bez DPH: 10</w:t>
      </w:r>
      <w:r w:rsidR="00E642A8">
        <w:rPr>
          <w:sz w:val="22"/>
        </w:rPr>
        <w:t>.</w:t>
      </w:r>
      <w:r w:rsidRPr="00F71519">
        <w:rPr>
          <w:sz w:val="22"/>
        </w:rPr>
        <w:t>970,00 Kč</w:t>
      </w:r>
    </w:p>
    <w:p w14:paraId="4CC6121B" w14:textId="77777777" w:rsidR="003F1248" w:rsidRPr="00AD253C" w:rsidRDefault="003F1248" w:rsidP="003F1248">
      <w:pPr>
        <w:pStyle w:val="Odstavecseseznamem"/>
        <w:spacing w:after="120"/>
        <w:jc w:val="both"/>
        <w:rPr>
          <w:sz w:val="22"/>
        </w:rPr>
      </w:pPr>
    </w:p>
    <w:p w14:paraId="1860E554" w14:textId="7E368B9A" w:rsidR="003F1248" w:rsidRDefault="003F1248" w:rsidP="003F1248">
      <w:pPr>
        <w:pStyle w:val="Odstavecseseznamem"/>
        <w:ind w:left="426"/>
        <w:jc w:val="both"/>
        <w:rPr>
          <w:iCs/>
          <w:sz w:val="22"/>
        </w:rPr>
      </w:pPr>
      <w:r>
        <w:rPr>
          <w:iCs/>
          <w:sz w:val="22"/>
        </w:rPr>
        <w:t xml:space="preserve">Podrobný rozpis ceny jednotlivých položek k výše uvedeným vícepracím viz příloha č. 1 tohoto Dodatku č.2 Smlouvy. </w:t>
      </w:r>
    </w:p>
    <w:p w14:paraId="3E9854B3" w14:textId="77777777" w:rsidR="009607C4" w:rsidRDefault="009607C4" w:rsidP="00E71664">
      <w:pPr>
        <w:pStyle w:val="Odstavecseseznamem"/>
        <w:jc w:val="both"/>
        <w:rPr>
          <w:iCs/>
          <w:sz w:val="22"/>
        </w:rPr>
      </w:pPr>
    </w:p>
    <w:p w14:paraId="63D17DDD" w14:textId="77777777" w:rsidR="00F71519" w:rsidRDefault="00F71519" w:rsidP="00E71664">
      <w:pPr>
        <w:pStyle w:val="Odstavecseseznamem"/>
        <w:jc w:val="both"/>
        <w:rPr>
          <w:iCs/>
          <w:sz w:val="22"/>
        </w:rPr>
      </w:pPr>
    </w:p>
    <w:p w14:paraId="1ABA6A64" w14:textId="77777777" w:rsidR="00F71519" w:rsidRDefault="00F71519" w:rsidP="00E71664">
      <w:pPr>
        <w:pStyle w:val="Odstavecseseznamem"/>
        <w:jc w:val="both"/>
        <w:rPr>
          <w:iCs/>
          <w:sz w:val="22"/>
        </w:rPr>
      </w:pPr>
    </w:p>
    <w:p w14:paraId="7A378D1C" w14:textId="1A074AE2" w:rsidR="00B028AD" w:rsidRDefault="000348ED" w:rsidP="00CC538F">
      <w:pPr>
        <w:pStyle w:val="Odstavecseseznamem"/>
        <w:numPr>
          <w:ilvl w:val="0"/>
          <w:numId w:val="11"/>
        </w:numPr>
        <w:ind w:left="426" w:hanging="426"/>
        <w:jc w:val="both"/>
        <w:rPr>
          <w:sz w:val="22"/>
        </w:rPr>
      </w:pPr>
      <w:r>
        <w:rPr>
          <w:sz w:val="22"/>
        </w:rPr>
        <w:lastRenderedPageBreak/>
        <w:t>Malby:</w:t>
      </w:r>
    </w:p>
    <w:p w14:paraId="6C05C567" w14:textId="77777777" w:rsidR="000348ED" w:rsidRDefault="000348ED" w:rsidP="00297A0E">
      <w:pPr>
        <w:pStyle w:val="Odstavecseseznamem"/>
        <w:jc w:val="both"/>
        <w:rPr>
          <w:sz w:val="22"/>
        </w:rPr>
      </w:pPr>
    </w:p>
    <w:p w14:paraId="3E9F2FE4" w14:textId="12B1F94D" w:rsidR="00297A0E" w:rsidRDefault="00297A0E" w:rsidP="00CC538F">
      <w:pPr>
        <w:pStyle w:val="Odstavecseseznamem"/>
        <w:spacing w:after="120"/>
        <w:ind w:left="426"/>
        <w:jc w:val="both"/>
        <w:rPr>
          <w:iCs/>
          <w:sz w:val="22"/>
        </w:rPr>
      </w:pPr>
      <w:r>
        <w:rPr>
          <w:iCs/>
          <w:sz w:val="22"/>
        </w:rPr>
        <w:t>Nad rámec smlouvou dříve sjednaných prací bylo dohodnuto vymalování v těchto prostorách budovy PPP N. Jičín:</w:t>
      </w:r>
      <w:r w:rsidR="00123313">
        <w:rPr>
          <w:iCs/>
          <w:sz w:val="22"/>
        </w:rPr>
        <w:t xml:space="preserve"> Sál, půda, vstup </w:t>
      </w:r>
      <w:r w:rsidR="00CC44D0">
        <w:rPr>
          <w:iCs/>
          <w:sz w:val="22"/>
        </w:rPr>
        <w:t xml:space="preserve">(vestibul) </w:t>
      </w:r>
      <w:r w:rsidR="00381245">
        <w:rPr>
          <w:iCs/>
          <w:sz w:val="22"/>
        </w:rPr>
        <w:t xml:space="preserve">a </w:t>
      </w:r>
      <w:r w:rsidR="00CC44D0">
        <w:rPr>
          <w:iCs/>
          <w:sz w:val="22"/>
        </w:rPr>
        <w:t xml:space="preserve">vstupní </w:t>
      </w:r>
      <w:r w:rsidR="00381245">
        <w:rPr>
          <w:iCs/>
          <w:sz w:val="22"/>
        </w:rPr>
        <w:t>hala</w:t>
      </w:r>
      <w:r w:rsidR="00CC44D0">
        <w:rPr>
          <w:iCs/>
          <w:sz w:val="22"/>
        </w:rPr>
        <w:t>.</w:t>
      </w:r>
    </w:p>
    <w:p w14:paraId="6FCDF7BE" w14:textId="77777777" w:rsidR="00297A0E" w:rsidRPr="000348ED" w:rsidRDefault="00297A0E" w:rsidP="00297A0E">
      <w:pPr>
        <w:pStyle w:val="Odstavecseseznamem"/>
        <w:jc w:val="both"/>
        <w:rPr>
          <w:sz w:val="22"/>
        </w:rPr>
      </w:pPr>
    </w:p>
    <w:p w14:paraId="1D52AB10" w14:textId="709E4DD3" w:rsidR="00B305C5" w:rsidRPr="008F3874" w:rsidRDefault="00B305C5" w:rsidP="008F3874">
      <w:pPr>
        <w:spacing w:after="120"/>
        <w:ind w:left="426"/>
        <w:jc w:val="both"/>
        <w:rPr>
          <w:sz w:val="22"/>
        </w:rPr>
      </w:pPr>
      <w:r w:rsidRPr="007B1681">
        <w:rPr>
          <w:sz w:val="22"/>
        </w:rPr>
        <w:t xml:space="preserve">Celková cena výše uvedených víceprací v bodě </w:t>
      </w:r>
      <w:r>
        <w:rPr>
          <w:sz w:val="22"/>
        </w:rPr>
        <w:t>6</w:t>
      </w:r>
      <w:r w:rsidRPr="007B1681">
        <w:rPr>
          <w:sz w:val="22"/>
        </w:rPr>
        <w:t>.</w:t>
      </w:r>
      <w:r w:rsidR="008F3874">
        <w:rPr>
          <w:sz w:val="22"/>
        </w:rPr>
        <w:t xml:space="preserve"> </w:t>
      </w:r>
      <w:r w:rsidRPr="008F3874">
        <w:rPr>
          <w:sz w:val="22"/>
        </w:rPr>
        <w:t>bez DPH: 17</w:t>
      </w:r>
      <w:r w:rsidR="00E642A8">
        <w:rPr>
          <w:sz w:val="22"/>
        </w:rPr>
        <w:t>.</w:t>
      </w:r>
      <w:r w:rsidR="00B320E6" w:rsidRPr="008F3874">
        <w:rPr>
          <w:sz w:val="22"/>
        </w:rPr>
        <w:t>046</w:t>
      </w:r>
      <w:r w:rsidRPr="008F3874">
        <w:rPr>
          <w:sz w:val="22"/>
        </w:rPr>
        <w:t>,00 Kč</w:t>
      </w:r>
    </w:p>
    <w:p w14:paraId="552B6A1C" w14:textId="77777777" w:rsidR="00B305C5" w:rsidRPr="00AD253C" w:rsidRDefault="00B305C5" w:rsidP="00B305C5">
      <w:pPr>
        <w:pStyle w:val="Odstavecseseznamem"/>
        <w:spacing w:after="120"/>
        <w:jc w:val="both"/>
        <w:rPr>
          <w:sz w:val="22"/>
        </w:rPr>
      </w:pPr>
    </w:p>
    <w:p w14:paraId="7D9284F1" w14:textId="36FDC8B0" w:rsidR="00B305C5" w:rsidRDefault="00B305C5" w:rsidP="00B305C5">
      <w:pPr>
        <w:pStyle w:val="Odstavecseseznamem"/>
        <w:ind w:left="426"/>
        <w:jc w:val="both"/>
        <w:rPr>
          <w:iCs/>
          <w:sz w:val="22"/>
        </w:rPr>
      </w:pPr>
      <w:r>
        <w:rPr>
          <w:iCs/>
          <w:sz w:val="22"/>
        </w:rPr>
        <w:t>Podrobný rozpis ceny jednotlivých položek k výše uvedeným vícepracím viz příloha č. 1 tohoto Dodatku č.2 Smlouv</w:t>
      </w:r>
      <w:r w:rsidR="00B53F00">
        <w:rPr>
          <w:iCs/>
          <w:sz w:val="22"/>
        </w:rPr>
        <w:t>y</w:t>
      </w:r>
      <w:r>
        <w:rPr>
          <w:iCs/>
          <w:sz w:val="22"/>
        </w:rPr>
        <w:t xml:space="preserve">. </w:t>
      </w:r>
    </w:p>
    <w:p w14:paraId="7691B584" w14:textId="77777777" w:rsidR="001153AD" w:rsidRDefault="001153AD" w:rsidP="008536AB">
      <w:pPr>
        <w:jc w:val="both"/>
        <w:rPr>
          <w:iCs/>
          <w:sz w:val="22"/>
        </w:rPr>
      </w:pPr>
    </w:p>
    <w:p w14:paraId="565D3240" w14:textId="77777777" w:rsidR="008536AB" w:rsidRPr="00480276" w:rsidRDefault="008536AB" w:rsidP="00CC538F">
      <w:pPr>
        <w:pStyle w:val="Odstavecseseznamem"/>
        <w:numPr>
          <w:ilvl w:val="0"/>
          <w:numId w:val="11"/>
        </w:numPr>
        <w:ind w:left="426" w:hanging="426"/>
        <w:jc w:val="both"/>
        <w:rPr>
          <w:sz w:val="22"/>
        </w:rPr>
      </w:pPr>
      <w:r w:rsidRPr="00480276">
        <w:rPr>
          <w:sz w:val="22"/>
        </w:rPr>
        <w:t xml:space="preserve">Celková cena za provedení všech výše uvedených dohodnutých víceprací: </w:t>
      </w:r>
    </w:p>
    <w:p w14:paraId="505D95C5" w14:textId="77777777" w:rsidR="008536AB" w:rsidRPr="00480276" w:rsidRDefault="008536AB" w:rsidP="008536AB">
      <w:pPr>
        <w:pStyle w:val="Odstavecseseznamem"/>
        <w:ind w:left="426"/>
        <w:jc w:val="both"/>
        <w:rPr>
          <w:sz w:val="22"/>
        </w:rPr>
      </w:pPr>
    </w:p>
    <w:p w14:paraId="31477C36" w14:textId="4771FB20" w:rsidR="008536AB" w:rsidRPr="00480276" w:rsidRDefault="008536AB" w:rsidP="00CC538F">
      <w:pPr>
        <w:pStyle w:val="Odstavecseseznamem"/>
        <w:spacing w:line="360" w:lineRule="auto"/>
        <w:ind w:left="426"/>
        <w:rPr>
          <w:sz w:val="22"/>
        </w:rPr>
      </w:pPr>
      <w:r w:rsidRPr="00480276">
        <w:rPr>
          <w:sz w:val="22"/>
        </w:rPr>
        <w:t xml:space="preserve">Cena bez </w:t>
      </w:r>
      <w:proofErr w:type="gramStart"/>
      <w:r w:rsidRPr="00480276">
        <w:rPr>
          <w:sz w:val="22"/>
        </w:rPr>
        <w:t>DPH</w:t>
      </w:r>
      <w:r w:rsidR="002B5852">
        <w:rPr>
          <w:sz w:val="22"/>
        </w:rPr>
        <w:t xml:space="preserve">:   </w:t>
      </w:r>
      <w:proofErr w:type="gramEnd"/>
      <w:r w:rsidR="002B5852">
        <w:rPr>
          <w:sz w:val="22"/>
        </w:rPr>
        <w:t xml:space="preserve">                 </w:t>
      </w:r>
      <w:r w:rsidRPr="00480276">
        <w:rPr>
          <w:sz w:val="22"/>
        </w:rPr>
        <w:t xml:space="preserve"> </w:t>
      </w:r>
      <w:r>
        <w:rPr>
          <w:sz w:val="22"/>
        </w:rPr>
        <w:t>70</w:t>
      </w:r>
      <w:r w:rsidR="00E642A8">
        <w:rPr>
          <w:sz w:val="22"/>
        </w:rPr>
        <w:t>.</w:t>
      </w:r>
      <w:r>
        <w:rPr>
          <w:sz w:val="22"/>
        </w:rPr>
        <w:t>789</w:t>
      </w:r>
      <w:r w:rsidR="00F717F8">
        <w:rPr>
          <w:sz w:val="22"/>
        </w:rPr>
        <w:t>,35</w:t>
      </w:r>
      <w:r w:rsidRPr="00480276">
        <w:rPr>
          <w:sz w:val="22"/>
        </w:rPr>
        <w:t xml:space="preserve"> Kč</w:t>
      </w:r>
      <w:r w:rsidRPr="00480276">
        <w:rPr>
          <w:sz w:val="22"/>
        </w:rPr>
        <w:br/>
        <w:t>Cena včetně DPH (21%)</w:t>
      </w:r>
      <w:r w:rsidR="002B5852">
        <w:rPr>
          <w:sz w:val="22"/>
        </w:rPr>
        <w:t xml:space="preserve">:      </w:t>
      </w:r>
      <w:r w:rsidR="006B75C9">
        <w:rPr>
          <w:sz w:val="22"/>
        </w:rPr>
        <w:t>85</w:t>
      </w:r>
      <w:r w:rsidR="00E642A8">
        <w:rPr>
          <w:sz w:val="22"/>
        </w:rPr>
        <w:t>.</w:t>
      </w:r>
      <w:r w:rsidR="006B75C9">
        <w:rPr>
          <w:sz w:val="22"/>
        </w:rPr>
        <w:t>655,11</w:t>
      </w:r>
      <w:r w:rsidRPr="00480276">
        <w:rPr>
          <w:sz w:val="22"/>
        </w:rPr>
        <w:t xml:space="preserve"> Kč </w:t>
      </w:r>
    </w:p>
    <w:p w14:paraId="17BA04F7" w14:textId="77777777" w:rsidR="008536AB" w:rsidRPr="008536AB" w:rsidRDefault="008536AB" w:rsidP="008536AB">
      <w:pPr>
        <w:jc w:val="both"/>
        <w:rPr>
          <w:iCs/>
          <w:sz w:val="22"/>
        </w:rPr>
      </w:pPr>
    </w:p>
    <w:p w14:paraId="74AFE689" w14:textId="23E17236" w:rsidR="00182C31" w:rsidRPr="00B305C5" w:rsidRDefault="00182C31" w:rsidP="00406E80">
      <w:pPr>
        <w:pStyle w:val="Odstavecseseznamem"/>
        <w:ind w:left="567"/>
        <w:jc w:val="both"/>
        <w:rPr>
          <w:iCs/>
          <w:sz w:val="22"/>
        </w:rPr>
      </w:pPr>
    </w:p>
    <w:p w14:paraId="1AE75384" w14:textId="77777777" w:rsidR="00A06034" w:rsidRDefault="00A06034" w:rsidP="00406E80">
      <w:pPr>
        <w:pStyle w:val="Odstavecseseznamem"/>
        <w:ind w:left="567"/>
        <w:jc w:val="both"/>
        <w:rPr>
          <w:i/>
          <w:sz w:val="22"/>
        </w:rPr>
      </w:pPr>
    </w:p>
    <w:p w14:paraId="1B2C01D2" w14:textId="77777777" w:rsidR="00182C31" w:rsidRPr="00182C31" w:rsidRDefault="00182C31" w:rsidP="00182C31">
      <w:pPr>
        <w:pStyle w:val="Odstavecseseznamem"/>
        <w:ind w:left="567"/>
        <w:jc w:val="center"/>
        <w:rPr>
          <w:b/>
          <w:sz w:val="22"/>
        </w:rPr>
      </w:pPr>
      <w:r w:rsidRPr="00182C31">
        <w:rPr>
          <w:b/>
          <w:sz w:val="22"/>
        </w:rPr>
        <w:t>IV. Změna celkové ceny za dílo</w:t>
      </w:r>
    </w:p>
    <w:p w14:paraId="024E8612" w14:textId="77777777" w:rsidR="00B028AD" w:rsidRDefault="00B028AD" w:rsidP="00986310">
      <w:pPr>
        <w:jc w:val="both"/>
        <w:rPr>
          <w:sz w:val="22"/>
        </w:rPr>
      </w:pPr>
    </w:p>
    <w:p w14:paraId="197A1D89" w14:textId="185191C7" w:rsidR="00986310" w:rsidRPr="00A06034" w:rsidRDefault="00986310" w:rsidP="00A06034">
      <w:pPr>
        <w:pStyle w:val="Odstavecseseznamem"/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A06034">
        <w:rPr>
          <w:sz w:val="22"/>
          <w:szCs w:val="22"/>
        </w:rPr>
        <w:t>Vzhledem k</w:t>
      </w:r>
      <w:r w:rsidR="00B320E6">
        <w:rPr>
          <w:sz w:val="22"/>
          <w:szCs w:val="22"/>
        </w:rPr>
        <w:t> výše dohodnutým</w:t>
      </w:r>
      <w:r w:rsidR="004048B0">
        <w:rPr>
          <w:sz w:val="22"/>
          <w:szCs w:val="22"/>
        </w:rPr>
        <w:t xml:space="preserve"> více</w:t>
      </w:r>
      <w:r w:rsidRPr="00A06034">
        <w:rPr>
          <w:sz w:val="22"/>
          <w:szCs w:val="22"/>
        </w:rPr>
        <w:t xml:space="preserve">pracím se mění </w:t>
      </w:r>
      <w:r w:rsidR="00182C31" w:rsidRPr="00A06034">
        <w:rPr>
          <w:sz w:val="22"/>
          <w:szCs w:val="22"/>
        </w:rPr>
        <w:t xml:space="preserve">cena díla a s ní i </w:t>
      </w:r>
      <w:r w:rsidRPr="00A06034">
        <w:rPr>
          <w:sz w:val="22"/>
          <w:szCs w:val="22"/>
        </w:rPr>
        <w:t xml:space="preserve">článek </w:t>
      </w:r>
      <w:r w:rsidR="00C176B2" w:rsidRPr="00A06034">
        <w:rPr>
          <w:sz w:val="22"/>
          <w:szCs w:val="22"/>
        </w:rPr>
        <w:t>V.</w:t>
      </w:r>
      <w:r w:rsidRPr="00A06034">
        <w:rPr>
          <w:sz w:val="22"/>
          <w:szCs w:val="22"/>
        </w:rPr>
        <w:t>, odstavec 1.</w:t>
      </w:r>
      <w:r w:rsidR="00182C31" w:rsidRPr="00A06034">
        <w:rPr>
          <w:sz w:val="22"/>
          <w:szCs w:val="22"/>
        </w:rPr>
        <w:t xml:space="preserve"> Smlouvy následovně</w:t>
      </w:r>
      <w:r w:rsidRPr="00A06034">
        <w:rPr>
          <w:sz w:val="22"/>
          <w:szCs w:val="22"/>
        </w:rPr>
        <w:t>:</w:t>
      </w:r>
    </w:p>
    <w:p w14:paraId="7CCBBEB3" w14:textId="77777777" w:rsidR="005509A8" w:rsidRPr="00406E80" w:rsidRDefault="005509A8" w:rsidP="005509A8">
      <w:pPr>
        <w:jc w:val="center"/>
        <w:rPr>
          <w:b/>
          <w:sz w:val="22"/>
          <w:szCs w:val="22"/>
        </w:rPr>
      </w:pPr>
    </w:p>
    <w:p w14:paraId="2F5FD722" w14:textId="081C8647" w:rsidR="00EA6CF6" w:rsidRPr="00406E80" w:rsidRDefault="00986310" w:rsidP="00A06034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Cena bez DPH:</w:t>
      </w:r>
      <w:r w:rsidR="005F62D1" w:rsidRPr="00406E80">
        <w:rPr>
          <w:sz w:val="22"/>
          <w:szCs w:val="22"/>
        </w:rPr>
        <w:tab/>
      </w:r>
      <w:bookmarkStart w:id="0" w:name="_Hlk150774484"/>
      <w:r w:rsidR="00C176B2">
        <w:rPr>
          <w:sz w:val="22"/>
          <w:szCs w:val="22"/>
        </w:rPr>
        <w:t>3</w:t>
      </w:r>
      <w:r w:rsidR="006C4743">
        <w:rPr>
          <w:sz w:val="22"/>
          <w:szCs w:val="22"/>
        </w:rPr>
        <w:t>9</w:t>
      </w:r>
      <w:r w:rsidR="00C176B2">
        <w:rPr>
          <w:sz w:val="22"/>
          <w:szCs w:val="22"/>
        </w:rPr>
        <w:t>3</w:t>
      </w:r>
      <w:r w:rsidR="00883176">
        <w:rPr>
          <w:sz w:val="22"/>
          <w:szCs w:val="22"/>
        </w:rPr>
        <w:t>.</w:t>
      </w:r>
      <w:r w:rsidR="003C06AD">
        <w:rPr>
          <w:sz w:val="22"/>
          <w:szCs w:val="22"/>
        </w:rPr>
        <w:t>802</w:t>
      </w:r>
      <w:r w:rsidR="00C176B2">
        <w:rPr>
          <w:sz w:val="22"/>
          <w:szCs w:val="22"/>
        </w:rPr>
        <w:t>,</w:t>
      </w:r>
      <w:r w:rsidR="003C06AD">
        <w:rPr>
          <w:sz w:val="22"/>
          <w:szCs w:val="22"/>
        </w:rPr>
        <w:t>55</w:t>
      </w:r>
      <w:r w:rsidR="005F62D1" w:rsidRPr="00406E80">
        <w:rPr>
          <w:sz w:val="22"/>
          <w:szCs w:val="22"/>
        </w:rPr>
        <w:t xml:space="preserve"> </w:t>
      </w:r>
      <w:bookmarkEnd w:id="0"/>
      <w:r w:rsidR="005F62D1" w:rsidRPr="00406E80">
        <w:rPr>
          <w:sz w:val="22"/>
          <w:szCs w:val="22"/>
        </w:rPr>
        <w:t>Kč</w:t>
      </w:r>
    </w:p>
    <w:p w14:paraId="0ACD01CE" w14:textId="4108D08B" w:rsidR="00986310" w:rsidRPr="00406E80" w:rsidRDefault="00986310" w:rsidP="00A06034">
      <w:pPr>
        <w:pStyle w:val="Odstavecseseznamem"/>
        <w:tabs>
          <w:tab w:val="left" w:pos="2835"/>
        </w:tabs>
        <w:ind w:left="426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DPH 21 %:</w:t>
      </w:r>
      <w:proofErr w:type="gramStart"/>
      <w:r w:rsidR="005F62D1" w:rsidRPr="00406E80">
        <w:rPr>
          <w:sz w:val="22"/>
          <w:szCs w:val="22"/>
        </w:rPr>
        <w:tab/>
      </w:r>
      <w:r w:rsidR="00424EB1">
        <w:rPr>
          <w:sz w:val="22"/>
          <w:szCs w:val="22"/>
        </w:rPr>
        <w:t xml:space="preserve">  </w:t>
      </w:r>
      <w:r w:rsidR="00B13023">
        <w:rPr>
          <w:sz w:val="22"/>
          <w:szCs w:val="22"/>
        </w:rPr>
        <w:t>82.698</w:t>
      </w:r>
      <w:proofErr w:type="gramEnd"/>
      <w:r w:rsidR="00B13023">
        <w:rPr>
          <w:sz w:val="22"/>
          <w:szCs w:val="22"/>
        </w:rPr>
        <w:t>,54</w:t>
      </w:r>
      <w:r w:rsidR="005F62D1" w:rsidRPr="003C06AD">
        <w:rPr>
          <w:color w:val="FF0000"/>
          <w:sz w:val="22"/>
          <w:szCs w:val="22"/>
        </w:rPr>
        <w:t xml:space="preserve"> </w:t>
      </w:r>
      <w:r w:rsidR="005F62D1" w:rsidRPr="00272487">
        <w:rPr>
          <w:sz w:val="22"/>
          <w:szCs w:val="22"/>
        </w:rPr>
        <w:t>Kč</w:t>
      </w:r>
      <w:r w:rsidR="000F306F" w:rsidRPr="00272487">
        <w:rPr>
          <w:sz w:val="22"/>
          <w:szCs w:val="22"/>
        </w:rPr>
        <w:t xml:space="preserve"> </w:t>
      </w:r>
    </w:p>
    <w:p w14:paraId="75CAF621" w14:textId="0A353EB7" w:rsidR="00986310" w:rsidRDefault="00986310" w:rsidP="00A06034">
      <w:pPr>
        <w:pStyle w:val="Odstavecseseznamem"/>
        <w:tabs>
          <w:tab w:val="left" w:pos="2835"/>
        </w:tabs>
        <w:ind w:left="426"/>
        <w:jc w:val="both"/>
        <w:rPr>
          <w:color w:val="FF0000"/>
          <w:sz w:val="22"/>
          <w:szCs w:val="22"/>
        </w:rPr>
      </w:pPr>
      <w:r w:rsidRPr="00406E80">
        <w:rPr>
          <w:sz w:val="22"/>
          <w:szCs w:val="22"/>
        </w:rPr>
        <w:t>Cena celkem s </w:t>
      </w:r>
      <w:proofErr w:type="gramStart"/>
      <w:r w:rsidRPr="00406E80">
        <w:rPr>
          <w:sz w:val="22"/>
          <w:szCs w:val="22"/>
        </w:rPr>
        <w:t>DPH:</w:t>
      </w:r>
      <w:r w:rsidR="00424EB1">
        <w:rPr>
          <w:sz w:val="22"/>
          <w:szCs w:val="22"/>
        </w:rPr>
        <w:t xml:space="preserve">   </w:t>
      </w:r>
      <w:proofErr w:type="gramEnd"/>
      <w:r w:rsidR="00424EB1">
        <w:rPr>
          <w:sz w:val="22"/>
          <w:szCs w:val="22"/>
        </w:rPr>
        <w:t xml:space="preserve">       </w:t>
      </w:r>
      <w:r w:rsidR="009C6083">
        <w:rPr>
          <w:sz w:val="22"/>
          <w:szCs w:val="22"/>
        </w:rPr>
        <w:t>476.501,</w:t>
      </w:r>
      <w:r w:rsidR="00FB426F">
        <w:rPr>
          <w:sz w:val="22"/>
          <w:szCs w:val="22"/>
        </w:rPr>
        <w:t>09</w:t>
      </w:r>
      <w:r w:rsidR="000F306F" w:rsidRPr="00FB426F">
        <w:rPr>
          <w:sz w:val="22"/>
          <w:szCs w:val="22"/>
        </w:rPr>
        <w:t xml:space="preserve"> </w:t>
      </w:r>
      <w:r w:rsidR="003C06AD" w:rsidRPr="00FB426F">
        <w:rPr>
          <w:sz w:val="22"/>
          <w:szCs w:val="22"/>
        </w:rPr>
        <w:t>Kč</w:t>
      </w:r>
      <w:r w:rsidR="000F306F">
        <w:rPr>
          <w:color w:val="FF0000"/>
          <w:sz w:val="22"/>
          <w:szCs w:val="22"/>
        </w:rPr>
        <w:t xml:space="preserve"> </w:t>
      </w:r>
    </w:p>
    <w:p w14:paraId="11F60236" w14:textId="77777777" w:rsidR="00343C63" w:rsidRPr="00406E80" w:rsidRDefault="00343C63" w:rsidP="00A06034">
      <w:pPr>
        <w:pStyle w:val="Odstavecseseznamem"/>
        <w:tabs>
          <w:tab w:val="left" w:pos="2835"/>
        </w:tabs>
        <w:ind w:left="426"/>
        <w:jc w:val="both"/>
        <w:rPr>
          <w:sz w:val="22"/>
          <w:szCs w:val="22"/>
        </w:rPr>
      </w:pPr>
    </w:p>
    <w:p w14:paraId="065135F8" w14:textId="77777777" w:rsidR="00EA6CF6" w:rsidRDefault="00EA6CF6" w:rsidP="00EA6CF6">
      <w:pPr>
        <w:pStyle w:val="Odstavecseseznamem"/>
        <w:jc w:val="both"/>
        <w:rPr>
          <w:sz w:val="22"/>
        </w:rPr>
      </w:pPr>
    </w:p>
    <w:p w14:paraId="592DCA7C" w14:textId="64124CBC" w:rsidR="00EA6CF6" w:rsidRDefault="00EA6CF6" w:rsidP="00A06034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</w:rPr>
      </w:pPr>
      <w:r w:rsidRPr="00A06034">
        <w:rPr>
          <w:sz w:val="22"/>
        </w:rPr>
        <w:t xml:space="preserve">Další původní ustanovení Článku </w:t>
      </w:r>
      <w:r w:rsidR="00C176B2" w:rsidRPr="00A06034">
        <w:rPr>
          <w:sz w:val="22"/>
        </w:rPr>
        <w:t>V.</w:t>
      </w:r>
      <w:r w:rsidRPr="00A06034">
        <w:rPr>
          <w:sz w:val="22"/>
        </w:rPr>
        <w:t xml:space="preserve"> odstavce 1. Smlouvy zůstávají beze změn.</w:t>
      </w:r>
    </w:p>
    <w:p w14:paraId="73CB2BC5" w14:textId="77777777" w:rsidR="00A26C21" w:rsidRDefault="00A26C21" w:rsidP="00A26C21">
      <w:pPr>
        <w:jc w:val="both"/>
        <w:rPr>
          <w:sz w:val="22"/>
        </w:rPr>
      </w:pPr>
    </w:p>
    <w:p w14:paraId="19268180" w14:textId="77777777" w:rsidR="00A26C21" w:rsidRDefault="00A26C21" w:rsidP="00A26C21">
      <w:pPr>
        <w:jc w:val="both"/>
        <w:rPr>
          <w:sz w:val="22"/>
        </w:rPr>
      </w:pPr>
    </w:p>
    <w:p w14:paraId="20AA6032" w14:textId="04DE7D67" w:rsidR="00A26C21" w:rsidRDefault="00A26C21" w:rsidP="00A26C21">
      <w:pPr>
        <w:jc w:val="center"/>
        <w:rPr>
          <w:b/>
          <w:bCs/>
          <w:sz w:val="22"/>
        </w:rPr>
      </w:pPr>
      <w:r w:rsidRPr="00F826AA">
        <w:rPr>
          <w:b/>
          <w:bCs/>
          <w:sz w:val="22"/>
        </w:rPr>
        <w:t xml:space="preserve">V. Změna </w:t>
      </w:r>
      <w:r w:rsidR="00F826AA" w:rsidRPr="00F826AA">
        <w:rPr>
          <w:b/>
          <w:bCs/>
          <w:sz w:val="22"/>
        </w:rPr>
        <w:t xml:space="preserve">doby plnění </w:t>
      </w:r>
    </w:p>
    <w:p w14:paraId="0730D80F" w14:textId="77777777" w:rsidR="00F826AA" w:rsidRDefault="00F826AA" w:rsidP="00A26C21">
      <w:pPr>
        <w:jc w:val="center"/>
        <w:rPr>
          <w:b/>
          <w:bCs/>
          <w:sz w:val="22"/>
        </w:rPr>
      </w:pPr>
    </w:p>
    <w:p w14:paraId="16124E12" w14:textId="44F6EA58" w:rsidR="00BF7C94" w:rsidRPr="00982F78" w:rsidRDefault="00A20304" w:rsidP="00CC538F">
      <w:pPr>
        <w:pStyle w:val="Odstavecseseznamem"/>
        <w:numPr>
          <w:ilvl w:val="0"/>
          <w:numId w:val="16"/>
        </w:numPr>
        <w:ind w:left="426" w:hanging="426"/>
        <w:jc w:val="both"/>
        <w:rPr>
          <w:sz w:val="22"/>
        </w:rPr>
      </w:pPr>
      <w:r>
        <w:rPr>
          <w:sz w:val="22"/>
        </w:rPr>
        <w:t>Vzhledem k vývoji klimatických podmínek</w:t>
      </w:r>
      <w:r w:rsidR="0011683F">
        <w:rPr>
          <w:sz w:val="22"/>
        </w:rPr>
        <w:t xml:space="preserve"> po zahájení sjednaných prací</w:t>
      </w:r>
      <w:r w:rsidR="00DF252F">
        <w:rPr>
          <w:sz w:val="22"/>
        </w:rPr>
        <w:t xml:space="preserve"> </w:t>
      </w:r>
      <w:r w:rsidR="0011683F">
        <w:rPr>
          <w:sz w:val="22"/>
        </w:rPr>
        <w:t>(</w:t>
      </w:r>
      <w:r w:rsidR="001E3FBE">
        <w:rPr>
          <w:sz w:val="22"/>
        </w:rPr>
        <w:t xml:space="preserve">neobvykle rychlý </w:t>
      </w:r>
      <w:r w:rsidR="004C6CE1">
        <w:rPr>
          <w:sz w:val="22"/>
        </w:rPr>
        <w:t xml:space="preserve">pokles </w:t>
      </w:r>
      <w:r w:rsidR="001E3FBE">
        <w:rPr>
          <w:sz w:val="22"/>
        </w:rPr>
        <w:t xml:space="preserve">nočních </w:t>
      </w:r>
      <w:r w:rsidR="004C6CE1">
        <w:rPr>
          <w:sz w:val="22"/>
        </w:rPr>
        <w:t>teplot</w:t>
      </w:r>
      <w:r w:rsidR="0011683F">
        <w:rPr>
          <w:sz w:val="22"/>
        </w:rPr>
        <w:t xml:space="preserve"> pod </w:t>
      </w:r>
      <w:r w:rsidR="00DF252F">
        <w:rPr>
          <w:sz w:val="22"/>
        </w:rPr>
        <w:t xml:space="preserve">bod mrazu </w:t>
      </w:r>
      <w:r w:rsidR="00CB265A">
        <w:rPr>
          <w:sz w:val="22"/>
        </w:rPr>
        <w:t xml:space="preserve">a </w:t>
      </w:r>
      <w:r w:rsidR="00DF252F">
        <w:rPr>
          <w:sz w:val="22"/>
        </w:rPr>
        <w:t xml:space="preserve">časté </w:t>
      </w:r>
      <w:r w:rsidR="00CB265A">
        <w:rPr>
          <w:sz w:val="22"/>
        </w:rPr>
        <w:t>srážk</w:t>
      </w:r>
      <w:r w:rsidR="00DF252F">
        <w:rPr>
          <w:sz w:val="22"/>
        </w:rPr>
        <w:t>y)</w:t>
      </w:r>
      <w:r w:rsidR="00CB265A">
        <w:rPr>
          <w:sz w:val="22"/>
        </w:rPr>
        <w:t xml:space="preserve"> ne</w:t>
      </w:r>
      <w:r w:rsidR="00DF252F">
        <w:rPr>
          <w:sz w:val="22"/>
        </w:rPr>
        <w:t xml:space="preserve">bylo možné </w:t>
      </w:r>
      <w:r w:rsidR="00F66A6C">
        <w:rPr>
          <w:sz w:val="22"/>
        </w:rPr>
        <w:t xml:space="preserve">s ohledem na dodržení technologického postupu </w:t>
      </w:r>
      <w:r w:rsidR="00FC5AC6">
        <w:rPr>
          <w:sz w:val="22"/>
        </w:rPr>
        <w:t xml:space="preserve">realizovat </w:t>
      </w:r>
      <w:r w:rsidR="00B103AC">
        <w:rPr>
          <w:sz w:val="22"/>
        </w:rPr>
        <w:t>níž</w:t>
      </w:r>
      <w:r w:rsidR="00982F78">
        <w:rPr>
          <w:sz w:val="22"/>
        </w:rPr>
        <w:t xml:space="preserve">e uvedené práce. </w:t>
      </w:r>
      <w:r w:rsidR="0003733C" w:rsidRPr="00982F78">
        <w:rPr>
          <w:sz w:val="22"/>
        </w:rPr>
        <w:t xml:space="preserve">Jelikož </w:t>
      </w:r>
      <w:r w:rsidR="003A378A" w:rsidRPr="00982F78">
        <w:rPr>
          <w:sz w:val="22"/>
        </w:rPr>
        <w:t xml:space="preserve">nelze </w:t>
      </w:r>
      <w:r w:rsidR="00116632" w:rsidRPr="00982F78">
        <w:rPr>
          <w:sz w:val="22"/>
        </w:rPr>
        <w:t xml:space="preserve">dle </w:t>
      </w:r>
      <w:r w:rsidR="003A378A" w:rsidRPr="00982F78">
        <w:rPr>
          <w:sz w:val="22"/>
        </w:rPr>
        <w:t>realistické předpovědi</w:t>
      </w:r>
      <w:r w:rsidR="00116632" w:rsidRPr="00982F78">
        <w:rPr>
          <w:sz w:val="22"/>
        </w:rPr>
        <w:t xml:space="preserve"> </w:t>
      </w:r>
      <w:r w:rsidR="003A378A" w:rsidRPr="00982F78">
        <w:rPr>
          <w:sz w:val="22"/>
        </w:rPr>
        <w:t xml:space="preserve">vývoje </w:t>
      </w:r>
      <w:r w:rsidR="00116632" w:rsidRPr="00982F78">
        <w:rPr>
          <w:sz w:val="22"/>
        </w:rPr>
        <w:t xml:space="preserve">počasí </w:t>
      </w:r>
      <w:r w:rsidR="0003733C" w:rsidRPr="00982F78">
        <w:rPr>
          <w:sz w:val="22"/>
        </w:rPr>
        <w:t>očekávat zlepšení klimatických podmínek do 29. 12. 2023</w:t>
      </w:r>
      <w:r w:rsidR="00D27C5C" w:rsidRPr="00982F78">
        <w:rPr>
          <w:sz w:val="22"/>
        </w:rPr>
        <w:t>,</w:t>
      </w:r>
      <w:r w:rsidR="0003733C" w:rsidRPr="00982F78">
        <w:rPr>
          <w:sz w:val="22"/>
        </w:rPr>
        <w:t xml:space="preserve"> bylo dohodnuto prodloužení doby pl</w:t>
      </w:r>
      <w:r w:rsidR="00D17490" w:rsidRPr="00982F78">
        <w:rPr>
          <w:sz w:val="22"/>
        </w:rPr>
        <w:t>n</w:t>
      </w:r>
      <w:r w:rsidR="0003733C" w:rsidRPr="00982F78">
        <w:rPr>
          <w:sz w:val="22"/>
        </w:rPr>
        <w:t>ění</w:t>
      </w:r>
      <w:r w:rsidR="00B90031" w:rsidRPr="00982F78">
        <w:rPr>
          <w:sz w:val="22"/>
        </w:rPr>
        <w:t xml:space="preserve"> </w:t>
      </w:r>
      <w:r w:rsidR="001D03E1" w:rsidRPr="00982F78">
        <w:rPr>
          <w:sz w:val="22"/>
        </w:rPr>
        <w:t xml:space="preserve">Smlouvy </w:t>
      </w:r>
      <w:r w:rsidR="00B90031" w:rsidRPr="00982F78">
        <w:rPr>
          <w:sz w:val="22"/>
        </w:rPr>
        <w:t>následovně:</w:t>
      </w:r>
    </w:p>
    <w:p w14:paraId="42ECB50E" w14:textId="77777777" w:rsidR="00BF7C94" w:rsidRDefault="00BF7C94" w:rsidP="00BF7C94">
      <w:pPr>
        <w:pStyle w:val="Odstavecseseznamem"/>
        <w:ind w:left="426"/>
        <w:jc w:val="both"/>
        <w:rPr>
          <w:sz w:val="22"/>
        </w:rPr>
      </w:pPr>
    </w:p>
    <w:p w14:paraId="1D274DEB" w14:textId="6BF22FC6" w:rsidR="006603B7" w:rsidRDefault="00EC042B" w:rsidP="00D323E4">
      <w:pPr>
        <w:pStyle w:val="Odstavecseseznamem"/>
        <w:ind w:left="426"/>
        <w:rPr>
          <w:sz w:val="22"/>
        </w:rPr>
      </w:pPr>
      <w:r>
        <w:rPr>
          <w:sz w:val="22"/>
        </w:rPr>
        <w:t>Lh</w:t>
      </w:r>
      <w:r w:rsidR="004A1EC5">
        <w:rPr>
          <w:sz w:val="22"/>
        </w:rPr>
        <w:t>ů</w:t>
      </w:r>
      <w:r>
        <w:rPr>
          <w:sz w:val="22"/>
        </w:rPr>
        <w:t>ta</w:t>
      </w:r>
      <w:r w:rsidR="004A1EC5">
        <w:rPr>
          <w:sz w:val="22"/>
        </w:rPr>
        <w:t xml:space="preserve"> pro provedení díla</w:t>
      </w:r>
      <w:r w:rsidR="00640C5B">
        <w:rPr>
          <w:sz w:val="22"/>
        </w:rPr>
        <w:t>,</w:t>
      </w:r>
      <w:r w:rsidR="004A1EC5">
        <w:rPr>
          <w:sz w:val="22"/>
        </w:rPr>
        <w:t xml:space="preserve"> stanovená </w:t>
      </w:r>
      <w:r w:rsidR="001E3FBE">
        <w:rPr>
          <w:sz w:val="22"/>
        </w:rPr>
        <w:t xml:space="preserve">v </w:t>
      </w:r>
      <w:r w:rsidR="00640C5B">
        <w:rPr>
          <w:sz w:val="22"/>
        </w:rPr>
        <w:t xml:space="preserve">článku </w:t>
      </w:r>
      <w:r w:rsidR="001E3FBE">
        <w:rPr>
          <w:sz w:val="22"/>
        </w:rPr>
        <w:t xml:space="preserve">č. </w:t>
      </w:r>
      <w:r w:rsidR="00640C5B">
        <w:rPr>
          <w:sz w:val="22"/>
        </w:rPr>
        <w:t xml:space="preserve">IV, </w:t>
      </w:r>
      <w:r w:rsidR="00522190">
        <w:rPr>
          <w:sz w:val="22"/>
        </w:rPr>
        <w:t>odstavci</w:t>
      </w:r>
      <w:r w:rsidR="00640C5B">
        <w:rPr>
          <w:sz w:val="22"/>
        </w:rPr>
        <w:t xml:space="preserve"> č. 1 </w:t>
      </w:r>
      <w:r w:rsidR="00492D4C" w:rsidRPr="00BF7C94">
        <w:rPr>
          <w:sz w:val="22"/>
        </w:rPr>
        <w:t>Smlouv</w:t>
      </w:r>
      <w:r w:rsidR="00640C5B">
        <w:rPr>
          <w:sz w:val="22"/>
        </w:rPr>
        <w:t>y</w:t>
      </w:r>
      <w:r w:rsidR="001E3FBE">
        <w:rPr>
          <w:sz w:val="22"/>
        </w:rPr>
        <w:t>,</w:t>
      </w:r>
      <w:r w:rsidR="00640C5B">
        <w:rPr>
          <w:sz w:val="22"/>
        </w:rPr>
        <w:t xml:space="preserve"> se </w:t>
      </w:r>
      <w:r w:rsidR="002A6D0F">
        <w:rPr>
          <w:sz w:val="22"/>
        </w:rPr>
        <w:t xml:space="preserve">tímto Dodatkem č. 2 Smlouvy </w:t>
      </w:r>
      <w:r w:rsidR="00640C5B">
        <w:rPr>
          <w:sz w:val="22"/>
        </w:rPr>
        <w:t>prodlužuje pro</w:t>
      </w:r>
      <w:r w:rsidR="005B2ECE">
        <w:rPr>
          <w:sz w:val="22"/>
        </w:rPr>
        <w:t xml:space="preserve"> tyto konkrétní sjednané práce:</w:t>
      </w:r>
      <w:r w:rsidR="005B2ECE" w:rsidRPr="007E618C">
        <w:rPr>
          <w:sz w:val="22"/>
        </w:rPr>
        <w:br/>
        <w:t>-</w:t>
      </w:r>
      <w:r w:rsidR="00492D4C" w:rsidRPr="007E618C">
        <w:rPr>
          <w:sz w:val="22"/>
        </w:rPr>
        <w:t xml:space="preserve"> omítnutí soklů budovy</w:t>
      </w:r>
      <w:r w:rsidR="00E04B64" w:rsidRPr="007E618C">
        <w:rPr>
          <w:sz w:val="22"/>
        </w:rPr>
        <w:t xml:space="preserve"> </w:t>
      </w:r>
      <w:r w:rsidR="001D03E1" w:rsidRPr="007E618C">
        <w:rPr>
          <w:sz w:val="22"/>
        </w:rPr>
        <w:t>mozaikovou omítkou</w:t>
      </w:r>
      <w:r w:rsidR="005B2ECE" w:rsidRPr="007E618C">
        <w:rPr>
          <w:sz w:val="22"/>
        </w:rPr>
        <w:br/>
        <w:t xml:space="preserve">- </w:t>
      </w:r>
      <w:r w:rsidR="006603B7">
        <w:rPr>
          <w:sz w:val="22"/>
        </w:rPr>
        <w:t xml:space="preserve">demontáž starých plechových výplní sklepních oken a následná </w:t>
      </w:r>
      <w:r w:rsidR="00624DE1" w:rsidRPr="007E618C">
        <w:rPr>
          <w:sz w:val="22"/>
        </w:rPr>
        <w:t xml:space="preserve">montáž </w:t>
      </w:r>
      <w:r w:rsidR="006603B7">
        <w:rPr>
          <w:sz w:val="22"/>
        </w:rPr>
        <w:t xml:space="preserve">nových </w:t>
      </w:r>
      <w:r w:rsidR="008B0032" w:rsidRPr="007E618C">
        <w:rPr>
          <w:sz w:val="22"/>
        </w:rPr>
        <w:t xml:space="preserve">plechových </w:t>
      </w:r>
      <w:r w:rsidR="006603B7">
        <w:rPr>
          <w:sz w:val="22"/>
        </w:rPr>
        <w:t xml:space="preserve">  </w:t>
      </w:r>
    </w:p>
    <w:p w14:paraId="1F35A893" w14:textId="7862A9B9" w:rsidR="005E3439" w:rsidRDefault="006603B7" w:rsidP="00D323E4">
      <w:pPr>
        <w:pStyle w:val="Odstavecseseznamem"/>
        <w:ind w:left="426"/>
        <w:rPr>
          <w:sz w:val="22"/>
        </w:rPr>
      </w:pPr>
      <w:r>
        <w:rPr>
          <w:sz w:val="22"/>
        </w:rPr>
        <w:t xml:space="preserve">  </w:t>
      </w:r>
      <w:r w:rsidR="008B0032" w:rsidRPr="007E618C">
        <w:rPr>
          <w:sz w:val="22"/>
        </w:rPr>
        <w:t>výplní</w:t>
      </w:r>
      <w:r>
        <w:rPr>
          <w:sz w:val="22"/>
        </w:rPr>
        <w:t xml:space="preserve"> plus</w:t>
      </w:r>
      <w:r w:rsidR="00FA7826" w:rsidRPr="007E618C">
        <w:rPr>
          <w:sz w:val="22"/>
        </w:rPr>
        <w:t xml:space="preserve"> nátěr </w:t>
      </w:r>
      <w:r w:rsidR="008B0032" w:rsidRPr="007E618C">
        <w:rPr>
          <w:sz w:val="22"/>
        </w:rPr>
        <w:t xml:space="preserve">jejich </w:t>
      </w:r>
      <w:r w:rsidR="00FA7826" w:rsidRPr="007E618C">
        <w:rPr>
          <w:sz w:val="22"/>
        </w:rPr>
        <w:t xml:space="preserve">rámů </w:t>
      </w:r>
    </w:p>
    <w:p w14:paraId="7C16065B" w14:textId="77777777" w:rsidR="00D323E4" w:rsidRDefault="00D323E4" w:rsidP="00D323E4">
      <w:pPr>
        <w:pStyle w:val="Odstavecseseznamem"/>
        <w:ind w:left="426"/>
        <w:rPr>
          <w:sz w:val="22"/>
        </w:rPr>
      </w:pPr>
    </w:p>
    <w:p w14:paraId="2F805005" w14:textId="359E9137" w:rsidR="00F628B5" w:rsidRDefault="00F628B5" w:rsidP="00D323E4">
      <w:pPr>
        <w:pStyle w:val="Odstavecseseznamem"/>
        <w:ind w:left="426"/>
        <w:jc w:val="both"/>
        <w:rPr>
          <w:sz w:val="22"/>
        </w:rPr>
      </w:pPr>
      <w:r>
        <w:rPr>
          <w:sz w:val="22"/>
        </w:rPr>
        <w:t xml:space="preserve">Výše uvedené práce </w:t>
      </w:r>
      <w:r w:rsidRPr="005B2ECE">
        <w:rPr>
          <w:sz w:val="22"/>
        </w:rPr>
        <w:t>bud</w:t>
      </w:r>
      <w:r>
        <w:rPr>
          <w:sz w:val="22"/>
        </w:rPr>
        <w:t xml:space="preserve">ou </w:t>
      </w:r>
      <w:r w:rsidRPr="005B2ECE">
        <w:rPr>
          <w:sz w:val="22"/>
        </w:rPr>
        <w:t>proveden</w:t>
      </w:r>
      <w:r w:rsidR="00182C38">
        <w:rPr>
          <w:sz w:val="22"/>
        </w:rPr>
        <w:t>y</w:t>
      </w:r>
      <w:r w:rsidRPr="005B2ECE">
        <w:rPr>
          <w:sz w:val="22"/>
        </w:rPr>
        <w:t xml:space="preserve"> v nejbližším možném termínu v roce 2024, kdy klimatické podmínky dovolí provést tyto práce v souladu dle požadovaných technologických postupů. Jako nejzazší termín pak bylo dohodnuto provedení těchto prací </w:t>
      </w:r>
      <w:r w:rsidR="00182C38">
        <w:rPr>
          <w:sz w:val="22"/>
        </w:rPr>
        <w:t xml:space="preserve">nejpozději </w:t>
      </w:r>
      <w:r w:rsidRPr="005B2ECE">
        <w:rPr>
          <w:sz w:val="22"/>
        </w:rPr>
        <w:t xml:space="preserve">do 15. 4. 2024. </w:t>
      </w:r>
    </w:p>
    <w:p w14:paraId="16572EFB" w14:textId="77777777" w:rsidR="005E3439" w:rsidRDefault="005E3439" w:rsidP="00F628B5">
      <w:pPr>
        <w:pStyle w:val="Odstavecseseznamem"/>
        <w:ind w:left="426"/>
        <w:rPr>
          <w:sz w:val="22"/>
        </w:rPr>
      </w:pPr>
    </w:p>
    <w:p w14:paraId="2DCD5208" w14:textId="08C501C2" w:rsidR="005E3439" w:rsidRPr="005B2ECE" w:rsidRDefault="005E3439" w:rsidP="00B53F00">
      <w:pPr>
        <w:pStyle w:val="Odstavecseseznamem"/>
        <w:numPr>
          <w:ilvl w:val="0"/>
          <w:numId w:val="16"/>
        </w:numPr>
        <w:ind w:left="426" w:hanging="426"/>
        <w:jc w:val="both"/>
        <w:rPr>
          <w:sz w:val="22"/>
        </w:rPr>
      </w:pPr>
      <w:r>
        <w:rPr>
          <w:sz w:val="22"/>
        </w:rPr>
        <w:t>Pro provedení všechny ostatní</w:t>
      </w:r>
      <w:r w:rsidR="006603B7">
        <w:rPr>
          <w:sz w:val="22"/>
        </w:rPr>
        <w:t>ch</w:t>
      </w:r>
      <w:r>
        <w:rPr>
          <w:sz w:val="22"/>
        </w:rPr>
        <w:t xml:space="preserve"> sjednaných prací </w:t>
      </w:r>
      <w:r w:rsidR="006603B7">
        <w:rPr>
          <w:sz w:val="22"/>
        </w:rPr>
        <w:t xml:space="preserve">nadále </w:t>
      </w:r>
      <w:r>
        <w:rPr>
          <w:sz w:val="22"/>
        </w:rPr>
        <w:t>platí původní sjednaná lhůta</w:t>
      </w:r>
      <w:r w:rsidR="002A6D0F">
        <w:rPr>
          <w:sz w:val="22"/>
        </w:rPr>
        <w:t>: do 29. 12. 2023</w:t>
      </w:r>
      <w:r w:rsidR="00D323E4">
        <w:rPr>
          <w:sz w:val="22"/>
        </w:rPr>
        <w:t>.</w:t>
      </w:r>
    </w:p>
    <w:p w14:paraId="6B7909C0" w14:textId="77777777" w:rsidR="001E3FBE" w:rsidRDefault="001E3FBE" w:rsidP="006603B7">
      <w:pPr>
        <w:pStyle w:val="Odstavecseseznamem"/>
        <w:ind w:left="426"/>
        <w:jc w:val="center"/>
        <w:rPr>
          <w:b/>
          <w:bCs/>
          <w:sz w:val="22"/>
        </w:rPr>
      </w:pPr>
    </w:p>
    <w:p w14:paraId="0EB7EB3B" w14:textId="77777777" w:rsidR="00D323E4" w:rsidRDefault="00D323E4" w:rsidP="006603B7">
      <w:pPr>
        <w:pStyle w:val="Odstavecseseznamem"/>
        <w:ind w:left="426"/>
        <w:jc w:val="center"/>
        <w:rPr>
          <w:b/>
          <w:bCs/>
          <w:sz w:val="22"/>
        </w:rPr>
      </w:pPr>
    </w:p>
    <w:p w14:paraId="53733E24" w14:textId="77777777" w:rsidR="00D323E4" w:rsidRDefault="00D323E4" w:rsidP="006603B7">
      <w:pPr>
        <w:pStyle w:val="Odstavecseseznamem"/>
        <w:ind w:left="426"/>
        <w:jc w:val="center"/>
        <w:rPr>
          <w:b/>
          <w:bCs/>
          <w:sz w:val="22"/>
        </w:rPr>
      </w:pPr>
    </w:p>
    <w:p w14:paraId="54BA41C1" w14:textId="40C7FE4A" w:rsidR="005B2ECE" w:rsidRPr="00A93E99" w:rsidRDefault="006603B7" w:rsidP="006603B7">
      <w:pPr>
        <w:pStyle w:val="Odstavecseseznamem"/>
        <w:ind w:left="426"/>
        <w:jc w:val="center"/>
        <w:rPr>
          <w:b/>
          <w:bCs/>
          <w:sz w:val="22"/>
        </w:rPr>
      </w:pPr>
      <w:r w:rsidRPr="00A93E99">
        <w:rPr>
          <w:b/>
          <w:bCs/>
          <w:sz w:val="22"/>
        </w:rPr>
        <w:lastRenderedPageBreak/>
        <w:t>V</w:t>
      </w:r>
      <w:r w:rsidR="00A93E99">
        <w:rPr>
          <w:b/>
          <w:bCs/>
          <w:sz w:val="22"/>
        </w:rPr>
        <w:t>I</w:t>
      </w:r>
      <w:r w:rsidRPr="00A93E99">
        <w:rPr>
          <w:b/>
          <w:bCs/>
          <w:sz w:val="22"/>
        </w:rPr>
        <w:t xml:space="preserve">. </w:t>
      </w:r>
      <w:r w:rsidR="00A93E99" w:rsidRPr="00A93E99">
        <w:rPr>
          <w:b/>
          <w:bCs/>
          <w:sz w:val="22"/>
        </w:rPr>
        <w:t>Platební podmínky</w:t>
      </w:r>
    </w:p>
    <w:p w14:paraId="08796E58" w14:textId="77777777" w:rsidR="005B2ECE" w:rsidRDefault="005B2ECE" w:rsidP="005B2ECE">
      <w:pPr>
        <w:rPr>
          <w:sz w:val="22"/>
        </w:rPr>
      </w:pPr>
    </w:p>
    <w:p w14:paraId="4CDD8411" w14:textId="616C5764" w:rsidR="000666BE" w:rsidRDefault="00522190" w:rsidP="00D82F3C">
      <w:pPr>
        <w:rPr>
          <w:sz w:val="22"/>
        </w:rPr>
      </w:pPr>
      <w:r w:rsidRPr="00522190">
        <w:rPr>
          <w:sz w:val="22"/>
        </w:rPr>
        <w:t>Ustanovení</w:t>
      </w:r>
      <w:r w:rsidR="000666BE" w:rsidRPr="00522190">
        <w:rPr>
          <w:sz w:val="22"/>
        </w:rPr>
        <w:t xml:space="preserve"> </w:t>
      </w:r>
      <w:r w:rsidRPr="00522190">
        <w:rPr>
          <w:sz w:val="22"/>
        </w:rPr>
        <w:t>odstavce</w:t>
      </w:r>
      <w:r w:rsidR="000666BE" w:rsidRPr="00522190">
        <w:rPr>
          <w:sz w:val="22"/>
        </w:rPr>
        <w:t xml:space="preserve"> č. 2 v článku č. VI Smlouvy </w:t>
      </w:r>
      <w:r w:rsidR="002259FA">
        <w:rPr>
          <w:sz w:val="22"/>
        </w:rPr>
        <w:t xml:space="preserve">se upravuje </w:t>
      </w:r>
      <w:r w:rsidR="000666BE" w:rsidRPr="00522190">
        <w:rPr>
          <w:sz w:val="22"/>
        </w:rPr>
        <w:t>následovně:</w:t>
      </w:r>
    </w:p>
    <w:p w14:paraId="2EFE4714" w14:textId="77777777" w:rsidR="00990B77" w:rsidRDefault="00990B77" w:rsidP="00522190">
      <w:pPr>
        <w:jc w:val="center"/>
        <w:rPr>
          <w:sz w:val="22"/>
        </w:rPr>
      </w:pPr>
    </w:p>
    <w:p w14:paraId="2B3F5E20" w14:textId="4FC3A0CC" w:rsidR="00990B77" w:rsidRPr="00073046" w:rsidRDefault="00990B77" w:rsidP="00990B77">
      <w:pPr>
        <w:widowControl w:val="0"/>
        <w:snapToGri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="00F257B1">
        <w:rPr>
          <w:sz w:val="22"/>
          <w:szCs w:val="22"/>
        </w:rPr>
        <w:t xml:space="preserve">první </w:t>
      </w:r>
      <w:r>
        <w:rPr>
          <w:sz w:val="22"/>
          <w:szCs w:val="22"/>
        </w:rPr>
        <w:t xml:space="preserve">dílčí </w:t>
      </w:r>
      <w:r w:rsidR="00F257B1">
        <w:rPr>
          <w:sz w:val="22"/>
          <w:szCs w:val="22"/>
        </w:rPr>
        <w:t xml:space="preserve">faktura </w:t>
      </w:r>
      <w:r>
        <w:rPr>
          <w:sz w:val="22"/>
          <w:szCs w:val="22"/>
        </w:rPr>
        <w:t>bude vystavena ke dni</w:t>
      </w:r>
      <w:r w:rsidR="00F257B1">
        <w:rPr>
          <w:sz w:val="22"/>
          <w:szCs w:val="22"/>
        </w:rPr>
        <w:t xml:space="preserve"> 30. 11. 2023, druhá dílčí faktura bude vystavena ke dni </w:t>
      </w:r>
      <w:r>
        <w:rPr>
          <w:sz w:val="22"/>
          <w:szCs w:val="22"/>
        </w:rPr>
        <w:t>29. 1</w:t>
      </w:r>
      <w:r w:rsidR="00663E7C">
        <w:rPr>
          <w:sz w:val="22"/>
          <w:szCs w:val="22"/>
        </w:rPr>
        <w:t>2</w:t>
      </w:r>
      <w:r>
        <w:rPr>
          <w:sz w:val="22"/>
          <w:szCs w:val="22"/>
        </w:rPr>
        <w:t>. 2023</w:t>
      </w:r>
      <w:r w:rsidR="009531E7">
        <w:rPr>
          <w:sz w:val="22"/>
          <w:szCs w:val="22"/>
        </w:rPr>
        <w:t>.</w:t>
      </w:r>
      <w:r w:rsidR="00E70170">
        <w:rPr>
          <w:sz w:val="22"/>
          <w:szCs w:val="22"/>
        </w:rPr>
        <w:t xml:space="preserve"> Faktura konečná pak bude vystavena p</w:t>
      </w:r>
      <w:r>
        <w:rPr>
          <w:sz w:val="22"/>
          <w:szCs w:val="22"/>
        </w:rPr>
        <w:t xml:space="preserve">o </w:t>
      </w:r>
      <w:r w:rsidR="002213EF">
        <w:rPr>
          <w:sz w:val="22"/>
          <w:szCs w:val="22"/>
        </w:rPr>
        <w:t xml:space="preserve">úplném </w:t>
      </w:r>
      <w:r w:rsidR="00257192">
        <w:rPr>
          <w:sz w:val="22"/>
          <w:szCs w:val="22"/>
        </w:rPr>
        <w:t>provedení sjednaného díla</w:t>
      </w:r>
      <w:r w:rsidR="002213EF">
        <w:rPr>
          <w:sz w:val="22"/>
          <w:szCs w:val="22"/>
        </w:rPr>
        <w:t xml:space="preserve">, </w:t>
      </w:r>
      <w:r w:rsidR="00D82F3C">
        <w:rPr>
          <w:sz w:val="22"/>
          <w:szCs w:val="22"/>
        </w:rPr>
        <w:t xml:space="preserve">a to </w:t>
      </w:r>
      <w:r w:rsidR="009531E7">
        <w:rPr>
          <w:sz w:val="22"/>
          <w:szCs w:val="22"/>
        </w:rPr>
        <w:t>v souladu s</w:t>
      </w:r>
      <w:r w:rsidR="002259FA">
        <w:rPr>
          <w:sz w:val="22"/>
          <w:szCs w:val="22"/>
        </w:rPr>
        <w:t>e</w:t>
      </w:r>
      <w:r w:rsidR="009531E7">
        <w:rPr>
          <w:sz w:val="22"/>
          <w:szCs w:val="22"/>
        </w:rPr>
        <w:t xml:space="preserve"> změnou </w:t>
      </w:r>
      <w:r w:rsidR="007B682F">
        <w:rPr>
          <w:sz w:val="22"/>
          <w:szCs w:val="22"/>
        </w:rPr>
        <w:t>dob</w:t>
      </w:r>
      <w:r w:rsidR="00D82F3C">
        <w:rPr>
          <w:sz w:val="22"/>
          <w:szCs w:val="22"/>
        </w:rPr>
        <w:t>y</w:t>
      </w:r>
      <w:r w:rsidR="007B682F">
        <w:rPr>
          <w:sz w:val="22"/>
          <w:szCs w:val="22"/>
        </w:rPr>
        <w:t xml:space="preserve"> jeho plnění</w:t>
      </w:r>
      <w:r w:rsidR="00E642A8">
        <w:rPr>
          <w:sz w:val="22"/>
          <w:szCs w:val="22"/>
        </w:rPr>
        <w:t>, jak byla ujednána výše</w:t>
      </w:r>
      <w:r w:rsidR="007B682F">
        <w:rPr>
          <w:sz w:val="22"/>
          <w:szCs w:val="22"/>
        </w:rPr>
        <w:t xml:space="preserve"> v</w:t>
      </w:r>
      <w:r w:rsidR="00E70170">
        <w:rPr>
          <w:sz w:val="22"/>
          <w:szCs w:val="22"/>
        </w:rPr>
        <w:t xml:space="preserve"> č</w:t>
      </w:r>
      <w:r w:rsidR="00237AB2">
        <w:rPr>
          <w:sz w:val="22"/>
          <w:szCs w:val="22"/>
        </w:rPr>
        <w:t>lánk</w:t>
      </w:r>
      <w:r w:rsidR="009531E7">
        <w:rPr>
          <w:sz w:val="22"/>
          <w:szCs w:val="22"/>
        </w:rPr>
        <w:t>u</w:t>
      </w:r>
      <w:r w:rsidR="00237AB2">
        <w:rPr>
          <w:sz w:val="22"/>
          <w:szCs w:val="22"/>
        </w:rPr>
        <w:t xml:space="preserve"> č. V. tohoto Dodatku č. 2 ke Smlouvě</w:t>
      </w:r>
      <w:r w:rsidR="00D82F3C">
        <w:rPr>
          <w:sz w:val="22"/>
          <w:szCs w:val="22"/>
        </w:rPr>
        <w:t>.</w:t>
      </w:r>
    </w:p>
    <w:p w14:paraId="4CBDD77B" w14:textId="604E0413" w:rsidR="00EA6CF6" w:rsidRPr="00E642A8" w:rsidRDefault="00EA6CF6" w:rsidP="00E642A8">
      <w:pPr>
        <w:rPr>
          <w:sz w:val="22"/>
        </w:rPr>
      </w:pPr>
    </w:p>
    <w:p w14:paraId="2A005AC2" w14:textId="77777777" w:rsidR="00447625" w:rsidRDefault="00447625" w:rsidP="00447625">
      <w:pPr>
        <w:jc w:val="center"/>
        <w:rPr>
          <w:sz w:val="22"/>
        </w:rPr>
      </w:pPr>
    </w:p>
    <w:p w14:paraId="6AA68C7B" w14:textId="0723BC14" w:rsidR="005509A8" w:rsidRPr="00447625" w:rsidRDefault="00C176B2" w:rsidP="00447625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F826AA">
        <w:rPr>
          <w:b/>
          <w:sz w:val="22"/>
        </w:rPr>
        <w:t>I</w:t>
      </w:r>
      <w:r w:rsidR="00D323E4">
        <w:rPr>
          <w:b/>
          <w:sz w:val="22"/>
        </w:rPr>
        <w:t>I</w:t>
      </w:r>
      <w:r w:rsidR="00447625" w:rsidRPr="00447625">
        <w:rPr>
          <w:b/>
          <w:sz w:val="22"/>
        </w:rPr>
        <w:t>. Závěrečná ustanovení</w:t>
      </w:r>
    </w:p>
    <w:p w14:paraId="126839E1" w14:textId="77777777" w:rsidR="008B2861" w:rsidRDefault="008B2861" w:rsidP="005509A8">
      <w:pPr>
        <w:jc w:val="both"/>
        <w:rPr>
          <w:sz w:val="22"/>
        </w:rPr>
      </w:pPr>
    </w:p>
    <w:p w14:paraId="4381357E" w14:textId="77777777" w:rsidR="00447625" w:rsidRDefault="00447625" w:rsidP="000110BE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Tento dodatek smlouvy </w:t>
      </w:r>
      <w:r w:rsidRPr="00244BE6">
        <w:rPr>
          <w:sz w:val="22"/>
        </w:rPr>
        <w:t xml:space="preserve">nabývá platnosti dnem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</w:t>
      </w:r>
      <w:r w:rsidR="00F10123">
        <w:rPr>
          <w:sz w:val="22"/>
        </w:rPr>
        <w:t xml:space="preserve">dodatek </w:t>
      </w:r>
      <w:r w:rsidRPr="00244BE6">
        <w:rPr>
          <w:sz w:val="22"/>
        </w:rPr>
        <w:t>smlouv</w:t>
      </w:r>
      <w:r w:rsidR="00F10123">
        <w:rPr>
          <w:sz w:val="22"/>
        </w:rPr>
        <w:t>y</w:t>
      </w:r>
      <w:r w:rsidRPr="00244BE6">
        <w:rPr>
          <w:sz w:val="22"/>
        </w:rPr>
        <w:t xml:space="preserve"> nabývá platnosti dnem jejího podpisu smluvními stranami a účinnosti uveřejněním v registru smluv.</w:t>
      </w:r>
    </w:p>
    <w:p w14:paraId="4EEE0AEC" w14:textId="77777777" w:rsidR="00447625" w:rsidRDefault="00447625" w:rsidP="000110BE">
      <w:pPr>
        <w:tabs>
          <w:tab w:val="num" w:pos="426"/>
        </w:tabs>
        <w:ind w:left="357"/>
        <w:jc w:val="both"/>
        <w:rPr>
          <w:sz w:val="22"/>
        </w:rPr>
      </w:pPr>
    </w:p>
    <w:p w14:paraId="1D25EC02" w14:textId="77777777" w:rsidR="00447625" w:rsidRDefault="00447625" w:rsidP="000110BE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2"/>
        </w:rPr>
      </w:pPr>
      <w:r>
        <w:rPr>
          <w:sz w:val="22"/>
        </w:rPr>
        <w:t>Ostatní ustanovení Smlouvy zůstávají beze změn.</w:t>
      </w:r>
    </w:p>
    <w:p w14:paraId="52DBCE42" w14:textId="77777777" w:rsidR="00986310" w:rsidRDefault="00986310" w:rsidP="000110BE">
      <w:pPr>
        <w:pStyle w:val="Odstavecseseznamem"/>
        <w:tabs>
          <w:tab w:val="num" w:pos="426"/>
        </w:tabs>
        <w:rPr>
          <w:sz w:val="22"/>
        </w:rPr>
      </w:pPr>
    </w:p>
    <w:p w14:paraId="5584A965" w14:textId="33D92AE2" w:rsidR="00986310" w:rsidRPr="00406E80" w:rsidRDefault="00331F05" w:rsidP="000110BE">
      <w:pPr>
        <w:pStyle w:val="Odstavecseseznamem"/>
        <w:numPr>
          <w:ilvl w:val="0"/>
          <w:numId w:val="3"/>
        </w:numPr>
        <w:tabs>
          <w:tab w:val="clear" w:pos="360"/>
          <w:tab w:val="left" w:pos="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Tento d</w:t>
      </w:r>
      <w:r w:rsidR="00986310" w:rsidRPr="00406E80">
        <w:rPr>
          <w:sz w:val="22"/>
          <w:szCs w:val="22"/>
        </w:rPr>
        <w:t>odatek je vyhotoven ve 2 stejnopisech s platností originálu, podepsaných oprávněnými zástupci smluvních stran, přičemž objednatel obdrží 1 a zhotovitel 1 jeho vyhotovení.</w:t>
      </w:r>
    </w:p>
    <w:p w14:paraId="5D63655A" w14:textId="77777777" w:rsidR="00986310" w:rsidRPr="00447625" w:rsidRDefault="00986310" w:rsidP="000110BE">
      <w:pPr>
        <w:tabs>
          <w:tab w:val="num" w:pos="426"/>
        </w:tabs>
        <w:ind w:left="357"/>
        <w:jc w:val="both"/>
        <w:rPr>
          <w:sz w:val="22"/>
        </w:rPr>
      </w:pPr>
    </w:p>
    <w:p w14:paraId="4934097B" w14:textId="3A0038F4" w:rsidR="00447625" w:rsidRPr="00406E80" w:rsidRDefault="00447625" w:rsidP="000110BE">
      <w:pPr>
        <w:numPr>
          <w:ilvl w:val="0"/>
          <w:numId w:val="3"/>
        </w:numPr>
        <w:tabs>
          <w:tab w:val="clear" w:pos="360"/>
          <w:tab w:val="left" w:pos="426"/>
          <w:tab w:val="num" w:pos="710"/>
        </w:tabs>
        <w:spacing w:before="120" w:after="60"/>
        <w:ind w:left="426" w:hanging="426"/>
        <w:jc w:val="both"/>
        <w:rPr>
          <w:sz w:val="22"/>
          <w:szCs w:val="22"/>
        </w:rPr>
      </w:pPr>
      <w:r w:rsidRPr="00406E80">
        <w:rPr>
          <w:sz w:val="22"/>
          <w:szCs w:val="22"/>
        </w:rPr>
        <w:t xml:space="preserve">Nedílnou součástí tohoto </w:t>
      </w:r>
      <w:r w:rsidR="00D815E4" w:rsidRPr="00406E80">
        <w:rPr>
          <w:sz w:val="22"/>
          <w:szCs w:val="22"/>
        </w:rPr>
        <w:t>d</w:t>
      </w:r>
      <w:r w:rsidRPr="00406E80">
        <w:rPr>
          <w:sz w:val="22"/>
          <w:szCs w:val="22"/>
        </w:rPr>
        <w:t xml:space="preserve">odatku </w:t>
      </w:r>
      <w:r w:rsidRPr="008537C0">
        <w:rPr>
          <w:sz w:val="22"/>
          <w:szCs w:val="22"/>
        </w:rPr>
        <w:t>smlouvy je</w:t>
      </w:r>
      <w:r w:rsidR="00986310" w:rsidRPr="008537C0">
        <w:rPr>
          <w:sz w:val="22"/>
          <w:szCs w:val="22"/>
        </w:rPr>
        <w:t xml:space="preserve"> </w:t>
      </w:r>
      <w:r w:rsidR="00406E80" w:rsidRPr="008537C0">
        <w:rPr>
          <w:sz w:val="22"/>
          <w:szCs w:val="22"/>
        </w:rPr>
        <w:t xml:space="preserve">Příloha č. 1, kterou tvoří </w:t>
      </w:r>
      <w:r w:rsidR="005F62D1" w:rsidRPr="008537C0">
        <w:rPr>
          <w:sz w:val="22"/>
          <w:szCs w:val="22"/>
        </w:rPr>
        <w:t>u</w:t>
      </w:r>
      <w:r w:rsidR="00B028AD" w:rsidRPr="008537C0">
        <w:rPr>
          <w:sz w:val="22"/>
          <w:szCs w:val="22"/>
        </w:rPr>
        <w:t xml:space="preserve">pravený </w:t>
      </w:r>
      <w:r w:rsidRPr="008537C0">
        <w:rPr>
          <w:sz w:val="22"/>
          <w:szCs w:val="22"/>
        </w:rPr>
        <w:t>Položkový rozpočet</w:t>
      </w:r>
      <w:r w:rsidR="00B028AD" w:rsidRPr="008537C0">
        <w:rPr>
          <w:sz w:val="22"/>
          <w:szCs w:val="22"/>
        </w:rPr>
        <w:t xml:space="preserve"> </w:t>
      </w:r>
      <w:r w:rsidR="005F62D1" w:rsidRPr="00406E80">
        <w:rPr>
          <w:sz w:val="22"/>
          <w:szCs w:val="22"/>
        </w:rPr>
        <w:t xml:space="preserve">po započtení </w:t>
      </w:r>
      <w:r w:rsidR="009F218F">
        <w:rPr>
          <w:sz w:val="22"/>
          <w:szCs w:val="22"/>
        </w:rPr>
        <w:t xml:space="preserve">všech </w:t>
      </w:r>
      <w:r w:rsidR="00205805">
        <w:rPr>
          <w:sz w:val="22"/>
          <w:szCs w:val="22"/>
        </w:rPr>
        <w:t xml:space="preserve">sjednaných </w:t>
      </w:r>
      <w:r w:rsidR="005F62D1" w:rsidRPr="00406E80">
        <w:rPr>
          <w:sz w:val="22"/>
          <w:szCs w:val="22"/>
        </w:rPr>
        <w:t>víceprací</w:t>
      </w:r>
      <w:r w:rsidR="0073367C">
        <w:rPr>
          <w:sz w:val="22"/>
          <w:szCs w:val="22"/>
        </w:rPr>
        <w:t xml:space="preserve">. Upravený rozpočet zahrnuje </w:t>
      </w:r>
      <w:r w:rsidR="004E3D08">
        <w:rPr>
          <w:sz w:val="22"/>
          <w:szCs w:val="22"/>
        </w:rPr>
        <w:t>tedy vícepr</w:t>
      </w:r>
      <w:r w:rsidR="0073367C">
        <w:rPr>
          <w:sz w:val="22"/>
          <w:szCs w:val="22"/>
        </w:rPr>
        <w:t>áce</w:t>
      </w:r>
      <w:r w:rsidR="004E3D08">
        <w:rPr>
          <w:sz w:val="22"/>
          <w:szCs w:val="22"/>
        </w:rPr>
        <w:t xml:space="preserve"> sjednan</w:t>
      </w:r>
      <w:r w:rsidR="0073367C">
        <w:rPr>
          <w:sz w:val="22"/>
          <w:szCs w:val="22"/>
        </w:rPr>
        <w:t>é</w:t>
      </w:r>
      <w:r w:rsidR="004E3D08">
        <w:rPr>
          <w:sz w:val="22"/>
          <w:szCs w:val="22"/>
        </w:rPr>
        <w:t xml:space="preserve"> Dodatkem smlouvy o dílo č. 1 </w:t>
      </w:r>
      <w:r w:rsidR="004F032D">
        <w:rPr>
          <w:sz w:val="22"/>
          <w:szCs w:val="22"/>
        </w:rPr>
        <w:t>ze dne</w:t>
      </w:r>
      <w:r w:rsidR="000F306F">
        <w:rPr>
          <w:sz w:val="22"/>
          <w:szCs w:val="22"/>
        </w:rPr>
        <w:t xml:space="preserve"> </w:t>
      </w:r>
      <w:r w:rsidR="00224310">
        <w:rPr>
          <w:sz w:val="22"/>
          <w:szCs w:val="22"/>
        </w:rPr>
        <w:t>15</w:t>
      </w:r>
      <w:r w:rsidR="004F032D" w:rsidRPr="00224310">
        <w:rPr>
          <w:sz w:val="22"/>
          <w:szCs w:val="22"/>
        </w:rPr>
        <w:t>.</w:t>
      </w:r>
      <w:r w:rsidR="004F032D">
        <w:rPr>
          <w:sz w:val="22"/>
          <w:szCs w:val="22"/>
        </w:rPr>
        <w:t xml:space="preserve"> 11. 2023 </w:t>
      </w:r>
      <w:r w:rsidR="004E3D08">
        <w:rPr>
          <w:sz w:val="22"/>
          <w:szCs w:val="22"/>
        </w:rPr>
        <w:t xml:space="preserve">a </w:t>
      </w:r>
      <w:r w:rsidR="00B719C8">
        <w:rPr>
          <w:sz w:val="22"/>
          <w:szCs w:val="22"/>
        </w:rPr>
        <w:t xml:space="preserve">vícepráce sjednané tímto </w:t>
      </w:r>
      <w:r w:rsidR="004E3D08">
        <w:rPr>
          <w:sz w:val="22"/>
          <w:szCs w:val="22"/>
        </w:rPr>
        <w:t>Dodatkem smlouvy o dílo č. 2</w:t>
      </w:r>
      <w:r w:rsidR="00B719C8">
        <w:rPr>
          <w:sz w:val="22"/>
          <w:szCs w:val="22"/>
        </w:rPr>
        <w:t>.</w:t>
      </w:r>
      <w:r w:rsidR="004E3D08">
        <w:rPr>
          <w:sz w:val="22"/>
          <w:szCs w:val="22"/>
        </w:rPr>
        <w:t xml:space="preserve"> </w:t>
      </w:r>
      <w:r w:rsidR="009F218F">
        <w:rPr>
          <w:sz w:val="22"/>
          <w:szCs w:val="22"/>
        </w:rPr>
        <w:t xml:space="preserve"> </w:t>
      </w:r>
    </w:p>
    <w:p w14:paraId="6C5CA114" w14:textId="77777777" w:rsidR="00447625" w:rsidRDefault="00447625" w:rsidP="000110BE">
      <w:pPr>
        <w:tabs>
          <w:tab w:val="num" w:pos="426"/>
        </w:tabs>
        <w:ind w:left="426" w:hanging="426"/>
        <w:jc w:val="both"/>
        <w:rPr>
          <w:sz w:val="22"/>
        </w:rPr>
      </w:pPr>
    </w:p>
    <w:p w14:paraId="61BF8E9F" w14:textId="77777777" w:rsidR="00821944" w:rsidRDefault="00821944" w:rsidP="00406E80">
      <w:pPr>
        <w:tabs>
          <w:tab w:val="left" w:pos="360"/>
        </w:tabs>
        <w:jc w:val="both"/>
        <w:rPr>
          <w:sz w:val="22"/>
        </w:rPr>
      </w:pPr>
    </w:p>
    <w:p w14:paraId="0CCF5403" w14:textId="20BF9FAE" w:rsidR="00821944" w:rsidRPr="00A0603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 w:rsidRPr="00A06034">
        <w:rPr>
          <w:sz w:val="22"/>
        </w:rPr>
        <w:t xml:space="preserve">V Novém Jičíně dne </w:t>
      </w:r>
      <w:r w:rsidR="00A06034" w:rsidRPr="00A06034">
        <w:rPr>
          <w:sz w:val="22"/>
        </w:rPr>
        <w:t>1</w:t>
      </w:r>
      <w:r w:rsidR="001E3FBE">
        <w:rPr>
          <w:sz w:val="22"/>
        </w:rPr>
        <w:t>5</w:t>
      </w:r>
      <w:r w:rsidR="00A06034" w:rsidRPr="00A06034">
        <w:rPr>
          <w:sz w:val="22"/>
        </w:rPr>
        <w:t>. 1</w:t>
      </w:r>
      <w:r w:rsidR="000F306F">
        <w:rPr>
          <w:sz w:val="22"/>
        </w:rPr>
        <w:t>2</w:t>
      </w:r>
      <w:r w:rsidR="00A06034" w:rsidRPr="00A06034">
        <w:rPr>
          <w:sz w:val="22"/>
        </w:rPr>
        <w:t>. 2023</w:t>
      </w:r>
      <w:r w:rsidRPr="00A06034">
        <w:rPr>
          <w:sz w:val="22"/>
        </w:rPr>
        <w:tab/>
      </w:r>
      <w:r w:rsidR="00A06034">
        <w:rPr>
          <w:sz w:val="22"/>
        </w:rPr>
        <w:t xml:space="preserve">         </w:t>
      </w:r>
      <w:r w:rsidRPr="00A06034">
        <w:rPr>
          <w:sz w:val="22"/>
        </w:rPr>
        <w:t xml:space="preserve">V Novém Jičíně dne </w:t>
      </w:r>
      <w:r w:rsidR="00A06034" w:rsidRPr="00A06034">
        <w:rPr>
          <w:sz w:val="22"/>
        </w:rPr>
        <w:t>1</w:t>
      </w:r>
      <w:r w:rsidR="001E3FBE">
        <w:rPr>
          <w:sz w:val="22"/>
        </w:rPr>
        <w:t>5</w:t>
      </w:r>
      <w:r w:rsidR="00A06034" w:rsidRPr="00A06034">
        <w:rPr>
          <w:sz w:val="22"/>
        </w:rPr>
        <w:t>. 1</w:t>
      </w:r>
      <w:r w:rsidR="000F306F">
        <w:rPr>
          <w:sz w:val="22"/>
        </w:rPr>
        <w:t>2</w:t>
      </w:r>
      <w:r w:rsidR="00A06034" w:rsidRPr="00A06034">
        <w:rPr>
          <w:sz w:val="22"/>
        </w:rPr>
        <w:t>. 2023</w:t>
      </w:r>
    </w:p>
    <w:p w14:paraId="08D6C04C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319BE8D8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6B09DF15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74C0241C" w14:textId="6563107A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>
        <w:rPr>
          <w:sz w:val="22"/>
        </w:rPr>
        <w:t>----------------------------------------</w:t>
      </w:r>
      <w:r>
        <w:rPr>
          <w:sz w:val="22"/>
        </w:rPr>
        <w:tab/>
      </w:r>
      <w:r w:rsidR="00CF5A38">
        <w:rPr>
          <w:sz w:val="22"/>
        </w:rPr>
        <w:t xml:space="preserve">         </w:t>
      </w:r>
      <w:r>
        <w:rPr>
          <w:sz w:val="22"/>
        </w:rPr>
        <w:t>---------------------------------------</w:t>
      </w:r>
    </w:p>
    <w:p w14:paraId="769D5D45" w14:textId="50FDA80F" w:rsidR="00EA6CF6" w:rsidRPr="00A06034" w:rsidRDefault="00821944" w:rsidP="00A06034">
      <w:pPr>
        <w:tabs>
          <w:tab w:val="left" w:pos="360"/>
          <w:tab w:val="left" w:pos="5670"/>
        </w:tabs>
        <w:jc w:val="both"/>
        <w:rPr>
          <w:color w:val="FF0000"/>
          <w:sz w:val="22"/>
        </w:rPr>
      </w:pPr>
      <w:r>
        <w:rPr>
          <w:sz w:val="22"/>
        </w:rPr>
        <w:t>za objednatele: Mgr. Jiří Novák</w:t>
      </w:r>
      <w:r>
        <w:rPr>
          <w:sz w:val="22"/>
        </w:rPr>
        <w:tab/>
      </w:r>
      <w:r w:rsidR="00A06034">
        <w:rPr>
          <w:sz w:val="22"/>
        </w:rPr>
        <w:t xml:space="preserve">      </w:t>
      </w:r>
      <w:r w:rsidR="00CF5A38">
        <w:rPr>
          <w:sz w:val="22"/>
        </w:rPr>
        <w:t xml:space="preserve">   </w:t>
      </w:r>
      <w:r>
        <w:rPr>
          <w:sz w:val="22"/>
        </w:rPr>
        <w:t xml:space="preserve">za zhotovitele: </w:t>
      </w:r>
      <w:r w:rsidR="00A06034" w:rsidRPr="00A06034">
        <w:rPr>
          <w:sz w:val="22"/>
        </w:rPr>
        <w:t>Jiří Daňhel</w:t>
      </w:r>
    </w:p>
    <w:sectPr w:rsidR="00EA6CF6" w:rsidRPr="00A060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6822" w14:textId="77777777" w:rsidR="00406E2C" w:rsidRDefault="00406E2C" w:rsidP="00D815E4">
      <w:r>
        <w:separator/>
      </w:r>
    </w:p>
  </w:endnote>
  <w:endnote w:type="continuationSeparator" w:id="0">
    <w:p w14:paraId="3E83E2FA" w14:textId="77777777" w:rsidR="00406E2C" w:rsidRDefault="00406E2C" w:rsidP="00D8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40885"/>
      <w:docPartObj>
        <w:docPartGallery w:val="Page Numbers (Bottom of Page)"/>
        <w:docPartUnique/>
      </w:docPartObj>
    </w:sdtPr>
    <w:sdtEndPr/>
    <w:sdtContent>
      <w:p w14:paraId="5AFF8970" w14:textId="77777777" w:rsidR="00D815E4" w:rsidRDefault="00D81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2D">
          <w:rPr>
            <w:noProof/>
          </w:rPr>
          <w:t>3</w:t>
        </w:r>
        <w:r>
          <w:fldChar w:fldCharType="end"/>
        </w:r>
      </w:p>
    </w:sdtContent>
  </w:sdt>
  <w:p w14:paraId="18486F8C" w14:textId="77777777" w:rsidR="00D815E4" w:rsidRDefault="00D81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EB36" w14:textId="77777777" w:rsidR="00406E2C" w:rsidRDefault="00406E2C" w:rsidP="00D815E4">
      <w:r>
        <w:separator/>
      </w:r>
    </w:p>
  </w:footnote>
  <w:footnote w:type="continuationSeparator" w:id="0">
    <w:p w14:paraId="220C1E8A" w14:textId="77777777" w:rsidR="00406E2C" w:rsidRDefault="00406E2C" w:rsidP="00D8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DDE"/>
    <w:multiLevelType w:val="hybridMultilevel"/>
    <w:tmpl w:val="A0183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3AF"/>
    <w:multiLevelType w:val="hybridMultilevel"/>
    <w:tmpl w:val="0672A7B4"/>
    <w:lvl w:ilvl="0" w:tplc="58204D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E21677"/>
    <w:multiLevelType w:val="hybridMultilevel"/>
    <w:tmpl w:val="C7F6D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BA4"/>
    <w:multiLevelType w:val="hybridMultilevel"/>
    <w:tmpl w:val="EE1E8C48"/>
    <w:lvl w:ilvl="0" w:tplc="F684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1EF1"/>
    <w:multiLevelType w:val="hybridMultilevel"/>
    <w:tmpl w:val="63A88AA0"/>
    <w:lvl w:ilvl="0" w:tplc="F684D92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E66586D"/>
    <w:multiLevelType w:val="hybridMultilevel"/>
    <w:tmpl w:val="E020B0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491E"/>
    <w:multiLevelType w:val="hybridMultilevel"/>
    <w:tmpl w:val="A61AD7E6"/>
    <w:lvl w:ilvl="0" w:tplc="F684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0D4B"/>
    <w:multiLevelType w:val="hybridMultilevel"/>
    <w:tmpl w:val="CA0E0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32F"/>
    <w:multiLevelType w:val="hybridMultilevel"/>
    <w:tmpl w:val="DD4EB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6641E"/>
    <w:multiLevelType w:val="hybridMultilevel"/>
    <w:tmpl w:val="116C9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1854"/>
    <w:multiLevelType w:val="hybridMultilevel"/>
    <w:tmpl w:val="078CD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84404"/>
    <w:multiLevelType w:val="hybridMultilevel"/>
    <w:tmpl w:val="C72A2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64F5"/>
    <w:multiLevelType w:val="hybridMultilevel"/>
    <w:tmpl w:val="5F605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4117"/>
    <w:multiLevelType w:val="hybridMultilevel"/>
    <w:tmpl w:val="63263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779D9"/>
    <w:multiLevelType w:val="hybridMultilevel"/>
    <w:tmpl w:val="AF6C5B96"/>
    <w:lvl w:ilvl="0" w:tplc="F684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15"/>
  </w:num>
  <w:num w:numId="12">
    <w:abstractNumId w:val="2"/>
  </w:num>
  <w:num w:numId="13">
    <w:abstractNumId w:val="4"/>
  </w:num>
  <w:num w:numId="14">
    <w:abstractNumId w:val="17"/>
  </w:num>
  <w:num w:numId="15">
    <w:abstractNumId w:val="9"/>
  </w:num>
  <w:num w:numId="16">
    <w:abstractNumId w:val="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B7"/>
    <w:rsid w:val="000110BE"/>
    <w:rsid w:val="0001499E"/>
    <w:rsid w:val="000348ED"/>
    <w:rsid w:val="0003733C"/>
    <w:rsid w:val="000666BE"/>
    <w:rsid w:val="000710DA"/>
    <w:rsid w:val="000C6F05"/>
    <w:rsid w:val="000F306F"/>
    <w:rsid w:val="000F311F"/>
    <w:rsid w:val="000F575D"/>
    <w:rsid w:val="000F7491"/>
    <w:rsid w:val="00101956"/>
    <w:rsid w:val="001022FE"/>
    <w:rsid w:val="001153AD"/>
    <w:rsid w:val="00116632"/>
    <w:rsid w:val="0011683F"/>
    <w:rsid w:val="00123313"/>
    <w:rsid w:val="0014160B"/>
    <w:rsid w:val="00147363"/>
    <w:rsid w:val="001562D0"/>
    <w:rsid w:val="00171CBB"/>
    <w:rsid w:val="00182C31"/>
    <w:rsid w:val="00182C38"/>
    <w:rsid w:val="00187340"/>
    <w:rsid w:val="00196099"/>
    <w:rsid w:val="001A0E55"/>
    <w:rsid w:val="001A157C"/>
    <w:rsid w:val="001B4667"/>
    <w:rsid w:val="001D03E1"/>
    <w:rsid w:val="001E12C7"/>
    <w:rsid w:val="001E25AE"/>
    <w:rsid w:val="001E3FBE"/>
    <w:rsid w:val="001E6B0C"/>
    <w:rsid w:val="00205805"/>
    <w:rsid w:val="002213EF"/>
    <w:rsid w:val="00224310"/>
    <w:rsid w:val="002259FA"/>
    <w:rsid w:val="00235DAB"/>
    <w:rsid w:val="00237AB2"/>
    <w:rsid w:val="00257192"/>
    <w:rsid w:val="00266E71"/>
    <w:rsid w:val="00272487"/>
    <w:rsid w:val="00297A0E"/>
    <w:rsid w:val="002A5AC3"/>
    <w:rsid w:val="002A6D0F"/>
    <w:rsid w:val="002B5852"/>
    <w:rsid w:val="00304E0A"/>
    <w:rsid w:val="0031545B"/>
    <w:rsid w:val="00331F05"/>
    <w:rsid w:val="00343C63"/>
    <w:rsid w:val="003618BD"/>
    <w:rsid w:val="00374752"/>
    <w:rsid w:val="0038009D"/>
    <w:rsid w:val="00381245"/>
    <w:rsid w:val="003A378A"/>
    <w:rsid w:val="003C06AD"/>
    <w:rsid w:val="003F04C6"/>
    <w:rsid w:val="003F1248"/>
    <w:rsid w:val="004048B0"/>
    <w:rsid w:val="00406E2C"/>
    <w:rsid w:val="00406E80"/>
    <w:rsid w:val="00424EB1"/>
    <w:rsid w:val="00427B39"/>
    <w:rsid w:val="00447625"/>
    <w:rsid w:val="00480276"/>
    <w:rsid w:val="00481EB0"/>
    <w:rsid w:val="00492D4C"/>
    <w:rsid w:val="004A1EC5"/>
    <w:rsid w:val="004B53D9"/>
    <w:rsid w:val="004C6CE1"/>
    <w:rsid w:val="004D7B88"/>
    <w:rsid w:val="004E3D08"/>
    <w:rsid w:val="004E5024"/>
    <w:rsid w:val="004F032D"/>
    <w:rsid w:val="005013B5"/>
    <w:rsid w:val="00504747"/>
    <w:rsid w:val="005116DD"/>
    <w:rsid w:val="00522190"/>
    <w:rsid w:val="005378B4"/>
    <w:rsid w:val="005509A8"/>
    <w:rsid w:val="00566B5B"/>
    <w:rsid w:val="00581887"/>
    <w:rsid w:val="00582FBF"/>
    <w:rsid w:val="005B2ECE"/>
    <w:rsid w:val="005E3439"/>
    <w:rsid w:val="005E49B7"/>
    <w:rsid w:val="005F62D1"/>
    <w:rsid w:val="00624DE1"/>
    <w:rsid w:val="00640C5B"/>
    <w:rsid w:val="006603B7"/>
    <w:rsid w:val="00663E7C"/>
    <w:rsid w:val="00693A5A"/>
    <w:rsid w:val="006B75C9"/>
    <w:rsid w:val="006C4743"/>
    <w:rsid w:val="006D2648"/>
    <w:rsid w:val="006E7F6B"/>
    <w:rsid w:val="007000DE"/>
    <w:rsid w:val="0073367C"/>
    <w:rsid w:val="00753523"/>
    <w:rsid w:val="0075372C"/>
    <w:rsid w:val="00784469"/>
    <w:rsid w:val="007B1681"/>
    <w:rsid w:val="007B682F"/>
    <w:rsid w:val="007D2ADD"/>
    <w:rsid w:val="007E618C"/>
    <w:rsid w:val="007F0E57"/>
    <w:rsid w:val="00802620"/>
    <w:rsid w:val="0081174E"/>
    <w:rsid w:val="008118AA"/>
    <w:rsid w:val="00821944"/>
    <w:rsid w:val="008268BC"/>
    <w:rsid w:val="0084252D"/>
    <w:rsid w:val="00852DA2"/>
    <w:rsid w:val="008536AB"/>
    <w:rsid w:val="008537C0"/>
    <w:rsid w:val="00856D2E"/>
    <w:rsid w:val="00883176"/>
    <w:rsid w:val="008977EF"/>
    <w:rsid w:val="008B0032"/>
    <w:rsid w:val="008B2861"/>
    <w:rsid w:val="008F23B7"/>
    <w:rsid w:val="008F3874"/>
    <w:rsid w:val="0090118C"/>
    <w:rsid w:val="00927F73"/>
    <w:rsid w:val="009531E7"/>
    <w:rsid w:val="009607C4"/>
    <w:rsid w:val="00982F78"/>
    <w:rsid w:val="00986310"/>
    <w:rsid w:val="00990B77"/>
    <w:rsid w:val="009917B7"/>
    <w:rsid w:val="009B77A3"/>
    <w:rsid w:val="009C6083"/>
    <w:rsid w:val="009E0472"/>
    <w:rsid w:val="009E5342"/>
    <w:rsid w:val="009F218F"/>
    <w:rsid w:val="00A06034"/>
    <w:rsid w:val="00A06691"/>
    <w:rsid w:val="00A20304"/>
    <w:rsid w:val="00A26C21"/>
    <w:rsid w:val="00A32924"/>
    <w:rsid w:val="00A92A2B"/>
    <w:rsid w:val="00A93E99"/>
    <w:rsid w:val="00AA2692"/>
    <w:rsid w:val="00AC433F"/>
    <w:rsid w:val="00AD253C"/>
    <w:rsid w:val="00AD59BA"/>
    <w:rsid w:val="00AD7EC1"/>
    <w:rsid w:val="00AE0545"/>
    <w:rsid w:val="00B028AD"/>
    <w:rsid w:val="00B103AC"/>
    <w:rsid w:val="00B13023"/>
    <w:rsid w:val="00B305C5"/>
    <w:rsid w:val="00B320E6"/>
    <w:rsid w:val="00B53F00"/>
    <w:rsid w:val="00B719C8"/>
    <w:rsid w:val="00B72417"/>
    <w:rsid w:val="00B90031"/>
    <w:rsid w:val="00B92CC9"/>
    <w:rsid w:val="00BE1AC6"/>
    <w:rsid w:val="00BF43A2"/>
    <w:rsid w:val="00BF52D6"/>
    <w:rsid w:val="00BF7C94"/>
    <w:rsid w:val="00C04FF9"/>
    <w:rsid w:val="00C176B2"/>
    <w:rsid w:val="00C2390D"/>
    <w:rsid w:val="00C45D23"/>
    <w:rsid w:val="00C5140F"/>
    <w:rsid w:val="00C54749"/>
    <w:rsid w:val="00C56315"/>
    <w:rsid w:val="00C61352"/>
    <w:rsid w:val="00C61AE9"/>
    <w:rsid w:val="00C61D83"/>
    <w:rsid w:val="00C71686"/>
    <w:rsid w:val="00C740BA"/>
    <w:rsid w:val="00CA0381"/>
    <w:rsid w:val="00CB265A"/>
    <w:rsid w:val="00CB4047"/>
    <w:rsid w:val="00CC423C"/>
    <w:rsid w:val="00CC44D0"/>
    <w:rsid w:val="00CC538F"/>
    <w:rsid w:val="00CE4BFD"/>
    <w:rsid w:val="00CF2A20"/>
    <w:rsid w:val="00CF5A38"/>
    <w:rsid w:val="00D17490"/>
    <w:rsid w:val="00D27C5C"/>
    <w:rsid w:val="00D323E4"/>
    <w:rsid w:val="00D4507C"/>
    <w:rsid w:val="00D727F1"/>
    <w:rsid w:val="00D815E4"/>
    <w:rsid w:val="00D82F3C"/>
    <w:rsid w:val="00DA1BDF"/>
    <w:rsid w:val="00DA465F"/>
    <w:rsid w:val="00DD4B01"/>
    <w:rsid w:val="00DD5920"/>
    <w:rsid w:val="00DF252F"/>
    <w:rsid w:val="00E035A7"/>
    <w:rsid w:val="00E04B64"/>
    <w:rsid w:val="00E17164"/>
    <w:rsid w:val="00E529CC"/>
    <w:rsid w:val="00E60BCB"/>
    <w:rsid w:val="00E642A8"/>
    <w:rsid w:val="00E70170"/>
    <w:rsid w:val="00E71664"/>
    <w:rsid w:val="00E87AE9"/>
    <w:rsid w:val="00EA0F79"/>
    <w:rsid w:val="00EA2183"/>
    <w:rsid w:val="00EA6CF6"/>
    <w:rsid w:val="00EC042B"/>
    <w:rsid w:val="00EC2CFE"/>
    <w:rsid w:val="00EE3986"/>
    <w:rsid w:val="00EE4162"/>
    <w:rsid w:val="00EE6D93"/>
    <w:rsid w:val="00EE79D8"/>
    <w:rsid w:val="00F01CC6"/>
    <w:rsid w:val="00F062D7"/>
    <w:rsid w:val="00F10123"/>
    <w:rsid w:val="00F257B1"/>
    <w:rsid w:val="00F6152C"/>
    <w:rsid w:val="00F628B5"/>
    <w:rsid w:val="00F66A6C"/>
    <w:rsid w:val="00F66CE8"/>
    <w:rsid w:val="00F71519"/>
    <w:rsid w:val="00F717F8"/>
    <w:rsid w:val="00F72C93"/>
    <w:rsid w:val="00F76F1C"/>
    <w:rsid w:val="00F81DD5"/>
    <w:rsid w:val="00F826AA"/>
    <w:rsid w:val="00FA7826"/>
    <w:rsid w:val="00FB288B"/>
    <w:rsid w:val="00FB426F"/>
    <w:rsid w:val="00FB4734"/>
    <w:rsid w:val="00FB6F49"/>
    <w:rsid w:val="00FC13BF"/>
    <w:rsid w:val="00FC5AC6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2965"/>
  <w15:docId w15:val="{49C71252-1111-4BA4-B3E9-7298BC5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23B7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23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8F23B7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2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8F23B7"/>
    <w:pPr>
      <w:keepNext/>
      <w:spacing w:before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EA6CF6"/>
    <w:pPr>
      <w:ind w:left="720"/>
      <w:contextualSpacing/>
    </w:pPr>
  </w:style>
  <w:style w:type="paragraph" w:styleId="Zhlav">
    <w:name w:val="header"/>
    <w:basedOn w:val="Normln"/>
    <w:link w:val="ZhlavChar"/>
    <w:rsid w:val="00447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7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7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7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7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7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7" ma:contentTypeDescription="Vytvoří nový dokument" ma:contentTypeScope="" ma:versionID="c71d48367ad3af3eb1b83eff96eef13c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1bb85e7a95be7105e6cd4c139a18420e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44502-B30D-4EE2-ABB1-F286CD7D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40F20-7876-49BE-B364-2585F635B4B9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customXml/itemProps3.xml><?xml version="1.0" encoding="utf-8"?>
<ds:datastoreItem xmlns:ds="http://schemas.openxmlformats.org/officeDocument/2006/customXml" ds:itemID="{7032ECFC-D018-456E-B534-B2CA55CDF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Novák</dc:creator>
  <cp:lastModifiedBy>Radka Parolková</cp:lastModifiedBy>
  <cp:revision>2</cp:revision>
  <cp:lastPrinted>2023-11-15T05:09:00Z</cp:lastPrinted>
  <dcterms:created xsi:type="dcterms:W3CDTF">2023-12-15T10:44:00Z</dcterms:created>
  <dcterms:modified xsi:type="dcterms:W3CDTF">2023-12-15T10:44:00Z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