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E900" w14:textId="2EA99383" w:rsidR="00C13B25" w:rsidRDefault="00C13B25" w:rsidP="00AD7D4D">
      <w:pPr>
        <w:spacing w:line="240" w:lineRule="auto"/>
        <w:sectPr w:rsidR="00C13B25" w:rsidSect="00C13B25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1418" w:left="1134" w:header="709" w:footer="709" w:gutter="0"/>
          <w:cols w:space="567"/>
          <w:docGrid w:linePitch="360"/>
        </w:sectPr>
      </w:pPr>
      <w:r w:rsidRPr="00903AC7">
        <w:rPr>
          <w:rFonts w:cstheme="minorBidi"/>
          <w:b/>
          <w:bCs/>
          <w:sz w:val="24"/>
          <w:szCs w:val="24"/>
        </w:rPr>
        <w:t>SLA</w:t>
      </w:r>
      <w:r>
        <w:rPr>
          <w:rFonts w:cstheme="minorBidi"/>
          <w:b/>
          <w:bCs/>
          <w:sz w:val="24"/>
          <w:szCs w:val="24"/>
        </w:rPr>
        <w:t xml:space="preserve"> pro Služby </w:t>
      </w:r>
      <w:r w:rsidR="00AA7040">
        <w:rPr>
          <w:rFonts w:cstheme="minorBidi"/>
          <w:b/>
          <w:bCs/>
          <w:sz w:val="24"/>
          <w:szCs w:val="24"/>
        </w:rPr>
        <w:t>Bank</w:t>
      </w:r>
      <w:r w:rsidR="00F84730">
        <w:rPr>
          <w:rFonts w:cstheme="minorBidi"/>
          <w:b/>
          <w:bCs/>
          <w:sz w:val="24"/>
          <w:szCs w:val="24"/>
        </w:rPr>
        <w:t xml:space="preserve"> </w:t>
      </w:r>
      <w:proofErr w:type="spellStart"/>
      <w:r w:rsidR="00AA7040">
        <w:rPr>
          <w:rFonts w:cstheme="minorBidi"/>
          <w:b/>
          <w:bCs/>
          <w:sz w:val="24"/>
          <w:szCs w:val="24"/>
        </w:rPr>
        <w:t>iD</w:t>
      </w:r>
      <w:proofErr w:type="spellEnd"/>
    </w:p>
    <w:p w14:paraId="00C36A76" w14:textId="77777777" w:rsidR="00C13B25" w:rsidRDefault="00C13B25" w:rsidP="00C13B25">
      <w:pPr>
        <w:pStyle w:val="DSlnek"/>
        <w:numPr>
          <w:ilvl w:val="0"/>
          <w:numId w:val="15"/>
        </w:numPr>
        <w:jc w:val="both"/>
      </w:pPr>
      <w:r>
        <w:t xml:space="preserve">OBECNÁ USTANOVENÍ </w:t>
      </w:r>
    </w:p>
    <w:p w14:paraId="7E5AB25B" w14:textId="1D93E932" w:rsidR="00A11DAE" w:rsidRDefault="00A11DAE" w:rsidP="00C31AFE">
      <w:pPr>
        <w:pStyle w:val="DSOdstavec"/>
        <w:tabs>
          <w:tab w:val="clear" w:pos="1418"/>
          <w:tab w:val="num" w:pos="4535"/>
        </w:tabs>
        <w:ind w:left="567"/>
      </w:pPr>
      <w:bookmarkStart w:id="0" w:name="_Ref55477664"/>
      <w:r>
        <w:t>Tento dokument stanoví parametry a požadavky</w:t>
      </w:r>
      <w:r w:rsidRPr="002E2118">
        <w:t xml:space="preserve"> pro jednotlivé Služby</w:t>
      </w:r>
      <w:r w:rsidR="00B87AC4">
        <w:t xml:space="preserve"> v případě, že má Zákazník sjednánu </w:t>
      </w:r>
      <w:r w:rsidR="00180441">
        <w:t xml:space="preserve">placenou </w:t>
      </w:r>
      <w:r w:rsidR="00060A50">
        <w:t>Garanci SLA</w:t>
      </w:r>
      <w:r w:rsidR="000522D9">
        <w:t>.</w:t>
      </w:r>
      <w:r w:rsidR="00026BCB">
        <w:t xml:space="preserve"> </w:t>
      </w:r>
    </w:p>
    <w:p w14:paraId="78794551" w14:textId="4E65F7D6" w:rsidR="00A11DAE" w:rsidRDefault="00A11DAE" w:rsidP="00C31AFE">
      <w:pPr>
        <w:pStyle w:val="DSOdstavec"/>
        <w:ind w:left="567"/>
      </w:pPr>
      <w:r w:rsidRPr="005231E3">
        <w:t xml:space="preserve">Pojmy s velkým písmenem použité v </w:t>
      </w:r>
      <w:r w:rsidR="00062A3B">
        <w:t>tomto</w:t>
      </w:r>
      <w:r w:rsidRPr="005231E3">
        <w:t xml:space="preserve"> SLA mají svůj význam stanovený v</w:t>
      </w:r>
      <w:r w:rsidR="004355D2">
        <w:t>e Smlouvě,</w:t>
      </w:r>
      <w:r w:rsidR="00062A3B">
        <w:t xml:space="preserve"> </w:t>
      </w:r>
      <w:r w:rsidRPr="005231E3">
        <w:t>SLA</w:t>
      </w:r>
      <w:r>
        <w:t xml:space="preserve"> a</w:t>
      </w:r>
      <w:r w:rsidR="00BE5861">
        <w:t> </w:t>
      </w:r>
      <w:r w:rsidRPr="005231E3">
        <w:t>Smluvních podmínkách</w:t>
      </w:r>
      <w:r>
        <w:t xml:space="preserve"> </w:t>
      </w:r>
      <w:r w:rsidRPr="005231E3">
        <w:t>nebo jiných dokumentech, na které tyto dokumenty výslovně odkazují.</w:t>
      </w:r>
    </w:p>
    <w:p w14:paraId="6E905C6C" w14:textId="18E6E8B6" w:rsidR="00C13B25" w:rsidRDefault="00446BBC" w:rsidP="00C31AFE">
      <w:pPr>
        <w:pStyle w:val="DSOdstavec"/>
        <w:ind w:left="567"/>
      </w:pPr>
      <w:r>
        <w:t xml:space="preserve">Má-li Zákazník sjednánu </w:t>
      </w:r>
      <w:r w:rsidR="00060A50">
        <w:t>Garanci SLA</w:t>
      </w:r>
      <w:r>
        <w:t>, má p</w:t>
      </w:r>
      <w:r w:rsidR="00C13B25" w:rsidRPr="002E2118">
        <w:t xml:space="preserve">ři nedodržení </w:t>
      </w:r>
      <w:r w:rsidR="00C13B25">
        <w:t xml:space="preserve">garantované úrovně </w:t>
      </w:r>
      <w:r w:rsidR="00C13B25" w:rsidRPr="00903AC7">
        <w:t>některého</w:t>
      </w:r>
      <w:r w:rsidR="00C13B25" w:rsidRPr="002E2118">
        <w:t xml:space="preserve"> z</w:t>
      </w:r>
      <w:r w:rsidR="00BE5861">
        <w:t> </w:t>
      </w:r>
      <w:r w:rsidR="00C13B25" w:rsidRPr="002E2118">
        <w:t xml:space="preserve">parametrů Služby výslovně uvedeného v SLA nárok požadovat </w:t>
      </w:r>
      <w:r w:rsidR="00C13B25">
        <w:t>Dohodnutou slevu</w:t>
      </w:r>
      <w:r w:rsidR="00C13B25" w:rsidRPr="002E2118">
        <w:t>, a to ve výši</w:t>
      </w:r>
      <w:r w:rsidR="00C13B25">
        <w:t xml:space="preserve"> </w:t>
      </w:r>
      <w:r w:rsidR="00C13B25" w:rsidRPr="002E2118">
        <w:t xml:space="preserve">a za podmínek stanovených </w:t>
      </w:r>
      <w:r w:rsidR="00C13B25">
        <w:t>v tomto dokumentu</w:t>
      </w:r>
      <w:r w:rsidR="00C13B25" w:rsidRPr="002E2118">
        <w:t>.</w:t>
      </w:r>
      <w:bookmarkEnd w:id="0"/>
      <w:r w:rsidR="0086756A">
        <w:t xml:space="preserve"> </w:t>
      </w:r>
      <w:r w:rsidR="00C13B25">
        <w:t xml:space="preserve">Není-li v SLA stanoveno </w:t>
      </w:r>
      <w:r w:rsidR="00C13B25" w:rsidRPr="00903AC7">
        <w:t>jinak</w:t>
      </w:r>
      <w:r w:rsidR="00C13B25">
        <w:t>, garantovaná úroveň parametru musí být dodržována 24 hodin denně, 7 dní v týdnu.</w:t>
      </w:r>
    </w:p>
    <w:p w14:paraId="3336821D" w14:textId="77777777" w:rsidR="00C13B25" w:rsidRPr="002E2118" w:rsidRDefault="00C13B25" w:rsidP="00C31AFE">
      <w:pPr>
        <w:pStyle w:val="DSOdstavec"/>
        <w:ind w:left="567"/>
      </w:pPr>
      <w:r>
        <w:t>P</w:t>
      </w:r>
      <w:r w:rsidRPr="3A539B28">
        <w:t xml:space="preserve">okud není </w:t>
      </w:r>
      <w:r>
        <w:t xml:space="preserve">v SLA </w:t>
      </w:r>
      <w:r w:rsidRPr="6170A34B">
        <w:t xml:space="preserve">stanoveno jinak, </w:t>
      </w:r>
      <w:r w:rsidRPr="3A539B28">
        <w:t>vyhodnocovací</w:t>
      </w:r>
      <w:r>
        <w:t>m</w:t>
      </w:r>
      <w:r w:rsidRPr="3A539B28">
        <w:t xml:space="preserve"> </w:t>
      </w:r>
      <w:r w:rsidRPr="00903AC7">
        <w:t>obdobím</w:t>
      </w:r>
      <w:r w:rsidRPr="3A539B28">
        <w:t xml:space="preserve"> je </w:t>
      </w:r>
      <w:r>
        <w:t>kalendářní měsíc.</w:t>
      </w:r>
    </w:p>
    <w:p w14:paraId="71450BB6" w14:textId="323E58A2" w:rsidR="008C7952" w:rsidRPr="003D2B63" w:rsidRDefault="00C13B25" w:rsidP="00C31AFE">
      <w:pPr>
        <w:pStyle w:val="DSOdstavec"/>
        <w:ind w:left="567"/>
      </w:pPr>
      <w:r w:rsidRPr="00903AC7">
        <w:t>Plánovanou odstávk</w:t>
      </w:r>
      <w:r>
        <w:t>ou</w:t>
      </w:r>
      <w:r w:rsidRPr="00903AC7">
        <w:t xml:space="preserve"> se rozumí zvláště vyhrazené časové období, ve kterém nebudou Služby dostupné.</w:t>
      </w:r>
      <w:r w:rsidR="00137E3F">
        <w:t xml:space="preserve"> </w:t>
      </w:r>
      <w:r w:rsidR="001A45B6">
        <w:t xml:space="preserve">Zákazník </w:t>
      </w:r>
      <w:r w:rsidR="006700B3">
        <w:t>(</w:t>
      </w:r>
      <w:r w:rsidR="004A5E9C">
        <w:t>osob</w:t>
      </w:r>
      <w:r w:rsidR="006D7533">
        <w:t>a oprávněná ve věcech technických dle Smlouvy)</w:t>
      </w:r>
      <w:r w:rsidR="001A45B6" w:rsidRPr="5B5D79BF">
        <w:t xml:space="preserve"> bude o jakékoliv Plánované </w:t>
      </w:r>
      <w:r w:rsidR="001A45B6">
        <w:t>odstávce</w:t>
      </w:r>
      <w:r w:rsidR="001A45B6" w:rsidRPr="5B5D79BF">
        <w:t xml:space="preserve"> </w:t>
      </w:r>
      <w:r w:rsidR="001A45B6" w:rsidRPr="001F5251">
        <w:t xml:space="preserve">informován prostřednictvím e-mailu nejméně </w:t>
      </w:r>
      <w:r w:rsidR="001A45B6">
        <w:t>2</w:t>
      </w:r>
      <w:r w:rsidR="001A45B6" w:rsidRPr="001F5251">
        <w:t xml:space="preserve"> </w:t>
      </w:r>
      <w:r w:rsidR="001A45B6">
        <w:t xml:space="preserve">pracovní </w:t>
      </w:r>
      <w:r w:rsidR="001A45B6" w:rsidRPr="001F5251">
        <w:t>dny předem</w:t>
      </w:r>
      <w:r w:rsidR="001A45B6">
        <w:t xml:space="preserve"> </w:t>
      </w:r>
      <w:r w:rsidR="001A45B6" w:rsidRPr="001775AB">
        <w:t>s</w:t>
      </w:r>
      <w:r w:rsidR="00BE5861">
        <w:t> </w:t>
      </w:r>
      <w:r w:rsidR="001A45B6" w:rsidRPr="001775AB">
        <w:t>výjimkou Plánované odstávky za účelem odstranění Vad priority 1 a 2.</w:t>
      </w:r>
      <w:r w:rsidR="001A45B6" w:rsidRPr="001F5251">
        <w:t xml:space="preserve"> Celková doba trvání Plánované </w:t>
      </w:r>
      <w:r w:rsidR="001A45B6">
        <w:t>odstávky</w:t>
      </w:r>
      <w:r w:rsidR="001A45B6" w:rsidRPr="001F5251">
        <w:t xml:space="preserve"> během jednoho kalendářního </w:t>
      </w:r>
      <w:r w:rsidR="008C7952">
        <w:t>měsíce</w:t>
      </w:r>
      <w:r w:rsidR="001A45B6" w:rsidRPr="001F5251">
        <w:t xml:space="preserve"> </w:t>
      </w:r>
      <w:r w:rsidR="005B4665">
        <w:t xml:space="preserve">nepřesáhne 4 </w:t>
      </w:r>
      <w:r w:rsidR="005B4665" w:rsidRPr="003C7564">
        <w:t>hodiny.</w:t>
      </w:r>
      <w:r w:rsidR="00EA1F62" w:rsidRPr="003D2B63">
        <w:t xml:space="preserve"> </w:t>
      </w:r>
    </w:p>
    <w:p w14:paraId="6C1158A3" w14:textId="73B43BE4" w:rsidR="00C13B25" w:rsidRDefault="00C13B25" w:rsidP="00C31AFE">
      <w:pPr>
        <w:pStyle w:val="DSOdstavec"/>
        <w:ind w:left="567"/>
      </w:pPr>
      <w:r w:rsidRPr="00903AC7">
        <w:t xml:space="preserve">V době Plánované odstávky není </w:t>
      </w:r>
      <w:r w:rsidR="00AA7040">
        <w:t>Bank</w:t>
      </w:r>
      <w:r w:rsidR="00F84730">
        <w:t xml:space="preserve"> </w:t>
      </w:r>
      <w:proofErr w:type="spellStart"/>
      <w:r w:rsidR="00AA7040">
        <w:t>iD</w:t>
      </w:r>
      <w:proofErr w:type="spellEnd"/>
      <w:r w:rsidRPr="00903AC7">
        <w:t xml:space="preserve"> povinn</w:t>
      </w:r>
      <w:r w:rsidR="009C7515">
        <w:t>a</w:t>
      </w:r>
      <w:r w:rsidRPr="00903AC7">
        <w:t xml:space="preserve"> dodržovat garantované úrovně parametrů Služ</w:t>
      </w:r>
      <w:r>
        <w:t>e</w:t>
      </w:r>
      <w:r w:rsidRPr="00903AC7">
        <w:t xml:space="preserve">b. </w:t>
      </w:r>
    </w:p>
    <w:p w14:paraId="5493920B" w14:textId="646A8E31" w:rsidR="00A94418" w:rsidRPr="002E2118" w:rsidRDefault="382931FF" w:rsidP="00C31AFE">
      <w:pPr>
        <w:pStyle w:val="DSOdstavec"/>
        <w:ind w:left="567"/>
      </w:pPr>
      <w:r>
        <w:t xml:space="preserve">Je-li to vzhledem k rozsahu a předmětu Plánované odstávky možné, </w:t>
      </w:r>
      <w:r w:rsidR="00AA7040">
        <w:t>Bank</w:t>
      </w:r>
      <w:r w:rsidR="00F84730">
        <w:t xml:space="preserve"> </w:t>
      </w:r>
      <w:proofErr w:type="spellStart"/>
      <w:r w:rsidR="00AA7040">
        <w:t>iD</w:t>
      </w:r>
      <w:proofErr w:type="spellEnd"/>
      <w:r>
        <w:t xml:space="preserve"> bude přednostně provádět Plánovanou odstávku v termínu, který minimalizuje dopad Plánované odstávky na poskytování Služeb</w:t>
      </w:r>
      <w:r w:rsidR="6B622004">
        <w:t>.</w:t>
      </w:r>
    </w:p>
    <w:p w14:paraId="70824A24" w14:textId="4C31BDCC" w:rsidR="00C13B25" w:rsidRDefault="00C13B25" w:rsidP="00C31AFE">
      <w:pPr>
        <w:pStyle w:val="DSOdstavec"/>
        <w:ind w:left="567"/>
      </w:pPr>
      <w:r>
        <w:t xml:space="preserve">Nárok na Dohodnutou slevu </w:t>
      </w:r>
      <w:r w:rsidR="00E849CD">
        <w:t xml:space="preserve">Zákazníkovi </w:t>
      </w:r>
      <w:r>
        <w:t xml:space="preserve">nevzniká, pokud nedodržení garantované úrovně </w:t>
      </w:r>
      <w:r w:rsidRPr="002E2118">
        <w:t>některého z parametrů Služby výslovně uvedeného v</w:t>
      </w:r>
      <w:r>
        <w:t> </w:t>
      </w:r>
      <w:r w:rsidRPr="002E2118">
        <w:t>SLA</w:t>
      </w:r>
      <w:r>
        <w:t xml:space="preserve"> bylo způsobeno:</w:t>
      </w:r>
    </w:p>
    <w:p w14:paraId="51633AB1" w14:textId="50F48A52" w:rsidR="00C13B25" w:rsidRDefault="00C13B25" w:rsidP="00C31AFE">
      <w:pPr>
        <w:pStyle w:val="DSOdstavec"/>
        <w:numPr>
          <w:ilvl w:val="2"/>
          <w:numId w:val="13"/>
        </w:numPr>
        <w:ind w:left="993" w:hanging="284"/>
      </w:pPr>
      <w:r>
        <w:t xml:space="preserve">okolnostmi </w:t>
      </w:r>
      <w:r w:rsidRPr="00903AC7">
        <w:t>vyšší</w:t>
      </w:r>
      <w:r>
        <w:t xml:space="preserve"> moci;</w:t>
      </w:r>
    </w:p>
    <w:p w14:paraId="506B52F8" w14:textId="3C359D00" w:rsidR="00D60336" w:rsidRDefault="00223309" w:rsidP="00C31AFE">
      <w:pPr>
        <w:pStyle w:val="DSOdstavec"/>
        <w:numPr>
          <w:ilvl w:val="2"/>
          <w:numId w:val="13"/>
        </w:numPr>
        <w:ind w:left="993" w:hanging="284"/>
      </w:pPr>
      <w:r>
        <w:t xml:space="preserve">nerovnoměrnou zátěží jednoho </w:t>
      </w:r>
      <w:proofErr w:type="spellStart"/>
      <w:r>
        <w:t>IdP</w:t>
      </w:r>
      <w:proofErr w:type="spellEnd"/>
      <w:r>
        <w:t xml:space="preserve"> dle odst. </w:t>
      </w:r>
      <w:r w:rsidRPr="00C31AFE">
        <w:rPr>
          <w:color w:val="2B579A"/>
          <w:shd w:val="clear" w:color="auto" w:fill="E6E6E6"/>
        </w:rPr>
        <w:fldChar w:fldCharType="begin"/>
      </w:r>
      <w:r>
        <w:instrText xml:space="preserve"> REF _Ref61986815 \r \h </w:instrText>
      </w:r>
      <w:r w:rsidRPr="00C31AFE">
        <w:rPr>
          <w:color w:val="2B579A"/>
          <w:shd w:val="clear" w:color="auto" w:fill="E6E6E6"/>
        </w:rPr>
      </w:r>
      <w:r w:rsidRPr="00C31AFE">
        <w:rPr>
          <w:color w:val="2B579A"/>
          <w:shd w:val="clear" w:color="auto" w:fill="E6E6E6"/>
        </w:rPr>
        <w:fldChar w:fldCharType="separate"/>
      </w:r>
      <w:r w:rsidR="004935B2">
        <w:t>2.5</w:t>
      </w:r>
      <w:r w:rsidRPr="00C31AFE">
        <w:rPr>
          <w:color w:val="2B579A"/>
          <w:shd w:val="clear" w:color="auto" w:fill="E6E6E6"/>
        </w:rPr>
        <w:fldChar w:fldCharType="end"/>
      </w:r>
      <w:r>
        <w:t xml:space="preserve"> tohoto SLA;</w:t>
      </w:r>
    </w:p>
    <w:p w14:paraId="54215FAE" w14:textId="144D43C8" w:rsidR="00BE00EA" w:rsidRDefault="00C959C9" w:rsidP="00C31AFE">
      <w:pPr>
        <w:pStyle w:val="DSOdstavec"/>
        <w:numPr>
          <w:ilvl w:val="2"/>
          <w:numId w:val="13"/>
        </w:numPr>
        <w:ind w:left="993" w:hanging="284"/>
      </w:pPr>
      <w:r>
        <w:t xml:space="preserve">rychlostí </w:t>
      </w:r>
      <w:r w:rsidR="006D0B6B">
        <w:t>internetového připojení Koncového uživatele;</w:t>
      </w:r>
    </w:p>
    <w:p w14:paraId="5B43A3DE" w14:textId="705CAB21" w:rsidR="00FE1666" w:rsidRPr="00626543" w:rsidRDefault="00626543" w:rsidP="00C31AFE">
      <w:pPr>
        <w:pStyle w:val="Odstavecseseznamem"/>
        <w:numPr>
          <w:ilvl w:val="2"/>
          <w:numId w:val="13"/>
        </w:numPr>
        <w:ind w:left="993" w:hanging="284"/>
        <w:rPr>
          <w:rFonts w:eastAsia="Times New Roman" w:cs="ArialNarrow-Bold"/>
          <w:bCs/>
          <w:spacing w:val="0"/>
          <w:szCs w:val="18"/>
        </w:rPr>
      </w:pPr>
      <w:r w:rsidRPr="00626543">
        <w:rPr>
          <w:rFonts w:eastAsia="Times New Roman" w:cs="ArialNarrow-Bold"/>
          <w:bCs/>
          <w:spacing w:val="0"/>
          <w:szCs w:val="18"/>
        </w:rPr>
        <w:t xml:space="preserve"> v důsledku zařízení, softwaru nebo jiné technologie Zákazníka nebo třetích stran s výjimkou zařízení, softwaru nebo jiné technologie </w:t>
      </w:r>
      <w:proofErr w:type="spellStart"/>
      <w:r w:rsidRPr="00626543">
        <w:rPr>
          <w:rFonts w:eastAsia="Times New Roman" w:cs="ArialNarrow-Bold"/>
          <w:bCs/>
          <w:spacing w:val="0"/>
          <w:szCs w:val="18"/>
        </w:rPr>
        <w:t>IdP</w:t>
      </w:r>
      <w:proofErr w:type="spellEnd"/>
      <w:r w:rsidRPr="00626543">
        <w:rPr>
          <w:rFonts w:eastAsia="Times New Roman" w:cs="ArialNarrow-Bold"/>
          <w:bCs/>
          <w:spacing w:val="0"/>
          <w:szCs w:val="18"/>
        </w:rPr>
        <w:t xml:space="preserve"> a třetích stran pod kontrolou </w:t>
      </w:r>
      <w:r w:rsidR="00AA7040">
        <w:rPr>
          <w:rFonts w:eastAsia="Times New Roman" w:cs="ArialNarrow-Bold"/>
          <w:bCs/>
          <w:spacing w:val="0"/>
          <w:szCs w:val="18"/>
        </w:rPr>
        <w:t>Bank</w:t>
      </w:r>
      <w:r w:rsidR="00F84730">
        <w:rPr>
          <w:rFonts w:eastAsia="Times New Roman" w:cs="ArialNarrow-Bold"/>
          <w:bCs/>
          <w:spacing w:val="0"/>
          <w:szCs w:val="18"/>
        </w:rPr>
        <w:t xml:space="preserve"> </w:t>
      </w:r>
      <w:proofErr w:type="spellStart"/>
      <w:r w:rsidR="00AA7040">
        <w:rPr>
          <w:rFonts w:eastAsia="Times New Roman" w:cs="ArialNarrow-Bold"/>
          <w:bCs/>
          <w:spacing w:val="0"/>
          <w:szCs w:val="18"/>
        </w:rPr>
        <w:t>iD</w:t>
      </w:r>
      <w:proofErr w:type="spellEnd"/>
      <w:r w:rsidR="00FE1666">
        <w:rPr>
          <w:rFonts w:eastAsia="Times New Roman" w:cs="ArialNarrow-Bold"/>
          <w:bCs/>
          <w:spacing w:val="0"/>
          <w:szCs w:val="18"/>
        </w:rPr>
        <w:t>;</w:t>
      </w:r>
    </w:p>
    <w:p w14:paraId="66CF7CA1" w14:textId="79DFC66A" w:rsidR="00C13B25" w:rsidRDefault="00C13B25" w:rsidP="00C31AFE">
      <w:pPr>
        <w:pStyle w:val="DSOdstavec"/>
        <w:numPr>
          <w:ilvl w:val="2"/>
          <w:numId w:val="13"/>
        </w:numPr>
        <w:ind w:left="567"/>
      </w:pPr>
      <w:r w:rsidRPr="0E4A3899">
        <w:t xml:space="preserve">jednáním nebo nečinností </w:t>
      </w:r>
      <w:r w:rsidR="00E849CD">
        <w:t>Zákazníka</w:t>
      </w:r>
      <w:r w:rsidR="00E849CD" w:rsidRPr="0E4A3899">
        <w:t xml:space="preserve"> </w:t>
      </w:r>
      <w:r w:rsidRPr="0E4A3899">
        <w:t xml:space="preserve">nebo jakékoli </w:t>
      </w:r>
      <w:r w:rsidRPr="00903AC7">
        <w:t>osoby</w:t>
      </w:r>
      <w:r w:rsidRPr="0E4A3899">
        <w:t xml:space="preserve"> na straně </w:t>
      </w:r>
      <w:r w:rsidR="00E849CD">
        <w:t>Zákazníka</w:t>
      </w:r>
      <w:r>
        <w:t>; nebo</w:t>
      </w:r>
    </w:p>
    <w:p w14:paraId="40ED0EA5" w14:textId="5441E4A8" w:rsidR="00C13B25" w:rsidRDefault="00C13B25" w:rsidP="00C31AFE">
      <w:pPr>
        <w:pStyle w:val="DSOdstavec"/>
        <w:numPr>
          <w:ilvl w:val="2"/>
          <w:numId w:val="13"/>
        </w:numPr>
        <w:ind w:left="567"/>
      </w:pPr>
      <w:r w:rsidRPr="0E4A3899">
        <w:t>pozastavením nebo ukončení</w:t>
      </w:r>
      <w:r w:rsidR="00EA28A4">
        <w:t>m</w:t>
      </w:r>
      <w:r w:rsidRPr="0E4A3899">
        <w:t xml:space="preserve"> práva </w:t>
      </w:r>
      <w:r w:rsidR="00E849CD">
        <w:t>Zákazníka</w:t>
      </w:r>
      <w:r w:rsidR="00E849CD" w:rsidRPr="0E4A3899">
        <w:t xml:space="preserve"> </w:t>
      </w:r>
      <w:r w:rsidRPr="0E4A3899">
        <w:t xml:space="preserve">na </w:t>
      </w:r>
      <w:r w:rsidRPr="00903AC7">
        <w:t>využívání</w:t>
      </w:r>
      <w:r w:rsidRPr="0E4A3899">
        <w:t xml:space="preserve"> Služeb v souladu se </w:t>
      </w:r>
      <w:r>
        <w:t>Smluvními podmínkami.</w:t>
      </w:r>
    </w:p>
    <w:p w14:paraId="7ACE72B0" w14:textId="1CDB04C3" w:rsidR="00C13B25" w:rsidRPr="00903AC7" w:rsidRDefault="6FA43A9B" w:rsidP="00C31AFE">
      <w:pPr>
        <w:pStyle w:val="DSOdstavec"/>
        <w:ind w:left="567"/>
        <w:rPr>
          <w:rFonts w:eastAsia="Calibri" w:cs="Calibri"/>
        </w:rPr>
      </w:pPr>
      <w:r>
        <w:t>Dohodnutá sleva bude automaticky odečtena z</w:t>
      </w:r>
      <w:r w:rsidR="00BE5861">
        <w:t> </w:t>
      </w:r>
      <w:r>
        <w:t>ceny Služeb na Faktuře vystavené za období, ve kterém vznikl nárok</w:t>
      </w:r>
      <w:r w:rsidR="005A7E9C">
        <w:t xml:space="preserve"> </w:t>
      </w:r>
      <w:r>
        <w:t xml:space="preserve">na Dohodnutou slevu. V případě, že nedojde k takovéto další fakturaci (zejména z důvodu ukončení Smlouvy), bude Dohodnutá sleva </w:t>
      </w:r>
      <w:r w:rsidR="29114F83">
        <w:t xml:space="preserve">Zákazníkovi </w:t>
      </w:r>
      <w:r>
        <w:t>dobropisována.</w:t>
      </w:r>
    </w:p>
    <w:p w14:paraId="5D12C1BF" w14:textId="77777777" w:rsidR="00C13B25" w:rsidRPr="00903AC7" w:rsidRDefault="6FA43A9B" w:rsidP="00C31AFE">
      <w:pPr>
        <w:pStyle w:val="DSOdstavec"/>
        <w:ind w:left="567"/>
      </w:pPr>
      <w:r>
        <w:t>Dobou řešení se rozumí čas (měřený v době specifikované v SLA) od nahlášení Vady v HelpDesku do vyřešení Vady nebo přijetí srovnatelného náhradního řešení.</w:t>
      </w:r>
    </w:p>
    <w:p w14:paraId="339FA74F" w14:textId="3469ACFA" w:rsidR="00C13B25" w:rsidRPr="00903AC7" w:rsidRDefault="6FA43A9B" w:rsidP="00C31AFE">
      <w:pPr>
        <w:pStyle w:val="DSOdstavec"/>
        <w:ind w:left="567"/>
      </w:pPr>
      <w:r>
        <w:t xml:space="preserve">Do Doby řešení se nezapočítává doba, kdy </w:t>
      </w:r>
      <w:r w:rsidR="00AA7040">
        <w:t>Bank</w:t>
      </w:r>
      <w:r w:rsidR="00F84730">
        <w:t xml:space="preserve"> </w:t>
      </w:r>
      <w:proofErr w:type="spellStart"/>
      <w:r w:rsidR="00AA7040">
        <w:t>iD</w:t>
      </w:r>
      <w:proofErr w:type="spellEnd"/>
      <w:r>
        <w:t xml:space="preserve"> čeká na součinnost vyžádanou od </w:t>
      </w:r>
      <w:r w:rsidR="29114F83">
        <w:t>Zákazníka</w:t>
      </w:r>
      <w:r>
        <w:t>.</w:t>
      </w:r>
    </w:p>
    <w:p w14:paraId="0EE26342" w14:textId="2985028D" w:rsidR="00C13B25" w:rsidRPr="00F126C3" w:rsidRDefault="6FA43A9B" w:rsidP="00C31AFE">
      <w:pPr>
        <w:pStyle w:val="DSOdstavec"/>
        <w:ind w:left="567"/>
      </w:pPr>
      <w:r>
        <w:t xml:space="preserve">Priorita Vady se </w:t>
      </w:r>
      <w:proofErr w:type="gramStart"/>
      <w:r>
        <w:t>určí</w:t>
      </w:r>
      <w:proofErr w:type="gramEnd"/>
      <w:r>
        <w:t xml:space="preserve"> dle klasifikace v </w:t>
      </w:r>
      <w:hyperlink w:anchor="Table01">
        <w:r w:rsidRPr="7B381879">
          <w:rPr>
            <w:rStyle w:val="Hypertextovodkaz"/>
            <w:color w:val="auto"/>
          </w:rPr>
          <w:t>Tabulce 1</w:t>
        </w:r>
      </w:hyperlink>
      <w:r>
        <w:t>.</w:t>
      </w:r>
    </w:p>
    <w:p w14:paraId="6B6977E9" w14:textId="551DCFA8" w:rsidR="000A3581" w:rsidRPr="00D44C41" w:rsidRDefault="4904A18A" w:rsidP="00C31AFE">
      <w:pPr>
        <w:pStyle w:val="DSOdstavec"/>
        <w:ind w:left="567"/>
      </w:pPr>
      <w:bookmarkStart w:id="1" w:name="_Ref72966368"/>
      <w:r w:rsidRPr="7B381879">
        <w:rPr>
          <w:lang w:eastAsia="en-US"/>
        </w:rPr>
        <w:t xml:space="preserve">V případě Služby SIGN se pro účely </w:t>
      </w:r>
      <w:r w:rsidR="107E743E" w:rsidRPr="7B381879">
        <w:rPr>
          <w:lang w:eastAsia="en-US"/>
        </w:rPr>
        <w:t xml:space="preserve">vyhodnocení splnění parametrů </w:t>
      </w:r>
      <w:r w:rsidR="67BA5954" w:rsidRPr="7B381879">
        <w:rPr>
          <w:lang w:eastAsia="en-US"/>
        </w:rPr>
        <w:t xml:space="preserve">dle </w:t>
      </w:r>
      <w:r w:rsidR="3F3223E8" w:rsidRPr="7B381879">
        <w:rPr>
          <w:lang w:eastAsia="en-US"/>
        </w:rPr>
        <w:t xml:space="preserve">tohoto </w:t>
      </w:r>
      <w:r w:rsidRPr="7B381879">
        <w:rPr>
          <w:lang w:eastAsia="en-US"/>
        </w:rPr>
        <w:t>SLA</w:t>
      </w:r>
      <w:r w:rsidR="6007D292" w:rsidRPr="7B381879">
        <w:rPr>
          <w:lang w:eastAsia="en-US"/>
        </w:rPr>
        <w:t xml:space="preserve"> zohledňují pouze </w:t>
      </w:r>
      <w:proofErr w:type="spellStart"/>
      <w:r w:rsidR="3C9FC50E" w:rsidRPr="7B381879">
        <w:rPr>
          <w:lang w:eastAsia="en-US"/>
        </w:rPr>
        <w:t>IdP</w:t>
      </w:r>
      <w:proofErr w:type="spellEnd"/>
      <w:r w:rsidR="3C9FC50E" w:rsidRPr="7B381879">
        <w:rPr>
          <w:lang w:eastAsia="en-US"/>
        </w:rPr>
        <w:t xml:space="preserve">, ve </w:t>
      </w:r>
      <w:proofErr w:type="gramStart"/>
      <w:r w:rsidR="3C9FC50E" w:rsidRPr="7B381879">
        <w:rPr>
          <w:lang w:eastAsia="en-US"/>
        </w:rPr>
        <w:t>vztahu</w:t>
      </w:r>
      <w:proofErr w:type="gramEnd"/>
      <w:r w:rsidR="3C9FC50E" w:rsidRPr="7B381879">
        <w:rPr>
          <w:lang w:eastAsia="en-US"/>
        </w:rPr>
        <w:t xml:space="preserve"> ke kterým </w:t>
      </w:r>
      <w:r w:rsidR="00AA7040">
        <w:rPr>
          <w:lang w:eastAsia="en-US"/>
        </w:rPr>
        <w:t>Bank</w:t>
      </w:r>
      <w:r w:rsidR="00F84730">
        <w:rPr>
          <w:lang w:eastAsia="en-US"/>
        </w:rPr>
        <w:t xml:space="preserve"> </w:t>
      </w:r>
      <w:proofErr w:type="spellStart"/>
      <w:r w:rsidR="00AA7040">
        <w:rPr>
          <w:lang w:eastAsia="en-US"/>
        </w:rPr>
        <w:t>iD</w:t>
      </w:r>
      <w:proofErr w:type="spellEnd"/>
      <w:r w:rsidR="3C9FC50E" w:rsidRPr="7B381879">
        <w:rPr>
          <w:lang w:eastAsia="en-US"/>
        </w:rPr>
        <w:t xml:space="preserve"> v Portál</w:t>
      </w:r>
      <w:r w:rsidR="67BA5954" w:rsidRPr="7B381879">
        <w:rPr>
          <w:lang w:eastAsia="en-US"/>
        </w:rPr>
        <w:t>u</w:t>
      </w:r>
      <w:r w:rsidR="3C9FC50E" w:rsidRPr="7B381879">
        <w:rPr>
          <w:lang w:eastAsia="en-US"/>
        </w:rPr>
        <w:t xml:space="preserve"> oznámila </w:t>
      </w:r>
      <w:r w:rsidR="67665DB3" w:rsidRPr="7B381879">
        <w:rPr>
          <w:lang w:eastAsia="en-US"/>
        </w:rPr>
        <w:t xml:space="preserve">dostupnost Služby SIGN. </w:t>
      </w:r>
      <w:r w:rsidR="258842B6" w:rsidRPr="7B381879">
        <w:rPr>
          <w:lang w:eastAsia="en-US"/>
        </w:rPr>
        <w:t xml:space="preserve">Pro vyloučení pochybností </w:t>
      </w:r>
      <w:r w:rsidR="67BA5954" w:rsidRPr="7B381879">
        <w:rPr>
          <w:lang w:eastAsia="en-US"/>
        </w:rPr>
        <w:t xml:space="preserve">to znamená, že </w:t>
      </w:r>
      <w:r w:rsidR="5942502E" w:rsidRPr="7B381879">
        <w:rPr>
          <w:lang w:eastAsia="en-US"/>
        </w:rPr>
        <w:t xml:space="preserve">Služba SIGN se </w:t>
      </w:r>
      <w:r w:rsidR="49E04DF0" w:rsidRPr="7B381879">
        <w:rPr>
          <w:lang w:eastAsia="en-US"/>
        </w:rPr>
        <w:t xml:space="preserve">nepovažuje za nedostupnou ani se její fungování nepovažuje za narušené, pokud není dostupné nebo funkční ve vztahu k </w:t>
      </w:r>
      <w:proofErr w:type="spellStart"/>
      <w:r w:rsidR="08C5D7E8">
        <w:t>IdP</w:t>
      </w:r>
      <w:proofErr w:type="spellEnd"/>
      <w:r w:rsidR="08C5D7E8">
        <w:t xml:space="preserve"> neoznámené</w:t>
      </w:r>
      <w:r w:rsidR="49E04DF0">
        <w:t>mu</w:t>
      </w:r>
      <w:r w:rsidR="08C5D7E8">
        <w:t xml:space="preserve"> </w:t>
      </w:r>
      <w:r w:rsidR="350774CB">
        <w:t xml:space="preserve">ze strany </w:t>
      </w:r>
      <w:proofErr w:type="spellStart"/>
      <w:r w:rsidR="00AA7040">
        <w:t>BankiD</w:t>
      </w:r>
      <w:proofErr w:type="spellEnd"/>
      <w:r w:rsidR="350774CB">
        <w:t xml:space="preserve"> dle tohoto odst.</w:t>
      </w:r>
      <w:bookmarkEnd w:id="1"/>
      <w:r w:rsidR="350774CB">
        <w:t xml:space="preserve"> </w:t>
      </w:r>
      <w:r w:rsidR="00AC6746" w:rsidRPr="00C31AFE">
        <w:rPr>
          <w:color w:val="2B579A"/>
          <w:shd w:val="clear" w:color="auto" w:fill="E6E6E6"/>
        </w:rPr>
        <w:fldChar w:fldCharType="begin"/>
      </w:r>
      <w:r w:rsidR="00AC6746">
        <w:instrText xml:space="preserve"> REF _Ref72966368 \r \h  \* MERGEFORMAT </w:instrText>
      </w:r>
      <w:r w:rsidR="00AC6746" w:rsidRPr="00C31AFE">
        <w:rPr>
          <w:color w:val="2B579A"/>
          <w:shd w:val="clear" w:color="auto" w:fill="E6E6E6"/>
        </w:rPr>
      </w:r>
      <w:r w:rsidR="00AC6746" w:rsidRPr="00C31AFE">
        <w:rPr>
          <w:color w:val="2B579A"/>
          <w:shd w:val="clear" w:color="auto" w:fill="E6E6E6"/>
        </w:rPr>
        <w:fldChar w:fldCharType="separate"/>
      </w:r>
      <w:r w:rsidR="004935B2">
        <w:t>1.13</w:t>
      </w:r>
      <w:r w:rsidR="00AC6746" w:rsidRPr="00C31AFE">
        <w:rPr>
          <w:color w:val="2B579A"/>
          <w:shd w:val="clear" w:color="auto" w:fill="E6E6E6"/>
        </w:rPr>
        <w:fldChar w:fldCharType="end"/>
      </w:r>
      <w:r w:rsidR="350774CB">
        <w:t xml:space="preserve"> SLA.</w:t>
      </w:r>
    </w:p>
    <w:p w14:paraId="5F549DEE" w14:textId="293DD287" w:rsidR="00DC480D" w:rsidRPr="00592196" w:rsidRDefault="23DB8DEA" w:rsidP="00CC5E14">
      <w:pPr>
        <w:pStyle w:val="DSOdstavec"/>
        <w:ind w:left="567"/>
        <w:rPr>
          <w:lang w:eastAsia="en-US"/>
        </w:rPr>
      </w:pPr>
      <w:r w:rsidRPr="00592196">
        <w:rPr>
          <w:lang w:eastAsia="en-US"/>
        </w:rPr>
        <w:t xml:space="preserve">Zákazník je povinen nahlašovat Vady </w:t>
      </w:r>
      <w:r w:rsidR="75027DE3" w:rsidRPr="00592196">
        <w:rPr>
          <w:lang w:eastAsia="en-US"/>
        </w:rPr>
        <w:t xml:space="preserve">prostřednictvím </w:t>
      </w:r>
      <w:r w:rsidR="00F654FA">
        <w:rPr>
          <w:lang w:eastAsia="en-US"/>
        </w:rPr>
        <w:t>HelpDesku</w:t>
      </w:r>
      <w:r w:rsidR="6B17741F" w:rsidRPr="00592196">
        <w:rPr>
          <w:lang w:eastAsia="en-US"/>
        </w:rPr>
        <w:t>.</w:t>
      </w:r>
    </w:p>
    <w:p w14:paraId="4C3B96AA" w14:textId="65C4EA4D" w:rsidR="008E5B9B" w:rsidRPr="00592196" w:rsidRDefault="524426D4">
      <w:pPr>
        <w:pStyle w:val="DSOdstavec"/>
        <w:ind w:left="567"/>
        <w:rPr>
          <w:lang w:eastAsia="en-US"/>
        </w:rPr>
      </w:pPr>
      <w:r w:rsidRPr="00592196">
        <w:rPr>
          <w:lang w:eastAsia="en-US"/>
        </w:rPr>
        <w:t>Prvotní klasifikaci Vady označuje Zákazník.</w:t>
      </w:r>
      <w:r w:rsidR="4D8116BC" w:rsidRPr="00592196">
        <w:rPr>
          <w:lang w:eastAsia="en-US"/>
        </w:rPr>
        <w:t xml:space="preserve"> </w:t>
      </w:r>
      <w:r w:rsidR="00AA7040">
        <w:rPr>
          <w:lang w:eastAsia="en-US"/>
        </w:rPr>
        <w:t>Bank</w:t>
      </w:r>
      <w:r w:rsidR="00F84730">
        <w:rPr>
          <w:lang w:eastAsia="en-US"/>
        </w:rPr>
        <w:t xml:space="preserve"> </w:t>
      </w:r>
      <w:proofErr w:type="spellStart"/>
      <w:r w:rsidR="00AA7040">
        <w:rPr>
          <w:lang w:eastAsia="en-US"/>
        </w:rPr>
        <w:t>iD</w:t>
      </w:r>
      <w:proofErr w:type="spellEnd"/>
      <w:r w:rsidR="4D8116BC" w:rsidRPr="00592196">
        <w:rPr>
          <w:lang w:eastAsia="en-US"/>
        </w:rPr>
        <w:t xml:space="preserve"> je oprávněna jednostranně klasifikaci Vady změnit. O této skutečnosti bez zbytečného odkladu Zákazníka informuje.</w:t>
      </w:r>
      <w:r w:rsidR="0BC45D4C" w:rsidRPr="00592196">
        <w:rPr>
          <w:lang w:eastAsia="en-US"/>
        </w:rPr>
        <w:t xml:space="preserve"> Pro určení Vady je </w:t>
      </w:r>
      <w:r w:rsidR="27F2B8CB" w:rsidRPr="00592196">
        <w:rPr>
          <w:lang w:eastAsia="en-US"/>
        </w:rPr>
        <w:t xml:space="preserve">rozhodná klasifikace Vady, kterou učiní </w:t>
      </w:r>
      <w:r w:rsidR="00AA7040">
        <w:rPr>
          <w:lang w:eastAsia="en-US"/>
        </w:rPr>
        <w:t>Bank</w:t>
      </w:r>
      <w:r w:rsidR="00F84730">
        <w:rPr>
          <w:lang w:eastAsia="en-US"/>
        </w:rPr>
        <w:t xml:space="preserve"> </w:t>
      </w:r>
      <w:proofErr w:type="spellStart"/>
      <w:r w:rsidR="00AA7040">
        <w:rPr>
          <w:lang w:eastAsia="en-US"/>
        </w:rPr>
        <w:t>iD</w:t>
      </w:r>
      <w:proofErr w:type="spellEnd"/>
      <w:r w:rsidR="27F2B8CB" w:rsidRPr="00592196">
        <w:rPr>
          <w:lang w:eastAsia="en-US"/>
        </w:rPr>
        <w:t>.</w:t>
      </w:r>
      <w:r w:rsidR="289F5FCD" w:rsidRPr="00592196" w:rsidDel="00CD278F">
        <w:rPr>
          <w:lang w:eastAsia="en-US"/>
        </w:rPr>
        <w:t xml:space="preserve"> </w:t>
      </w:r>
    </w:p>
    <w:p w14:paraId="684F37B5" w14:textId="4E5D679C" w:rsidR="004205EE" w:rsidRPr="00C31AFE" w:rsidRDefault="00AA7040" w:rsidP="00C31AFE">
      <w:pPr>
        <w:pStyle w:val="DSOdstavec"/>
        <w:tabs>
          <w:tab w:val="clear" w:pos="1418"/>
        </w:tabs>
        <w:ind w:left="567"/>
        <w:rPr>
          <w:rStyle w:val="Hypertextovodkaz"/>
          <w:b/>
          <w:color w:val="1E1E1E"/>
          <w:u w:val="none"/>
        </w:rPr>
      </w:pPr>
      <w:r>
        <w:t>Bank</w:t>
      </w:r>
      <w:r w:rsidR="00F84730">
        <w:t xml:space="preserve"> </w:t>
      </w:r>
      <w:proofErr w:type="spellStart"/>
      <w:r>
        <w:t>iD</w:t>
      </w:r>
      <w:proofErr w:type="spellEnd"/>
      <w:r w:rsidR="6FA43A9B">
        <w:t xml:space="preserve"> má povinnost dodržovat Doby řešení uvedené v </w:t>
      </w:r>
      <w:hyperlink w:anchor="Table02">
        <w:r w:rsidR="6FA43A9B" w:rsidRPr="7B381879">
          <w:rPr>
            <w:rStyle w:val="Hypertextovodkaz"/>
            <w:color w:val="auto"/>
          </w:rPr>
          <w:t>Tabulce 2</w:t>
        </w:r>
      </w:hyperlink>
    </w:p>
    <w:p w14:paraId="7F6DE8F6" w14:textId="588E5B3E" w:rsidR="00C13B25" w:rsidRDefault="00C13B25" w:rsidP="00C13B25">
      <w:pPr>
        <w:pStyle w:val="DSlnek"/>
        <w:jc w:val="both"/>
      </w:pPr>
      <w:r>
        <w:t>DOSTUPNOST</w:t>
      </w:r>
    </w:p>
    <w:p w14:paraId="368F1A2E" w14:textId="77777777" w:rsidR="00C13B25" w:rsidRDefault="00C13B25" w:rsidP="00C31AFE">
      <w:pPr>
        <w:pStyle w:val="DSOdstavec"/>
        <w:ind w:left="567"/>
        <w:rPr>
          <w:rStyle w:val="OdstavecseseznamemChar"/>
          <w:rFonts w:asciiTheme="minorHAnsi" w:hAnsiTheme="minorHAnsi" w:cstheme="minorBidi"/>
          <w:b/>
          <w:color w:val="1E1E1E"/>
          <w:szCs w:val="22"/>
        </w:rPr>
      </w:pPr>
      <w:r w:rsidRPr="00A24BB5">
        <w:t>Výpad</w:t>
      </w:r>
      <w:r>
        <w:t xml:space="preserve">kem se rozumí </w:t>
      </w:r>
      <w:r w:rsidRPr="3A539B28">
        <w:t>stav</w:t>
      </w:r>
      <w:r>
        <w:t xml:space="preserve"> mimo Plánované odstávky</w:t>
      </w:r>
      <w:r w:rsidRPr="3A539B28">
        <w:t>, kdy:</w:t>
      </w:r>
    </w:p>
    <w:p w14:paraId="2AEC3772" w14:textId="77777777" w:rsidR="00C13B25" w:rsidRPr="00903AC7" w:rsidRDefault="00C13B25" w:rsidP="00574B27">
      <w:pPr>
        <w:pStyle w:val="DSOdstavec"/>
        <w:numPr>
          <w:ilvl w:val="2"/>
          <w:numId w:val="13"/>
        </w:numPr>
        <w:rPr>
          <w:rStyle w:val="OdstavecseseznamemChar"/>
        </w:rPr>
      </w:pPr>
      <w:r w:rsidRPr="00564F5D">
        <w:t xml:space="preserve">se není </w:t>
      </w:r>
      <w:r w:rsidRPr="00903AC7">
        <w:t>možné připojit k Rozhraní Služeb;</w:t>
      </w:r>
      <w:r>
        <w:t xml:space="preserve"> nebo</w:t>
      </w:r>
    </w:p>
    <w:p w14:paraId="4317D6FF" w14:textId="2541FFC4" w:rsidR="00C13B25" w:rsidRPr="00903AC7" w:rsidRDefault="00C13B25" w:rsidP="00574B27">
      <w:pPr>
        <w:pStyle w:val="DSOdstavec"/>
        <w:numPr>
          <w:ilvl w:val="2"/>
          <w:numId w:val="13"/>
        </w:numPr>
        <w:rPr>
          <w:rStyle w:val="OdstavecseseznamemChar"/>
          <w:rFonts w:asciiTheme="minorHAnsi" w:hAnsiTheme="minorHAnsi" w:cstheme="minorBidi"/>
          <w:strike/>
          <w:szCs w:val="22"/>
        </w:rPr>
      </w:pPr>
      <w:r w:rsidRPr="00903AC7">
        <w:t>Rozhraní Služeb zasílá odpovědi, které nejsou v souladu se specifikací Rozhraní Služeb</w:t>
      </w:r>
      <w:r>
        <w:t xml:space="preserve"> a </w:t>
      </w:r>
      <w:r w:rsidRPr="00305317">
        <w:t>zabraňuje využití Služby všemi Koncovými uživateli</w:t>
      </w:r>
      <w:r w:rsidRPr="00CB1B24">
        <w:t>.</w:t>
      </w:r>
    </w:p>
    <w:p w14:paraId="049FD287" w14:textId="3DAC5A44" w:rsidR="00C13B25" w:rsidRPr="00C31AFE" w:rsidRDefault="00C13B25" w:rsidP="00C31AFE">
      <w:pPr>
        <w:pStyle w:val="DSOdstavec"/>
        <w:ind w:left="567"/>
      </w:pPr>
      <w:r w:rsidRPr="00903AC7">
        <w:t xml:space="preserve">Nastane-li stav odpovídající Výpadku opakovaně s odstupem kratším než 30 minut, </w:t>
      </w:r>
      <w:r w:rsidR="00B33CD7">
        <w:t>je</w:t>
      </w:r>
      <w:r w:rsidRPr="00903AC7">
        <w:t xml:space="preserve"> celé období od vzniku tohoto stavu po jeho ukončení vč. těchto časových</w:t>
      </w:r>
      <w:r w:rsidRPr="00C31AFE">
        <w:t xml:space="preserve"> odstupů jed</w:t>
      </w:r>
      <w:r w:rsidR="00B33CD7" w:rsidRPr="00C31AFE">
        <w:t>ním</w:t>
      </w:r>
      <w:r w:rsidRPr="00C31AFE">
        <w:t xml:space="preserve"> Výpadk</w:t>
      </w:r>
      <w:r w:rsidR="00B33CD7" w:rsidRPr="00C31AFE">
        <w:t>em</w:t>
      </w:r>
      <w:r w:rsidRPr="00C31AFE">
        <w:t>.</w:t>
      </w:r>
    </w:p>
    <w:p w14:paraId="249E12C3" w14:textId="28C2CB7C" w:rsidR="00C13B25" w:rsidRPr="00903AC7" w:rsidRDefault="00C13B25" w:rsidP="00C31AFE">
      <w:pPr>
        <w:pStyle w:val="DSOdstavec"/>
        <w:ind w:left="567"/>
      </w:pPr>
      <w:r w:rsidRPr="00903AC7">
        <w:lastRenderedPageBreak/>
        <w:t>Dobou trvání Výpadků se rozumí celková doba trvání Výpadků za vyhodnocovací období, vyjádřená v </w:t>
      </w:r>
      <w:r>
        <w:t>minutách</w:t>
      </w:r>
      <w:r w:rsidRPr="00903AC7">
        <w:t>.</w:t>
      </w:r>
    </w:p>
    <w:p w14:paraId="5F427EEF" w14:textId="19FA6ADD" w:rsidR="00C13B25" w:rsidRDefault="00C13B25" w:rsidP="00C31AFE">
      <w:pPr>
        <w:pStyle w:val="DSOdstavec"/>
        <w:ind w:left="567"/>
      </w:pPr>
      <w:r w:rsidRPr="00DF33BA">
        <w:t xml:space="preserve">Měřenou dobou se rozumí celková délka </w:t>
      </w:r>
      <w:r w:rsidR="00F050E6">
        <w:t>v</w:t>
      </w:r>
      <w:r w:rsidRPr="00DF33BA">
        <w:t>yhodnocovacího období, vyjádřená v</w:t>
      </w:r>
      <w:r>
        <w:t> minutách,</w:t>
      </w:r>
      <w:r w:rsidRPr="00DF33BA">
        <w:t xml:space="preserve"> ponížená o dobu trvání </w:t>
      </w:r>
      <w:r>
        <w:t>P</w:t>
      </w:r>
      <w:r w:rsidRPr="00DF33BA">
        <w:t>lánovaných odstávek</w:t>
      </w:r>
      <w:r>
        <w:t>.</w:t>
      </w:r>
    </w:p>
    <w:p w14:paraId="150C7B3B" w14:textId="27DF679E" w:rsidR="00C13B25" w:rsidRPr="00EA7BD4" w:rsidRDefault="00C13B25" w:rsidP="00C31AFE">
      <w:pPr>
        <w:pStyle w:val="DSOdstavec"/>
        <w:ind w:left="567"/>
      </w:pPr>
      <w:bookmarkStart w:id="2" w:name="_Ref61986815"/>
      <w:r w:rsidRPr="00C31AFE">
        <w:t xml:space="preserve">Nerovnoměrnou zátěží jednoho </w:t>
      </w:r>
      <w:proofErr w:type="spellStart"/>
      <w:r w:rsidRPr="00C31AFE">
        <w:t>IdP</w:t>
      </w:r>
      <w:proofErr w:type="spellEnd"/>
      <w:r w:rsidRPr="00C31AFE">
        <w:t xml:space="preserve"> se rozumí případ, kdy v intervalu 60 minut </w:t>
      </w:r>
      <w:proofErr w:type="gramStart"/>
      <w:r w:rsidRPr="00C31AFE">
        <w:t>míří</w:t>
      </w:r>
      <w:proofErr w:type="gramEnd"/>
      <w:r w:rsidRPr="00C31AFE">
        <w:t xml:space="preserve"> 60 % </w:t>
      </w:r>
      <w:r w:rsidR="00E61B84">
        <w:t xml:space="preserve">a více </w:t>
      </w:r>
      <w:r w:rsidRPr="00C31AFE">
        <w:t xml:space="preserve">požadavků na Transakci na jednoho </w:t>
      </w:r>
      <w:proofErr w:type="spellStart"/>
      <w:r w:rsidRPr="00C31AFE">
        <w:t>IdP</w:t>
      </w:r>
      <w:proofErr w:type="spellEnd"/>
      <w:r>
        <w:t>.</w:t>
      </w:r>
      <w:bookmarkEnd w:id="2"/>
    </w:p>
    <w:p w14:paraId="1AE04933" w14:textId="77777777" w:rsidR="00C13B25" w:rsidRPr="00903AC7" w:rsidRDefault="00C13B25" w:rsidP="00C31AFE">
      <w:pPr>
        <w:pStyle w:val="DSOdstavec"/>
        <w:ind w:left="567"/>
      </w:pPr>
      <w:r w:rsidRPr="00903AC7">
        <w:t>Dostupnost je vyjádřena v procentech a stanoví se podle vzorce: 100 - ((Doba trvání Výpadků / Měřená doba) x 100)</w:t>
      </w:r>
    </w:p>
    <w:p w14:paraId="2964D6F0" w14:textId="417973C9" w:rsidR="00C13B25" w:rsidRPr="007346AD" w:rsidRDefault="00AA7040" w:rsidP="00C31AFE">
      <w:pPr>
        <w:pStyle w:val="DSOdstavec"/>
        <w:tabs>
          <w:tab w:val="clear" w:pos="1418"/>
        </w:tabs>
        <w:ind w:left="567"/>
      </w:pPr>
      <w:proofErr w:type="spellStart"/>
      <w:r>
        <w:t>BankiD</w:t>
      </w:r>
      <w:proofErr w:type="spellEnd"/>
      <w:r w:rsidR="00C13B25" w:rsidRPr="00903AC7">
        <w:t xml:space="preserve"> zajistí</w:t>
      </w:r>
      <w:r w:rsidR="00C13B25" w:rsidRPr="007346AD">
        <w:t xml:space="preserve"> Dostupnost Služeb</w:t>
      </w:r>
      <w:r w:rsidR="00117F39">
        <w:t xml:space="preserve"> </w:t>
      </w:r>
      <w:r w:rsidR="005A1056">
        <w:t>nejméně</w:t>
      </w:r>
      <w:r w:rsidR="00117F39">
        <w:t xml:space="preserve"> 99,5 %. Dohodnutou slevu za nedodržení této úrovně dostupnosti stanoví </w:t>
      </w:r>
      <w:hyperlink w:anchor="Table03" w:history="1">
        <w:r w:rsidR="00C13B25" w:rsidRPr="00574B27">
          <w:rPr>
            <w:rStyle w:val="Hypertextovodkaz"/>
            <w:color w:val="auto"/>
          </w:rPr>
          <w:t>Tabulk</w:t>
        </w:r>
        <w:r w:rsidR="00117F39">
          <w:rPr>
            <w:rStyle w:val="Hypertextovodkaz"/>
            <w:color w:val="auto"/>
          </w:rPr>
          <w:t>a</w:t>
        </w:r>
        <w:r w:rsidR="00C13B25" w:rsidRPr="00574B27">
          <w:rPr>
            <w:rStyle w:val="Hypertextovodkaz"/>
            <w:color w:val="auto"/>
          </w:rPr>
          <w:t xml:space="preserve"> 3</w:t>
        </w:r>
      </w:hyperlink>
      <w:r w:rsidR="00C13B25" w:rsidRPr="0021287A">
        <w:t>.</w:t>
      </w:r>
    </w:p>
    <w:p w14:paraId="1C966B83" w14:textId="00B5A2B5" w:rsidR="00C13B25" w:rsidRDefault="00E061E3" w:rsidP="00C13B25">
      <w:pPr>
        <w:pStyle w:val="DSlnek"/>
        <w:jc w:val="both"/>
      </w:pPr>
      <w:r>
        <w:t>DOBA ODEZVY</w:t>
      </w:r>
    </w:p>
    <w:p w14:paraId="7B73439C" w14:textId="76D4CD94" w:rsidR="00381A39" w:rsidRDefault="00381A39" w:rsidP="008871A1">
      <w:pPr>
        <w:pStyle w:val="DSOdstavec"/>
        <w:ind w:left="567"/>
      </w:pPr>
      <w:bookmarkStart w:id="3" w:name="_Ref57793149"/>
      <w:bookmarkStart w:id="4" w:name="_Ref57761719"/>
      <w:r>
        <w:t>Měřenými okny se rozumí časové intervaly každý den od 0.00 do 8.00 včetně, od 8.00 do 16.00 včetně a od 16.00 do 0.00 následujícího dne včetně.</w:t>
      </w:r>
    </w:p>
    <w:p w14:paraId="51A74E84" w14:textId="74BDE191" w:rsidR="00C13B25" w:rsidRPr="00C31AFE" w:rsidRDefault="098A4034" w:rsidP="00C31AFE">
      <w:pPr>
        <w:pStyle w:val="DSOdstavec"/>
        <w:ind w:left="567"/>
      </w:pPr>
      <w:r>
        <w:t xml:space="preserve">Dobou </w:t>
      </w:r>
      <w:r w:rsidR="3879401F">
        <w:t>odezvy</w:t>
      </w:r>
      <w:r>
        <w:t xml:space="preserve"> se rozumí</w:t>
      </w:r>
      <w:r w:rsidR="6FA43A9B" w:rsidRPr="00C31AFE">
        <w:t xml:space="preserve"> doba od přijetí požadavku na prvním aplikačním prvku </w:t>
      </w:r>
      <w:proofErr w:type="spellStart"/>
      <w:r w:rsidR="00AA7040">
        <w:t>BankiD</w:t>
      </w:r>
      <w:proofErr w:type="spellEnd"/>
      <w:r w:rsidR="6FA43A9B" w:rsidRPr="00C31AFE">
        <w:t xml:space="preserve"> do odeslání odpovědi </w:t>
      </w:r>
      <w:r w:rsidR="00AA7040">
        <w:t>Bank</w:t>
      </w:r>
      <w:r w:rsidR="009C2FC9">
        <w:t xml:space="preserve"> </w:t>
      </w:r>
      <w:proofErr w:type="spellStart"/>
      <w:r w:rsidR="00AA7040">
        <w:t>iD</w:t>
      </w:r>
      <w:proofErr w:type="spellEnd"/>
      <w:r w:rsidR="6FA43A9B" w:rsidRPr="00C31AFE">
        <w:t xml:space="preserve"> na posledním aplikačním prvku </w:t>
      </w:r>
      <w:r w:rsidR="00AA7040">
        <w:t>Bank</w:t>
      </w:r>
      <w:r w:rsidR="009C2FC9">
        <w:t xml:space="preserve"> </w:t>
      </w:r>
      <w:proofErr w:type="spellStart"/>
      <w:r w:rsidR="00AA7040">
        <w:t>iD</w:t>
      </w:r>
      <w:proofErr w:type="spellEnd"/>
      <w:r w:rsidR="0E6B9ABC">
        <w:t>.</w:t>
      </w:r>
      <w:r w:rsidR="6FA43A9B">
        <w:t xml:space="preserve"> </w:t>
      </w:r>
      <w:proofErr w:type="spellStart"/>
      <w:r w:rsidR="00AA7040">
        <w:t>BankiD</w:t>
      </w:r>
      <w:proofErr w:type="spellEnd"/>
      <w:r w:rsidR="00624669" w:rsidRPr="00903AC7">
        <w:t xml:space="preserve"> zajistí</w:t>
      </w:r>
      <w:r w:rsidR="00624669" w:rsidRPr="007346AD">
        <w:t xml:space="preserve"> </w:t>
      </w:r>
      <w:r w:rsidR="00624669">
        <w:t>D</w:t>
      </w:r>
      <w:r w:rsidR="0E6B9ABC">
        <w:t xml:space="preserve">obu </w:t>
      </w:r>
      <w:r w:rsidR="3879401F">
        <w:t>odezvy</w:t>
      </w:r>
      <w:r w:rsidR="00624669">
        <w:t xml:space="preserve"> nejvýše </w:t>
      </w:r>
      <w:r w:rsidR="17A7886C" w:rsidRPr="7B381879">
        <w:rPr>
          <w:rStyle w:val="OdstavecseseznamemChar"/>
          <w:rFonts w:asciiTheme="minorHAnsi" w:hAnsiTheme="minorHAnsi" w:cstheme="minorBidi"/>
        </w:rPr>
        <w:t xml:space="preserve">900 </w:t>
      </w:r>
      <w:proofErr w:type="spellStart"/>
      <w:r w:rsidR="17A7886C" w:rsidRPr="7B381879">
        <w:rPr>
          <w:rStyle w:val="OdstavecseseznamemChar"/>
          <w:rFonts w:asciiTheme="minorHAnsi" w:hAnsiTheme="minorHAnsi" w:cstheme="minorBidi"/>
        </w:rPr>
        <w:t>ms</w:t>
      </w:r>
      <w:proofErr w:type="spellEnd"/>
      <w:r w:rsidR="6FA43A9B" w:rsidRPr="00C31AFE">
        <w:t xml:space="preserve"> </w:t>
      </w:r>
      <w:r w:rsidR="00C13B25">
        <w:t>u</w:t>
      </w:r>
      <w:r w:rsidR="6FA43A9B" w:rsidRPr="00C31AFE">
        <w:t xml:space="preserve"> nejméně 95</w:t>
      </w:r>
      <w:r w:rsidR="4B76053D" w:rsidRPr="00C31AFE">
        <w:t> </w:t>
      </w:r>
      <w:r w:rsidR="6FA43A9B" w:rsidRPr="00C31AFE">
        <w:t xml:space="preserve">% </w:t>
      </w:r>
      <w:r w:rsidR="29668738" w:rsidRPr="00C31AFE">
        <w:t>případ</w:t>
      </w:r>
      <w:r w:rsidR="6B82CDDB" w:rsidRPr="00C31AFE">
        <w:t>ů</w:t>
      </w:r>
      <w:r w:rsidR="29668738" w:rsidRPr="00C31AFE">
        <w:t xml:space="preserve"> využití Služby pro poskytnutí Koncové služby Koncovému uživateli v</w:t>
      </w:r>
      <w:r w:rsidR="6B82CDDB" w:rsidRPr="00C31AFE" w:rsidDel="007F1580">
        <w:t> </w:t>
      </w:r>
      <w:r w:rsidR="29668738" w:rsidRPr="00C31AFE">
        <w:t>Aplikaci</w:t>
      </w:r>
      <w:r w:rsidR="007F1580">
        <w:t xml:space="preserve"> měřeno v časových intervalech dle čl. 3.1 Podmínek</w:t>
      </w:r>
      <w:r w:rsidR="6B82CDDB" w:rsidRPr="00C31AFE">
        <w:t>, začínajících</w:t>
      </w:r>
      <w:r w:rsidR="29668738" w:rsidRPr="00C31AFE">
        <w:t xml:space="preserve"> požadavkem Zákazníka vůči </w:t>
      </w:r>
      <w:r w:rsidR="00AA7040">
        <w:t>Bank</w:t>
      </w:r>
      <w:r w:rsidR="009C2FC9">
        <w:t xml:space="preserve"> </w:t>
      </w:r>
      <w:proofErr w:type="spellStart"/>
      <w:r w:rsidR="00AA7040">
        <w:t>iD</w:t>
      </w:r>
      <w:proofErr w:type="spellEnd"/>
      <w:r w:rsidR="29668738" w:rsidRPr="00C31AFE">
        <w:t xml:space="preserve"> k poskytnutí Služby a </w:t>
      </w:r>
      <w:proofErr w:type="gramStart"/>
      <w:r w:rsidR="29668738" w:rsidRPr="00C31AFE">
        <w:t>končí</w:t>
      </w:r>
      <w:r w:rsidR="6B82CDDB" w:rsidRPr="00C31AFE">
        <w:t>cích</w:t>
      </w:r>
      <w:r w:rsidR="29668738" w:rsidRPr="00C31AFE">
        <w:t xml:space="preserve"> oznámením </w:t>
      </w:r>
      <w:r w:rsidR="00AA7040">
        <w:t>Bank</w:t>
      </w:r>
      <w:proofErr w:type="gramEnd"/>
      <w:r w:rsidR="009C2FC9">
        <w:t xml:space="preserve"> </w:t>
      </w:r>
      <w:proofErr w:type="spellStart"/>
      <w:r w:rsidR="00AA7040">
        <w:t>iD</w:t>
      </w:r>
      <w:proofErr w:type="spellEnd"/>
      <w:r w:rsidR="29668738" w:rsidRPr="00C31AFE">
        <w:t xml:space="preserve"> o poskytnutí Služby či důvodu jejího neposkytnut</w:t>
      </w:r>
      <w:r w:rsidR="0B542949" w:rsidRPr="00C31AFE">
        <w:t xml:space="preserve">í, </w:t>
      </w:r>
      <w:r w:rsidR="6FA43A9B" w:rsidRPr="00C31AFE">
        <w:t>v</w:t>
      </w:r>
      <w:r w:rsidR="005A7E9C">
        <w:t xml:space="preserve"> </w:t>
      </w:r>
      <w:r w:rsidR="5214B825">
        <w:t>měřeném okně</w:t>
      </w:r>
      <w:r w:rsidR="0B542949">
        <w:t>.</w:t>
      </w:r>
      <w:bookmarkEnd w:id="3"/>
      <w:bookmarkEnd w:id="4"/>
      <w:r w:rsidR="00624669" w:rsidRPr="00624669">
        <w:t xml:space="preserve"> </w:t>
      </w:r>
      <w:r w:rsidR="00624669">
        <w:t xml:space="preserve">Dohodnutou slevu za nedodržení maximální Doby odezvy stanoví </w:t>
      </w:r>
      <w:r w:rsidR="00624669" w:rsidRPr="0086756A">
        <w:t xml:space="preserve">Tabulka </w:t>
      </w:r>
      <w:r w:rsidR="00624669" w:rsidRPr="0086756A">
        <w:rPr>
          <w:u w:val="single"/>
        </w:rPr>
        <w:t>4</w:t>
      </w:r>
      <w:r w:rsidR="00624669" w:rsidRPr="0021287A">
        <w:t>.</w:t>
      </w:r>
    </w:p>
    <w:p w14:paraId="1A7BF433" w14:textId="585659F9" w:rsidR="00C13B25" w:rsidRPr="00C31AFE" w:rsidRDefault="00AA7040" w:rsidP="00C31AFE">
      <w:pPr>
        <w:pStyle w:val="DSOdstavec"/>
        <w:ind w:left="567"/>
      </w:pPr>
      <w:bookmarkStart w:id="5" w:name="_Ref58414121"/>
      <w:bookmarkStart w:id="6" w:name="_Ref57761830"/>
      <w:r>
        <w:t>Bank</w:t>
      </w:r>
      <w:r w:rsidR="00125C4E">
        <w:t xml:space="preserve"> </w:t>
      </w:r>
      <w:proofErr w:type="spellStart"/>
      <w:r>
        <w:t>iD</w:t>
      </w:r>
      <w:proofErr w:type="spellEnd"/>
      <w:r w:rsidR="00C13B25" w:rsidRPr="00C31AFE">
        <w:t xml:space="preserve"> není povinna </w:t>
      </w:r>
      <w:r w:rsidR="00773B3E">
        <w:t xml:space="preserve">dodržet Dobu </w:t>
      </w:r>
      <w:r w:rsidR="003817C7">
        <w:t>odezvy</w:t>
      </w:r>
      <w:r w:rsidR="00C13B25" w:rsidRPr="00C31AFE">
        <w:t xml:space="preserve">, pokud je počet požadavků Zákazníka na Rozhraní služeb </w:t>
      </w:r>
      <w:bookmarkEnd w:id="5"/>
      <w:r w:rsidR="00381A39">
        <w:t>v měřeném okně</w:t>
      </w:r>
    </w:p>
    <w:bookmarkEnd w:id="6"/>
    <w:p w14:paraId="2053FEA1" w14:textId="03A18E3C" w:rsidR="00C13B25" w:rsidRPr="00EA7BD4" w:rsidRDefault="6FA43A9B" w:rsidP="7B381879">
      <w:pPr>
        <w:pStyle w:val="DSOdstavec"/>
        <w:numPr>
          <w:ilvl w:val="2"/>
          <w:numId w:val="13"/>
        </w:numPr>
        <w:rPr>
          <w:rStyle w:val="OdstavecseseznamemChar"/>
          <w:rFonts w:asciiTheme="minorHAnsi" w:hAnsiTheme="minorHAnsi" w:cstheme="minorBidi"/>
        </w:rPr>
      </w:pPr>
      <w:r w:rsidRPr="7B381879">
        <w:rPr>
          <w:rStyle w:val="OdstavecseseznamemChar"/>
          <w:rFonts w:asciiTheme="minorHAnsi" w:hAnsiTheme="minorHAnsi" w:cstheme="minorBidi"/>
        </w:rPr>
        <w:t xml:space="preserve">vyšší než </w:t>
      </w:r>
      <w:r w:rsidR="1AC1F14F" w:rsidRPr="005A7E9C">
        <w:rPr>
          <w:rStyle w:val="OdstavecseseznamemChar"/>
          <w:rFonts w:asciiTheme="minorHAnsi" w:hAnsiTheme="minorHAnsi" w:cstheme="minorBidi"/>
        </w:rPr>
        <w:t>72</w:t>
      </w:r>
      <w:r w:rsidR="1B71BC29" w:rsidRPr="005A7E9C">
        <w:rPr>
          <w:rStyle w:val="OdstavecseseznamemChar"/>
          <w:rFonts w:asciiTheme="minorHAnsi" w:hAnsiTheme="minorHAnsi" w:cstheme="minorBidi"/>
        </w:rPr>
        <w:t> </w:t>
      </w:r>
      <w:r w:rsidRPr="005A7E9C">
        <w:rPr>
          <w:rStyle w:val="OdstavecseseznamemChar"/>
          <w:rFonts w:asciiTheme="minorHAnsi" w:hAnsiTheme="minorHAnsi" w:cstheme="minorBidi"/>
        </w:rPr>
        <w:t>000</w:t>
      </w:r>
      <w:r w:rsidR="005A7E9C">
        <w:rPr>
          <w:rStyle w:val="OdstavecseseznamemChar"/>
          <w:rFonts w:asciiTheme="minorHAnsi" w:hAnsiTheme="minorHAnsi" w:cstheme="minorBidi"/>
        </w:rPr>
        <w:t xml:space="preserve"> </w:t>
      </w:r>
      <w:r w:rsidRPr="005A7E9C">
        <w:rPr>
          <w:rStyle w:val="OdstavecseseznamemChar"/>
          <w:rFonts w:asciiTheme="minorHAnsi" w:hAnsiTheme="minorHAnsi" w:cstheme="minorBidi"/>
        </w:rPr>
        <w:t>a</w:t>
      </w:r>
      <w:r w:rsidRPr="7B381879">
        <w:rPr>
          <w:rStyle w:val="OdstavecseseznamemChar"/>
          <w:rFonts w:asciiTheme="minorHAnsi" w:hAnsiTheme="minorHAnsi" w:cstheme="minorBidi"/>
        </w:rPr>
        <w:t xml:space="preserve"> současně neuplynulo 6 měsíců od Data aktivace Služeb; nebo</w:t>
      </w:r>
    </w:p>
    <w:p w14:paraId="515C1F82" w14:textId="77777777" w:rsidR="00C13B25" w:rsidRPr="00EA7BD4" w:rsidRDefault="00C13B25" w:rsidP="00574B27">
      <w:pPr>
        <w:pStyle w:val="DSOdstavec"/>
        <w:numPr>
          <w:ilvl w:val="2"/>
          <w:numId w:val="13"/>
        </w:numPr>
        <w:rPr>
          <w:rStyle w:val="OdstavecseseznamemChar"/>
          <w:rFonts w:asciiTheme="minorHAnsi" w:hAnsiTheme="minorHAnsi" w:cstheme="minorHAnsi"/>
          <w:szCs w:val="20"/>
        </w:rPr>
      </w:pPr>
      <w:r w:rsidRPr="00EA7BD4">
        <w:rPr>
          <w:rStyle w:val="OdstavecseseznamemChar"/>
          <w:rFonts w:asciiTheme="minorHAnsi" w:hAnsiTheme="minorHAnsi" w:cstheme="minorHAnsi"/>
          <w:szCs w:val="20"/>
        </w:rPr>
        <w:t>vyšší než 0,05 * počet prostředků pro elektronickou identifikaci použitých u Zákazníka za posledních 6 měsíců.</w:t>
      </w:r>
    </w:p>
    <w:p w14:paraId="31343D1C" w14:textId="29DFEEE1" w:rsidR="006B5C70" w:rsidRDefault="006B5C70" w:rsidP="008871A1">
      <w:pPr>
        <w:pStyle w:val="DSOdstavec"/>
        <w:ind w:left="567"/>
      </w:pPr>
      <w:bookmarkStart w:id="7" w:name="_Ref57771084"/>
      <w:r>
        <w:t xml:space="preserve">Garance </w:t>
      </w:r>
      <w:r w:rsidR="003777C6">
        <w:t>D</w:t>
      </w:r>
      <w:r>
        <w:t>oby odezvy se nevztahuje na Službu SIGN.</w:t>
      </w:r>
    </w:p>
    <w:p w14:paraId="5631A0D5" w14:textId="709E3D53" w:rsidR="00C13B25" w:rsidRPr="00C31AFE" w:rsidRDefault="00C13B25" w:rsidP="00C31AFE">
      <w:pPr>
        <w:pStyle w:val="DSOdstavec"/>
        <w:ind w:left="567"/>
      </w:pPr>
      <w:bookmarkStart w:id="8" w:name="_Ref95212849"/>
      <w:r w:rsidRPr="00C31AFE">
        <w:t>Při překročení počtu požadavků podle odst.</w:t>
      </w:r>
      <w:r w:rsidR="00AC3785" w:rsidRPr="00C31AFE">
        <w:t> </w:t>
      </w:r>
      <w:r w:rsidR="00AC3785" w:rsidRPr="00326ABB">
        <w:rPr>
          <w:color w:val="2B579A"/>
          <w:shd w:val="clear" w:color="auto" w:fill="E6E6E6"/>
        </w:rPr>
        <w:fldChar w:fldCharType="begin"/>
      </w:r>
      <w:r w:rsidR="00AC3785" w:rsidRPr="00326ABB">
        <w:instrText xml:space="preserve"> REF _Ref58414121 \r \h </w:instrText>
      </w:r>
      <w:r w:rsidR="00326ABB">
        <w:instrText xml:space="preserve"> \* MERGEFORMAT </w:instrText>
      </w:r>
      <w:r w:rsidR="00AC3785" w:rsidRPr="00326ABB">
        <w:rPr>
          <w:color w:val="2B579A"/>
          <w:shd w:val="clear" w:color="auto" w:fill="E6E6E6"/>
        </w:rPr>
      </w:r>
      <w:r w:rsidR="00AC3785" w:rsidRPr="00326ABB">
        <w:rPr>
          <w:color w:val="2B579A"/>
          <w:shd w:val="clear" w:color="auto" w:fill="E6E6E6"/>
        </w:rPr>
        <w:fldChar w:fldCharType="separate"/>
      </w:r>
      <w:r w:rsidR="004935B2">
        <w:t>3.3</w:t>
      </w:r>
      <w:r w:rsidR="00AC3785" w:rsidRPr="00326ABB">
        <w:rPr>
          <w:color w:val="2B579A"/>
          <w:shd w:val="clear" w:color="auto" w:fill="E6E6E6"/>
        </w:rPr>
        <w:fldChar w:fldCharType="end"/>
      </w:r>
      <w:r w:rsidRPr="00C31AFE">
        <w:t xml:space="preserve"> </w:t>
      </w:r>
      <w:r w:rsidR="00F23F1B" w:rsidRPr="00C31AFE">
        <w:t xml:space="preserve">tohoto </w:t>
      </w:r>
      <w:r w:rsidRPr="00C31AFE">
        <w:t xml:space="preserve">SLA a při celkovém počtu požadavků za </w:t>
      </w:r>
      <w:r w:rsidR="00C72F89">
        <w:tab/>
      </w:r>
      <w:r w:rsidRPr="00C31AFE">
        <w:t xml:space="preserve">vteřinu na Rozhraní služeb od všech zákazníků </w:t>
      </w:r>
      <w:r w:rsidR="00AA7040">
        <w:t>Bank</w:t>
      </w:r>
      <w:r w:rsidR="00125C4E">
        <w:t xml:space="preserve"> </w:t>
      </w:r>
      <w:proofErr w:type="spellStart"/>
      <w:r w:rsidR="00AA7040">
        <w:t>iD</w:t>
      </w:r>
      <w:proofErr w:type="spellEnd"/>
      <w:r w:rsidRPr="00C31AFE">
        <w:t xml:space="preserve"> vyšším než 500 je </w:t>
      </w:r>
      <w:r w:rsidR="00AA7040">
        <w:t>Bank</w:t>
      </w:r>
      <w:r w:rsidR="00125C4E">
        <w:t xml:space="preserve"> </w:t>
      </w:r>
      <w:proofErr w:type="spellStart"/>
      <w:r w:rsidR="00AA7040">
        <w:t>iD</w:t>
      </w:r>
      <w:proofErr w:type="spellEnd"/>
      <w:r w:rsidRPr="00C31AFE">
        <w:t xml:space="preserve"> oprávněna Koncovým uživatelům Zákazníka zobrazit chybové hlášení.</w:t>
      </w:r>
      <w:bookmarkEnd w:id="7"/>
      <w:bookmarkEnd w:id="8"/>
    </w:p>
    <w:p w14:paraId="20E14751" w14:textId="63CC29DB" w:rsidR="00AB02DC" w:rsidRDefault="00060A50" w:rsidP="00AB02DC">
      <w:pPr>
        <w:pStyle w:val="DSlnek"/>
      </w:pPr>
      <w:r>
        <w:t>GARANCE SLA</w:t>
      </w:r>
    </w:p>
    <w:p w14:paraId="6A5A12E9" w14:textId="7329F6BC" w:rsidR="00494415" w:rsidRDefault="00334B1F" w:rsidP="006B4CCE">
      <w:pPr>
        <w:pStyle w:val="DSOdstavec"/>
        <w:ind w:left="567"/>
      </w:pPr>
      <w:r>
        <w:rPr>
          <w:rFonts w:cs="Calibri"/>
          <w:bCs w:val="0"/>
          <w:szCs w:val="20"/>
        </w:rPr>
        <w:t>N</w:t>
      </w:r>
      <w:r w:rsidRPr="005A0515">
        <w:rPr>
          <w:rFonts w:cs="Calibri"/>
          <w:bCs w:val="0"/>
          <w:szCs w:val="20"/>
        </w:rPr>
        <w:t xml:space="preserve">ení-li sjednána </w:t>
      </w:r>
      <w:r w:rsidR="00060A50">
        <w:rPr>
          <w:rFonts w:cs="Calibri"/>
          <w:bCs w:val="0"/>
          <w:szCs w:val="20"/>
        </w:rPr>
        <w:t>Garance SLA</w:t>
      </w:r>
      <w:r w:rsidRPr="005A0515">
        <w:rPr>
          <w:rFonts w:cs="Calibri"/>
          <w:bCs w:val="0"/>
          <w:szCs w:val="20"/>
        </w:rPr>
        <w:t xml:space="preserve">, nejsou Zákazníkovi garantovány parametry Služeb dle </w:t>
      </w:r>
      <w:r w:rsidR="00FA0265">
        <w:rPr>
          <w:rFonts w:cs="Calibri"/>
          <w:bCs w:val="0"/>
          <w:szCs w:val="20"/>
        </w:rPr>
        <w:t>této Přílohy č.</w:t>
      </w:r>
      <w:r w:rsidR="00B35582">
        <w:rPr>
          <w:rFonts w:cs="Calibri"/>
          <w:bCs w:val="0"/>
          <w:szCs w:val="20"/>
        </w:rPr>
        <w:t> </w:t>
      </w:r>
      <w:r w:rsidR="00FA0265">
        <w:rPr>
          <w:rFonts w:cs="Calibri"/>
          <w:bCs w:val="0"/>
          <w:szCs w:val="20"/>
        </w:rPr>
        <w:t>4 (SLA)</w:t>
      </w:r>
      <w:r w:rsidR="00C31DD0">
        <w:rPr>
          <w:rFonts w:cs="Calibri"/>
          <w:bCs w:val="0"/>
          <w:szCs w:val="20"/>
        </w:rPr>
        <w:t>.</w:t>
      </w:r>
    </w:p>
    <w:p w14:paraId="768A5F37" w14:textId="494CA781" w:rsidR="00D266F1" w:rsidRDefault="00D266F1" w:rsidP="00D266F1">
      <w:pPr>
        <w:pStyle w:val="DSOdstavec"/>
        <w:ind w:left="567"/>
      </w:pPr>
      <w:r>
        <w:t xml:space="preserve">Výše Dohodnuté slevy se stanoví za </w:t>
      </w:r>
      <w:r w:rsidR="00F050E6">
        <w:t>v</w:t>
      </w:r>
      <w:r>
        <w:t xml:space="preserve">yhodnocovací období. Při opakovaném nedodržení stejného parametru v jednom </w:t>
      </w:r>
      <w:r w:rsidR="00F050E6">
        <w:t>v</w:t>
      </w:r>
      <w:r>
        <w:t>yhodnocovacím období vzniká Zákazníkovi nárok na Dohodnutou slevu pouze jednou</w:t>
      </w:r>
      <w:r w:rsidR="007E0C2D">
        <w:t>.</w:t>
      </w:r>
    </w:p>
    <w:p w14:paraId="3573C8FA" w14:textId="59F298C3" w:rsidR="00A70CAA" w:rsidRDefault="006B2390" w:rsidP="006B2390">
      <w:pPr>
        <w:pStyle w:val="DSOdstavec"/>
        <w:ind w:left="567"/>
      </w:pPr>
      <w:r>
        <w:t xml:space="preserve">Výše Dohodnuté slevy </w:t>
      </w:r>
      <w:r w:rsidR="00F06B18">
        <w:t xml:space="preserve">stanovené v procentech </w:t>
      </w:r>
      <w:r>
        <w:t>se vypo</w:t>
      </w:r>
      <w:r w:rsidR="001558B9">
        <w:t xml:space="preserve">čte </w:t>
      </w:r>
      <w:r w:rsidR="00A70CAA">
        <w:t>z</w:t>
      </w:r>
      <w:r w:rsidR="00A6060D">
        <w:t> </w:t>
      </w:r>
      <w:r w:rsidR="00A70CAA">
        <w:t xml:space="preserve">ceny Služeb </w:t>
      </w:r>
      <w:r w:rsidR="007B7D78">
        <w:t xml:space="preserve">za dané </w:t>
      </w:r>
      <w:r w:rsidR="00F050E6">
        <w:t>v</w:t>
      </w:r>
      <w:r w:rsidR="002765C3">
        <w:t xml:space="preserve">yhodnocovací období, za které Zákazníkovi </w:t>
      </w:r>
      <w:r w:rsidR="00015B6A">
        <w:t>vznikl nárok na Dohodnutou slevu</w:t>
      </w:r>
      <w:r w:rsidR="00CD278F">
        <w:t>.</w:t>
      </w:r>
    </w:p>
    <w:p w14:paraId="68C8A57D" w14:textId="4141B173" w:rsidR="00CF28C7" w:rsidRPr="008B2172" w:rsidRDefault="1FD66CE5" w:rsidP="006B2390">
      <w:pPr>
        <w:pStyle w:val="DSOdstavec"/>
        <w:ind w:left="567"/>
      </w:pPr>
      <w:r w:rsidRPr="008B2172">
        <w:t xml:space="preserve">Aby mohla </w:t>
      </w:r>
      <w:r w:rsidRPr="0086756A">
        <w:t xml:space="preserve">být měřena Doba odezvy, je </w:t>
      </w:r>
      <w:proofErr w:type="spellStart"/>
      <w:r w:rsidRPr="0086756A">
        <w:t>SeP</w:t>
      </w:r>
      <w:proofErr w:type="spellEnd"/>
      <w:r w:rsidRPr="0086756A">
        <w:t xml:space="preserve"> povinen poskytnout </w:t>
      </w:r>
      <w:r w:rsidR="00AA7040">
        <w:t>Bank</w:t>
      </w:r>
      <w:r w:rsidR="009C2FC9">
        <w:t xml:space="preserve"> </w:t>
      </w:r>
      <w:proofErr w:type="spellStart"/>
      <w:r w:rsidR="00AA7040">
        <w:t>iD</w:t>
      </w:r>
      <w:proofErr w:type="spellEnd"/>
      <w:r w:rsidRPr="0086756A">
        <w:t xml:space="preserve"> </w:t>
      </w:r>
      <w:r w:rsidR="3FE267C9" w:rsidRPr="0086756A">
        <w:t xml:space="preserve">vložením identifikátoru </w:t>
      </w:r>
      <w:proofErr w:type="spellStart"/>
      <w:r w:rsidR="3FE267C9" w:rsidRPr="0086756A">
        <w:t>SeP</w:t>
      </w:r>
      <w:proofErr w:type="spellEnd"/>
      <w:r w:rsidR="3FE267C9" w:rsidRPr="0086756A">
        <w:t xml:space="preserve"> </w:t>
      </w:r>
      <w:r w:rsidR="00D912B1" w:rsidRPr="0086756A">
        <w:t xml:space="preserve">uvedeném v Technické </w:t>
      </w:r>
      <w:r w:rsidR="00D253CF" w:rsidRPr="0086756A">
        <w:t xml:space="preserve">specifikaci </w:t>
      </w:r>
      <w:r w:rsidR="0C11C949" w:rsidRPr="0086756A">
        <w:t xml:space="preserve">do </w:t>
      </w:r>
      <w:r w:rsidR="3FE267C9" w:rsidRPr="0086756A">
        <w:t xml:space="preserve">volání na Rozhraní služeb. </w:t>
      </w:r>
      <w:r w:rsidR="67310E83" w:rsidRPr="0086756A">
        <w:t xml:space="preserve">Pokud </w:t>
      </w:r>
      <w:proofErr w:type="spellStart"/>
      <w:r w:rsidR="67310E83" w:rsidRPr="0086756A">
        <w:t>SeP</w:t>
      </w:r>
      <w:proofErr w:type="spellEnd"/>
      <w:r w:rsidR="67310E83" w:rsidRPr="0086756A">
        <w:t xml:space="preserve"> takovou součinnost neposkytne, </w:t>
      </w:r>
      <w:r w:rsidR="42590968" w:rsidRPr="0086756A">
        <w:t xml:space="preserve">není </w:t>
      </w:r>
      <w:r w:rsidR="00AA7040">
        <w:t>Bank</w:t>
      </w:r>
      <w:r w:rsidR="009C2FC9">
        <w:t xml:space="preserve"> </w:t>
      </w:r>
      <w:proofErr w:type="spellStart"/>
      <w:r w:rsidR="00AA7040">
        <w:t>iD</w:t>
      </w:r>
      <w:proofErr w:type="spellEnd"/>
      <w:r w:rsidR="42590968" w:rsidRPr="0086756A">
        <w:t xml:space="preserve"> povinna </w:t>
      </w:r>
      <w:r w:rsidR="000B03E2" w:rsidRPr="0086756A">
        <w:t xml:space="preserve">dodržovat </w:t>
      </w:r>
      <w:r w:rsidR="00697F76" w:rsidRPr="0086756A">
        <w:t>garantovanou</w:t>
      </w:r>
      <w:r w:rsidR="00697F76">
        <w:t xml:space="preserve"> Dobu odezvy </w:t>
      </w:r>
      <w:r w:rsidR="4EE7679C" w:rsidRPr="008B2172">
        <w:t xml:space="preserve">a </w:t>
      </w:r>
      <w:proofErr w:type="spellStart"/>
      <w:r w:rsidR="4EE7679C" w:rsidRPr="008B2172">
        <w:t>Se</w:t>
      </w:r>
      <w:r w:rsidR="4B2FC096" w:rsidRPr="008B2172">
        <w:t>P</w:t>
      </w:r>
      <w:proofErr w:type="spellEnd"/>
      <w:r w:rsidR="4EE7679C" w:rsidRPr="008B2172">
        <w:t xml:space="preserve"> není oprávněn</w:t>
      </w:r>
      <w:r w:rsidR="005A7E9C">
        <w:t xml:space="preserve"> </w:t>
      </w:r>
      <w:r w:rsidR="4F68C556" w:rsidRPr="008B2172">
        <w:t xml:space="preserve">uplatňovat nároky na </w:t>
      </w:r>
      <w:r w:rsidR="4EE7679C" w:rsidRPr="008B2172">
        <w:t>D</w:t>
      </w:r>
      <w:r w:rsidR="4F68C556" w:rsidRPr="008B2172">
        <w:t xml:space="preserve">ohodnutou slevu za </w:t>
      </w:r>
      <w:r w:rsidR="6E68E77A" w:rsidRPr="008B2172">
        <w:t xml:space="preserve">nedodržení </w:t>
      </w:r>
      <w:r w:rsidR="4EE7679C" w:rsidRPr="008B2172">
        <w:t>D</w:t>
      </w:r>
      <w:r w:rsidR="6E68E77A" w:rsidRPr="008B2172">
        <w:t>oby odezvy.</w:t>
      </w:r>
      <w:r w:rsidR="7CB5DCBA" w:rsidRPr="008B2172">
        <w:t xml:space="preserve"> </w:t>
      </w:r>
      <w:r w:rsidR="4EE7679C" w:rsidRPr="008B2172">
        <w:t xml:space="preserve">Skutečnost, že </w:t>
      </w:r>
      <w:proofErr w:type="spellStart"/>
      <w:r w:rsidR="4EE7679C" w:rsidRPr="008B2172">
        <w:t>SeP</w:t>
      </w:r>
      <w:proofErr w:type="spellEnd"/>
      <w:r w:rsidR="4EE7679C" w:rsidRPr="008B2172">
        <w:t xml:space="preserve"> neposkytl součinnost dle tohoto odst. SLA, </w:t>
      </w:r>
      <w:r w:rsidR="35A2BB1A" w:rsidRPr="008B2172">
        <w:t xml:space="preserve">nemá vliv na výši </w:t>
      </w:r>
      <w:r w:rsidR="282854D2" w:rsidRPr="008B2172">
        <w:t>c</w:t>
      </w:r>
      <w:r w:rsidR="35A2BB1A" w:rsidRPr="008B2172">
        <w:t xml:space="preserve">eny </w:t>
      </w:r>
      <w:r w:rsidR="000E254F">
        <w:t>Garance SLA</w:t>
      </w:r>
      <w:r w:rsidR="282854D2" w:rsidRPr="008B2172">
        <w:t xml:space="preserve"> a na její úhradu ze strany </w:t>
      </w:r>
      <w:proofErr w:type="spellStart"/>
      <w:r w:rsidR="282854D2" w:rsidRPr="008B2172">
        <w:t>SeP</w:t>
      </w:r>
      <w:proofErr w:type="spellEnd"/>
      <w:r w:rsidR="282854D2" w:rsidRPr="008B2172">
        <w:t>.</w:t>
      </w:r>
    </w:p>
    <w:p w14:paraId="35F1EC5F" w14:textId="77777777" w:rsidR="00AB02DC" w:rsidRPr="00AB02DC" w:rsidRDefault="00AB02DC" w:rsidP="00CC5E14">
      <w:pPr>
        <w:pStyle w:val="DSOdstavec"/>
        <w:numPr>
          <w:ilvl w:val="0"/>
          <w:numId w:val="0"/>
        </w:numPr>
        <w:ind w:left="1418" w:hanging="567"/>
      </w:pPr>
    </w:p>
    <w:p w14:paraId="4FE6E46E" w14:textId="77777777" w:rsidR="00C13B25" w:rsidRDefault="00C13B25" w:rsidP="00C13B25">
      <w:pPr>
        <w:spacing w:line="240" w:lineRule="auto"/>
        <w:rPr>
          <w:rFonts w:eastAsia="Times New Roman" w:cs="ArialNarrow-Bold"/>
          <w:b/>
          <w:bCs/>
          <w:color w:val="1E1E1E"/>
          <w:szCs w:val="18"/>
        </w:rPr>
      </w:pPr>
      <w:r>
        <w:br w:type="page"/>
      </w:r>
    </w:p>
    <w:p w14:paraId="67D623A7" w14:textId="77777777" w:rsidR="00C13B25" w:rsidRDefault="00C13B25" w:rsidP="00C13B25">
      <w:pPr>
        <w:pStyle w:val="DSlnek"/>
        <w:sectPr w:rsidR="00C13B25" w:rsidSect="00CD278F">
          <w:type w:val="continuous"/>
          <w:pgSz w:w="11906" w:h="16838"/>
          <w:pgMar w:top="1418" w:right="1134" w:bottom="1418" w:left="1134" w:header="709" w:footer="709" w:gutter="0"/>
          <w:cols w:num="2" w:space="570"/>
          <w:docGrid w:linePitch="360"/>
        </w:sectPr>
      </w:pPr>
    </w:p>
    <w:p w14:paraId="1D22B9C0" w14:textId="047FB70C" w:rsidR="00C13B25" w:rsidRDefault="00C13B25" w:rsidP="00C13B25">
      <w:pPr>
        <w:pStyle w:val="DSlnek"/>
        <w:numPr>
          <w:ilvl w:val="0"/>
          <w:numId w:val="0"/>
        </w:numPr>
        <w:ind w:left="567" w:hanging="567"/>
      </w:pPr>
      <w:bookmarkStart w:id="9" w:name="Table01"/>
      <w:bookmarkEnd w:id="9"/>
      <w:r w:rsidRPr="00A673DB">
        <w:rPr>
          <w:szCs w:val="20"/>
        </w:rPr>
        <w:lastRenderedPageBreak/>
        <w:t>Tabulka</w:t>
      </w:r>
      <w:r>
        <w:t xml:space="preserve"> 1</w:t>
      </w:r>
      <w:r w:rsidR="003B37C5">
        <w:t xml:space="preserve"> </w:t>
      </w:r>
      <w:r w:rsidR="00C04F91">
        <w:t>–</w:t>
      </w:r>
      <w:r w:rsidR="003B37C5">
        <w:t xml:space="preserve"> Priorit</w:t>
      </w:r>
      <w:r w:rsidR="00C04F91">
        <w:t>a Vad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791"/>
      </w:tblGrid>
      <w:tr w:rsidR="00C13B25" w:rsidRPr="00570811" w14:paraId="4998EDCE" w14:textId="77777777" w:rsidTr="00781489">
        <w:trPr>
          <w:trHeight w:val="300"/>
        </w:trPr>
        <w:tc>
          <w:tcPr>
            <w:tcW w:w="1838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3CCCCC" w14:textId="77777777" w:rsidR="00C13B25" w:rsidRPr="00903AC7" w:rsidRDefault="00C13B25" w:rsidP="00781489">
            <w:pPr>
              <w:keepNext/>
              <w:ind w:left="-677" w:firstLine="677"/>
              <w:rPr>
                <w:rFonts w:cstheme="minorHAnsi"/>
                <w:b/>
              </w:rPr>
            </w:pPr>
            <w:r w:rsidRPr="00FC0F38">
              <w:rPr>
                <w:rFonts w:cstheme="minorHAnsi"/>
                <w:b/>
              </w:rPr>
              <w:t>Parametr</w:t>
            </w:r>
          </w:p>
        </w:tc>
        <w:tc>
          <w:tcPr>
            <w:tcW w:w="7791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8983FB" w14:textId="5F26A0D8" w:rsidR="00C13B25" w:rsidRPr="00903AC7" w:rsidRDefault="00C13B25" w:rsidP="00781489">
            <w:pPr>
              <w:keepNext/>
              <w:ind w:left="-677" w:firstLine="67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Popis a příklad chyby</w:t>
            </w:r>
          </w:p>
        </w:tc>
      </w:tr>
      <w:tr w:rsidR="00C13B25" w:rsidRPr="00E04406" w14:paraId="7C836B13" w14:textId="77777777" w:rsidTr="00781489">
        <w:trPr>
          <w:trHeight w:val="1800"/>
        </w:trPr>
        <w:tc>
          <w:tcPr>
            <w:tcW w:w="18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7C577" w14:textId="77777777" w:rsidR="00C13B25" w:rsidRPr="00903AC7" w:rsidRDefault="00C13B25" w:rsidP="00781489">
            <w:pPr>
              <w:rPr>
                <w:rFonts w:cstheme="minorHAnsi"/>
              </w:rPr>
            </w:pPr>
            <w:r w:rsidRPr="00903AC7">
              <w:rPr>
                <w:rFonts w:cstheme="minorHAnsi"/>
              </w:rPr>
              <w:t xml:space="preserve">1 – Kritická </w:t>
            </w:r>
          </w:p>
        </w:tc>
        <w:tc>
          <w:tcPr>
            <w:tcW w:w="77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8F2099" w14:textId="065FA116" w:rsidR="00C13B25" w:rsidRPr="00903AC7" w:rsidRDefault="00C13B25" w:rsidP="00781489">
            <w:pPr>
              <w:rPr>
                <w:rFonts w:cstheme="minorBidi"/>
              </w:rPr>
            </w:pPr>
            <w:r w:rsidRPr="39727190">
              <w:rPr>
                <w:rFonts w:cstheme="minorBidi"/>
              </w:rPr>
              <w:t xml:space="preserve">Nefunkční poskytování Služeb pro </w:t>
            </w:r>
            <w:r w:rsidR="00326A79">
              <w:rPr>
                <w:rFonts w:cstheme="minorBidi"/>
                <w:szCs w:val="22"/>
              </w:rPr>
              <w:t>alespoň</w:t>
            </w:r>
            <w:r w:rsidR="00326A79" w:rsidRPr="39727190" w:rsidDel="00326A79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6</w:t>
            </w:r>
            <w:r w:rsidRPr="39727190">
              <w:rPr>
                <w:rFonts w:cstheme="minorBidi"/>
              </w:rPr>
              <w:t xml:space="preserve">0 % Koncových uživatelů nebo </w:t>
            </w:r>
            <w:r w:rsidR="00326A79">
              <w:rPr>
                <w:rFonts w:cstheme="minorBidi"/>
                <w:szCs w:val="22"/>
              </w:rPr>
              <w:t>alespoň</w:t>
            </w:r>
            <w:r w:rsidR="00326A79" w:rsidRPr="39727190" w:rsidDel="00326A79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6</w:t>
            </w:r>
            <w:r w:rsidRPr="39727190">
              <w:rPr>
                <w:rFonts w:cstheme="minorBidi"/>
              </w:rPr>
              <w:t>0</w:t>
            </w:r>
            <w:r w:rsidR="005456C0">
              <w:rPr>
                <w:rFonts w:cstheme="minorBidi"/>
              </w:rPr>
              <w:t> </w:t>
            </w:r>
            <w:r w:rsidRPr="39727190">
              <w:rPr>
                <w:rFonts w:cstheme="minorBidi"/>
              </w:rPr>
              <w:t xml:space="preserve">% </w:t>
            </w:r>
            <w:r>
              <w:rPr>
                <w:rFonts w:cstheme="minorBidi"/>
              </w:rPr>
              <w:t>T</w:t>
            </w:r>
            <w:r w:rsidRPr="39727190">
              <w:rPr>
                <w:rFonts w:cstheme="minorBidi"/>
              </w:rPr>
              <w:t xml:space="preserve">ransakcí v rámci Služeb </w:t>
            </w:r>
            <w:r w:rsidR="005456C0">
              <w:rPr>
                <w:rFonts w:cstheme="minorBidi"/>
              </w:rPr>
              <w:t xml:space="preserve">čerpaných </w:t>
            </w:r>
            <w:r w:rsidR="00C32798">
              <w:rPr>
                <w:rFonts w:cstheme="minorBidi"/>
              </w:rPr>
              <w:t>Z</w:t>
            </w:r>
            <w:r w:rsidR="005456C0">
              <w:rPr>
                <w:rFonts w:cstheme="minorBidi"/>
              </w:rPr>
              <w:t>ákazníkem</w:t>
            </w:r>
            <w:r w:rsidR="00C32798">
              <w:rPr>
                <w:rFonts w:cstheme="minorBidi"/>
              </w:rPr>
              <w:t xml:space="preserve"> (všech, dle denního objemu)</w:t>
            </w:r>
            <w:r w:rsidRPr="39727190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v intervalu 5 minut</w:t>
            </w:r>
            <w:r w:rsidR="00F31D4C">
              <w:rPr>
                <w:rFonts w:cstheme="minorBidi"/>
              </w:rPr>
              <w:t xml:space="preserve"> </w:t>
            </w:r>
            <w:r w:rsidR="00F31D4C">
              <w:rPr>
                <w:rFonts w:cstheme="minorBidi"/>
                <w:szCs w:val="22"/>
              </w:rPr>
              <w:t>(počet Koncových uživatelů a počet Transakcí je hodnocen dle denního průměru poskytování Služeb).</w:t>
            </w:r>
          </w:p>
          <w:p w14:paraId="25E27A88" w14:textId="268EEAD7" w:rsidR="00C13B25" w:rsidRPr="00903AC7" w:rsidRDefault="00C13B25" w:rsidP="00781489">
            <w:pPr>
              <w:rPr>
                <w:rFonts w:cstheme="minorBidi"/>
              </w:rPr>
            </w:pPr>
            <w:r w:rsidRPr="6480F3B7">
              <w:rPr>
                <w:rFonts w:cstheme="minorBidi"/>
              </w:rPr>
              <w:t>Bezpečnostní incident postihující alespoň 1</w:t>
            </w:r>
            <w:r>
              <w:rPr>
                <w:rFonts w:cstheme="minorBidi"/>
              </w:rPr>
              <w:t xml:space="preserve"> </w:t>
            </w:r>
            <w:r w:rsidRPr="6480F3B7">
              <w:rPr>
                <w:rFonts w:cstheme="minorBidi"/>
              </w:rPr>
              <w:t xml:space="preserve">% </w:t>
            </w:r>
            <w:r>
              <w:rPr>
                <w:rFonts w:cstheme="minorBidi"/>
              </w:rPr>
              <w:t>K</w:t>
            </w:r>
            <w:r w:rsidRPr="6480F3B7">
              <w:rPr>
                <w:rFonts w:cstheme="minorBidi"/>
              </w:rPr>
              <w:t>oncových uživatelů např.: kompromitace privátních klíčů pro podepisovací nebo šifrovací certifikáty, kompromitace přístupových údajů administrátorů aplikace k Portál</w:t>
            </w:r>
            <w:r>
              <w:rPr>
                <w:rFonts w:cstheme="minorBidi"/>
              </w:rPr>
              <w:t>u</w:t>
            </w:r>
            <w:r w:rsidRPr="6480F3B7">
              <w:rPr>
                <w:rFonts w:cstheme="minorBidi"/>
              </w:rPr>
              <w:t xml:space="preserve">, únik dat větší množiny </w:t>
            </w:r>
            <w:r w:rsidR="005456C0">
              <w:rPr>
                <w:rFonts w:cstheme="minorBidi"/>
              </w:rPr>
              <w:t xml:space="preserve">Koncových </w:t>
            </w:r>
            <w:r w:rsidRPr="6480F3B7">
              <w:rPr>
                <w:rFonts w:cstheme="minorBidi"/>
              </w:rPr>
              <w:t>uživatelů</w:t>
            </w:r>
            <w:r>
              <w:rPr>
                <w:rFonts w:cstheme="minorBidi"/>
              </w:rPr>
              <w:t>.</w:t>
            </w:r>
          </w:p>
        </w:tc>
      </w:tr>
      <w:tr w:rsidR="00C13B25" w:rsidRPr="00E04406" w14:paraId="1D756BB5" w14:textId="77777777" w:rsidTr="00781489">
        <w:trPr>
          <w:trHeight w:val="1800"/>
        </w:trPr>
        <w:tc>
          <w:tcPr>
            <w:tcW w:w="18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AFB688" w14:textId="77777777" w:rsidR="00C13B25" w:rsidRPr="00903AC7" w:rsidRDefault="00C13B25" w:rsidP="00781489">
            <w:pPr>
              <w:rPr>
                <w:rFonts w:cstheme="minorHAnsi"/>
              </w:rPr>
            </w:pPr>
            <w:r w:rsidRPr="00903AC7">
              <w:rPr>
                <w:rFonts w:cstheme="minorHAnsi"/>
              </w:rPr>
              <w:t xml:space="preserve">2 – Vysoká </w:t>
            </w:r>
          </w:p>
        </w:tc>
        <w:tc>
          <w:tcPr>
            <w:tcW w:w="77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FA5858" w14:textId="01F205B8" w:rsidR="00C13B25" w:rsidRPr="00903AC7" w:rsidRDefault="00C13B25" w:rsidP="00781489">
            <w:pPr>
              <w:rPr>
                <w:rFonts w:cstheme="minorBidi"/>
              </w:rPr>
            </w:pPr>
            <w:r w:rsidRPr="39727190">
              <w:rPr>
                <w:rFonts w:cstheme="minorBidi"/>
              </w:rPr>
              <w:t xml:space="preserve">Nefunkční poskytování Služeb pro </w:t>
            </w:r>
            <w:r w:rsidR="00326A79">
              <w:rPr>
                <w:rFonts w:cstheme="minorBidi"/>
                <w:szCs w:val="22"/>
              </w:rPr>
              <w:t>alespoň</w:t>
            </w:r>
            <w:r w:rsidR="00326A79" w:rsidDel="00326A79">
              <w:rPr>
                <w:rFonts w:cstheme="minorBidi"/>
              </w:rPr>
              <w:t xml:space="preserve"> </w:t>
            </w:r>
            <w:r w:rsidR="00096D0E">
              <w:rPr>
                <w:rFonts w:cstheme="minorBidi"/>
              </w:rPr>
              <w:t>10 % a</w:t>
            </w:r>
            <w:r w:rsidRPr="39727190">
              <w:rPr>
                <w:rFonts w:cstheme="minorBidi"/>
              </w:rPr>
              <w:t xml:space="preserve"> </w:t>
            </w:r>
            <w:r w:rsidR="003D7EEF">
              <w:rPr>
                <w:rFonts w:cstheme="minorBidi"/>
              </w:rPr>
              <w:t>méně</w:t>
            </w:r>
            <w:r w:rsidR="003D7EEF" w:rsidRPr="39727190">
              <w:rPr>
                <w:rFonts w:cstheme="minorBidi"/>
              </w:rPr>
              <w:t xml:space="preserve"> </w:t>
            </w:r>
            <w:r w:rsidR="004B75A2">
              <w:rPr>
                <w:rFonts w:cstheme="minorBidi"/>
              </w:rPr>
              <w:t>než</w:t>
            </w:r>
            <w:r w:rsidRPr="39727190">
              <w:rPr>
                <w:rFonts w:cstheme="minorBidi"/>
              </w:rPr>
              <w:t xml:space="preserve"> </w:t>
            </w:r>
            <w:r w:rsidR="006E61D6">
              <w:rPr>
                <w:rFonts w:cstheme="minorBidi"/>
              </w:rPr>
              <w:t>6</w:t>
            </w:r>
            <w:r w:rsidRPr="39727190">
              <w:rPr>
                <w:rFonts w:cstheme="minorBidi"/>
              </w:rPr>
              <w:t xml:space="preserve">0 % Koncových uživatelů nebo </w:t>
            </w:r>
            <w:r w:rsidR="00326A79">
              <w:rPr>
                <w:rFonts w:cstheme="minorBidi"/>
                <w:szCs w:val="22"/>
              </w:rPr>
              <w:t>alespoň</w:t>
            </w:r>
            <w:r w:rsidR="00326A79" w:rsidDel="00326A79">
              <w:rPr>
                <w:rFonts w:cstheme="minorBidi"/>
              </w:rPr>
              <w:t xml:space="preserve"> </w:t>
            </w:r>
            <w:r w:rsidR="00096D0E">
              <w:rPr>
                <w:rFonts w:cstheme="minorBidi"/>
              </w:rPr>
              <w:t xml:space="preserve">10 % a </w:t>
            </w:r>
            <w:r w:rsidRPr="39727190">
              <w:rPr>
                <w:rFonts w:cstheme="minorBidi"/>
              </w:rPr>
              <w:t xml:space="preserve">méně </w:t>
            </w:r>
            <w:r w:rsidR="00066C86">
              <w:rPr>
                <w:rFonts w:cstheme="minorBidi"/>
              </w:rPr>
              <w:t>než</w:t>
            </w:r>
            <w:r w:rsidRPr="39727190">
              <w:rPr>
                <w:rFonts w:cstheme="minorBidi"/>
              </w:rPr>
              <w:t xml:space="preserve"> </w:t>
            </w:r>
            <w:r w:rsidR="00B16BAB">
              <w:rPr>
                <w:rFonts w:cstheme="minorBidi"/>
              </w:rPr>
              <w:t>6</w:t>
            </w:r>
            <w:r w:rsidRPr="39727190">
              <w:rPr>
                <w:rFonts w:cstheme="minorBidi"/>
              </w:rPr>
              <w:t xml:space="preserve">0 % </w:t>
            </w:r>
            <w:r>
              <w:rPr>
                <w:rFonts w:cstheme="minorBidi"/>
              </w:rPr>
              <w:t>T</w:t>
            </w:r>
            <w:r w:rsidRPr="39727190">
              <w:rPr>
                <w:rFonts w:cstheme="minorBidi"/>
              </w:rPr>
              <w:t xml:space="preserve">ransakcí v rámci Služeb </w:t>
            </w:r>
            <w:r w:rsidR="00C32798">
              <w:rPr>
                <w:rFonts w:cstheme="minorBidi"/>
              </w:rPr>
              <w:t>čerpaných Zákazníkem (všech, dle denního objemu)</w:t>
            </w:r>
            <w:r w:rsidR="00C32798" w:rsidRPr="39727190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v intervalu 30 minut</w:t>
            </w:r>
            <w:r w:rsidR="00F31D4C">
              <w:rPr>
                <w:rFonts w:cstheme="minorBidi"/>
              </w:rPr>
              <w:t xml:space="preserve"> </w:t>
            </w:r>
            <w:r w:rsidR="00B16BAB">
              <w:rPr>
                <w:rFonts w:cstheme="minorBidi"/>
              </w:rPr>
              <w:t xml:space="preserve">s výjimkou jednotlivých případů </w:t>
            </w:r>
            <w:r w:rsidR="00F31D4C">
              <w:rPr>
                <w:rFonts w:cstheme="minorBidi"/>
                <w:szCs w:val="22"/>
              </w:rPr>
              <w:t>(počet Koncových uživatelů a počet Transakcí je hodnocen dle denního průměru poskytování Služeb).</w:t>
            </w:r>
          </w:p>
          <w:p w14:paraId="0A1C191D" w14:textId="084498DB" w:rsidR="00C13B25" w:rsidRPr="00903AC7" w:rsidRDefault="00C13B25" w:rsidP="00781489">
            <w:pPr>
              <w:rPr>
                <w:rFonts w:cstheme="minorHAnsi"/>
              </w:rPr>
            </w:pPr>
            <w:r w:rsidRPr="00903AC7">
              <w:rPr>
                <w:rFonts w:cstheme="minorHAnsi"/>
              </w:rPr>
              <w:t xml:space="preserve">Poskytování </w:t>
            </w:r>
            <w:r w:rsidR="005456C0">
              <w:rPr>
                <w:rFonts w:cstheme="minorHAnsi"/>
              </w:rPr>
              <w:t>Služeb</w:t>
            </w:r>
            <w:r w:rsidRPr="00903AC7">
              <w:rPr>
                <w:rFonts w:cstheme="minorHAnsi"/>
              </w:rPr>
              <w:t xml:space="preserve"> je narušené pro </w:t>
            </w:r>
            <w:r w:rsidR="00B178ED">
              <w:rPr>
                <w:rFonts w:cstheme="minorBidi"/>
                <w:szCs w:val="22"/>
              </w:rPr>
              <w:t>alespoň</w:t>
            </w:r>
            <w:r w:rsidR="00B178ED" w:rsidRPr="00903AC7" w:rsidDel="00B178E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</w:t>
            </w:r>
            <w:r w:rsidRPr="00903AC7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903AC7">
              <w:rPr>
                <w:rFonts w:cstheme="minorHAnsi"/>
              </w:rPr>
              <w:t xml:space="preserve">% </w:t>
            </w:r>
            <w:r>
              <w:rPr>
                <w:rFonts w:cstheme="minorHAnsi"/>
              </w:rPr>
              <w:t>K</w:t>
            </w:r>
            <w:r w:rsidRPr="00903AC7">
              <w:rPr>
                <w:rFonts w:cstheme="minorHAnsi"/>
              </w:rPr>
              <w:t xml:space="preserve">oncových uživatelů nebo </w:t>
            </w:r>
            <w:r w:rsidR="00B178ED">
              <w:rPr>
                <w:rFonts w:cstheme="minorBidi"/>
                <w:szCs w:val="22"/>
              </w:rPr>
              <w:t>alespoň</w:t>
            </w:r>
            <w:r w:rsidR="00B178ED" w:rsidRPr="00903AC7" w:rsidDel="00B178E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</w:t>
            </w:r>
            <w:r w:rsidRPr="00903AC7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903AC7">
              <w:rPr>
                <w:rFonts w:cstheme="minorHAnsi"/>
              </w:rPr>
              <w:t xml:space="preserve">% </w:t>
            </w:r>
            <w:r>
              <w:rPr>
                <w:rFonts w:cstheme="minorHAnsi"/>
              </w:rPr>
              <w:t>T</w:t>
            </w:r>
            <w:r w:rsidRPr="00903AC7">
              <w:rPr>
                <w:rFonts w:cstheme="minorHAnsi"/>
              </w:rPr>
              <w:t xml:space="preserve">ransakcí v rámci Služeb </w:t>
            </w:r>
            <w:r w:rsidR="00135D64">
              <w:rPr>
                <w:rFonts w:cstheme="minorHAnsi"/>
              </w:rPr>
              <w:t xml:space="preserve">čerpaných Zákazníkem </w:t>
            </w:r>
            <w:r w:rsidRPr="00903AC7">
              <w:rPr>
                <w:rFonts w:cstheme="minorHAnsi"/>
              </w:rPr>
              <w:t>(všech, dle denního objemu)</w:t>
            </w:r>
            <w:r>
              <w:rPr>
                <w:rFonts w:cstheme="minorHAnsi"/>
              </w:rPr>
              <w:t>.</w:t>
            </w:r>
          </w:p>
          <w:p w14:paraId="72FC2BA6" w14:textId="34D65970" w:rsidR="00C13B25" w:rsidRPr="00903AC7" w:rsidRDefault="00C13B25" w:rsidP="00781489">
            <w:pPr>
              <w:rPr>
                <w:rFonts w:cstheme="minorBidi"/>
              </w:rPr>
            </w:pPr>
            <w:r w:rsidRPr="6480F3B7">
              <w:rPr>
                <w:rFonts w:cstheme="minorBidi"/>
              </w:rPr>
              <w:t>Bezpečnostní incident postihující méně než 1</w:t>
            </w:r>
            <w:r>
              <w:rPr>
                <w:rFonts w:cstheme="minorBidi"/>
              </w:rPr>
              <w:t xml:space="preserve"> </w:t>
            </w:r>
            <w:r w:rsidRPr="6480F3B7">
              <w:rPr>
                <w:rFonts w:cstheme="minorBidi"/>
              </w:rPr>
              <w:t xml:space="preserve">% </w:t>
            </w:r>
            <w:r w:rsidR="005456C0">
              <w:rPr>
                <w:rFonts w:cstheme="minorBidi"/>
              </w:rPr>
              <w:t>K</w:t>
            </w:r>
            <w:r w:rsidRPr="6480F3B7">
              <w:rPr>
                <w:rFonts w:cstheme="minorBidi"/>
              </w:rPr>
              <w:t>oncových</w:t>
            </w:r>
            <w:r w:rsidR="005456C0">
              <w:rPr>
                <w:rFonts w:cstheme="minorBidi"/>
              </w:rPr>
              <w:t xml:space="preserve"> uživatelů</w:t>
            </w:r>
            <w:r w:rsidRPr="6480F3B7">
              <w:rPr>
                <w:rFonts w:cstheme="minorBidi"/>
              </w:rPr>
              <w:t xml:space="preserve"> např.: kompromitace přístupových údajů běžných uživatelů Portálu, kompromitace přístupových údajů větší množiny </w:t>
            </w:r>
            <w:r w:rsidR="00C32798">
              <w:rPr>
                <w:rFonts w:cstheme="minorBidi"/>
              </w:rPr>
              <w:t>K</w:t>
            </w:r>
            <w:r w:rsidRPr="6480F3B7">
              <w:rPr>
                <w:rFonts w:cstheme="minorBidi"/>
              </w:rPr>
              <w:t xml:space="preserve">oncových uživatelů, kteří používají </w:t>
            </w:r>
            <w:proofErr w:type="spellStart"/>
            <w:r w:rsidR="00AA7040">
              <w:rPr>
                <w:rFonts w:cstheme="minorBidi"/>
              </w:rPr>
              <w:t>BankiD</w:t>
            </w:r>
            <w:proofErr w:type="spellEnd"/>
            <w:r w:rsidRPr="6480F3B7">
              <w:rPr>
                <w:rFonts w:cstheme="minorBidi"/>
              </w:rPr>
              <w:t xml:space="preserve">, únik dat jednotlivých </w:t>
            </w:r>
            <w:r w:rsidR="00C32798">
              <w:rPr>
                <w:rFonts w:cstheme="minorBidi"/>
              </w:rPr>
              <w:t>Koncových</w:t>
            </w:r>
            <w:r w:rsidRPr="6480F3B7">
              <w:rPr>
                <w:rFonts w:cstheme="minorBidi"/>
              </w:rPr>
              <w:t xml:space="preserve"> uživatelů</w:t>
            </w:r>
            <w:r>
              <w:rPr>
                <w:rFonts w:cstheme="minorBidi"/>
              </w:rPr>
              <w:t>.</w:t>
            </w:r>
          </w:p>
          <w:p w14:paraId="4F236F66" w14:textId="483C4C55" w:rsidR="00C13B25" w:rsidRPr="00EA7BD4" w:rsidRDefault="00C13B25" w:rsidP="00781489">
            <w:pPr>
              <w:rPr>
                <w:rFonts w:cs="Calibri"/>
                <w:color w:val="D13438"/>
              </w:rPr>
            </w:pPr>
            <w:r w:rsidRPr="00EA7BD4">
              <w:rPr>
                <w:rFonts w:cs="Calibri"/>
              </w:rPr>
              <w:t xml:space="preserve">Dostupností incident, např.: nedostupnost webové stránky a </w:t>
            </w:r>
            <w:r w:rsidR="006E23A4">
              <w:rPr>
                <w:rFonts w:cs="Calibri"/>
              </w:rPr>
              <w:t>P</w:t>
            </w:r>
            <w:r w:rsidRPr="00EA7BD4">
              <w:rPr>
                <w:rFonts w:cs="Calibri"/>
              </w:rPr>
              <w:t>ortálu; chyba v přihlašování zabraňující přístup</w:t>
            </w:r>
            <w:r w:rsidR="00376BBA">
              <w:rPr>
                <w:rFonts w:cs="Calibri"/>
              </w:rPr>
              <w:t>u</w:t>
            </w:r>
            <w:r w:rsidRPr="00EA7BD4">
              <w:rPr>
                <w:rFonts w:cs="Calibri"/>
              </w:rPr>
              <w:t xml:space="preserve"> do prostředí </w:t>
            </w:r>
            <w:r w:rsidR="00AA7040">
              <w:rPr>
                <w:rFonts w:cs="Calibri"/>
              </w:rPr>
              <w:t>Bank</w:t>
            </w:r>
            <w:r w:rsidR="00125C4E">
              <w:rPr>
                <w:rFonts w:cs="Calibri"/>
              </w:rPr>
              <w:t xml:space="preserve"> </w:t>
            </w:r>
            <w:proofErr w:type="spellStart"/>
            <w:r w:rsidR="00AA7040">
              <w:rPr>
                <w:rFonts w:cs="Calibri"/>
              </w:rPr>
              <w:t>iD</w:t>
            </w:r>
            <w:proofErr w:type="spellEnd"/>
            <w:r w:rsidRPr="00EA7BD4">
              <w:rPr>
                <w:rFonts w:cs="Calibri"/>
              </w:rPr>
              <w:t>.</w:t>
            </w:r>
          </w:p>
        </w:tc>
      </w:tr>
      <w:tr w:rsidR="00C13B25" w:rsidRPr="00E04406" w14:paraId="3600BABC" w14:textId="77777777" w:rsidTr="00781489">
        <w:trPr>
          <w:trHeight w:val="1200"/>
        </w:trPr>
        <w:tc>
          <w:tcPr>
            <w:tcW w:w="18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1B574" w14:textId="77777777" w:rsidR="00C13B25" w:rsidRPr="00903AC7" w:rsidRDefault="00C13B25" w:rsidP="00781489">
            <w:pPr>
              <w:rPr>
                <w:rFonts w:cstheme="minorHAnsi"/>
              </w:rPr>
            </w:pPr>
            <w:r w:rsidRPr="00903AC7">
              <w:rPr>
                <w:rFonts w:cstheme="minorHAnsi"/>
              </w:rPr>
              <w:t>3 – Střední</w:t>
            </w:r>
          </w:p>
        </w:tc>
        <w:tc>
          <w:tcPr>
            <w:tcW w:w="77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8AED8C" w14:textId="61D2C21A" w:rsidR="00C13B25" w:rsidRPr="00903AC7" w:rsidRDefault="00C13B25" w:rsidP="00781489">
            <w:pPr>
              <w:rPr>
                <w:rFonts w:cstheme="minorHAnsi"/>
              </w:rPr>
            </w:pPr>
            <w:r w:rsidRPr="00903AC7">
              <w:rPr>
                <w:rFonts w:cstheme="minorHAnsi"/>
              </w:rPr>
              <w:t xml:space="preserve">Poskytování </w:t>
            </w:r>
            <w:r w:rsidR="006C1549">
              <w:rPr>
                <w:rFonts w:cstheme="minorHAnsi"/>
              </w:rPr>
              <w:t>Služeb</w:t>
            </w:r>
            <w:r w:rsidRPr="00903AC7">
              <w:rPr>
                <w:rFonts w:cstheme="minorHAnsi"/>
              </w:rPr>
              <w:t xml:space="preserve"> je narušené pro méně </w:t>
            </w:r>
            <w:r w:rsidR="00066C86">
              <w:rPr>
                <w:rFonts w:cstheme="minorHAnsi"/>
              </w:rPr>
              <w:t>než</w:t>
            </w:r>
            <w:r w:rsidRPr="00903AC7">
              <w:rPr>
                <w:rFonts w:cstheme="minorHAnsi"/>
              </w:rPr>
              <w:t xml:space="preserve"> 10</w:t>
            </w:r>
            <w:r>
              <w:rPr>
                <w:rFonts w:cstheme="minorHAnsi"/>
              </w:rPr>
              <w:t xml:space="preserve"> </w:t>
            </w:r>
            <w:r w:rsidRPr="00903AC7">
              <w:rPr>
                <w:rFonts w:cstheme="minorHAnsi"/>
              </w:rPr>
              <w:t xml:space="preserve">% </w:t>
            </w:r>
            <w:r>
              <w:rPr>
                <w:rFonts w:cstheme="minorHAnsi"/>
              </w:rPr>
              <w:t>K</w:t>
            </w:r>
            <w:r w:rsidRPr="00903AC7">
              <w:rPr>
                <w:rFonts w:cstheme="minorHAnsi"/>
              </w:rPr>
              <w:t xml:space="preserve">oncových uživatelů </w:t>
            </w:r>
            <w:r w:rsidR="00C50DD3">
              <w:rPr>
                <w:rFonts w:cstheme="minorHAnsi"/>
              </w:rPr>
              <w:t>a</w:t>
            </w:r>
            <w:r w:rsidR="00C50DD3" w:rsidRPr="00903AC7">
              <w:rPr>
                <w:rFonts w:cstheme="minorHAnsi"/>
              </w:rPr>
              <w:t xml:space="preserve"> </w:t>
            </w:r>
            <w:r w:rsidRPr="00903AC7">
              <w:rPr>
                <w:rFonts w:cstheme="minorHAnsi"/>
              </w:rPr>
              <w:t xml:space="preserve">méně </w:t>
            </w:r>
            <w:r w:rsidR="00066C86">
              <w:rPr>
                <w:rFonts w:cstheme="minorHAnsi"/>
              </w:rPr>
              <w:t>než</w:t>
            </w:r>
            <w:r w:rsidRPr="00903AC7">
              <w:rPr>
                <w:rFonts w:cstheme="minorHAnsi"/>
              </w:rPr>
              <w:t xml:space="preserve"> 10</w:t>
            </w:r>
            <w:r>
              <w:rPr>
                <w:rFonts w:cstheme="minorHAnsi"/>
              </w:rPr>
              <w:t xml:space="preserve"> </w:t>
            </w:r>
            <w:r w:rsidRPr="00903AC7">
              <w:rPr>
                <w:rFonts w:cstheme="minorHAnsi"/>
              </w:rPr>
              <w:t xml:space="preserve">% </w:t>
            </w:r>
            <w:r>
              <w:rPr>
                <w:rFonts w:cstheme="minorHAnsi"/>
              </w:rPr>
              <w:t>T</w:t>
            </w:r>
            <w:r w:rsidRPr="00903AC7">
              <w:rPr>
                <w:rFonts w:cstheme="minorHAnsi"/>
              </w:rPr>
              <w:t xml:space="preserve">ransakcí v rámci Služeb </w:t>
            </w:r>
            <w:r w:rsidR="006C1549">
              <w:rPr>
                <w:rFonts w:cstheme="minorBidi"/>
              </w:rPr>
              <w:t>čerpaných Zákazníkem (všech, dle denního objemu)</w:t>
            </w:r>
            <w:r w:rsidRPr="00903AC7">
              <w:rPr>
                <w:rFonts w:cstheme="minorHAnsi"/>
              </w:rPr>
              <w:t xml:space="preserve"> </w:t>
            </w:r>
            <w:r>
              <w:rPr>
                <w:rFonts w:cstheme="minorBidi"/>
              </w:rPr>
              <w:t>v intervalu 60 minut</w:t>
            </w:r>
            <w:r w:rsidRPr="00D81C67">
              <w:rPr>
                <w:rFonts w:cstheme="minorHAnsi"/>
              </w:rPr>
              <w:t>, nejde-li o jednotky případů narušení</w:t>
            </w:r>
            <w:r w:rsidR="00F31D4C">
              <w:rPr>
                <w:rFonts w:cstheme="minorHAnsi"/>
              </w:rPr>
              <w:t xml:space="preserve"> </w:t>
            </w:r>
            <w:r w:rsidR="00F31D4C">
              <w:rPr>
                <w:rFonts w:cstheme="minorBidi"/>
                <w:szCs w:val="22"/>
              </w:rPr>
              <w:t>(počet Koncových uživatelů a počet Transakcí je hodnocen dle denního průměru poskytování Služeb).</w:t>
            </w:r>
          </w:p>
          <w:p w14:paraId="54C7D57F" w14:textId="3EBC4137" w:rsidR="00C13B25" w:rsidRPr="00903AC7" w:rsidRDefault="00C13B25" w:rsidP="00781489">
            <w:pPr>
              <w:rPr>
                <w:rFonts w:cstheme="minorHAnsi"/>
              </w:rPr>
            </w:pPr>
            <w:r w:rsidRPr="00903AC7">
              <w:rPr>
                <w:rFonts w:cstheme="minorHAnsi"/>
              </w:rPr>
              <w:t>Poskytování služeb je funkční bez omezení</w:t>
            </w:r>
            <w:r w:rsidR="006C1549">
              <w:rPr>
                <w:rFonts w:cstheme="minorHAnsi"/>
              </w:rPr>
              <w:t>,</w:t>
            </w:r>
            <w:r w:rsidRPr="00903AC7">
              <w:rPr>
                <w:rFonts w:cstheme="minorHAnsi"/>
              </w:rPr>
              <w:t xml:space="preserve"> ale vykazuje </w:t>
            </w:r>
            <w:r>
              <w:t xml:space="preserve">provozní nedostatky </w:t>
            </w:r>
            <w:r w:rsidRPr="00903AC7">
              <w:rPr>
                <w:rFonts w:cstheme="minorHAnsi"/>
              </w:rPr>
              <w:t xml:space="preserve">bez dopadu na </w:t>
            </w:r>
            <w:r>
              <w:rPr>
                <w:rFonts w:cstheme="minorHAnsi"/>
              </w:rPr>
              <w:t>K</w:t>
            </w:r>
            <w:r w:rsidRPr="00903AC7">
              <w:rPr>
                <w:rFonts w:cstheme="minorHAnsi"/>
              </w:rPr>
              <w:t xml:space="preserve">oncové uživatele (např. </w:t>
            </w:r>
            <w:r w:rsidRPr="00930669">
              <w:rPr>
                <w:rFonts w:cstheme="minorHAnsi"/>
              </w:rPr>
              <w:t>vstupy pro účtování)</w:t>
            </w:r>
            <w:r>
              <w:rPr>
                <w:rFonts w:cstheme="minorHAnsi"/>
              </w:rPr>
              <w:t>.</w:t>
            </w:r>
          </w:p>
          <w:p w14:paraId="1156477A" w14:textId="4C562620" w:rsidR="00C13B25" w:rsidRPr="00903AC7" w:rsidRDefault="00C13B25" w:rsidP="00781489">
            <w:pPr>
              <w:rPr>
                <w:rFonts w:cstheme="minorBidi"/>
              </w:rPr>
            </w:pPr>
            <w:r w:rsidRPr="6004820D">
              <w:rPr>
                <w:rFonts w:cstheme="minorBidi"/>
              </w:rPr>
              <w:t xml:space="preserve">Bezpečnostní incident, </w:t>
            </w:r>
            <w:r w:rsidRPr="00EA7BD4">
              <w:rPr>
                <w:rFonts w:cs="Calibri"/>
              </w:rPr>
              <w:t xml:space="preserve">který nevede k bezprostřednímu ohrožení </w:t>
            </w:r>
            <w:r w:rsidR="006C1549">
              <w:rPr>
                <w:rFonts w:cs="Calibri"/>
              </w:rPr>
              <w:t>S</w:t>
            </w:r>
            <w:r w:rsidRPr="00EA7BD4">
              <w:rPr>
                <w:rFonts w:cs="Calibri"/>
              </w:rPr>
              <w:t>lužeb nebo se jedná o zranitelnosti, které lze pouze obtížně zneužít.</w:t>
            </w:r>
          </w:p>
        </w:tc>
      </w:tr>
      <w:tr w:rsidR="00C13B25" w:rsidRPr="00E04406" w14:paraId="56A60CF0" w14:textId="77777777" w:rsidTr="00781489">
        <w:trPr>
          <w:trHeight w:val="1800"/>
        </w:trPr>
        <w:tc>
          <w:tcPr>
            <w:tcW w:w="18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8869A" w14:textId="77777777" w:rsidR="00C13B25" w:rsidRPr="00903AC7" w:rsidRDefault="00C13B25" w:rsidP="00781489">
            <w:pPr>
              <w:rPr>
                <w:rFonts w:cstheme="minorHAnsi"/>
              </w:rPr>
            </w:pPr>
            <w:r w:rsidRPr="00903AC7">
              <w:rPr>
                <w:rFonts w:cstheme="minorHAnsi"/>
              </w:rPr>
              <w:t>4 – Nízká</w:t>
            </w:r>
          </w:p>
        </w:tc>
        <w:tc>
          <w:tcPr>
            <w:tcW w:w="77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20A6A6" w14:textId="20016E99" w:rsidR="00C13B25" w:rsidRPr="00903AC7" w:rsidRDefault="00C13B25" w:rsidP="00781489">
            <w:pPr>
              <w:rPr>
                <w:rFonts w:cstheme="minorBidi"/>
              </w:rPr>
            </w:pPr>
            <w:r>
              <w:rPr>
                <w:rFonts w:cstheme="minorBidi"/>
              </w:rPr>
              <w:t>Služby</w:t>
            </w:r>
            <w:r w:rsidRPr="3C02D27B">
              <w:rPr>
                <w:rFonts w:cstheme="minorBidi"/>
              </w:rPr>
              <w:t xml:space="preserve"> j</w:t>
            </w:r>
            <w:r w:rsidR="006C1549">
              <w:rPr>
                <w:rFonts w:cstheme="minorBidi"/>
              </w:rPr>
              <w:t>sou</w:t>
            </w:r>
            <w:r w:rsidRPr="3C02D27B">
              <w:rPr>
                <w:rFonts w:cstheme="minorBidi"/>
              </w:rPr>
              <w:t xml:space="preserve"> plně funkční s drobnou vadou, bez dopadu na obchodní služb</w:t>
            </w:r>
            <w:r>
              <w:rPr>
                <w:rFonts w:cstheme="minorBidi"/>
              </w:rPr>
              <w:t>y</w:t>
            </w:r>
            <w:r w:rsidRPr="3C02D27B">
              <w:rPr>
                <w:rFonts w:cstheme="minorBidi"/>
              </w:rPr>
              <w:t xml:space="preserve"> či proces</w:t>
            </w:r>
            <w:r>
              <w:rPr>
                <w:rFonts w:cstheme="minorBidi"/>
              </w:rPr>
              <w:t>y Zákazníka</w:t>
            </w:r>
            <w:r w:rsidRPr="3C02D27B">
              <w:rPr>
                <w:rFonts w:cstheme="minorBidi"/>
              </w:rPr>
              <w:t>, n</w:t>
            </w:r>
            <w:r w:rsidRPr="00EA7BD4">
              <w:rPr>
                <w:rFonts w:cs="Calibri"/>
              </w:rPr>
              <w:t xml:space="preserve">apř.: grafická či jazyková chyba na </w:t>
            </w:r>
            <w:r>
              <w:rPr>
                <w:rFonts w:cs="Calibri"/>
              </w:rPr>
              <w:t>P</w:t>
            </w:r>
            <w:r w:rsidRPr="00EA7BD4">
              <w:rPr>
                <w:rFonts w:cs="Calibri"/>
              </w:rPr>
              <w:t>ortál</w:t>
            </w:r>
            <w:r>
              <w:rPr>
                <w:rFonts w:cs="Calibri"/>
              </w:rPr>
              <w:t>u</w:t>
            </w:r>
            <w:r w:rsidRPr="00EA7BD4">
              <w:rPr>
                <w:rFonts w:cs="Calibri"/>
              </w:rPr>
              <w:t xml:space="preserve">, chyba v zobrazení loga </w:t>
            </w:r>
            <w:r>
              <w:rPr>
                <w:rFonts w:cs="Calibri"/>
              </w:rPr>
              <w:t xml:space="preserve">v </w:t>
            </w:r>
            <w:r w:rsidRPr="00EA7BD4">
              <w:rPr>
                <w:rFonts w:cs="Calibri"/>
              </w:rPr>
              <w:t>prostředí, nepřesná či zastaralá informace v</w:t>
            </w:r>
            <w:r>
              <w:rPr>
                <w:rFonts w:cs="Calibri"/>
              </w:rPr>
              <w:t> </w:t>
            </w:r>
            <w:r w:rsidRPr="00EA7BD4">
              <w:rPr>
                <w:rFonts w:cs="Calibri"/>
              </w:rPr>
              <w:t>dokumentaci</w:t>
            </w:r>
            <w:r>
              <w:rPr>
                <w:rFonts w:cstheme="minorBidi"/>
              </w:rPr>
              <w:t>.</w:t>
            </w:r>
          </w:p>
        </w:tc>
      </w:tr>
    </w:tbl>
    <w:p w14:paraId="3B4B3CD6" w14:textId="77777777" w:rsidR="00C13B25" w:rsidRPr="009821FC" w:rsidRDefault="00C13B25" w:rsidP="00C13B25"/>
    <w:p w14:paraId="5069BBED" w14:textId="37288269" w:rsidR="00C13B25" w:rsidRPr="00E50775" w:rsidRDefault="6FA43A9B" w:rsidP="00C31AFE">
      <w:pPr>
        <w:pStyle w:val="DSlnek"/>
        <w:numPr>
          <w:ilvl w:val="0"/>
          <w:numId w:val="0"/>
        </w:numPr>
      </w:pPr>
      <w:bookmarkStart w:id="10" w:name="Table02"/>
      <w:r w:rsidRPr="00E50775">
        <w:lastRenderedPageBreak/>
        <w:t>Tabulka 2</w:t>
      </w:r>
      <w:r w:rsidR="488D332C" w:rsidRPr="00592196">
        <w:t xml:space="preserve"> </w:t>
      </w:r>
      <w:r w:rsidR="21A609A3" w:rsidRPr="00592196">
        <w:t>–</w:t>
      </w:r>
      <w:r w:rsidR="005A7E9C" w:rsidRPr="00592196">
        <w:t xml:space="preserve"> </w:t>
      </w:r>
      <w:r w:rsidR="199DCFFD" w:rsidRPr="00592196">
        <w:t>Doba řešení</w:t>
      </w:r>
    </w:p>
    <w:tbl>
      <w:tblPr>
        <w:tblpPr w:leftFromText="141" w:rightFromText="141" w:vertAnchor="text" w:horzAnchor="margin" w:tblpX="40" w:tblpY="2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38"/>
        <w:gridCol w:w="3969"/>
        <w:gridCol w:w="3827"/>
      </w:tblGrid>
      <w:tr w:rsidR="00E50775" w:rsidRPr="003F0C97" w14:paraId="0510EDBF" w14:textId="77777777" w:rsidTr="003E0409">
        <w:trPr>
          <w:trHeight w:val="787"/>
        </w:trPr>
        <w:tc>
          <w:tcPr>
            <w:tcW w:w="183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10"/>
          <w:p w14:paraId="035B594E" w14:textId="6D6D4319" w:rsidR="00C13B25" w:rsidRPr="00903AC7" w:rsidRDefault="00BA63D0" w:rsidP="00C31AFE">
            <w:pPr>
              <w:keepNext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Priorita Vady</w:t>
            </w:r>
          </w:p>
        </w:tc>
        <w:tc>
          <w:tcPr>
            <w:tcW w:w="396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DAF85" w14:textId="67DD3ACC" w:rsidR="00C13B25" w:rsidRPr="00903AC7" w:rsidRDefault="00C13B25" w:rsidP="00952380">
            <w:pPr>
              <w:keepNext/>
              <w:rPr>
                <w:rFonts w:cstheme="minorHAnsi"/>
                <w:b/>
              </w:rPr>
            </w:pPr>
            <w:r w:rsidRPr="00903AC7">
              <w:rPr>
                <w:rFonts w:cstheme="minorHAnsi"/>
                <w:b/>
              </w:rPr>
              <w:t>Doba řešení</w:t>
            </w:r>
          </w:p>
        </w:tc>
        <w:tc>
          <w:tcPr>
            <w:tcW w:w="382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36546" w14:textId="232CC05F" w:rsidR="00C13B25" w:rsidRPr="00903AC7" w:rsidRDefault="00C13B25" w:rsidP="00952380">
            <w:pPr>
              <w:keepNext/>
              <w:rPr>
                <w:rFonts w:cstheme="minorHAnsi"/>
                <w:b/>
              </w:rPr>
            </w:pPr>
            <w:r w:rsidRPr="00903AC7">
              <w:rPr>
                <w:rFonts w:cstheme="minorHAnsi"/>
                <w:b/>
              </w:rPr>
              <w:t>Dohodnutá sleva</w:t>
            </w:r>
          </w:p>
        </w:tc>
      </w:tr>
      <w:tr w:rsidR="00E50775" w:rsidRPr="0093464B" w14:paraId="6DE7E538" w14:textId="77777777" w:rsidTr="003E0409">
        <w:trPr>
          <w:trHeight w:val="906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E539" w14:textId="5CD553B3" w:rsidR="0093464B" w:rsidRPr="00CA63B8" w:rsidRDefault="004522E2" w:rsidP="00C31AFE">
            <w:pPr>
              <w:keepNext/>
              <w:rPr>
                <w:bCs/>
              </w:rPr>
            </w:pPr>
            <w:bookmarkStart w:id="11" w:name="_Hlk97019810"/>
            <w:r w:rsidRPr="00903AC7">
              <w:rPr>
                <w:rFonts w:cstheme="minorHAnsi"/>
              </w:rPr>
              <w:t>1 – Kritick</w:t>
            </w:r>
            <w:r>
              <w:rPr>
                <w:rFonts w:cstheme="minorHAnsi"/>
              </w:rPr>
              <w:t>á</w:t>
            </w:r>
            <w:r w:rsidRPr="004522E2">
              <w:rPr>
                <w:bCs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09E29" w14:textId="60C11186" w:rsidR="0093464B" w:rsidRPr="00C31AFE" w:rsidRDefault="004522E2" w:rsidP="00C31AFE">
            <w:pPr>
              <w:keepNext/>
              <w:rPr>
                <w:b/>
              </w:rPr>
            </w:pPr>
            <w:r>
              <w:rPr>
                <w:rFonts w:cstheme="minorHAnsi"/>
              </w:rPr>
              <w:t>Do 24 hodin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07EAA" w14:textId="3870D4ED" w:rsidR="0093464B" w:rsidRPr="00CA63B8" w:rsidRDefault="004522E2" w:rsidP="00C31AFE">
            <w:pPr>
              <w:keepNext/>
              <w:rPr>
                <w:bCs/>
              </w:rPr>
            </w:pPr>
            <w:r w:rsidRPr="00592196">
              <w:rPr>
                <w:bCs/>
              </w:rPr>
              <w:t>1</w:t>
            </w:r>
            <w:r w:rsidR="00C81A74" w:rsidRPr="00592196">
              <w:rPr>
                <w:bCs/>
              </w:rPr>
              <w:t xml:space="preserve"> </w:t>
            </w:r>
            <w:r w:rsidRPr="00592196">
              <w:rPr>
                <w:bCs/>
              </w:rPr>
              <w:t>%</w:t>
            </w:r>
            <w:r>
              <w:rPr>
                <w:bCs/>
              </w:rPr>
              <w:t xml:space="preserve"> z</w:t>
            </w:r>
            <w:r w:rsidR="00B91FD9">
              <w:rPr>
                <w:bCs/>
              </w:rPr>
              <w:t> měsíční fakturované částky bez DPH</w:t>
            </w:r>
          </w:p>
        </w:tc>
      </w:tr>
      <w:tr w:rsidR="00E50775" w:rsidRPr="0093464B" w14:paraId="4036B1AE" w14:textId="77777777" w:rsidTr="003E0409">
        <w:trPr>
          <w:trHeight w:val="906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18EA7" w14:textId="641892C1" w:rsidR="0093464B" w:rsidRPr="00CA63B8" w:rsidRDefault="004522E2" w:rsidP="00C31AFE">
            <w:pPr>
              <w:keepNext/>
              <w:rPr>
                <w:bCs/>
              </w:rPr>
            </w:pPr>
            <w:r w:rsidRPr="00903AC7">
              <w:rPr>
                <w:rFonts w:cstheme="minorHAnsi"/>
              </w:rPr>
              <w:t xml:space="preserve">2 – Vysoká 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A850A" w14:textId="48E2F486" w:rsidR="0093464B" w:rsidRPr="00592196" w:rsidRDefault="004522E2" w:rsidP="00C31AFE">
            <w:pPr>
              <w:keepNext/>
              <w:rPr>
                <w:bCs/>
              </w:rPr>
            </w:pPr>
            <w:r w:rsidRPr="0086756A">
              <w:rPr>
                <w:bCs/>
              </w:rPr>
              <w:t xml:space="preserve">Do </w:t>
            </w:r>
            <w:r w:rsidR="002F12ED" w:rsidRPr="0086756A">
              <w:rPr>
                <w:bCs/>
              </w:rPr>
              <w:t xml:space="preserve">72 hodin 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ED1E3" w14:textId="6FCB26F7" w:rsidR="0093464B" w:rsidRPr="00CA63B8" w:rsidRDefault="004522E2" w:rsidP="00C31AFE">
            <w:pPr>
              <w:keepNext/>
              <w:rPr>
                <w:bCs/>
              </w:rPr>
            </w:pPr>
            <w:r w:rsidRPr="00592196">
              <w:rPr>
                <w:bCs/>
              </w:rPr>
              <w:t>0,5</w:t>
            </w:r>
            <w:r w:rsidR="00C81A74" w:rsidRPr="00592196">
              <w:rPr>
                <w:bCs/>
              </w:rPr>
              <w:t xml:space="preserve"> </w:t>
            </w:r>
            <w:r w:rsidRPr="00592196">
              <w:rPr>
                <w:bCs/>
              </w:rPr>
              <w:t>%</w:t>
            </w:r>
            <w:r w:rsidR="00B91FD9">
              <w:rPr>
                <w:bCs/>
              </w:rPr>
              <w:t xml:space="preserve"> z měsíční fakturované částky bez DPH</w:t>
            </w:r>
          </w:p>
        </w:tc>
      </w:tr>
      <w:bookmarkEnd w:id="11"/>
      <w:tr w:rsidR="00E50775" w:rsidRPr="004522E2" w14:paraId="2A4C7FBF" w14:textId="77777777" w:rsidTr="003E0409">
        <w:trPr>
          <w:trHeight w:val="906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35F1" w14:textId="4D5D378B" w:rsidR="004522E2" w:rsidRPr="00CA63B8" w:rsidRDefault="004522E2" w:rsidP="00C31AFE">
            <w:pPr>
              <w:keepNext/>
            </w:pPr>
            <w:r w:rsidRPr="00592196">
              <w:rPr>
                <w:rFonts w:cstheme="minorHAnsi"/>
              </w:rPr>
              <w:t xml:space="preserve">3 </w:t>
            </w:r>
            <w:r w:rsidR="00B91FD9" w:rsidRPr="00592196">
              <w:rPr>
                <w:rFonts w:cstheme="minorHAnsi"/>
              </w:rPr>
              <w:t>–</w:t>
            </w:r>
            <w:r w:rsidRPr="00592196">
              <w:rPr>
                <w:rFonts w:cstheme="minorHAnsi"/>
              </w:rPr>
              <w:t xml:space="preserve"> Střední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B50D0" w14:textId="0EC8CCDA" w:rsidR="004522E2" w:rsidRPr="003E0409" w:rsidRDefault="7B381879" w:rsidP="00C31AFE">
            <w:pPr>
              <w:keepNext/>
            </w:pPr>
            <w:r w:rsidRPr="003E0409">
              <w:t>Doba není garantována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83BD7" w14:textId="3715A4D5" w:rsidR="004522E2" w:rsidRPr="00CA63B8" w:rsidRDefault="005C2BC7" w:rsidP="00C31AFE">
            <w:pPr>
              <w:keepNext/>
              <w:rPr>
                <w:bCs/>
              </w:rPr>
            </w:pPr>
            <w:r>
              <w:rPr>
                <w:bCs/>
              </w:rPr>
              <w:t>sleva není poskytována</w:t>
            </w:r>
          </w:p>
        </w:tc>
      </w:tr>
      <w:tr w:rsidR="00E50775" w:rsidRPr="004522E2" w14:paraId="4DDD7C5D" w14:textId="77777777" w:rsidTr="003E0409">
        <w:trPr>
          <w:trHeight w:val="906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D97A7" w14:textId="0D880A58" w:rsidR="004522E2" w:rsidRPr="00CA63B8" w:rsidRDefault="004522E2" w:rsidP="00C31AFE">
            <w:pPr>
              <w:keepNext/>
            </w:pPr>
            <w:r w:rsidRPr="00592196">
              <w:rPr>
                <w:rFonts w:cstheme="minorHAnsi"/>
              </w:rPr>
              <w:t xml:space="preserve">4 </w:t>
            </w:r>
            <w:r w:rsidR="00B91FD9" w:rsidRPr="00592196">
              <w:rPr>
                <w:rFonts w:cstheme="minorHAnsi"/>
              </w:rPr>
              <w:t>–</w:t>
            </w:r>
            <w:r w:rsidRPr="00592196">
              <w:rPr>
                <w:rFonts w:cstheme="minorHAnsi"/>
              </w:rPr>
              <w:t xml:space="preserve"> Nízká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F40D" w14:textId="65957156" w:rsidR="004522E2" w:rsidRPr="003E0409" w:rsidRDefault="7B381879" w:rsidP="7B381879">
            <w:pPr>
              <w:keepNext/>
            </w:pPr>
            <w:r w:rsidRPr="00BA63D0">
              <w:t>Doba není garantována</w:t>
            </w:r>
          </w:p>
          <w:p w14:paraId="113FD6A2" w14:textId="41DF0536" w:rsidR="004522E2" w:rsidRPr="003E0409" w:rsidRDefault="004522E2" w:rsidP="00C31AFE">
            <w:pPr>
              <w:keepNext/>
              <w:rPr>
                <w:rFonts w:ascii="Calibri" w:hAnsi="Calibri"/>
              </w:rPr>
            </w:pP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9CD15" w14:textId="2E0BD8D7" w:rsidR="004522E2" w:rsidRPr="00CA63B8" w:rsidRDefault="005C2BC7" w:rsidP="00C31AFE">
            <w:pPr>
              <w:keepNext/>
              <w:rPr>
                <w:bCs/>
              </w:rPr>
            </w:pPr>
            <w:r>
              <w:rPr>
                <w:bCs/>
              </w:rPr>
              <w:t>sleva není poskytována</w:t>
            </w:r>
          </w:p>
        </w:tc>
      </w:tr>
    </w:tbl>
    <w:p w14:paraId="38207B3D" w14:textId="5D53D163" w:rsidR="00A075C0" w:rsidRPr="00C31AFE" w:rsidRDefault="00A075C0" w:rsidP="00C31AFE">
      <w:pPr>
        <w:keepNext/>
        <w:rPr>
          <w:b/>
        </w:rPr>
      </w:pPr>
    </w:p>
    <w:p w14:paraId="07D8948C" w14:textId="51F62655" w:rsidR="00C13B25" w:rsidRPr="00C31AFE" w:rsidRDefault="6FA43A9B" w:rsidP="00C31AFE">
      <w:pPr>
        <w:pStyle w:val="DSlnek"/>
        <w:numPr>
          <w:ilvl w:val="0"/>
          <w:numId w:val="0"/>
        </w:numPr>
      </w:pPr>
      <w:r w:rsidRPr="00C31AFE">
        <w:t>Tabulka 3</w:t>
      </w:r>
      <w:bookmarkStart w:id="12" w:name="Table03"/>
      <w:r w:rsidR="1C9C0526" w:rsidRPr="00C31AFE">
        <w:t xml:space="preserve"> - Dostupnost</w:t>
      </w:r>
    </w:p>
    <w:tbl>
      <w:tblPr>
        <w:tblpPr w:leftFromText="141" w:rightFromText="141" w:vertAnchor="text" w:horzAnchor="margin" w:tblpX="40" w:tblpY="2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3"/>
        <w:gridCol w:w="4961"/>
      </w:tblGrid>
      <w:tr w:rsidR="00E50775" w:rsidRPr="00B675EF" w14:paraId="4143F38F" w14:textId="5F056971" w:rsidTr="0086756A">
        <w:trPr>
          <w:trHeight w:val="779"/>
        </w:trPr>
        <w:tc>
          <w:tcPr>
            <w:tcW w:w="467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12"/>
          <w:p w14:paraId="72ECC2B8" w14:textId="4798C7D4" w:rsidR="00C13B25" w:rsidRPr="00903AC7" w:rsidRDefault="00BA63D0" w:rsidP="003A6B79">
            <w:pPr>
              <w:keepNext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Ú</w:t>
            </w:r>
            <w:r w:rsidRPr="00903AC7">
              <w:rPr>
                <w:rFonts w:cstheme="minorHAnsi"/>
                <w:b/>
              </w:rPr>
              <w:t>roveň</w:t>
            </w:r>
            <w:r>
              <w:rPr>
                <w:rFonts w:cstheme="minorHAnsi"/>
                <w:b/>
              </w:rPr>
              <w:t xml:space="preserve"> dostupnosti 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6FC8F" w14:textId="13C09AF5" w:rsidR="00C13B25" w:rsidRPr="00903AC7" w:rsidRDefault="00C13B25" w:rsidP="003A6B79">
            <w:pPr>
              <w:keepNext/>
              <w:rPr>
                <w:rFonts w:cstheme="minorHAnsi"/>
                <w:b/>
              </w:rPr>
            </w:pPr>
            <w:r w:rsidRPr="00903AC7">
              <w:rPr>
                <w:rFonts w:cstheme="minorHAnsi"/>
                <w:b/>
              </w:rPr>
              <w:t>Dohodnutá sleva</w:t>
            </w:r>
          </w:p>
        </w:tc>
      </w:tr>
      <w:tr w:rsidR="00E50775" w:rsidRPr="00B675EF" w14:paraId="7EDB8144" w14:textId="4BBFCE69" w:rsidTr="0086756A">
        <w:trPr>
          <w:trHeight w:val="906"/>
        </w:trPr>
        <w:tc>
          <w:tcPr>
            <w:tcW w:w="4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A39FD" w14:textId="13AAF443" w:rsidR="00C13B25" w:rsidRPr="00903AC7" w:rsidRDefault="00EE6F52" w:rsidP="00A075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Nižší </w:t>
            </w:r>
            <w:r w:rsidR="00BA63D0">
              <w:rPr>
                <w:rFonts w:cstheme="minorHAnsi"/>
              </w:rPr>
              <w:t>než</w:t>
            </w:r>
            <w:r w:rsidR="00C13B25" w:rsidRPr="00903AC7">
              <w:rPr>
                <w:rFonts w:cstheme="minorHAnsi"/>
              </w:rPr>
              <w:t xml:space="preserve"> </w:t>
            </w:r>
            <w:r w:rsidR="00C13B25" w:rsidRPr="003E0409">
              <w:rPr>
                <w:rFonts w:cstheme="minorHAnsi"/>
              </w:rPr>
              <w:t>9</w:t>
            </w:r>
            <w:r w:rsidR="00B25731" w:rsidRPr="003E0409">
              <w:rPr>
                <w:rFonts w:cstheme="minorHAnsi"/>
              </w:rPr>
              <w:t>9</w:t>
            </w:r>
            <w:r w:rsidR="00C13B25" w:rsidRPr="003E0409">
              <w:rPr>
                <w:rFonts w:cstheme="minorHAnsi"/>
              </w:rPr>
              <w:t>,5</w:t>
            </w:r>
            <w:r w:rsidRPr="003E0409">
              <w:rPr>
                <w:rFonts w:cstheme="minorHAnsi"/>
              </w:rPr>
              <w:t xml:space="preserve"> </w:t>
            </w:r>
            <w:r w:rsidR="009C0A4E">
              <w:rPr>
                <w:rFonts w:cstheme="minorHAnsi"/>
              </w:rPr>
              <w:t xml:space="preserve">% </w:t>
            </w:r>
            <w:r w:rsidRPr="003E0409">
              <w:rPr>
                <w:rFonts w:cstheme="minorHAnsi"/>
              </w:rPr>
              <w:t xml:space="preserve">a větší nebo rovna </w:t>
            </w:r>
            <w:r w:rsidR="00B25731" w:rsidRPr="003E0409">
              <w:rPr>
                <w:rFonts w:cstheme="minorHAnsi"/>
              </w:rPr>
              <w:t>98,5</w:t>
            </w:r>
            <w:r w:rsidR="00C13B25" w:rsidRPr="003E0409">
              <w:rPr>
                <w:rFonts w:cstheme="minorHAnsi"/>
              </w:rPr>
              <w:t xml:space="preserve"> </w:t>
            </w:r>
            <w:r w:rsidR="00C13B25" w:rsidRPr="00903AC7">
              <w:rPr>
                <w:rFonts w:cstheme="minorHAnsi"/>
              </w:rPr>
              <w:t xml:space="preserve">% </w:t>
            </w:r>
          </w:p>
        </w:tc>
        <w:tc>
          <w:tcPr>
            <w:tcW w:w="496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6E6A" w14:textId="13A2FA74" w:rsidR="00C13B25" w:rsidRPr="00903AC7" w:rsidRDefault="00BA63D0" w:rsidP="00A075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5 % z měsíční fakturované částky bez DPH </w:t>
            </w:r>
          </w:p>
        </w:tc>
      </w:tr>
      <w:tr w:rsidR="00B25731" w:rsidRPr="00B675EF" w14:paraId="1AEBE708" w14:textId="77777777" w:rsidTr="0086756A">
        <w:trPr>
          <w:trHeight w:val="906"/>
        </w:trPr>
        <w:tc>
          <w:tcPr>
            <w:tcW w:w="4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FEEE" w14:textId="09482409" w:rsidR="00B25731" w:rsidRPr="00BA63D0" w:rsidRDefault="00EE6F52" w:rsidP="7B381879">
            <w:pPr>
              <w:rPr>
                <w:rFonts w:cstheme="minorBidi"/>
              </w:rPr>
            </w:pPr>
            <w:r>
              <w:rPr>
                <w:rFonts w:cstheme="minorHAnsi"/>
              </w:rPr>
              <w:t>Nižší než</w:t>
            </w:r>
            <w:r w:rsidRPr="00903AC7">
              <w:rPr>
                <w:rFonts w:cstheme="minorHAnsi"/>
              </w:rPr>
              <w:t xml:space="preserve"> </w:t>
            </w:r>
            <w:r w:rsidR="13A8E576" w:rsidRPr="00BA63D0">
              <w:rPr>
                <w:rFonts w:cstheme="minorBidi"/>
              </w:rPr>
              <w:t>98,5</w:t>
            </w:r>
            <w:r w:rsidR="13A8E576" w:rsidRPr="003E0409">
              <w:rPr>
                <w:rFonts w:cstheme="minorBidi"/>
              </w:rPr>
              <w:t xml:space="preserve"> % </w:t>
            </w:r>
            <w:r w:rsidRPr="002B7588">
              <w:rPr>
                <w:rFonts w:cstheme="minorHAnsi"/>
              </w:rPr>
              <w:t xml:space="preserve">a větší nebo rovna </w:t>
            </w:r>
            <w:r w:rsidR="13A8E576" w:rsidRPr="00BA63D0">
              <w:rPr>
                <w:rFonts w:cstheme="minorBidi"/>
              </w:rPr>
              <w:t xml:space="preserve">97,5 % </w:t>
            </w:r>
          </w:p>
        </w:tc>
        <w:tc>
          <w:tcPr>
            <w:tcW w:w="496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EB253" w14:textId="2F9B2445" w:rsidR="00B25731" w:rsidRPr="00BA63D0" w:rsidRDefault="000A7010" w:rsidP="00495C06">
            <w:pPr>
              <w:rPr>
                <w:rFonts w:cstheme="minorHAnsi"/>
              </w:rPr>
            </w:pPr>
            <w:r w:rsidRPr="00BA63D0">
              <w:rPr>
                <w:rFonts w:cstheme="minorHAnsi"/>
              </w:rPr>
              <w:t>15</w:t>
            </w:r>
            <w:r w:rsidR="00C81A74" w:rsidRPr="00BA63D0">
              <w:rPr>
                <w:rFonts w:cstheme="minorHAnsi"/>
              </w:rPr>
              <w:t xml:space="preserve"> </w:t>
            </w:r>
            <w:r w:rsidRPr="00BA63D0">
              <w:rPr>
                <w:rFonts w:cstheme="minorHAnsi"/>
              </w:rPr>
              <w:t>% z</w:t>
            </w:r>
            <w:r w:rsidR="00B91FD9" w:rsidRPr="00BA63D0">
              <w:rPr>
                <w:rFonts w:cstheme="minorHAnsi"/>
              </w:rPr>
              <w:t xml:space="preserve"> měsíční</w:t>
            </w:r>
            <w:r w:rsidRPr="00BA63D0">
              <w:rPr>
                <w:rFonts w:cstheme="minorHAnsi"/>
              </w:rPr>
              <w:t xml:space="preserve"> fakturované částky bez DPH </w:t>
            </w:r>
          </w:p>
        </w:tc>
      </w:tr>
      <w:tr w:rsidR="00B25731" w:rsidRPr="00B675EF" w14:paraId="31BFC524" w14:textId="77777777" w:rsidTr="0086756A">
        <w:trPr>
          <w:trHeight w:val="906"/>
        </w:trPr>
        <w:tc>
          <w:tcPr>
            <w:tcW w:w="4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3148A" w14:textId="6DCB2AFA" w:rsidR="00B25731" w:rsidRPr="00903AC7" w:rsidRDefault="00EE6F52" w:rsidP="7B381879">
            <w:pPr>
              <w:rPr>
                <w:rFonts w:cstheme="minorBidi"/>
              </w:rPr>
            </w:pPr>
            <w:r>
              <w:rPr>
                <w:rFonts w:cstheme="minorHAnsi"/>
              </w:rPr>
              <w:t>Nižší než</w:t>
            </w:r>
            <w:r w:rsidRPr="00903AC7">
              <w:rPr>
                <w:rFonts w:cstheme="minorHAnsi"/>
              </w:rPr>
              <w:t xml:space="preserve"> </w:t>
            </w:r>
            <w:r w:rsidR="13A8E576" w:rsidRPr="7B381879">
              <w:rPr>
                <w:rFonts w:cstheme="minorBidi"/>
                <w:lang w:val="en-US"/>
              </w:rPr>
              <w:t>97,5</w:t>
            </w:r>
            <w:r w:rsidR="00C81A74">
              <w:rPr>
                <w:rFonts w:cstheme="minorBidi"/>
                <w:lang w:val="en-US"/>
              </w:rPr>
              <w:t xml:space="preserve"> </w:t>
            </w:r>
            <w:r w:rsidR="13A8E576" w:rsidRPr="7B381879">
              <w:rPr>
                <w:rFonts w:cstheme="minorBidi"/>
                <w:lang w:val="en-US"/>
              </w:rPr>
              <w:t>%</w:t>
            </w:r>
          </w:p>
        </w:tc>
        <w:tc>
          <w:tcPr>
            <w:tcW w:w="496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7C9A5" w14:textId="7F0E6DF8" w:rsidR="00B25731" w:rsidRPr="00903AC7" w:rsidRDefault="002E4983" w:rsidP="00495C06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C81A7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% z</w:t>
            </w:r>
            <w:r w:rsidR="00833906">
              <w:rPr>
                <w:rFonts w:cstheme="minorHAnsi"/>
              </w:rPr>
              <w:t> měsíční f</w:t>
            </w:r>
            <w:r>
              <w:rPr>
                <w:rFonts w:cstheme="minorHAnsi"/>
              </w:rPr>
              <w:t>akturované částky bez DPH</w:t>
            </w:r>
            <w:r w:rsidR="00B25731">
              <w:rPr>
                <w:rFonts w:cstheme="minorHAnsi"/>
              </w:rPr>
              <w:t xml:space="preserve"> </w:t>
            </w:r>
          </w:p>
        </w:tc>
      </w:tr>
    </w:tbl>
    <w:p w14:paraId="670ADF51" w14:textId="77777777" w:rsidR="00B25731" w:rsidRPr="007762F4" w:rsidRDefault="00B25731" w:rsidP="00B25731">
      <w:pPr>
        <w:rPr>
          <w:b/>
        </w:rPr>
      </w:pPr>
    </w:p>
    <w:p w14:paraId="0E7F6607" w14:textId="2E5E5797" w:rsidR="00CD72FC" w:rsidRDefault="60098CE5" w:rsidP="001C7D5B">
      <w:pPr>
        <w:pStyle w:val="DSlnek"/>
        <w:numPr>
          <w:ilvl w:val="0"/>
          <w:numId w:val="0"/>
        </w:numPr>
      </w:pPr>
      <w:bookmarkStart w:id="13" w:name="Table04"/>
      <w:r w:rsidRPr="00C31AFE">
        <w:t>Tabulka 4</w:t>
      </w:r>
      <w:r w:rsidR="00FA36DB" w:rsidRPr="00C31AFE">
        <w:t xml:space="preserve"> – Doba ode</w:t>
      </w:r>
      <w:r w:rsidR="00EB7564" w:rsidRPr="00C31AFE">
        <w:t>zv</w:t>
      </w:r>
      <w:r w:rsidR="00FA36DB" w:rsidRPr="00C31AFE">
        <w:t>y</w:t>
      </w:r>
    </w:p>
    <w:p w14:paraId="4FBC0276" w14:textId="77777777" w:rsidR="00AA24CB" w:rsidRDefault="00AA24CB" w:rsidP="00AA24CB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5238B2" w14:paraId="03C739A9" w14:textId="77777777" w:rsidTr="0086756A">
        <w:tc>
          <w:tcPr>
            <w:tcW w:w="4673" w:type="dxa"/>
            <w:shd w:val="clear" w:color="auto" w:fill="D9D9D9" w:themeFill="background1" w:themeFillShade="D9"/>
          </w:tcPr>
          <w:p w14:paraId="38E786B6" w14:textId="051BEF4B" w:rsidR="005238B2" w:rsidRPr="003E0409" w:rsidRDefault="00BA63D0" w:rsidP="003E0409">
            <w:pPr>
              <w:keepNext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Doba odezvy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527D29B" w14:textId="584185C6" w:rsidR="005238B2" w:rsidRPr="003E0409" w:rsidRDefault="00AD7EB1" w:rsidP="003E0409">
            <w:pPr>
              <w:keepNext/>
              <w:rPr>
                <w:rFonts w:cstheme="minorHAnsi"/>
                <w:b/>
              </w:rPr>
            </w:pPr>
            <w:r w:rsidRPr="003E0409">
              <w:rPr>
                <w:rFonts w:cstheme="minorHAnsi"/>
                <w:b/>
              </w:rPr>
              <w:t>Dohodnutá sleva při nedodržení</w:t>
            </w:r>
          </w:p>
        </w:tc>
      </w:tr>
      <w:tr w:rsidR="005238B2" w14:paraId="38BFC105" w14:textId="77777777" w:rsidTr="0086756A">
        <w:tc>
          <w:tcPr>
            <w:tcW w:w="4673" w:type="dxa"/>
          </w:tcPr>
          <w:p w14:paraId="324615F5" w14:textId="756ECFC5" w:rsidR="005238B2" w:rsidRDefault="00624669" w:rsidP="00AA24CB">
            <w:r>
              <w:rPr>
                <w:rFonts w:cstheme="minorBidi"/>
              </w:rPr>
              <w:t xml:space="preserve">Více než </w:t>
            </w:r>
            <w:r w:rsidR="000D7A5B" w:rsidRPr="002627B8">
              <w:rPr>
                <w:rFonts w:cstheme="minorBidi"/>
              </w:rPr>
              <w:t xml:space="preserve">900 </w:t>
            </w:r>
            <w:proofErr w:type="spellStart"/>
            <w:r w:rsidR="000D7A5B" w:rsidRPr="002627B8">
              <w:rPr>
                <w:rFonts w:cstheme="minorBidi"/>
              </w:rPr>
              <w:t>ms</w:t>
            </w:r>
            <w:proofErr w:type="spellEnd"/>
          </w:p>
        </w:tc>
        <w:tc>
          <w:tcPr>
            <w:tcW w:w="4961" w:type="dxa"/>
          </w:tcPr>
          <w:p w14:paraId="45C52F98" w14:textId="4F70A391" w:rsidR="005238B2" w:rsidRDefault="000D7A5B" w:rsidP="00AA24CB">
            <w:r w:rsidRPr="00396425">
              <w:rPr>
                <w:rFonts w:cstheme="minorHAnsi"/>
              </w:rPr>
              <w:t>5 % z měsíční</w:t>
            </w:r>
            <w:r>
              <w:rPr>
                <w:rFonts w:cstheme="minorHAnsi"/>
              </w:rPr>
              <w:t> fakturované částky bez DPH</w:t>
            </w:r>
          </w:p>
        </w:tc>
      </w:tr>
      <w:bookmarkEnd w:id="13"/>
    </w:tbl>
    <w:p w14:paraId="5D108815" w14:textId="11A9B35C" w:rsidR="00CD72FC" w:rsidRPr="00C31AFE" w:rsidRDefault="00CD72FC" w:rsidP="008867B2">
      <w:pPr>
        <w:rPr>
          <w:b/>
        </w:rPr>
      </w:pPr>
    </w:p>
    <w:sectPr w:rsidR="00CD72FC" w:rsidRPr="00C31AFE" w:rsidSect="003F7369">
      <w:headerReference w:type="even" r:id="rId16"/>
      <w:footerReference w:type="default" r:id="rId17"/>
      <w:pgSz w:w="11906" w:h="16838" w:code="9"/>
      <w:pgMar w:top="1418" w:right="1133" w:bottom="1418" w:left="1134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9793" w14:textId="77777777" w:rsidR="00FD54B2" w:rsidRDefault="00FD54B2" w:rsidP="00A02ACC">
      <w:pPr>
        <w:spacing w:line="240" w:lineRule="auto"/>
      </w:pPr>
      <w:r>
        <w:separator/>
      </w:r>
    </w:p>
    <w:p w14:paraId="6BC1C11C" w14:textId="77777777" w:rsidR="00FD54B2" w:rsidRDefault="00FD54B2"/>
  </w:endnote>
  <w:endnote w:type="continuationSeparator" w:id="0">
    <w:p w14:paraId="210E0286" w14:textId="77777777" w:rsidR="00FD54B2" w:rsidRDefault="00FD54B2" w:rsidP="00A02ACC">
      <w:pPr>
        <w:spacing w:line="240" w:lineRule="auto"/>
      </w:pPr>
      <w:r>
        <w:continuationSeparator/>
      </w:r>
    </w:p>
    <w:p w14:paraId="318395DD" w14:textId="77777777" w:rsidR="00FD54B2" w:rsidRDefault="00FD54B2"/>
  </w:endnote>
  <w:endnote w:type="continuationNotice" w:id="1">
    <w:p w14:paraId="7ECE87D1" w14:textId="77777777" w:rsidR="00FD54B2" w:rsidRDefault="00FD54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charset w:val="00"/>
    <w:family w:val="auto"/>
    <w:pitch w:val="default"/>
  </w:font>
  <w:font w:name="National Extrabold">
    <w:altName w:val="Arial"/>
    <w:charset w:val="00"/>
    <w:family w:val="auto"/>
    <w:pitch w:val="default"/>
  </w:font>
  <w:font w:name="Verlag Black">
    <w:altName w:val="Arial"/>
    <w:charset w:val="00"/>
    <w:family w:val="auto"/>
    <w:pitch w:val="default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2E9F" w14:textId="2B615B59" w:rsidR="00C72F89" w:rsidRPr="00C72F89" w:rsidRDefault="00C72F89" w:rsidP="00C72F89">
    <w:pPr>
      <w:jc w:val="center"/>
      <w:rPr>
        <w:sz w:val="16"/>
        <w:szCs w:val="16"/>
      </w:rPr>
    </w:pP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PAGE </w:instrText>
    </w:r>
    <w:r w:rsidRPr="004935B2">
      <w:rPr>
        <w:sz w:val="16"/>
      </w:rPr>
      <w:fldChar w:fldCharType="separate"/>
    </w:r>
    <w:r>
      <w:rPr>
        <w:sz w:val="16"/>
      </w:rPr>
      <w:t>4</w:t>
    </w:r>
    <w:r w:rsidRPr="004935B2">
      <w:rPr>
        <w:sz w:val="16"/>
      </w:rPr>
      <w:fldChar w:fldCharType="end"/>
    </w:r>
    <w:r w:rsidRPr="004935B2">
      <w:rPr>
        <w:sz w:val="16"/>
        <w:szCs w:val="16"/>
      </w:rPr>
      <w:t>/</w:t>
    </w: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NUMPAGES  </w:instrText>
    </w:r>
    <w:r w:rsidRPr="004935B2">
      <w:rPr>
        <w:sz w:val="16"/>
      </w:rPr>
      <w:fldChar w:fldCharType="separate"/>
    </w:r>
    <w:r>
      <w:rPr>
        <w:sz w:val="16"/>
      </w:rPr>
      <w:t>4</w:t>
    </w:r>
    <w:r w:rsidRPr="004935B2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ED18" w14:textId="77777777" w:rsidR="00C72F89" w:rsidRPr="004935B2" w:rsidRDefault="00C72F89" w:rsidP="00C72F89">
    <w:pPr>
      <w:jc w:val="center"/>
      <w:rPr>
        <w:sz w:val="16"/>
        <w:szCs w:val="16"/>
      </w:rPr>
    </w:pP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PAGE </w:instrText>
    </w:r>
    <w:r w:rsidRPr="004935B2">
      <w:rPr>
        <w:sz w:val="16"/>
      </w:rPr>
      <w:fldChar w:fldCharType="separate"/>
    </w:r>
    <w:r>
      <w:rPr>
        <w:sz w:val="16"/>
      </w:rPr>
      <w:t>4</w:t>
    </w:r>
    <w:r w:rsidRPr="004935B2">
      <w:rPr>
        <w:sz w:val="16"/>
      </w:rPr>
      <w:fldChar w:fldCharType="end"/>
    </w:r>
    <w:r w:rsidRPr="004935B2">
      <w:rPr>
        <w:sz w:val="16"/>
        <w:szCs w:val="16"/>
      </w:rPr>
      <w:t>/</w:t>
    </w: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NUMPAGES  </w:instrText>
    </w:r>
    <w:r w:rsidRPr="004935B2">
      <w:rPr>
        <w:sz w:val="16"/>
      </w:rPr>
      <w:fldChar w:fldCharType="separate"/>
    </w:r>
    <w:r>
      <w:rPr>
        <w:sz w:val="16"/>
      </w:rPr>
      <w:t>4</w:t>
    </w:r>
    <w:r w:rsidRPr="004935B2">
      <w:rPr>
        <w:sz w:val="16"/>
      </w:rPr>
      <w:fldChar w:fldCharType="end"/>
    </w:r>
  </w:p>
  <w:p w14:paraId="247E148B" w14:textId="77777777" w:rsidR="00C72F89" w:rsidRDefault="00C72F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ADB5" w14:textId="77777777" w:rsidR="00A80331" w:rsidRPr="004935B2" w:rsidRDefault="00A80331" w:rsidP="00C72F89">
    <w:pPr>
      <w:jc w:val="center"/>
      <w:rPr>
        <w:sz w:val="16"/>
        <w:szCs w:val="16"/>
      </w:rPr>
    </w:pP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PAGE </w:instrText>
    </w:r>
    <w:r w:rsidRPr="004935B2">
      <w:rPr>
        <w:sz w:val="16"/>
      </w:rPr>
      <w:fldChar w:fldCharType="separate"/>
    </w:r>
    <w:r w:rsidR="00923BD2" w:rsidRPr="004935B2">
      <w:rPr>
        <w:noProof/>
        <w:sz w:val="16"/>
        <w:szCs w:val="16"/>
      </w:rPr>
      <w:t>2</w:t>
    </w:r>
    <w:r w:rsidRPr="004935B2">
      <w:rPr>
        <w:sz w:val="16"/>
      </w:rPr>
      <w:fldChar w:fldCharType="end"/>
    </w:r>
    <w:r w:rsidRPr="004935B2">
      <w:rPr>
        <w:sz w:val="16"/>
        <w:szCs w:val="16"/>
      </w:rPr>
      <w:t>/</w:t>
    </w: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NUMPAGES  </w:instrText>
    </w:r>
    <w:r w:rsidRPr="004935B2">
      <w:rPr>
        <w:sz w:val="16"/>
      </w:rPr>
      <w:fldChar w:fldCharType="separate"/>
    </w:r>
    <w:r w:rsidR="00923BD2" w:rsidRPr="004935B2">
      <w:rPr>
        <w:noProof/>
        <w:sz w:val="16"/>
        <w:szCs w:val="16"/>
      </w:rPr>
      <w:t>8</w:t>
    </w:r>
    <w:r w:rsidRPr="004935B2">
      <w:rPr>
        <w:sz w:val="16"/>
      </w:rPr>
      <w:fldChar w:fldCharType="end"/>
    </w:r>
  </w:p>
  <w:p w14:paraId="2F94C81B" w14:textId="77777777" w:rsidR="0032225E" w:rsidRDefault="003222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36A49" w14:textId="77777777" w:rsidR="00FD54B2" w:rsidRDefault="00FD54B2" w:rsidP="00A02ACC">
      <w:pPr>
        <w:spacing w:line="240" w:lineRule="auto"/>
      </w:pPr>
      <w:r>
        <w:separator/>
      </w:r>
    </w:p>
    <w:p w14:paraId="48B15D71" w14:textId="77777777" w:rsidR="00FD54B2" w:rsidRDefault="00FD54B2"/>
  </w:footnote>
  <w:footnote w:type="continuationSeparator" w:id="0">
    <w:p w14:paraId="49C69C0D" w14:textId="77777777" w:rsidR="00FD54B2" w:rsidRDefault="00FD54B2" w:rsidP="00A02ACC">
      <w:pPr>
        <w:spacing w:line="240" w:lineRule="auto"/>
      </w:pPr>
      <w:r>
        <w:continuationSeparator/>
      </w:r>
    </w:p>
    <w:p w14:paraId="635D7184" w14:textId="77777777" w:rsidR="00FD54B2" w:rsidRDefault="00FD54B2"/>
  </w:footnote>
  <w:footnote w:type="continuationNotice" w:id="1">
    <w:p w14:paraId="21CFA437" w14:textId="77777777" w:rsidR="00FD54B2" w:rsidRDefault="00FD54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F77D" w14:textId="093D0AE6" w:rsidR="008720E2" w:rsidRDefault="00EF5D98">
    <w:pPr>
      <w:pStyle w:val="Zhlav"/>
    </w:pPr>
    <w:r w:rsidRPr="0086756A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5D7C3AC" wp14:editId="6FEF375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2700"/>
              <wp:wrapSquare wrapText="bothSides"/>
              <wp:docPr id="2" name="Textové pole 2" descr="Důvěr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F829D" w14:textId="0592C151" w:rsidR="00EF5D98" w:rsidRPr="00EF5D98" w:rsidRDefault="00EF5D9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F5D9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Důvěrné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7C3A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Důvěrné informace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D8F829D" w14:textId="0592C151" w:rsidR="00EF5D98" w:rsidRPr="00EF5D98" w:rsidRDefault="00EF5D9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F5D98">
                      <w:rPr>
                        <w:rFonts w:ascii="Calibri" w:hAnsi="Calibri" w:cs="Calibri"/>
                        <w:color w:val="000000"/>
                        <w:sz w:val="20"/>
                      </w:rPr>
                      <w:t>Důvěrné informace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2A9B" w14:textId="7496FD29" w:rsidR="00C13B25" w:rsidRPr="00D1048E" w:rsidRDefault="00EF5D98" w:rsidP="00781489">
    <w:pPr>
      <w:pStyle w:val="Zhlav"/>
      <w:rPr>
        <w:b/>
      </w:rPr>
    </w:pPr>
    <w:r>
      <w:rPr>
        <w:b/>
        <w:noProof/>
        <w:color w:val="2B579A"/>
        <w:sz w:val="16"/>
        <w:shd w:val="clear" w:color="auto" w:fill="E6E6E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DC093CE" wp14:editId="42A16C5F">
              <wp:simplePos x="723900" y="45085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2700"/>
              <wp:wrapSquare wrapText="bothSides"/>
              <wp:docPr id="3" name="Textové pole 3" descr="Důvěr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86AE6" w14:textId="0BA6AD3D" w:rsidR="00EF5D98" w:rsidRPr="00EF5D98" w:rsidRDefault="00EF5D9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093C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Důvěrné informace" style="position:absolute;margin-left:0;margin-top:.05pt;width:34.95pt;height:34.95pt;z-index:251658245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59E86AE6" w14:textId="0BA6AD3D" w:rsidR="00EF5D98" w:rsidRPr="00EF5D98" w:rsidRDefault="00EF5D9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B5521">
      <w:rPr>
        <w:b/>
        <w:sz w:val="16"/>
      </w:rPr>
      <w:t xml:space="preserve">Příloha č. </w:t>
    </w:r>
    <w:r w:rsidR="00E47D8B">
      <w:rPr>
        <w:b/>
        <w:sz w:val="16"/>
      </w:rPr>
      <w:t>4</w:t>
    </w:r>
    <w:r w:rsidR="00FB5521">
      <w:rPr>
        <w:b/>
        <w:sz w:val="16"/>
      </w:rPr>
      <w:t xml:space="preserve"> – SLA pro Služby </w:t>
    </w:r>
    <w:r w:rsidR="00AA7040">
      <w:rPr>
        <w:b/>
        <w:sz w:val="16"/>
      </w:rPr>
      <w:t>Bank</w:t>
    </w:r>
    <w:r w:rsidR="00F84730">
      <w:rPr>
        <w:b/>
        <w:sz w:val="16"/>
      </w:rPr>
      <w:t xml:space="preserve"> </w:t>
    </w:r>
    <w:proofErr w:type="spellStart"/>
    <w:r w:rsidR="00AA7040">
      <w:rPr>
        <w:b/>
        <w:sz w:val="16"/>
      </w:rPr>
      <w:t>iD</w:t>
    </w:r>
    <w:proofErr w:type="spellEnd"/>
    <w:r w:rsidR="006C7964">
      <w:rPr>
        <w:b/>
        <w:sz w:val="16"/>
      </w:rPr>
      <w:t xml:space="preserve"> – verze </w:t>
    </w:r>
    <w:r w:rsidR="00FA0D1C">
      <w:rPr>
        <w:b/>
        <w:sz w:val="16"/>
      </w:rPr>
      <w:t>8</w:t>
    </w:r>
    <w:r w:rsidR="007F1D6C">
      <w:rPr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8D2E" w14:textId="39E01CA7" w:rsidR="008720E2" w:rsidRDefault="00F01122" w:rsidP="00396425">
    <w:pPr>
      <w:pStyle w:val="Zhlav"/>
    </w:pPr>
    <w:r>
      <w:rPr>
        <w:b/>
        <w:sz w:val="16"/>
      </w:rPr>
      <w:t xml:space="preserve">Příloha č. 4 – SLA pro Služby </w:t>
    </w:r>
    <w:r w:rsidR="00AA7040">
      <w:rPr>
        <w:b/>
        <w:sz w:val="16"/>
      </w:rPr>
      <w:t>Bank</w:t>
    </w:r>
    <w:r w:rsidR="00125C4E">
      <w:rPr>
        <w:b/>
        <w:sz w:val="16"/>
      </w:rPr>
      <w:t xml:space="preserve"> </w:t>
    </w:r>
    <w:proofErr w:type="spellStart"/>
    <w:r w:rsidR="00AA7040">
      <w:rPr>
        <w:b/>
        <w:sz w:val="16"/>
      </w:rPr>
      <w:t>iD</w:t>
    </w:r>
    <w:proofErr w:type="spellEnd"/>
    <w:r>
      <w:rPr>
        <w:b/>
        <w:sz w:val="16"/>
      </w:rPr>
      <w:t xml:space="preserve"> – verze </w:t>
    </w:r>
    <w:r w:rsidR="00FA0D1C">
      <w:rPr>
        <w:b/>
        <w:sz w:val="16"/>
      </w:rPr>
      <w:t>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6026" w14:textId="3ECC8FF9" w:rsidR="00EF5D98" w:rsidRDefault="00EF5D98">
    <w:pPr>
      <w:pStyle w:val="Zhlav"/>
    </w:pPr>
    <w:r w:rsidRPr="0086756A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8BC17E7" wp14:editId="3579CEF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2700"/>
              <wp:wrapSquare wrapText="bothSides"/>
              <wp:docPr id="5" name="Textové pole 5" descr="Důvěr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A9F90" w14:textId="43F81B0C" w:rsidR="00EF5D98" w:rsidRPr="00EF5D98" w:rsidRDefault="00EF5D9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F5D9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Důvěrné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C17E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Důvěrné informace" style="position:absolute;margin-left:0;margin-top:.05pt;width:34.95pt;height:34.95pt;z-index:251658243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00EA9F90" w14:textId="43F81B0C" w:rsidR="00EF5D98" w:rsidRPr="00EF5D98" w:rsidRDefault="00EF5D9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F5D98">
                      <w:rPr>
                        <w:rFonts w:ascii="Calibri" w:hAnsi="Calibri" w:cs="Calibri"/>
                        <w:color w:val="000000"/>
                        <w:sz w:val="20"/>
                      </w:rPr>
                      <w:t>Důvěrné informace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C6FCD"/>
    <w:multiLevelType w:val="multilevel"/>
    <w:tmpl w:val="C77C6D8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3E1E91"/>
    <w:multiLevelType w:val="multilevel"/>
    <w:tmpl w:val="DEDADCA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5" w15:restartNumberingAfterBreak="0">
    <w:nsid w:val="4EF128EE"/>
    <w:multiLevelType w:val="multilevel"/>
    <w:tmpl w:val="54EA0822"/>
    <w:lvl w:ilvl="0">
      <w:start w:val="1"/>
      <w:numFmt w:val="decimal"/>
      <w:pStyle w:val="DS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DSOdstavec"/>
      <w:lvlText w:val="%1.%2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right"/>
      <w:pPr>
        <w:tabs>
          <w:tab w:val="num" w:pos="964"/>
        </w:tabs>
        <w:ind w:left="964" w:hanging="227"/>
      </w:pPr>
      <w:rPr>
        <w:rFonts w:hint="default"/>
        <w:b w:val="0"/>
        <w:strike w:val="0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9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751342">
    <w:abstractNumId w:val="2"/>
  </w:num>
  <w:num w:numId="2" w16cid:durableId="1064331548">
    <w:abstractNumId w:val="7"/>
  </w:num>
  <w:num w:numId="3" w16cid:durableId="176847917">
    <w:abstractNumId w:val="0"/>
  </w:num>
  <w:num w:numId="4" w16cid:durableId="1265963480">
    <w:abstractNumId w:val="8"/>
  </w:num>
  <w:num w:numId="5" w16cid:durableId="1251814184">
    <w:abstractNumId w:val="3"/>
  </w:num>
  <w:num w:numId="6" w16cid:durableId="991829530">
    <w:abstractNumId w:val="3"/>
  </w:num>
  <w:num w:numId="7" w16cid:durableId="239489354">
    <w:abstractNumId w:val="3"/>
  </w:num>
  <w:num w:numId="8" w16cid:durableId="1592083048">
    <w:abstractNumId w:val="4"/>
  </w:num>
  <w:num w:numId="9" w16cid:durableId="2140953375">
    <w:abstractNumId w:val="6"/>
  </w:num>
  <w:num w:numId="10" w16cid:durableId="1680815876">
    <w:abstractNumId w:val="9"/>
  </w:num>
  <w:num w:numId="11" w16cid:durableId="1256599176">
    <w:abstractNumId w:val="9"/>
  </w:num>
  <w:num w:numId="12" w16cid:durableId="1924072832">
    <w:abstractNumId w:val="9"/>
  </w:num>
  <w:num w:numId="13" w16cid:durableId="443497608">
    <w:abstractNumId w:val="5"/>
  </w:num>
  <w:num w:numId="14" w16cid:durableId="1896811362">
    <w:abstractNumId w:val="1"/>
  </w:num>
  <w:num w:numId="15" w16cid:durableId="587512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0618296">
    <w:abstractNumId w:val="5"/>
  </w:num>
  <w:num w:numId="17" w16cid:durableId="1739666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25"/>
    <w:rsid w:val="00000798"/>
    <w:rsid w:val="00004739"/>
    <w:rsid w:val="000059DD"/>
    <w:rsid w:val="000106F8"/>
    <w:rsid w:val="00013D72"/>
    <w:rsid w:val="00014A00"/>
    <w:rsid w:val="000150A6"/>
    <w:rsid w:val="00015B6A"/>
    <w:rsid w:val="00015D45"/>
    <w:rsid w:val="00017FEA"/>
    <w:rsid w:val="00020E79"/>
    <w:rsid w:val="00020F28"/>
    <w:rsid w:val="00024866"/>
    <w:rsid w:val="00026BCB"/>
    <w:rsid w:val="00026C8F"/>
    <w:rsid w:val="00032E44"/>
    <w:rsid w:val="00036C5B"/>
    <w:rsid w:val="00037E5F"/>
    <w:rsid w:val="000400BF"/>
    <w:rsid w:val="00043B3E"/>
    <w:rsid w:val="00046B16"/>
    <w:rsid w:val="000522D9"/>
    <w:rsid w:val="00060A50"/>
    <w:rsid w:val="00061343"/>
    <w:rsid w:val="00062A3B"/>
    <w:rsid w:val="00066C86"/>
    <w:rsid w:val="00067206"/>
    <w:rsid w:val="0006785D"/>
    <w:rsid w:val="000721C8"/>
    <w:rsid w:val="00073252"/>
    <w:rsid w:val="0007665E"/>
    <w:rsid w:val="0007691B"/>
    <w:rsid w:val="00076E9C"/>
    <w:rsid w:val="00081264"/>
    <w:rsid w:val="000830F2"/>
    <w:rsid w:val="00083CBF"/>
    <w:rsid w:val="00091029"/>
    <w:rsid w:val="0009106E"/>
    <w:rsid w:val="00091B30"/>
    <w:rsid w:val="00092668"/>
    <w:rsid w:val="00092898"/>
    <w:rsid w:val="00092913"/>
    <w:rsid w:val="00096B8D"/>
    <w:rsid w:val="00096D0E"/>
    <w:rsid w:val="00097F32"/>
    <w:rsid w:val="000A3581"/>
    <w:rsid w:val="000A7010"/>
    <w:rsid w:val="000B03E2"/>
    <w:rsid w:val="000B120C"/>
    <w:rsid w:val="000B1752"/>
    <w:rsid w:val="000B32BF"/>
    <w:rsid w:val="000B549E"/>
    <w:rsid w:val="000C1FD3"/>
    <w:rsid w:val="000C2534"/>
    <w:rsid w:val="000C2C20"/>
    <w:rsid w:val="000C7479"/>
    <w:rsid w:val="000C78FA"/>
    <w:rsid w:val="000D1F83"/>
    <w:rsid w:val="000D7A5B"/>
    <w:rsid w:val="000E254F"/>
    <w:rsid w:val="000E46D1"/>
    <w:rsid w:val="000E4DA9"/>
    <w:rsid w:val="000E6E02"/>
    <w:rsid w:val="000E6FD5"/>
    <w:rsid w:val="000F08A2"/>
    <w:rsid w:val="000F2CFB"/>
    <w:rsid w:val="000F4A2B"/>
    <w:rsid w:val="000F64B8"/>
    <w:rsid w:val="00101F68"/>
    <w:rsid w:val="00102C02"/>
    <w:rsid w:val="00105628"/>
    <w:rsid w:val="00105831"/>
    <w:rsid w:val="00106585"/>
    <w:rsid w:val="00107243"/>
    <w:rsid w:val="00107EEB"/>
    <w:rsid w:val="001121DA"/>
    <w:rsid w:val="001135FE"/>
    <w:rsid w:val="00114143"/>
    <w:rsid w:val="00114851"/>
    <w:rsid w:val="00115DE4"/>
    <w:rsid w:val="00117F39"/>
    <w:rsid w:val="00123A5B"/>
    <w:rsid w:val="00125C4E"/>
    <w:rsid w:val="001264A5"/>
    <w:rsid w:val="00135D64"/>
    <w:rsid w:val="001363FC"/>
    <w:rsid w:val="00137E3F"/>
    <w:rsid w:val="00145FD2"/>
    <w:rsid w:val="00151ACB"/>
    <w:rsid w:val="00153F8D"/>
    <w:rsid w:val="001558B9"/>
    <w:rsid w:val="001604EE"/>
    <w:rsid w:val="00162781"/>
    <w:rsid w:val="00163454"/>
    <w:rsid w:val="00173A9D"/>
    <w:rsid w:val="0017778E"/>
    <w:rsid w:val="00180441"/>
    <w:rsid w:val="00180696"/>
    <w:rsid w:val="00184CBF"/>
    <w:rsid w:val="00185983"/>
    <w:rsid w:val="00190228"/>
    <w:rsid w:val="00190332"/>
    <w:rsid w:val="001915EB"/>
    <w:rsid w:val="001925FB"/>
    <w:rsid w:val="001968B1"/>
    <w:rsid w:val="001A1131"/>
    <w:rsid w:val="001A1238"/>
    <w:rsid w:val="001A357F"/>
    <w:rsid w:val="001A453A"/>
    <w:rsid w:val="001A45B6"/>
    <w:rsid w:val="001B0959"/>
    <w:rsid w:val="001B0C37"/>
    <w:rsid w:val="001B17F7"/>
    <w:rsid w:val="001B2B06"/>
    <w:rsid w:val="001B7A66"/>
    <w:rsid w:val="001C21FE"/>
    <w:rsid w:val="001C31F5"/>
    <w:rsid w:val="001C3A68"/>
    <w:rsid w:val="001C3CB7"/>
    <w:rsid w:val="001C4D03"/>
    <w:rsid w:val="001C528C"/>
    <w:rsid w:val="001C5707"/>
    <w:rsid w:val="001C7D5B"/>
    <w:rsid w:val="001D101B"/>
    <w:rsid w:val="001D218B"/>
    <w:rsid w:val="001D487F"/>
    <w:rsid w:val="001D5663"/>
    <w:rsid w:val="001E0B2D"/>
    <w:rsid w:val="001E61BE"/>
    <w:rsid w:val="001F528F"/>
    <w:rsid w:val="0020318B"/>
    <w:rsid w:val="002041DA"/>
    <w:rsid w:val="00204C4F"/>
    <w:rsid w:val="00207A8C"/>
    <w:rsid w:val="002104DD"/>
    <w:rsid w:val="00210A69"/>
    <w:rsid w:val="0021287A"/>
    <w:rsid w:val="0021400D"/>
    <w:rsid w:val="002207AD"/>
    <w:rsid w:val="00223309"/>
    <w:rsid w:val="00226862"/>
    <w:rsid w:val="00227DF5"/>
    <w:rsid w:val="00230AB0"/>
    <w:rsid w:val="002329C9"/>
    <w:rsid w:val="00233486"/>
    <w:rsid w:val="002370FF"/>
    <w:rsid w:val="002401D4"/>
    <w:rsid w:val="00240BB1"/>
    <w:rsid w:val="0024343E"/>
    <w:rsid w:val="002437B8"/>
    <w:rsid w:val="0024473F"/>
    <w:rsid w:val="0024595A"/>
    <w:rsid w:val="00254434"/>
    <w:rsid w:val="0026163E"/>
    <w:rsid w:val="00261FE4"/>
    <w:rsid w:val="002627A2"/>
    <w:rsid w:val="00263167"/>
    <w:rsid w:val="002644B9"/>
    <w:rsid w:val="00264AB6"/>
    <w:rsid w:val="00264FCF"/>
    <w:rsid w:val="00265545"/>
    <w:rsid w:val="00267EE2"/>
    <w:rsid w:val="00272561"/>
    <w:rsid w:val="00272A34"/>
    <w:rsid w:val="002765C3"/>
    <w:rsid w:val="002778FC"/>
    <w:rsid w:val="00280E5B"/>
    <w:rsid w:val="00282275"/>
    <w:rsid w:val="00283743"/>
    <w:rsid w:val="00285525"/>
    <w:rsid w:val="00286E0C"/>
    <w:rsid w:val="00291F46"/>
    <w:rsid w:val="00295A4D"/>
    <w:rsid w:val="00297F9D"/>
    <w:rsid w:val="00297FD2"/>
    <w:rsid w:val="002A1045"/>
    <w:rsid w:val="002A1FDF"/>
    <w:rsid w:val="002A50BB"/>
    <w:rsid w:val="002B0C59"/>
    <w:rsid w:val="002B4715"/>
    <w:rsid w:val="002B77B2"/>
    <w:rsid w:val="002C0958"/>
    <w:rsid w:val="002C2FC9"/>
    <w:rsid w:val="002C4325"/>
    <w:rsid w:val="002D0016"/>
    <w:rsid w:val="002D6054"/>
    <w:rsid w:val="002D7F22"/>
    <w:rsid w:val="002E06CF"/>
    <w:rsid w:val="002E181A"/>
    <w:rsid w:val="002E4983"/>
    <w:rsid w:val="002E5905"/>
    <w:rsid w:val="002E60B9"/>
    <w:rsid w:val="002E6DAD"/>
    <w:rsid w:val="002F12ED"/>
    <w:rsid w:val="002F15BC"/>
    <w:rsid w:val="002F2769"/>
    <w:rsid w:val="002F387E"/>
    <w:rsid w:val="00300E9C"/>
    <w:rsid w:val="00301D86"/>
    <w:rsid w:val="00302A42"/>
    <w:rsid w:val="00303403"/>
    <w:rsid w:val="00304D5A"/>
    <w:rsid w:val="003062C5"/>
    <w:rsid w:val="00310630"/>
    <w:rsid w:val="00310C00"/>
    <w:rsid w:val="00312479"/>
    <w:rsid w:val="00313168"/>
    <w:rsid w:val="00313D1A"/>
    <w:rsid w:val="0031453F"/>
    <w:rsid w:val="0032225E"/>
    <w:rsid w:val="00326A79"/>
    <w:rsid w:val="00326ABB"/>
    <w:rsid w:val="0033187B"/>
    <w:rsid w:val="00334B1F"/>
    <w:rsid w:val="00336B8F"/>
    <w:rsid w:val="00337311"/>
    <w:rsid w:val="00342F5F"/>
    <w:rsid w:val="003437E7"/>
    <w:rsid w:val="00345094"/>
    <w:rsid w:val="0034637F"/>
    <w:rsid w:val="0035218D"/>
    <w:rsid w:val="0035378C"/>
    <w:rsid w:val="00354646"/>
    <w:rsid w:val="00356B8D"/>
    <w:rsid w:val="00360C66"/>
    <w:rsid w:val="00362282"/>
    <w:rsid w:val="00362B23"/>
    <w:rsid w:val="00366BF5"/>
    <w:rsid w:val="003677FC"/>
    <w:rsid w:val="00371EAD"/>
    <w:rsid w:val="00376BBA"/>
    <w:rsid w:val="003777C6"/>
    <w:rsid w:val="003817C7"/>
    <w:rsid w:val="00381A39"/>
    <w:rsid w:val="00381C3D"/>
    <w:rsid w:val="00382BAF"/>
    <w:rsid w:val="00390103"/>
    <w:rsid w:val="00390C00"/>
    <w:rsid w:val="00396425"/>
    <w:rsid w:val="003A3B32"/>
    <w:rsid w:val="003A5765"/>
    <w:rsid w:val="003A6227"/>
    <w:rsid w:val="003A6478"/>
    <w:rsid w:val="003A6B79"/>
    <w:rsid w:val="003A720F"/>
    <w:rsid w:val="003A79B8"/>
    <w:rsid w:val="003B1555"/>
    <w:rsid w:val="003B2F50"/>
    <w:rsid w:val="003B37C5"/>
    <w:rsid w:val="003B3C58"/>
    <w:rsid w:val="003C016E"/>
    <w:rsid w:val="003C1456"/>
    <w:rsid w:val="003C2B4B"/>
    <w:rsid w:val="003C5480"/>
    <w:rsid w:val="003C67BC"/>
    <w:rsid w:val="003C7564"/>
    <w:rsid w:val="003D2AB2"/>
    <w:rsid w:val="003D2B63"/>
    <w:rsid w:val="003D61F0"/>
    <w:rsid w:val="003D7EEF"/>
    <w:rsid w:val="003E0409"/>
    <w:rsid w:val="003E3559"/>
    <w:rsid w:val="003E3599"/>
    <w:rsid w:val="003E5621"/>
    <w:rsid w:val="003E7B7E"/>
    <w:rsid w:val="003F179A"/>
    <w:rsid w:val="003F2CFF"/>
    <w:rsid w:val="003F3D11"/>
    <w:rsid w:val="003F570F"/>
    <w:rsid w:val="003F7369"/>
    <w:rsid w:val="004048D7"/>
    <w:rsid w:val="00404EBD"/>
    <w:rsid w:val="004104EC"/>
    <w:rsid w:val="00411325"/>
    <w:rsid w:val="004138AE"/>
    <w:rsid w:val="004145C5"/>
    <w:rsid w:val="00415544"/>
    <w:rsid w:val="004205EE"/>
    <w:rsid w:val="004217E7"/>
    <w:rsid w:val="00427E29"/>
    <w:rsid w:val="00430C99"/>
    <w:rsid w:val="00431C94"/>
    <w:rsid w:val="004342A3"/>
    <w:rsid w:val="0043504C"/>
    <w:rsid w:val="004355D2"/>
    <w:rsid w:val="0043583A"/>
    <w:rsid w:val="004400A2"/>
    <w:rsid w:val="00446BBC"/>
    <w:rsid w:val="00446BCE"/>
    <w:rsid w:val="00446CDC"/>
    <w:rsid w:val="004522E2"/>
    <w:rsid w:val="00456D9D"/>
    <w:rsid w:val="00465B77"/>
    <w:rsid w:val="0047185E"/>
    <w:rsid w:val="00474326"/>
    <w:rsid w:val="004757EB"/>
    <w:rsid w:val="00477E87"/>
    <w:rsid w:val="00481DBD"/>
    <w:rsid w:val="00483215"/>
    <w:rsid w:val="004914F7"/>
    <w:rsid w:val="004931B7"/>
    <w:rsid w:val="004935B2"/>
    <w:rsid w:val="00494415"/>
    <w:rsid w:val="00495227"/>
    <w:rsid w:val="004959E3"/>
    <w:rsid w:val="00495C06"/>
    <w:rsid w:val="004A5E9C"/>
    <w:rsid w:val="004A6878"/>
    <w:rsid w:val="004B07E7"/>
    <w:rsid w:val="004B16D4"/>
    <w:rsid w:val="004B3729"/>
    <w:rsid w:val="004B3E26"/>
    <w:rsid w:val="004B56DE"/>
    <w:rsid w:val="004B5CD0"/>
    <w:rsid w:val="004B75A2"/>
    <w:rsid w:val="004C0201"/>
    <w:rsid w:val="004C164C"/>
    <w:rsid w:val="004D1D20"/>
    <w:rsid w:val="004D21CC"/>
    <w:rsid w:val="004D4E65"/>
    <w:rsid w:val="004D5742"/>
    <w:rsid w:val="004D5ABE"/>
    <w:rsid w:val="004D66E3"/>
    <w:rsid w:val="004D6C42"/>
    <w:rsid w:val="004D7794"/>
    <w:rsid w:val="004E15ED"/>
    <w:rsid w:val="004E3614"/>
    <w:rsid w:val="004E6CCC"/>
    <w:rsid w:val="004E7F2B"/>
    <w:rsid w:val="004F75EC"/>
    <w:rsid w:val="004F799D"/>
    <w:rsid w:val="004F79DD"/>
    <w:rsid w:val="005000E2"/>
    <w:rsid w:val="0050455E"/>
    <w:rsid w:val="00505549"/>
    <w:rsid w:val="005055F8"/>
    <w:rsid w:val="005174C3"/>
    <w:rsid w:val="005204F1"/>
    <w:rsid w:val="005216E5"/>
    <w:rsid w:val="00522ADC"/>
    <w:rsid w:val="005231E3"/>
    <w:rsid w:val="005238B2"/>
    <w:rsid w:val="00530E84"/>
    <w:rsid w:val="00532A4F"/>
    <w:rsid w:val="00533F1B"/>
    <w:rsid w:val="00536380"/>
    <w:rsid w:val="005363BF"/>
    <w:rsid w:val="00536797"/>
    <w:rsid w:val="00544DF0"/>
    <w:rsid w:val="0054539D"/>
    <w:rsid w:val="005456C0"/>
    <w:rsid w:val="005500D3"/>
    <w:rsid w:val="0055290C"/>
    <w:rsid w:val="005541E8"/>
    <w:rsid w:val="00557DEE"/>
    <w:rsid w:val="0056246E"/>
    <w:rsid w:val="00562924"/>
    <w:rsid w:val="00562AB7"/>
    <w:rsid w:val="00563F74"/>
    <w:rsid w:val="005651F4"/>
    <w:rsid w:val="0057057E"/>
    <w:rsid w:val="005713AC"/>
    <w:rsid w:val="00574B27"/>
    <w:rsid w:val="00575291"/>
    <w:rsid w:val="0058403B"/>
    <w:rsid w:val="005857B5"/>
    <w:rsid w:val="00590B12"/>
    <w:rsid w:val="00592196"/>
    <w:rsid w:val="005A1056"/>
    <w:rsid w:val="005A3AB4"/>
    <w:rsid w:val="005A48FF"/>
    <w:rsid w:val="005A5E64"/>
    <w:rsid w:val="005A7E9C"/>
    <w:rsid w:val="005B0A4C"/>
    <w:rsid w:val="005B4665"/>
    <w:rsid w:val="005B587D"/>
    <w:rsid w:val="005C0B49"/>
    <w:rsid w:val="005C2BC7"/>
    <w:rsid w:val="005D0932"/>
    <w:rsid w:val="005D64D7"/>
    <w:rsid w:val="005D6903"/>
    <w:rsid w:val="005D69E0"/>
    <w:rsid w:val="005E0D84"/>
    <w:rsid w:val="005E0F37"/>
    <w:rsid w:val="005E2B97"/>
    <w:rsid w:val="005F13E5"/>
    <w:rsid w:val="005F2384"/>
    <w:rsid w:val="005F5692"/>
    <w:rsid w:val="006006F9"/>
    <w:rsid w:val="00600FA3"/>
    <w:rsid w:val="006015FD"/>
    <w:rsid w:val="006026CD"/>
    <w:rsid w:val="0060395E"/>
    <w:rsid w:val="00604985"/>
    <w:rsid w:val="00604FD3"/>
    <w:rsid w:val="0061456F"/>
    <w:rsid w:val="00617597"/>
    <w:rsid w:val="00622705"/>
    <w:rsid w:val="006243D5"/>
    <w:rsid w:val="00624669"/>
    <w:rsid w:val="00626543"/>
    <w:rsid w:val="0064440F"/>
    <w:rsid w:val="00646FF6"/>
    <w:rsid w:val="00652E1D"/>
    <w:rsid w:val="006577B9"/>
    <w:rsid w:val="00657ABF"/>
    <w:rsid w:val="006614DA"/>
    <w:rsid w:val="006656D2"/>
    <w:rsid w:val="00665874"/>
    <w:rsid w:val="006700B3"/>
    <w:rsid w:val="00672159"/>
    <w:rsid w:val="00674087"/>
    <w:rsid w:val="0067447A"/>
    <w:rsid w:val="00674B69"/>
    <w:rsid w:val="0067538B"/>
    <w:rsid w:val="00680B29"/>
    <w:rsid w:val="006811FC"/>
    <w:rsid w:val="00682744"/>
    <w:rsid w:val="006874E8"/>
    <w:rsid w:val="00687E25"/>
    <w:rsid w:val="006905CC"/>
    <w:rsid w:val="00691E02"/>
    <w:rsid w:val="006956EE"/>
    <w:rsid w:val="00695A88"/>
    <w:rsid w:val="0069683C"/>
    <w:rsid w:val="00697F76"/>
    <w:rsid w:val="006A16ED"/>
    <w:rsid w:val="006A2EA1"/>
    <w:rsid w:val="006A3882"/>
    <w:rsid w:val="006A3C32"/>
    <w:rsid w:val="006B04AC"/>
    <w:rsid w:val="006B1DC0"/>
    <w:rsid w:val="006B2390"/>
    <w:rsid w:val="006B2B37"/>
    <w:rsid w:val="006B3CD0"/>
    <w:rsid w:val="006B4CCE"/>
    <w:rsid w:val="006B5C70"/>
    <w:rsid w:val="006B795D"/>
    <w:rsid w:val="006C087C"/>
    <w:rsid w:val="006C1549"/>
    <w:rsid w:val="006C7964"/>
    <w:rsid w:val="006D0B6B"/>
    <w:rsid w:val="006D5AE0"/>
    <w:rsid w:val="006D7533"/>
    <w:rsid w:val="006E23A4"/>
    <w:rsid w:val="006E34DB"/>
    <w:rsid w:val="006E5815"/>
    <w:rsid w:val="006E61D6"/>
    <w:rsid w:val="006F1DAF"/>
    <w:rsid w:val="00705795"/>
    <w:rsid w:val="007065AA"/>
    <w:rsid w:val="00707084"/>
    <w:rsid w:val="0070748C"/>
    <w:rsid w:val="00707A23"/>
    <w:rsid w:val="00707A6C"/>
    <w:rsid w:val="00707B09"/>
    <w:rsid w:val="00711BFD"/>
    <w:rsid w:val="0071325D"/>
    <w:rsid w:val="007135EF"/>
    <w:rsid w:val="00715839"/>
    <w:rsid w:val="00716C59"/>
    <w:rsid w:val="007237E7"/>
    <w:rsid w:val="00726FB3"/>
    <w:rsid w:val="007278D0"/>
    <w:rsid w:val="00730537"/>
    <w:rsid w:val="0073217D"/>
    <w:rsid w:val="00737C0C"/>
    <w:rsid w:val="0074016D"/>
    <w:rsid w:val="007411A4"/>
    <w:rsid w:val="00743C21"/>
    <w:rsid w:val="0075011F"/>
    <w:rsid w:val="0075056C"/>
    <w:rsid w:val="00751BB8"/>
    <w:rsid w:val="00752797"/>
    <w:rsid w:val="0075407E"/>
    <w:rsid w:val="00761F72"/>
    <w:rsid w:val="007659D4"/>
    <w:rsid w:val="00766FED"/>
    <w:rsid w:val="00770BD6"/>
    <w:rsid w:val="00773B3E"/>
    <w:rsid w:val="00774F92"/>
    <w:rsid w:val="0077583F"/>
    <w:rsid w:val="007762F4"/>
    <w:rsid w:val="007764D2"/>
    <w:rsid w:val="007778BA"/>
    <w:rsid w:val="00781489"/>
    <w:rsid w:val="007837D8"/>
    <w:rsid w:val="00783D87"/>
    <w:rsid w:val="0078640C"/>
    <w:rsid w:val="007874E7"/>
    <w:rsid w:val="007919AA"/>
    <w:rsid w:val="00792636"/>
    <w:rsid w:val="00793DBC"/>
    <w:rsid w:val="00796216"/>
    <w:rsid w:val="00797425"/>
    <w:rsid w:val="00797503"/>
    <w:rsid w:val="007A0E31"/>
    <w:rsid w:val="007A4886"/>
    <w:rsid w:val="007A70A4"/>
    <w:rsid w:val="007B1351"/>
    <w:rsid w:val="007B49FA"/>
    <w:rsid w:val="007B4BF3"/>
    <w:rsid w:val="007B698F"/>
    <w:rsid w:val="007B6F62"/>
    <w:rsid w:val="007B7D78"/>
    <w:rsid w:val="007C6E12"/>
    <w:rsid w:val="007C7979"/>
    <w:rsid w:val="007D070E"/>
    <w:rsid w:val="007D20FC"/>
    <w:rsid w:val="007D2687"/>
    <w:rsid w:val="007D48B8"/>
    <w:rsid w:val="007D5AFD"/>
    <w:rsid w:val="007D6D9B"/>
    <w:rsid w:val="007E0C15"/>
    <w:rsid w:val="007E0C2D"/>
    <w:rsid w:val="007E0D6F"/>
    <w:rsid w:val="007E0F55"/>
    <w:rsid w:val="007F1580"/>
    <w:rsid w:val="007F1D6C"/>
    <w:rsid w:val="007F24ED"/>
    <w:rsid w:val="007F354A"/>
    <w:rsid w:val="007F4FBE"/>
    <w:rsid w:val="007F62FB"/>
    <w:rsid w:val="00807F0D"/>
    <w:rsid w:val="008136FF"/>
    <w:rsid w:val="00821A63"/>
    <w:rsid w:val="008252E0"/>
    <w:rsid w:val="00825733"/>
    <w:rsid w:val="00825E12"/>
    <w:rsid w:val="0083126D"/>
    <w:rsid w:val="0083204C"/>
    <w:rsid w:val="00833906"/>
    <w:rsid w:val="0083730C"/>
    <w:rsid w:val="00837668"/>
    <w:rsid w:val="0084069D"/>
    <w:rsid w:val="00841578"/>
    <w:rsid w:val="008417F9"/>
    <w:rsid w:val="008430A5"/>
    <w:rsid w:val="008471F7"/>
    <w:rsid w:val="0085272A"/>
    <w:rsid w:val="00852827"/>
    <w:rsid w:val="008530C7"/>
    <w:rsid w:val="008546BD"/>
    <w:rsid w:val="00855A4E"/>
    <w:rsid w:val="008562D6"/>
    <w:rsid w:val="00865FAC"/>
    <w:rsid w:val="008660E9"/>
    <w:rsid w:val="008664EA"/>
    <w:rsid w:val="0086756A"/>
    <w:rsid w:val="008720E2"/>
    <w:rsid w:val="0087233E"/>
    <w:rsid w:val="00872F10"/>
    <w:rsid w:val="00873107"/>
    <w:rsid w:val="0087570F"/>
    <w:rsid w:val="008807D5"/>
    <w:rsid w:val="00880946"/>
    <w:rsid w:val="0088294D"/>
    <w:rsid w:val="008851BE"/>
    <w:rsid w:val="008867B2"/>
    <w:rsid w:val="008871A1"/>
    <w:rsid w:val="00887A2B"/>
    <w:rsid w:val="00892215"/>
    <w:rsid w:val="0089410E"/>
    <w:rsid w:val="008A01CE"/>
    <w:rsid w:val="008A2D94"/>
    <w:rsid w:val="008A5CD1"/>
    <w:rsid w:val="008A75CE"/>
    <w:rsid w:val="008B2172"/>
    <w:rsid w:val="008B2211"/>
    <w:rsid w:val="008B3CB6"/>
    <w:rsid w:val="008B42EA"/>
    <w:rsid w:val="008B4D78"/>
    <w:rsid w:val="008C1C8B"/>
    <w:rsid w:val="008C252E"/>
    <w:rsid w:val="008C2B92"/>
    <w:rsid w:val="008C7434"/>
    <w:rsid w:val="008C7952"/>
    <w:rsid w:val="008D16F4"/>
    <w:rsid w:val="008D45F9"/>
    <w:rsid w:val="008D68FB"/>
    <w:rsid w:val="008D7DA9"/>
    <w:rsid w:val="008E489C"/>
    <w:rsid w:val="008E4C13"/>
    <w:rsid w:val="008E5B9B"/>
    <w:rsid w:val="008E5F41"/>
    <w:rsid w:val="008E7F08"/>
    <w:rsid w:val="008F0834"/>
    <w:rsid w:val="008F2B10"/>
    <w:rsid w:val="008F5C1E"/>
    <w:rsid w:val="00902CA0"/>
    <w:rsid w:val="009040C2"/>
    <w:rsid w:val="00906433"/>
    <w:rsid w:val="00907223"/>
    <w:rsid w:val="00913582"/>
    <w:rsid w:val="00913E0E"/>
    <w:rsid w:val="0091633E"/>
    <w:rsid w:val="00916765"/>
    <w:rsid w:val="00923BD2"/>
    <w:rsid w:val="0092574C"/>
    <w:rsid w:val="0092767C"/>
    <w:rsid w:val="0093464B"/>
    <w:rsid w:val="00940827"/>
    <w:rsid w:val="00941EB1"/>
    <w:rsid w:val="00942E49"/>
    <w:rsid w:val="00945AAD"/>
    <w:rsid w:val="0094776E"/>
    <w:rsid w:val="00950974"/>
    <w:rsid w:val="00952380"/>
    <w:rsid w:val="00952E38"/>
    <w:rsid w:val="00953021"/>
    <w:rsid w:val="00962061"/>
    <w:rsid w:val="00962DA9"/>
    <w:rsid w:val="00975C28"/>
    <w:rsid w:val="009776D9"/>
    <w:rsid w:val="00977B46"/>
    <w:rsid w:val="00980F31"/>
    <w:rsid w:val="0098397E"/>
    <w:rsid w:val="00985480"/>
    <w:rsid w:val="00990736"/>
    <w:rsid w:val="00996136"/>
    <w:rsid w:val="009975EF"/>
    <w:rsid w:val="009A2D39"/>
    <w:rsid w:val="009A5572"/>
    <w:rsid w:val="009A55B8"/>
    <w:rsid w:val="009A6304"/>
    <w:rsid w:val="009A7C9B"/>
    <w:rsid w:val="009B2C03"/>
    <w:rsid w:val="009B7049"/>
    <w:rsid w:val="009B77BE"/>
    <w:rsid w:val="009B79F2"/>
    <w:rsid w:val="009C0551"/>
    <w:rsid w:val="009C0A4E"/>
    <w:rsid w:val="009C18BA"/>
    <w:rsid w:val="009C2FC9"/>
    <w:rsid w:val="009C571D"/>
    <w:rsid w:val="009C6583"/>
    <w:rsid w:val="009C7515"/>
    <w:rsid w:val="009C7B7D"/>
    <w:rsid w:val="009D149F"/>
    <w:rsid w:val="009D4101"/>
    <w:rsid w:val="009D6F47"/>
    <w:rsid w:val="009E0388"/>
    <w:rsid w:val="009E2D1F"/>
    <w:rsid w:val="009F01AA"/>
    <w:rsid w:val="009F0AAE"/>
    <w:rsid w:val="009F206D"/>
    <w:rsid w:val="009F2A29"/>
    <w:rsid w:val="009F4089"/>
    <w:rsid w:val="009F70CE"/>
    <w:rsid w:val="00A02ACC"/>
    <w:rsid w:val="00A06E3A"/>
    <w:rsid w:val="00A075C0"/>
    <w:rsid w:val="00A11DAE"/>
    <w:rsid w:val="00A13CBA"/>
    <w:rsid w:val="00A15542"/>
    <w:rsid w:val="00A168D8"/>
    <w:rsid w:val="00A21F90"/>
    <w:rsid w:val="00A24105"/>
    <w:rsid w:val="00A2547E"/>
    <w:rsid w:val="00A308AA"/>
    <w:rsid w:val="00A370B7"/>
    <w:rsid w:val="00A37D85"/>
    <w:rsid w:val="00A403AA"/>
    <w:rsid w:val="00A41478"/>
    <w:rsid w:val="00A439F1"/>
    <w:rsid w:val="00A45B12"/>
    <w:rsid w:val="00A506C1"/>
    <w:rsid w:val="00A52B74"/>
    <w:rsid w:val="00A559D7"/>
    <w:rsid w:val="00A57E5C"/>
    <w:rsid w:val="00A6060D"/>
    <w:rsid w:val="00A60F92"/>
    <w:rsid w:val="00A67A61"/>
    <w:rsid w:val="00A70CAA"/>
    <w:rsid w:val="00A7129E"/>
    <w:rsid w:val="00A80331"/>
    <w:rsid w:val="00A853B7"/>
    <w:rsid w:val="00A938AB"/>
    <w:rsid w:val="00A94418"/>
    <w:rsid w:val="00A97BAE"/>
    <w:rsid w:val="00AA24CB"/>
    <w:rsid w:val="00AA7040"/>
    <w:rsid w:val="00AB02DC"/>
    <w:rsid w:val="00AB108B"/>
    <w:rsid w:val="00AB1B5F"/>
    <w:rsid w:val="00AB7688"/>
    <w:rsid w:val="00AC265D"/>
    <w:rsid w:val="00AC2DB6"/>
    <w:rsid w:val="00AC3785"/>
    <w:rsid w:val="00AC3FBC"/>
    <w:rsid w:val="00AC41F0"/>
    <w:rsid w:val="00AC6746"/>
    <w:rsid w:val="00AD0D2F"/>
    <w:rsid w:val="00AD2F19"/>
    <w:rsid w:val="00AD3497"/>
    <w:rsid w:val="00AD7569"/>
    <w:rsid w:val="00AD7D4D"/>
    <w:rsid w:val="00AD7EB1"/>
    <w:rsid w:val="00AE4F61"/>
    <w:rsid w:val="00AE5AFB"/>
    <w:rsid w:val="00AE7386"/>
    <w:rsid w:val="00AF0D98"/>
    <w:rsid w:val="00AF1F4E"/>
    <w:rsid w:val="00AF2C4E"/>
    <w:rsid w:val="00AF6AE3"/>
    <w:rsid w:val="00B00B86"/>
    <w:rsid w:val="00B04710"/>
    <w:rsid w:val="00B04CD3"/>
    <w:rsid w:val="00B120DD"/>
    <w:rsid w:val="00B1260E"/>
    <w:rsid w:val="00B1319B"/>
    <w:rsid w:val="00B13778"/>
    <w:rsid w:val="00B13AB2"/>
    <w:rsid w:val="00B16BAB"/>
    <w:rsid w:val="00B1734B"/>
    <w:rsid w:val="00B178ED"/>
    <w:rsid w:val="00B22139"/>
    <w:rsid w:val="00B2419E"/>
    <w:rsid w:val="00B241D6"/>
    <w:rsid w:val="00B248EE"/>
    <w:rsid w:val="00B25731"/>
    <w:rsid w:val="00B26753"/>
    <w:rsid w:val="00B304BB"/>
    <w:rsid w:val="00B33CD7"/>
    <w:rsid w:val="00B35582"/>
    <w:rsid w:val="00B35948"/>
    <w:rsid w:val="00B3724B"/>
    <w:rsid w:val="00B43828"/>
    <w:rsid w:val="00B459AD"/>
    <w:rsid w:val="00B50AA6"/>
    <w:rsid w:val="00B50BD9"/>
    <w:rsid w:val="00B53614"/>
    <w:rsid w:val="00B60E6E"/>
    <w:rsid w:val="00B61777"/>
    <w:rsid w:val="00B64921"/>
    <w:rsid w:val="00B67BEB"/>
    <w:rsid w:val="00B701C8"/>
    <w:rsid w:val="00B73502"/>
    <w:rsid w:val="00B813FB"/>
    <w:rsid w:val="00B81574"/>
    <w:rsid w:val="00B8285E"/>
    <w:rsid w:val="00B848BF"/>
    <w:rsid w:val="00B87AC4"/>
    <w:rsid w:val="00B90012"/>
    <w:rsid w:val="00B90DC1"/>
    <w:rsid w:val="00B91FD9"/>
    <w:rsid w:val="00B93801"/>
    <w:rsid w:val="00B96241"/>
    <w:rsid w:val="00B966ED"/>
    <w:rsid w:val="00B972A7"/>
    <w:rsid w:val="00BA12CA"/>
    <w:rsid w:val="00BA1AF2"/>
    <w:rsid w:val="00BA2699"/>
    <w:rsid w:val="00BA37A8"/>
    <w:rsid w:val="00BA46D3"/>
    <w:rsid w:val="00BA51C7"/>
    <w:rsid w:val="00BA63D0"/>
    <w:rsid w:val="00BB0ADC"/>
    <w:rsid w:val="00BB36D8"/>
    <w:rsid w:val="00BC0E45"/>
    <w:rsid w:val="00BC23D9"/>
    <w:rsid w:val="00BC35E2"/>
    <w:rsid w:val="00BD2570"/>
    <w:rsid w:val="00BD260F"/>
    <w:rsid w:val="00BD6EDB"/>
    <w:rsid w:val="00BD79BE"/>
    <w:rsid w:val="00BE00EA"/>
    <w:rsid w:val="00BE04B5"/>
    <w:rsid w:val="00BE46B6"/>
    <w:rsid w:val="00BE51FF"/>
    <w:rsid w:val="00BE5861"/>
    <w:rsid w:val="00BE7BEB"/>
    <w:rsid w:val="00BF0059"/>
    <w:rsid w:val="00BF153A"/>
    <w:rsid w:val="00BF19DD"/>
    <w:rsid w:val="00BF1D9A"/>
    <w:rsid w:val="00BF2FDC"/>
    <w:rsid w:val="00BF7068"/>
    <w:rsid w:val="00BF7FA6"/>
    <w:rsid w:val="00C02607"/>
    <w:rsid w:val="00C03BFF"/>
    <w:rsid w:val="00C04DE8"/>
    <w:rsid w:val="00C04F91"/>
    <w:rsid w:val="00C1099A"/>
    <w:rsid w:val="00C13B25"/>
    <w:rsid w:val="00C1502A"/>
    <w:rsid w:val="00C16411"/>
    <w:rsid w:val="00C204C7"/>
    <w:rsid w:val="00C20E79"/>
    <w:rsid w:val="00C31AFE"/>
    <w:rsid w:val="00C31DD0"/>
    <w:rsid w:val="00C3200D"/>
    <w:rsid w:val="00C32798"/>
    <w:rsid w:val="00C337D4"/>
    <w:rsid w:val="00C35256"/>
    <w:rsid w:val="00C37270"/>
    <w:rsid w:val="00C47AC3"/>
    <w:rsid w:val="00C504DE"/>
    <w:rsid w:val="00C50DD3"/>
    <w:rsid w:val="00C52EFD"/>
    <w:rsid w:val="00C542B6"/>
    <w:rsid w:val="00C55431"/>
    <w:rsid w:val="00C55F64"/>
    <w:rsid w:val="00C57A84"/>
    <w:rsid w:val="00C57AFA"/>
    <w:rsid w:val="00C600C1"/>
    <w:rsid w:val="00C61289"/>
    <w:rsid w:val="00C66F99"/>
    <w:rsid w:val="00C72F89"/>
    <w:rsid w:val="00C75E74"/>
    <w:rsid w:val="00C77318"/>
    <w:rsid w:val="00C7751F"/>
    <w:rsid w:val="00C77EAF"/>
    <w:rsid w:val="00C8092B"/>
    <w:rsid w:val="00C817D0"/>
    <w:rsid w:val="00C81A74"/>
    <w:rsid w:val="00C8246E"/>
    <w:rsid w:val="00C82ADA"/>
    <w:rsid w:val="00C8369C"/>
    <w:rsid w:val="00C930E7"/>
    <w:rsid w:val="00C95382"/>
    <w:rsid w:val="00C959C9"/>
    <w:rsid w:val="00C95D01"/>
    <w:rsid w:val="00C95F35"/>
    <w:rsid w:val="00C964AC"/>
    <w:rsid w:val="00CA16E9"/>
    <w:rsid w:val="00CA3428"/>
    <w:rsid w:val="00CA3E68"/>
    <w:rsid w:val="00CA4A7A"/>
    <w:rsid w:val="00CA63B8"/>
    <w:rsid w:val="00CB304B"/>
    <w:rsid w:val="00CB6381"/>
    <w:rsid w:val="00CB6F29"/>
    <w:rsid w:val="00CB77C7"/>
    <w:rsid w:val="00CC2853"/>
    <w:rsid w:val="00CC45C8"/>
    <w:rsid w:val="00CC5E14"/>
    <w:rsid w:val="00CD278F"/>
    <w:rsid w:val="00CD3EE3"/>
    <w:rsid w:val="00CD5EC6"/>
    <w:rsid w:val="00CD72FC"/>
    <w:rsid w:val="00CE1742"/>
    <w:rsid w:val="00CE26C6"/>
    <w:rsid w:val="00CE34FA"/>
    <w:rsid w:val="00CF0AFC"/>
    <w:rsid w:val="00CF1BEF"/>
    <w:rsid w:val="00CF28C7"/>
    <w:rsid w:val="00CF2ACF"/>
    <w:rsid w:val="00CF342A"/>
    <w:rsid w:val="00CF349E"/>
    <w:rsid w:val="00CF43A9"/>
    <w:rsid w:val="00D02BBB"/>
    <w:rsid w:val="00D03F69"/>
    <w:rsid w:val="00D14389"/>
    <w:rsid w:val="00D15A09"/>
    <w:rsid w:val="00D15DB2"/>
    <w:rsid w:val="00D1767F"/>
    <w:rsid w:val="00D17AF7"/>
    <w:rsid w:val="00D253CF"/>
    <w:rsid w:val="00D266F1"/>
    <w:rsid w:val="00D26AF1"/>
    <w:rsid w:val="00D2713C"/>
    <w:rsid w:val="00D32118"/>
    <w:rsid w:val="00D32868"/>
    <w:rsid w:val="00D40647"/>
    <w:rsid w:val="00D42B88"/>
    <w:rsid w:val="00D42B8D"/>
    <w:rsid w:val="00D42E88"/>
    <w:rsid w:val="00D44C41"/>
    <w:rsid w:val="00D60336"/>
    <w:rsid w:val="00D61D72"/>
    <w:rsid w:val="00D7428C"/>
    <w:rsid w:val="00D77895"/>
    <w:rsid w:val="00D77ACF"/>
    <w:rsid w:val="00D80B41"/>
    <w:rsid w:val="00D912B1"/>
    <w:rsid w:val="00D9132D"/>
    <w:rsid w:val="00D91BCE"/>
    <w:rsid w:val="00D96AFD"/>
    <w:rsid w:val="00D96B17"/>
    <w:rsid w:val="00DA0FFE"/>
    <w:rsid w:val="00DA6BD9"/>
    <w:rsid w:val="00DA7C95"/>
    <w:rsid w:val="00DB36CE"/>
    <w:rsid w:val="00DB47BC"/>
    <w:rsid w:val="00DB6893"/>
    <w:rsid w:val="00DC0308"/>
    <w:rsid w:val="00DC0900"/>
    <w:rsid w:val="00DC2CF0"/>
    <w:rsid w:val="00DC2EA4"/>
    <w:rsid w:val="00DC363F"/>
    <w:rsid w:val="00DC480D"/>
    <w:rsid w:val="00DD0067"/>
    <w:rsid w:val="00DD33EA"/>
    <w:rsid w:val="00DD5913"/>
    <w:rsid w:val="00DD7DA4"/>
    <w:rsid w:val="00DE0F59"/>
    <w:rsid w:val="00DE16DB"/>
    <w:rsid w:val="00DE2849"/>
    <w:rsid w:val="00DE4826"/>
    <w:rsid w:val="00DE52AC"/>
    <w:rsid w:val="00DE52E5"/>
    <w:rsid w:val="00DE6597"/>
    <w:rsid w:val="00DF72FF"/>
    <w:rsid w:val="00E0155F"/>
    <w:rsid w:val="00E01792"/>
    <w:rsid w:val="00E024CB"/>
    <w:rsid w:val="00E052FB"/>
    <w:rsid w:val="00E061E3"/>
    <w:rsid w:val="00E06538"/>
    <w:rsid w:val="00E07F52"/>
    <w:rsid w:val="00E116BD"/>
    <w:rsid w:val="00E14ACA"/>
    <w:rsid w:val="00E15BA5"/>
    <w:rsid w:val="00E15FA1"/>
    <w:rsid w:val="00E16895"/>
    <w:rsid w:val="00E21544"/>
    <w:rsid w:val="00E21D0C"/>
    <w:rsid w:val="00E23E68"/>
    <w:rsid w:val="00E31ED5"/>
    <w:rsid w:val="00E3373A"/>
    <w:rsid w:val="00E43E05"/>
    <w:rsid w:val="00E4473F"/>
    <w:rsid w:val="00E47677"/>
    <w:rsid w:val="00E47D8B"/>
    <w:rsid w:val="00E50775"/>
    <w:rsid w:val="00E52FA0"/>
    <w:rsid w:val="00E53902"/>
    <w:rsid w:val="00E57D99"/>
    <w:rsid w:val="00E61B84"/>
    <w:rsid w:val="00E61F43"/>
    <w:rsid w:val="00E62CE0"/>
    <w:rsid w:val="00E703BC"/>
    <w:rsid w:val="00E70D68"/>
    <w:rsid w:val="00E72B53"/>
    <w:rsid w:val="00E764EC"/>
    <w:rsid w:val="00E81680"/>
    <w:rsid w:val="00E82BDD"/>
    <w:rsid w:val="00E83946"/>
    <w:rsid w:val="00E849CD"/>
    <w:rsid w:val="00E84C88"/>
    <w:rsid w:val="00E857C0"/>
    <w:rsid w:val="00E873EA"/>
    <w:rsid w:val="00E87957"/>
    <w:rsid w:val="00E87D74"/>
    <w:rsid w:val="00E91F61"/>
    <w:rsid w:val="00E95F07"/>
    <w:rsid w:val="00E9693A"/>
    <w:rsid w:val="00E9729E"/>
    <w:rsid w:val="00E97CF7"/>
    <w:rsid w:val="00EA1F62"/>
    <w:rsid w:val="00EA2366"/>
    <w:rsid w:val="00EA28A4"/>
    <w:rsid w:val="00EA5777"/>
    <w:rsid w:val="00EA7623"/>
    <w:rsid w:val="00EB5F0C"/>
    <w:rsid w:val="00EB7564"/>
    <w:rsid w:val="00EC21A1"/>
    <w:rsid w:val="00EC4946"/>
    <w:rsid w:val="00EC761B"/>
    <w:rsid w:val="00ED0098"/>
    <w:rsid w:val="00ED0800"/>
    <w:rsid w:val="00ED1303"/>
    <w:rsid w:val="00ED1401"/>
    <w:rsid w:val="00ED2979"/>
    <w:rsid w:val="00ED4FA1"/>
    <w:rsid w:val="00ED7F25"/>
    <w:rsid w:val="00EE24F2"/>
    <w:rsid w:val="00EE2A11"/>
    <w:rsid w:val="00EE49CC"/>
    <w:rsid w:val="00EE4A30"/>
    <w:rsid w:val="00EE6F52"/>
    <w:rsid w:val="00EF124E"/>
    <w:rsid w:val="00EF5D98"/>
    <w:rsid w:val="00EF6234"/>
    <w:rsid w:val="00F01122"/>
    <w:rsid w:val="00F01601"/>
    <w:rsid w:val="00F033AD"/>
    <w:rsid w:val="00F04D49"/>
    <w:rsid w:val="00F050E6"/>
    <w:rsid w:val="00F06B18"/>
    <w:rsid w:val="00F07274"/>
    <w:rsid w:val="00F126C3"/>
    <w:rsid w:val="00F1575D"/>
    <w:rsid w:val="00F165E5"/>
    <w:rsid w:val="00F21452"/>
    <w:rsid w:val="00F22DB5"/>
    <w:rsid w:val="00F23953"/>
    <w:rsid w:val="00F23F1B"/>
    <w:rsid w:val="00F248F3"/>
    <w:rsid w:val="00F31D4C"/>
    <w:rsid w:val="00F32811"/>
    <w:rsid w:val="00F37776"/>
    <w:rsid w:val="00F43829"/>
    <w:rsid w:val="00F51DE4"/>
    <w:rsid w:val="00F5341D"/>
    <w:rsid w:val="00F5736B"/>
    <w:rsid w:val="00F64348"/>
    <w:rsid w:val="00F654FA"/>
    <w:rsid w:val="00F732C0"/>
    <w:rsid w:val="00F75E34"/>
    <w:rsid w:val="00F84730"/>
    <w:rsid w:val="00F92083"/>
    <w:rsid w:val="00F928DA"/>
    <w:rsid w:val="00F93574"/>
    <w:rsid w:val="00FA0265"/>
    <w:rsid w:val="00FA0D1C"/>
    <w:rsid w:val="00FA1194"/>
    <w:rsid w:val="00FA36D8"/>
    <w:rsid w:val="00FA36DB"/>
    <w:rsid w:val="00FA6ECF"/>
    <w:rsid w:val="00FB0FE5"/>
    <w:rsid w:val="00FB23A2"/>
    <w:rsid w:val="00FB25A0"/>
    <w:rsid w:val="00FB3590"/>
    <w:rsid w:val="00FB444B"/>
    <w:rsid w:val="00FB5521"/>
    <w:rsid w:val="00FB6389"/>
    <w:rsid w:val="00FC255C"/>
    <w:rsid w:val="00FC2E5C"/>
    <w:rsid w:val="00FC4B6A"/>
    <w:rsid w:val="00FC6750"/>
    <w:rsid w:val="00FD53DD"/>
    <w:rsid w:val="00FD54B2"/>
    <w:rsid w:val="00FD58C5"/>
    <w:rsid w:val="00FD5D2B"/>
    <w:rsid w:val="00FD796A"/>
    <w:rsid w:val="00FD7C38"/>
    <w:rsid w:val="00FD7FBB"/>
    <w:rsid w:val="00FE1666"/>
    <w:rsid w:val="00FE3677"/>
    <w:rsid w:val="00FE3EBF"/>
    <w:rsid w:val="00FE5334"/>
    <w:rsid w:val="00FE6D56"/>
    <w:rsid w:val="00FE786D"/>
    <w:rsid w:val="00FE79D0"/>
    <w:rsid w:val="00FE7F8C"/>
    <w:rsid w:val="00FF2D90"/>
    <w:rsid w:val="00FF7DE4"/>
    <w:rsid w:val="03699C78"/>
    <w:rsid w:val="0376C35F"/>
    <w:rsid w:val="0414C298"/>
    <w:rsid w:val="05F6D1EC"/>
    <w:rsid w:val="0723ED4C"/>
    <w:rsid w:val="08C5D7E8"/>
    <w:rsid w:val="098A4034"/>
    <w:rsid w:val="0B542949"/>
    <w:rsid w:val="0BC45D4C"/>
    <w:rsid w:val="0C11C949"/>
    <w:rsid w:val="0CEE75F1"/>
    <w:rsid w:val="0E6B9ABC"/>
    <w:rsid w:val="0EBA392C"/>
    <w:rsid w:val="107E743E"/>
    <w:rsid w:val="13A8E576"/>
    <w:rsid w:val="17A7886C"/>
    <w:rsid w:val="199DCFFD"/>
    <w:rsid w:val="1A7A26CE"/>
    <w:rsid w:val="1AB11D5E"/>
    <w:rsid w:val="1AC1F14F"/>
    <w:rsid w:val="1B71BC29"/>
    <w:rsid w:val="1B9224B8"/>
    <w:rsid w:val="1C9C0526"/>
    <w:rsid w:val="1FD66CE5"/>
    <w:rsid w:val="20D30D14"/>
    <w:rsid w:val="21A609A3"/>
    <w:rsid w:val="21F1333B"/>
    <w:rsid w:val="23DB8DEA"/>
    <w:rsid w:val="24B7759F"/>
    <w:rsid w:val="24DED1C2"/>
    <w:rsid w:val="258842B6"/>
    <w:rsid w:val="27F2B8CB"/>
    <w:rsid w:val="282854D2"/>
    <w:rsid w:val="28754603"/>
    <w:rsid w:val="289F5FCD"/>
    <w:rsid w:val="29114F83"/>
    <w:rsid w:val="292AC768"/>
    <w:rsid w:val="29668738"/>
    <w:rsid w:val="2BBE873E"/>
    <w:rsid w:val="2F66F819"/>
    <w:rsid w:val="30D98164"/>
    <w:rsid w:val="327551C5"/>
    <w:rsid w:val="34C3AC3E"/>
    <w:rsid w:val="350774CB"/>
    <w:rsid w:val="35A2BB1A"/>
    <w:rsid w:val="36400B34"/>
    <w:rsid w:val="382931FF"/>
    <w:rsid w:val="3879401F"/>
    <w:rsid w:val="394362CA"/>
    <w:rsid w:val="3C9FC50E"/>
    <w:rsid w:val="3F3223E8"/>
    <w:rsid w:val="3FE267C9"/>
    <w:rsid w:val="41874A48"/>
    <w:rsid w:val="42590968"/>
    <w:rsid w:val="427D1DE4"/>
    <w:rsid w:val="447D17F1"/>
    <w:rsid w:val="45EDB5F3"/>
    <w:rsid w:val="488D332C"/>
    <w:rsid w:val="48F6C33E"/>
    <w:rsid w:val="4904A18A"/>
    <w:rsid w:val="49E04DF0"/>
    <w:rsid w:val="4B2FC096"/>
    <w:rsid w:val="4B76053D"/>
    <w:rsid w:val="4D8116BC"/>
    <w:rsid w:val="4E278BC2"/>
    <w:rsid w:val="4EE69622"/>
    <w:rsid w:val="4EE7679C"/>
    <w:rsid w:val="4F68C556"/>
    <w:rsid w:val="4FD04750"/>
    <w:rsid w:val="51F75FE1"/>
    <w:rsid w:val="5214B825"/>
    <w:rsid w:val="524426D4"/>
    <w:rsid w:val="5244A8FD"/>
    <w:rsid w:val="57FE691C"/>
    <w:rsid w:val="58ECF747"/>
    <w:rsid w:val="5942502E"/>
    <w:rsid w:val="6007D292"/>
    <w:rsid w:val="60098CE5"/>
    <w:rsid w:val="6078ACEB"/>
    <w:rsid w:val="61B2BF59"/>
    <w:rsid w:val="638F2C50"/>
    <w:rsid w:val="65878BA6"/>
    <w:rsid w:val="67310E83"/>
    <w:rsid w:val="67665DB3"/>
    <w:rsid w:val="67BA5954"/>
    <w:rsid w:val="69A4A8E1"/>
    <w:rsid w:val="6B17741F"/>
    <w:rsid w:val="6B5F3145"/>
    <w:rsid w:val="6B622004"/>
    <w:rsid w:val="6B82CDDB"/>
    <w:rsid w:val="6C29AD00"/>
    <w:rsid w:val="6E37B43E"/>
    <w:rsid w:val="6E68E77A"/>
    <w:rsid w:val="6FA43A9B"/>
    <w:rsid w:val="6FD3849F"/>
    <w:rsid w:val="710BD9DA"/>
    <w:rsid w:val="72DCC9CE"/>
    <w:rsid w:val="7412881C"/>
    <w:rsid w:val="75027DE3"/>
    <w:rsid w:val="759FB0E3"/>
    <w:rsid w:val="7728E90E"/>
    <w:rsid w:val="778750E4"/>
    <w:rsid w:val="7B381879"/>
    <w:rsid w:val="7CB5D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3FDA2"/>
  <w15:chartTrackingRefBased/>
  <w15:docId w15:val="{F79075D5-DD92-4BEB-945F-3E95847F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93464B"/>
    <w:pPr>
      <w:spacing w:line="340" w:lineRule="exact"/>
    </w:pPr>
    <w:rPr>
      <w:rFonts w:asciiTheme="minorHAnsi" w:hAnsiTheme="minorHAnsi"/>
      <w:sz w:val="22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semiHidden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 w:line="240" w:lineRule="auto"/>
    </w:pPr>
  </w:style>
  <w:style w:type="character" w:styleId="Odkaznakoment">
    <w:name w:val="annotation reference"/>
    <w:uiPriority w:val="99"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C13B25"/>
    <w:pPr>
      <w:spacing w:after="100" w:line="280" w:lineRule="exact"/>
      <w:ind w:left="720"/>
      <w:contextualSpacing/>
      <w:jc w:val="both"/>
    </w:pPr>
    <w:rPr>
      <w:rFonts w:ascii="Calibri" w:hAnsi="Calibri"/>
      <w:spacing w:val="3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C13B25"/>
    <w:rPr>
      <w:spacing w:val="3"/>
    </w:rPr>
  </w:style>
  <w:style w:type="paragraph" w:customStyle="1" w:styleId="DSlnek">
    <w:name w:val="DS Článek"/>
    <w:basedOn w:val="Normln"/>
    <w:next w:val="Normln"/>
    <w:qFormat/>
    <w:rsid w:val="00C13B25"/>
    <w:pPr>
      <w:keepNext/>
      <w:numPr>
        <w:numId w:val="13"/>
      </w:numPr>
      <w:spacing w:before="240" w:after="120" w:line="240" w:lineRule="auto"/>
    </w:pPr>
    <w:rPr>
      <w:rFonts w:ascii="Calibri" w:eastAsia="Times New Roman" w:hAnsi="Calibri" w:cs="ArialNarrow-Bold"/>
      <w:b/>
      <w:bCs/>
      <w:color w:val="1E1E1E"/>
      <w:sz w:val="20"/>
      <w:szCs w:val="18"/>
    </w:rPr>
  </w:style>
  <w:style w:type="paragraph" w:customStyle="1" w:styleId="DSOdstavec">
    <w:name w:val="DS Odstavec"/>
    <w:basedOn w:val="Normln"/>
    <w:qFormat/>
    <w:rsid w:val="00E50775"/>
    <w:pPr>
      <w:numPr>
        <w:ilvl w:val="1"/>
        <w:numId w:val="13"/>
      </w:numPr>
      <w:spacing w:after="60" w:line="240" w:lineRule="auto"/>
      <w:jc w:val="both"/>
    </w:pPr>
    <w:rPr>
      <w:rFonts w:ascii="Calibri" w:eastAsia="Times New Roman" w:hAnsi="Calibri" w:cs="ArialNarrow-Bold"/>
      <w:bCs/>
      <w:sz w:val="20"/>
      <w:szCs w:val="18"/>
    </w:rPr>
  </w:style>
  <w:style w:type="paragraph" w:customStyle="1" w:styleId="RLTextlnkuslovan">
    <w:name w:val="RL Text článku číslovaný"/>
    <w:basedOn w:val="Normln"/>
    <w:qFormat/>
    <w:rsid w:val="00C13B25"/>
    <w:pPr>
      <w:numPr>
        <w:ilvl w:val="1"/>
        <w:numId w:val="14"/>
      </w:numPr>
      <w:spacing w:after="120" w:line="280" w:lineRule="exact"/>
      <w:jc w:val="both"/>
    </w:pPr>
    <w:rPr>
      <w:rFonts w:ascii="Calibri" w:eastAsia="Times New Roman" w:hAnsi="Calibri"/>
      <w:szCs w:val="24"/>
      <w:lang w:val="en-GB"/>
    </w:rPr>
  </w:style>
  <w:style w:type="paragraph" w:customStyle="1" w:styleId="RLlneksmlouvy">
    <w:name w:val="RL Článek smlouvy"/>
    <w:basedOn w:val="Normln"/>
    <w:next w:val="RLTextlnkuslovan"/>
    <w:qFormat/>
    <w:rsid w:val="00C13B25"/>
    <w:pPr>
      <w:keepNext/>
      <w:numPr>
        <w:numId w:val="14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val="en-GB" w:eastAsia="en-US"/>
    </w:rPr>
  </w:style>
  <w:style w:type="character" w:styleId="Nevyeenzmnka">
    <w:name w:val="Unresolved Mention"/>
    <w:basedOn w:val="Standardnpsmoodstavce"/>
    <w:uiPriority w:val="99"/>
    <w:unhideWhenUsed/>
    <w:rsid w:val="00646FF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E34FA"/>
    <w:rPr>
      <w:rFonts w:asciiTheme="minorHAnsi" w:hAnsiTheme="minorHAnsi"/>
      <w:sz w:val="22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5A7E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95b2fb64-de51-4bfd-8220-842482c4574b">
      <Terms xmlns="http://schemas.microsoft.com/office/infopath/2007/PartnerControls"/>
    </lcf76f155ced4ddcb4097134ff3c332f>
    <TaxCatchAll xmlns="d784a1f0-36b4-4810-bab3-888bd11ebd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435112CF12A4FBA4980040869FBCC" ma:contentTypeVersion="16" ma:contentTypeDescription="Vytvoří nový dokument" ma:contentTypeScope="" ma:versionID="044a720c3c10a892d903c73088fb5f69">
  <xsd:schema xmlns:xsd="http://www.w3.org/2001/XMLSchema" xmlns:xs="http://www.w3.org/2001/XMLSchema" xmlns:p="http://schemas.microsoft.com/office/2006/metadata/properties" xmlns:ns2="95b2fb64-de51-4bfd-8220-842482c4574b" xmlns:ns3="d784a1f0-36b4-4810-bab3-888bd11ebd6d" targetNamespace="http://schemas.microsoft.com/office/2006/metadata/properties" ma:root="true" ma:fieldsID="479794cbaef6f8930d73e41ea3a9b6ed" ns2:_="" ns3:_="">
    <xsd:import namespace="95b2fb64-de51-4bfd-8220-842482c4574b"/>
    <xsd:import namespace="d784a1f0-36b4-4810-bab3-888bd11eb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2fb64-de51-4bfd-8220-842482c45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47a16716-8cce-45e4-ad7e-13cd3c14d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4a1f0-36b4-4810-bab3-888bd11eb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eff933-0c49-48d1-8f58-2b9824d5a6ab}" ma:internalName="TaxCatchAll" ma:showField="CatchAllData" ma:web="d784a1f0-36b4-4810-bab3-888bd11eb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  <ds:schemaRef ds:uri="95b2fb64-de51-4bfd-8220-842482c4574b"/>
    <ds:schemaRef ds:uri="http://schemas.microsoft.com/office/infopath/2007/PartnerControls"/>
    <ds:schemaRef ds:uri="d784a1f0-36b4-4810-bab3-888bd11ebd6d"/>
  </ds:schemaRefs>
</ds:datastoreItem>
</file>

<file path=customXml/itemProps2.xml><?xml version="1.0" encoding="utf-8"?>
<ds:datastoreItem xmlns:ds="http://schemas.openxmlformats.org/officeDocument/2006/customXml" ds:itemID="{19CF2E96-8ACD-4A3F-B60F-CBED5F179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2fb64-de51-4bfd-8220-842482c4574b"/>
    <ds:schemaRef ds:uri="d784a1f0-36b4-4810-bab3-888bd11eb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2D550-5DFC-4750-92FA-D3A9709C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1457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10035</CharactersWithSpaces>
  <SharedDoc>false</SharedDoc>
  <HLinks>
    <vt:vector size="24" baseType="variant">
      <vt:variant>
        <vt:i4>3997811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Table04</vt:lpwstr>
      </vt:variant>
      <vt:variant>
        <vt:i4>3997811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Table03</vt:lpwstr>
      </vt:variant>
      <vt:variant>
        <vt:i4>3997811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Table02</vt:lpwstr>
      </vt:variant>
      <vt:variant>
        <vt:i4>3997811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Table01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/>
  <cp:keywords/>
  <dc:description/>
  <cp:lastModifiedBy>Garšicová Miroslava</cp:lastModifiedBy>
  <cp:revision>102</cp:revision>
  <cp:lastPrinted>2015-12-08T23:42:00Z</cp:lastPrinted>
  <dcterms:created xsi:type="dcterms:W3CDTF">2022-03-01T17:32:00Z</dcterms:created>
  <dcterms:modified xsi:type="dcterms:W3CDTF">2023-12-08T10:27:00Z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0x01010079A435112CF12A4FBA4980040869FBCC</vt:lpwstr>
  </property>
  <property fmtid="{D5CDD505-2E9C-101B-9397-08002B2CF9AE}" pid="3" name="ClassificationContentMarkingHeaderShapeIds">
    <vt:lpwstr>1,2,3,4,5,6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Důvěrné informace</vt:lpwstr>
  </property>
  <property fmtid="{D5CDD505-2E9C-101B-9397-08002B2CF9AE}" pid="6" name="MSIP_Label_7ee0d8cc-3520-426b-8ea7-b8e3886ddc6b_Enabled">
    <vt:lpwstr>true</vt:lpwstr>
  </property>
  <property fmtid="{D5CDD505-2E9C-101B-9397-08002B2CF9AE}" pid="7" name="MSIP_Label_7ee0d8cc-3520-426b-8ea7-b8e3886ddc6b_SetDate">
    <vt:lpwstr>2022-01-05T08:23:58Z</vt:lpwstr>
  </property>
  <property fmtid="{D5CDD505-2E9C-101B-9397-08002B2CF9AE}" pid="8" name="MSIP_Label_7ee0d8cc-3520-426b-8ea7-b8e3886ddc6b_Method">
    <vt:lpwstr>Privileged</vt:lpwstr>
  </property>
  <property fmtid="{D5CDD505-2E9C-101B-9397-08002B2CF9AE}" pid="9" name="MSIP_Label_7ee0d8cc-3520-426b-8ea7-b8e3886ddc6b_Name">
    <vt:lpwstr>Sensitive</vt:lpwstr>
  </property>
  <property fmtid="{D5CDD505-2E9C-101B-9397-08002B2CF9AE}" pid="10" name="MSIP_Label_7ee0d8cc-3520-426b-8ea7-b8e3886ddc6b_SiteId">
    <vt:lpwstr>a5287c43-31f5-4dd9-a2fb-2ba07edf4663</vt:lpwstr>
  </property>
  <property fmtid="{D5CDD505-2E9C-101B-9397-08002B2CF9AE}" pid="11" name="MSIP_Label_7ee0d8cc-3520-426b-8ea7-b8e3886ddc6b_ActionId">
    <vt:lpwstr>7626deca-08db-4b6a-8497-1d7f52f5355a</vt:lpwstr>
  </property>
  <property fmtid="{D5CDD505-2E9C-101B-9397-08002B2CF9AE}" pid="12" name="MSIP_Label_7ee0d8cc-3520-426b-8ea7-b8e3886ddc6b_ContentBits">
    <vt:lpwstr>1</vt:lpwstr>
  </property>
  <property fmtid="{D5CDD505-2E9C-101B-9397-08002B2CF9AE}" pid="13" name="MediaServiceImageTags">
    <vt:lpwstr/>
  </property>
  <property fmtid="{D5CDD505-2E9C-101B-9397-08002B2CF9AE}" pid="14" name="MSIP_Label_076d9757-80ae-4c87-b4d7-9ffa7a0710d0_Enabled">
    <vt:lpwstr>true</vt:lpwstr>
  </property>
  <property fmtid="{D5CDD505-2E9C-101B-9397-08002B2CF9AE}" pid="15" name="MSIP_Label_076d9757-80ae-4c87-b4d7-9ffa7a0710d0_SetDate">
    <vt:lpwstr>2023-06-01T09:47:35Z</vt:lpwstr>
  </property>
  <property fmtid="{D5CDD505-2E9C-101B-9397-08002B2CF9AE}" pid="16" name="MSIP_Label_076d9757-80ae-4c87-b4d7-9ffa7a0710d0_Method">
    <vt:lpwstr>Standard</vt:lpwstr>
  </property>
  <property fmtid="{D5CDD505-2E9C-101B-9397-08002B2CF9AE}" pid="17" name="MSIP_Label_076d9757-80ae-4c87-b4d7-9ffa7a0710d0_Name">
    <vt:lpwstr>C1 - Internal</vt:lpwstr>
  </property>
  <property fmtid="{D5CDD505-2E9C-101B-9397-08002B2CF9AE}" pid="18" name="MSIP_Label_076d9757-80ae-4c87-b4d7-9ffa7a0710d0_SiteId">
    <vt:lpwstr>c79e7c80-cff5-4503-b468-3702cea89272</vt:lpwstr>
  </property>
  <property fmtid="{D5CDD505-2E9C-101B-9397-08002B2CF9AE}" pid="19" name="MSIP_Label_076d9757-80ae-4c87-b4d7-9ffa7a0710d0_ActionId">
    <vt:lpwstr>1e0c3ffb-4613-4bec-8f87-8d7a5d89a84a</vt:lpwstr>
  </property>
  <property fmtid="{D5CDD505-2E9C-101B-9397-08002B2CF9AE}" pid="20" name="MSIP_Label_076d9757-80ae-4c87-b4d7-9ffa7a0710d0_ContentBits">
    <vt:lpwstr>0</vt:lpwstr>
  </property>
  <property fmtid="{D5CDD505-2E9C-101B-9397-08002B2CF9AE}" pid="21" name="Kod_Duvernosti">
    <vt:lpwstr>KB_C1_INTERNAL_992521</vt:lpwstr>
  </property>
</Properties>
</file>