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7221100062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Sunlight</w:t>
      </w:r>
      <w:r>
        <w:rPr>
          <w:spacing w:val="-9"/>
        </w:rPr>
        <w:t> </w:t>
      </w:r>
      <w:r>
        <w:rPr/>
        <w:t>Energy</w:t>
      </w:r>
      <w:r>
        <w:rPr>
          <w:spacing w:val="-7"/>
        </w:rPr>
        <w:t> </w:t>
      </w:r>
      <w:r>
        <w:rPr/>
        <w:t>31,</w:t>
      </w:r>
      <w:r>
        <w:rPr>
          <w:spacing w:val="-9"/>
        </w:rPr>
        <w:t> </w:t>
      </w:r>
      <w:r>
        <w:rPr>
          <w:spacing w:val="-2"/>
        </w:rPr>
        <w:t>s.r.o.</w:t>
      </w:r>
    </w:p>
    <w:p>
      <w:pPr>
        <w:pStyle w:val="BodyText"/>
        <w:ind w:left="102" w:right="1427"/>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Krajským</w:t>
      </w:r>
      <w:r>
        <w:rPr>
          <w:spacing w:val="-6"/>
        </w:rPr>
        <w:t> </w:t>
      </w:r>
      <w:r>
        <w:rPr/>
        <w:t>soudem</w:t>
      </w:r>
      <w:r>
        <w:rPr>
          <w:spacing w:val="-6"/>
        </w:rPr>
        <w:t> </w:t>
      </w:r>
      <w:r>
        <w:rPr/>
        <w:t>v Brně, oddíl C, vložka 126112</w:t>
      </w:r>
    </w:p>
    <w:p>
      <w:pPr>
        <w:pStyle w:val="BodyText"/>
        <w:tabs>
          <w:tab w:pos="2982" w:val="left" w:leader="none"/>
        </w:tabs>
        <w:spacing w:line="265" w:lineRule="exact"/>
        <w:ind w:left="102"/>
      </w:pPr>
      <w:r>
        <w:rPr/>
        <w:t>se</w:t>
      </w:r>
      <w:r>
        <w:rPr>
          <w:spacing w:val="-5"/>
        </w:rPr>
        <w:t> </w:t>
      </w:r>
      <w:r>
        <w:rPr>
          <w:spacing w:val="-2"/>
        </w:rPr>
        <w:t>sídlem:</w:t>
      </w:r>
      <w:r>
        <w:rPr/>
        <w:tab/>
        <w:t>Nad</w:t>
      </w:r>
      <w:r>
        <w:rPr>
          <w:spacing w:val="-6"/>
        </w:rPr>
        <w:t> </w:t>
      </w:r>
      <w:r>
        <w:rPr/>
        <w:t>Zámkem</w:t>
      </w:r>
      <w:r>
        <w:rPr>
          <w:spacing w:val="-7"/>
        </w:rPr>
        <w:t> </w:t>
      </w:r>
      <w:r>
        <w:rPr/>
        <w:t>1183,</w:t>
      </w:r>
      <w:r>
        <w:rPr>
          <w:spacing w:val="-7"/>
        </w:rPr>
        <w:t> </w:t>
      </w:r>
      <w:r>
        <w:rPr/>
        <w:t>Podklášteří,</w:t>
      </w:r>
      <w:r>
        <w:rPr>
          <w:spacing w:val="-6"/>
        </w:rPr>
        <w:t> </w:t>
      </w:r>
      <w:r>
        <w:rPr/>
        <w:t>674</w:t>
      </w:r>
      <w:r>
        <w:rPr>
          <w:spacing w:val="-2"/>
        </w:rPr>
        <w:t> </w:t>
      </w:r>
      <w:r>
        <w:rPr/>
        <w:t>01</w:t>
      </w:r>
      <w:r>
        <w:rPr>
          <w:spacing w:val="-5"/>
        </w:rPr>
        <w:t> </w:t>
      </w:r>
      <w:r>
        <w:rPr>
          <w:spacing w:val="-2"/>
        </w:rPr>
        <w:t>Třebíč</w:t>
      </w:r>
    </w:p>
    <w:p>
      <w:pPr>
        <w:pStyle w:val="BodyText"/>
        <w:tabs>
          <w:tab w:pos="2982" w:val="left" w:leader="none"/>
        </w:tabs>
        <w:spacing w:before="1"/>
        <w:ind w:left="102"/>
      </w:pPr>
      <w:r>
        <w:rPr>
          <w:spacing w:val="-4"/>
        </w:rPr>
        <w:t>IČO:</w:t>
      </w:r>
      <w:r>
        <w:rPr>
          <w:rFonts w:ascii="Times New Roman" w:hAnsi="Times New Roman"/>
        </w:rPr>
        <w:tab/>
      </w:r>
      <w:r>
        <w:rPr/>
        <w:t>140</w:t>
      </w:r>
      <w:r>
        <w:rPr>
          <w:spacing w:val="-2"/>
        </w:rPr>
        <w:t> </w:t>
      </w:r>
      <w:r>
        <w:rPr/>
        <w:t>09</w:t>
      </w:r>
      <w:r>
        <w:rPr>
          <w:spacing w:val="-2"/>
        </w:rPr>
        <w:t> </w:t>
      </w:r>
      <w:r>
        <w:rPr>
          <w:spacing w:val="-5"/>
        </w:rPr>
        <w:t>129</w:t>
      </w:r>
    </w:p>
    <w:p>
      <w:pPr>
        <w:pStyle w:val="BodyText"/>
        <w:tabs>
          <w:tab w:pos="2982" w:val="left" w:leader="none"/>
        </w:tabs>
        <w:ind w:left="102"/>
      </w:pPr>
      <w:r>
        <w:rPr>
          <w:spacing w:val="-2"/>
        </w:rPr>
        <w:t>zastoupená:</w:t>
      </w:r>
      <w:r>
        <w:rPr/>
        <w:tab/>
        <w:t>Ing.</w:t>
      </w:r>
      <w:r>
        <w:rPr>
          <w:spacing w:val="-5"/>
        </w:rPr>
        <w:t> </w:t>
      </w:r>
      <w:r>
        <w:rPr/>
        <w:t>Radkem</w:t>
      </w:r>
      <w:r>
        <w:rPr>
          <w:spacing w:val="-1"/>
        </w:rPr>
        <w:t> </w:t>
      </w:r>
      <w:r>
        <w:rPr/>
        <w:t>K</w:t>
      </w:r>
      <w:r>
        <w:rPr>
          <w:spacing w:val="-1"/>
        </w:rPr>
        <w:t> </w:t>
      </w:r>
      <w:r>
        <w:rPr/>
        <w:t>r</w:t>
      </w:r>
      <w:r>
        <w:rPr>
          <w:spacing w:val="-3"/>
        </w:rPr>
        <w:t> </w:t>
      </w:r>
      <w:r>
        <w:rPr/>
        <w:t>u</w:t>
      </w:r>
      <w:r>
        <w:rPr>
          <w:spacing w:val="-2"/>
        </w:rPr>
        <w:t> </w:t>
      </w:r>
      <w:r>
        <w:rPr/>
        <w:t>ž</w:t>
      </w:r>
      <w:r>
        <w:rPr>
          <w:spacing w:val="-1"/>
        </w:rPr>
        <w:t> </w:t>
      </w:r>
      <w:r>
        <w:rPr/>
        <w:t>í</w:t>
      </w:r>
      <w:r>
        <w:rPr>
          <w:spacing w:val="-4"/>
        </w:rPr>
        <w:t> </w:t>
      </w:r>
      <w:r>
        <w:rPr/>
        <w:t>k</w:t>
      </w:r>
      <w:r>
        <w:rPr>
          <w:spacing w:val="-2"/>
        </w:rPr>
        <w:t> </w:t>
      </w:r>
      <w:r>
        <w:rPr/>
        <w:t>e</w:t>
      </w:r>
      <w:r>
        <w:rPr>
          <w:spacing w:val="-3"/>
        </w:rPr>
        <w:t> </w:t>
      </w:r>
      <w:r>
        <w:rPr/>
        <w:t>m, </w:t>
      </w:r>
      <w:r>
        <w:rPr>
          <w:spacing w:val="-2"/>
        </w:rPr>
        <w:t>jednatelem</w:t>
      </w:r>
    </w:p>
    <w:p>
      <w:pPr>
        <w:pStyle w:val="BodyText"/>
        <w:tabs>
          <w:tab w:pos="2982" w:val="left" w:leader="none"/>
        </w:tabs>
        <w:ind w:left="102"/>
      </w:pPr>
      <w:r>
        <w:rPr/>
        <w:t>bankovní</w:t>
      </w:r>
      <w:r>
        <w:rPr>
          <w:spacing w:val="-11"/>
        </w:rPr>
        <w:t> </w:t>
      </w:r>
      <w:r>
        <w:rPr>
          <w:spacing w:val="-2"/>
        </w:rPr>
        <w:t>spojení:</w:t>
      </w:r>
      <w:r>
        <w:rPr/>
        <w:tab/>
        <w:t>Česká</w:t>
      </w:r>
      <w:r>
        <w:rPr>
          <w:spacing w:val="-9"/>
        </w:rPr>
        <w:t> </w:t>
      </w:r>
      <w:r>
        <w:rPr/>
        <w:t>spořitelna,</w:t>
      </w:r>
      <w:r>
        <w:rPr>
          <w:spacing w:val="-12"/>
        </w:rPr>
        <w:t> </w:t>
      </w:r>
      <w:r>
        <w:rPr>
          <w:spacing w:val="-4"/>
        </w:rPr>
        <w:t>a.s.</w:t>
      </w:r>
    </w:p>
    <w:p>
      <w:pPr>
        <w:pStyle w:val="BodyText"/>
        <w:tabs>
          <w:tab w:pos="2982" w:val="left" w:leader="none"/>
        </w:tabs>
        <w:spacing w:before="1"/>
        <w:ind w:left="102" w:right="5262"/>
      </w:pPr>
      <w:r>
        <w:rPr/>
        <w:t>číslo účtu:</w:t>
        <w:tab/>
      </w:r>
      <w:r>
        <w:rPr>
          <w:spacing w:val="-2"/>
        </w:rPr>
        <w:t>10509062/0800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1"/>
          <w:sz w:val="20"/>
        </w:rPr>
        <w:t> </w:t>
      </w:r>
      <w:r>
        <w:rPr>
          <w:sz w:val="20"/>
        </w:rPr>
        <w:t>Státního</w:t>
      </w:r>
      <w:r>
        <w:rPr>
          <w:spacing w:val="25"/>
          <w:sz w:val="20"/>
        </w:rPr>
        <w:t> </w:t>
      </w:r>
      <w:r>
        <w:rPr>
          <w:sz w:val="20"/>
        </w:rPr>
        <w:t>fondu</w:t>
      </w:r>
      <w:r>
        <w:rPr>
          <w:spacing w:val="22"/>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7221100062 o poskytnutí finančních prostředků ze Státního fondu životního prostředí ČR ze dne 11. 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12"/>
        <w:jc w:val="left"/>
      </w:pPr>
      <w:r>
        <w:rPr/>
        <w:t>„1030_Radvanice</w:t>
      </w:r>
      <w:r>
        <w:rPr>
          <w:spacing w:val="-10"/>
        </w:rPr>
        <w:t> </w:t>
      </w:r>
      <w:r>
        <w:rPr/>
        <w:t>u</w:t>
      </w:r>
      <w:r>
        <w:rPr>
          <w:spacing w:val="-6"/>
        </w:rPr>
        <w:t> </w:t>
      </w:r>
      <w:r>
        <w:rPr/>
        <w:t>Lipníka</w:t>
      </w:r>
      <w:r>
        <w:rPr>
          <w:spacing w:val="-9"/>
        </w:rPr>
        <w:t> </w:t>
      </w:r>
      <w:r>
        <w:rPr>
          <w:spacing w:val="-5"/>
        </w:rPr>
        <w:t>3“</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w:t>
      </w:r>
      <w:r>
        <w:rPr>
          <w:spacing w:val="-1"/>
          <w:sz w:val="20"/>
        </w:rPr>
        <w:t> </w:t>
      </w:r>
      <w:r>
        <w:rPr>
          <w:sz w:val="20"/>
        </w:rPr>
        <w:t>ve</w:t>
      </w:r>
      <w:r>
        <w:rPr>
          <w:spacing w:val="-1"/>
          <w:sz w:val="20"/>
        </w:rPr>
        <w:t> </w:t>
      </w:r>
      <w:r>
        <w:rPr>
          <w:sz w:val="20"/>
        </w:rPr>
        <w:t>výši </w:t>
      </w:r>
      <w:r>
        <w:rPr>
          <w:b/>
          <w:sz w:val="20"/>
        </w:rPr>
        <w:t>11</w:t>
      </w:r>
      <w:r>
        <w:rPr>
          <w:b/>
          <w:spacing w:val="-2"/>
          <w:sz w:val="20"/>
        </w:rPr>
        <w:t> </w:t>
      </w:r>
      <w:r>
        <w:rPr>
          <w:b/>
          <w:sz w:val="20"/>
        </w:rPr>
        <w:t>894</w:t>
      </w:r>
      <w:r>
        <w:rPr>
          <w:b/>
          <w:spacing w:val="-1"/>
          <w:sz w:val="20"/>
        </w:rPr>
        <w:t> </w:t>
      </w:r>
      <w:r>
        <w:rPr>
          <w:b/>
          <w:sz w:val="20"/>
        </w:rPr>
        <w:t>745,13 Kč </w:t>
      </w:r>
      <w:r>
        <w:rPr>
          <w:sz w:val="20"/>
        </w:rPr>
        <w:t>(slovy: jedenáct milionů osm</w:t>
      </w:r>
      <w:r>
        <w:rPr>
          <w:spacing w:val="-1"/>
          <w:sz w:val="20"/>
        </w:rPr>
        <w:t> </w:t>
      </w:r>
      <w:r>
        <w:rPr>
          <w:sz w:val="20"/>
        </w:rPr>
        <w:t>set devadesát</w:t>
      </w:r>
      <w:r>
        <w:rPr>
          <w:spacing w:val="-1"/>
          <w:sz w:val="20"/>
        </w:rPr>
        <w:t> </w:t>
      </w:r>
      <w:r>
        <w:rPr>
          <w:sz w:val="20"/>
        </w:rPr>
        <w:t>čtyři tisíc</w:t>
      </w:r>
      <w:r>
        <w:rPr>
          <w:spacing w:val="-1"/>
          <w:sz w:val="20"/>
        </w:rPr>
        <w:t> </w:t>
      </w:r>
      <w:r>
        <w:rPr>
          <w:sz w:val="20"/>
        </w:rPr>
        <w:t>sedm</w:t>
      </w:r>
      <w:r>
        <w:rPr>
          <w:spacing w:val="-1"/>
          <w:sz w:val="20"/>
        </w:rPr>
        <w:t> </w:t>
      </w:r>
      <w:r>
        <w:rPr>
          <w:sz w:val="20"/>
        </w:rPr>
        <w:t>set čtyřicet pět korun českých a třináct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32 057 669,57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1047" w:right="106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34"/>
          <w:sz w:val="20"/>
        </w:rPr>
        <w:t> </w:t>
      </w:r>
      <w:r>
        <w:rPr>
          <w:sz w:val="20"/>
        </w:rPr>
        <w:t>účel</w:t>
      </w:r>
      <w:r>
        <w:rPr>
          <w:spacing w:val="34"/>
          <w:sz w:val="20"/>
        </w:rPr>
        <w:t> </w:t>
      </w:r>
      <w:r>
        <w:rPr>
          <w:sz w:val="20"/>
        </w:rPr>
        <w:t>akce</w:t>
      </w:r>
      <w:r>
        <w:rPr>
          <w:spacing w:val="33"/>
          <w:sz w:val="20"/>
        </w:rPr>
        <w:t> </w:t>
      </w:r>
      <w:r>
        <w:rPr>
          <w:sz w:val="20"/>
        </w:rPr>
        <w:t>„1030_Radvanice</w:t>
      </w:r>
      <w:r>
        <w:rPr>
          <w:spacing w:val="33"/>
          <w:sz w:val="20"/>
        </w:rPr>
        <w:t> </w:t>
      </w:r>
      <w:r>
        <w:rPr>
          <w:sz w:val="20"/>
        </w:rPr>
        <w:t>u</w:t>
      </w:r>
      <w:r>
        <w:rPr>
          <w:spacing w:val="34"/>
          <w:sz w:val="20"/>
        </w:rPr>
        <w:t> </w:t>
      </w:r>
      <w:r>
        <w:rPr>
          <w:sz w:val="20"/>
        </w:rPr>
        <w:t>Lipníka</w:t>
      </w:r>
      <w:r>
        <w:rPr>
          <w:spacing w:val="34"/>
          <w:sz w:val="20"/>
        </w:rPr>
        <w:t> </w:t>
      </w:r>
      <w:r>
        <w:rPr>
          <w:sz w:val="20"/>
        </w:rPr>
        <w:t>3“</w:t>
      </w:r>
      <w:r>
        <w:rPr>
          <w:spacing w:val="34"/>
          <w:sz w:val="20"/>
        </w:rPr>
        <w:t> </w:t>
      </w:r>
      <w:r>
        <w:rPr>
          <w:sz w:val="20"/>
        </w:rPr>
        <w:t>tím,</w:t>
      </w:r>
      <w:r>
        <w:rPr>
          <w:spacing w:val="34"/>
          <w:sz w:val="20"/>
        </w:rPr>
        <w:t> </w:t>
      </w:r>
      <w:r>
        <w:rPr>
          <w:sz w:val="20"/>
        </w:rPr>
        <w:t>že</w:t>
      </w:r>
      <w:r>
        <w:rPr>
          <w:spacing w:val="33"/>
          <w:sz w:val="20"/>
        </w:rPr>
        <w:t> </w:t>
      </w:r>
      <w:r>
        <w:rPr>
          <w:sz w:val="20"/>
        </w:rPr>
        <w:t>akce</w:t>
      </w:r>
      <w:r>
        <w:rPr>
          <w:spacing w:val="33"/>
          <w:sz w:val="20"/>
        </w:rPr>
        <w:t> </w:t>
      </w:r>
      <w:r>
        <w:rPr>
          <w:sz w:val="20"/>
        </w:rPr>
        <w:t>bude</w:t>
      </w:r>
      <w:r>
        <w:rPr>
          <w:spacing w:val="33"/>
          <w:sz w:val="20"/>
        </w:rPr>
        <w:t> </w:t>
      </w:r>
      <w:r>
        <w:rPr>
          <w:sz w:val="20"/>
        </w:rPr>
        <w:t>provedena</w:t>
      </w:r>
      <w:r>
        <w:rPr>
          <w:spacing w:val="34"/>
          <w:sz w:val="20"/>
        </w:rPr>
        <w:t> </w:t>
      </w:r>
      <w:r>
        <w:rPr>
          <w:sz w:val="20"/>
        </w:rPr>
        <w:t>v souladu</w:t>
      </w:r>
      <w:r>
        <w:rPr>
          <w:spacing w:val="34"/>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2"/>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950 kWp a instalací akumulace o kapacitě 500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32" w:hRule="atLeast"/>
        </w:trPr>
        <w:tc>
          <w:tcPr>
            <w:tcW w:w="372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78" w:type="dxa"/>
          </w:tcPr>
          <w:p>
            <w:pPr>
              <w:pStyle w:val="TableParagraph"/>
              <w:spacing w:before="120"/>
              <w:ind w:left="388"/>
              <w:rPr>
                <w:sz w:val="20"/>
              </w:rPr>
            </w:pPr>
            <w:r>
              <w:rPr>
                <w:spacing w:val="-5"/>
                <w:sz w:val="20"/>
              </w:rPr>
              <w:t>kWh</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5"/>
                <w:sz w:val="20"/>
              </w:rPr>
              <w:t>500</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950.40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746.65</w:t>
            </w:r>
          </w:p>
        </w:tc>
      </w:tr>
      <w:tr>
        <w:trPr>
          <w:trHeight w:val="530" w:hRule="atLeast"/>
        </w:trPr>
        <w:tc>
          <w:tcPr>
            <w:tcW w:w="3721" w:type="dxa"/>
          </w:tcPr>
          <w:p>
            <w:pPr>
              <w:pStyle w:val="TableParagraph"/>
              <w:spacing w:line="264"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2257.30</w:t>
            </w:r>
          </w:p>
        </w:tc>
      </w:tr>
      <w:tr>
        <w:trPr>
          <w:trHeight w:val="508"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3"/>
              <w:ind w:left="0" w:right="435"/>
              <w:jc w:val="right"/>
              <w:rPr>
                <w:sz w:val="20"/>
              </w:rPr>
            </w:pPr>
            <w:r>
              <w:rPr>
                <w:spacing w:val="-2"/>
                <w:sz w:val="20"/>
              </w:rPr>
              <w:t>MWh/rok</w:t>
            </w:r>
          </w:p>
        </w:tc>
        <w:tc>
          <w:tcPr>
            <w:tcW w:w="1702" w:type="dxa"/>
          </w:tcPr>
          <w:p>
            <w:pPr>
              <w:pStyle w:val="TableParagraph"/>
              <w:spacing w:before="123"/>
              <w:ind w:left="390"/>
              <w:rPr>
                <w:sz w:val="20"/>
              </w:rPr>
            </w:pPr>
            <w:r>
              <w:rPr>
                <w:w w:val="99"/>
                <w:sz w:val="20"/>
              </w:rPr>
              <w:t>0</w:t>
            </w:r>
          </w:p>
        </w:tc>
        <w:tc>
          <w:tcPr>
            <w:tcW w:w="1728" w:type="dxa"/>
          </w:tcPr>
          <w:p>
            <w:pPr>
              <w:pStyle w:val="TableParagraph"/>
              <w:spacing w:before="123"/>
              <w:ind w:left="388"/>
              <w:rPr>
                <w:sz w:val="20"/>
              </w:rPr>
            </w:pPr>
            <w:r>
              <w:rPr>
                <w:spacing w:val="-2"/>
                <w:sz w:val="20"/>
              </w:rPr>
              <w:t>868.19</w:t>
            </w:r>
          </w:p>
        </w:tc>
      </w:tr>
    </w:tbl>
    <w:p>
      <w:pPr>
        <w:pStyle w:val="BodyText"/>
        <w:spacing w:before="12"/>
        <w:rPr>
          <w:sz w:val="37"/>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09"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8"/>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12"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7"/>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3"/>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1"/>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1"/>
          <w:sz w:val="20"/>
        </w:rPr>
        <w:t> </w:t>
      </w:r>
      <w:r>
        <w:rPr>
          <w:sz w:val="20"/>
        </w:rPr>
        <w:t>uvedenými</w:t>
      </w:r>
      <w:r>
        <w:rPr>
          <w:spacing w:val="-7"/>
          <w:sz w:val="20"/>
        </w:rPr>
        <w:t> </w:t>
      </w:r>
      <w:r>
        <w:rPr>
          <w:sz w:val="20"/>
        </w:rPr>
        <w:t>v</w:t>
      </w:r>
      <w:r>
        <w:rPr>
          <w:spacing w:val="-5"/>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before="0"/>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1" w:val="left" w:leader="none"/>
          <w:tab w:pos="1879" w:val="left" w:leader="none"/>
          <w:tab w:pos="2875" w:val="left" w:leader="none"/>
          <w:tab w:pos="3575" w:val="left" w:leader="none"/>
          <w:tab w:pos="3990"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w:t>
      </w:r>
      <w:r>
        <w:rPr>
          <w:spacing w:val="-1"/>
          <w:sz w:val="20"/>
        </w:rPr>
        <w:t> </w:t>
      </w:r>
      <w:r>
        <w:rPr>
          <w:sz w:val="20"/>
        </w:rPr>
        <w:t>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3"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1"/>
          <w:sz w:val="20"/>
        </w:rPr>
        <w:t> </w:t>
      </w:r>
      <w:r>
        <w:rPr>
          <w:sz w:val="20"/>
        </w:rPr>
        <w:t>bude</w:t>
      </w:r>
      <w:r>
        <w:rPr>
          <w:spacing w:val="-11"/>
          <w:sz w:val="20"/>
        </w:rPr>
        <w:t> </w:t>
      </w:r>
      <w:r>
        <w:rPr>
          <w:sz w:val="20"/>
        </w:rPr>
        <w:t>identifikováno</w:t>
      </w:r>
      <w:r>
        <w:rPr>
          <w:spacing w:val="-10"/>
          <w:sz w:val="20"/>
        </w:rPr>
        <w:t> </w:t>
      </w:r>
      <w:r>
        <w:rPr>
          <w:sz w:val="20"/>
        </w:rPr>
        <w:t>porušení,</w:t>
      </w:r>
      <w:r>
        <w:rPr>
          <w:spacing w:val="-9"/>
          <w:sz w:val="20"/>
        </w:rPr>
        <w:t> </w:t>
      </w:r>
      <w:r>
        <w:rPr>
          <w:sz w:val="20"/>
        </w:rPr>
        <w:t>které</w:t>
      </w:r>
      <w:r>
        <w:rPr>
          <w:spacing w:val="-11"/>
          <w:sz w:val="20"/>
        </w:rPr>
        <w:t> </w:t>
      </w:r>
      <w:r>
        <w:rPr>
          <w:sz w:val="20"/>
        </w:rPr>
        <w:t>nelze</w:t>
      </w:r>
      <w:r>
        <w:rPr>
          <w:spacing w:val="-10"/>
          <w:sz w:val="20"/>
        </w:rPr>
        <w:t> </w:t>
      </w:r>
      <w:r>
        <w:rPr>
          <w:sz w:val="20"/>
        </w:rPr>
        <w:t>podřadit</w:t>
      </w:r>
      <w:r>
        <w:rPr>
          <w:spacing w:val="-11"/>
          <w:sz w:val="20"/>
        </w:rPr>
        <w:t> </w:t>
      </w:r>
      <w:r>
        <w:rPr>
          <w:sz w:val="20"/>
        </w:rPr>
        <w:t>pod</w:t>
      </w:r>
      <w:r>
        <w:rPr>
          <w:spacing w:val="-11"/>
          <w:sz w:val="20"/>
        </w:rPr>
        <w:t> </w:t>
      </w:r>
      <w:r>
        <w:rPr>
          <w:sz w:val="20"/>
        </w:rPr>
        <w:t>konkrétní</w:t>
      </w:r>
      <w:r>
        <w:rPr>
          <w:spacing w:val="-11"/>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9"/>
                <w:sz w:val="20"/>
              </w:rPr>
              <w:t> </w:t>
            </w:r>
            <w:r>
              <w:rPr>
                <w:sz w:val="20"/>
              </w:rPr>
              <w:t>souladu</w:t>
            </w:r>
            <w:r>
              <w:rPr>
                <w:spacing w:val="-10"/>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2023-12-14T14:42:01Z</dcterms:created>
  <dcterms:modified xsi:type="dcterms:W3CDTF">2023-12-14T14:42:01Z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2016</vt:lpwstr>
  </property>
  <property fmtid="{D5CDD505-2E9C-101B-9397-08002B2CF9AE}" pid="4" name="LastSaved">
    <vt:filetime>2023-12-14T00:00:00Z</vt:filetime>
  </property>
</Properties>
</file>