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503" w:rsidRPr="00D543A0" w:rsidRDefault="00DD0503" w:rsidP="004242A2">
      <w:pPr>
        <w:spacing w:before="0" w:after="600" w:line="276" w:lineRule="auto"/>
        <w:ind w:left="0"/>
        <w:jc w:val="center"/>
        <w:rPr>
          <w:rFonts w:ascii="Trebuchet MS" w:hAnsi="Trebuchet MS"/>
          <w:b/>
          <w:sz w:val="40"/>
        </w:rPr>
      </w:pPr>
      <w:bookmarkStart w:id="0" w:name="_GoBack"/>
      <w:bookmarkEnd w:id="0"/>
      <w:r w:rsidRPr="00D543A0">
        <w:rPr>
          <w:rFonts w:ascii="Trebuchet MS" w:hAnsi="Trebuchet MS"/>
          <w:b/>
          <w:sz w:val="40"/>
        </w:rPr>
        <w:t xml:space="preserve">Smlouva o </w:t>
      </w:r>
      <w:r w:rsidR="004A0002" w:rsidRPr="00D543A0">
        <w:rPr>
          <w:rFonts w:ascii="Trebuchet MS" w:hAnsi="Trebuchet MS"/>
          <w:b/>
          <w:sz w:val="40"/>
        </w:rPr>
        <w:t>dílo</w:t>
      </w:r>
    </w:p>
    <w:p w:rsidR="00DD0503" w:rsidRPr="00D543A0" w:rsidRDefault="00DD0503" w:rsidP="004242A2">
      <w:pPr>
        <w:pStyle w:val="Nadpis1"/>
        <w:spacing w:line="276" w:lineRule="auto"/>
        <w:rPr>
          <w:rFonts w:ascii="Trebuchet MS" w:hAnsi="Trebuchet MS"/>
          <w:sz w:val="22"/>
        </w:rPr>
      </w:pPr>
      <w:r w:rsidRPr="00D543A0">
        <w:rPr>
          <w:rFonts w:ascii="Trebuchet MS" w:hAnsi="Trebuchet MS"/>
          <w:sz w:val="22"/>
        </w:rPr>
        <w:t>Smluvní strany</w:t>
      </w:r>
    </w:p>
    <w:p w:rsidR="008322F7" w:rsidRDefault="009618E9" w:rsidP="008322F7">
      <w:pPr>
        <w:pStyle w:val="Nadpis2"/>
        <w:numPr>
          <w:ilvl w:val="0"/>
          <w:numId w:val="0"/>
        </w:numPr>
        <w:tabs>
          <w:tab w:val="left" w:pos="567"/>
          <w:tab w:val="left" w:pos="2268"/>
        </w:tabs>
        <w:spacing w:line="276" w:lineRule="auto"/>
        <w:ind w:left="570" w:hanging="570"/>
        <w:rPr>
          <w:rFonts w:ascii="Trebuchet MS" w:hAnsi="Trebuchet MS"/>
          <w:b/>
          <w:sz w:val="20"/>
        </w:rPr>
      </w:pPr>
      <w:r w:rsidRPr="00D543A0">
        <w:rPr>
          <w:rFonts w:ascii="Trebuchet MS" w:hAnsi="Trebuchet MS"/>
          <w:sz w:val="20"/>
        </w:rPr>
        <w:t>1</w:t>
      </w:r>
      <w:r w:rsidRPr="00502DE2">
        <w:rPr>
          <w:rFonts w:ascii="Trebuchet MS" w:hAnsi="Trebuchet MS"/>
          <w:sz w:val="20"/>
        </w:rPr>
        <w:t>.1</w:t>
      </w:r>
      <w:r w:rsidRPr="00502DE2">
        <w:rPr>
          <w:rFonts w:ascii="Trebuchet MS" w:hAnsi="Trebuchet MS"/>
          <w:sz w:val="20"/>
        </w:rPr>
        <w:tab/>
      </w:r>
      <w:r w:rsidR="00DD0503" w:rsidRPr="00502DE2">
        <w:rPr>
          <w:rFonts w:ascii="Trebuchet MS" w:hAnsi="Trebuchet MS"/>
          <w:b/>
          <w:sz w:val="20"/>
        </w:rPr>
        <w:t>Objednatel:</w:t>
      </w:r>
      <w:r w:rsidR="00E32A0E" w:rsidRPr="00502DE2">
        <w:rPr>
          <w:rFonts w:ascii="Trebuchet MS" w:hAnsi="Trebuchet MS"/>
          <w:sz w:val="20"/>
        </w:rPr>
        <w:tab/>
      </w:r>
      <w:r w:rsidR="008322F7" w:rsidRPr="008322F7">
        <w:rPr>
          <w:rFonts w:ascii="Trebuchet MS" w:hAnsi="Trebuchet MS"/>
          <w:b/>
          <w:sz w:val="20"/>
        </w:rPr>
        <w:t xml:space="preserve">Vyšší odborná škola, Střední průmyslová škola a Obchodní akademie, </w:t>
      </w:r>
    </w:p>
    <w:p w:rsidR="00654EB2" w:rsidRPr="00BC2732" w:rsidRDefault="008322F7" w:rsidP="008322F7">
      <w:pPr>
        <w:pStyle w:val="Nadpis2"/>
        <w:numPr>
          <w:ilvl w:val="0"/>
          <w:numId w:val="0"/>
        </w:numPr>
        <w:tabs>
          <w:tab w:val="left" w:pos="567"/>
          <w:tab w:val="left" w:pos="2268"/>
        </w:tabs>
        <w:spacing w:before="0" w:line="276" w:lineRule="auto"/>
        <w:ind w:left="570" w:hanging="570"/>
        <w:rPr>
          <w:rFonts w:ascii="Trebuchet MS" w:hAnsi="Trebuchet MS"/>
          <w:sz w:val="20"/>
          <w:highlight w:val="yellow"/>
        </w:rPr>
      </w:pP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8322F7">
        <w:rPr>
          <w:rFonts w:ascii="Trebuchet MS" w:hAnsi="Trebuchet MS"/>
          <w:b/>
          <w:sz w:val="20"/>
        </w:rPr>
        <w:t>Čáslav, Přemysla Otakara II. 938</w:t>
      </w:r>
    </w:p>
    <w:p w:rsidR="004F3314" w:rsidRPr="00BC4E65" w:rsidRDefault="00E57C05" w:rsidP="004242A2">
      <w:pPr>
        <w:pStyle w:val="Nadpis2"/>
        <w:numPr>
          <w:ilvl w:val="0"/>
          <w:numId w:val="0"/>
        </w:numPr>
        <w:tabs>
          <w:tab w:val="left" w:pos="2268"/>
        </w:tabs>
        <w:spacing w:before="0" w:line="276" w:lineRule="auto"/>
        <w:ind w:left="567"/>
        <w:rPr>
          <w:rFonts w:ascii="Trebuchet MS" w:hAnsi="Trebuchet MS"/>
          <w:sz w:val="20"/>
        </w:rPr>
      </w:pPr>
      <w:r w:rsidRPr="00BC4E65">
        <w:rPr>
          <w:rFonts w:ascii="Trebuchet MS" w:hAnsi="Trebuchet MS"/>
          <w:noProof/>
          <w:sz w:val="20"/>
        </w:rPr>
        <w:t>Sídlo:</w:t>
      </w:r>
      <w:r w:rsidRPr="00BC4E65">
        <w:rPr>
          <w:rFonts w:ascii="Trebuchet MS" w:hAnsi="Trebuchet MS"/>
          <w:noProof/>
          <w:sz w:val="20"/>
        </w:rPr>
        <w:tab/>
      </w:r>
      <w:r w:rsidR="008322F7">
        <w:rPr>
          <w:rFonts w:ascii="Trebuchet MS" w:hAnsi="Trebuchet MS"/>
          <w:noProof/>
          <w:sz w:val="20"/>
        </w:rPr>
        <w:t>Přemysla Otakara II. 398, 286 14 Čáslav</w:t>
      </w:r>
    </w:p>
    <w:p w:rsidR="001849FF" w:rsidRPr="00BC4E65" w:rsidRDefault="009F3974" w:rsidP="004242A2">
      <w:pPr>
        <w:tabs>
          <w:tab w:val="left" w:pos="2268"/>
        </w:tabs>
        <w:spacing w:before="0" w:line="276" w:lineRule="auto"/>
        <w:rPr>
          <w:rFonts w:ascii="Trebuchet MS" w:hAnsi="Trebuchet MS"/>
          <w:iCs/>
          <w:szCs w:val="22"/>
        </w:rPr>
      </w:pPr>
      <w:r w:rsidRPr="00BC4E65">
        <w:rPr>
          <w:rFonts w:ascii="Trebuchet MS" w:hAnsi="Trebuchet MS"/>
        </w:rPr>
        <w:t>IČ</w:t>
      </w:r>
      <w:r w:rsidR="00DD0503" w:rsidRPr="00BC4E65">
        <w:rPr>
          <w:rFonts w:ascii="Trebuchet MS" w:hAnsi="Trebuchet MS"/>
        </w:rPr>
        <w:t>:</w:t>
      </w:r>
      <w:r w:rsidR="00502DE2" w:rsidRPr="00BC4E65">
        <w:rPr>
          <w:rFonts w:ascii="Trebuchet MS" w:hAnsi="Trebuchet MS"/>
        </w:rPr>
        <w:tab/>
      </w:r>
      <w:r w:rsidR="008322F7">
        <w:rPr>
          <w:rFonts w:ascii="Trebuchet MS" w:hAnsi="Trebuchet MS" w:cs="Arial"/>
        </w:rPr>
        <w:t>61924008</w:t>
      </w:r>
    </w:p>
    <w:p w:rsidR="00DD0503" w:rsidRPr="00BC4E65" w:rsidRDefault="00A02FA0" w:rsidP="004242A2">
      <w:pPr>
        <w:tabs>
          <w:tab w:val="left" w:pos="2268"/>
        </w:tabs>
        <w:spacing w:before="0" w:line="276" w:lineRule="auto"/>
        <w:rPr>
          <w:rFonts w:ascii="Trebuchet MS" w:hAnsi="Trebuchet MS"/>
        </w:rPr>
      </w:pPr>
      <w:r w:rsidRPr="00BC4E65">
        <w:rPr>
          <w:rFonts w:ascii="Trebuchet MS" w:hAnsi="Trebuchet MS"/>
        </w:rPr>
        <w:t>zastoupen</w:t>
      </w:r>
      <w:r w:rsidR="000479A8" w:rsidRPr="00BC4E65">
        <w:rPr>
          <w:rFonts w:ascii="Trebuchet MS" w:hAnsi="Trebuchet MS"/>
        </w:rPr>
        <w:t>ý</w:t>
      </w:r>
      <w:r w:rsidR="00E57C05" w:rsidRPr="00BC4E65">
        <w:rPr>
          <w:rFonts w:ascii="Trebuchet MS" w:hAnsi="Trebuchet MS"/>
        </w:rPr>
        <w:t>:</w:t>
      </w:r>
      <w:r w:rsidR="00E32A0E" w:rsidRPr="00BC4E65">
        <w:rPr>
          <w:rFonts w:ascii="Trebuchet MS" w:hAnsi="Trebuchet MS"/>
        </w:rPr>
        <w:tab/>
      </w:r>
      <w:r w:rsidR="00BC4E65" w:rsidRPr="00BC4E65">
        <w:rPr>
          <w:rFonts w:ascii="Trebuchet MS" w:hAnsi="Trebuchet MS"/>
        </w:rPr>
        <w:t xml:space="preserve">Mgr. </w:t>
      </w:r>
      <w:r w:rsidR="008322F7">
        <w:rPr>
          <w:rFonts w:ascii="Trebuchet MS" w:hAnsi="Trebuchet MS"/>
        </w:rPr>
        <w:t>Věrou Szabovou</w:t>
      </w:r>
      <w:r w:rsidR="00DA03A3" w:rsidRPr="00BC4E65">
        <w:rPr>
          <w:rFonts w:ascii="Trebuchet MS" w:hAnsi="Trebuchet MS"/>
        </w:rPr>
        <w:t xml:space="preserve">, </w:t>
      </w:r>
      <w:r w:rsidR="00BC4E65" w:rsidRPr="00BC4E65">
        <w:rPr>
          <w:rFonts w:ascii="Trebuchet MS" w:hAnsi="Trebuchet MS"/>
        </w:rPr>
        <w:t>ředitelkou</w:t>
      </w:r>
    </w:p>
    <w:p w:rsidR="009618E9" w:rsidRPr="00D543A0" w:rsidRDefault="00E57C05" w:rsidP="004242A2">
      <w:pPr>
        <w:pStyle w:val="Zkladntext"/>
        <w:tabs>
          <w:tab w:val="left" w:pos="2268"/>
        </w:tabs>
        <w:spacing w:before="240" w:after="0" w:line="276" w:lineRule="auto"/>
        <w:ind w:hanging="567"/>
        <w:rPr>
          <w:rFonts w:ascii="Trebuchet MS" w:hAnsi="Trebuchet MS"/>
        </w:rPr>
      </w:pPr>
      <w:r w:rsidRPr="00D543A0">
        <w:rPr>
          <w:rFonts w:ascii="Trebuchet MS" w:hAnsi="Trebuchet MS"/>
          <w:bCs/>
          <w:iCs/>
          <w:szCs w:val="22"/>
        </w:rPr>
        <w:t>1.</w:t>
      </w:r>
      <w:r w:rsidR="009618E9" w:rsidRPr="00D543A0">
        <w:rPr>
          <w:rFonts w:ascii="Trebuchet MS" w:hAnsi="Trebuchet MS"/>
          <w:bCs/>
          <w:iCs/>
          <w:szCs w:val="22"/>
        </w:rPr>
        <w:t>2</w:t>
      </w:r>
      <w:r w:rsidR="009618E9" w:rsidRPr="00D543A0">
        <w:rPr>
          <w:rFonts w:ascii="Trebuchet MS" w:hAnsi="Trebuchet MS"/>
          <w:bCs/>
          <w:iCs/>
          <w:szCs w:val="22"/>
        </w:rPr>
        <w:tab/>
      </w:r>
      <w:r w:rsidR="00DD0503" w:rsidRPr="00D543A0">
        <w:rPr>
          <w:rFonts w:ascii="Trebuchet MS" w:hAnsi="Trebuchet MS"/>
          <w:b/>
          <w:bCs/>
          <w:iCs/>
          <w:szCs w:val="22"/>
        </w:rPr>
        <w:t>Zhotovitel</w:t>
      </w:r>
      <w:r w:rsidR="00DD0503" w:rsidRPr="00D543A0">
        <w:rPr>
          <w:rFonts w:ascii="Trebuchet MS" w:hAnsi="Trebuchet MS"/>
        </w:rPr>
        <w:t>:</w:t>
      </w:r>
      <w:r w:rsidR="009618E9" w:rsidRPr="00D543A0">
        <w:rPr>
          <w:rFonts w:ascii="Trebuchet MS" w:hAnsi="Trebuchet MS"/>
        </w:rPr>
        <w:tab/>
      </w:r>
      <w:r w:rsidR="00C54D78" w:rsidRPr="00D543A0">
        <w:rPr>
          <w:rFonts w:ascii="Trebuchet MS" w:hAnsi="Trebuchet MS"/>
          <w:b/>
        </w:rPr>
        <w:t>LK Advisory</w:t>
      </w:r>
      <w:r w:rsidR="005733B3" w:rsidRPr="00D543A0">
        <w:rPr>
          <w:rFonts w:ascii="Trebuchet MS" w:hAnsi="Trebuchet MS"/>
          <w:b/>
        </w:rPr>
        <w:t>, s.r.o.</w:t>
      </w:r>
    </w:p>
    <w:p w:rsidR="000479A8" w:rsidRDefault="000479A8" w:rsidP="004242A2">
      <w:pPr>
        <w:pStyle w:val="Zkladntext"/>
        <w:tabs>
          <w:tab w:val="left" w:pos="2268"/>
        </w:tabs>
        <w:spacing w:before="0" w:after="0" w:line="276" w:lineRule="auto"/>
        <w:rPr>
          <w:rFonts w:ascii="Trebuchet MS" w:hAnsi="Trebuchet MS"/>
          <w:bCs/>
          <w:iCs/>
        </w:rPr>
      </w:pPr>
      <w:r w:rsidRPr="00D543A0">
        <w:rPr>
          <w:rFonts w:ascii="Trebuchet MS" w:hAnsi="Trebuchet MS"/>
          <w:bCs/>
          <w:iCs/>
        </w:rPr>
        <w:t>Sídl</w:t>
      </w:r>
      <w:r w:rsidR="00E57C05" w:rsidRPr="00D543A0">
        <w:rPr>
          <w:rFonts w:ascii="Trebuchet MS" w:hAnsi="Trebuchet MS"/>
          <w:bCs/>
          <w:iCs/>
        </w:rPr>
        <w:t>o:</w:t>
      </w:r>
      <w:r w:rsidR="00E57C05" w:rsidRPr="00D543A0">
        <w:rPr>
          <w:rFonts w:ascii="Trebuchet MS" w:hAnsi="Trebuchet MS"/>
          <w:bCs/>
          <w:iCs/>
        </w:rPr>
        <w:tab/>
      </w:r>
      <w:r w:rsidR="00C54D78" w:rsidRPr="00D543A0">
        <w:rPr>
          <w:rFonts w:ascii="Trebuchet MS" w:hAnsi="Trebuchet MS"/>
          <w:bCs/>
          <w:iCs/>
        </w:rPr>
        <w:t xml:space="preserve">Kubánské náměstí 1391/11, 100 00 Praha 10 </w:t>
      </w:r>
      <w:r w:rsidR="00D543A0">
        <w:rPr>
          <w:rFonts w:ascii="Trebuchet MS" w:hAnsi="Trebuchet MS"/>
          <w:bCs/>
          <w:iCs/>
        </w:rPr>
        <w:t>–</w:t>
      </w:r>
      <w:r w:rsidR="00C54D78" w:rsidRPr="00D543A0">
        <w:rPr>
          <w:rFonts w:ascii="Trebuchet MS" w:hAnsi="Trebuchet MS"/>
          <w:bCs/>
          <w:iCs/>
        </w:rPr>
        <w:t xml:space="preserve"> Vršovice</w:t>
      </w:r>
    </w:p>
    <w:p w:rsidR="000479A8" w:rsidRDefault="0015602C" w:rsidP="004242A2">
      <w:pPr>
        <w:tabs>
          <w:tab w:val="left" w:pos="2268"/>
        </w:tabs>
        <w:spacing w:before="0" w:line="276" w:lineRule="auto"/>
        <w:rPr>
          <w:rFonts w:ascii="Trebuchet MS" w:hAnsi="Trebuchet MS"/>
        </w:rPr>
      </w:pPr>
      <w:r w:rsidRPr="00D543A0">
        <w:rPr>
          <w:rFonts w:ascii="Trebuchet MS" w:hAnsi="Trebuchet MS"/>
        </w:rPr>
        <w:t>IČ</w:t>
      </w:r>
      <w:r w:rsidR="000479A8" w:rsidRPr="00D543A0">
        <w:rPr>
          <w:rFonts w:ascii="Trebuchet MS" w:hAnsi="Trebuchet MS"/>
        </w:rPr>
        <w:t>:</w:t>
      </w:r>
      <w:r w:rsidR="00E57C05" w:rsidRPr="00D543A0">
        <w:rPr>
          <w:rFonts w:ascii="Trebuchet MS" w:hAnsi="Trebuchet MS"/>
        </w:rPr>
        <w:tab/>
      </w:r>
      <w:r w:rsidR="00C54D78" w:rsidRPr="00D543A0">
        <w:rPr>
          <w:rFonts w:ascii="Trebuchet MS" w:hAnsi="Trebuchet MS"/>
        </w:rPr>
        <w:t>24275093</w:t>
      </w:r>
    </w:p>
    <w:p w:rsidR="00D543A0" w:rsidRPr="00D543A0" w:rsidRDefault="00D543A0" w:rsidP="004242A2">
      <w:pPr>
        <w:tabs>
          <w:tab w:val="left" w:pos="2268"/>
        </w:tabs>
        <w:spacing w:before="0" w:line="276" w:lineRule="auto"/>
        <w:rPr>
          <w:rFonts w:ascii="Trebuchet MS" w:hAnsi="Trebuchet MS"/>
        </w:rPr>
      </w:pPr>
      <w:r>
        <w:rPr>
          <w:rFonts w:ascii="Trebuchet MS" w:hAnsi="Trebuchet MS"/>
        </w:rPr>
        <w:t>DIČ:</w:t>
      </w:r>
      <w:r>
        <w:rPr>
          <w:rFonts w:ascii="Trebuchet MS" w:hAnsi="Trebuchet MS"/>
        </w:rPr>
        <w:tab/>
        <w:t>CZ24275093</w:t>
      </w:r>
    </w:p>
    <w:p w:rsidR="000479A8" w:rsidRPr="00D543A0" w:rsidRDefault="002527C4" w:rsidP="004242A2">
      <w:pPr>
        <w:spacing w:before="0" w:line="276" w:lineRule="auto"/>
        <w:jc w:val="both"/>
        <w:rPr>
          <w:rFonts w:ascii="Trebuchet MS" w:hAnsi="Trebuchet MS"/>
          <w:i/>
        </w:rPr>
      </w:pPr>
      <w:r w:rsidRPr="00D543A0">
        <w:rPr>
          <w:rFonts w:ascii="Trebuchet MS" w:hAnsi="Trebuchet MS"/>
          <w:i/>
        </w:rPr>
        <w:t>Společnost</w:t>
      </w:r>
      <w:r w:rsidR="000479A8" w:rsidRPr="00D543A0">
        <w:rPr>
          <w:rFonts w:ascii="Trebuchet MS" w:hAnsi="Trebuchet MS"/>
          <w:i/>
        </w:rPr>
        <w:t xml:space="preserve"> je zapsána v Obchodním rejstříku Městského soudu v Praze</w:t>
      </w:r>
      <w:r w:rsidR="00D15D40" w:rsidRPr="00D543A0">
        <w:rPr>
          <w:rFonts w:ascii="Trebuchet MS" w:hAnsi="Trebuchet MS"/>
          <w:i/>
        </w:rPr>
        <w:t xml:space="preserve"> v oddílu C, vložce číslo </w:t>
      </w:r>
      <w:r w:rsidR="00C54D78" w:rsidRPr="00D543A0">
        <w:rPr>
          <w:rFonts w:ascii="Trebuchet MS" w:hAnsi="Trebuchet MS"/>
          <w:i/>
        </w:rPr>
        <w:t>199953</w:t>
      </w:r>
      <w:r w:rsidR="004131E9" w:rsidRPr="00D543A0">
        <w:rPr>
          <w:rFonts w:ascii="Trebuchet MS" w:hAnsi="Trebuchet MS"/>
          <w:i/>
        </w:rPr>
        <w:t>.</w:t>
      </w:r>
    </w:p>
    <w:p w:rsidR="00DD0503" w:rsidRPr="00D543A0" w:rsidRDefault="00B1256E" w:rsidP="004242A2">
      <w:pPr>
        <w:spacing w:before="360" w:line="276" w:lineRule="auto"/>
        <w:jc w:val="center"/>
        <w:rPr>
          <w:rFonts w:ascii="Trebuchet MS" w:hAnsi="Trebuchet MS"/>
        </w:rPr>
      </w:pPr>
      <w:r w:rsidRPr="00D543A0">
        <w:rPr>
          <w:rFonts w:ascii="Trebuchet MS" w:hAnsi="Trebuchet MS"/>
        </w:rPr>
        <w:t xml:space="preserve">uzavírají </w:t>
      </w:r>
      <w:r w:rsidR="00DD0503" w:rsidRPr="00D543A0">
        <w:rPr>
          <w:rFonts w:ascii="Trebuchet MS" w:hAnsi="Trebuchet MS"/>
        </w:rPr>
        <w:t>tuto</w:t>
      </w:r>
      <w:r w:rsidR="008D76A0" w:rsidRPr="00D543A0">
        <w:rPr>
          <w:rFonts w:ascii="Trebuchet MS" w:hAnsi="Trebuchet MS"/>
        </w:rPr>
        <w:t xml:space="preserve"> </w:t>
      </w:r>
      <w:r w:rsidR="004923FC" w:rsidRPr="00D543A0">
        <w:rPr>
          <w:rFonts w:ascii="Trebuchet MS" w:hAnsi="Trebuchet MS"/>
        </w:rPr>
        <w:t xml:space="preserve">Smlouvu o </w:t>
      </w:r>
      <w:r w:rsidR="009A5C00" w:rsidRPr="00D543A0">
        <w:rPr>
          <w:rFonts w:ascii="Trebuchet MS" w:hAnsi="Trebuchet MS"/>
        </w:rPr>
        <w:t>dílo</w:t>
      </w:r>
      <w:r w:rsidR="00B35072" w:rsidRPr="00D543A0">
        <w:rPr>
          <w:rFonts w:ascii="Trebuchet MS" w:hAnsi="Trebuchet MS"/>
        </w:rPr>
        <w:br/>
      </w:r>
      <w:r w:rsidR="008D76A0" w:rsidRPr="00D543A0">
        <w:rPr>
          <w:rFonts w:ascii="Trebuchet MS" w:hAnsi="Trebuchet MS"/>
        </w:rPr>
        <w:t>mezi výše jmenovanými subjekty</w:t>
      </w:r>
      <w:r w:rsidR="00DD0503" w:rsidRPr="00D543A0">
        <w:rPr>
          <w:rFonts w:ascii="Trebuchet MS" w:hAnsi="Trebuchet MS"/>
        </w:rPr>
        <w:t>:</w:t>
      </w:r>
    </w:p>
    <w:p w:rsidR="00DD0503" w:rsidRPr="00D543A0" w:rsidRDefault="00890C8F" w:rsidP="004242A2">
      <w:pPr>
        <w:pStyle w:val="Nadpis1"/>
        <w:spacing w:line="276" w:lineRule="auto"/>
        <w:rPr>
          <w:rFonts w:ascii="Trebuchet MS" w:hAnsi="Trebuchet MS"/>
          <w:sz w:val="22"/>
        </w:rPr>
      </w:pPr>
      <w:bookmarkStart w:id="1" w:name="_Ref473337996"/>
      <w:r w:rsidRPr="00D543A0">
        <w:rPr>
          <w:rFonts w:ascii="Trebuchet MS" w:hAnsi="Trebuchet MS"/>
          <w:sz w:val="22"/>
        </w:rPr>
        <w:t>Př</w:t>
      </w:r>
      <w:r w:rsidR="00DD0503" w:rsidRPr="00D543A0">
        <w:rPr>
          <w:rFonts w:ascii="Trebuchet MS" w:hAnsi="Trebuchet MS"/>
          <w:sz w:val="22"/>
        </w:rPr>
        <w:t>edmět Smlouvy</w:t>
      </w:r>
      <w:bookmarkEnd w:id="1"/>
    </w:p>
    <w:p w:rsidR="00FC129F" w:rsidRPr="00D543A0" w:rsidRDefault="002F6117" w:rsidP="004242A2">
      <w:pPr>
        <w:pStyle w:val="Nadpis2"/>
        <w:spacing w:line="276" w:lineRule="auto"/>
        <w:rPr>
          <w:rFonts w:ascii="Trebuchet MS" w:hAnsi="Trebuchet MS"/>
          <w:sz w:val="20"/>
        </w:rPr>
      </w:pPr>
      <w:bookmarkStart w:id="2" w:name="_Ref473292434"/>
      <w:r>
        <w:rPr>
          <w:rFonts w:ascii="Trebuchet MS" w:hAnsi="Trebuchet MS"/>
          <w:sz w:val="20"/>
        </w:rPr>
        <w:t>Touto smlouvou se zhotovitel</w:t>
      </w:r>
      <w:r w:rsidR="002527C4" w:rsidRPr="00D543A0">
        <w:rPr>
          <w:rFonts w:ascii="Trebuchet MS" w:hAnsi="Trebuchet MS"/>
          <w:sz w:val="20"/>
        </w:rPr>
        <w:t xml:space="preserve"> zavazuje provést na svůj náklad a nebezpečí pro objednatele </w:t>
      </w:r>
      <w:r w:rsidR="0097085E" w:rsidRPr="00D543A0">
        <w:rPr>
          <w:rFonts w:ascii="Trebuchet MS" w:hAnsi="Trebuchet MS"/>
          <w:b/>
          <w:sz w:val="20"/>
        </w:rPr>
        <w:t>Dílo</w:t>
      </w:r>
      <w:r w:rsidR="002527C4" w:rsidRPr="00D543A0">
        <w:rPr>
          <w:rFonts w:ascii="Trebuchet MS" w:hAnsi="Trebuchet MS"/>
          <w:sz w:val="20"/>
        </w:rPr>
        <w:t xml:space="preserve"> Žádost o </w:t>
      </w:r>
      <w:r w:rsidR="002E56C3">
        <w:rPr>
          <w:rFonts w:ascii="Trebuchet MS" w:hAnsi="Trebuchet MS"/>
          <w:sz w:val="20"/>
        </w:rPr>
        <w:t>podporu</w:t>
      </w:r>
      <w:r w:rsidR="002527C4" w:rsidRPr="00D543A0">
        <w:rPr>
          <w:rFonts w:ascii="Trebuchet MS" w:hAnsi="Trebuchet MS"/>
          <w:sz w:val="20"/>
        </w:rPr>
        <w:t xml:space="preserve"> </w:t>
      </w:r>
      <w:r w:rsidR="00C169BF" w:rsidRPr="001A5A1D">
        <w:rPr>
          <w:rFonts w:ascii="Trebuchet MS" w:hAnsi="Trebuchet MS"/>
          <w:sz w:val="20"/>
        </w:rPr>
        <w:t>a Studi</w:t>
      </w:r>
      <w:r w:rsidR="00BC2732">
        <w:rPr>
          <w:rFonts w:ascii="Trebuchet MS" w:hAnsi="Trebuchet MS"/>
          <w:sz w:val="20"/>
        </w:rPr>
        <w:t>i</w:t>
      </w:r>
      <w:r w:rsidR="00C169BF" w:rsidRPr="001A5A1D">
        <w:rPr>
          <w:rFonts w:ascii="Trebuchet MS" w:hAnsi="Trebuchet MS"/>
          <w:sz w:val="20"/>
        </w:rPr>
        <w:t xml:space="preserve"> proveditelnosti</w:t>
      </w:r>
      <w:r w:rsidR="00C169BF">
        <w:rPr>
          <w:rFonts w:ascii="Trebuchet MS" w:hAnsi="Trebuchet MS"/>
          <w:sz w:val="20"/>
        </w:rPr>
        <w:t xml:space="preserve"> </w:t>
      </w:r>
      <w:r w:rsidR="002527C4" w:rsidRPr="00D543A0">
        <w:rPr>
          <w:rFonts w:ascii="Trebuchet MS" w:hAnsi="Trebuchet MS"/>
          <w:sz w:val="20"/>
        </w:rPr>
        <w:t xml:space="preserve">tak, jak </w:t>
      </w:r>
      <w:r w:rsidR="00FC129F" w:rsidRPr="00D543A0">
        <w:rPr>
          <w:rFonts w:ascii="Trebuchet MS" w:hAnsi="Trebuchet MS"/>
          <w:sz w:val="20"/>
        </w:rPr>
        <w:t>j</w:t>
      </w:r>
      <w:r w:rsidR="002527C4" w:rsidRPr="00D543A0">
        <w:rPr>
          <w:rFonts w:ascii="Trebuchet MS" w:hAnsi="Trebuchet MS"/>
          <w:sz w:val="20"/>
        </w:rPr>
        <w:t xml:space="preserve">e níže definována, a objednatel se zavazuje </w:t>
      </w:r>
      <w:r w:rsidR="004970A7" w:rsidRPr="00D543A0">
        <w:rPr>
          <w:rFonts w:ascii="Trebuchet MS" w:hAnsi="Trebuchet MS"/>
          <w:sz w:val="20"/>
        </w:rPr>
        <w:t>D</w:t>
      </w:r>
      <w:r w:rsidR="002527C4" w:rsidRPr="00D543A0">
        <w:rPr>
          <w:rFonts w:ascii="Trebuchet MS" w:hAnsi="Trebuchet MS"/>
          <w:sz w:val="20"/>
        </w:rPr>
        <w:t>ílo převzít a zaplatit cenu sjednanou touto smlouvou.</w:t>
      </w:r>
    </w:p>
    <w:p w:rsidR="00852F02" w:rsidRPr="00D543A0" w:rsidRDefault="00FC129F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 xml:space="preserve">Termín pro </w:t>
      </w:r>
      <w:r w:rsidRPr="00C169BF">
        <w:rPr>
          <w:rFonts w:ascii="Trebuchet MS" w:hAnsi="Trebuchet MS"/>
          <w:sz w:val="20"/>
        </w:rPr>
        <w:t xml:space="preserve">provedení Díla je </w:t>
      </w:r>
      <w:r w:rsidR="000C702B" w:rsidRPr="00C169BF">
        <w:rPr>
          <w:rFonts w:ascii="Trebuchet MS" w:hAnsi="Trebuchet MS"/>
          <w:sz w:val="20"/>
        </w:rPr>
        <w:t xml:space="preserve">do </w:t>
      </w:r>
      <w:r w:rsidR="00BC4E65" w:rsidRPr="00BC4E65">
        <w:rPr>
          <w:rFonts w:ascii="Trebuchet MS" w:hAnsi="Trebuchet MS"/>
          <w:sz w:val="20"/>
        </w:rPr>
        <w:t>18. 11</w:t>
      </w:r>
      <w:r w:rsidR="004A63C5" w:rsidRPr="00BC4E65">
        <w:rPr>
          <w:rFonts w:ascii="Trebuchet MS" w:hAnsi="Trebuchet MS"/>
          <w:sz w:val="20"/>
        </w:rPr>
        <w:t>. 2016</w:t>
      </w:r>
      <w:r w:rsidR="004A63C5" w:rsidRPr="00C169BF">
        <w:rPr>
          <w:rFonts w:ascii="Trebuchet MS" w:hAnsi="Trebuchet MS"/>
          <w:sz w:val="20"/>
        </w:rPr>
        <w:t>.</w:t>
      </w:r>
    </w:p>
    <w:bookmarkEnd w:id="2"/>
    <w:p w:rsidR="00DD0503" w:rsidRPr="00A26B4F" w:rsidRDefault="00DD0503" w:rsidP="004242A2">
      <w:pPr>
        <w:pStyle w:val="Nadpis1"/>
        <w:spacing w:line="276" w:lineRule="auto"/>
        <w:rPr>
          <w:rFonts w:ascii="Trebuchet MS" w:hAnsi="Trebuchet MS"/>
          <w:sz w:val="22"/>
        </w:rPr>
      </w:pPr>
      <w:r w:rsidRPr="00A26B4F">
        <w:rPr>
          <w:rFonts w:ascii="Trebuchet MS" w:hAnsi="Trebuchet MS"/>
          <w:sz w:val="22"/>
        </w:rPr>
        <w:t>Pojmy</w:t>
      </w:r>
    </w:p>
    <w:p w:rsidR="00FB7D8F" w:rsidRPr="00A26B4F" w:rsidRDefault="00DD0503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A26B4F">
        <w:rPr>
          <w:rFonts w:ascii="Trebuchet MS" w:hAnsi="Trebuchet MS"/>
          <w:sz w:val="20"/>
        </w:rPr>
        <w:t xml:space="preserve">Pojmem </w:t>
      </w:r>
      <w:r w:rsidR="00043144" w:rsidRPr="00A26B4F">
        <w:rPr>
          <w:rFonts w:ascii="Trebuchet MS" w:hAnsi="Trebuchet MS"/>
          <w:b/>
          <w:sz w:val="20"/>
        </w:rPr>
        <w:t>Žádost o </w:t>
      </w:r>
      <w:r w:rsidR="002E56C3" w:rsidRPr="00A26B4F">
        <w:rPr>
          <w:rFonts w:ascii="Trebuchet MS" w:hAnsi="Trebuchet MS"/>
          <w:b/>
          <w:sz w:val="20"/>
        </w:rPr>
        <w:t>podporu</w:t>
      </w:r>
      <w:r w:rsidR="00F3736C" w:rsidRPr="00A26B4F">
        <w:rPr>
          <w:rFonts w:ascii="Trebuchet MS" w:hAnsi="Trebuchet MS"/>
          <w:b/>
          <w:sz w:val="20"/>
        </w:rPr>
        <w:t xml:space="preserve"> </w:t>
      </w:r>
      <w:r w:rsidR="00FC0087" w:rsidRPr="00A26B4F">
        <w:rPr>
          <w:rFonts w:ascii="Trebuchet MS" w:hAnsi="Trebuchet MS"/>
          <w:sz w:val="20"/>
        </w:rPr>
        <w:t>se dále v této s</w:t>
      </w:r>
      <w:r w:rsidRPr="00A26B4F">
        <w:rPr>
          <w:rFonts w:ascii="Trebuchet MS" w:hAnsi="Trebuchet MS"/>
          <w:sz w:val="20"/>
        </w:rPr>
        <w:t>mlouvě rozumí</w:t>
      </w:r>
      <w:r w:rsidR="003A2B55" w:rsidRPr="00A26B4F">
        <w:rPr>
          <w:rFonts w:ascii="Trebuchet MS" w:hAnsi="Trebuchet MS"/>
          <w:sz w:val="20"/>
        </w:rPr>
        <w:t xml:space="preserve"> </w:t>
      </w:r>
      <w:r w:rsidR="004B2A60" w:rsidRPr="00A26B4F">
        <w:rPr>
          <w:rFonts w:ascii="Trebuchet MS" w:hAnsi="Trebuchet MS"/>
          <w:sz w:val="20"/>
        </w:rPr>
        <w:t xml:space="preserve">řádně </w:t>
      </w:r>
      <w:r w:rsidR="005327B0" w:rsidRPr="00A26B4F">
        <w:rPr>
          <w:rFonts w:ascii="Trebuchet MS" w:hAnsi="Trebuchet MS"/>
          <w:sz w:val="20"/>
        </w:rPr>
        <w:t>zpra</w:t>
      </w:r>
      <w:r w:rsidR="00043144" w:rsidRPr="00A26B4F">
        <w:rPr>
          <w:rFonts w:ascii="Trebuchet MS" w:hAnsi="Trebuchet MS"/>
          <w:sz w:val="20"/>
        </w:rPr>
        <w:t>covaná</w:t>
      </w:r>
      <w:r w:rsidR="0040766B" w:rsidRPr="00A26B4F">
        <w:rPr>
          <w:rFonts w:ascii="Trebuchet MS" w:hAnsi="Trebuchet MS"/>
          <w:sz w:val="20"/>
        </w:rPr>
        <w:t xml:space="preserve"> projektová žádost</w:t>
      </w:r>
      <w:r w:rsidR="002E56C3" w:rsidRPr="00A26B4F">
        <w:rPr>
          <w:rFonts w:ascii="Trebuchet MS" w:hAnsi="Trebuchet MS"/>
          <w:sz w:val="20"/>
        </w:rPr>
        <w:t xml:space="preserve"> </w:t>
      </w:r>
      <w:r w:rsidR="00BC2732" w:rsidRPr="00A26B4F">
        <w:rPr>
          <w:rFonts w:ascii="Trebuchet MS" w:hAnsi="Trebuchet MS"/>
          <w:sz w:val="20"/>
        </w:rPr>
        <w:t>v MS2014</w:t>
      </w:r>
      <w:r w:rsidR="007A768C" w:rsidRPr="00A26B4F">
        <w:rPr>
          <w:rFonts w:ascii="Trebuchet MS" w:hAnsi="Trebuchet MS"/>
          <w:sz w:val="20"/>
        </w:rPr>
        <w:t>+</w:t>
      </w:r>
      <w:r w:rsidR="00682E34" w:rsidRPr="00A26B4F">
        <w:rPr>
          <w:rFonts w:ascii="Trebuchet MS" w:hAnsi="Trebuchet MS"/>
          <w:sz w:val="20"/>
        </w:rPr>
        <w:t xml:space="preserve">. Pojmem </w:t>
      </w:r>
      <w:r w:rsidR="00682E34" w:rsidRPr="00A26B4F">
        <w:rPr>
          <w:rFonts w:ascii="Trebuchet MS" w:hAnsi="Trebuchet MS"/>
          <w:b/>
          <w:sz w:val="20"/>
        </w:rPr>
        <w:t>Studie proveditelnosti</w:t>
      </w:r>
      <w:r w:rsidR="00682E34" w:rsidRPr="00A26B4F">
        <w:rPr>
          <w:rFonts w:ascii="Trebuchet MS" w:hAnsi="Trebuchet MS"/>
          <w:sz w:val="20"/>
        </w:rPr>
        <w:t xml:space="preserve"> se rozumí řádně zpracovaná studie</w:t>
      </w:r>
      <w:r w:rsidR="00043144" w:rsidRPr="00A26B4F">
        <w:rPr>
          <w:rFonts w:ascii="Trebuchet MS" w:hAnsi="Trebuchet MS"/>
          <w:sz w:val="20"/>
        </w:rPr>
        <w:t xml:space="preserve"> </w:t>
      </w:r>
      <w:r w:rsidR="00F3736C" w:rsidRPr="00A26B4F">
        <w:rPr>
          <w:rFonts w:ascii="Trebuchet MS" w:hAnsi="Trebuchet MS"/>
          <w:sz w:val="20"/>
        </w:rPr>
        <w:t>sloužící k posouze</w:t>
      </w:r>
      <w:r w:rsidR="005327B0" w:rsidRPr="00A26B4F">
        <w:rPr>
          <w:rFonts w:ascii="Trebuchet MS" w:hAnsi="Trebuchet MS"/>
          <w:sz w:val="20"/>
        </w:rPr>
        <w:t xml:space="preserve">ní realizovatelnosti </w:t>
      </w:r>
      <w:r w:rsidR="00676CE6" w:rsidRPr="00A26B4F">
        <w:rPr>
          <w:rFonts w:ascii="Trebuchet MS" w:hAnsi="Trebuchet MS"/>
          <w:sz w:val="20"/>
        </w:rPr>
        <w:t>projektu</w:t>
      </w:r>
      <w:r w:rsidR="005327B0" w:rsidRPr="00A26B4F">
        <w:rPr>
          <w:rFonts w:ascii="Trebuchet MS" w:hAnsi="Trebuchet MS"/>
          <w:sz w:val="20"/>
        </w:rPr>
        <w:t xml:space="preserve"> a ke zhodnocení efektivnosti využití poten</w:t>
      </w:r>
      <w:r w:rsidR="00043144" w:rsidRPr="00A26B4F">
        <w:rPr>
          <w:rFonts w:ascii="Trebuchet MS" w:hAnsi="Trebuchet MS"/>
          <w:sz w:val="20"/>
        </w:rPr>
        <w:t>ciálně vynaložených prostředků</w:t>
      </w:r>
      <w:r w:rsidR="002527C4" w:rsidRPr="00A26B4F">
        <w:rPr>
          <w:rFonts w:ascii="Trebuchet MS" w:hAnsi="Trebuchet MS"/>
          <w:sz w:val="20"/>
        </w:rPr>
        <w:t xml:space="preserve">, a to podle požadavků </w:t>
      </w:r>
      <w:r w:rsidR="0097085E" w:rsidRPr="00A26B4F">
        <w:rPr>
          <w:rFonts w:ascii="Trebuchet MS" w:hAnsi="Trebuchet MS"/>
          <w:b/>
          <w:sz w:val="20"/>
          <w:szCs w:val="20"/>
        </w:rPr>
        <w:t xml:space="preserve">Poskytovatele </w:t>
      </w:r>
      <w:r w:rsidR="002E56C3" w:rsidRPr="00A26B4F">
        <w:rPr>
          <w:rFonts w:ascii="Trebuchet MS" w:hAnsi="Trebuchet MS"/>
          <w:b/>
          <w:sz w:val="20"/>
          <w:szCs w:val="20"/>
        </w:rPr>
        <w:t>podpory</w:t>
      </w:r>
      <w:r w:rsidR="002527C4" w:rsidRPr="00A26B4F">
        <w:rPr>
          <w:rFonts w:ascii="Trebuchet MS" w:hAnsi="Trebuchet MS"/>
          <w:sz w:val="20"/>
          <w:szCs w:val="20"/>
        </w:rPr>
        <w:t xml:space="preserve">, kterým je </w:t>
      </w:r>
      <w:r w:rsidR="00D543A0" w:rsidRPr="00A26B4F">
        <w:rPr>
          <w:rFonts w:ascii="Trebuchet MS" w:hAnsi="Trebuchet MS"/>
          <w:sz w:val="20"/>
          <w:szCs w:val="20"/>
        </w:rPr>
        <w:t>Integrovaný r</w:t>
      </w:r>
      <w:r w:rsidR="00C169BF" w:rsidRPr="00A26B4F">
        <w:rPr>
          <w:rFonts w:ascii="Trebuchet MS" w:hAnsi="Trebuchet MS"/>
          <w:sz w:val="20"/>
          <w:szCs w:val="20"/>
        </w:rPr>
        <w:t xml:space="preserve">egionální operační program, specifický cíl </w:t>
      </w:r>
      <w:r w:rsidR="002E56C3" w:rsidRPr="00A26B4F">
        <w:rPr>
          <w:rFonts w:ascii="Trebuchet MS" w:hAnsi="Trebuchet MS"/>
          <w:sz w:val="20"/>
          <w:szCs w:val="20"/>
        </w:rPr>
        <w:t>2.4</w:t>
      </w:r>
      <w:r w:rsidR="00D44F3D" w:rsidRPr="00A26B4F">
        <w:rPr>
          <w:rFonts w:ascii="Trebuchet MS" w:hAnsi="Trebuchet MS"/>
          <w:sz w:val="20"/>
          <w:szCs w:val="20"/>
        </w:rPr>
        <w:t xml:space="preserve"> Zvýšení </w:t>
      </w:r>
      <w:r w:rsidR="002E56C3" w:rsidRPr="00A26B4F">
        <w:rPr>
          <w:rFonts w:ascii="Trebuchet MS" w:hAnsi="Trebuchet MS"/>
          <w:sz w:val="20"/>
          <w:szCs w:val="20"/>
        </w:rPr>
        <w:t>kvality a dostupnosti infrastruktury pro vzdělávání a celoživotní učení</w:t>
      </w:r>
      <w:r w:rsidR="00D44F3D" w:rsidRPr="00A26B4F">
        <w:rPr>
          <w:rFonts w:ascii="Trebuchet MS" w:hAnsi="Trebuchet MS"/>
          <w:sz w:val="20"/>
          <w:szCs w:val="20"/>
        </w:rPr>
        <w:t xml:space="preserve">, výzva č. </w:t>
      </w:r>
      <w:r w:rsidR="00AA6AFA">
        <w:rPr>
          <w:rFonts w:ascii="Trebuchet MS" w:hAnsi="Trebuchet MS"/>
          <w:sz w:val="20"/>
          <w:szCs w:val="20"/>
        </w:rPr>
        <w:t>33</w:t>
      </w:r>
      <w:r w:rsidR="002E56C3" w:rsidRPr="00A26B4F">
        <w:rPr>
          <w:rFonts w:ascii="Trebuchet MS" w:hAnsi="Trebuchet MS"/>
          <w:sz w:val="20"/>
          <w:szCs w:val="20"/>
        </w:rPr>
        <w:t xml:space="preserve"> Infrastruktura středních a vyšších odborných škol (SVL)</w:t>
      </w:r>
      <w:r w:rsidR="00502DE2" w:rsidRPr="00A26B4F">
        <w:rPr>
          <w:rFonts w:ascii="Trebuchet MS" w:hAnsi="Trebuchet MS"/>
          <w:sz w:val="20"/>
          <w:szCs w:val="20"/>
        </w:rPr>
        <w:t>.</w:t>
      </w:r>
    </w:p>
    <w:p w:rsidR="00DD0503" w:rsidRPr="00D543A0" w:rsidRDefault="00E63974" w:rsidP="004242A2">
      <w:pPr>
        <w:pStyle w:val="Nadpis1"/>
        <w:spacing w:line="276" w:lineRule="auto"/>
        <w:rPr>
          <w:rFonts w:ascii="Trebuchet MS" w:hAnsi="Trebuchet MS"/>
          <w:sz w:val="22"/>
        </w:rPr>
      </w:pPr>
      <w:r w:rsidRPr="00D543A0">
        <w:rPr>
          <w:rFonts w:ascii="Trebuchet MS" w:hAnsi="Trebuchet MS"/>
          <w:sz w:val="22"/>
        </w:rPr>
        <w:t>Podmínky provádění</w:t>
      </w:r>
    </w:p>
    <w:p w:rsidR="00E63974" w:rsidRPr="00D543A0" w:rsidRDefault="00E63974" w:rsidP="004242A2">
      <w:pPr>
        <w:numPr>
          <w:ilvl w:val="1"/>
          <w:numId w:val="5"/>
        </w:numPr>
        <w:tabs>
          <w:tab w:val="num" w:pos="1080"/>
        </w:tabs>
        <w:spacing w:before="0" w:after="120" w:line="276" w:lineRule="auto"/>
        <w:ind w:left="578" w:hanging="578"/>
        <w:jc w:val="both"/>
        <w:rPr>
          <w:rFonts w:ascii="Trebuchet MS" w:hAnsi="Trebuchet MS"/>
        </w:rPr>
      </w:pPr>
      <w:r w:rsidRPr="00D543A0">
        <w:rPr>
          <w:rFonts w:ascii="Trebuchet MS" w:hAnsi="Trebuchet MS"/>
        </w:rPr>
        <w:t xml:space="preserve">Zhotovitel je povinen provést </w:t>
      </w:r>
      <w:r w:rsidR="00FC129F" w:rsidRPr="00D543A0">
        <w:rPr>
          <w:rFonts w:ascii="Trebuchet MS" w:hAnsi="Trebuchet MS"/>
        </w:rPr>
        <w:t>D</w:t>
      </w:r>
      <w:r w:rsidR="00417CB1" w:rsidRPr="00D543A0">
        <w:rPr>
          <w:rFonts w:ascii="Trebuchet MS" w:hAnsi="Trebuchet MS"/>
        </w:rPr>
        <w:t>ílo</w:t>
      </w:r>
      <w:r w:rsidRPr="00D543A0">
        <w:rPr>
          <w:rFonts w:ascii="Trebuchet MS" w:hAnsi="Trebuchet MS"/>
        </w:rPr>
        <w:t xml:space="preserve"> </w:t>
      </w:r>
      <w:r w:rsidR="00417CB1" w:rsidRPr="00D543A0">
        <w:rPr>
          <w:rFonts w:ascii="Trebuchet MS" w:hAnsi="Trebuchet MS"/>
        </w:rPr>
        <w:t xml:space="preserve">pro objednatele </w:t>
      </w:r>
      <w:r w:rsidRPr="00D543A0">
        <w:rPr>
          <w:rFonts w:ascii="Trebuchet MS" w:hAnsi="Trebuchet MS"/>
        </w:rPr>
        <w:t>řádně a včas na svůj náklad a</w:t>
      </w:r>
      <w:r w:rsidR="00043144" w:rsidRPr="00D543A0">
        <w:rPr>
          <w:rFonts w:ascii="Trebuchet MS" w:hAnsi="Trebuchet MS"/>
        </w:rPr>
        <w:t xml:space="preserve"> nebezpečí.</w:t>
      </w:r>
    </w:p>
    <w:p w:rsidR="00E63974" w:rsidRPr="00D543A0" w:rsidRDefault="00E63974" w:rsidP="004242A2">
      <w:pPr>
        <w:numPr>
          <w:ilvl w:val="1"/>
          <w:numId w:val="5"/>
        </w:numPr>
        <w:tabs>
          <w:tab w:val="num" w:pos="1080"/>
        </w:tabs>
        <w:spacing w:before="0" w:after="120" w:line="276" w:lineRule="auto"/>
        <w:ind w:left="578" w:hanging="578"/>
        <w:jc w:val="both"/>
        <w:rPr>
          <w:rFonts w:ascii="Trebuchet MS" w:hAnsi="Trebuchet MS"/>
        </w:rPr>
      </w:pPr>
      <w:r w:rsidRPr="00D543A0">
        <w:rPr>
          <w:rFonts w:ascii="Trebuchet MS" w:hAnsi="Trebuchet MS"/>
        </w:rPr>
        <w:t xml:space="preserve">Při provádění prací a činností postupuje </w:t>
      </w:r>
      <w:r w:rsidR="00DA03A3">
        <w:rPr>
          <w:rFonts w:ascii="Trebuchet MS" w:hAnsi="Trebuchet MS"/>
        </w:rPr>
        <w:t>Z</w:t>
      </w:r>
      <w:r w:rsidRPr="00D543A0">
        <w:rPr>
          <w:rFonts w:ascii="Trebuchet MS" w:hAnsi="Trebuchet MS"/>
        </w:rPr>
        <w:t>hotovitel samostatně. Zhotovitel se zavazuje provádět práce a činnosti v soul</w:t>
      </w:r>
      <w:r w:rsidR="00336507" w:rsidRPr="00D543A0">
        <w:rPr>
          <w:rFonts w:ascii="Trebuchet MS" w:hAnsi="Trebuchet MS"/>
        </w:rPr>
        <w:t xml:space="preserve">adu s obecně závaznými </w:t>
      </w:r>
      <w:r w:rsidR="00043144" w:rsidRPr="00D543A0">
        <w:rPr>
          <w:rFonts w:ascii="Trebuchet MS" w:hAnsi="Trebuchet MS"/>
        </w:rPr>
        <w:t>právními předpisy.</w:t>
      </w:r>
    </w:p>
    <w:p w:rsidR="00E63974" w:rsidRPr="00D543A0" w:rsidRDefault="00E63974" w:rsidP="004242A2">
      <w:pPr>
        <w:numPr>
          <w:ilvl w:val="1"/>
          <w:numId w:val="5"/>
        </w:numPr>
        <w:tabs>
          <w:tab w:val="num" w:pos="1080"/>
        </w:tabs>
        <w:spacing w:before="0" w:after="120" w:line="276" w:lineRule="auto"/>
        <w:ind w:left="578" w:hanging="578"/>
        <w:jc w:val="both"/>
        <w:rPr>
          <w:rFonts w:ascii="Trebuchet MS" w:hAnsi="Trebuchet MS"/>
        </w:rPr>
      </w:pPr>
      <w:r w:rsidRPr="00D543A0">
        <w:rPr>
          <w:rFonts w:ascii="Trebuchet MS" w:hAnsi="Trebuchet MS"/>
        </w:rPr>
        <w:t>Objednatel je povinen poskytovat zhotoviteli součinno</w:t>
      </w:r>
      <w:r w:rsidR="00421BAF" w:rsidRPr="00D543A0">
        <w:rPr>
          <w:rFonts w:ascii="Trebuchet MS" w:hAnsi="Trebuchet MS"/>
        </w:rPr>
        <w:t>st, vytvářet řádné podmínky pro </w:t>
      </w:r>
      <w:r w:rsidRPr="00D543A0">
        <w:rPr>
          <w:rFonts w:ascii="Trebuchet MS" w:hAnsi="Trebuchet MS"/>
        </w:rPr>
        <w:t>činnost zhotovitele</w:t>
      </w:r>
      <w:r w:rsidR="00417CB1" w:rsidRPr="00D543A0">
        <w:rPr>
          <w:rFonts w:ascii="Trebuchet MS" w:hAnsi="Trebuchet MS"/>
        </w:rPr>
        <w:t>, zejména</w:t>
      </w:r>
      <w:r w:rsidRPr="00D543A0">
        <w:rPr>
          <w:rFonts w:ascii="Trebuchet MS" w:hAnsi="Trebuchet MS"/>
        </w:rPr>
        <w:t xml:space="preserve"> poskytnout zhotoviteli úplné, pravdivé a přehledné podklady a informace, jež </w:t>
      </w:r>
      <w:r w:rsidR="00043144" w:rsidRPr="00D543A0">
        <w:rPr>
          <w:rFonts w:ascii="Trebuchet MS" w:hAnsi="Trebuchet MS"/>
        </w:rPr>
        <w:t>jsou nutné k řádnému provedení</w:t>
      </w:r>
      <w:r w:rsidR="00417CB1" w:rsidRPr="00D543A0">
        <w:rPr>
          <w:rFonts w:ascii="Trebuchet MS" w:hAnsi="Trebuchet MS"/>
        </w:rPr>
        <w:t>, a to bez zbytečného odkladu po vyžádání konkrétní formy součinnosti objednatelem.</w:t>
      </w:r>
    </w:p>
    <w:p w:rsidR="00DD0503" w:rsidRPr="00D543A0" w:rsidRDefault="00E63974" w:rsidP="004242A2">
      <w:pPr>
        <w:numPr>
          <w:ilvl w:val="1"/>
          <w:numId w:val="5"/>
        </w:numPr>
        <w:tabs>
          <w:tab w:val="num" w:pos="1080"/>
        </w:tabs>
        <w:spacing w:before="0" w:after="120" w:line="276" w:lineRule="auto"/>
        <w:ind w:left="578" w:hanging="578"/>
        <w:jc w:val="both"/>
        <w:rPr>
          <w:rFonts w:ascii="Trebuchet MS" w:hAnsi="Trebuchet MS"/>
        </w:rPr>
      </w:pPr>
      <w:r w:rsidRPr="00D543A0">
        <w:rPr>
          <w:rFonts w:ascii="Trebuchet MS" w:hAnsi="Trebuchet MS"/>
        </w:rPr>
        <w:t>Objednatel je oprávněn kontrolovat provádění prací. Zjistí-li objednatel, že zhotovitel p</w:t>
      </w:r>
      <w:r w:rsidR="0002457E" w:rsidRPr="00D543A0">
        <w:rPr>
          <w:rFonts w:ascii="Trebuchet MS" w:hAnsi="Trebuchet MS"/>
        </w:rPr>
        <w:t>orušuje svou povinnost</w:t>
      </w:r>
      <w:r w:rsidR="002F6117">
        <w:rPr>
          <w:rFonts w:ascii="Trebuchet MS" w:hAnsi="Trebuchet MS"/>
        </w:rPr>
        <w:t>, může požadovat, aby zhotovitel</w:t>
      </w:r>
      <w:r w:rsidR="0002457E" w:rsidRPr="00D543A0">
        <w:rPr>
          <w:rFonts w:ascii="Trebuchet MS" w:hAnsi="Trebuchet MS"/>
        </w:rPr>
        <w:t xml:space="preserve"> zajistil nápravu a prováděl </w:t>
      </w:r>
      <w:r w:rsidR="00FC129F" w:rsidRPr="00D543A0">
        <w:rPr>
          <w:rFonts w:ascii="Trebuchet MS" w:hAnsi="Trebuchet MS"/>
        </w:rPr>
        <w:t>D</w:t>
      </w:r>
      <w:r w:rsidR="0002457E" w:rsidRPr="00D543A0">
        <w:rPr>
          <w:rFonts w:ascii="Trebuchet MS" w:hAnsi="Trebuchet MS"/>
        </w:rPr>
        <w:t>ílo řádným způsobem.</w:t>
      </w:r>
    </w:p>
    <w:p w:rsidR="00DD0503" w:rsidRPr="00D543A0" w:rsidRDefault="00DD0503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lastRenderedPageBreak/>
        <w:t xml:space="preserve">Dodržení termínu plnění </w:t>
      </w:r>
      <w:r w:rsidR="001B44D1" w:rsidRPr="00D543A0">
        <w:rPr>
          <w:rFonts w:ascii="Trebuchet MS" w:hAnsi="Trebuchet MS"/>
          <w:sz w:val="20"/>
        </w:rPr>
        <w:t>z</w:t>
      </w:r>
      <w:r w:rsidRPr="00D543A0">
        <w:rPr>
          <w:rFonts w:ascii="Trebuchet MS" w:hAnsi="Trebuchet MS"/>
          <w:sz w:val="20"/>
        </w:rPr>
        <w:t xml:space="preserve">hotovitelem je závislé na řádné a včasné součinnosti </w:t>
      </w:r>
      <w:r w:rsidR="001B44D1" w:rsidRPr="00D543A0">
        <w:rPr>
          <w:rFonts w:ascii="Trebuchet MS" w:hAnsi="Trebuchet MS"/>
          <w:sz w:val="20"/>
        </w:rPr>
        <w:t>o</w:t>
      </w:r>
      <w:r w:rsidRPr="00D543A0">
        <w:rPr>
          <w:rFonts w:ascii="Trebuchet MS" w:hAnsi="Trebuchet MS"/>
          <w:sz w:val="20"/>
        </w:rPr>
        <w:t>bjednatele. Zhotovitel není v prodlení s</w:t>
      </w:r>
      <w:r w:rsidR="00417CB1" w:rsidRPr="00D543A0">
        <w:rPr>
          <w:rFonts w:ascii="Trebuchet MS" w:hAnsi="Trebuchet MS"/>
          <w:sz w:val="20"/>
        </w:rPr>
        <w:t xml:space="preserve"> provedením</w:t>
      </w:r>
      <w:r w:rsidRPr="00D543A0">
        <w:rPr>
          <w:rFonts w:ascii="Trebuchet MS" w:hAnsi="Trebuchet MS"/>
          <w:sz w:val="20"/>
        </w:rPr>
        <w:t xml:space="preserve"> </w:t>
      </w:r>
      <w:r w:rsidR="00FC129F" w:rsidRPr="00D543A0">
        <w:rPr>
          <w:rFonts w:ascii="Trebuchet MS" w:hAnsi="Trebuchet MS"/>
          <w:sz w:val="20"/>
        </w:rPr>
        <w:t>Díla</w:t>
      </w:r>
      <w:r w:rsidRPr="00D543A0">
        <w:rPr>
          <w:rFonts w:ascii="Trebuchet MS" w:hAnsi="Trebuchet MS"/>
          <w:sz w:val="20"/>
        </w:rPr>
        <w:t xml:space="preserve">, pokud k nedodržení termínu provedení </w:t>
      </w:r>
      <w:r w:rsidR="00FC129F" w:rsidRPr="00D543A0">
        <w:rPr>
          <w:rFonts w:ascii="Trebuchet MS" w:hAnsi="Trebuchet MS"/>
          <w:sz w:val="20"/>
        </w:rPr>
        <w:t xml:space="preserve">Díla </w:t>
      </w:r>
      <w:r w:rsidRPr="00D543A0">
        <w:rPr>
          <w:rFonts w:ascii="Trebuchet MS" w:hAnsi="Trebuchet MS"/>
          <w:sz w:val="20"/>
        </w:rPr>
        <w:t xml:space="preserve">došlo </w:t>
      </w:r>
      <w:r w:rsidR="00245B83" w:rsidRPr="00D543A0">
        <w:rPr>
          <w:rFonts w:ascii="Trebuchet MS" w:hAnsi="Trebuchet MS"/>
          <w:sz w:val="20"/>
        </w:rPr>
        <w:t>z důvodu neposkytnutí</w:t>
      </w:r>
      <w:r w:rsidRPr="00D543A0">
        <w:rPr>
          <w:rFonts w:ascii="Trebuchet MS" w:hAnsi="Trebuchet MS"/>
          <w:sz w:val="20"/>
        </w:rPr>
        <w:t xml:space="preserve"> </w:t>
      </w:r>
      <w:r w:rsidR="00EA0FD5" w:rsidRPr="00D543A0">
        <w:rPr>
          <w:rFonts w:ascii="Trebuchet MS" w:hAnsi="Trebuchet MS"/>
          <w:sz w:val="20"/>
        </w:rPr>
        <w:t xml:space="preserve">potřebné </w:t>
      </w:r>
      <w:r w:rsidRPr="00D543A0">
        <w:rPr>
          <w:rFonts w:ascii="Trebuchet MS" w:hAnsi="Trebuchet MS"/>
          <w:sz w:val="20"/>
        </w:rPr>
        <w:t xml:space="preserve">součinnosti </w:t>
      </w:r>
      <w:r w:rsidR="001B44D1" w:rsidRPr="00D543A0">
        <w:rPr>
          <w:rFonts w:ascii="Trebuchet MS" w:hAnsi="Trebuchet MS"/>
          <w:sz w:val="20"/>
        </w:rPr>
        <w:t>o</w:t>
      </w:r>
      <w:r w:rsidRPr="00D543A0">
        <w:rPr>
          <w:rFonts w:ascii="Trebuchet MS" w:hAnsi="Trebuchet MS"/>
          <w:sz w:val="20"/>
        </w:rPr>
        <w:t>bjednatele</w:t>
      </w:r>
      <w:r w:rsidR="00EA0FD5" w:rsidRPr="00D543A0">
        <w:rPr>
          <w:rFonts w:ascii="Trebuchet MS" w:hAnsi="Trebuchet MS"/>
          <w:sz w:val="20"/>
        </w:rPr>
        <w:t>m</w:t>
      </w:r>
      <w:r w:rsidRPr="00D543A0">
        <w:rPr>
          <w:rFonts w:ascii="Trebuchet MS" w:hAnsi="Trebuchet MS"/>
          <w:sz w:val="20"/>
        </w:rPr>
        <w:t xml:space="preserve">. Pokud </w:t>
      </w:r>
      <w:r w:rsidR="001B44D1" w:rsidRPr="00D543A0">
        <w:rPr>
          <w:rFonts w:ascii="Trebuchet MS" w:hAnsi="Trebuchet MS"/>
          <w:sz w:val="20"/>
        </w:rPr>
        <w:t>o</w:t>
      </w:r>
      <w:r w:rsidRPr="00D543A0">
        <w:rPr>
          <w:rFonts w:ascii="Trebuchet MS" w:hAnsi="Trebuchet MS"/>
          <w:sz w:val="20"/>
        </w:rPr>
        <w:t>bjednatel neposkytne dostatečnou součinnost</w:t>
      </w:r>
      <w:r w:rsidR="0002457E" w:rsidRPr="00D543A0">
        <w:rPr>
          <w:rFonts w:ascii="Trebuchet MS" w:hAnsi="Trebuchet MS"/>
          <w:sz w:val="20"/>
        </w:rPr>
        <w:t xml:space="preserve"> bez zbytečného odkladu po vyzvání zhotovitelem</w:t>
      </w:r>
      <w:r w:rsidRPr="00D543A0">
        <w:rPr>
          <w:rFonts w:ascii="Trebuchet MS" w:hAnsi="Trebuchet MS"/>
          <w:sz w:val="20"/>
        </w:rPr>
        <w:t xml:space="preserve">, prodlužuje se termín dodání o dobu, kdy </w:t>
      </w:r>
      <w:r w:rsidR="001B44D1" w:rsidRPr="00D543A0">
        <w:rPr>
          <w:rFonts w:ascii="Trebuchet MS" w:hAnsi="Trebuchet MS"/>
          <w:sz w:val="20"/>
        </w:rPr>
        <w:t>o</w:t>
      </w:r>
      <w:r w:rsidRPr="00D543A0">
        <w:rPr>
          <w:rFonts w:ascii="Trebuchet MS" w:hAnsi="Trebuchet MS"/>
          <w:sz w:val="20"/>
        </w:rPr>
        <w:t xml:space="preserve">bjednatel neposkytoval </w:t>
      </w:r>
      <w:r w:rsidR="00245B83" w:rsidRPr="00D543A0">
        <w:rPr>
          <w:rFonts w:ascii="Trebuchet MS" w:hAnsi="Trebuchet MS"/>
          <w:sz w:val="20"/>
        </w:rPr>
        <w:t xml:space="preserve">zhotoviteli </w:t>
      </w:r>
      <w:r w:rsidRPr="00D543A0">
        <w:rPr>
          <w:rFonts w:ascii="Trebuchet MS" w:hAnsi="Trebuchet MS"/>
          <w:sz w:val="20"/>
        </w:rPr>
        <w:t>plnohodnotnou součinnost</w:t>
      </w:r>
      <w:r w:rsidR="0002457E" w:rsidRPr="00D543A0">
        <w:rPr>
          <w:rFonts w:ascii="Trebuchet MS" w:hAnsi="Trebuchet MS"/>
          <w:sz w:val="20"/>
        </w:rPr>
        <w:t>, případně je zhotovitel oprávněn od této smlouvy odstoupit</w:t>
      </w:r>
      <w:r w:rsidRPr="00D543A0">
        <w:rPr>
          <w:rFonts w:ascii="Trebuchet MS" w:hAnsi="Trebuchet MS"/>
          <w:sz w:val="20"/>
        </w:rPr>
        <w:t>.</w:t>
      </w:r>
    </w:p>
    <w:p w:rsidR="00E63974" w:rsidRPr="00D543A0" w:rsidRDefault="00DD0503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>Zhotovitel splní sv</w:t>
      </w:r>
      <w:r w:rsidR="00EA0FD5" w:rsidRPr="00D543A0">
        <w:rPr>
          <w:rFonts w:ascii="Trebuchet MS" w:hAnsi="Trebuchet MS"/>
          <w:sz w:val="20"/>
        </w:rPr>
        <w:t xml:space="preserve">ůj závazek </w:t>
      </w:r>
      <w:r w:rsidR="00FC129F" w:rsidRPr="00D543A0">
        <w:rPr>
          <w:rFonts w:ascii="Trebuchet MS" w:hAnsi="Trebuchet MS"/>
          <w:sz w:val="20"/>
        </w:rPr>
        <w:t xml:space="preserve">Dílo </w:t>
      </w:r>
      <w:r w:rsidR="00EA0FD5" w:rsidRPr="00D543A0">
        <w:rPr>
          <w:rFonts w:ascii="Trebuchet MS" w:hAnsi="Trebuchet MS"/>
          <w:sz w:val="20"/>
        </w:rPr>
        <w:t xml:space="preserve">provést </w:t>
      </w:r>
      <w:r w:rsidR="00E63974" w:rsidRPr="00D543A0">
        <w:rPr>
          <w:rFonts w:ascii="Trebuchet MS" w:hAnsi="Trebuchet MS"/>
          <w:sz w:val="20"/>
        </w:rPr>
        <w:t>předáním</w:t>
      </w:r>
      <w:r w:rsidRPr="00D543A0">
        <w:rPr>
          <w:rFonts w:ascii="Trebuchet MS" w:hAnsi="Trebuchet MS"/>
          <w:sz w:val="20"/>
        </w:rPr>
        <w:t xml:space="preserve"> </w:t>
      </w:r>
      <w:r w:rsidR="0002457E" w:rsidRPr="00D543A0">
        <w:rPr>
          <w:rFonts w:ascii="Trebuchet MS" w:hAnsi="Trebuchet MS"/>
          <w:sz w:val="20"/>
        </w:rPr>
        <w:t>Ž</w:t>
      </w:r>
      <w:r w:rsidR="00E63974" w:rsidRPr="00D543A0">
        <w:rPr>
          <w:rFonts w:ascii="Trebuchet MS" w:hAnsi="Trebuchet MS"/>
          <w:sz w:val="20"/>
        </w:rPr>
        <w:t xml:space="preserve">ádosti o </w:t>
      </w:r>
      <w:r w:rsidR="002E56C3">
        <w:rPr>
          <w:rFonts w:ascii="Trebuchet MS" w:hAnsi="Trebuchet MS"/>
          <w:sz w:val="20"/>
        </w:rPr>
        <w:t>podporu</w:t>
      </w:r>
      <w:bookmarkStart w:id="3" w:name="_Ref473954425"/>
      <w:r w:rsidR="0002457E" w:rsidRPr="00D543A0">
        <w:rPr>
          <w:rFonts w:ascii="Trebuchet MS" w:hAnsi="Trebuchet MS"/>
          <w:sz w:val="20"/>
        </w:rPr>
        <w:t xml:space="preserve">, a </w:t>
      </w:r>
      <w:r w:rsidR="00682E34">
        <w:rPr>
          <w:rFonts w:ascii="Trebuchet MS" w:hAnsi="Trebuchet MS"/>
          <w:sz w:val="20"/>
        </w:rPr>
        <w:t>Studie Proveditelnosti</w:t>
      </w:r>
      <w:r w:rsidR="0002457E" w:rsidRPr="00D543A0">
        <w:rPr>
          <w:rFonts w:ascii="Trebuchet MS" w:hAnsi="Trebuchet MS"/>
          <w:sz w:val="20"/>
        </w:rPr>
        <w:t xml:space="preserve">, která bude splňovat podmínky Poskytovatele </w:t>
      </w:r>
      <w:r w:rsidR="002E56C3">
        <w:rPr>
          <w:rFonts w:ascii="Trebuchet MS" w:hAnsi="Trebuchet MS"/>
          <w:sz w:val="20"/>
        </w:rPr>
        <w:t>podpory</w:t>
      </w:r>
      <w:r w:rsidR="0002457E" w:rsidRPr="00D543A0">
        <w:rPr>
          <w:rFonts w:ascii="Trebuchet MS" w:hAnsi="Trebuchet MS"/>
          <w:sz w:val="20"/>
        </w:rPr>
        <w:t>, tzn. formální náležitosti a kritéria přijatelnosti</w:t>
      </w:r>
      <w:r w:rsidR="001849FF" w:rsidRPr="00D543A0">
        <w:rPr>
          <w:rFonts w:ascii="Trebuchet MS" w:hAnsi="Trebuchet MS"/>
          <w:sz w:val="20"/>
        </w:rPr>
        <w:t>.</w:t>
      </w:r>
    </w:p>
    <w:p w:rsidR="00DD0503" w:rsidRPr="00D543A0" w:rsidRDefault="00DD0503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 xml:space="preserve">Při ukončení realizace </w:t>
      </w:r>
      <w:r w:rsidR="00FC129F" w:rsidRPr="00D543A0">
        <w:rPr>
          <w:rFonts w:ascii="Trebuchet MS" w:hAnsi="Trebuchet MS"/>
          <w:sz w:val="20"/>
        </w:rPr>
        <w:t xml:space="preserve">Díla </w:t>
      </w:r>
      <w:r w:rsidRPr="00D543A0">
        <w:rPr>
          <w:rFonts w:ascii="Trebuchet MS" w:hAnsi="Trebuchet MS"/>
          <w:sz w:val="20"/>
        </w:rPr>
        <w:t xml:space="preserve">bude vyhotoven </w:t>
      </w:r>
      <w:r w:rsidR="0097085E" w:rsidRPr="00D543A0">
        <w:rPr>
          <w:rFonts w:ascii="Trebuchet MS" w:hAnsi="Trebuchet MS"/>
          <w:b/>
          <w:sz w:val="20"/>
        </w:rPr>
        <w:t>Předávací protokol</w:t>
      </w:r>
      <w:r w:rsidRPr="00D543A0">
        <w:rPr>
          <w:rFonts w:ascii="Trebuchet MS" w:hAnsi="Trebuchet MS"/>
          <w:sz w:val="20"/>
        </w:rPr>
        <w:t xml:space="preserve">. </w:t>
      </w:r>
      <w:r w:rsidR="00FC129F" w:rsidRPr="00D543A0">
        <w:rPr>
          <w:rFonts w:ascii="Trebuchet MS" w:hAnsi="Trebuchet MS"/>
          <w:sz w:val="20"/>
        </w:rPr>
        <w:t xml:space="preserve">Předávací </w:t>
      </w:r>
      <w:r w:rsidRPr="00D543A0">
        <w:rPr>
          <w:rFonts w:ascii="Trebuchet MS" w:hAnsi="Trebuchet MS"/>
          <w:sz w:val="20"/>
        </w:rPr>
        <w:t xml:space="preserve">protokol bude vyhotoven ve dvou stejnopisech, každý s platností originálu a bude podepsán oběma smluvními stranami. Jeden stejnopis si ponechá </w:t>
      </w:r>
      <w:r w:rsidR="005F4387" w:rsidRPr="00D543A0">
        <w:rPr>
          <w:rFonts w:ascii="Trebuchet MS" w:hAnsi="Trebuchet MS"/>
          <w:sz w:val="20"/>
        </w:rPr>
        <w:t>z</w:t>
      </w:r>
      <w:r w:rsidRPr="00D543A0">
        <w:rPr>
          <w:rFonts w:ascii="Trebuchet MS" w:hAnsi="Trebuchet MS"/>
          <w:sz w:val="20"/>
        </w:rPr>
        <w:t xml:space="preserve">hotovitel, druhý si ponechá </w:t>
      </w:r>
      <w:r w:rsidR="005F4387" w:rsidRPr="00D543A0">
        <w:rPr>
          <w:rFonts w:ascii="Trebuchet MS" w:hAnsi="Trebuchet MS"/>
          <w:sz w:val="20"/>
        </w:rPr>
        <w:t>o</w:t>
      </w:r>
      <w:r w:rsidRPr="00D543A0">
        <w:rPr>
          <w:rFonts w:ascii="Trebuchet MS" w:hAnsi="Trebuchet MS"/>
          <w:sz w:val="20"/>
        </w:rPr>
        <w:t>bjednatel.</w:t>
      </w:r>
      <w:bookmarkEnd w:id="3"/>
    </w:p>
    <w:p w:rsidR="00DD0503" w:rsidRPr="00D543A0" w:rsidRDefault="00DD0503" w:rsidP="004242A2">
      <w:pPr>
        <w:pStyle w:val="Nadpis1"/>
        <w:spacing w:line="276" w:lineRule="auto"/>
        <w:rPr>
          <w:rFonts w:ascii="Trebuchet MS" w:hAnsi="Trebuchet MS"/>
          <w:sz w:val="22"/>
        </w:rPr>
      </w:pPr>
      <w:r w:rsidRPr="00D543A0">
        <w:rPr>
          <w:rFonts w:ascii="Trebuchet MS" w:hAnsi="Trebuchet MS"/>
          <w:sz w:val="22"/>
        </w:rPr>
        <w:t>Cena, platební podmínky, penále a pokuty</w:t>
      </w:r>
    </w:p>
    <w:p w:rsidR="0080087D" w:rsidRPr="00D543A0" w:rsidRDefault="00D023DD" w:rsidP="004242A2">
      <w:pPr>
        <w:numPr>
          <w:ilvl w:val="1"/>
          <w:numId w:val="5"/>
        </w:numPr>
        <w:spacing w:before="0" w:after="60" w:line="276" w:lineRule="auto"/>
        <w:ind w:left="578" w:hanging="578"/>
        <w:jc w:val="both"/>
        <w:rPr>
          <w:rFonts w:ascii="Trebuchet MS" w:hAnsi="Trebuchet MS"/>
          <w:bCs/>
          <w:iCs/>
          <w:szCs w:val="22"/>
        </w:rPr>
      </w:pPr>
      <w:r w:rsidRPr="00D543A0">
        <w:rPr>
          <w:rFonts w:ascii="Trebuchet MS" w:hAnsi="Trebuchet MS"/>
          <w:bCs/>
          <w:iCs/>
          <w:szCs w:val="22"/>
        </w:rPr>
        <w:t>Cel</w:t>
      </w:r>
      <w:r w:rsidR="007814ED" w:rsidRPr="00D543A0">
        <w:rPr>
          <w:rFonts w:ascii="Trebuchet MS" w:hAnsi="Trebuchet MS"/>
          <w:bCs/>
          <w:iCs/>
          <w:szCs w:val="22"/>
        </w:rPr>
        <w:t xml:space="preserve">ková smluvní cena </w:t>
      </w:r>
      <w:r w:rsidR="0067189A" w:rsidRPr="00D543A0">
        <w:rPr>
          <w:rFonts w:ascii="Trebuchet MS" w:hAnsi="Trebuchet MS"/>
          <w:bCs/>
          <w:iCs/>
          <w:szCs w:val="22"/>
        </w:rPr>
        <w:t>činí</w:t>
      </w:r>
      <w:r w:rsidR="00E33406" w:rsidRPr="00D543A0">
        <w:rPr>
          <w:rFonts w:ascii="Trebuchet MS" w:hAnsi="Trebuchet MS"/>
          <w:bCs/>
          <w:iCs/>
          <w:szCs w:val="22"/>
        </w:rPr>
        <w:t>:</w:t>
      </w:r>
    </w:p>
    <w:p w:rsidR="00E33406" w:rsidRPr="002E56C3" w:rsidRDefault="0067189A" w:rsidP="004242A2">
      <w:pPr>
        <w:tabs>
          <w:tab w:val="left" w:pos="3119"/>
          <w:tab w:val="left" w:pos="3261"/>
          <w:tab w:val="left" w:pos="6804"/>
        </w:tabs>
        <w:spacing w:line="276" w:lineRule="auto"/>
        <w:jc w:val="both"/>
        <w:rPr>
          <w:rFonts w:ascii="Trebuchet MS" w:hAnsi="Trebuchet MS"/>
          <w:b/>
          <w:bCs/>
          <w:iCs/>
          <w:szCs w:val="22"/>
        </w:rPr>
      </w:pPr>
      <w:r w:rsidRPr="00D543A0">
        <w:rPr>
          <w:rFonts w:ascii="Trebuchet MS" w:hAnsi="Trebuchet MS"/>
          <w:b/>
          <w:bCs/>
          <w:iCs/>
          <w:szCs w:val="22"/>
        </w:rPr>
        <w:t>S</w:t>
      </w:r>
      <w:r w:rsidR="00285C38" w:rsidRPr="00D543A0">
        <w:rPr>
          <w:rFonts w:ascii="Trebuchet MS" w:hAnsi="Trebuchet MS"/>
          <w:b/>
          <w:bCs/>
          <w:iCs/>
          <w:szCs w:val="22"/>
        </w:rPr>
        <w:t>ložka a)</w:t>
      </w:r>
      <w:r w:rsidR="00007D04" w:rsidRPr="00D543A0">
        <w:rPr>
          <w:rFonts w:ascii="Trebuchet MS" w:hAnsi="Trebuchet MS"/>
          <w:b/>
          <w:bCs/>
          <w:iCs/>
          <w:szCs w:val="22"/>
        </w:rPr>
        <w:t xml:space="preserve"> </w:t>
      </w:r>
      <w:r w:rsidR="00EA4E6A" w:rsidRPr="002E56C3">
        <w:rPr>
          <w:rFonts w:ascii="Trebuchet MS" w:hAnsi="Trebuchet MS"/>
          <w:b/>
          <w:bCs/>
          <w:iCs/>
          <w:szCs w:val="22"/>
        </w:rPr>
        <w:t>C</w:t>
      </w:r>
      <w:r w:rsidR="0002457E" w:rsidRPr="002E56C3">
        <w:rPr>
          <w:rFonts w:ascii="Trebuchet MS" w:hAnsi="Trebuchet MS"/>
          <w:b/>
          <w:bCs/>
          <w:iCs/>
          <w:szCs w:val="22"/>
        </w:rPr>
        <w:t>ena</w:t>
      </w:r>
      <w:r w:rsidR="00EA4E6A" w:rsidRPr="002E56C3">
        <w:rPr>
          <w:rFonts w:ascii="Trebuchet MS" w:hAnsi="Trebuchet MS"/>
          <w:b/>
          <w:bCs/>
          <w:iCs/>
          <w:szCs w:val="22"/>
        </w:rPr>
        <w:t xml:space="preserve"> zhotovení Žádosti o </w:t>
      </w:r>
      <w:r w:rsidR="002E56C3">
        <w:rPr>
          <w:rFonts w:ascii="Trebuchet MS" w:hAnsi="Trebuchet MS"/>
          <w:b/>
          <w:bCs/>
          <w:iCs/>
          <w:szCs w:val="22"/>
        </w:rPr>
        <w:t>podporu</w:t>
      </w:r>
      <w:r w:rsidR="00F90BE8" w:rsidRPr="002E56C3">
        <w:rPr>
          <w:rFonts w:ascii="Trebuchet MS" w:hAnsi="Trebuchet MS"/>
          <w:bCs/>
          <w:iCs/>
          <w:szCs w:val="22"/>
        </w:rPr>
        <w:t xml:space="preserve"> </w:t>
      </w:r>
    </w:p>
    <w:p w:rsidR="00E33406" w:rsidRPr="002E56C3" w:rsidRDefault="00E33406" w:rsidP="004242A2">
      <w:pPr>
        <w:tabs>
          <w:tab w:val="left" w:pos="3119"/>
          <w:tab w:val="left" w:pos="3261"/>
          <w:tab w:val="left" w:pos="6804"/>
        </w:tabs>
        <w:spacing w:before="0" w:line="276" w:lineRule="auto"/>
        <w:jc w:val="both"/>
        <w:rPr>
          <w:rFonts w:ascii="Trebuchet MS" w:hAnsi="Trebuchet MS"/>
          <w:bCs/>
          <w:iCs/>
          <w:szCs w:val="22"/>
        </w:rPr>
      </w:pPr>
      <w:r w:rsidRPr="002E56C3">
        <w:rPr>
          <w:rFonts w:ascii="Trebuchet MS" w:hAnsi="Trebuchet MS"/>
          <w:bCs/>
          <w:iCs/>
          <w:szCs w:val="22"/>
        </w:rPr>
        <w:t>Cena bez DPH:</w:t>
      </w:r>
      <w:r w:rsidR="000C702B" w:rsidRPr="002E56C3">
        <w:rPr>
          <w:rFonts w:ascii="Trebuchet MS" w:hAnsi="Trebuchet MS"/>
          <w:bCs/>
          <w:iCs/>
          <w:szCs w:val="22"/>
        </w:rPr>
        <w:t xml:space="preserve"> </w:t>
      </w:r>
      <w:r w:rsidR="002E56C3">
        <w:rPr>
          <w:rFonts w:ascii="Trebuchet MS" w:hAnsi="Trebuchet MS"/>
          <w:bCs/>
          <w:iCs/>
          <w:szCs w:val="22"/>
        </w:rPr>
        <w:tab/>
      </w:r>
      <w:r w:rsidR="000C702B" w:rsidRPr="002E56C3">
        <w:rPr>
          <w:rFonts w:ascii="Trebuchet MS" w:hAnsi="Trebuchet MS"/>
          <w:bCs/>
          <w:iCs/>
          <w:szCs w:val="22"/>
        </w:rPr>
        <w:t>30 000,- Kč</w:t>
      </w:r>
      <w:r w:rsidRPr="002E56C3">
        <w:rPr>
          <w:rFonts w:ascii="Trebuchet MS" w:hAnsi="Trebuchet MS"/>
          <w:bCs/>
          <w:iCs/>
          <w:szCs w:val="22"/>
        </w:rPr>
        <w:tab/>
      </w:r>
    </w:p>
    <w:p w:rsidR="00285C38" w:rsidRPr="002E56C3" w:rsidRDefault="0067189A" w:rsidP="004242A2">
      <w:pPr>
        <w:tabs>
          <w:tab w:val="left" w:pos="3119"/>
          <w:tab w:val="left" w:pos="3261"/>
          <w:tab w:val="left" w:pos="6804"/>
        </w:tabs>
        <w:spacing w:before="240" w:line="276" w:lineRule="auto"/>
        <w:jc w:val="both"/>
        <w:rPr>
          <w:rFonts w:ascii="Trebuchet MS" w:hAnsi="Trebuchet MS"/>
          <w:bCs/>
          <w:iCs/>
          <w:szCs w:val="22"/>
        </w:rPr>
      </w:pPr>
      <w:r w:rsidRPr="002E56C3">
        <w:rPr>
          <w:rFonts w:ascii="Trebuchet MS" w:hAnsi="Trebuchet MS"/>
          <w:b/>
          <w:bCs/>
          <w:iCs/>
          <w:szCs w:val="22"/>
        </w:rPr>
        <w:t>S</w:t>
      </w:r>
      <w:r w:rsidR="00285C38" w:rsidRPr="002E56C3">
        <w:rPr>
          <w:rFonts w:ascii="Trebuchet MS" w:hAnsi="Trebuchet MS"/>
          <w:b/>
          <w:bCs/>
          <w:iCs/>
          <w:szCs w:val="22"/>
        </w:rPr>
        <w:t xml:space="preserve">ložka b) </w:t>
      </w:r>
      <w:r w:rsidR="00EA4E6A" w:rsidRPr="002E56C3">
        <w:rPr>
          <w:rFonts w:ascii="Trebuchet MS" w:hAnsi="Trebuchet MS"/>
          <w:b/>
          <w:bCs/>
          <w:iCs/>
          <w:szCs w:val="22"/>
        </w:rPr>
        <w:t>C</w:t>
      </w:r>
      <w:r w:rsidR="0002457E" w:rsidRPr="002E56C3">
        <w:rPr>
          <w:rFonts w:ascii="Trebuchet MS" w:hAnsi="Trebuchet MS"/>
          <w:b/>
          <w:bCs/>
          <w:iCs/>
          <w:szCs w:val="22"/>
        </w:rPr>
        <w:t xml:space="preserve">ena </w:t>
      </w:r>
      <w:r w:rsidR="000A0D44" w:rsidRPr="002E56C3">
        <w:rPr>
          <w:rFonts w:ascii="Trebuchet MS" w:hAnsi="Trebuchet MS"/>
          <w:b/>
          <w:bCs/>
          <w:iCs/>
          <w:szCs w:val="22"/>
        </w:rPr>
        <w:t>zhotovení Studie proveditelnosti</w:t>
      </w:r>
    </w:p>
    <w:p w:rsidR="00E33406" w:rsidRPr="00D543A0" w:rsidRDefault="00E33406" w:rsidP="004242A2">
      <w:pPr>
        <w:tabs>
          <w:tab w:val="left" w:pos="3119"/>
          <w:tab w:val="left" w:pos="3261"/>
          <w:tab w:val="left" w:pos="6804"/>
        </w:tabs>
        <w:spacing w:before="0" w:line="276" w:lineRule="auto"/>
        <w:jc w:val="both"/>
        <w:rPr>
          <w:rFonts w:ascii="Trebuchet MS" w:hAnsi="Trebuchet MS"/>
          <w:bCs/>
          <w:iCs/>
          <w:szCs w:val="22"/>
        </w:rPr>
      </w:pPr>
      <w:r w:rsidRPr="002E56C3">
        <w:rPr>
          <w:rFonts w:ascii="Trebuchet MS" w:hAnsi="Trebuchet MS"/>
          <w:bCs/>
          <w:iCs/>
          <w:szCs w:val="22"/>
        </w:rPr>
        <w:t>Cena bez DPH:</w:t>
      </w:r>
      <w:r w:rsidR="000C702B" w:rsidRPr="002E56C3">
        <w:rPr>
          <w:rFonts w:ascii="Trebuchet MS" w:hAnsi="Trebuchet MS"/>
          <w:bCs/>
          <w:iCs/>
          <w:szCs w:val="22"/>
        </w:rPr>
        <w:t xml:space="preserve"> </w:t>
      </w:r>
      <w:r w:rsidR="002E56C3">
        <w:rPr>
          <w:rFonts w:ascii="Trebuchet MS" w:hAnsi="Trebuchet MS"/>
          <w:bCs/>
          <w:iCs/>
          <w:szCs w:val="22"/>
        </w:rPr>
        <w:tab/>
      </w:r>
      <w:r w:rsidR="002E56C3" w:rsidRPr="002E56C3">
        <w:rPr>
          <w:rFonts w:ascii="Trebuchet MS" w:hAnsi="Trebuchet MS"/>
          <w:bCs/>
          <w:iCs/>
          <w:szCs w:val="22"/>
        </w:rPr>
        <w:t>220 000</w:t>
      </w:r>
      <w:r w:rsidR="000A0D44">
        <w:rPr>
          <w:rFonts w:ascii="Trebuchet MS" w:hAnsi="Trebuchet MS"/>
          <w:bCs/>
          <w:iCs/>
          <w:szCs w:val="22"/>
        </w:rPr>
        <w:t>,- Kč</w:t>
      </w:r>
    </w:p>
    <w:p w:rsidR="0002457E" w:rsidRPr="00D543A0" w:rsidRDefault="0002457E" w:rsidP="004242A2">
      <w:pPr>
        <w:numPr>
          <w:ilvl w:val="1"/>
          <w:numId w:val="5"/>
        </w:numPr>
        <w:spacing w:line="276" w:lineRule="auto"/>
        <w:jc w:val="both"/>
        <w:rPr>
          <w:rFonts w:ascii="Trebuchet MS" w:hAnsi="Trebuchet MS"/>
        </w:rPr>
      </w:pPr>
      <w:r w:rsidRPr="00D543A0">
        <w:rPr>
          <w:rFonts w:ascii="Trebuchet MS" w:hAnsi="Trebuchet MS"/>
          <w:bCs/>
          <w:iCs/>
          <w:szCs w:val="22"/>
        </w:rPr>
        <w:t>K cenám se připočte daň z přidané hodnoty dle aktuálně platných právních předpisů.</w:t>
      </w:r>
      <w:bookmarkStart w:id="4" w:name="_Ref473952637"/>
    </w:p>
    <w:p w:rsidR="00E63974" w:rsidRPr="00D543A0" w:rsidRDefault="002F6117" w:rsidP="004242A2">
      <w:pPr>
        <w:numPr>
          <w:ilvl w:val="1"/>
          <w:numId w:val="5"/>
        </w:numPr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Objednatel</w:t>
      </w:r>
      <w:r w:rsidR="00B924E4" w:rsidRPr="00D543A0">
        <w:rPr>
          <w:rFonts w:ascii="Trebuchet MS" w:hAnsi="Trebuchet MS"/>
        </w:rPr>
        <w:t xml:space="preserve"> </w:t>
      </w:r>
      <w:r w:rsidR="0002457E" w:rsidRPr="00D543A0">
        <w:rPr>
          <w:rFonts w:ascii="Trebuchet MS" w:hAnsi="Trebuchet MS"/>
        </w:rPr>
        <w:t xml:space="preserve">uhradí </w:t>
      </w:r>
      <w:r w:rsidR="00EA4E6A" w:rsidRPr="00D543A0">
        <w:rPr>
          <w:rFonts w:ascii="Trebuchet MS" w:hAnsi="Trebuchet MS"/>
        </w:rPr>
        <w:t>C</w:t>
      </w:r>
      <w:r w:rsidR="0002457E" w:rsidRPr="00D543A0">
        <w:rPr>
          <w:rFonts w:ascii="Trebuchet MS" w:hAnsi="Trebuchet MS"/>
        </w:rPr>
        <w:t xml:space="preserve">enu </w:t>
      </w:r>
      <w:r w:rsidR="00EA4E6A" w:rsidRPr="00D543A0">
        <w:rPr>
          <w:rFonts w:ascii="Trebuchet MS" w:hAnsi="Trebuchet MS"/>
        </w:rPr>
        <w:t>zhotovení</w:t>
      </w:r>
      <w:r w:rsidR="00682E34">
        <w:rPr>
          <w:rFonts w:ascii="Trebuchet MS" w:hAnsi="Trebuchet MS"/>
        </w:rPr>
        <w:t xml:space="preserve"> za Žádost o </w:t>
      </w:r>
      <w:r w:rsidR="002E56C3">
        <w:rPr>
          <w:rFonts w:ascii="Trebuchet MS" w:hAnsi="Trebuchet MS"/>
        </w:rPr>
        <w:t>podporu</w:t>
      </w:r>
      <w:r w:rsidR="00EA4E6A" w:rsidRPr="00D543A0">
        <w:rPr>
          <w:rFonts w:ascii="Trebuchet MS" w:hAnsi="Trebuchet MS"/>
        </w:rPr>
        <w:t xml:space="preserve"> </w:t>
      </w:r>
      <w:r w:rsidR="0002457E" w:rsidRPr="00D543A0">
        <w:rPr>
          <w:rFonts w:ascii="Trebuchet MS" w:hAnsi="Trebuchet MS"/>
        </w:rPr>
        <w:t xml:space="preserve">na základě faktury vystavené zhotovitelem po předání </w:t>
      </w:r>
      <w:r w:rsidR="00FC129F" w:rsidRPr="00D543A0">
        <w:rPr>
          <w:rFonts w:ascii="Trebuchet MS" w:hAnsi="Trebuchet MS"/>
        </w:rPr>
        <w:t>D</w:t>
      </w:r>
      <w:r w:rsidR="0002457E" w:rsidRPr="00D543A0">
        <w:rPr>
          <w:rFonts w:ascii="Trebuchet MS" w:hAnsi="Trebuchet MS"/>
        </w:rPr>
        <w:t>íla</w:t>
      </w:r>
      <w:r w:rsidR="00EA4E6A" w:rsidRPr="00D543A0">
        <w:rPr>
          <w:rFonts w:ascii="Trebuchet MS" w:hAnsi="Trebuchet MS"/>
        </w:rPr>
        <w:t xml:space="preserve"> a poté, co </w:t>
      </w:r>
      <w:r w:rsidR="004242A2">
        <w:rPr>
          <w:rFonts w:ascii="Trebuchet MS" w:hAnsi="Trebuchet MS"/>
        </w:rPr>
        <w:t xml:space="preserve">Poskytovatel </w:t>
      </w:r>
      <w:r w:rsidR="002E56C3">
        <w:rPr>
          <w:rFonts w:ascii="Trebuchet MS" w:hAnsi="Trebuchet MS"/>
        </w:rPr>
        <w:t>podpory</w:t>
      </w:r>
      <w:r w:rsidR="004242A2">
        <w:rPr>
          <w:rFonts w:ascii="Trebuchet MS" w:hAnsi="Trebuchet MS"/>
        </w:rPr>
        <w:t xml:space="preserve"> informuje O</w:t>
      </w:r>
      <w:r w:rsidR="00EA5B03" w:rsidRPr="00D543A0">
        <w:rPr>
          <w:rFonts w:ascii="Trebuchet MS" w:hAnsi="Trebuchet MS"/>
        </w:rPr>
        <w:t xml:space="preserve">bjednatele, že Žádost o </w:t>
      </w:r>
      <w:r w:rsidR="002E56C3">
        <w:rPr>
          <w:rFonts w:ascii="Trebuchet MS" w:hAnsi="Trebuchet MS"/>
        </w:rPr>
        <w:t>podporu</w:t>
      </w:r>
      <w:r>
        <w:rPr>
          <w:rFonts w:ascii="Trebuchet MS" w:hAnsi="Trebuchet MS"/>
        </w:rPr>
        <w:t xml:space="preserve"> splňuje formální náležitosti a</w:t>
      </w:r>
      <w:r w:rsidR="00EA5B03" w:rsidRPr="00D543A0">
        <w:rPr>
          <w:rFonts w:ascii="Trebuchet MS" w:hAnsi="Trebuchet MS"/>
        </w:rPr>
        <w:t> kritéria přijatelnosti</w:t>
      </w:r>
      <w:r w:rsidR="001975C8" w:rsidRPr="00D543A0">
        <w:rPr>
          <w:rFonts w:ascii="Trebuchet MS" w:hAnsi="Trebuchet MS"/>
        </w:rPr>
        <w:t>.</w:t>
      </w:r>
      <w:r w:rsidR="00EA5B03" w:rsidRPr="00D543A0">
        <w:rPr>
          <w:rFonts w:ascii="Trebuchet MS" w:hAnsi="Trebuchet MS"/>
        </w:rPr>
        <w:t xml:space="preserve"> O informaci dle předchozí věty je </w:t>
      </w:r>
      <w:r w:rsidR="004242A2">
        <w:rPr>
          <w:rFonts w:ascii="Trebuchet MS" w:hAnsi="Trebuchet MS"/>
        </w:rPr>
        <w:t>O</w:t>
      </w:r>
      <w:r w:rsidR="00EA5B03" w:rsidRPr="00D543A0">
        <w:rPr>
          <w:rFonts w:ascii="Trebuchet MS" w:hAnsi="Trebuchet MS"/>
        </w:rPr>
        <w:t xml:space="preserve">bjednatel povinen informovat </w:t>
      </w:r>
      <w:r w:rsidR="004242A2">
        <w:rPr>
          <w:rFonts w:ascii="Trebuchet MS" w:hAnsi="Trebuchet MS"/>
        </w:rPr>
        <w:t>Z</w:t>
      </w:r>
      <w:r>
        <w:rPr>
          <w:rFonts w:ascii="Trebuchet MS" w:hAnsi="Trebuchet MS"/>
        </w:rPr>
        <w:t>hotovitele</w:t>
      </w:r>
      <w:r w:rsidR="00EA5B03" w:rsidRPr="00D543A0">
        <w:rPr>
          <w:rFonts w:ascii="Trebuchet MS" w:hAnsi="Trebuchet MS"/>
        </w:rPr>
        <w:t xml:space="preserve"> bez zbytečného odkladu.</w:t>
      </w:r>
    </w:p>
    <w:p w:rsidR="001975C8" w:rsidRPr="00D543A0" w:rsidRDefault="00C20D6D" w:rsidP="004242A2">
      <w:pPr>
        <w:numPr>
          <w:ilvl w:val="1"/>
          <w:numId w:val="5"/>
        </w:numPr>
        <w:spacing w:after="120" w:line="276" w:lineRule="auto"/>
        <w:ind w:left="578" w:hanging="578"/>
        <w:jc w:val="both"/>
        <w:rPr>
          <w:rFonts w:ascii="Trebuchet MS" w:hAnsi="Trebuchet MS"/>
        </w:rPr>
      </w:pPr>
      <w:r w:rsidRPr="00D543A0">
        <w:rPr>
          <w:rFonts w:ascii="Trebuchet MS" w:hAnsi="Trebuchet MS"/>
        </w:rPr>
        <w:t xml:space="preserve">Objednatel je povinen zaplatit </w:t>
      </w:r>
      <w:r w:rsidR="00EA4E6A" w:rsidRPr="00D543A0">
        <w:rPr>
          <w:rFonts w:ascii="Trebuchet MS" w:hAnsi="Trebuchet MS"/>
        </w:rPr>
        <w:t>C</w:t>
      </w:r>
      <w:r w:rsidR="007A4FE1" w:rsidRPr="00D543A0">
        <w:rPr>
          <w:rFonts w:ascii="Trebuchet MS" w:hAnsi="Trebuchet MS"/>
        </w:rPr>
        <w:t xml:space="preserve">enu </w:t>
      </w:r>
      <w:r w:rsidR="00EA4E6A" w:rsidRPr="00D543A0">
        <w:rPr>
          <w:rFonts w:ascii="Trebuchet MS" w:hAnsi="Trebuchet MS"/>
        </w:rPr>
        <w:t xml:space="preserve">zhotovení </w:t>
      </w:r>
      <w:r w:rsidR="00682E34">
        <w:rPr>
          <w:rFonts w:ascii="Trebuchet MS" w:hAnsi="Trebuchet MS"/>
        </w:rPr>
        <w:t xml:space="preserve">za Žádost o </w:t>
      </w:r>
      <w:r w:rsidR="002E56C3">
        <w:rPr>
          <w:rFonts w:ascii="Trebuchet MS" w:hAnsi="Trebuchet MS"/>
        </w:rPr>
        <w:t>podporu</w:t>
      </w:r>
      <w:r w:rsidR="007A4FE1" w:rsidRPr="00D543A0">
        <w:rPr>
          <w:rFonts w:ascii="Trebuchet MS" w:hAnsi="Trebuchet MS"/>
        </w:rPr>
        <w:t xml:space="preserve"> bez ohledu na skutečnost, zda bude </w:t>
      </w:r>
      <w:r w:rsidR="004242A2">
        <w:rPr>
          <w:rFonts w:ascii="Trebuchet MS" w:hAnsi="Trebuchet MS"/>
        </w:rPr>
        <w:t>O</w:t>
      </w:r>
      <w:r w:rsidR="007A4FE1" w:rsidRPr="00D543A0">
        <w:rPr>
          <w:rFonts w:ascii="Trebuchet MS" w:hAnsi="Trebuchet MS"/>
        </w:rPr>
        <w:t xml:space="preserve">bjednateli přiznána </w:t>
      </w:r>
      <w:r w:rsidR="002E56C3">
        <w:rPr>
          <w:rFonts w:ascii="Trebuchet MS" w:hAnsi="Trebuchet MS"/>
        </w:rPr>
        <w:t>podpora</w:t>
      </w:r>
      <w:r w:rsidR="007A4FE1" w:rsidRPr="00D543A0">
        <w:rPr>
          <w:rFonts w:ascii="Trebuchet MS" w:hAnsi="Trebuchet MS"/>
        </w:rPr>
        <w:t>.</w:t>
      </w:r>
    </w:p>
    <w:p w:rsidR="007A4FE1" w:rsidRPr="00D543A0" w:rsidRDefault="007A4FE1" w:rsidP="004242A2">
      <w:pPr>
        <w:numPr>
          <w:ilvl w:val="1"/>
          <w:numId w:val="5"/>
        </w:numPr>
        <w:spacing w:after="120" w:line="276" w:lineRule="auto"/>
        <w:ind w:left="578" w:hanging="578"/>
        <w:jc w:val="both"/>
        <w:rPr>
          <w:rFonts w:ascii="Trebuchet MS" w:hAnsi="Trebuchet MS"/>
        </w:rPr>
      </w:pPr>
      <w:r w:rsidRPr="00D543A0">
        <w:rPr>
          <w:rFonts w:ascii="Trebuchet MS" w:hAnsi="Trebuchet MS"/>
        </w:rPr>
        <w:t xml:space="preserve">Objednatel není povinen zaplatit </w:t>
      </w:r>
      <w:r w:rsidR="00EA4E6A" w:rsidRPr="00D543A0">
        <w:rPr>
          <w:rFonts w:ascii="Trebuchet MS" w:hAnsi="Trebuchet MS"/>
        </w:rPr>
        <w:t>C</w:t>
      </w:r>
      <w:r w:rsidRPr="00D543A0">
        <w:rPr>
          <w:rFonts w:ascii="Trebuchet MS" w:hAnsi="Trebuchet MS"/>
        </w:rPr>
        <w:t xml:space="preserve">enu </w:t>
      </w:r>
      <w:r w:rsidR="00EA4E6A" w:rsidRPr="00D543A0">
        <w:rPr>
          <w:rFonts w:ascii="Trebuchet MS" w:hAnsi="Trebuchet MS"/>
        </w:rPr>
        <w:t xml:space="preserve">zhotovení </w:t>
      </w:r>
      <w:r w:rsidR="00FC129F" w:rsidRPr="00D543A0">
        <w:rPr>
          <w:rFonts w:ascii="Trebuchet MS" w:hAnsi="Trebuchet MS"/>
        </w:rPr>
        <w:t>D</w:t>
      </w:r>
      <w:r w:rsidR="0002457E" w:rsidRPr="00D543A0">
        <w:rPr>
          <w:rFonts w:ascii="Trebuchet MS" w:hAnsi="Trebuchet MS"/>
        </w:rPr>
        <w:t xml:space="preserve">íla </w:t>
      </w:r>
      <w:r w:rsidRPr="00D543A0">
        <w:rPr>
          <w:rFonts w:ascii="Trebuchet MS" w:hAnsi="Trebuchet MS"/>
        </w:rPr>
        <w:t xml:space="preserve">za zhotovení </w:t>
      </w:r>
      <w:r w:rsidR="0002457E" w:rsidRPr="00D543A0">
        <w:rPr>
          <w:rFonts w:ascii="Trebuchet MS" w:hAnsi="Trebuchet MS"/>
        </w:rPr>
        <w:t>Ž</w:t>
      </w:r>
      <w:r w:rsidRPr="00D543A0">
        <w:rPr>
          <w:rFonts w:ascii="Trebuchet MS" w:hAnsi="Trebuchet MS"/>
        </w:rPr>
        <w:t xml:space="preserve">ádosti </w:t>
      </w:r>
      <w:r w:rsidR="0002457E" w:rsidRPr="00D543A0">
        <w:rPr>
          <w:rFonts w:ascii="Trebuchet MS" w:hAnsi="Trebuchet MS"/>
        </w:rPr>
        <w:t xml:space="preserve">o </w:t>
      </w:r>
      <w:r w:rsidR="002E56C3">
        <w:rPr>
          <w:rFonts w:ascii="Trebuchet MS" w:hAnsi="Trebuchet MS"/>
        </w:rPr>
        <w:t>podporu</w:t>
      </w:r>
      <w:r w:rsidR="0002457E" w:rsidRPr="00D543A0">
        <w:rPr>
          <w:rFonts w:ascii="Trebuchet MS" w:hAnsi="Trebuchet MS"/>
        </w:rPr>
        <w:t xml:space="preserve"> </w:t>
      </w:r>
      <w:r w:rsidRPr="00D543A0">
        <w:rPr>
          <w:rFonts w:ascii="Trebuchet MS" w:hAnsi="Trebuchet MS"/>
        </w:rPr>
        <w:t xml:space="preserve">v případě, že </w:t>
      </w:r>
      <w:r w:rsidR="0002457E" w:rsidRPr="00D543A0">
        <w:rPr>
          <w:rFonts w:ascii="Trebuchet MS" w:hAnsi="Trebuchet MS"/>
        </w:rPr>
        <w:t>Ž</w:t>
      </w:r>
      <w:r w:rsidRPr="00D543A0">
        <w:rPr>
          <w:rFonts w:ascii="Trebuchet MS" w:hAnsi="Trebuchet MS"/>
        </w:rPr>
        <w:t xml:space="preserve">ádost </w:t>
      </w:r>
      <w:r w:rsidR="0002457E" w:rsidRPr="00D543A0">
        <w:rPr>
          <w:rFonts w:ascii="Trebuchet MS" w:hAnsi="Trebuchet MS"/>
        </w:rPr>
        <w:t xml:space="preserve">o </w:t>
      </w:r>
      <w:r w:rsidR="002E56C3">
        <w:rPr>
          <w:rFonts w:ascii="Trebuchet MS" w:hAnsi="Trebuchet MS"/>
        </w:rPr>
        <w:t>podporu</w:t>
      </w:r>
      <w:r w:rsidR="0002457E" w:rsidRPr="00D543A0">
        <w:rPr>
          <w:rFonts w:ascii="Trebuchet MS" w:hAnsi="Trebuchet MS"/>
        </w:rPr>
        <w:t xml:space="preserve"> provedená </w:t>
      </w:r>
      <w:r w:rsidR="004242A2">
        <w:rPr>
          <w:rFonts w:ascii="Trebuchet MS" w:hAnsi="Trebuchet MS"/>
        </w:rPr>
        <w:t>Z</w:t>
      </w:r>
      <w:r w:rsidRPr="00D543A0">
        <w:rPr>
          <w:rFonts w:ascii="Trebuchet MS" w:hAnsi="Trebuchet MS"/>
        </w:rPr>
        <w:t xml:space="preserve">hotovitelem </w:t>
      </w:r>
      <w:r w:rsidR="0002457E" w:rsidRPr="00D543A0">
        <w:rPr>
          <w:rFonts w:ascii="Trebuchet MS" w:hAnsi="Trebuchet MS"/>
        </w:rPr>
        <w:t xml:space="preserve">dle této smlouvy </w:t>
      </w:r>
      <w:r w:rsidRPr="00D543A0">
        <w:rPr>
          <w:rFonts w:ascii="Trebuchet MS" w:hAnsi="Trebuchet MS"/>
        </w:rPr>
        <w:t>b</w:t>
      </w:r>
      <w:r w:rsidR="0002457E" w:rsidRPr="00D543A0">
        <w:rPr>
          <w:rFonts w:ascii="Trebuchet MS" w:hAnsi="Trebuchet MS"/>
        </w:rPr>
        <w:t>ude</w:t>
      </w:r>
      <w:r w:rsidRPr="00D543A0">
        <w:rPr>
          <w:rFonts w:ascii="Trebuchet MS" w:hAnsi="Trebuchet MS"/>
        </w:rPr>
        <w:t xml:space="preserve"> </w:t>
      </w:r>
      <w:r w:rsidR="0002457E" w:rsidRPr="00D543A0">
        <w:rPr>
          <w:rFonts w:ascii="Trebuchet MS" w:hAnsi="Trebuchet MS"/>
        </w:rPr>
        <w:t>P</w:t>
      </w:r>
      <w:r w:rsidRPr="00D543A0">
        <w:rPr>
          <w:rFonts w:ascii="Trebuchet MS" w:hAnsi="Trebuchet MS"/>
        </w:rPr>
        <w:t xml:space="preserve">oskytovatelem </w:t>
      </w:r>
      <w:r w:rsidR="002E56C3">
        <w:rPr>
          <w:rFonts w:ascii="Trebuchet MS" w:hAnsi="Trebuchet MS"/>
        </w:rPr>
        <w:t>podpory</w:t>
      </w:r>
      <w:r w:rsidRPr="00D543A0">
        <w:rPr>
          <w:rFonts w:ascii="Trebuchet MS" w:hAnsi="Trebuchet MS"/>
        </w:rPr>
        <w:t xml:space="preserve"> z administrativních důvodů vyloučena z další fáze posuzování (tzn., že nesplnila podmínky přijatelnosti, základní formální požadavky stanovené </w:t>
      </w:r>
      <w:r w:rsidR="0002457E" w:rsidRPr="00D543A0">
        <w:rPr>
          <w:rFonts w:ascii="Trebuchet MS" w:hAnsi="Trebuchet MS"/>
        </w:rPr>
        <w:t>P</w:t>
      </w:r>
      <w:r w:rsidRPr="00D543A0">
        <w:rPr>
          <w:rFonts w:ascii="Trebuchet MS" w:hAnsi="Trebuchet MS"/>
        </w:rPr>
        <w:t xml:space="preserve">oskytovatelem </w:t>
      </w:r>
      <w:r w:rsidR="002E56C3">
        <w:rPr>
          <w:rFonts w:ascii="Trebuchet MS" w:hAnsi="Trebuchet MS"/>
        </w:rPr>
        <w:t>podpory</w:t>
      </w:r>
      <w:r w:rsidRPr="00D543A0">
        <w:rPr>
          <w:rFonts w:ascii="Trebuchet MS" w:hAnsi="Trebuchet MS"/>
        </w:rPr>
        <w:t>).</w:t>
      </w:r>
    </w:p>
    <w:p w:rsidR="007814ED" w:rsidRPr="00682E34" w:rsidRDefault="002F6117" w:rsidP="004242A2">
      <w:pPr>
        <w:numPr>
          <w:ilvl w:val="1"/>
          <w:numId w:val="5"/>
        </w:numPr>
        <w:spacing w:after="120" w:line="276" w:lineRule="auto"/>
        <w:ind w:left="578" w:hanging="578"/>
        <w:jc w:val="both"/>
        <w:rPr>
          <w:rFonts w:ascii="Trebuchet MS" w:hAnsi="Trebuchet MS"/>
        </w:rPr>
      </w:pPr>
      <w:r w:rsidRPr="00682E34">
        <w:rPr>
          <w:rFonts w:ascii="Trebuchet MS" w:hAnsi="Trebuchet MS"/>
        </w:rPr>
        <w:t>Objednatel</w:t>
      </w:r>
      <w:r w:rsidR="0033782F" w:rsidRPr="00682E34">
        <w:rPr>
          <w:rFonts w:ascii="Trebuchet MS" w:hAnsi="Trebuchet MS"/>
        </w:rPr>
        <w:t xml:space="preserve"> uhradí </w:t>
      </w:r>
      <w:r w:rsidR="000A0D44" w:rsidRPr="00682E34">
        <w:rPr>
          <w:rFonts w:ascii="Trebuchet MS" w:hAnsi="Trebuchet MS"/>
        </w:rPr>
        <w:t>Cenu zhotovení Studie proveditelnosti</w:t>
      </w:r>
      <w:r w:rsidR="0033782F" w:rsidRPr="00682E34">
        <w:rPr>
          <w:rFonts w:ascii="Trebuchet MS" w:hAnsi="Trebuchet MS"/>
        </w:rPr>
        <w:t xml:space="preserve"> na základě faktury, kterou je </w:t>
      </w:r>
      <w:r w:rsidR="004242A2" w:rsidRPr="00682E34">
        <w:rPr>
          <w:rFonts w:ascii="Trebuchet MS" w:hAnsi="Trebuchet MS"/>
        </w:rPr>
        <w:t>Z</w:t>
      </w:r>
      <w:r w:rsidR="0033782F" w:rsidRPr="00682E34">
        <w:rPr>
          <w:rFonts w:ascii="Trebuchet MS" w:hAnsi="Trebuchet MS"/>
        </w:rPr>
        <w:t xml:space="preserve">hotovitel oprávněn vystavit </w:t>
      </w:r>
      <w:r w:rsidR="000A0D44" w:rsidRPr="00682E34">
        <w:rPr>
          <w:rFonts w:ascii="Trebuchet MS" w:hAnsi="Trebuchet MS"/>
        </w:rPr>
        <w:t xml:space="preserve">poté, co bude projekt schválen </w:t>
      </w:r>
      <w:r w:rsidR="00DA03A3" w:rsidRPr="00682E34">
        <w:rPr>
          <w:rFonts w:ascii="Trebuchet MS" w:hAnsi="Trebuchet MS"/>
        </w:rPr>
        <w:t>P</w:t>
      </w:r>
      <w:r w:rsidR="000A0D44" w:rsidRPr="00682E34">
        <w:rPr>
          <w:rFonts w:ascii="Trebuchet MS" w:hAnsi="Trebuchet MS"/>
        </w:rPr>
        <w:t xml:space="preserve">oskytovatelem </w:t>
      </w:r>
      <w:r w:rsidR="002E56C3">
        <w:rPr>
          <w:rFonts w:ascii="Trebuchet MS" w:hAnsi="Trebuchet MS"/>
        </w:rPr>
        <w:t>podpory</w:t>
      </w:r>
      <w:r w:rsidR="00682E34" w:rsidRPr="00682E34">
        <w:rPr>
          <w:rFonts w:ascii="Trebuchet MS" w:hAnsi="Trebuchet MS"/>
        </w:rPr>
        <w:t xml:space="preserve"> k financování</w:t>
      </w:r>
      <w:r w:rsidR="004242A2" w:rsidRPr="00682E34">
        <w:rPr>
          <w:rFonts w:ascii="Trebuchet MS" w:hAnsi="Trebuchet MS"/>
          <w:szCs w:val="22"/>
        </w:rPr>
        <w:t>.</w:t>
      </w:r>
    </w:p>
    <w:p w:rsidR="00B059B7" w:rsidRPr="00D543A0" w:rsidRDefault="000E1E62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 xml:space="preserve">Splatnost </w:t>
      </w:r>
      <w:r w:rsidR="00EA5B03" w:rsidRPr="00D543A0">
        <w:rPr>
          <w:rFonts w:ascii="Trebuchet MS" w:hAnsi="Trebuchet MS"/>
          <w:sz w:val="20"/>
        </w:rPr>
        <w:t xml:space="preserve">faktur splňujících náležitosti </w:t>
      </w:r>
      <w:r w:rsidRPr="00D543A0">
        <w:rPr>
          <w:rFonts w:ascii="Trebuchet MS" w:hAnsi="Trebuchet MS"/>
          <w:sz w:val="20"/>
        </w:rPr>
        <w:t xml:space="preserve">daňového dokladu je </w:t>
      </w:r>
      <w:r w:rsidR="00667D4F" w:rsidRPr="00D543A0">
        <w:rPr>
          <w:rFonts w:ascii="Trebuchet MS" w:hAnsi="Trebuchet MS"/>
          <w:sz w:val="20"/>
        </w:rPr>
        <w:t xml:space="preserve">do </w:t>
      </w:r>
      <w:r w:rsidRPr="00D543A0">
        <w:rPr>
          <w:rFonts w:ascii="Trebuchet MS" w:hAnsi="Trebuchet MS"/>
          <w:sz w:val="20"/>
        </w:rPr>
        <w:t>14</w:t>
      </w:r>
      <w:r w:rsidR="00486B36" w:rsidRPr="00D543A0">
        <w:rPr>
          <w:rFonts w:ascii="Trebuchet MS" w:hAnsi="Trebuchet MS"/>
          <w:sz w:val="20"/>
        </w:rPr>
        <w:t xml:space="preserve"> dnů</w:t>
      </w:r>
      <w:r w:rsidR="00B059B7" w:rsidRPr="00D543A0">
        <w:rPr>
          <w:rFonts w:ascii="Trebuchet MS" w:hAnsi="Trebuchet MS"/>
          <w:sz w:val="20"/>
        </w:rPr>
        <w:t xml:space="preserve"> ode dne je</w:t>
      </w:r>
      <w:r w:rsidR="00EA5B03" w:rsidRPr="00D543A0">
        <w:rPr>
          <w:rFonts w:ascii="Trebuchet MS" w:hAnsi="Trebuchet MS"/>
          <w:sz w:val="20"/>
        </w:rPr>
        <w:t>jich</w:t>
      </w:r>
      <w:r w:rsidR="00B059B7" w:rsidRPr="00D543A0">
        <w:rPr>
          <w:rFonts w:ascii="Trebuchet MS" w:hAnsi="Trebuchet MS"/>
          <w:sz w:val="20"/>
        </w:rPr>
        <w:t xml:space="preserve"> doručení druhé smluvní straně. V případě pochybností se má za to, že </w:t>
      </w:r>
      <w:r w:rsidR="00EA5B03" w:rsidRPr="00D543A0">
        <w:rPr>
          <w:rFonts w:ascii="Trebuchet MS" w:hAnsi="Trebuchet MS"/>
          <w:sz w:val="20"/>
        </w:rPr>
        <w:t>faktura</w:t>
      </w:r>
      <w:r w:rsidR="00B059B7" w:rsidRPr="00D543A0">
        <w:rPr>
          <w:rFonts w:ascii="Trebuchet MS" w:hAnsi="Trebuchet MS"/>
          <w:sz w:val="20"/>
        </w:rPr>
        <w:t xml:space="preserve"> byl</w:t>
      </w:r>
      <w:r w:rsidR="00EA5B03" w:rsidRPr="00D543A0">
        <w:rPr>
          <w:rFonts w:ascii="Trebuchet MS" w:hAnsi="Trebuchet MS"/>
          <w:sz w:val="20"/>
        </w:rPr>
        <w:t>a</w:t>
      </w:r>
      <w:r w:rsidR="00B059B7" w:rsidRPr="00D543A0">
        <w:rPr>
          <w:rFonts w:ascii="Trebuchet MS" w:hAnsi="Trebuchet MS"/>
          <w:sz w:val="20"/>
        </w:rPr>
        <w:t xml:space="preserve"> doručen</w:t>
      </w:r>
      <w:r w:rsidR="00EA5B03" w:rsidRPr="00D543A0">
        <w:rPr>
          <w:rFonts w:ascii="Trebuchet MS" w:hAnsi="Trebuchet MS"/>
          <w:sz w:val="20"/>
        </w:rPr>
        <w:t>a</w:t>
      </w:r>
      <w:r w:rsidR="00B059B7" w:rsidRPr="00D543A0">
        <w:rPr>
          <w:rFonts w:ascii="Trebuchet MS" w:hAnsi="Trebuchet MS"/>
          <w:sz w:val="20"/>
        </w:rPr>
        <w:t xml:space="preserve"> druhé smluvní straně třetí pracovní den </w:t>
      </w:r>
      <w:r w:rsidR="003C0D58" w:rsidRPr="00D543A0">
        <w:rPr>
          <w:rFonts w:ascii="Trebuchet MS" w:hAnsi="Trebuchet MS"/>
          <w:sz w:val="20"/>
        </w:rPr>
        <w:t xml:space="preserve">po </w:t>
      </w:r>
      <w:r w:rsidR="00B059B7" w:rsidRPr="00D543A0">
        <w:rPr>
          <w:rFonts w:ascii="Trebuchet MS" w:hAnsi="Trebuchet MS"/>
          <w:sz w:val="20"/>
        </w:rPr>
        <w:t>dn</w:t>
      </w:r>
      <w:r w:rsidR="003C0D58" w:rsidRPr="00D543A0">
        <w:rPr>
          <w:rFonts w:ascii="Trebuchet MS" w:hAnsi="Trebuchet MS"/>
          <w:sz w:val="20"/>
        </w:rPr>
        <w:t>i</w:t>
      </w:r>
      <w:r w:rsidR="00B059B7" w:rsidRPr="00D543A0">
        <w:rPr>
          <w:rFonts w:ascii="Trebuchet MS" w:hAnsi="Trebuchet MS"/>
          <w:sz w:val="20"/>
        </w:rPr>
        <w:t xml:space="preserve"> </w:t>
      </w:r>
      <w:r w:rsidR="00EA5B03" w:rsidRPr="00D543A0">
        <w:rPr>
          <w:rFonts w:ascii="Trebuchet MS" w:hAnsi="Trebuchet MS"/>
          <w:sz w:val="20"/>
        </w:rPr>
        <w:t xml:space="preserve">jejím </w:t>
      </w:r>
      <w:r w:rsidR="00B059B7" w:rsidRPr="00D543A0">
        <w:rPr>
          <w:rFonts w:ascii="Trebuchet MS" w:hAnsi="Trebuchet MS"/>
          <w:sz w:val="20"/>
        </w:rPr>
        <w:t>odeslání.</w:t>
      </w:r>
    </w:p>
    <w:p w:rsidR="00B059B7" w:rsidRPr="004242A2" w:rsidRDefault="00B059B7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 xml:space="preserve">V případě prodlení </w:t>
      </w:r>
      <w:r w:rsidR="00541966">
        <w:rPr>
          <w:rFonts w:ascii="Trebuchet MS" w:hAnsi="Trebuchet MS"/>
          <w:sz w:val="20"/>
        </w:rPr>
        <w:t>O</w:t>
      </w:r>
      <w:r w:rsidRPr="004242A2">
        <w:rPr>
          <w:rFonts w:ascii="Trebuchet MS" w:hAnsi="Trebuchet MS"/>
          <w:sz w:val="20"/>
        </w:rPr>
        <w:t xml:space="preserve">bjednatele s úhradou </w:t>
      </w:r>
      <w:r w:rsidR="003C0D58" w:rsidRPr="004242A2">
        <w:rPr>
          <w:rFonts w:ascii="Trebuchet MS" w:hAnsi="Trebuchet MS"/>
          <w:sz w:val="20"/>
        </w:rPr>
        <w:t>jakékoliv částky dle této smlouvy</w:t>
      </w:r>
      <w:r w:rsidR="000E0412" w:rsidRPr="004242A2">
        <w:rPr>
          <w:rFonts w:ascii="Trebuchet MS" w:hAnsi="Trebuchet MS"/>
          <w:sz w:val="20"/>
        </w:rPr>
        <w:t>, příp. jiných plateb, se </w:t>
      </w:r>
      <w:r w:rsidRPr="004242A2">
        <w:rPr>
          <w:rFonts w:ascii="Trebuchet MS" w:hAnsi="Trebuchet MS"/>
          <w:sz w:val="20"/>
        </w:rPr>
        <w:t xml:space="preserve">sjednává smluvní pokuta ve výši </w:t>
      </w:r>
      <w:r w:rsidR="00486B36" w:rsidRPr="004242A2">
        <w:rPr>
          <w:rFonts w:ascii="Trebuchet MS" w:hAnsi="Trebuchet MS"/>
          <w:sz w:val="20"/>
        </w:rPr>
        <w:t>0,05</w:t>
      </w:r>
      <w:r w:rsidR="003C0D58" w:rsidRPr="004242A2">
        <w:rPr>
          <w:rFonts w:ascii="Trebuchet MS" w:hAnsi="Trebuchet MS"/>
          <w:sz w:val="20"/>
        </w:rPr>
        <w:t>%</w:t>
      </w:r>
      <w:r w:rsidR="003C1BA4" w:rsidRPr="004242A2">
        <w:rPr>
          <w:rFonts w:ascii="Trebuchet MS" w:hAnsi="Trebuchet MS"/>
          <w:sz w:val="20"/>
        </w:rPr>
        <w:t xml:space="preserve"> </w:t>
      </w:r>
      <w:r w:rsidRPr="004242A2">
        <w:rPr>
          <w:rFonts w:ascii="Trebuchet MS" w:hAnsi="Trebuchet MS"/>
          <w:sz w:val="20"/>
        </w:rPr>
        <w:t xml:space="preserve">z dlužné </w:t>
      </w:r>
      <w:r w:rsidR="00043144" w:rsidRPr="004242A2">
        <w:rPr>
          <w:rFonts w:ascii="Trebuchet MS" w:hAnsi="Trebuchet MS"/>
          <w:sz w:val="20"/>
        </w:rPr>
        <w:t>částky za každý den prodlení</w:t>
      </w:r>
      <w:r w:rsidR="00153B0C" w:rsidRPr="004242A2">
        <w:rPr>
          <w:rFonts w:ascii="Trebuchet MS" w:hAnsi="Trebuchet MS"/>
          <w:sz w:val="20"/>
        </w:rPr>
        <w:t>.</w:t>
      </w:r>
    </w:p>
    <w:p w:rsidR="00E63974" w:rsidRPr="00D543A0" w:rsidRDefault="00E63974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 xml:space="preserve">Objednatel je povinen zaplatit </w:t>
      </w:r>
      <w:r w:rsidR="00541966">
        <w:rPr>
          <w:rFonts w:ascii="Trebuchet MS" w:hAnsi="Trebuchet MS"/>
          <w:sz w:val="20"/>
        </w:rPr>
        <w:t>Z</w:t>
      </w:r>
      <w:r w:rsidRPr="00D543A0">
        <w:rPr>
          <w:rFonts w:ascii="Trebuchet MS" w:hAnsi="Trebuchet MS"/>
          <w:sz w:val="20"/>
        </w:rPr>
        <w:t xml:space="preserve">hotoviteli </w:t>
      </w:r>
      <w:r w:rsidR="00073A45" w:rsidRPr="00D543A0">
        <w:rPr>
          <w:rFonts w:ascii="Trebuchet MS" w:hAnsi="Trebuchet MS"/>
          <w:sz w:val="20"/>
        </w:rPr>
        <w:t xml:space="preserve">Cenu </w:t>
      </w:r>
      <w:r w:rsidR="00073A45" w:rsidRPr="00541966">
        <w:rPr>
          <w:rFonts w:ascii="Trebuchet MS" w:hAnsi="Trebuchet MS"/>
          <w:sz w:val="20"/>
        </w:rPr>
        <w:t>zhotovení</w:t>
      </w:r>
      <w:r w:rsidR="00541966" w:rsidRPr="00541966">
        <w:rPr>
          <w:rFonts w:ascii="Trebuchet MS" w:hAnsi="Trebuchet MS"/>
          <w:sz w:val="20"/>
        </w:rPr>
        <w:t xml:space="preserve"> Žádosti o </w:t>
      </w:r>
      <w:r w:rsidR="002E56C3">
        <w:rPr>
          <w:rFonts w:ascii="Trebuchet MS" w:hAnsi="Trebuchet MS"/>
          <w:sz w:val="20"/>
        </w:rPr>
        <w:t>podporu</w:t>
      </w:r>
      <w:r w:rsidR="007A768C">
        <w:rPr>
          <w:rFonts w:ascii="Trebuchet MS" w:hAnsi="Trebuchet MS"/>
          <w:sz w:val="20"/>
        </w:rPr>
        <w:t xml:space="preserve"> a cenu za Studii proveditelnosti</w:t>
      </w:r>
      <w:r w:rsidR="003C0D58" w:rsidRPr="00541966">
        <w:rPr>
          <w:rFonts w:ascii="Trebuchet MS" w:hAnsi="Trebuchet MS"/>
          <w:sz w:val="20"/>
        </w:rPr>
        <w:t>,</w:t>
      </w:r>
      <w:r w:rsidR="00043144" w:rsidRPr="00D543A0">
        <w:rPr>
          <w:rFonts w:ascii="Trebuchet MS" w:hAnsi="Trebuchet MS"/>
          <w:sz w:val="20"/>
        </w:rPr>
        <w:t xml:space="preserve"> pokud:</w:t>
      </w:r>
    </w:p>
    <w:p w:rsidR="00594C1D" w:rsidRPr="00D543A0" w:rsidRDefault="00594C1D" w:rsidP="004242A2">
      <w:pPr>
        <w:pStyle w:val="Nadpis2"/>
        <w:numPr>
          <w:ilvl w:val="0"/>
          <w:numId w:val="22"/>
        </w:numPr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 xml:space="preserve">Žádost o </w:t>
      </w:r>
      <w:r w:rsidR="002E56C3">
        <w:rPr>
          <w:rFonts w:ascii="Trebuchet MS" w:hAnsi="Trebuchet MS"/>
          <w:sz w:val="20"/>
        </w:rPr>
        <w:t>podporu</w:t>
      </w:r>
      <w:r w:rsidRPr="00D543A0">
        <w:rPr>
          <w:rFonts w:ascii="Trebuchet MS" w:hAnsi="Trebuchet MS"/>
          <w:sz w:val="20"/>
        </w:rPr>
        <w:t xml:space="preserve"> není Poskytovateli </w:t>
      </w:r>
      <w:r w:rsidR="002E56C3">
        <w:rPr>
          <w:rFonts w:ascii="Trebuchet MS" w:hAnsi="Trebuchet MS"/>
          <w:sz w:val="20"/>
        </w:rPr>
        <w:t>podpory</w:t>
      </w:r>
      <w:r w:rsidRPr="00D543A0">
        <w:rPr>
          <w:rFonts w:ascii="Trebuchet MS" w:hAnsi="Trebuchet MS"/>
          <w:sz w:val="20"/>
        </w:rPr>
        <w:t xml:space="preserve"> předložena v řádném termínu z toho důvodu, že objednatel neposkytl součinnost, ke které je dle této smlouvy povinen,</w:t>
      </w:r>
    </w:p>
    <w:p w:rsidR="00E63974" w:rsidRPr="00D543A0" w:rsidRDefault="004242A2" w:rsidP="004242A2">
      <w:pPr>
        <w:pStyle w:val="Nadpis2"/>
        <w:numPr>
          <w:ilvl w:val="0"/>
          <w:numId w:val="22"/>
        </w:numPr>
        <w:spacing w:line="276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Objednatel Z</w:t>
      </w:r>
      <w:r w:rsidR="00E63974" w:rsidRPr="00D543A0">
        <w:rPr>
          <w:rFonts w:ascii="Trebuchet MS" w:hAnsi="Trebuchet MS"/>
          <w:sz w:val="20"/>
        </w:rPr>
        <w:t xml:space="preserve">hotovitelem provedenou a předanou </w:t>
      </w:r>
      <w:r w:rsidR="003C0D58" w:rsidRPr="00D543A0">
        <w:rPr>
          <w:rFonts w:ascii="Trebuchet MS" w:hAnsi="Trebuchet MS"/>
          <w:sz w:val="20"/>
        </w:rPr>
        <w:t>Ž</w:t>
      </w:r>
      <w:r w:rsidR="00E63974" w:rsidRPr="00D543A0">
        <w:rPr>
          <w:rFonts w:ascii="Trebuchet MS" w:hAnsi="Trebuchet MS"/>
          <w:sz w:val="20"/>
        </w:rPr>
        <w:t xml:space="preserve">ádost </w:t>
      </w:r>
      <w:r w:rsidR="003C0D58" w:rsidRPr="00D543A0">
        <w:rPr>
          <w:rFonts w:ascii="Trebuchet MS" w:hAnsi="Trebuchet MS"/>
          <w:sz w:val="20"/>
        </w:rPr>
        <w:t xml:space="preserve">o </w:t>
      </w:r>
      <w:r w:rsidR="002E56C3">
        <w:rPr>
          <w:rFonts w:ascii="Trebuchet MS" w:hAnsi="Trebuchet MS"/>
          <w:sz w:val="20"/>
        </w:rPr>
        <w:t>podporu</w:t>
      </w:r>
      <w:r w:rsidR="007A768C">
        <w:rPr>
          <w:rFonts w:ascii="Trebuchet MS" w:hAnsi="Trebuchet MS"/>
          <w:sz w:val="20"/>
        </w:rPr>
        <w:t xml:space="preserve"> a Studii proveditelnosti</w:t>
      </w:r>
      <w:r w:rsidR="003C0D58" w:rsidRPr="00D543A0">
        <w:rPr>
          <w:rFonts w:ascii="Trebuchet MS" w:hAnsi="Trebuchet MS"/>
          <w:sz w:val="20"/>
        </w:rPr>
        <w:t xml:space="preserve"> </w:t>
      </w:r>
      <w:r w:rsidR="00E63974" w:rsidRPr="00D543A0">
        <w:rPr>
          <w:rFonts w:ascii="Trebuchet MS" w:hAnsi="Trebuchet MS"/>
          <w:sz w:val="20"/>
        </w:rPr>
        <w:t xml:space="preserve">včas nepředloží </w:t>
      </w:r>
      <w:r w:rsidR="003C0D58" w:rsidRPr="00D543A0">
        <w:rPr>
          <w:rFonts w:ascii="Trebuchet MS" w:hAnsi="Trebuchet MS"/>
          <w:sz w:val="20"/>
        </w:rPr>
        <w:t>P</w:t>
      </w:r>
      <w:r w:rsidR="00E63974" w:rsidRPr="00D543A0">
        <w:rPr>
          <w:rFonts w:ascii="Trebuchet MS" w:hAnsi="Trebuchet MS"/>
          <w:sz w:val="20"/>
        </w:rPr>
        <w:t xml:space="preserve">oskytovateli </w:t>
      </w:r>
      <w:r w:rsidR="002E56C3">
        <w:rPr>
          <w:rFonts w:ascii="Trebuchet MS" w:hAnsi="Trebuchet MS"/>
          <w:sz w:val="20"/>
        </w:rPr>
        <w:t>podpory</w:t>
      </w:r>
      <w:r w:rsidR="00E63974" w:rsidRPr="00D543A0">
        <w:rPr>
          <w:rFonts w:ascii="Trebuchet MS" w:hAnsi="Trebuchet MS"/>
          <w:sz w:val="20"/>
        </w:rPr>
        <w:t xml:space="preserve"> </w:t>
      </w:r>
      <w:r w:rsidR="00043144" w:rsidRPr="00D543A0">
        <w:rPr>
          <w:rFonts w:ascii="Trebuchet MS" w:hAnsi="Trebuchet MS"/>
          <w:sz w:val="20"/>
        </w:rPr>
        <w:t xml:space="preserve">z důvodu rozhodnutí </w:t>
      </w:r>
      <w:r>
        <w:rPr>
          <w:rFonts w:ascii="Trebuchet MS" w:hAnsi="Trebuchet MS"/>
          <w:sz w:val="20"/>
        </w:rPr>
        <w:t>O</w:t>
      </w:r>
      <w:r w:rsidR="00043144" w:rsidRPr="00D543A0">
        <w:rPr>
          <w:rFonts w:ascii="Trebuchet MS" w:hAnsi="Trebuchet MS"/>
          <w:sz w:val="20"/>
        </w:rPr>
        <w:t>bjednatele</w:t>
      </w:r>
      <w:r w:rsidR="003C0D58" w:rsidRPr="00D543A0">
        <w:rPr>
          <w:rFonts w:ascii="Trebuchet MS" w:hAnsi="Trebuchet MS"/>
          <w:sz w:val="20"/>
        </w:rPr>
        <w:t>,</w:t>
      </w:r>
    </w:p>
    <w:p w:rsidR="00E63974" w:rsidRPr="00D543A0" w:rsidRDefault="004242A2" w:rsidP="004242A2">
      <w:pPr>
        <w:pStyle w:val="Nadpis2"/>
        <w:numPr>
          <w:ilvl w:val="0"/>
          <w:numId w:val="22"/>
        </w:numPr>
        <w:spacing w:line="276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lastRenderedPageBreak/>
        <w:t>Ř</w:t>
      </w:r>
      <w:r w:rsidR="00E63974" w:rsidRPr="00D543A0">
        <w:rPr>
          <w:rFonts w:ascii="Trebuchet MS" w:hAnsi="Trebuchet MS"/>
          <w:sz w:val="20"/>
        </w:rPr>
        <w:t>ádně provedená a př</w:t>
      </w:r>
      <w:r w:rsidR="00043144" w:rsidRPr="00D543A0">
        <w:rPr>
          <w:rFonts w:ascii="Trebuchet MS" w:hAnsi="Trebuchet MS"/>
          <w:sz w:val="20"/>
        </w:rPr>
        <w:t xml:space="preserve">edaná </w:t>
      </w:r>
      <w:r w:rsidR="003C0D58" w:rsidRPr="00D543A0">
        <w:rPr>
          <w:rFonts w:ascii="Trebuchet MS" w:hAnsi="Trebuchet MS"/>
          <w:sz w:val="20"/>
        </w:rPr>
        <w:t>Ž</w:t>
      </w:r>
      <w:r w:rsidR="00043144" w:rsidRPr="00D543A0">
        <w:rPr>
          <w:rFonts w:ascii="Trebuchet MS" w:hAnsi="Trebuchet MS"/>
          <w:sz w:val="20"/>
        </w:rPr>
        <w:t xml:space="preserve">ádost </w:t>
      </w:r>
      <w:r w:rsidR="003C0D58" w:rsidRPr="00D543A0">
        <w:rPr>
          <w:rFonts w:ascii="Trebuchet MS" w:hAnsi="Trebuchet MS"/>
          <w:sz w:val="20"/>
        </w:rPr>
        <w:t xml:space="preserve">o </w:t>
      </w:r>
      <w:r w:rsidR="002E56C3">
        <w:rPr>
          <w:rFonts w:ascii="Trebuchet MS" w:hAnsi="Trebuchet MS"/>
          <w:sz w:val="20"/>
        </w:rPr>
        <w:t>podporu</w:t>
      </w:r>
      <w:r w:rsidR="007A768C">
        <w:rPr>
          <w:rFonts w:ascii="Trebuchet MS" w:hAnsi="Trebuchet MS"/>
          <w:sz w:val="20"/>
        </w:rPr>
        <w:t xml:space="preserve"> a Studie proveditelnosti</w:t>
      </w:r>
      <w:r w:rsidR="003C0D58" w:rsidRPr="00D543A0">
        <w:rPr>
          <w:rFonts w:ascii="Trebuchet MS" w:hAnsi="Trebuchet MS"/>
          <w:sz w:val="20"/>
        </w:rPr>
        <w:t xml:space="preserve"> </w:t>
      </w:r>
      <w:r w:rsidR="00E63974" w:rsidRPr="00D543A0">
        <w:rPr>
          <w:rFonts w:ascii="Trebuchet MS" w:hAnsi="Trebuchet MS"/>
          <w:sz w:val="20"/>
        </w:rPr>
        <w:t xml:space="preserve">byla </w:t>
      </w:r>
      <w:r w:rsidR="003C0D58" w:rsidRPr="00D543A0">
        <w:rPr>
          <w:rFonts w:ascii="Trebuchet MS" w:hAnsi="Trebuchet MS"/>
          <w:sz w:val="20"/>
        </w:rPr>
        <w:t>P</w:t>
      </w:r>
      <w:r w:rsidR="00E63974" w:rsidRPr="00D543A0">
        <w:rPr>
          <w:rFonts w:ascii="Trebuchet MS" w:hAnsi="Trebuchet MS"/>
          <w:sz w:val="20"/>
        </w:rPr>
        <w:t xml:space="preserve">oskytovatelem </w:t>
      </w:r>
      <w:r w:rsidR="002E56C3">
        <w:rPr>
          <w:rFonts w:ascii="Trebuchet MS" w:hAnsi="Trebuchet MS"/>
          <w:sz w:val="20"/>
        </w:rPr>
        <w:t>podpory</w:t>
      </w:r>
      <w:r w:rsidR="00E63974" w:rsidRPr="00D543A0">
        <w:rPr>
          <w:rFonts w:ascii="Trebuchet MS" w:hAnsi="Trebuchet MS"/>
          <w:sz w:val="20"/>
        </w:rPr>
        <w:t xml:space="preserve"> z administrativních důvodů vyloučena z další fáze posuzování z důvodu uvedení nepravdivých údajů </w:t>
      </w:r>
      <w:r>
        <w:rPr>
          <w:rFonts w:ascii="Trebuchet MS" w:hAnsi="Trebuchet MS"/>
          <w:sz w:val="20"/>
        </w:rPr>
        <w:t>O</w:t>
      </w:r>
      <w:r w:rsidR="00E63974" w:rsidRPr="00D543A0">
        <w:rPr>
          <w:rFonts w:ascii="Trebuchet MS" w:hAnsi="Trebuchet MS"/>
          <w:sz w:val="20"/>
        </w:rPr>
        <w:t>bjednatelem</w:t>
      </w:r>
      <w:r w:rsidR="002F633D" w:rsidRPr="00D543A0">
        <w:rPr>
          <w:rFonts w:ascii="Trebuchet MS" w:hAnsi="Trebuchet MS"/>
          <w:sz w:val="20"/>
        </w:rPr>
        <w:t xml:space="preserve">, předání nesprávných nebo nepravdivých podkladů </w:t>
      </w:r>
      <w:r>
        <w:rPr>
          <w:rFonts w:ascii="Trebuchet MS" w:hAnsi="Trebuchet MS"/>
          <w:sz w:val="20"/>
        </w:rPr>
        <w:t>O</w:t>
      </w:r>
      <w:r w:rsidR="002F633D" w:rsidRPr="00D543A0">
        <w:rPr>
          <w:rFonts w:ascii="Trebuchet MS" w:hAnsi="Trebuchet MS"/>
          <w:sz w:val="20"/>
        </w:rPr>
        <w:t xml:space="preserve">bjednatelem </w:t>
      </w:r>
      <w:r>
        <w:rPr>
          <w:rFonts w:ascii="Trebuchet MS" w:hAnsi="Trebuchet MS"/>
          <w:sz w:val="20"/>
        </w:rPr>
        <w:t>Z</w:t>
      </w:r>
      <w:r w:rsidR="002F633D" w:rsidRPr="00D543A0">
        <w:rPr>
          <w:rFonts w:ascii="Trebuchet MS" w:hAnsi="Trebuchet MS"/>
          <w:sz w:val="20"/>
        </w:rPr>
        <w:t>hotoviteli</w:t>
      </w:r>
      <w:r w:rsidR="003C0D58" w:rsidRPr="00D543A0">
        <w:rPr>
          <w:rFonts w:ascii="Trebuchet MS" w:hAnsi="Trebuchet MS"/>
          <w:sz w:val="20"/>
        </w:rPr>
        <w:t xml:space="preserve"> nebo jakýchkoliv jiných důvodů majících svůj původ na straně </w:t>
      </w:r>
      <w:r>
        <w:rPr>
          <w:rFonts w:ascii="Trebuchet MS" w:hAnsi="Trebuchet MS"/>
          <w:sz w:val="20"/>
        </w:rPr>
        <w:t>O</w:t>
      </w:r>
      <w:r w:rsidR="003C0D58" w:rsidRPr="00D543A0">
        <w:rPr>
          <w:rFonts w:ascii="Trebuchet MS" w:hAnsi="Trebuchet MS"/>
          <w:sz w:val="20"/>
        </w:rPr>
        <w:t>bjednatele</w:t>
      </w:r>
      <w:r w:rsidR="00E63974" w:rsidRPr="00D543A0">
        <w:rPr>
          <w:rFonts w:ascii="Trebuchet MS" w:hAnsi="Trebuchet MS"/>
          <w:sz w:val="20"/>
        </w:rPr>
        <w:t>.</w:t>
      </w:r>
    </w:p>
    <w:p w:rsidR="00E63974" w:rsidRPr="00D543A0" w:rsidRDefault="00E63974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>Smluvní strany se mohou písemně dohodnout na smírném řešení, příp. na snížení částek smluvních pokut dle tohoto článku. Uplatněním a zaplacením smluvních pokut nejsou d</w:t>
      </w:r>
      <w:r w:rsidR="00043144" w:rsidRPr="00D543A0">
        <w:rPr>
          <w:rFonts w:ascii="Trebuchet MS" w:hAnsi="Trebuchet MS"/>
          <w:sz w:val="20"/>
        </w:rPr>
        <w:t>otčena práva smluvních stran na </w:t>
      </w:r>
      <w:r w:rsidRPr="00D543A0">
        <w:rPr>
          <w:rFonts w:ascii="Trebuchet MS" w:hAnsi="Trebuchet MS"/>
          <w:sz w:val="20"/>
        </w:rPr>
        <w:t>náhradu škody.</w:t>
      </w:r>
    </w:p>
    <w:bookmarkEnd w:id="4"/>
    <w:p w:rsidR="000E1E62" w:rsidRPr="00D543A0" w:rsidRDefault="00DD0503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>Smluvní</w:t>
      </w:r>
      <w:r w:rsidR="001975C8" w:rsidRPr="00D543A0">
        <w:rPr>
          <w:rFonts w:ascii="Trebuchet MS" w:hAnsi="Trebuchet MS"/>
          <w:sz w:val="20"/>
        </w:rPr>
        <w:t xml:space="preserve"> pokuty jsou splatné ve lhůtě 1</w:t>
      </w:r>
      <w:r w:rsidR="000E1E62" w:rsidRPr="00D543A0">
        <w:rPr>
          <w:rFonts w:ascii="Trebuchet MS" w:hAnsi="Trebuchet MS"/>
          <w:sz w:val="20"/>
        </w:rPr>
        <w:t>5</w:t>
      </w:r>
      <w:r w:rsidRPr="00D543A0">
        <w:rPr>
          <w:rFonts w:ascii="Trebuchet MS" w:hAnsi="Trebuchet MS"/>
          <w:sz w:val="20"/>
        </w:rPr>
        <w:t xml:space="preserve"> dnů od doručení písemné v</w:t>
      </w:r>
      <w:r w:rsidR="00043144" w:rsidRPr="00D543A0">
        <w:rPr>
          <w:rFonts w:ascii="Trebuchet MS" w:hAnsi="Trebuchet MS"/>
          <w:sz w:val="20"/>
        </w:rPr>
        <w:t>ýzvy oprávněné smluvní strany k </w:t>
      </w:r>
      <w:r w:rsidRPr="00D543A0">
        <w:rPr>
          <w:rFonts w:ascii="Trebuchet MS" w:hAnsi="Trebuchet MS"/>
          <w:sz w:val="20"/>
        </w:rPr>
        <w:t>jejich zaplacení straně povinné.</w:t>
      </w:r>
    </w:p>
    <w:p w:rsidR="0067189A" w:rsidRPr="00D543A0" w:rsidRDefault="0067189A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>Ujednáním o smluvních pokutách není dotčen nárok smluvních stran na náhradu škody</w:t>
      </w:r>
      <w:r w:rsidR="00C55440" w:rsidRPr="00D543A0">
        <w:rPr>
          <w:rFonts w:ascii="Trebuchet MS" w:hAnsi="Trebuchet MS"/>
          <w:sz w:val="20"/>
        </w:rPr>
        <w:t xml:space="preserve"> ve </w:t>
      </w:r>
      <w:r w:rsidRPr="00D543A0">
        <w:rPr>
          <w:rFonts w:ascii="Trebuchet MS" w:hAnsi="Trebuchet MS"/>
          <w:sz w:val="20"/>
        </w:rPr>
        <w:t>smyslu právních předpisů.</w:t>
      </w:r>
    </w:p>
    <w:p w:rsidR="00930A1B" w:rsidRPr="00D543A0" w:rsidRDefault="00930A1B" w:rsidP="004242A2">
      <w:pPr>
        <w:pStyle w:val="Nadpis1"/>
        <w:spacing w:line="276" w:lineRule="auto"/>
        <w:rPr>
          <w:rFonts w:ascii="Trebuchet MS" w:hAnsi="Trebuchet MS"/>
          <w:sz w:val="22"/>
        </w:rPr>
      </w:pPr>
      <w:r w:rsidRPr="00D543A0">
        <w:rPr>
          <w:rFonts w:ascii="Trebuchet MS" w:hAnsi="Trebuchet MS"/>
          <w:sz w:val="22"/>
        </w:rPr>
        <w:t xml:space="preserve">Závazky </w:t>
      </w:r>
      <w:r w:rsidR="00043144" w:rsidRPr="00D543A0">
        <w:rPr>
          <w:rFonts w:ascii="Trebuchet MS" w:hAnsi="Trebuchet MS"/>
          <w:sz w:val="22"/>
        </w:rPr>
        <w:t>zhotovitele</w:t>
      </w:r>
    </w:p>
    <w:p w:rsidR="009E7F6E" w:rsidRPr="00D543A0" w:rsidRDefault="00DC4DE6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>Zhotovitel</w:t>
      </w:r>
      <w:r w:rsidR="0062122E" w:rsidRPr="00D543A0">
        <w:rPr>
          <w:rFonts w:ascii="Trebuchet MS" w:hAnsi="Trebuchet MS"/>
          <w:sz w:val="20"/>
        </w:rPr>
        <w:t xml:space="preserve"> se zavazuje zajistit předmě</w:t>
      </w:r>
      <w:r w:rsidR="00930A1B" w:rsidRPr="00D543A0">
        <w:rPr>
          <w:rFonts w:ascii="Trebuchet MS" w:hAnsi="Trebuchet MS"/>
          <w:sz w:val="20"/>
        </w:rPr>
        <w:t>t svého plnění</w:t>
      </w:r>
      <w:r w:rsidR="00EA5B03" w:rsidRPr="00D543A0">
        <w:rPr>
          <w:rFonts w:ascii="Trebuchet MS" w:hAnsi="Trebuchet MS"/>
          <w:sz w:val="20"/>
        </w:rPr>
        <w:t xml:space="preserve"> – provedení Díla</w:t>
      </w:r>
      <w:r w:rsidR="00930A1B" w:rsidRPr="00D543A0">
        <w:rPr>
          <w:rFonts w:ascii="Trebuchet MS" w:hAnsi="Trebuchet MS"/>
          <w:sz w:val="20"/>
        </w:rPr>
        <w:t xml:space="preserve">, v případě změn </w:t>
      </w:r>
      <w:r w:rsidR="00EA5B03" w:rsidRPr="00D543A0">
        <w:rPr>
          <w:rFonts w:ascii="Trebuchet MS" w:hAnsi="Trebuchet MS"/>
          <w:sz w:val="20"/>
        </w:rPr>
        <w:t xml:space="preserve">požadavků poskytovatele </w:t>
      </w:r>
      <w:r w:rsidR="002E56C3">
        <w:rPr>
          <w:rFonts w:ascii="Trebuchet MS" w:hAnsi="Trebuchet MS"/>
          <w:sz w:val="20"/>
        </w:rPr>
        <w:t>podpory</w:t>
      </w:r>
      <w:r w:rsidR="00EA5B03" w:rsidRPr="00D543A0">
        <w:rPr>
          <w:rFonts w:ascii="Trebuchet MS" w:hAnsi="Trebuchet MS"/>
          <w:sz w:val="20"/>
        </w:rPr>
        <w:t xml:space="preserve"> na náležitosti Žádosti o </w:t>
      </w:r>
      <w:r w:rsidR="002E56C3">
        <w:rPr>
          <w:rFonts w:ascii="Trebuchet MS" w:hAnsi="Trebuchet MS"/>
          <w:sz w:val="20"/>
        </w:rPr>
        <w:t>podporu</w:t>
      </w:r>
      <w:r w:rsidR="00682E34">
        <w:rPr>
          <w:rFonts w:ascii="Trebuchet MS" w:hAnsi="Trebuchet MS"/>
          <w:sz w:val="20"/>
        </w:rPr>
        <w:t xml:space="preserve"> nebo Studie proveditelnosti</w:t>
      </w:r>
      <w:r w:rsidR="00EA5B03" w:rsidRPr="00D543A0">
        <w:rPr>
          <w:rFonts w:ascii="Trebuchet MS" w:hAnsi="Trebuchet MS"/>
          <w:sz w:val="20"/>
        </w:rPr>
        <w:t xml:space="preserve"> </w:t>
      </w:r>
      <w:r w:rsidR="00930A1B" w:rsidRPr="00D543A0">
        <w:rPr>
          <w:rFonts w:ascii="Trebuchet MS" w:hAnsi="Trebuchet MS"/>
          <w:sz w:val="20"/>
        </w:rPr>
        <w:t xml:space="preserve">bude informovat </w:t>
      </w:r>
      <w:r w:rsidR="00443F2D">
        <w:rPr>
          <w:rFonts w:ascii="Trebuchet MS" w:hAnsi="Trebuchet MS"/>
          <w:sz w:val="20"/>
        </w:rPr>
        <w:t>O</w:t>
      </w:r>
      <w:r w:rsidR="00930A1B" w:rsidRPr="00D543A0">
        <w:rPr>
          <w:rFonts w:ascii="Trebuchet MS" w:hAnsi="Trebuchet MS"/>
          <w:sz w:val="20"/>
        </w:rPr>
        <w:t>bjednatele a</w:t>
      </w:r>
      <w:r w:rsidR="008019D9" w:rsidRPr="00D543A0">
        <w:rPr>
          <w:rFonts w:ascii="Trebuchet MS" w:hAnsi="Trebuchet MS"/>
          <w:sz w:val="20"/>
        </w:rPr>
        <w:t> </w:t>
      </w:r>
      <w:r w:rsidR="00930A1B" w:rsidRPr="00D543A0">
        <w:rPr>
          <w:rFonts w:ascii="Trebuchet MS" w:hAnsi="Trebuchet MS"/>
          <w:sz w:val="20"/>
        </w:rPr>
        <w:t xml:space="preserve">konzultovat s ním </w:t>
      </w:r>
      <w:r w:rsidR="009E7F6E" w:rsidRPr="00D543A0">
        <w:rPr>
          <w:rFonts w:ascii="Trebuchet MS" w:hAnsi="Trebuchet MS"/>
          <w:sz w:val="20"/>
        </w:rPr>
        <w:t>dop</w:t>
      </w:r>
      <w:r w:rsidR="00043144" w:rsidRPr="00D543A0">
        <w:rPr>
          <w:rFonts w:ascii="Trebuchet MS" w:hAnsi="Trebuchet MS"/>
          <w:sz w:val="20"/>
        </w:rPr>
        <w:t xml:space="preserve">ady na možnosti plnění </w:t>
      </w:r>
      <w:r w:rsidR="00EA5B03" w:rsidRPr="00D543A0">
        <w:rPr>
          <w:rFonts w:ascii="Trebuchet MS" w:hAnsi="Trebuchet MS"/>
          <w:sz w:val="20"/>
        </w:rPr>
        <w:t xml:space="preserve">této </w:t>
      </w:r>
      <w:r w:rsidR="00043144" w:rsidRPr="00D543A0">
        <w:rPr>
          <w:rFonts w:ascii="Trebuchet MS" w:hAnsi="Trebuchet MS"/>
          <w:sz w:val="20"/>
        </w:rPr>
        <w:t>smlouvy</w:t>
      </w:r>
      <w:r w:rsidR="00EA5B03" w:rsidRPr="00D543A0">
        <w:rPr>
          <w:rFonts w:ascii="Trebuchet MS" w:hAnsi="Trebuchet MS"/>
          <w:sz w:val="20"/>
        </w:rPr>
        <w:t>, případně na změnu předmětu Díla</w:t>
      </w:r>
      <w:r w:rsidR="00043144" w:rsidRPr="00D543A0">
        <w:rPr>
          <w:rFonts w:ascii="Trebuchet MS" w:hAnsi="Trebuchet MS"/>
          <w:sz w:val="20"/>
        </w:rPr>
        <w:t>.</w:t>
      </w:r>
    </w:p>
    <w:p w:rsidR="00930A1B" w:rsidRPr="00D543A0" w:rsidRDefault="00DC4DE6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 xml:space="preserve">Zhotovitel </w:t>
      </w:r>
      <w:r w:rsidR="009E7F6E" w:rsidRPr="00D543A0">
        <w:rPr>
          <w:rFonts w:ascii="Trebuchet MS" w:hAnsi="Trebuchet MS"/>
          <w:sz w:val="20"/>
        </w:rPr>
        <w:t>se zavazuje po</w:t>
      </w:r>
      <w:r w:rsidR="0062122E" w:rsidRPr="00D543A0">
        <w:rPr>
          <w:rFonts w:ascii="Trebuchet MS" w:hAnsi="Trebuchet MS"/>
          <w:sz w:val="20"/>
        </w:rPr>
        <w:t xml:space="preserve">dávat </w:t>
      </w:r>
      <w:r w:rsidR="00443F2D">
        <w:rPr>
          <w:rFonts w:ascii="Trebuchet MS" w:hAnsi="Trebuchet MS"/>
          <w:sz w:val="20"/>
        </w:rPr>
        <w:t>O</w:t>
      </w:r>
      <w:r w:rsidR="009E7F6E" w:rsidRPr="00D543A0">
        <w:rPr>
          <w:rFonts w:ascii="Trebuchet MS" w:hAnsi="Trebuchet MS"/>
          <w:sz w:val="20"/>
        </w:rPr>
        <w:t>bjednateli úplné inform</w:t>
      </w:r>
      <w:r w:rsidR="00A3592A">
        <w:rPr>
          <w:rFonts w:ascii="Trebuchet MS" w:hAnsi="Trebuchet MS"/>
          <w:sz w:val="20"/>
        </w:rPr>
        <w:t>ace a průběžně jej informovat o </w:t>
      </w:r>
      <w:r w:rsidR="009E7F6E" w:rsidRPr="00D543A0">
        <w:rPr>
          <w:rFonts w:ascii="Trebuchet MS" w:hAnsi="Trebuchet MS"/>
          <w:sz w:val="20"/>
        </w:rPr>
        <w:t xml:space="preserve">stavu </w:t>
      </w:r>
      <w:r w:rsidR="003F50A7" w:rsidRPr="00D543A0">
        <w:rPr>
          <w:rFonts w:ascii="Trebuchet MS" w:hAnsi="Trebuchet MS"/>
          <w:sz w:val="20"/>
        </w:rPr>
        <w:t xml:space="preserve">provádění </w:t>
      </w:r>
      <w:r w:rsidR="004970A7" w:rsidRPr="00D543A0">
        <w:rPr>
          <w:rFonts w:ascii="Trebuchet MS" w:hAnsi="Trebuchet MS"/>
          <w:sz w:val="20"/>
        </w:rPr>
        <w:t>D</w:t>
      </w:r>
      <w:r w:rsidR="003F50A7" w:rsidRPr="00D543A0">
        <w:rPr>
          <w:rFonts w:ascii="Trebuchet MS" w:hAnsi="Trebuchet MS"/>
          <w:sz w:val="20"/>
        </w:rPr>
        <w:t>íla</w:t>
      </w:r>
      <w:r w:rsidR="009E7F6E" w:rsidRPr="00D543A0">
        <w:rPr>
          <w:rFonts w:ascii="Trebuchet MS" w:hAnsi="Trebuchet MS"/>
          <w:sz w:val="20"/>
        </w:rPr>
        <w:t>.</w:t>
      </w:r>
    </w:p>
    <w:p w:rsidR="004E1A39" w:rsidRPr="00D543A0" w:rsidRDefault="004E1A39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>Zhotovitel je povinen poskytnout součinnost při výkonu finanční kontroly včetně auditu dle ust</w:t>
      </w:r>
      <w:r w:rsidR="007641A7" w:rsidRPr="00D543A0">
        <w:rPr>
          <w:rFonts w:ascii="Trebuchet MS" w:hAnsi="Trebuchet MS"/>
          <w:sz w:val="20"/>
        </w:rPr>
        <w:t>. </w:t>
      </w:r>
      <w:r w:rsidRPr="00D543A0">
        <w:rPr>
          <w:rFonts w:ascii="Trebuchet MS" w:hAnsi="Trebuchet MS"/>
          <w:sz w:val="20"/>
        </w:rPr>
        <w:t>§ 2c) zákona č. 320/2001 Sb. o finanční kontrole týkající se předmětu plnění této smlouvy</w:t>
      </w:r>
      <w:r w:rsidR="00EE38D5" w:rsidRPr="00D543A0">
        <w:rPr>
          <w:rFonts w:ascii="Trebuchet MS" w:hAnsi="Trebuchet MS"/>
          <w:sz w:val="20"/>
        </w:rPr>
        <w:t xml:space="preserve">, a dále umožnit všem subjektům oprávněným k výkonu kontroly projektu, z jehož prostředků je Poskytovatelem </w:t>
      </w:r>
      <w:r w:rsidR="002E56C3">
        <w:rPr>
          <w:rFonts w:ascii="Trebuchet MS" w:hAnsi="Trebuchet MS"/>
          <w:sz w:val="20"/>
        </w:rPr>
        <w:t>podpory</w:t>
      </w:r>
      <w:r w:rsidR="00EE38D5" w:rsidRPr="00D543A0">
        <w:rPr>
          <w:rFonts w:ascii="Trebuchet MS" w:hAnsi="Trebuchet MS"/>
          <w:sz w:val="20"/>
        </w:rPr>
        <w:t xml:space="preserve"> hrazena služba</w:t>
      </w:r>
      <w:r w:rsidR="0010201B" w:rsidRPr="00D543A0">
        <w:rPr>
          <w:rFonts w:ascii="Trebuchet MS" w:hAnsi="Trebuchet MS"/>
          <w:sz w:val="20"/>
        </w:rPr>
        <w:t xml:space="preserve"> (dále jen „</w:t>
      </w:r>
      <w:r w:rsidR="0010201B" w:rsidRPr="00D543A0">
        <w:rPr>
          <w:rFonts w:ascii="Trebuchet MS" w:hAnsi="Trebuchet MS"/>
          <w:b/>
          <w:sz w:val="20"/>
        </w:rPr>
        <w:t>Projekt</w:t>
      </w:r>
      <w:r w:rsidR="0010201B" w:rsidRPr="00D543A0">
        <w:rPr>
          <w:rFonts w:ascii="Trebuchet MS" w:hAnsi="Trebuchet MS"/>
          <w:sz w:val="20"/>
        </w:rPr>
        <w:t>“)</w:t>
      </w:r>
      <w:r w:rsidR="00EE38D5" w:rsidRPr="00D543A0">
        <w:rPr>
          <w:rFonts w:ascii="Trebuchet MS" w:hAnsi="Trebuchet MS"/>
          <w:sz w:val="20"/>
        </w:rPr>
        <w:t>, kontrolu dokladů souvisejících s plněním zakázky, a to po dobu danou právními předpisy ČR k jejich archivaci (zákon č.</w:t>
      </w:r>
      <w:r w:rsidR="008019D9" w:rsidRPr="00D543A0">
        <w:rPr>
          <w:rFonts w:ascii="Trebuchet MS" w:hAnsi="Trebuchet MS"/>
          <w:sz w:val="20"/>
        </w:rPr>
        <w:t> </w:t>
      </w:r>
      <w:r w:rsidR="00EE38D5" w:rsidRPr="00D543A0">
        <w:rPr>
          <w:rFonts w:ascii="Trebuchet MS" w:hAnsi="Trebuchet MS"/>
          <w:sz w:val="20"/>
        </w:rPr>
        <w:t xml:space="preserve">563/1991 Sb., o účetnictví a zákon č. 235/2004 Sb., o dani z přidané hodnoty) a současně </w:t>
      </w:r>
      <w:r w:rsidR="00EE38D5" w:rsidRPr="00D543A0">
        <w:rPr>
          <w:rFonts w:ascii="Trebuchet MS" w:hAnsi="Trebuchet MS"/>
          <w:b/>
          <w:sz w:val="20"/>
        </w:rPr>
        <w:t xml:space="preserve">minimálně </w:t>
      </w:r>
      <w:r w:rsidR="00580859">
        <w:rPr>
          <w:rFonts w:ascii="Trebuchet MS" w:hAnsi="Trebuchet MS"/>
          <w:b/>
          <w:sz w:val="20"/>
        </w:rPr>
        <w:t>do konce roku 2033</w:t>
      </w:r>
      <w:r w:rsidR="00EE38D5" w:rsidRPr="00D543A0">
        <w:rPr>
          <w:rFonts w:ascii="Trebuchet MS" w:hAnsi="Trebuchet MS"/>
          <w:b/>
          <w:sz w:val="20"/>
        </w:rPr>
        <w:t>.</w:t>
      </w:r>
    </w:p>
    <w:p w:rsidR="009E7F6E" w:rsidRPr="00D543A0" w:rsidRDefault="00DC4DE6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 xml:space="preserve">Zhotovitel </w:t>
      </w:r>
      <w:r w:rsidR="009E7F6E" w:rsidRPr="00D543A0">
        <w:rPr>
          <w:rFonts w:ascii="Trebuchet MS" w:hAnsi="Trebuchet MS"/>
          <w:sz w:val="20"/>
        </w:rPr>
        <w:t>se zavazuje respektovat termíny realizace plnění a posloupnost aktivit.</w:t>
      </w:r>
    </w:p>
    <w:p w:rsidR="009E7F6E" w:rsidRPr="00D543A0" w:rsidRDefault="00DC4DE6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 xml:space="preserve">Zhotovitel </w:t>
      </w:r>
      <w:r w:rsidR="009E7F6E" w:rsidRPr="00D543A0">
        <w:rPr>
          <w:rFonts w:ascii="Trebuchet MS" w:hAnsi="Trebuchet MS"/>
          <w:sz w:val="20"/>
        </w:rPr>
        <w:t xml:space="preserve">se zavazuje v rámci </w:t>
      </w:r>
      <w:r w:rsidR="003F50A7" w:rsidRPr="00D543A0">
        <w:rPr>
          <w:rFonts w:ascii="Trebuchet MS" w:hAnsi="Trebuchet MS"/>
          <w:sz w:val="20"/>
        </w:rPr>
        <w:t>provedení</w:t>
      </w:r>
      <w:r w:rsidR="009E7F6E" w:rsidRPr="00D543A0">
        <w:rPr>
          <w:rFonts w:ascii="Trebuchet MS" w:hAnsi="Trebuchet MS"/>
          <w:sz w:val="20"/>
        </w:rPr>
        <w:t xml:space="preserve"> </w:t>
      </w:r>
      <w:r w:rsidR="004970A7" w:rsidRPr="00D543A0">
        <w:rPr>
          <w:rFonts w:ascii="Trebuchet MS" w:hAnsi="Trebuchet MS"/>
          <w:sz w:val="20"/>
        </w:rPr>
        <w:t xml:space="preserve">Díla </w:t>
      </w:r>
      <w:r w:rsidR="009E7F6E" w:rsidRPr="00D543A0">
        <w:rPr>
          <w:rFonts w:ascii="Trebuchet MS" w:hAnsi="Trebuchet MS"/>
          <w:sz w:val="20"/>
        </w:rPr>
        <w:t xml:space="preserve">zajistit </w:t>
      </w:r>
      <w:r w:rsidR="003F50A7" w:rsidRPr="00D543A0">
        <w:rPr>
          <w:rFonts w:ascii="Trebuchet MS" w:hAnsi="Trebuchet MS"/>
          <w:sz w:val="20"/>
        </w:rPr>
        <w:t xml:space="preserve">zejména </w:t>
      </w:r>
      <w:r w:rsidR="009E7F6E" w:rsidRPr="00D543A0">
        <w:rPr>
          <w:rFonts w:ascii="Trebuchet MS" w:hAnsi="Trebuchet MS"/>
          <w:sz w:val="20"/>
        </w:rPr>
        <w:t xml:space="preserve">tyto </w:t>
      </w:r>
      <w:r w:rsidR="003F50A7" w:rsidRPr="00D543A0">
        <w:rPr>
          <w:rFonts w:ascii="Trebuchet MS" w:hAnsi="Trebuchet MS"/>
          <w:sz w:val="20"/>
        </w:rPr>
        <w:t>kroky</w:t>
      </w:r>
      <w:r w:rsidR="009E7F6E" w:rsidRPr="00D543A0">
        <w:rPr>
          <w:rFonts w:ascii="Trebuchet MS" w:hAnsi="Trebuchet MS"/>
          <w:sz w:val="20"/>
        </w:rPr>
        <w:t>:</w:t>
      </w:r>
    </w:p>
    <w:p w:rsidR="00930A1B" w:rsidRPr="00D543A0" w:rsidRDefault="00930A1B" w:rsidP="004242A2">
      <w:pPr>
        <w:pStyle w:val="Nadpis1"/>
        <w:spacing w:line="276" w:lineRule="auto"/>
        <w:rPr>
          <w:rFonts w:ascii="Trebuchet MS" w:hAnsi="Trebuchet MS"/>
          <w:sz w:val="22"/>
        </w:rPr>
      </w:pPr>
      <w:r w:rsidRPr="00D543A0">
        <w:rPr>
          <w:rFonts w:ascii="Trebuchet MS" w:hAnsi="Trebuchet MS"/>
          <w:sz w:val="22"/>
        </w:rPr>
        <w:t>Závazky objednatele</w:t>
      </w:r>
    </w:p>
    <w:p w:rsidR="003F50A7" w:rsidRPr="00D543A0" w:rsidRDefault="003F50A7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 xml:space="preserve">Objednatel se zavazuje vytvořit nezbytné podmínky pro provedení </w:t>
      </w:r>
      <w:r w:rsidR="004970A7" w:rsidRPr="00D543A0">
        <w:rPr>
          <w:rFonts w:ascii="Trebuchet MS" w:hAnsi="Trebuchet MS"/>
          <w:sz w:val="20"/>
        </w:rPr>
        <w:t>D</w:t>
      </w:r>
      <w:r w:rsidRPr="00D543A0">
        <w:rPr>
          <w:rFonts w:ascii="Trebuchet MS" w:hAnsi="Trebuchet MS"/>
          <w:sz w:val="20"/>
        </w:rPr>
        <w:t xml:space="preserve">íla, poskytnout </w:t>
      </w:r>
      <w:r w:rsidR="00443F2D">
        <w:rPr>
          <w:rFonts w:ascii="Trebuchet MS" w:hAnsi="Trebuchet MS"/>
          <w:sz w:val="20"/>
        </w:rPr>
        <w:t>Z</w:t>
      </w:r>
      <w:r w:rsidRPr="00D543A0">
        <w:rPr>
          <w:rFonts w:ascii="Trebuchet MS" w:hAnsi="Trebuchet MS"/>
          <w:sz w:val="20"/>
        </w:rPr>
        <w:t xml:space="preserve">hotoviteli potřebnou součinnost, </w:t>
      </w:r>
      <w:r w:rsidR="004970A7" w:rsidRPr="00D543A0">
        <w:rPr>
          <w:rFonts w:ascii="Trebuchet MS" w:hAnsi="Trebuchet MS"/>
          <w:sz w:val="20"/>
        </w:rPr>
        <w:t>D</w:t>
      </w:r>
      <w:r w:rsidRPr="00D543A0">
        <w:rPr>
          <w:rFonts w:ascii="Trebuchet MS" w:hAnsi="Trebuchet MS"/>
          <w:sz w:val="20"/>
        </w:rPr>
        <w:t>ílo převzít a zaplatit za jeho zhotovení cenu dohodnutou dle článku 5.1 této smlouvy.</w:t>
      </w:r>
    </w:p>
    <w:p w:rsidR="00930A1B" w:rsidRPr="00D543A0" w:rsidRDefault="00930A1B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 xml:space="preserve">Objednatel se zavazuje předat </w:t>
      </w:r>
      <w:r w:rsidR="00443F2D">
        <w:rPr>
          <w:rFonts w:ascii="Trebuchet MS" w:hAnsi="Trebuchet MS"/>
          <w:sz w:val="20"/>
        </w:rPr>
        <w:t>Z</w:t>
      </w:r>
      <w:r w:rsidRPr="00D543A0">
        <w:rPr>
          <w:rFonts w:ascii="Trebuchet MS" w:hAnsi="Trebuchet MS"/>
          <w:sz w:val="20"/>
        </w:rPr>
        <w:t xml:space="preserve">hotoviteli </w:t>
      </w:r>
      <w:r w:rsidR="003F50A7" w:rsidRPr="00D543A0">
        <w:rPr>
          <w:rFonts w:ascii="Trebuchet MS" w:hAnsi="Trebuchet MS"/>
          <w:sz w:val="20"/>
        </w:rPr>
        <w:t xml:space="preserve">bez zbytečného odkladu po uzavření této smlouvy, případně po výzvě ze strany </w:t>
      </w:r>
      <w:r w:rsidR="00443F2D">
        <w:rPr>
          <w:rFonts w:ascii="Trebuchet MS" w:hAnsi="Trebuchet MS"/>
          <w:sz w:val="20"/>
        </w:rPr>
        <w:t>Z</w:t>
      </w:r>
      <w:r w:rsidR="003F50A7" w:rsidRPr="00D543A0">
        <w:rPr>
          <w:rFonts w:ascii="Trebuchet MS" w:hAnsi="Trebuchet MS"/>
          <w:sz w:val="20"/>
        </w:rPr>
        <w:t xml:space="preserve">hotovitele, </w:t>
      </w:r>
      <w:r w:rsidRPr="00D543A0">
        <w:rPr>
          <w:rFonts w:ascii="Trebuchet MS" w:hAnsi="Trebuchet MS"/>
          <w:sz w:val="20"/>
        </w:rPr>
        <w:t xml:space="preserve">veškeré potřebné informace </w:t>
      </w:r>
      <w:r w:rsidR="003F50A7" w:rsidRPr="00D543A0">
        <w:rPr>
          <w:rFonts w:ascii="Trebuchet MS" w:hAnsi="Trebuchet MS"/>
          <w:sz w:val="20"/>
        </w:rPr>
        <w:t xml:space="preserve">a doklady </w:t>
      </w:r>
      <w:r w:rsidRPr="00D543A0">
        <w:rPr>
          <w:rFonts w:ascii="Trebuchet MS" w:hAnsi="Trebuchet MS"/>
          <w:sz w:val="20"/>
        </w:rPr>
        <w:t xml:space="preserve">a umožnit mu tím řádné </w:t>
      </w:r>
      <w:r w:rsidR="003F50A7" w:rsidRPr="00D543A0">
        <w:rPr>
          <w:rFonts w:ascii="Trebuchet MS" w:hAnsi="Trebuchet MS"/>
          <w:sz w:val="20"/>
        </w:rPr>
        <w:t xml:space="preserve">provedení </w:t>
      </w:r>
      <w:r w:rsidR="004970A7" w:rsidRPr="00D543A0">
        <w:rPr>
          <w:rFonts w:ascii="Trebuchet MS" w:hAnsi="Trebuchet MS"/>
          <w:sz w:val="20"/>
        </w:rPr>
        <w:t xml:space="preserve">Díla </w:t>
      </w:r>
      <w:r w:rsidRPr="00D543A0">
        <w:rPr>
          <w:rFonts w:ascii="Trebuchet MS" w:hAnsi="Trebuchet MS"/>
          <w:sz w:val="20"/>
        </w:rPr>
        <w:t>a poskytnout mu odpovědné pracovníky ke kon</w:t>
      </w:r>
      <w:r w:rsidR="0062122E" w:rsidRPr="00D543A0">
        <w:rPr>
          <w:rFonts w:ascii="Trebuchet MS" w:hAnsi="Trebuchet MS"/>
          <w:sz w:val="20"/>
        </w:rPr>
        <w:t>z</w:t>
      </w:r>
      <w:r w:rsidRPr="00D543A0">
        <w:rPr>
          <w:rFonts w:ascii="Trebuchet MS" w:hAnsi="Trebuchet MS"/>
          <w:sz w:val="20"/>
        </w:rPr>
        <w:t xml:space="preserve">ultacím, jakožto </w:t>
      </w:r>
      <w:r w:rsidR="00E62D41" w:rsidRPr="00D543A0">
        <w:rPr>
          <w:rFonts w:ascii="Trebuchet MS" w:hAnsi="Trebuchet MS"/>
          <w:sz w:val="20"/>
        </w:rPr>
        <w:t>i </w:t>
      </w:r>
      <w:r w:rsidRPr="00D543A0">
        <w:rPr>
          <w:rFonts w:ascii="Trebuchet MS" w:hAnsi="Trebuchet MS"/>
          <w:sz w:val="20"/>
        </w:rPr>
        <w:t xml:space="preserve">jinou potřebnou součinnost k naplnění předmětu </w:t>
      </w:r>
      <w:r w:rsidR="00E62D41" w:rsidRPr="00D543A0">
        <w:rPr>
          <w:rFonts w:ascii="Trebuchet MS" w:hAnsi="Trebuchet MS"/>
          <w:sz w:val="20"/>
        </w:rPr>
        <w:t xml:space="preserve">této </w:t>
      </w:r>
      <w:r w:rsidRPr="00D543A0">
        <w:rPr>
          <w:rFonts w:ascii="Trebuchet MS" w:hAnsi="Trebuchet MS"/>
          <w:sz w:val="20"/>
        </w:rPr>
        <w:t>smlouvy.</w:t>
      </w:r>
    </w:p>
    <w:p w:rsidR="00EE4922" w:rsidRPr="00D543A0" w:rsidRDefault="0062122E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 xml:space="preserve">Objednatel bere na vědomí, že projekt je ve své textové části autorským dílem a jako takový je chráněn autorským zákonem. Z tohoto důvodu bez souhlasu </w:t>
      </w:r>
      <w:r w:rsidR="00443F2D">
        <w:rPr>
          <w:rFonts w:ascii="Trebuchet MS" w:hAnsi="Trebuchet MS"/>
          <w:sz w:val="20"/>
        </w:rPr>
        <w:t>Z</w:t>
      </w:r>
      <w:r w:rsidR="00DC4DE6" w:rsidRPr="00D543A0">
        <w:rPr>
          <w:rFonts w:ascii="Trebuchet MS" w:hAnsi="Trebuchet MS"/>
          <w:sz w:val="20"/>
        </w:rPr>
        <w:t xml:space="preserve">hotovitele </w:t>
      </w:r>
      <w:r w:rsidRPr="00D543A0">
        <w:rPr>
          <w:rFonts w:ascii="Trebuchet MS" w:hAnsi="Trebuchet MS"/>
          <w:sz w:val="20"/>
        </w:rPr>
        <w:t xml:space="preserve">nesmí </w:t>
      </w:r>
      <w:r w:rsidR="00443F2D">
        <w:rPr>
          <w:rFonts w:ascii="Trebuchet MS" w:hAnsi="Trebuchet MS"/>
          <w:sz w:val="20"/>
        </w:rPr>
        <w:t>O</w:t>
      </w:r>
      <w:r w:rsidRPr="00D543A0">
        <w:rPr>
          <w:rFonts w:ascii="Trebuchet MS" w:hAnsi="Trebuchet MS"/>
          <w:sz w:val="20"/>
        </w:rPr>
        <w:t>bjednatel předávat a kopírovat materiál třetím osobám</w:t>
      </w:r>
      <w:r w:rsidR="00B76790" w:rsidRPr="00D543A0">
        <w:rPr>
          <w:rFonts w:ascii="Trebuchet MS" w:hAnsi="Trebuchet MS"/>
          <w:sz w:val="20"/>
        </w:rPr>
        <w:t>, ani jej celý nebo jeho části zveřejňovat na internetu</w:t>
      </w:r>
      <w:r w:rsidRPr="00D543A0">
        <w:rPr>
          <w:rFonts w:ascii="Trebuchet MS" w:hAnsi="Trebuchet MS"/>
          <w:sz w:val="20"/>
        </w:rPr>
        <w:t>. Sankce při nedodržení tohoto požadavku se řídí Autorským zákonem</w:t>
      </w:r>
      <w:r w:rsidR="00B72909" w:rsidRPr="00D543A0">
        <w:rPr>
          <w:rFonts w:ascii="Trebuchet MS" w:hAnsi="Trebuchet MS"/>
          <w:sz w:val="20"/>
        </w:rPr>
        <w:t xml:space="preserve">, </w:t>
      </w:r>
      <w:r w:rsidR="00EE4922" w:rsidRPr="00D543A0">
        <w:rPr>
          <w:rFonts w:ascii="Trebuchet MS" w:hAnsi="Trebuchet MS"/>
          <w:sz w:val="20"/>
        </w:rPr>
        <w:t>přičemž osobě porušující tyto povinnosti hrozí</w:t>
      </w:r>
      <w:r w:rsidR="00B72909" w:rsidRPr="00D543A0">
        <w:rPr>
          <w:rFonts w:ascii="Trebuchet MS" w:hAnsi="Trebuchet MS"/>
          <w:sz w:val="20"/>
        </w:rPr>
        <w:t xml:space="preserve"> zejména</w:t>
      </w:r>
      <w:r w:rsidR="00EE4922" w:rsidRPr="00D543A0">
        <w:rPr>
          <w:rFonts w:ascii="Trebuchet MS" w:hAnsi="Trebuchet MS"/>
          <w:sz w:val="20"/>
        </w:rPr>
        <w:t>:</w:t>
      </w:r>
    </w:p>
    <w:p w:rsidR="00DA7431" w:rsidRPr="00D543A0" w:rsidRDefault="00EE4922" w:rsidP="004242A2">
      <w:pPr>
        <w:pStyle w:val="Nadpis2"/>
        <w:numPr>
          <w:ilvl w:val="0"/>
          <w:numId w:val="46"/>
        </w:numPr>
        <w:spacing w:line="276" w:lineRule="auto"/>
        <w:ind w:left="1134" w:hanging="567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 xml:space="preserve">povinnost </w:t>
      </w:r>
      <w:r w:rsidR="005352A9" w:rsidRPr="00D543A0">
        <w:rPr>
          <w:rFonts w:ascii="Trebuchet MS" w:hAnsi="Trebuchet MS"/>
          <w:sz w:val="20"/>
        </w:rPr>
        <w:t xml:space="preserve">ukončit porušování povinností vyplývajících z autorství </w:t>
      </w:r>
      <w:r w:rsidR="00443F2D">
        <w:rPr>
          <w:rFonts w:ascii="Trebuchet MS" w:hAnsi="Trebuchet MS"/>
          <w:sz w:val="20"/>
        </w:rPr>
        <w:t>Z</w:t>
      </w:r>
      <w:r w:rsidR="005352A9" w:rsidRPr="00D543A0">
        <w:rPr>
          <w:rFonts w:ascii="Trebuchet MS" w:hAnsi="Trebuchet MS"/>
          <w:sz w:val="20"/>
        </w:rPr>
        <w:t>hotovitele a odstranit veškeré následky vyplývající z porušení povinností včetně stažení neoprávněně vyhotovené rozmnoženiny či napodobeniny Díla,</w:t>
      </w:r>
    </w:p>
    <w:p w:rsidR="00DA7431" w:rsidRPr="00D543A0" w:rsidRDefault="005352A9" w:rsidP="004242A2">
      <w:pPr>
        <w:pStyle w:val="Nadpis2"/>
        <w:numPr>
          <w:ilvl w:val="0"/>
          <w:numId w:val="46"/>
        </w:numPr>
        <w:spacing w:line="276" w:lineRule="auto"/>
        <w:ind w:left="1134" w:hanging="567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lastRenderedPageBreak/>
        <w:t>povinnost poskytnout přiměřené zadostiučinění,</w:t>
      </w:r>
    </w:p>
    <w:p w:rsidR="00DA7431" w:rsidRPr="00D543A0" w:rsidRDefault="005352A9" w:rsidP="004242A2">
      <w:pPr>
        <w:pStyle w:val="Nadpis2"/>
        <w:numPr>
          <w:ilvl w:val="0"/>
          <w:numId w:val="46"/>
        </w:numPr>
        <w:spacing w:line="276" w:lineRule="auto"/>
        <w:ind w:left="1134" w:hanging="567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>povinnost nahradit způsobenou škodu,</w:t>
      </w:r>
    </w:p>
    <w:p w:rsidR="00DA7431" w:rsidRPr="00D543A0" w:rsidRDefault="005352A9" w:rsidP="004242A2">
      <w:pPr>
        <w:pStyle w:val="Nadpis2"/>
        <w:numPr>
          <w:ilvl w:val="0"/>
          <w:numId w:val="46"/>
        </w:numPr>
        <w:spacing w:line="276" w:lineRule="auto"/>
        <w:ind w:left="1134" w:hanging="567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>povinnost vydat bezdůvodné obohacení</w:t>
      </w:r>
      <w:r w:rsidR="0062122E" w:rsidRPr="00D543A0">
        <w:rPr>
          <w:rFonts w:ascii="Trebuchet MS" w:hAnsi="Trebuchet MS"/>
          <w:sz w:val="20"/>
        </w:rPr>
        <w:t>.</w:t>
      </w:r>
      <w:r w:rsidR="00AC4B42" w:rsidRPr="00D543A0">
        <w:rPr>
          <w:rFonts w:ascii="Trebuchet MS" w:hAnsi="Trebuchet MS"/>
          <w:sz w:val="20"/>
        </w:rPr>
        <w:t xml:space="preserve"> </w:t>
      </w:r>
    </w:p>
    <w:p w:rsidR="00930A1B" w:rsidRPr="00D543A0" w:rsidRDefault="00AC4B42" w:rsidP="004242A2">
      <w:pPr>
        <w:pStyle w:val="Nadpis2"/>
        <w:numPr>
          <w:ilvl w:val="0"/>
          <w:numId w:val="0"/>
        </w:numPr>
        <w:spacing w:line="276" w:lineRule="auto"/>
        <w:ind w:left="576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 xml:space="preserve">V případě nutnosti zveřejnit část projektové žádosti, může </w:t>
      </w:r>
      <w:r w:rsidR="00443F2D">
        <w:rPr>
          <w:rFonts w:ascii="Trebuchet MS" w:hAnsi="Trebuchet MS"/>
          <w:sz w:val="20"/>
        </w:rPr>
        <w:t>Z</w:t>
      </w:r>
      <w:r w:rsidRPr="00D543A0">
        <w:rPr>
          <w:rFonts w:ascii="Trebuchet MS" w:hAnsi="Trebuchet MS"/>
          <w:sz w:val="20"/>
        </w:rPr>
        <w:t xml:space="preserve">hotovitel toto umožnit, ovšem pouze na základě písemného souhlasu </w:t>
      </w:r>
      <w:r w:rsidR="00443F2D">
        <w:rPr>
          <w:rFonts w:ascii="Trebuchet MS" w:hAnsi="Trebuchet MS"/>
          <w:sz w:val="20"/>
        </w:rPr>
        <w:t>Z</w:t>
      </w:r>
      <w:r w:rsidRPr="00D543A0">
        <w:rPr>
          <w:rFonts w:ascii="Trebuchet MS" w:hAnsi="Trebuchet MS"/>
          <w:sz w:val="20"/>
        </w:rPr>
        <w:t>hotovitele, ve kterém bude přesně definováno, o jaký text se jedná a za jakým účelem může být použit.</w:t>
      </w:r>
    </w:p>
    <w:p w:rsidR="0062122E" w:rsidRPr="00D543A0" w:rsidRDefault="0062122E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>Objednatel se zavazuje</w:t>
      </w:r>
      <w:r w:rsidR="003F50A7" w:rsidRPr="00D543A0">
        <w:rPr>
          <w:rFonts w:ascii="Trebuchet MS" w:hAnsi="Trebuchet MS"/>
          <w:sz w:val="20"/>
        </w:rPr>
        <w:t xml:space="preserve"> zejména</w:t>
      </w:r>
      <w:r w:rsidRPr="00D543A0">
        <w:rPr>
          <w:rFonts w:ascii="Trebuchet MS" w:hAnsi="Trebuchet MS"/>
          <w:sz w:val="20"/>
        </w:rPr>
        <w:t xml:space="preserve"> k</w:t>
      </w:r>
      <w:r w:rsidR="00247A21" w:rsidRPr="00D543A0">
        <w:rPr>
          <w:rFonts w:ascii="Trebuchet MS" w:hAnsi="Trebuchet MS"/>
          <w:sz w:val="20"/>
        </w:rPr>
        <w:t xml:space="preserve"> zajištění následujících </w:t>
      </w:r>
      <w:r w:rsidR="003F50A7" w:rsidRPr="00D543A0">
        <w:rPr>
          <w:rFonts w:ascii="Trebuchet MS" w:hAnsi="Trebuchet MS"/>
          <w:sz w:val="20"/>
        </w:rPr>
        <w:t>kroků</w:t>
      </w:r>
      <w:r w:rsidR="00247A21" w:rsidRPr="00D543A0">
        <w:rPr>
          <w:rFonts w:ascii="Trebuchet MS" w:hAnsi="Trebuchet MS"/>
          <w:sz w:val="20"/>
        </w:rPr>
        <w:t>:</w:t>
      </w:r>
    </w:p>
    <w:p w:rsidR="00C06F06" w:rsidRPr="00502DE2" w:rsidRDefault="00C06F06" w:rsidP="004242A2">
      <w:pPr>
        <w:pStyle w:val="Nadpis2"/>
        <w:numPr>
          <w:ilvl w:val="0"/>
          <w:numId w:val="45"/>
        </w:numPr>
        <w:tabs>
          <w:tab w:val="left" w:pos="993"/>
        </w:tabs>
        <w:autoSpaceDE w:val="0"/>
        <w:autoSpaceDN w:val="0"/>
        <w:spacing w:after="60" w:line="276" w:lineRule="auto"/>
        <w:ind w:left="993" w:hanging="426"/>
        <w:rPr>
          <w:rFonts w:ascii="Trebuchet MS" w:hAnsi="Trebuchet MS"/>
          <w:sz w:val="20"/>
        </w:rPr>
      </w:pPr>
      <w:r w:rsidRPr="00502DE2">
        <w:rPr>
          <w:rFonts w:ascii="Trebuchet MS" w:hAnsi="Trebuchet MS"/>
          <w:sz w:val="20"/>
        </w:rPr>
        <w:t xml:space="preserve">Poskytnout základní ekonomické údaje o subjektu </w:t>
      </w:r>
      <w:r w:rsidR="00443F2D" w:rsidRPr="00502DE2">
        <w:rPr>
          <w:rFonts w:ascii="Trebuchet MS" w:hAnsi="Trebuchet MS"/>
          <w:sz w:val="20"/>
        </w:rPr>
        <w:t>O</w:t>
      </w:r>
      <w:r w:rsidRPr="00502DE2">
        <w:rPr>
          <w:rFonts w:ascii="Trebuchet MS" w:hAnsi="Trebuchet MS"/>
          <w:sz w:val="20"/>
        </w:rPr>
        <w:t>bjednatele.</w:t>
      </w:r>
    </w:p>
    <w:p w:rsidR="00C06F06" w:rsidRPr="00502DE2" w:rsidRDefault="00C06F06" w:rsidP="004242A2">
      <w:pPr>
        <w:pStyle w:val="Nadpis2"/>
        <w:numPr>
          <w:ilvl w:val="0"/>
          <w:numId w:val="45"/>
        </w:numPr>
        <w:tabs>
          <w:tab w:val="left" w:pos="993"/>
        </w:tabs>
        <w:autoSpaceDE w:val="0"/>
        <w:autoSpaceDN w:val="0"/>
        <w:spacing w:after="60" w:line="276" w:lineRule="auto"/>
        <w:ind w:left="993" w:hanging="426"/>
        <w:rPr>
          <w:rFonts w:ascii="Trebuchet MS" w:hAnsi="Trebuchet MS"/>
          <w:sz w:val="20"/>
        </w:rPr>
      </w:pPr>
      <w:r w:rsidRPr="00502DE2">
        <w:rPr>
          <w:rFonts w:ascii="Trebuchet MS" w:hAnsi="Trebuchet MS"/>
          <w:sz w:val="20"/>
        </w:rPr>
        <w:t xml:space="preserve">Poskytnout povinné </w:t>
      </w:r>
      <w:r w:rsidR="003F50A7" w:rsidRPr="00502DE2">
        <w:rPr>
          <w:rFonts w:ascii="Trebuchet MS" w:hAnsi="Trebuchet MS"/>
          <w:sz w:val="20"/>
        </w:rPr>
        <w:t xml:space="preserve">dokumenty pro provedení </w:t>
      </w:r>
      <w:r w:rsidR="004970A7" w:rsidRPr="00502DE2">
        <w:rPr>
          <w:rFonts w:ascii="Trebuchet MS" w:hAnsi="Trebuchet MS"/>
          <w:sz w:val="20"/>
        </w:rPr>
        <w:t>D</w:t>
      </w:r>
      <w:r w:rsidR="003F50A7" w:rsidRPr="00502DE2">
        <w:rPr>
          <w:rFonts w:ascii="Trebuchet MS" w:hAnsi="Trebuchet MS"/>
          <w:sz w:val="20"/>
        </w:rPr>
        <w:t>íla, tzn. zejména</w:t>
      </w:r>
      <w:r w:rsidRPr="00502DE2">
        <w:rPr>
          <w:rFonts w:ascii="Trebuchet MS" w:hAnsi="Trebuchet MS"/>
          <w:sz w:val="20"/>
        </w:rPr>
        <w:t xml:space="preserve"> výpis z katastru nemovitostí,</w:t>
      </w:r>
      <w:r w:rsidR="00B72C90" w:rsidRPr="00502DE2">
        <w:rPr>
          <w:rFonts w:ascii="Trebuchet MS" w:hAnsi="Trebuchet MS"/>
          <w:sz w:val="20"/>
        </w:rPr>
        <w:t xml:space="preserve"> vyřešené majetkoprávní vztahy k dotčeným pozemkům a budovám,</w:t>
      </w:r>
      <w:r w:rsidRPr="00502DE2">
        <w:rPr>
          <w:rFonts w:ascii="Trebuchet MS" w:hAnsi="Trebuchet MS"/>
          <w:sz w:val="20"/>
        </w:rPr>
        <w:t xml:space="preserve"> projektovou dokumentaci ke stavebnímu povolení, polo</w:t>
      </w:r>
      <w:r w:rsidR="00443F2D" w:rsidRPr="00502DE2">
        <w:rPr>
          <w:rFonts w:ascii="Trebuchet MS" w:hAnsi="Trebuchet MS"/>
          <w:sz w:val="20"/>
        </w:rPr>
        <w:t>žkový rozpočet k dokumentaci ke </w:t>
      </w:r>
      <w:r w:rsidRPr="00502DE2">
        <w:rPr>
          <w:rFonts w:ascii="Trebuchet MS" w:hAnsi="Trebuchet MS"/>
          <w:sz w:val="20"/>
        </w:rPr>
        <w:t>stavebnímu povolení dle ÚRS</w:t>
      </w:r>
      <w:r w:rsidR="00B72C90" w:rsidRPr="00502DE2">
        <w:rPr>
          <w:rFonts w:ascii="Trebuchet MS" w:hAnsi="Trebuchet MS"/>
          <w:sz w:val="20"/>
        </w:rPr>
        <w:t>/RTS, pravomocné</w:t>
      </w:r>
      <w:r w:rsidRPr="00502DE2">
        <w:rPr>
          <w:rFonts w:ascii="Trebuchet MS" w:hAnsi="Trebuchet MS"/>
          <w:sz w:val="20"/>
        </w:rPr>
        <w:t xml:space="preserve"> územní rozhodnutí</w:t>
      </w:r>
      <w:r w:rsidR="00B72C90" w:rsidRPr="00502DE2">
        <w:rPr>
          <w:rFonts w:ascii="Trebuchet MS" w:hAnsi="Trebuchet MS"/>
          <w:sz w:val="20"/>
        </w:rPr>
        <w:t>, žádost o stavební povolení, případně pravomocné dokumenty spojeného územního a stavebního řízení,</w:t>
      </w:r>
      <w:r w:rsidR="003F50A7" w:rsidRPr="00502DE2">
        <w:rPr>
          <w:rFonts w:ascii="Trebuchet MS" w:hAnsi="Trebuchet MS"/>
          <w:sz w:val="20"/>
        </w:rPr>
        <w:t xml:space="preserve"> apod</w:t>
      </w:r>
      <w:r w:rsidRPr="00502DE2">
        <w:rPr>
          <w:rFonts w:ascii="Trebuchet MS" w:hAnsi="Trebuchet MS"/>
          <w:sz w:val="20"/>
        </w:rPr>
        <w:t>.</w:t>
      </w:r>
    </w:p>
    <w:p w:rsidR="00C06F06" w:rsidRPr="00502DE2" w:rsidRDefault="00C06F06" w:rsidP="004242A2">
      <w:pPr>
        <w:pStyle w:val="Nadpis2"/>
        <w:numPr>
          <w:ilvl w:val="0"/>
          <w:numId w:val="45"/>
        </w:numPr>
        <w:tabs>
          <w:tab w:val="left" w:pos="993"/>
        </w:tabs>
        <w:autoSpaceDE w:val="0"/>
        <w:autoSpaceDN w:val="0"/>
        <w:spacing w:after="60" w:line="276" w:lineRule="auto"/>
        <w:ind w:left="993" w:hanging="426"/>
        <w:rPr>
          <w:rFonts w:ascii="Trebuchet MS" w:hAnsi="Trebuchet MS"/>
          <w:sz w:val="20"/>
        </w:rPr>
      </w:pPr>
      <w:r w:rsidRPr="00502DE2">
        <w:rPr>
          <w:rFonts w:ascii="Trebuchet MS" w:hAnsi="Trebuchet MS"/>
          <w:sz w:val="20"/>
        </w:rPr>
        <w:t>Poskytnout informace o zkušenostech s realizací obdobných vlastních projektů či projektů realizovaných v rámci partnerství, které čerpaly zdroje z fondů EU nebo tuzemských dotačních programů.</w:t>
      </w:r>
    </w:p>
    <w:p w:rsidR="000D15AD" w:rsidRPr="00502DE2" w:rsidRDefault="00C06F06" w:rsidP="004242A2">
      <w:pPr>
        <w:pStyle w:val="Nadpis2"/>
        <w:numPr>
          <w:ilvl w:val="0"/>
          <w:numId w:val="45"/>
        </w:numPr>
        <w:tabs>
          <w:tab w:val="left" w:pos="993"/>
        </w:tabs>
        <w:spacing w:line="276" w:lineRule="auto"/>
        <w:ind w:left="993" w:hanging="426"/>
        <w:rPr>
          <w:rFonts w:ascii="Trebuchet MS" w:hAnsi="Trebuchet MS"/>
          <w:sz w:val="20"/>
        </w:rPr>
      </w:pPr>
      <w:r w:rsidRPr="00502DE2">
        <w:rPr>
          <w:rFonts w:ascii="Trebuchet MS" w:hAnsi="Trebuchet MS"/>
          <w:sz w:val="20"/>
        </w:rPr>
        <w:t>Poskytnout rozvojové studie, strategie, výzkumné dokument</w:t>
      </w:r>
      <w:r w:rsidR="00443F2D" w:rsidRPr="00502DE2">
        <w:rPr>
          <w:rFonts w:ascii="Trebuchet MS" w:hAnsi="Trebuchet MS"/>
          <w:sz w:val="20"/>
        </w:rPr>
        <w:t>y či komunitní plány Objednatele</w:t>
      </w:r>
      <w:r w:rsidRPr="00502DE2">
        <w:rPr>
          <w:rFonts w:ascii="Trebuchet MS" w:hAnsi="Trebuchet MS"/>
          <w:sz w:val="20"/>
        </w:rPr>
        <w:t xml:space="preserve"> pro nadefinování potřebnosti projektu</w:t>
      </w:r>
      <w:r w:rsidR="00443F2D" w:rsidRPr="00502DE2">
        <w:rPr>
          <w:rFonts w:ascii="Trebuchet MS" w:hAnsi="Trebuchet MS"/>
          <w:sz w:val="20"/>
        </w:rPr>
        <w:t xml:space="preserve"> v</w:t>
      </w:r>
      <w:r w:rsidR="003F50A7" w:rsidRPr="00502DE2">
        <w:rPr>
          <w:rFonts w:ascii="Trebuchet MS" w:hAnsi="Trebuchet MS"/>
          <w:sz w:val="20"/>
        </w:rPr>
        <w:t xml:space="preserve"> Žádosti o </w:t>
      </w:r>
      <w:r w:rsidR="002E56C3">
        <w:rPr>
          <w:rFonts w:ascii="Trebuchet MS" w:hAnsi="Trebuchet MS"/>
          <w:sz w:val="20"/>
        </w:rPr>
        <w:t>podporu</w:t>
      </w:r>
      <w:r w:rsidR="001A5A1D">
        <w:rPr>
          <w:rFonts w:ascii="Trebuchet MS" w:hAnsi="Trebuchet MS"/>
          <w:sz w:val="20"/>
        </w:rPr>
        <w:t xml:space="preserve"> a Studii proveditelnosti</w:t>
      </w:r>
      <w:r w:rsidRPr="00502DE2">
        <w:rPr>
          <w:rFonts w:ascii="Trebuchet MS" w:hAnsi="Trebuchet MS"/>
          <w:sz w:val="20"/>
        </w:rPr>
        <w:t>.</w:t>
      </w:r>
    </w:p>
    <w:p w:rsidR="00B72C90" w:rsidRPr="00502DE2" w:rsidRDefault="00B72C90" w:rsidP="004242A2">
      <w:pPr>
        <w:pStyle w:val="Nadpis2"/>
        <w:numPr>
          <w:ilvl w:val="0"/>
          <w:numId w:val="45"/>
        </w:numPr>
        <w:tabs>
          <w:tab w:val="left" w:pos="993"/>
        </w:tabs>
        <w:spacing w:line="276" w:lineRule="auto"/>
        <w:ind w:left="993" w:hanging="426"/>
        <w:rPr>
          <w:rFonts w:ascii="Trebuchet MS" w:hAnsi="Trebuchet MS"/>
          <w:sz w:val="20"/>
        </w:rPr>
      </w:pPr>
      <w:r w:rsidRPr="00502DE2">
        <w:rPr>
          <w:rFonts w:ascii="Trebuchet MS" w:hAnsi="Trebuchet MS"/>
          <w:sz w:val="20"/>
        </w:rPr>
        <w:t>Poskytnout další relevantní informace k připravovanému projektu.</w:t>
      </w:r>
    </w:p>
    <w:p w:rsidR="00331872" w:rsidRPr="00502DE2" w:rsidRDefault="00EE6A53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502DE2">
        <w:rPr>
          <w:rFonts w:ascii="Trebuchet MS" w:hAnsi="Trebuchet MS"/>
          <w:sz w:val="20"/>
        </w:rPr>
        <w:t xml:space="preserve">Objednatel se zavazuje pro zajištění aktivit v bodu 7.4 </w:t>
      </w:r>
      <w:r w:rsidR="003F50A7" w:rsidRPr="00502DE2">
        <w:rPr>
          <w:rFonts w:ascii="Trebuchet MS" w:hAnsi="Trebuchet MS"/>
          <w:sz w:val="20"/>
        </w:rPr>
        <w:t>bez zbytečného odkladu určit</w:t>
      </w:r>
      <w:r w:rsidR="00C55440" w:rsidRPr="00502DE2">
        <w:rPr>
          <w:rFonts w:ascii="Trebuchet MS" w:hAnsi="Trebuchet MS"/>
          <w:sz w:val="20"/>
        </w:rPr>
        <w:t xml:space="preserve"> osobu, která bude oprávněně ve </w:t>
      </w:r>
      <w:r w:rsidRPr="00502DE2">
        <w:rPr>
          <w:rFonts w:ascii="Trebuchet MS" w:hAnsi="Trebuchet MS"/>
          <w:sz w:val="20"/>
        </w:rPr>
        <w:t xml:space="preserve">věci </w:t>
      </w:r>
      <w:r w:rsidR="004970A7" w:rsidRPr="00502DE2">
        <w:rPr>
          <w:rFonts w:ascii="Trebuchet MS" w:hAnsi="Trebuchet MS"/>
          <w:sz w:val="20"/>
        </w:rPr>
        <w:t xml:space="preserve">Díla </w:t>
      </w:r>
      <w:r w:rsidR="00FD6933" w:rsidRPr="00502DE2">
        <w:rPr>
          <w:rFonts w:ascii="Trebuchet MS" w:hAnsi="Trebuchet MS"/>
          <w:sz w:val="20"/>
        </w:rPr>
        <w:t xml:space="preserve">jednat za </w:t>
      </w:r>
      <w:r w:rsidR="00443F2D" w:rsidRPr="00502DE2">
        <w:rPr>
          <w:rFonts w:ascii="Trebuchet MS" w:hAnsi="Trebuchet MS"/>
          <w:sz w:val="20"/>
        </w:rPr>
        <w:t>O</w:t>
      </w:r>
      <w:r w:rsidR="00FD6933" w:rsidRPr="00502DE2">
        <w:rPr>
          <w:rFonts w:ascii="Trebuchet MS" w:hAnsi="Trebuchet MS"/>
          <w:sz w:val="20"/>
        </w:rPr>
        <w:t>bjednatele.</w:t>
      </w:r>
    </w:p>
    <w:p w:rsidR="00FD6933" w:rsidRPr="00502DE2" w:rsidRDefault="00FD6933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502DE2">
        <w:rPr>
          <w:rFonts w:ascii="Trebuchet MS" w:hAnsi="Trebuchet MS"/>
          <w:sz w:val="20"/>
        </w:rPr>
        <w:t xml:space="preserve">V případě realizace </w:t>
      </w:r>
      <w:r w:rsidR="00121679" w:rsidRPr="00502DE2">
        <w:rPr>
          <w:rFonts w:ascii="Trebuchet MS" w:hAnsi="Trebuchet MS"/>
          <w:sz w:val="20"/>
        </w:rPr>
        <w:t xml:space="preserve">uvedeného </w:t>
      </w:r>
      <w:r w:rsidRPr="00502DE2">
        <w:rPr>
          <w:rFonts w:ascii="Trebuchet MS" w:hAnsi="Trebuchet MS"/>
          <w:sz w:val="20"/>
        </w:rPr>
        <w:t>projektu</w:t>
      </w:r>
      <w:r w:rsidR="003F50A7" w:rsidRPr="00502DE2">
        <w:rPr>
          <w:rFonts w:ascii="Trebuchet MS" w:hAnsi="Trebuchet MS"/>
          <w:sz w:val="20"/>
        </w:rPr>
        <w:t xml:space="preserve">, pro jehož realizaci se vyhotovuje Žádost o </w:t>
      </w:r>
      <w:r w:rsidR="002E56C3">
        <w:rPr>
          <w:rFonts w:ascii="Trebuchet MS" w:hAnsi="Trebuchet MS"/>
          <w:sz w:val="20"/>
        </w:rPr>
        <w:t>podporu</w:t>
      </w:r>
      <w:r w:rsidR="007A768C">
        <w:rPr>
          <w:rFonts w:ascii="Trebuchet MS" w:hAnsi="Trebuchet MS"/>
          <w:sz w:val="20"/>
        </w:rPr>
        <w:t xml:space="preserve"> a Studie proveditelnosti</w:t>
      </w:r>
      <w:r w:rsidR="003F50A7" w:rsidRPr="00502DE2">
        <w:rPr>
          <w:rFonts w:ascii="Trebuchet MS" w:hAnsi="Trebuchet MS"/>
          <w:sz w:val="20"/>
        </w:rPr>
        <w:t>,</w:t>
      </w:r>
      <w:r w:rsidR="00443F2D" w:rsidRPr="00502DE2">
        <w:rPr>
          <w:rFonts w:ascii="Trebuchet MS" w:hAnsi="Trebuchet MS"/>
          <w:sz w:val="20"/>
        </w:rPr>
        <w:t xml:space="preserve"> se O</w:t>
      </w:r>
      <w:r w:rsidRPr="00502DE2">
        <w:rPr>
          <w:rFonts w:ascii="Trebuchet MS" w:hAnsi="Trebuchet MS"/>
          <w:sz w:val="20"/>
        </w:rPr>
        <w:t>bjednatel zavazuje</w:t>
      </w:r>
      <w:r w:rsidR="00121679" w:rsidRPr="00502DE2">
        <w:rPr>
          <w:rFonts w:ascii="Trebuchet MS" w:hAnsi="Trebuchet MS"/>
          <w:sz w:val="20"/>
        </w:rPr>
        <w:t>, že</w:t>
      </w:r>
      <w:r w:rsidRPr="00502DE2">
        <w:rPr>
          <w:rFonts w:ascii="Trebuchet MS" w:hAnsi="Trebuchet MS"/>
          <w:sz w:val="20"/>
        </w:rPr>
        <w:t xml:space="preserve"> přednostně</w:t>
      </w:r>
      <w:r w:rsidR="00121679" w:rsidRPr="00502DE2">
        <w:rPr>
          <w:rFonts w:ascii="Trebuchet MS" w:hAnsi="Trebuchet MS"/>
          <w:sz w:val="20"/>
        </w:rPr>
        <w:t xml:space="preserve"> osloví</w:t>
      </w:r>
      <w:r w:rsidRPr="00502DE2">
        <w:rPr>
          <w:rFonts w:ascii="Trebuchet MS" w:hAnsi="Trebuchet MS"/>
          <w:sz w:val="20"/>
        </w:rPr>
        <w:t xml:space="preserve"> </w:t>
      </w:r>
      <w:r w:rsidR="00443F2D" w:rsidRPr="00502DE2">
        <w:rPr>
          <w:rFonts w:ascii="Trebuchet MS" w:hAnsi="Trebuchet MS"/>
          <w:sz w:val="20"/>
        </w:rPr>
        <w:t>Z</w:t>
      </w:r>
      <w:r w:rsidR="00121679" w:rsidRPr="00502DE2">
        <w:rPr>
          <w:rFonts w:ascii="Trebuchet MS" w:hAnsi="Trebuchet MS"/>
          <w:sz w:val="20"/>
        </w:rPr>
        <w:t>hotovitele a nabídne mu uzavření</w:t>
      </w:r>
      <w:r w:rsidRPr="00502DE2">
        <w:rPr>
          <w:rFonts w:ascii="Trebuchet MS" w:hAnsi="Trebuchet MS"/>
          <w:sz w:val="20"/>
        </w:rPr>
        <w:t xml:space="preserve"> </w:t>
      </w:r>
      <w:r w:rsidR="00443F2D" w:rsidRPr="00502DE2">
        <w:rPr>
          <w:rFonts w:ascii="Trebuchet MS" w:hAnsi="Trebuchet MS"/>
          <w:sz w:val="20"/>
        </w:rPr>
        <w:t>Smlouvy o </w:t>
      </w:r>
      <w:r w:rsidR="00121679" w:rsidRPr="00502DE2">
        <w:rPr>
          <w:rFonts w:ascii="Trebuchet MS" w:hAnsi="Trebuchet MS"/>
          <w:sz w:val="20"/>
        </w:rPr>
        <w:t>řízení projektu, a to na částku naplánovanou na projek</w:t>
      </w:r>
      <w:r w:rsidR="00443F2D" w:rsidRPr="00502DE2">
        <w:rPr>
          <w:rFonts w:ascii="Trebuchet MS" w:hAnsi="Trebuchet MS"/>
          <w:sz w:val="20"/>
        </w:rPr>
        <w:t>tové řízení v rozpočtu projektu.</w:t>
      </w:r>
    </w:p>
    <w:p w:rsidR="00932AC0" w:rsidRPr="00D543A0" w:rsidRDefault="00932AC0" w:rsidP="004242A2">
      <w:pPr>
        <w:pStyle w:val="Nadpis1"/>
        <w:spacing w:line="276" w:lineRule="auto"/>
        <w:rPr>
          <w:rFonts w:ascii="Trebuchet MS" w:hAnsi="Trebuchet MS"/>
          <w:sz w:val="22"/>
        </w:rPr>
      </w:pPr>
      <w:r w:rsidRPr="00D543A0">
        <w:rPr>
          <w:rFonts w:ascii="Trebuchet MS" w:hAnsi="Trebuchet MS"/>
          <w:sz w:val="22"/>
        </w:rPr>
        <w:t>Změny smlouvy, odstoupení</w:t>
      </w:r>
    </w:p>
    <w:p w:rsidR="00932AC0" w:rsidRPr="00D543A0" w:rsidRDefault="00932AC0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>Tuto smlouvu je možné měnit pouze písemnou dohodou smluvních stran podepsan</w:t>
      </w:r>
      <w:r w:rsidR="004970A7" w:rsidRPr="00D543A0">
        <w:rPr>
          <w:rFonts w:ascii="Trebuchet MS" w:hAnsi="Trebuchet MS"/>
          <w:sz w:val="20"/>
        </w:rPr>
        <w:t>ou</w:t>
      </w:r>
      <w:r w:rsidRPr="00D543A0">
        <w:rPr>
          <w:rFonts w:ascii="Trebuchet MS" w:hAnsi="Trebuchet MS"/>
          <w:sz w:val="20"/>
        </w:rPr>
        <w:t xml:space="preserve"> oprávněnými zástupci obou smluvních stran.</w:t>
      </w:r>
    </w:p>
    <w:p w:rsidR="00E62D41" w:rsidRPr="00D543A0" w:rsidRDefault="00E62D41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>Kterákoliv smluvní strana je oprávněna od této smlouvy odstoupit v případě, že druhá smluvní strana tuto smlouvu poruší podstatným způsobem.</w:t>
      </w:r>
    </w:p>
    <w:p w:rsidR="00932AC0" w:rsidRPr="00D543A0" w:rsidRDefault="00932AC0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>Objednatel je oprávněn od smlouvy odstoupit ze z</w:t>
      </w:r>
      <w:r w:rsidR="00A3592A">
        <w:rPr>
          <w:rFonts w:ascii="Trebuchet MS" w:hAnsi="Trebuchet MS"/>
          <w:sz w:val="20"/>
        </w:rPr>
        <w:t>ákonných důvodů, zejména však v </w:t>
      </w:r>
      <w:r w:rsidRPr="00D543A0">
        <w:rPr>
          <w:rFonts w:ascii="Trebuchet MS" w:hAnsi="Trebuchet MS"/>
          <w:sz w:val="20"/>
        </w:rPr>
        <w:t>případech, kdy zhotovitel bezdůvodně přeruší práce</w:t>
      </w:r>
      <w:r w:rsidR="00E62D41" w:rsidRPr="00D543A0">
        <w:rPr>
          <w:rFonts w:ascii="Trebuchet MS" w:hAnsi="Trebuchet MS"/>
          <w:sz w:val="20"/>
        </w:rPr>
        <w:t xml:space="preserve"> na </w:t>
      </w:r>
      <w:r w:rsidR="004970A7" w:rsidRPr="00D543A0">
        <w:rPr>
          <w:rFonts w:ascii="Trebuchet MS" w:hAnsi="Trebuchet MS"/>
          <w:sz w:val="20"/>
        </w:rPr>
        <w:t>D</w:t>
      </w:r>
      <w:r w:rsidR="00E62D41" w:rsidRPr="00D543A0">
        <w:rPr>
          <w:rFonts w:ascii="Trebuchet MS" w:hAnsi="Trebuchet MS"/>
          <w:sz w:val="20"/>
        </w:rPr>
        <w:t xml:space="preserve">íle způsobem, že je zřejmé, že nebudou dodrženy termíny provedení </w:t>
      </w:r>
      <w:r w:rsidR="004970A7" w:rsidRPr="00D543A0">
        <w:rPr>
          <w:rFonts w:ascii="Trebuchet MS" w:hAnsi="Trebuchet MS"/>
          <w:sz w:val="20"/>
        </w:rPr>
        <w:t>D</w:t>
      </w:r>
      <w:r w:rsidR="00E62D41" w:rsidRPr="00D543A0">
        <w:rPr>
          <w:rFonts w:ascii="Trebuchet MS" w:hAnsi="Trebuchet MS"/>
          <w:sz w:val="20"/>
        </w:rPr>
        <w:t>íla</w:t>
      </w:r>
      <w:r w:rsidRPr="00D543A0">
        <w:rPr>
          <w:rFonts w:ascii="Trebuchet MS" w:hAnsi="Trebuchet MS"/>
          <w:sz w:val="20"/>
        </w:rPr>
        <w:t xml:space="preserve">, </w:t>
      </w:r>
      <w:r w:rsidR="003A7C68" w:rsidRPr="00D543A0">
        <w:rPr>
          <w:rFonts w:ascii="Trebuchet MS" w:hAnsi="Trebuchet MS"/>
          <w:sz w:val="20"/>
        </w:rPr>
        <w:t>nebo v </w:t>
      </w:r>
      <w:r w:rsidRPr="00D543A0">
        <w:rPr>
          <w:rFonts w:ascii="Trebuchet MS" w:hAnsi="Trebuchet MS"/>
          <w:sz w:val="20"/>
        </w:rPr>
        <w:t xml:space="preserve">případě, že na </w:t>
      </w:r>
      <w:r w:rsidR="00E62D41" w:rsidRPr="00D543A0">
        <w:rPr>
          <w:rFonts w:ascii="Trebuchet MS" w:hAnsi="Trebuchet MS"/>
          <w:sz w:val="20"/>
        </w:rPr>
        <w:t>majetek zhotovitele byl prohlášen konkurz nebo byl insolvenční návrh zamítnut pro nedostatek majetku</w:t>
      </w:r>
      <w:r w:rsidRPr="00D543A0">
        <w:rPr>
          <w:rFonts w:ascii="Trebuchet MS" w:hAnsi="Trebuchet MS"/>
          <w:sz w:val="20"/>
        </w:rPr>
        <w:t>.</w:t>
      </w:r>
    </w:p>
    <w:p w:rsidR="00932AC0" w:rsidRPr="00D543A0" w:rsidRDefault="00932AC0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 xml:space="preserve">Zhotovitel má právo od této smlouvy odstoupit </w:t>
      </w:r>
      <w:r w:rsidR="00E62D41" w:rsidRPr="00D543A0">
        <w:rPr>
          <w:rFonts w:ascii="Trebuchet MS" w:hAnsi="Trebuchet MS"/>
          <w:sz w:val="20"/>
        </w:rPr>
        <w:t xml:space="preserve">zejména </w:t>
      </w:r>
      <w:r w:rsidRPr="00D543A0">
        <w:rPr>
          <w:rFonts w:ascii="Trebuchet MS" w:hAnsi="Trebuchet MS"/>
          <w:sz w:val="20"/>
        </w:rPr>
        <w:t>v případě, že ze strany objednatele dojde opakovaně k neposkytnutí součinnosti způsobem znemožňujícím zhotovitel</w:t>
      </w:r>
      <w:r w:rsidR="00953630" w:rsidRPr="00D543A0">
        <w:rPr>
          <w:rFonts w:ascii="Trebuchet MS" w:hAnsi="Trebuchet MS"/>
          <w:sz w:val="20"/>
        </w:rPr>
        <w:t xml:space="preserve">i provádět </w:t>
      </w:r>
      <w:r w:rsidR="004970A7" w:rsidRPr="00D543A0">
        <w:rPr>
          <w:rFonts w:ascii="Trebuchet MS" w:hAnsi="Trebuchet MS"/>
          <w:sz w:val="20"/>
        </w:rPr>
        <w:t>Dílo</w:t>
      </w:r>
      <w:r w:rsidR="00953630" w:rsidRPr="00D543A0">
        <w:rPr>
          <w:rFonts w:ascii="Trebuchet MS" w:hAnsi="Trebuchet MS"/>
          <w:sz w:val="20"/>
        </w:rPr>
        <w:t>. V </w:t>
      </w:r>
      <w:r w:rsidRPr="00D543A0">
        <w:rPr>
          <w:rFonts w:ascii="Trebuchet MS" w:hAnsi="Trebuchet MS"/>
          <w:sz w:val="20"/>
        </w:rPr>
        <w:t xml:space="preserve">takovém případě má zhotovitel právo na úhradu poměrné části sjednané ceny </w:t>
      </w:r>
      <w:r w:rsidR="004970A7" w:rsidRPr="00D543A0">
        <w:rPr>
          <w:rFonts w:ascii="Trebuchet MS" w:hAnsi="Trebuchet MS"/>
          <w:sz w:val="20"/>
        </w:rPr>
        <w:t xml:space="preserve">Díla </w:t>
      </w:r>
      <w:r w:rsidRPr="00D543A0">
        <w:rPr>
          <w:rFonts w:ascii="Trebuchet MS" w:hAnsi="Trebuchet MS"/>
          <w:sz w:val="20"/>
        </w:rPr>
        <w:t xml:space="preserve">za již ukončené fáze části </w:t>
      </w:r>
      <w:r w:rsidR="004970A7" w:rsidRPr="00D543A0">
        <w:rPr>
          <w:rFonts w:ascii="Trebuchet MS" w:hAnsi="Trebuchet MS"/>
          <w:sz w:val="20"/>
        </w:rPr>
        <w:t>Díla</w:t>
      </w:r>
      <w:r w:rsidRPr="00D543A0">
        <w:rPr>
          <w:rFonts w:ascii="Trebuchet MS" w:hAnsi="Trebuchet MS"/>
          <w:sz w:val="20"/>
        </w:rPr>
        <w:t>.</w:t>
      </w:r>
      <w:r w:rsidR="00E62D41" w:rsidRPr="00D543A0">
        <w:rPr>
          <w:rFonts w:ascii="Trebuchet MS" w:hAnsi="Trebuchet MS"/>
          <w:sz w:val="20"/>
        </w:rPr>
        <w:t xml:space="preserve"> </w:t>
      </w:r>
    </w:p>
    <w:p w:rsidR="00932AC0" w:rsidRPr="00D543A0" w:rsidRDefault="00932AC0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>Odstoupení do smlouvy musí být písemné a je účinné okamžikem jeho doručení druhé smluvní straně.</w:t>
      </w:r>
      <w:r w:rsidR="002A328C" w:rsidRPr="00D543A0">
        <w:rPr>
          <w:rFonts w:ascii="Trebuchet MS" w:hAnsi="Trebuchet MS"/>
          <w:sz w:val="20"/>
        </w:rPr>
        <w:t xml:space="preserve"> Za okamžik doručení je </w:t>
      </w:r>
      <w:r w:rsidR="00E62D41" w:rsidRPr="00D543A0">
        <w:rPr>
          <w:rFonts w:ascii="Trebuchet MS" w:hAnsi="Trebuchet MS"/>
          <w:sz w:val="20"/>
        </w:rPr>
        <w:t xml:space="preserve">v případě pochybností </w:t>
      </w:r>
      <w:r w:rsidR="00A3592A">
        <w:rPr>
          <w:rFonts w:ascii="Trebuchet MS" w:hAnsi="Trebuchet MS"/>
          <w:sz w:val="20"/>
        </w:rPr>
        <w:t>považován třetí pracovní den po </w:t>
      </w:r>
      <w:r w:rsidR="002A328C" w:rsidRPr="00D543A0">
        <w:rPr>
          <w:rFonts w:ascii="Trebuchet MS" w:hAnsi="Trebuchet MS"/>
          <w:sz w:val="20"/>
        </w:rPr>
        <w:t>odeslání písemného odstoupení doporučenou poštou.</w:t>
      </w:r>
    </w:p>
    <w:p w:rsidR="00932AC0" w:rsidRPr="00D543A0" w:rsidRDefault="00932AC0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lastRenderedPageBreak/>
        <w:t>V případě oprávněného odstoupení kterékoliv ze smluvních stran od smlouvy jsou smluvní strany povinny uhradit si navzájem účelně vynaložené náklady spojené s plněním této smlouvy a případnou náhradu vzniklé škody.</w:t>
      </w:r>
    </w:p>
    <w:p w:rsidR="00932AC0" w:rsidRPr="00D543A0" w:rsidRDefault="00932AC0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 xml:space="preserve">Strany se tímto navzájem zavazují, že veškeré spory mezi nimi budou řešit pokud možno smírem na základě vzájemného dialogu, případně dle </w:t>
      </w:r>
      <w:r w:rsidR="00E62D41" w:rsidRPr="00D543A0">
        <w:rPr>
          <w:rFonts w:ascii="Trebuchet MS" w:hAnsi="Trebuchet MS"/>
          <w:sz w:val="20"/>
        </w:rPr>
        <w:t xml:space="preserve">zákona č. 89/2012 Sb, občanský </w:t>
      </w:r>
      <w:r w:rsidRPr="00D543A0">
        <w:rPr>
          <w:rFonts w:ascii="Trebuchet MS" w:hAnsi="Trebuchet MS"/>
          <w:sz w:val="20"/>
        </w:rPr>
        <w:t>zákoník</w:t>
      </w:r>
      <w:r w:rsidR="00E62D41" w:rsidRPr="00D543A0">
        <w:rPr>
          <w:rFonts w:ascii="Trebuchet MS" w:hAnsi="Trebuchet MS"/>
          <w:sz w:val="20"/>
        </w:rPr>
        <w:t xml:space="preserve"> (dále jen „</w:t>
      </w:r>
      <w:r w:rsidR="0097085E" w:rsidRPr="00D543A0">
        <w:rPr>
          <w:rFonts w:ascii="Trebuchet MS" w:hAnsi="Trebuchet MS"/>
          <w:b/>
          <w:sz w:val="20"/>
        </w:rPr>
        <w:t>občanský zákoník</w:t>
      </w:r>
      <w:r w:rsidR="00E62D41" w:rsidRPr="00D543A0">
        <w:rPr>
          <w:rFonts w:ascii="Trebuchet MS" w:hAnsi="Trebuchet MS"/>
          <w:sz w:val="20"/>
        </w:rPr>
        <w:t>“)</w:t>
      </w:r>
      <w:r w:rsidRPr="00D543A0">
        <w:rPr>
          <w:rFonts w:ascii="Trebuchet MS" w:hAnsi="Trebuchet MS"/>
          <w:sz w:val="20"/>
        </w:rPr>
        <w:t>.</w:t>
      </w:r>
    </w:p>
    <w:p w:rsidR="00DD0503" w:rsidRPr="00D543A0" w:rsidRDefault="00DD0503" w:rsidP="004242A2">
      <w:pPr>
        <w:pStyle w:val="Nadpis1"/>
        <w:spacing w:line="276" w:lineRule="auto"/>
        <w:rPr>
          <w:rFonts w:ascii="Trebuchet MS" w:hAnsi="Trebuchet MS"/>
          <w:sz w:val="22"/>
        </w:rPr>
      </w:pPr>
      <w:r w:rsidRPr="00D543A0">
        <w:rPr>
          <w:rFonts w:ascii="Trebuchet MS" w:hAnsi="Trebuchet MS"/>
          <w:sz w:val="22"/>
        </w:rPr>
        <w:t>Závěrečná ustanovení</w:t>
      </w:r>
    </w:p>
    <w:p w:rsidR="00DD0503" w:rsidRPr="00D543A0" w:rsidRDefault="00DD0503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 xml:space="preserve">Tato </w:t>
      </w:r>
      <w:r w:rsidR="00174528" w:rsidRPr="00D543A0">
        <w:rPr>
          <w:rFonts w:ascii="Trebuchet MS" w:hAnsi="Trebuchet MS"/>
          <w:sz w:val="20"/>
        </w:rPr>
        <w:t>s</w:t>
      </w:r>
      <w:r w:rsidRPr="00D543A0">
        <w:rPr>
          <w:rFonts w:ascii="Trebuchet MS" w:hAnsi="Trebuchet MS"/>
          <w:sz w:val="20"/>
        </w:rPr>
        <w:t>mlouva nabývá platnosti a účinnosti dnem jejího podpisu poslední ze smluvních stran.</w:t>
      </w:r>
    </w:p>
    <w:p w:rsidR="00331872" w:rsidRPr="00D543A0" w:rsidRDefault="00DD0503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 xml:space="preserve">Tato </w:t>
      </w:r>
      <w:r w:rsidR="00174528" w:rsidRPr="00D543A0">
        <w:rPr>
          <w:rFonts w:ascii="Trebuchet MS" w:hAnsi="Trebuchet MS"/>
          <w:sz w:val="20"/>
        </w:rPr>
        <w:t>s</w:t>
      </w:r>
      <w:r w:rsidRPr="00D543A0">
        <w:rPr>
          <w:rFonts w:ascii="Trebuchet MS" w:hAnsi="Trebuchet MS"/>
          <w:sz w:val="20"/>
        </w:rPr>
        <w:t xml:space="preserve">mlouva je vyhotovena ve </w:t>
      </w:r>
      <w:r w:rsidR="00932AC0" w:rsidRPr="00D543A0">
        <w:rPr>
          <w:rFonts w:ascii="Trebuchet MS" w:hAnsi="Trebuchet MS"/>
          <w:sz w:val="20"/>
        </w:rPr>
        <w:t>dvou</w:t>
      </w:r>
      <w:r w:rsidRPr="00D543A0">
        <w:rPr>
          <w:rFonts w:ascii="Trebuchet MS" w:hAnsi="Trebuchet MS"/>
          <w:sz w:val="20"/>
        </w:rPr>
        <w:t xml:space="preserve"> stejnopisech, z nichž každý má platnost originálu.</w:t>
      </w:r>
      <w:r w:rsidR="00F90724" w:rsidRPr="00D543A0">
        <w:rPr>
          <w:rFonts w:ascii="Trebuchet MS" w:hAnsi="Trebuchet MS"/>
          <w:sz w:val="20"/>
        </w:rPr>
        <w:t xml:space="preserve"> </w:t>
      </w:r>
      <w:r w:rsidR="00932AC0" w:rsidRPr="00D543A0">
        <w:rPr>
          <w:rFonts w:ascii="Trebuchet MS" w:hAnsi="Trebuchet MS"/>
          <w:sz w:val="20"/>
        </w:rPr>
        <w:t>Jeden</w:t>
      </w:r>
      <w:r w:rsidRPr="00D543A0">
        <w:rPr>
          <w:rFonts w:ascii="Trebuchet MS" w:hAnsi="Trebuchet MS"/>
          <w:sz w:val="20"/>
        </w:rPr>
        <w:t xml:space="preserve"> stejnopis si ponechá </w:t>
      </w:r>
      <w:r w:rsidR="00174528" w:rsidRPr="00D543A0">
        <w:rPr>
          <w:rFonts w:ascii="Trebuchet MS" w:hAnsi="Trebuchet MS"/>
          <w:sz w:val="20"/>
        </w:rPr>
        <w:t>z</w:t>
      </w:r>
      <w:r w:rsidRPr="00D543A0">
        <w:rPr>
          <w:rFonts w:ascii="Trebuchet MS" w:hAnsi="Trebuchet MS"/>
          <w:sz w:val="20"/>
        </w:rPr>
        <w:t>hotovitel</w:t>
      </w:r>
      <w:r w:rsidR="00932AC0" w:rsidRPr="00D543A0">
        <w:rPr>
          <w:rFonts w:ascii="Trebuchet MS" w:hAnsi="Trebuchet MS"/>
          <w:sz w:val="20"/>
        </w:rPr>
        <w:t xml:space="preserve"> a</w:t>
      </w:r>
      <w:r w:rsidRPr="00D543A0">
        <w:rPr>
          <w:rFonts w:ascii="Trebuchet MS" w:hAnsi="Trebuchet MS"/>
          <w:sz w:val="20"/>
        </w:rPr>
        <w:t xml:space="preserve"> </w:t>
      </w:r>
      <w:r w:rsidR="00932AC0" w:rsidRPr="00D543A0">
        <w:rPr>
          <w:rFonts w:ascii="Trebuchet MS" w:hAnsi="Trebuchet MS"/>
          <w:sz w:val="20"/>
        </w:rPr>
        <w:t>jeden</w:t>
      </w:r>
      <w:r w:rsidR="00F90724" w:rsidRPr="00D543A0">
        <w:rPr>
          <w:rFonts w:ascii="Trebuchet MS" w:hAnsi="Trebuchet MS"/>
          <w:sz w:val="20"/>
        </w:rPr>
        <w:t xml:space="preserve"> </w:t>
      </w:r>
      <w:r w:rsidR="00174528" w:rsidRPr="00D543A0">
        <w:rPr>
          <w:rFonts w:ascii="Trebuchet MS" w:hAnsi="Trebuchet MS"/>
          <w:sz w:val="20"/>
        </w:rPr>
        <w:t>o</w:t>
      </w:r>
      <w:r w:rsidRPr="00D543A0">
        <w:rPr>
          <w:rFonts w:ascii="Trebuchet MS" w:hAnsi="Trebuchet MS"/>
          <w:sz w:val="20"/>
        </w:rPr>
        <w:t>bjednatel.</w:t>
      </w:r>
    </w:p>
    <w:p w:rsidR="00DD0503" w:rsidRPr="00D543A0" w:rsidRDefault="00331872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>Smluvní strany jsou povinny zachovávat mlčenlivost a zavazují se, že obchodní a další údaje, s nimiž se při plnění závazků seznámily, nezpřístupní třetím osobám bez písemného souhlasu druhé smluvní strany s výjimkou údajů a informací, u nichž povinnost zveřejnění či zpřístupnění vyplývá z příslušných právních předpisů.</w:t>
      </w:r>
    </w:p>
    <w:p w:rsidR="00852F02" w:rsidRPr="00D543A0" w:rsidRDefault="00331872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 xml:space="preserve">Veškeré náležitosti touto smlouvou neupravené se budou řídit příslušnými ustanoveními </w:t>
      </w:r>
      <w:r w:rsidR="00E62D41" w:rsidRPr="00D543A0">
        <w:rPr>
          <w:rFonts w:ascii="Trebuchet MS" w:hAnsi="Trebuchet MS"/>
          <w:sz w:val="20"/>
        </w:rPr>
        <w:t xml:space="preserve">občanského </w:t>
      </w:r>
      <w:r w:rsidRPr="00D543A0">
        <w:rPr>
          <w:rFonts w:ascii="Trebuchet MS" w:hAnsi="Trebuchet MS"/>
          <w:sz w:val="20"/>
        </w:rPr>
        <w:t>zákoníku</w:t>
      </w:r>
      <w:r w:rsidR="00DD0503" w:rsidRPr="00D543A0">
        <w:rPr>
          <w:rFonts w:ascii="Trebuchet MS" w:hAnsi="Trebuchet MS"/>
          <w:sz w:val="20"/>
        </w:rPr>
        <w:t>, jakož i ustanoveními dalších obecně závazných právních předpisů.</w:t>
      </w:r>
    </w:p>
    <w:p w:rsidR="001A5A1D" w:rsidRDefault="00B83368" w:rsidP="004242A2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 xml:space="preserve">Nevynutitelnost nebo neplatnost </w:t>
      </w:r>
      <w:r w:rsidR="00E62D41" w:rsidRPr="00D543A0">
        <w:rPr>
          <w:rFonts w:ascii="Trebuchet MS" w:hAnsi="Trebuchet MS"/>
          <w:sz w:val="20"/>
        </w:rPr>
        <w:t xml:space="preserve">ustanovení </w:t>
      </w:r>
      <w:r w:rsidRPr="00D543A0">
        <w:rPr>
          <w:rFonts w:ascii="Trebuchet MS" w:hAnsi="Trebuchet MS"/>
          <w:sz w:val="20"/>
        </w:rPr>
        <w:t>kteréhokoli článku, odstavce</w:t>
      </w:r>
      <w:r w:rsidR="001234CD" w:rsidRPr="00D543A0">
        <w:rPr>
          <w:rFonts w:ascii="Trebuchet MS" w:hAnsi="Trebuchet MS"/>
          <w:sz w:val="20"/>
        </w:rPr>
        <w:t xml:space="preserve"> nebo </w:t>
      </w:r>
      <w:r w:rsidRPr="00D543A0">
        <w:rPr>
          <w:rFonts w:ascii="Trebuchet MS" w:hAnsi="Trebuchet MS"/>
          <w:sz w:val="20"/>
        </w:rPr>
        <w:t>pododstavce této smlouvy neovlivní vynutitelnost nebo platnost ostatních ustanovení této smlouvy</w:t>
      </w:r>
      <w:r w:rsidR="00E62D41" w:rsidRPr="00D543A0">
        <w:rPr>
          <w:rFonts w:ascii="Trebuchet MS" w:hAnsi="Trebuchet MS"/>
          <w:sz w:val="20"/>
        </w:rPr>
        <w:t>, pokud taková nevynutitelná nebo neplatná ustanovení lze od ostatních ustanovení oddělit, je nevynutitelné nebo neplatné pouze toto ustanovení a lze předpokládat, že by k uzavření této smlouvy došlo i</w:t>
      </w:r>
      <w:r w:rsidR="001234CD" w:rsidRPr="00D543A0">
        <w:rPr>
          <w:rFonts w:ascii="Trebuchet MS" w:hAnsi="Trebuchet MS"/>
          <w:sz w:val="20"/>
        </w:rPr>
        <w:t> </w:t>
      </w:r>
      <w:r w:rsidR="00E62D41" w:rsidRPr="00D543A0">
        <w:rPr>
          <w:rFonts w:ascii="Trebuchet MS" w:hAnsi="Trebuchet MS"/>
          <w:sz w:val="20"/>
        </w:rPr>
        <w:t>v případě, že by taková nevynutitelnost nebo neplatnost byla rozpoznána včas</w:t>
      </w:r>
      <w:r w:rsidRPr="00D543A0">
        <w:rPr>
          <w:rFonts w:ascii="Trebuchet MS" w:hAnsi="Trebuchet MS"/>
          <w:sz w:val="20"/>
        </w:rPr>
        <w:t>.</w:t>
      </w:r>
      <w:r w:rsidR="00E62D41" w:rsidRPr="00D543A0">
        <w:rPr>
          <w:rFonts w:ascii="Trebuchet MS" w:hAnsi="Trebuchet MS"/>
          <w:sz w:val="20"/>
        </w:rPr>
        <w:t xml:space="preserve"> </w:t>
      </w:r>
      <w:r w:rsidR="001234CD" w:rsidRPr="00D543A0">
        <w:rPr>
          <w:rFonts w:ascii="Trebuchet MS" w:hAnsi="Trebuchet MS"/>
          <w:sz w:val="20"/>
        </w:rPr>
        <w:t>Smluvní strany se zavazují takové ustanovení bez zbytečného odkladu nahradit ujednáním, které nejlépe odpovídá hospodářskému účelu nevynutitelného nebo neplatného ustanovení, pokud k tomu kterákoliv smluvní strana vyzve druhou smluvní stranu.</w:t>
      </w:r>
    </w:p>
    <w:p w:rsidR="001A5A1D" w:rsidRDefault="001A5A1D">
      <w:pPr>
        <w:spacing w:before="0"/>
        <w:ind w:left="0"/>
        <w:rPr>
          <w:rFonts w:ascii="Trebuchet MS" w:hAnsi="Trebuchet MS"/>
          <w:bCs/>
          <w:iCs/>
          <w:szCs w:val="22"/>
        </w:rPr>
      </w:pPr>
      <w:r>
        <w:rPr>
          <w:rFonts w:ascii="Trebuchet MS" w:hAnsi="Trebuchet MS"/>
        </w:rPr>
        <w:br w:type="page"/>
      </w:r>
    </w:p>
    <w:p w:rsidR="00B83368" w:rsidRPr="00D543A0" w:rsidRDefault="00B83368" w:rsidP="001A5A1D">
      <w:pPr>
        <w:pStyle w:val="Nadpis2"/>
        <w:numPr>
          <w:ilvl w:val="0"/>
          <w:numId w:val="0"/>
        </w:numPr>
        <w:spacing w:line="276" w:lineRule="auto"/>
        <w:ind w:left="576"/>
        <w:rPr>
          <w:rFonts w:ascii="Trebuchet MS" w:hAnsi="Trebuchet MS"/>
          <w:sz w:val="20"/>
        </w:rPr>
      </w:pPr>
    </w:p>
    <w:p w:rsidR="00B00766" w:rsidRPr="00443F2D" w:rsidRDefault="00B01B34" w:rsidP="00443F2D">
      <w:pPr>
        <w:pStyle w:val="Nadpis2"/>
        <w:spacing w:line="276" w:lineRule="auto"/>
        <w:rPr>
          <w:rFonts w:ascii="Trebuchet MS" w:hAnsi="Trebuchet MS"/>
          <w:sz w:val="20"/>
        </w:rPr>
      </w:pPr>
      <w:r w:rsidRPr="00D543A0">
        <w:rPr>
          <w:rFonts w:ascii="Trebuchet MS" w:hAnsi="Trebuchet MS"/>
          <w:sz w:val="20"/>
        </w:rPr>
        <w:t>Smluvní strany prohlašují, že tato smlouva byla sepsána na podkladě jejich pravé a svobodné vůle, nikoliv v tísni či za jinak nápadně nevýhodných podmínek, přičemž si obě strany tuto smlouvu před jejím podpisem pozorně přečetly a je jim srozumitelná ve všech ust</w:t>
      </w:r>
      <w:r w:rsidR="00043144" w:rsidRPr="00D543A0">
        <w:rPr>
          <w:rFonts w:ascii="Trebuchet MS" w:hAnsi="Trebuchet MS"/>
          <w:sz w:val="20"/>
        </w:rPr>
        <w:t>anoveních a</w:t>
      </w:r>
      <w:r w:rsidR="008019D9" w:rsidRPr="00D543A0">
        <w:rPr>
          <w:rFonts w:ascii="Trebuchet MS" w:hAnsi="Trebuchet MS"/>
          <w:sz w:val="20"/>
        </w:rPr>
        <w:t> </w:t>
      </w:r>
      <w:r w:rsidR="00043144" w:rsidRPr="00D543A0">
        <w:rPr>
          <w:rFonts w:ascii="Trebuchet MS" w:hAnsi="Trebuchet MS"/>
          <w:sz w:val="20"/>
        </w:rPr>
        <w:t>jejich důsledcích, na </w:t>
      </w:r>
      <w:r w:rsidRPr="00D543A0">
        <w:rPr>
          <w:rFonts w:ascii="Trebuchet MS" w:hAnsi="Trebuchet MS"/>
          <w:sz w:val="20"/>
        </w:rPr>
        <w:t>důkaz čehož opatřují smlouvu svými podpisy.</w:t>
      </w:r>
    </w:p>
    <w:p w:rsidR="00705B85" w:rsidRDefault="00705B85">
      <w:pPr>
        <w:spacing w:before="0"/>
        <w:ind w:left="0"/>
        <w:rPr>
          <w:rFonts w:ascii="Trebuchet MS" w:hAnsi="Trebuchet MS"/>
          <w:u w:val="single"/>
        </w:rPr>
      </w:pPr>
    </w:p>
    <w:p w:rsidR="00E601DA" w:rsidRPr="00D543A0" w:rsidRDefault="00DD0503" w:rsidP="00443F2D">
      <w:pPr>
        <w:tabs>
          <w:tab w:val="left" w:pos="5245"/>
        </w:tabs>
        <w:spacing w:before="240" w:line="276" w:lineRule="auto"/>
        <w:ind w:left="0"/>
        <w:rPr>
          <w:rFonts w:ascii="Trebuchet MS" w:hAnsi="Trebuchet MS"/>
          <w:u w:val="single"/>
        </w:rPr>
      </w:pPr>
      <w:r w:rsidRPr="00D543A0">
        <w:rPr>
          <w:rFonts w:ascii="Trebuchet MS" w:hAnsi="Trebuchet MS"/>
          <w:u w:val="single"/>
        </w:rPr>
        <w:t>Zhotovitel:</w:t>
      </w:r>
      <w:r w:rsidRPr="00D543A0">
        <w:rPr>
          <w:rFonts w:ascii="Trebuchet MS" w:hAnsi="Trebuchet MS"/>
        </w:rPr>
        <w:tab/>
      </w:r>
      <w:r w:rsidRPr="00D543A0">
        <w:rPr>
          <w:rFonts w:ascii="Trebuchet MS" w:hAnsi="Trebuchet MS"/>
          <w:u w:val="single"/>
        </w:rPr>
        <w:t>Objednatel:</w:t>
      </w:r>
    </w:p>
    <w:p w:rsidR="00E601DA" w:rsidRPr="00D543A0" w:rsidRDefault="00482B93" w:rsidP="004242A2">
      <w:pPr>
        <w:tabs>
          <w:tab w:val="center" w:pos="1985"/>
          <w:tab w:val="left" w:pos="5245"/>
        </w:tabs>
        <w:spacing w:before="360" w:line="276" w:lineRule="auto"/>
        <w:ind w:left="0"/>
        <w:rPr>
          <w:rFonts w:ascii="Trebuchet MS" w:hAnsi="Trebuchet MS"/>
          <w:highlight w:val="yellow"/>
        </w:rPr>
      </w:pPr>
      <w:r w:rsidRPr="00D543A0">
        <w:rPr>
          <w:rFonts w:ascii="Trebuchet MS" w:hAnsi="Trebuchet MS"/>
        </w:rPr>
        <w:t>V </w:t>
      </w:r>
      <w:r w:rsidR="000678A2">
        <w:rPr>
          <w:rFonts w:ascii="Trebuchet MS" w:hAnsi="Trebuchet MS"/>
        </w:rPr>
        <w:t>Poděbradech</w:t>
      </w:r>
      <w:r w:rsidRPr="00D543A0">
        <w:rPr>
          <w:rFonts w:ascii="Trebuchet MS" w:hAnsi="Trebuchet MS"/>
        </w:rPr>
        <w:t xml:space="preserve">, </w:t>
      </w:r>
      <w:r w:rsidR="00DD0503" w:rsidRPr="00D543A0">
        <w:rPr>
          <w:rFonts w:ascii="Trebuchet MS" w:hAnsi="Trebuchet MS"/>
        </w:rPr>
        <w:t>dne</w:t>
      </w:r>
      <w:r w:rsidR="001975C8" w:rsidRPr="00D543A0">
        <w:rPr>
          <w:rFonts w:ascii="Trebuchet MS" w:hAnsi="Trebuchet MS"/>
        </w:rPr>
        <w:tab/>
      </w:r>
      <w:r w:rsidR="00993C39">
        <w:rPr>
          <w:rFonts w:ascii="Trebuchet MS" w:hAnsi="Trebuchet MS"/>
        </w:rPr>
        <w:t xml:space="preserve"> 15. 8. 2016</w:t>
      </w:r>
      <w:r w:rsidR="000A0D44">
        <w:rPr>
          <w:rFonts w:ascii="Trebuchet MS" w:hAnsi="Trebuchet MS"/>
        </w:rPr>
        <w:tab/>
      </w:r>
      <w:r w:rsidR="008322F7">
        <w:rPr>
          <w:rFonts w:ascii="Trebuchet MS" w:hAnsi="Trebuchet MS"/>
        </w:rPr>
        <w:t>V Čáslavi</w:t>
      </w:r>
      <w:r w:rsidR="003F21D7" w:rsidRPr="00293383">
        <w:rPr>
          <w:rFonts w:ascii="Trebuchet MS" w:hAnsi="Trebuchet MS"/>
        </w:rPr>
        <w:t xml:space="preserve">, </w:t>
      </w:r>
      <w:r w:rsidR="00153B0C" w:rsidRPr="00293383">
        <w:rPr>
          <w:rFonts w:ascii="Trebuchet MS" w:hAnsi="Trebuchet MS"/>
        </w:rPr>
        <w:t>dne</w:t>
      </w:r>
      <w:r w:rsidR="0031619F" w:rsidRPr="00293383">
        <w:rPr>
          <w:rFonts w:ascii="Trebuchet MS" w:hAnsi="Trebuchet MS"/>
        </w:rPr>
        <w:t xml:space="preserve"> </w:t>
      </w:r>
      <w:r w:rsidR="00993C39">
        <w:rPr>
          <w:rFonts w:ascii="Trebuchet MS" w:hAnsi="Trebuchet MS"/>
        </w:rPr>
        <w:t>15. 8. 2016</w:t>
      </w:r>
    </w:p>
    <w:p w:rsidR="00513DA3" w:rsidRPr="00A26B4F" w:rsidRDefault="001B034D" w:rsidP="007C3964">
      <w:pPr>
        <w:tabs>
          <w:tab w:val="left" w:pos="5245"/>
        </w:tabs>
        <w:spacing w:before="1080" w:line="276" w:lineRule="auto"/>
        <w:ind w:left="0"/>
        <w:rPr>
          <w:rFonts w:ascii="Trebuchet MS" w:hAnsi="Trebuchet MS"/>
          <w:u w:val="single"/>
        </w:rPr>
      </w:pPr>
      <w:r w:rsidRPr="00D543A0">
        <w:rPr>
          <w:rFonts w:ascii="Trebuchet MS" w:hAnsi="Trebuchet MS"/>
        </w:rPr>
        <w:t>……………</w:t>
      </w:r>
      <w:r w:rsidR="00FE1633" w:rsidRPr="00D543A0">
        <w:rPr>
          <w:rFonts w:ascii="Trebuchet MS" w:hAnsi="Trebuchet MS"/>
        </w:rPr>
        <w:t>…………………………………</w:t>
      </w:r>
      <w:r w:rsidR="000678A2">
        <w:rPr>
          <w:rFonts w:ascii="Trebuchet MS" w:hAnsi="Trebuchet MS"/>
        </w:rPr>
        <w:t>…</w:t>
      </w:r>
      <w:r w:rsidR="0031619F">
        <w:rPr>
          <w:rFonts w:ascii="Trebuchet MS" w:hAnsi="Trebuchet MS"/>
        </w:rPr>
        <w:t>…</w:t>
      </w:r>
      <w:r w:rsidR="00E32A0E" w:rsidRPr="00D543A0">
        <w:rPr>
          <w:rFonts w:ascii="Trebuchet MS" w:hAnsi="Trebuchet MS"/>
        </w:rPr>
        <w:tab/>
      </w:r>
      <w:r w:rsidR="00FE1633" w:rsidRPr="00A26B4F">
        <w:rPr>
          <w:rFonts w:ascii="Trebuchet MS" w:hAnsi="Trebuchet MS"/>
        </w:rPr>
        <w:t>……………………………………………</w:t>
      </w:r>
      <w:r w:rsidR="000678A2" w:rsidRPr="00A26B4F">
        <w:rPr>
          <w:rFonts w:ascii="Trebuchet MS" w:hAnsi="Trebuchet MS"/>
        </w:rPr>
        <w:t>…</w:t>
      </w:r>
      <w:r w:rsidR="0031619F" w:rsidRPr="00A26B4F">
        <w:rPr>
          <w:rFonts w:ascii="Trebuchet MS" w:hAnsi="Trebuchet MS"/>
        </w:rPr>
        <w:t>……</w:t>
      </w:r>
    </w:p>
    <w:p w:rsidR="00E32A0E" w:rsidRPr="00A26B4F" w:rsidRDefault="008322F7" w:rsidP="00A26B4F">
      <w:pPr>
        <w:tabs>
          <w:tab w:val="left" w:pos="426"/>
          <w:tab w:val="left" w:pos="5529"/>
        </w:tabs>
        <w:spacing w:before="0" w:line="276" w:lineRule="auto"/>
        <w:ind w:left="426"/>
        <w:rPr>
          <w:rFonts w:ascii="Trebuchet MS" w:hAnsi="Trebuchet MS"/>
          <w:b/>
          <w:szCs w:val="22"/>
        </w:rPr>
      </w:pPr>
      <w:r>
        <w:rPr>
          <w:rFonts w:ascii="Trebuchet MS" w:hAnsi="Trebuchet MS"/>
          <w:b/>
          <w:szCs w:val="22"/>
        </w:rPr>
        <w:t>Ing. Karolína Uhrová</w:t>
      </w:r>
      <w:r w:rsidR="00513DA3" w:rsidRPr="00A26B4F">
        <w:rPr>
          <w:rFonts w:ascii="Trebuchet MS" w:hAnsi="Trebuchet MS"/>
          <w:szCs w:val="22"/>
        </w:rPr>
        <w:tab/>
      </w:r>
      <w:r w:rsidR="00A26B4F" w:rsidRPr="00A26B4F">
        <w:rPr>
          <w:rFonts w:ascii="Trebuchet MS" w:hAnsi="Trebuchet MS"/>
          <w:b/>
          <w:szCs w:val="22"/>
        </w:rPr>
        <w:t xml:space="preserve">Mgr. </w:t>
      </w:r>
      <w:r>
        <w:rPr>
          <w:rFonts w:ascii="Trebuchet MS" w:hAnsi="Trebuchet MS"/>
          <w:b/>
          <w:szCs w:val="22"/>
        </w:rPr>
        <w:t>Věra Szabová</w:t>
      </w:r>
    </w:p>
    <w:p w:rsidR="00E601DA" w:rsidRPr="00D543A0" w:rsidRDefault="00E32A0E" w:rsidP="008322F7">
      <w:pPr>
        <w:tabs>
          <w:tab w:val="left" w:pos="5812"/>
        </w:tabs>
        <w:spacing w:before="0" w:line="276" w:lineRule="auto"/>
        <w:ind w:left="284"/>
        <w:rPr>
          <w:rFonts w:ascii="Trebuchet MS" w:hAnsi="Trebuchet MS"/>
          <w:i/>
          <w:szCs w:val="22"/>
        </w:rPr>
      </w:pPr>
      <w:r w:rsidRPr="00A26B4F">
        <w:rPr>
          <w:rFonts w:ascii="Trebuchet MS" w:hAnsi="Trebuchet MS"/>
          <w:i/>
          <w:szCs w:val="22"/>
        </w:rPr>
        <w:t>j</w:t>
      </w:r>
      <w:r w:rsidR="00450B8F" w:rsidRPr="00A26B4F">
        <w:rPr>
          <w:rFonts w:ascii="Trebuchet MS" w:hAnsi="Trebuchet MS"/>
          <w:i/>
          <w:szCs w:val="22"/>
        </w:rPr>
        <w:t>ednatel</w:t>
      </w:r>
      <w:r w:rsidR="008322F7">
        <w:rPr>
          <w:rFonts w:ascii="Trebuchet MS" w:hAnsi="Trebuchet MS"/>
          <w:i/>
          <w:szCs w:val="22"/>
        </w:rPr>
        <w:t>ka</w:t>
      </w:r>
      <w:r w:rsidR="00450B8F" w:rsidRPr="00A26B4F">
        <w:rPr>
          <w:rFonts w:ascii="Trebuchet MS" w:hAnsi="Trebuchet MS"/>
          <w:i/>
          <w:szCs w:val="22"/>
        </w:rPr>
        <w:t xml:space="preserve"> LK Advisory</w:t>
      </w:r>
      <w:r w:rsidR="00513DA3" w:rsidRPr="00A26B4F">
        <w:rPr>
          <w:rFonts w:ascii="Trebuchet MS" w:hAnsi="Trebuchet MS"/>
          <w:i/>
          <w:szCs w:val="22"/>
        </w:rPr>
        <w:t>, s.r.o.</w:t>
      </w:r>
      <w:r w:rsidR="00E601DA" w:rsidRPr="00A26B4F">
        <w:rPr>
          <w:rFonts w:ascii="Trebuchet MS" w:hAnsi="Trebuchet MS"/>
          <w:i/>
          <w:szCs w:val="22"/>
        </w:rPr>
        <w:tab/>
      </w:r>
      <w:r w:rsidR="00A26B4F" w:rsidRPr="00A26B4F">
        <w:rPr>
          <w:rFonts w:ascii="Trebuchet MS" w:hAnsi="Trebuchet MS"/>
          <w:i/>
          <w:szCs w:val="22"/>
        </w:rPr>
        <w:t>ředitelka školy</w:t>
      </w:r>
    </w:p>
    <w:sectPr w:rsidR="00E601DA" w:rsidRPr="00D543A0" w:rsidSect="00705B8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993" w:left="1418" w:header="709" w:footer="7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147" w:rsidRDefault="00365147">
      <w:r>
        <w:separator/>
      </w:r>
    </w:p>
  </w:endnote>
  <w:endnote w:type="continuationSeparator" w:id="0">
    <w:p w:rsidR="00365147" w:rsidRDefault="0036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B3" w:rsidRPr="00443F2D" w:rsidRDefault="00DC04A1" w:rsidP="00D32A55">
    <w:pPr>
      <w:pStyle w:val="Zpat"/>
      <w:jc w:val="right"/>
      <w:rPr>
        <w:rFonts w:ascii="Trebuchet MS" w:hAnsi="Trebuchet MS"/>
        <w:i/>
      </w:rPr>
    </w:pPr>
    <w:r w:rsidRPr="00443F2D">
      <w:rPr>
        <w:rFonts w:ascii="Trebuchet MS" w:hAnsi="Trebuchet MS"/>
        <w:i/>
      </w:rPr>
      <w:fldChar w:fldCharType="begin"/>
    </w:r>
    <w:r w:rsidR="00450B8F" w:rsidRPr="00443F2D">
      <w:rPr>
        <w:rFonts w:ascii="Trebuchet MS" w:hAnsi="Trebuchet MS"/>
        <w:i/>
      </w:rPr>
      <w:instrText>PAGE   \* MERGEFORMAT</w:instrText>
    </w:r>
    <w:r w:rsidRPr="00443F2D">
      <w:rPr>
        <w:rFonts w:ascii="Trebuchet MS" w:hAnsi="Trebuchet MS"/>
        <w:i/>
      </w:rPr>
      <w:fldChar w:fldCharType="separate"/>
    </w:r>
    <w:r w:rsidR="00D91402">
      <w:rPr>
        <w:rFonts w:ascii="Trebuchet MS" w:hAnsi="Trebuchet MS"/>
        <w:i/>
        <w:noProof/>
      </w:rPr>
      <w:t>3</w:t>
    </w:r>
    <w:r w:rsidRPr="00443F2D">
      <w:rPr>
        <w:rFonts w:ascii="Trebuchet MS" w:hAnsi="Trebuchet MS"/>
        <w:i/>
      </w:rPr>
      <w:fldChar w:fldCharType="end"/>
    </w:r>
    <w:r w:rsidR="00443F2D" w:rsidRPr="00443F2D">
      <w:rPr>
        <w:rFonts w:ascii="Trebuchet MS" w:hAnsi="Trebuchet MS"/>
        <w:i/>
      </w:rPr>
      <w:t>/</w:t>
    </w:r>
    <w:r w:rsidR="00365147">
      <w:fldChar w:fldCharType="begin"/>
    </w:r>
    <w:r w:rsidR="00365147">
      <w:instrText xml:space="preserve"> SECTIONPAGES  \* Arabic  \* MERGEFORMAT </w:instrText>
    </w:r>
    <w:r w:rsidR="00365147">
      <w:fldChar w:fldCharType="separate"/>
    </w:r>
    <w:r w:rsidR="00D91402" w:rsidRPr="00D91402">
      <w:rPr>
        <w:rFonts w:ascii="Trebuchet MS" w:hAnsi="Trebuchet MS"/>
        <w:i/>
        <w:noProof/>
      </w:rPr>
      <w:t>6</w:t>
    </w:r>
    <w:r w:rsidR="00365147">
      <w:rPr>
        <w:rFonts w:ascii="Trebuchet MS" w:hAnsi="Trebuchet MS"/>
        <w:i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B3" w:rsidRPr="00D543A0" w:rsidRDefault="00DC04A1" w:rsidP="00482B93">
    <w:pPr>
      <w:pStyle w:val="Zpat"/>
      <w:jc w:val="right"/>
      <w:rPr>
        <w:rFonts w:ascii="Trebuchet MS" w:hAnsi="Trebuchet MS"/>
        <w:i/>
      </w:rPr>
    </w:pPr>
    <w:r w:rsidRPr="00D543A0">
      <w:rPr>
        <w:rStyle w:val="slostrnky"/>
        <w:rFonts w:ascii="Trebuchet MS" w:hAnsi="Trebuchet MS"/>
        <w:i/>
      </w:rPr>
      <w:fldChar w:fldCharType="begin"/>
    </w:r>
    <w:r w:rsidR="005733B3" w:rsidRPr="00D543A0">
      <w:rPr>
        <w:rStyle w:val="slostrnky"/>
        <w:rFonts w:ascii="Trebuchet MS" w:hAnsi="Trebuchet MS"/>
        <w:i/>
      </w:rPr>
      <w:instrText xml:space="preserve"> PAGE </w:instrText>
    </w:r>
    <w:r w:rsidRPr="00D543A0">
      <w:rPr>
        <w:rStyle w:val="slostrnky"/>
        <w:rFonts w:ascii="Trebuchet MS" w:hAnsi="Trebuchet MS"/>
        <w:i/>
      </w:rPr>
      <w:fldChar w:fldCharType="separate"/>
    </w:r>
    <w:r w:rsidR="007814C3">
      <w:rPr>
        <w:rStyle w:val="slostrnky"/>
        <w:rFonts w:ascii="Trebuchet MS" w:hAnsi="Trebuchet MS"/>
        <w:i/>
        <w:noProof/>
      </w:rPr>
      <w:t>1</w:t>
    </w:r>
    <w:r w:rsidRPr="00D543A0">
      <w:rPr>
        <w:rStyle w:val="slostrnky"/>
        <w:rFonts w:ascii="Trebuchet MS" w:hAnsi="Trebuchet MS"/>
        <w:i/>
      </w:rPr>
      <w:fldChar w:fldCharType="end"/>
    </w:r>
    <w:r w:rsidR="00D543A0" w:rsidRPr="00D543A0">
      <w:rPr>
        <w:rStyle w:val="slostrnky"/>
        <w:rFonts w:ascii="Trebuchet MS" w:hAnsi="Trebuchet MS"/>
        <w:i/>
      </w:rPr>
      <w:t>/5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147" w:rsidRDefault="00365147">
      <w:r>
        <w:separator/>
      </w:r>
    </w:p>
  </w:footnote>
  <w:footnote w:type="continuationSeparator" w:id="0">
    <w:p w:rsidR="00365147" w:rsidRDefault="00365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BE8" w:rsidRDefault="00705B85" w:rsidP="00F90BE8">
    <w:pPr>
      <w:pStyle w:val="Zhlav"/>
      <w:tabs>
        <w:tab w:val="clear" w:pos="4536"/>
        <w:tab w:val="clear" w:pos="9072"/>
        <w:tab w:val="left" w:pos="4089"/>
      </w:tabs>
      <w:spacing w:before="0"/>
      <w:ind w:left="0"/>
    </w:pP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-67310</wp:posOffset>
          </wp:positionV>
          <wp:extent cx="1184275" cy="561975"/>
          <wp:effectExtent l="0" t="0" r="0" b="9525"/>
          <wp:wrapNone/>
          <wp:docPr id="9" name="obrázek 1" descr="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B3" w:rsidRDefault="00D543A0" w:rsidP="00482B93">
    <w:pPr>
      <w:pStyle w:val="Zhlav"/>
      <w:ind w:left="0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-58902</wp:posOffset>
          </wp:positionV>
          <wp:extent cx="1353820" cy="643255"/>
          <wp:effectExtent l="19050" t="0" r="0" b="0"/>
          <wp:wrapTopAndBottom/>
          <wp:docPr id="10" name="obrázek 7" descr="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2C6541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61C9F"/>
    <w:multiLevelType w:val="hybridMultilevel"/>
    <w:tmpl w:val="76F067DE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37DE3"/>
    <w:multiLevelType w:val="hybridMultilevel"/>
    <w:tmpl w:val="C8CA6C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326AF"/>
    <w:multiLevelType w:val="multilevel"/>
    <w:tmpl w:val="41248F12"/>
    <w:lvl w:ilvl="0">
      <w:start w:val="1"/>
      <w:numFmt w:val="decimal"/>
      <w:lvlText w:val="Článek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734347"/>
    <w:multiLevelType w:val="hybridMultilevel"/>
    <w:tmpl w:val="B5A02BB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131F96"/>
    <w:multiLevelType w:val="hybridMultilevel"/>
    <w:tmpl w:val="F17A9520"/>
    <w:lvl w:ilvl="0" w:tplc="78CA7A3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0117E"/>
    <w:multiLevelType w:val="multilevel"/>
    <w:tmpl w:val="5C1E60A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6283C48"/>
    <w:multiLevelType w:val="multilevel"/>
    <w:tmpl w:val="C9C63F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8E11F75"/>
    <w:multiLevelType w:val="hybridMultilevel"/>
    <w:tmpl w:val="9FD417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88031F"/>
    <w:multiLevelType w:val="hybridMultilevel"/>
    <w:tmpl w:val="C5AE608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2E202D9D"/>
    <w:multiLevelType w:val="hybridMultilevel"/>
    <w:tmpl w:val="A2BA6522"/>
    <w:lvl w:ilvl="0" w:tplc="5E7E94F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F213C56"/>
    <w:multiLevelType w:val="multilevel"/>
    <w:tmpl w:val="42A412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1373CF5"/>
    <w:multiLevelType w:val="multilevel"/>
    <w:tmpl w:val="42A412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25C2975"/>
    <w:multiLevelType w:val="multilevel"/>
    <w:tmpl w:val="42A412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3480BA2"/>
    <w:multiLevelType w:val="hybridMultilevel"/>
    <w:tmpl w:val="EE2A72A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32DD1"/>
    <w:multiLevelType w:val="hybridMultilevel"/>
    <w:tmpl w:val="250E052A"/>
    <w:lvl w:ilvl="0" w:tplc="41502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AE3BD8"/>
    <w:multiLevelType w:val="multilevel"/>
    <w:tmpl w:val="881C12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F747D58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0E553EB"/>
    <w:multiLevelType w:val="multilevel"/>
    <w:tmpl w:val="202EF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023E2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8036CF7"/>
    <w:multiLevelType w:val="hybridMultilevel"/>
    <w:tmpl w:val="FFBED670"/>
    <w:lvl w:ilvl="0" w:tplc="1EFAD6D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5A3C22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EFAD6DA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D102B2"/>
    <w:multiLevelType w:val="multilevel"/>
    <w:tmpl w:val="80885718"/>
    <w:lvl w:ilvl="0">
      <w:start w:val="1"/>
      <w:numFmt w:val="decimal"/>
      <w:pStyle w:val="Sml-2"/>
      <w:lvlText w:val="%1"/>
      <w:lvlJc w:val="left"/>
      <w:pPr>
        <w:tabs>
          <w:tab w:val="num" w:pos="2004"/>
        </w:tabs>
        <w:ind w:left="200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48"/>
        </w:tabs>
        <w:ind w:left="214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92"/>
        </w:tabs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6"/>
        </w:tabs>
        <w:ind w:left="243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80"/>
        </w:tabs>
        <w:ind w:left="258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24"/>
        </w:tabs>
        <w:ind w:left="272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68"/>
        </w:tabs>
        <w:ind w:left="286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12"/>
        </w:tabs>
        <w:ind w:left="30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56"/>
        </w:tabs>
        <w:ind w:left="3156" w:hanging="1584"/>
      </w:pPr>
      <w:rPr>
        <w:rFonts w:hint="default"/>
      </w:rPr>
    </w:lvl>
  </w:abstractNum>
  <w:abstractNum w:abstractNumId="22" w15:restartNumberingAfterBreak="0">
    <w:nsid w:val="4D784C8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593628E2"/>
    <w:multiLevelType w:val="hybridMultilevel"/>
    <w:tmpl w:val="2304C8D0"/>
    <w:lvl w:ilvl="0" w:tplc="040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DA30B4C"/>
    <w:multiLevelType w:val="hybridMultilevel"/>
    <w:tmpl w:val="B5A02BB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28C6EC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38C33ED"/>
    <w:multiLevelType w:val="hybridMultilevel"/>
    <w:tmpl w:val="7714BFB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9843F6D"/>
    <w:multiLevelType w:val="hybridMultilevel"/>
    <w:tmpl w:val="09961A70"/>
    <w:lvl w:ilvl="0" w:tplc="FFFFFFFF">
      <w:start w:val="1"/>
      <w:numFmt w:val="bullet"/>
      <w:pStyle w:val="Normlnsodrkou"/>
      <w:lvlText w:val="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26963"/>
    <w:multiLevelType w:val="hybridMultilevel"/>
    <w:tmpl w:val="953CCE28"/>
    <w:lvl w:ilvl="0" w:tplc="E90405D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9" w15:restartNumberingAfterBreak="0">
    <w:nsid w:val="763C3F9D"/>
    <w:multiLevelType w:val="hybridMultilevel"/>
    <w:tmpl w:val="FAE019A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3C22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EFAD6DA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EC452F"/>
    <w:multiLevelType w:val="multilevel"/>
    <w:tmpl w:val="7FB258B0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ascii="Trebuchet MS" w:hAnsi="Trebuchet MS" w:cs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AB848A5"/>
    <w:multiLevelType w:val="hybridMultilevel"/>
    <w:tmpl w:val="76F067DE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C5054B9"/>
    <w:multiLevelType w:val="hybridMultilevel"/>
    <w:tmpl w:val="074EAAF4"/>
    <w:lvl w:ilvl="0" w:tplc="EEB4269E">
      <w:start w:val="1"/>
      <w:numFmt w:val="lowerRoman"/>
      <w:lvlText w:val="(%1)"/>
      <w:lvlJc w:val="left"/>
      <w:pPr>
        <w:ind w:left="12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0"/>
  </w:num>
  <w:num w:numId="5">
    <w:abstractNumId w:val="30"/>
  </w:num>
  <w:num w:numId="6">
    <w:abstractNumId w:val="1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9"/>
  </w:num>
  <w:num w:numId="10">
    <w:abstractNumId w:val="15"/>
  </w:num>
  <w:num w:numId="11">
    <w:abstractNumId w:val="6"/>
  </w:num>
  <w:num w:numId="12">
    <w:abstractNumId w:val="5"/>
  </w:num>
  <w:num w:numId="13">
    <w:abstractNumId w:val="3"/>
  </w:num>
  <w:num w:numId="14">
    <w:abstractNumId w:val="29"/>
  </w:num>
  <w:num w:numId="15">
    <w:abstractNumId w:val="28"/>
  </w:num>
  <w:num w:numId="16">
    <w:abstractNumId w:val="14"/>
  </w:num>
  <w:num w:numId="17">
    <w:abstractNumId w:val="20"/>
  </w:num>
  <w:num w:numId="18">
    <w:abstractNumId w:val="18"/>
  </w:num>
  <w:num w:numId="19">
    <w:abstractNumId w:val="13"/>
  </w:num>
  <w:num w:numId="20">
    <w:abstractNumId w:val="22"/>
  </w:num>
  <w:num w:numId="21">
    <w:abstractNumId w:val="3"/>
  </w:num>
  <w:num w:numId="22">
    <w:abstractNumId w:val="8"/>
  </w:num>
  <w:num w:numId="23">
    <w:abstractNumId w:val="3"/>
  </w:num>
  <w:num w:numId="24">
    <w:abstractNumId w:val="3"/>
  </w:num>
  <w:num w:numId="25">
    <w:abstractNumId w:val="10"/>
  </w:num>
  <w:num w:numId="26">
    <w:abstractNumId w:val="3"/>
  </w:num>
  <w:num w:numId="27">
    <w:abstractNumId w:val="11"/>
  </w:num>
  <w:num w:numId="28">
    <w:abstractNumId w:val="3"/>
  </w:num>
  <w:num w:numId="29">
    <w:abstractNumId w:val="16"/>
  </w:num>
  <w:num w:numId="30">
    <w:abstractNumId w:val="7"/>
  </w:num>
  <w:num w:numId="31">
    <w:abstractNumId w:val="24"/>
  </w:num>
  <w:num w:numId="32">
    <w:abstractNumId w:val="4"/>
  </w:num>
  <w:num w:numId="33">
    <w:abstractNumId w:val="12"/>
  </w:num>
  <w:num w:numId="34">
    <w:abstractNumId w:val="3"/>
  </w:num>
  <w:num w:numId="35">
    <w:abstractNumId w:val="3"/>
  </w:num>
  <w:num w:numId="36">
    <w:abstractNumId w:val="9"/>
  </w:num>
  <w:num w:numId="37">
    <w:abstractNumId w:val="23"/>
  </w:num>
  <w:num w:numId="38">
    <w:abstractNumId w:val="1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26"/>
  </w:num>
  <w:num w:numId="44">
    <w:abstractNumId w:val="31"/>
  </w:num>
  <w:num w:numId="45">
    <w:abstractNumId w:val="2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EB"/>
    <w:rsid w:val="00000948"/>
    <w:rsid w:val="00002F52"/>
    <w:rsid w:val="00003CC5"/>
    <w:rsid w:val="000065A6"/>
    <w:rsid w:val="00007D04"/>
    <w:rsid w:val="0002457E"/>
    <w:rsid w:val="00035DD8"/>
    <w:rsid w:val="0003722D"/>
    <w:rsid w:val="0004227D"/>
    <w:rsid w:val="000428C2"/>
    <w:rsid w:val="00043144"/>
    <w:rsid w:val="00044A69"/>
    <w:rsid w:val="000479A8"/>
    <w:rsid w:val="0005502E"/>
    <w:rsid w:val="00066CAE"/>
    <w:rsid w:val="0006749B"/>
    <w:rsid w:val="000678A2"/>
    <w:rsid w:val="00070634"/>
    <w:rsid w:val="00073A45"/>
    <w:rsid w:val="00087BB1"/>
    <w:rsid w:val="00095069"/>
    <w:rsid w:val="0009763D"/>
    <w:rsid w:val="000A0D44"/>
    <w:rsid w:val="000A40DF"/>
    <w:rsid w:val="000B2BA5"/>
    <w:rsid w:val="000B7E6A"/>
    <w:rsid w:val="000C377A"/>
    <w:rsid w:val="000C702B"/>
    <w:rsid w:val="000D15AD"/>
    <w:rsid w:val="000D34FC"/>
    <w:rsid w:val="000E0412"/>
    <w:rsid w:val="000E1E62"/>
    <w:rsid w:val="0010201B"/>
    <w:rsid w:val="00105BC0"/>
    <w:rsid w:val="0011194B"/>
    <w:rsid w:val="00117B05"/>
    <w:rsid w:val="00121679"/>
    <w:rsid w:val="001234CD"/>
    <w:rsid w:val="00140D15"/>
    <w:rsid w:val="0014364E"/>
    <w:rsid w:val="00151366"/>
    <w:rsid w:val="00153B0C"/>
    <w:rsid w:val="0015602C"/>
    <w:rsid w:val="00164CDF"/>
    <w:rsid w:val="001672D5"/>
    <w:rsid w:val="00173C9B"/>
    <w:rsid w:val="00174528"/>
    <w:rsid w:val="00174FD2"/>
    <w:rsid w:val="001849FF"/>
    <w:rsid w:val="001870B6"/>
    <w:rsid w:val="00193E0F"/>
    <w:rsid w:val="00194397"/>
    <w:rsid w:val="001975C8"/>
    <w:rsid w:val="001A117D"/>
    <w:rsid w:val="001A171F"/>
    <w:rsid w:val="001A5A1D"/>
    <w:rsid w:val="001A7FE1"/>
    <w:rsid w:val="001B034D"/>
    <w:rsid w:val="001B44D1"/>
    <w:rsid w:val="001F238A"/>
    <w:rsid w:val="001F23DC"/>
    <w:rsid w:val="001F3298"/>
    <w:rsid w:val="0022146E"/>
    <w:rsid w:val="00224232"/>
    <w:rsid w:val="002322B2"/>
    <w:rsid w:val="00232374"/>
    <w:rsid w:val="00240E74"/>
    <w:rsid w:val="00241AA2"/>
    <w:rsid w:val="00242CEB"/>
    <w:rsid w:val="00245B83"/>
    <w:rsid w:val="00247780"/>
    <w:rsid w:val="002477AE"/>
    <w:rsid w:val="00247A21"/>
    <w:rsid w:val="002527C4"/>
    <w:rsid w:val="002559D6"/>
    <w:rsid w:val="00260D59"/>
    <w:rsid w:val="00261A7C"/>
    <w:rsid w:val="0026395E"/>
    <w:rsid w:val="002754F9"/>
    <w:rsid w:val="00277FF2"/>
    <w:rsid w:val="00281237"/>
    <w:rsid w:val="00281764"/>
    <w:rsid w:val="0028312E"/>
    <w:rsid w:val="0028456B"/>
    <w:rsid w:val="00285C38"/>
    <w:rsid w:val="00293383"/>
    <w:rsid w:val="002A328C"/>
    <w:rsid w:val="002D0DF4"/>
    <w:rsid w:val="002D2173"/>
    <w:rsid w:val="002D671A"/>
    <w:rsid w:val="002E0B8B"/>
    <w:rsid w:val="002E56C3"/>
    <w:rsid w:val="002E74F3"/>
    <w:rsid w:val="002F5F19"/>
    <w:rsid w:val="002F6117"/>
    <w:rsid w:val="002F633D"/>
    <w:rsid w:val="00313F77"/>
    <w:rsid w:val="0031619F"/>
    <w:rsid w:val="0032323E"/>
    <w:rsid w:val="00323A4D"/>
    <w:rsid w:val="00323F9A"/>
    <w:rsid w:val="00331872"/>
    <w:rsid w:val="0033251E"/>
    <w:rsid w:val="00334490"/>
    <w:rsid w:val="00336507"/>
    <w:rsid w:val="0033782F"/>
    <w:rsid w:val="00340F38"/>
    <w:rsid w:val="00342679"/>
    <w:rsid w:val="00347A47"/>
    <w:rsid w:val="00355FF6"/>
    <w:rsid w:val="00356EDF"/>
    <w:rsid w:val="00360F39"/>
    <w:rsid w:val="00362472"/>
    <w:rsid w:val="00365147"/>
    <w:rsid w:val="00377559"/>
    <w:rsid w:val="0039346B"/>
    <w:rsid w:val="003A2B55"/>
    <w:rsid w:val="003A7C68"/>
    <w:rsid w:val="003B0ABF"/>
    <w:rsid w:val="003B4912"/>
    <w:rsid w:val="003B5208"/>
    <w:rsid w:val="003C0D58"/>
    <w:rsid w:val="003C1BA4"/>
    <w:rsid w:val="003C59A5"/>
    <w:rsid w:val="003E130B"/>
    <w:rsid w:val="003E4172"/>
    <w:rsid w:val="003E719A"/>
    <w:rsid w:val="003F039D"/>
    <w:rsid w:val="003F11AA"/>
    <w:rsid w:val="003F21D7"/>
    <w:rsid w:val="003F41EE"/>
    <w:rsid w:val="003F50A7"/>
    <w:rsid w:val="0040766B"/>
    <w:rsid w:val="004112E4"/>
    <w:rsid w:val="004131C8"/>
    <w:rsid w:val="004131E9"/>
    <w:rsid w:val="0041636D"/>
    <w:rsid w:val="00417CB1"/>
    <w:rsid w:val="00417F49"/>
    <w:rsid w:val="00421AA6"/>
    <w:rsid w:val="00421BAF"/>
    <w:rsid w:val="00423C14"/>
    <w:rsid w:val="004242A2"/>
    <w:rsid w:val="00424619"/>
    <w:rsid w:val="00425D0E"/>
    <w:rsid w:val="00433C76"/>
    <w:rsid w:val="00443F2D"/>
    <w:rsid w:val="00445209"/>
    <w:rsid w:val="00450B8F"/>
    <w:rsid w:val="00454634"/>
    <w:rsid w:val="004571AB"/>
    <w:rsid w:val="00460458"/>
    <w:rsid w:val="00466AB5"/>
    <w:rsid w:val="0047686E"/>
    <w:rsid w:val="00481BDC"/>
    <w:rsid w:val="00482B93"/>
    <w:rsid w:val="00486B36"/>
    <w:rsid w:val="00486EBD"/>
    <w:rsid w:val="00486F31"/>
    <w:rsid w:val="004923FC"/>
    <w:rsid w:val="004970A7"/>
    <w:rsid w:val="004A0002"/>
    <w:rsid w:val="004A0655"/>
    <w:rsid w:val="004A63C5"/>
    <w:rsid w:val="004B2A60"/>
    <w:rsid w:val="004B3B9E"/>
    <w:rsid w:val="004D067D"/>
    <w:rsid w:val="004D1ABB"/>
    <w:rsid w:val="004D385C"/>
    <w:rsid w:val="004D4470"/>
    <w:rsid w:val="004D702E"/>
    <w:rsid w:val="004D7DD7"/>
    <w:rsid w:val="004E1A39"/>
    <w:rsid w:val="004E5FA8"/>
    <w:rsid w:val="004E7ABF"/>
    <w:rsid w:val="004F1677"/>
    <w:rsid w:val="004F3314"/>
    <w:rsid w:val="004F65E5"/>
    <w:rsid w:val="004F66AF"/>
    <w:rsid w:val="004F7E39"/>
    <w:rsid w:val="00502DE2"/>
    <w:rsid w:val="00513D2A"/>
    <w:rsid w:val="00513DA3"/>
    <w:rsid w:val="0052785C"/>
    <w:rsid w:val="005327B0"/>
    <w:rsid w:val="005352A9"/>
    <w:rsid w:val="00541966"/>
    <w:rsid w:val="0054614C"/>
    <w:rsid w:val="00551755"/>
    <w:rsid w:val="00562403"/>
    <w:rsid w:val="00567A08"/>
    <w:rsid w:val="00567D49"/>
    <w:rsid w:val="00570099"/>
    <w:rsid w:val="005733B3"/>
    <w:rsid w:val="00580564"/>
    <w:rsid w:val="00580859"/>
    <w:rsid w:val="00580DE0"/>
    <w:rsid w:val="00583D8B"/>
    <w:rsid w:val="005869AB"/>
    <w:rsid w:val="00587440"/>
    <w:rsid w:val="005900A9"/>
    <w:rsid w:val="00594C1D"/>
    <w:rsid w:val="005A0701"/>
    <w:rsid w:val="005A4BEC"/>
    <w:rsid w:val="005B085B"/>
    <w:rsid w:val="005B1BE6"/>
    <w:rsid w:val="005B2019"/>
    <w:rsid w:val="005B3783"/>
    <w:rsid w:val="005B651B"/>
    <w:rsid w:val="005B65D0"/>
    <w:rsid w:val="005C2FFB"/>
    <w:rsid w:val="005C7128"/>
    <w:rsid w:val="005D78B6"/>
    <w:rsid w:val="005E019F"/>
    <w:rsid w:val="005E2114"/>
    <w:rsid w:val="005E442D"/>
    <w:rsid w:val="005E7E64"/>
    <w:rsid w:val="005E7FAB"/>
    <w:rsid w:val="005F10EE"/>
    <w:rsid w:val="005F4387"/>
    <w:rsid w:val="005F5212"/>
    <w:rsid w:val="006033D7"/>
    <w:rsid w:val="00605185"/>
    <w:rsid w:val="00607EAC"/>
    <w:rsid w:val="00611C14"/>
    <w:rsid w:val="00614DC4"/>
    <w:rsid w:val="00616566"/>
    <w:rsid w:val="00616968"/>
    <w:rsid w:val="0062122E"/>
    <w:rsid w:val="0063547A"/>
    <w:rsid w:val="006437DD"/>
    <w:rsid w:val="00647B57"/>
    <w:rsid w:val="00654EB2"/>
    <w:rsid w:val="006634CC"/>
    <w:rsid w:val="00665945"/>
    <w:rsid w:val="00667D4F"/>
    <w:rsid w:val="0067189A"/>
    <w:rsid w:val="006723C9"/>
    <w:rsid w:val="00676360"/>
    <w:rsid w:val="006769BD"/>
    <w:rsid w:val="00676CE6"/>
    <w:rsid w:val="00682E34"/>
    <w:rsid w:val="006857B9"/>
    <w:rsid w:val="00685E7F"/>
    <w:rsid w:val="006927CE"/>
    <w:rsid w:val="00694FCD"/>
    <w:rsid w:val="00695CFE"/>
    <w:rsid w:val="006968EA"/>
    <w:rsid w:val="00697531"/>
    <w:rsid w:val="006C41E2"/>
    <w:rsid w:val="006D055A"/>
    <w:rsid w:val="006D06DD"/>
    <w:rsid w:val="006D3009"/>
    <w:rsid w:val="006D7EA1"/>
    <w:rsid w:val="006E5C93"/>
    <w:rsid w:val="006E6D26"/>
    <w:rsid w:val="006F1D9C"/>
    <w:rsid w:val="006F48EF"/>
    <w:rsid w:val="00705170"/>
    <w:rsid w:val="00705B85"/>
    <w:rsid w:val="00711E79"/>
    <w:rsid w:val="0071509F"/>
    <w:rsid w:val="00724A6D"/>
    <w:rsid w:val="007264EA"/>
    <w:rsid w:val="00734B67"/>
    <w:rsid w:val="00741466"/>
    <w:rsid w:val="00741F2C"/>
    <w:rsid w:val="007548FA"/>
    <w:rsid w:val="00757262"/>
    <w:rsid w:val="00760D61"/>
    <w:rsid w:val="007641A7"/>
    <w:rsid w:val="007643AB"/>
    <w:rsid w:val="00765A66"/>
    <w:rsid w:val="007672B1"/>
    <w:rsid w:val="0077022A"/>
    <w:rsid w:val="00773A81"/>
    <w:rsid w:val="007814C3"/>
    <w:rsid w:val="007814ED"/>
    <w:rsid w:val="00781AA9"/>
    <w:rsid w:val="00782094"/>
    <w:rsid w:val="00785654"/>
    <w:rsid w:val="00790227"/>
    <w:rsid w:val="00790DB0"/>
    <w:rsid w:val="007968E8"/>
    <w:rsid w:val="007A0315"/>
    <w:rsid w:val="007A430C"/>
    <w:rsid w:val="007A4401"/>
    <w:rsid w:val="007A4D8D"/>
    <w:rsid w:val="007A4FE1"/>
    <w:rsid w:val="007A768C"/>
    <w:rsid w:val="007B01CF"/>
    <w:rsid w:val="007C2E51"/>
    <w:rsid w:val="007C3964"/>
    <w:rsid w:val="007C43D7"/>
    <w:rsid w:val="007D05CC"/>
    <w:rsid w:val="007D115B"/>
    <w:rsid w:val="007E2489"/>
    <w:rsid w:val="007E37E1"/>
    <w:rsid w:val="007E3E91"/>
    <w:rsid w:val="007E4E3E"/>
    <w:rsid w:val="007E5437"/>
    <w:rsid w:val="007E593F"/>
    <w:rsid w:val="007E6644"/>
    <w:rsid w:val="007F54F0"/>
    <w:rsid w:val="0080087D"/>
    <w:rsid w:val="008019D9"/>
    <w:rsid w:val="00803F00"/>
    <w:rsid w:val="00807337"/>
    <w:rsid w:val="008124A9"/>
    <w:rsid w:val="008204EB"/>
    <w:rsid w:val="0083024B"/>
    <w:rsid w:val="008319D6"/>
    <w:rsid w:val="008322F7"/>
    <w:rsid w:val="00832392"/>
    <w:rsid w:val="008323B7"/>
    <w:rsid w:val="00833BC1"/>
    <w:rsid w:val="0083580C"/>
    <w:rsid w:val="008428EF"/>
    <w:rsid w:val="00846564"/>
    <w:rsid w:val="00846F57"/>
    <w:rsid w:val="00852F02"/>
    <w:rsid w:val="00855888"/>
    <w:rsid w:val="00856D95"/>
    <w:rsid w:val="00862338"/>
    <w:rsid w:val="008861A4"/>
    <w:rsid w:val="00886F69"/>
    <w:rsid w:val="00890C8F"/>
    <w:rsid w:val="00893A9C"/>
    <w:rsid w:val="00893CCF"/>
    <w:rsid w:val="008C354E"/>
    <w:rsid w:val="008D6324"/>
    <w:rsid w:val="008D76A0"/>
    <w:rsid w:val="008E151E"/>
    <w:rsid w:val="008E2684"/>
    <w:rsid w:val="008E2EA2"/>
    <w:rsid w:val="008E6E78"/>
    <w:rsid w:val="00900C74"/>
    <w:rsid w:val="009041D4"/>
    <w:rsid w:val="00906ECA"/>
    <w:rsid w:val="00917A69"/>
    <w:rsid w:val="0092499B"/>
    <w:rsid w:val="00930A1B"/>
    <w:rsid w:val="00932AC0"/>
    <w:rsid w:val="00936834"/>
    <w:rsid w:val="00943459"/>
    <w:rsid w:val="00950797"/>
    <w:rsid w:val="00952BA7"/>
    <w:rsid w:val="00953630"/>
    <w:rsid w:val="0096008E"/>
    <w:rsid w:val="009618E9"/>
    <w:rsid w:val="009621AC"/>
    <w:rsid w:val="0096235F"/>
    <w:rsid w:val="00963B36"/>
    <w:rsid w:val="0097085E"/>
    <w:rsid w:val="0097095E"/>
    <w:rsid w:val="00974E4F"/>
    <w:rsid w:val="00993529"/>
    <w:rsid w:val="00993C39"/>
    <w:rsid w:val="009A448A"/>
    <w:rsid w:val="009A5C00"/>
    <w:rsid w:val="009B66BF"/>
    <w:rsid w:val="009C1FEC"/>
    <w:rsid w:val="009C20A1"/>
    <w:rsid w:val="009D136D"/>
    <w:rsid w:val="009D4752"/>
    <w:rsid w:val="009E7F6E"/>
    <w:rsid w:val="009F3974"/>
    <w:rsid w:val="00A004E7"/>
    <w:rsid w:val="00A005FC"/>
    <w:rsid w:val="00A012B1"/>
    <w:rsid w:val="00A015B5"/>
    <w:rsid w:val="00A02FA0"/>
    <w:rsid w:val="00A049E6"/>
    <w:rsid w:val="00A1098D"/>
    <w:rsid w:val="00A26B4F"/>
    <w:rsid w:val="00A274AB"/>
    <w:rsid w:val="00A31CB0"/>
    <w:rsid w:val="00A333BD"/>
    <w:rsid w:val="00A3592A"/>
    <w:rsid w:val="00A4170C"/>
    <w:rsid w:val="00A53864"/>
    <w:rsid w:val="00A62E7D"/>
    <w:rsid w:val="00A64AC7"/>
    <w:rsid w:val="00A66BF3"/>
    <w:rsid w:val="00A75C30"/>
    <w:rsid w:val="00A77F94"/>
    <w:rsid w:val="00A82BDC"/>
    <w:rsid w:val="00A86DDA"/>
    <w:rsid w:val="00A9008E"/>
    <w:rsid w:val="00AA0717"/>
    <w:rsid w:val="00AA2122"/>
    <w:rsid w:val="00AA6AFA"/>
    <w:rsid w:val="00AB0F82"/>
    <w:rsid w:val="00AB3293"/>
    <w:rsid w:val="00AB5783"/>
    <w:rsid w:val="00AC0C38"/>
    <w:rsid w:val="00AC4B42"/>
    <w:rsid w:val="00AC4BDF"/>
    <w:rsid w:val="00AC5397"/>
    <w:rsid w:val="00AD37A5"/>
    <w:rsid w:val="00AE0D5B"/>
    <w:rsid w:val="00AE5FB4"/>
    <w:rsid w:val="00AF6C82"/>
    <w:rsid w:val="00B00766"/>
    <w:rsid w:val="00B01B34"/>
    <w:rsid w:val="00B059B7"/>
    <w:rsid w:val="00B1256E"/>
    <w:rsid w:val="00B16640"/>
    <w:rsid w:val="00B223D3"/>
    <w:rsid w:val="00B25D73"/>
    <w:rsid w:val="00B27071"/>
    <w:rsid w:val="00B35072"/>
    <w:rsid w:val="00B37D95"/>
    <w:rsid w:val="00B47153"/>
    <w:rsid w:val="00B50AA9"/>
    <w:rsid w:val="00B516DF"/>
    <w:rsid w:val="00B6434B"/>
    <w:rsid w:val="00B661BB"/>
    <w:rsid w:val="00B72909"/>
    <w:rsid w:val="00B72C90"/>
    <w:rsid w:val="00B741D4"/>
    <w:rsid w:val="00B74724"/>
    <w:rsid w:val="00B76790"/>
    <w:rsid w:val="00B779E0"/>
    <w:rsid w:val="00B83368"/>
    <w:rsid w:val="00B8708A"/>
    <w:rsid w:val="00B924E4"/>
    <w:rsid w:val="00B9418A"/>
    <w:rsid w:val="00B96B7F"/>
    <w:rsid w:val="00B97026"/>
    <w:rsid w:val="00BB285F"/>
    <w:rsid w:val="00BB59FA"/>
    <w:rsid w:val="00BC17B7"/>
    <w:rsid w:val="00BC2732"/>
    <w:rsid w:val="00BC4E65"/>
    <w:rsid w:val="00BC5DA2"/>
    <w:rsid w:val="00BC63DB"/>
    <w:rsid w:val="00BD0F5F"/>
    <w:rsid w:val="00BD765B"/>
    <w:rsid w:val="00BE00EC"/>
    <w:rsid w:val="00BF7ACE"/>
    <w:rsid w:val="00C01CE0"/>
    <w:rsid w:val="00C06F06"/>
    <w:rsid w:val="00C12644"/>
    <w:rsid w:val="00C169BF"/>
    <w:rsid w:val="00C20D6D"/>
    <w:rsid w:val="00C354E6"/>
    <w:rsid w:val="00C359AC"/>
    <w:rsid w:val="00C4130C"/>
    <w:rsid w:val="00C4341E"/>
    <w:rsid w:val="00C5016F"/>
    <w:rsid w:val="00C51DBD"/>
    <w:rsid w:val="00C51EA2"/>
    <w:rsid w:val="00C54D78"/>
    <w:rsid w:val="00C55440"/>
    <w:rsid w:val="00C55ACE"/>
    <w:rsid w:val="00C608A3"/>
    <w:rsid w:val="00C62457"/>
    <w:rsid w:val="00C6294E"/>
    <w:rsid w:val="00C70123"/>
    <w:rsid w:val="00C80930"/>
    <w:rsid w:val="00C86B34"/>
    <w:rsid w:val="00C90092"/>
    <w:rsid w:val="00CA0A14"/>
    <w:rsid w:val="00CA1D0B"/>
    <w:rsid w:val="00CA4303"/>
    <w:rsid w:val="00CA487F"/>
    <w:rsid w:val="00CA5FCE"/>
    <w:rsid w:val="00CB57CB"/>
    <w:rsid w:val="00CC03D0"/>
    <w:rsid w:val="00CC1D60"/>
    <w:rsid w:val="00CC6358"/>
    <w:rsid w:val="00CC7ADE"/>
    <w:rsid w:val="00CD2902"/>
    <w:rsid w:val="00CD3103"/>
    <w:rsid w:val="00CD43A7"/>
    <w:rsid w:val="00CD5454"/>
    <w:rsid w:val="00CE3492"/>
    <w:rsid w:val="00CE3540"/>
    <w:rsid w:val="00CF2962"/>
    <w:rsid w:val="00D02097"/>
    <w:rsid w:val="00D023DD"/>
    <w:rsid w:val="00D03E28"/>
    <w:rsid w:val="00D15D40"/>
    <w:rsid w:val="00D17B27"/>
    <w:rsid w:val="00D2085B"/>
    <w:rsid w:val="00D24E4A"/>
    <w:rsid w:val="00D25C4F"/>
    <w:rsid w:val="00D32A55"/>
    <w:rsid w:val="00D44F3D"/>
    <w:rsid w:val="00D543A0"/>
    <w:rsid w:val="00D60801"/>
    <w:rsid w:val="00D60C9F"/>
    <w:rsid w:val="00D670C9"/>
    <w:rsid w:val="00D822C5"/>
    <w:rsid w:val="00D90522"/>
    <w:rsid w:val="00D91402"/>
    <w:rsid w:val="00D95735"/>
    <w:rsid w:val="00D97F2D"/>
    <w:rsid w:val="00DA03A3"/>
    <w:rsid w:val="00DA3C7A"/>
    <w:rsid w:val="00DA6BAB"/>
    <w:rsid w:val="00DA7431"/>
    <w:rsid w:val="00DB1972"/>
    <w:rsid w:val="00DB23F7"/>
    <w:rsid w:val="00DC04A1"/>
    <w:rsid w:val="00DC4DE6"/>
    <w:rsid w:val="00DC7762"/>
    <w:rsid w:val="00DD0503"/>
    <w:rsid w:val="00DD5335"/>
    <w:rsid w:val="00DD7ED4"/>
    <w:rsid w:val="00DE11E5"/>
    <w:rsid w:val="00DE4E91"/>
    <w:rsid w:val="00DF3358"/>
    <w:rsid w:val="00DF4AED"/>
    <w:rsid w:val="00DF7FC2"/>
    <w:rsid w:val="00E13737"/>
    <w:rsid w:val="00E242AD"/>
    <w:rsid w:val="00E31011"/>
    <w:rsid w:val="00E32A0E"/>
    <w:rsid w:val="00E33406"/>
    <w:rsid w:val="00E358E7"/>
    <w:rsid w:val="00E50FF6"/>
    <w:rsid w:val="00E53459"/>
    <w:rsid w:val="00E55DA5"/>
    <w:rsid w:val="00E57C05"/>
    <w:rsid w:val="00E601DA"/>
    <w:rsid w:val="00E62D41"/>
    <w:rsid w:val="00E63974"/>
    <w:rsid w:val="00E65C92"/>
    <w:rsid w:val="00E705A2"/>
    <w:rsid w:val="00E816D2"/>
    <w:rsid w:val="00E967F8"/>
    <w:rsid w:val="00EA0FD5"/>
    <w:rsid w:val="00EA37C2"/>
    <w:rsid w:val="00EA4E6A"/>
    <w:rsid w:val="00EA5B03"/>
    <w:rsid w:val="00EB2F7F"/>
    <w:rsid w:val="00EB4B38"/>
    <w:rsid w:val="00EB6D09"/>
    <w:rsid w:val="00EC7599"/>
    <w:rsid w:val="00ED347E"/>
    <w:rsid w:val="00ED65F0"/>
    <w:rsid w:val="00EE38D5"/>
    <w:rsid w:val="00EE4922"/>
    <w:rsid w:val="00EE6A53"/>
    <w:rsid w:val="00F0045C"/>
    <w:rsid w:val="00F07F01"/>
    <w:rsid w:val="00F11BDC"/>
    <w:rsid w:val="00F127AE"/>
    <w:rsid w:val="00F13AAE"/>
    <w:rsid w:val="00F16BC9"/>
    <w:rsid w:val="00F20BE5"/>
    <w:rsid w:val="00F24238"/>
    <w:rsid w:val="00F26743"/>
    <w:rsid w:val="00F27535"/>
    <w:rsid w:val="00F35189"/>
    <w:rsid w:val="00F35D93"/>
    <w:rsid w:val="00F3736C"/>
    <w:rsid w:val="00F37CDA"/>
    <w:rsid w:val="00F44A91"/>
    <w:rsid w:val="00F533BD"/>
    <w:rsid w:val="00F549BC"/>
    <w:rsid w:val="00F633CC"/>
    <w:rsid w:val="00F64DB0"/>
    <w:rsid w:val="00F727B7"/>
    <w:rsid w:val="00F747B4"/>
    <w:rsid w:val="00F75EB3"/>
    <w:rsid w:val="00F76029"/>
    <w:rsid w:val="00F776C6"/>
    <w:rsid w:val="00F8638B"/>
    <w:rsid w:val="00F86F61"/>
    <w:rsid w:val="00F87364"/>
    <w:rsid w:val="00F90724"/>
    <w:rsid w:val="00F90BAD"/>
    <w:rsid w:val="00F90BE8"/>
    <w:rsid w:val="00F91345"/>
    <w:rsid w:val="00F913C9"/>
    <w:rsid w:val="00F95F01"/>
    <w:rsid w:val="00F96934"/>
    <w:rsid w:val="00FA0519"/>
    <w:rsid w:val="00FA436D"/>
    <w:rsid w:val="00FA7B82"/>
    <w:rsid w:val="00FB2D83"/>
    <w:rsid w:val="00FB40B2"/>
    <w:rsid w:val="00FB4A16"/>
    <w:rsid w:val="00FB7D8F"/>
    <w:rsid w:val="00FC0087"/>
    <w:rsid w:val="00FC129F"/>
    <w:rsid w:val="00FC3199"/>
    <w:rsid w:val="00FD6933"/>
    <w:rsid w:val="00FE1633"/>
    <w:rsid w:val="00FE229D"/>
    <w:rsid w:val="00FE50B4"/>
    <w:rsid w:val="00FF36A1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27D17C6-7303-4880-8467-896DDFE1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6029"/>
    <w:pPr>
      <w:spacing w:before="120"/>
      <w:ind w:left="567"/>
    </w:pPr>
    <w:rPr>
      <w:rFonts w:ascii="Arial" w:hAnsi="Arial"/>
    </w:rPr>
  </w:style>
  <w:style w:type="paragraph" w:styleId="Nadpis1">
    <w:name w:val="heading 1"/>
    <w:next w:val="Nadpis2"/>
    <w:qFormat/>
    <w:rsid w:val="00932AC0"/>
    <w:pPr>
      <w:keepNext/>
      <w:numPr>
        <w:numId w:val="5"/>
      </w:numPr>
      <w:autoSpaceDE w:val="0"/>
      <w:autoSpaceDN w:val="0"/>
      <w:spacing w:before="360" w:after="120"/>
      <w:jc w:val="center"/>
      <w:outlineLvl w:val="0"/>
    </w:pPr>
    <w:rPr>
      <w:b/>
      <w:bCs/>
      <w:kern w:val="32"/>
      <w:sz w:val="24"/>
      <w:szCs w:val="22"/>
    </w:rPr>
  </w:style>
  <w:style w:type="paragraph" w:styleId="Nadpis2">
    <w:name w:val="heading 2"/>
    <w:basedOn w:val="Normln"/>
    <w:qFormat/>
    <w:rsid w:val="00932AC0"/>
    <w:pPr>
      <w:numPr>
        <w:ilvl w:val="1"/>
        <w:numId w:val="5"/>
      </w:numPr>
      <w:jc w:val="both"/>
      <w:outlineLvl w:val="1"/>
    </w:pPr>
    <w:rPr>
      <w:rFonts w:ascii="Times New Roman" w:hAnsi="Times New Roman"/>
      <w:bCs/>
      <w:iCs/>
      <w:sz w:val="22"/>
      <w:szCs w:val="22"/>
    </w:rPr>
  </w:style>
  <w:style w:type="paragraph" w:styleId="Nadpis3">
    <w:name w:val="heading 3"/>
    <w:basedOn w:val="Nadpis2"/>
    <w:qFormat/>
    <w:rsid w:val="00AC4BDF"/>
    <w:pPr>
      <w:numPr>
        <w:ilvl w:val="2"/>
        <w:numId w:val="2"/>
      </w:numPr>
      <w:outlineLvl w:val="2"/>
    </w:pPr>
    <w:rPr>
      <w:bCs w:val="0"/>
    </w:rPr>
  </w:style>
  <w:style w:type="paragraph" w:styleId="Nadpis4">
    <w:name w:val="heading 4"/>
    <w:basedOn w:val="Normln"/>
    <w:next w:val="Normln"/>
    <w:qFormat/>
    <w:rsid w:val="00AC4BD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AC4BDF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Heading2NotItalic">
    <w:name w:val="Style Heading 2 + Not Italic"/>
    <w:basedOn w:val="Nadpis2"/>
    <w:rsid w:val="00AC4BDF"/>
    <w:rPr>
      <w:i/>
      <w:iCs w:val="0"/>
    </w:rPr>
  </w:style>
  <w:style w:type="numbering" w:styleId="111111">
    <w:name w:val="Outline List 2"/>
    <w:basedOn w:val="Bezseznamu"/>
    <w:rsid w:val="008D76A0"/>
    <w:pPr>
      <w:numPr>
        <w:numId w:val="6"/>
      </w:numPr>
    </w:pPr>
  </w:style>
  <w:style w:type="paragraph" w:customStyle="1" w:styleId="Sml-1">
    <w:name w:val="Sml-1"/>
    <w:basedOn w:val="Normln"/>
    <w:rsid w:val="00AC4BDF"/>
  </w:style>
  <w:style w:type="paragraph" w:customStyle="1" w:styleId="Sml-2">
    <w:name w:val="Sml-2"/>
    <w:basedOn w:val="Sml-1"/>
    <w:rsid w:val="00AC4BDF"/>
    <w:pPr>
      <w:numPr>
        <w:numId w:val="1"/>
      </w:numPr>
      <w:jc w:val="center"/>
    </w:pPr>
    <w:rPr>
      <w:b/>
      <w:sz w:val="22"/>
      <w:szCs w:val="22"/>
    </w:rPr>
  </w:style>
  <w:style w:type="paragraph" w:styleId="Zhlav">
    <w:name w:val="header"/>
    <w:basedOn w:val="Normln"/>
    <w:rsid w:val="00AC4B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C4B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4BDF"/>
  </w:style>
  <w:style w:type="paragraph" w:customStyle="1" w:styleId="Zhlavzkladn">
    <w:name w:val="Záhlaví základní"/>
    <w:basedOn w:val="Normln"/>
    <w:rsid w:val="00AC4BDF"/>
    <w:pPr>
      <w:keepLines/>
      <w:tabs>
        <w:tab w:val="center" w:pos="4320"/>
        <w:tab w:val="right" w:pos="8640"/>
      </w:tabs>
      <w:spacing w:before="0"/>
      <w:ind w:left="0"/>
    </w:pPr>
    <w:rPr>
      <w:rFonts w:ascii="Times New Roman" w:hAnsi="Times New Roman"/>
    </w:rPr>
  </w:style>
  <w:style w:type="paragraph" w:styleId="Zkladntextodsazen3">
    <w:name w:val="Body Text Indent 3"/>
    <w:basedOn w:val="Normln"/>
    <w:rsid w:val="00AC4BDF"/>
    <w:pPr>
      <w:tabs>
        <w:tab w:val="left" w:pos="-720"/>
        <w:tab w:val="left" w:pos="0"/>
      </w:tabs>
      <w:suppressAutoHyphens/>
      <w:spacing w:before="0"/>
      <w:ind w:left="720" w:hanging="720"/>
    </w:pPr>
    <w:rPr>
      <w:rFonts w:ascii="Times New Roman" w:hAnsi="Times New Roman"/>
    </w:rPr>
  </w:style>
  <w:style w:type="paragraph" w:styleId="Textvbloku">
    <w:name w:val="Block Text"/>
    <w:basedOn w:val="Normln"/>
    <w:rsid w:val="00AC4BDF"/>
    <w:pPr>
      <w:spacing w:before="0"/>
      <w:ind w:right="567"/>
      <w:jc w:val="both"/>
    </w:pPr>
    <w:rPr>
      <w:rFonts w:ascii="Times New Roman" w:hAnsi="Times New Roman"/>
      <w:b/>
    </w:rPr>
  </w:style>
  <w:style w:type="paragraph" w:customStyle="1" w:styleId="Jmno">
    <w:name w:val="Jméno"/>
    <w:basedOn w:val="Zkladntext"/>
    <w:rsid w:val="00AC4BDF"/>
    <w:pPr>
      <w:spacing w:before="0" w:after="160" w:line="480" w:lineRule="auto"/>
      <w:ind w:left="0"/>
      <w:jc w:val="center"/>
    </w:pPr>
    <w:rPr>
      <w:rFonts w:ascii="Times New Roman" w:hAnsi="Times New Roman"/>
    </w:rPr>
  </w:style>
  <w:style w:type="paragraph" w:customStyle="1" w:styleId="Normlnsodrkou">
    <w:name w:val="Normální s odrážkou"/>
    <w:basedOn w:val="Normln"/>
    <w:rsid w:val="00AC4BDF"/>
    <w:pPr>
      <w:numPr>
        <w:numId w:val="3"/>
      </w:numPr>
      <w:spacing w:before="0"/>
    </w:pPr>
    <w:rPr>
      <w:rFonts w:ascii="Times New Roman" w:hAnsi="Times New Roman"/>
    </w:rPr>
  </w:style>
  <w:style w:type="paragraph" w:styleId="Zkladntext">
    <w:name w:val="Body Text"/>
    <w:basedOn w:val="Normln"/>
    <w:rsid w:val="00AC4BDF"/>
    <w:pPr>
      <w:spacing w:after="120"/>
    </w:pPr>
  </w:style>
  <w:style w:type="paragraph" w:styleId="Seznamsodrkami">
    <w:name w:val="List Bullet"/>
    <w:basedOn w:val="Normln"/>
    <w:autoRedefine/>
    <w:rsid w:val="00D24E4A"/>
    <w:pPr>
      <w:numPr>
        <w:numId w:val="4"/>
      </w:numPr>
      <w:tabs>
        <w:tab w:val="clear" w:pos="360"/>
        <w:tab w:val="num" w:pos="938"/>
      </w:tabs>
      <w:ind w:left="938"/>
    </w:pPr>
    <w:rPr>
      <w:color w:val="FF0000"/>
      <w:u w:val="single"/>
    </w:rPr>
  </w:style>
  <w:style w:type="character" w:styleId="Odkaznakoment">
    <w:name w:val="annotation reference"/>
    <w:semiHidden/>
    <w:rsid w:val="00AC4BDF"/>
    <w:rPr>
      <w:sz w:val="16"/>
      <w:szCs w:val="16"/>
    </w:rPr>
  </w:style>
  <w:style w:type="paragraph" w:styleId="Textkomente">
    <w:name w:val="annotation text"/>
    <w:basedOn w:val="Normln"/>
    <w:semiHidden/>
    <w:rsid w:val="00AC4BDF"/>
  </w:style>
  <w:style w:type="paragraph" w:styleId="Pedmtkomente">
    <w:name w:val="annotation subject"/>
    <w:basedOn w:val="Textkomente"/>
    <w:next w:val="Textkomente"/>
    <w:semiHidden/>
    <w:rsid w:val="00AC4BDF"/>
    <w:rPr>
      <w:b/>
      <w:bCs/>
    </w:rPr>
  </w:style>
  <w:style w:type="paragraph" w:styleId="Textbubliny">
    <w:name w:val="Balloon Text"/>
    <w:basedOn w:val="Normln"/>
    <w:semiHidden/>
    <w:rsid w:val="00AC4BDF"/>
    <w:rPr>
      <w:rFonts w:ascii="Tahoma" w:hAnsi="Tahoma" w:cs="Tahoma"/>
      <w:sz w:val="16"/>
      <w:szCs w:val="16"/>
    </w:rPr>
  </w:style>
  <w:style w:type="paragraph" w:customStyle="1" w:styleId="Tabulka">
    <w:name w:val="Tabulka"/>
    <w:rsid w:val="00AC4BDF"/>
    <w:rPr>
      <w:rFonts w:ascii="Arial" w:hAnsi="Arial"/>
    </w:rPr>
  </w:style>
  <w:style w:type="paragraph" w:styleId="Zkladntext2">
    <w:name w:val="Body Text 2"/>
    <w:basedOn w:val="Normln"/>
    <w:rsid w:val="00AC4BDF"/>
    <w:pPr>
      <w:spacing w:after="120" w:line="480" w:lineRule="auto"/>
    </w:pPr>
  </w:style>
  <w:style w:type="paragraph" w:styleId="Seznam2">
    <w:name w:val="List 2"/>
    <w:basedOn w:val="Normln"/>
    <w:rsid w:val="00AC4BDF"/>
    <w:pPr>
      <w:spacing w:before="0"/>
      <w:ind w:left="566" w:hanging="283"/>
    </w:pPr>
    <w:rPr>
      <w:rFonts w:ascii="Times New Roman" w:hAnsi="Times New Roman"/>
    </w:rPr>
  </w:style>
  <w:style w:type="paragraph" w:customStyle="1" w:styleId="Text">
    <w:name w:val="Text"/>
    <w:basedOn w:val="Normln"/>
    <w:rsid w:val="00AC4BDF"/>
    <w:pPr>
      <w:autoSpaceDE w:val="0"/>
      <w:autoSpaceDN w:val="0"/>
      <w:ind w:left="0"/>
    </w:pPr>
    <w:rPr>
      <w:rFonts w:cs="Arial"/>
    </w:rPr>
  </w:style>
  <w:style w:type="paragraph" w:customStyle="1" w:styleId="lnek">
    <w:name w:val="Článek"/>
    <w:basedOn w:val="Text"/>
    <w:rsid w:val="00AC4BDF"/>
    <w:pPr>
      <w:keepNext/>
      <w:jc w:val="center"/>
      <w:outlineLvl w:val="0"/>
    </w:pPr>
    <w:rPr>
      <w:b/>
      <w:bCs/>
    </w:rPr>
  </w:style>
  <w:style w:type="paragraph" w:customStyle="1" w:styleId="StylNadpis2DolevaZa3b">
    <w:name w:val="Styl Nadpis 2 + Doleva Za:  3 b."/>
    <w:basedOn w:val="Nadpis2"/>
    <w:rsid w:val="00AC4BDF"/>
    <w:pPr>
      <w:spacing w:after="60"/>
    </w:pPr>
    <w:rPr>
      <w:bCs w:val="0"/>
      <w:iCs w:val="0"/>
      <w:szCs w:val="20"/>
    </w:rPr>
  </w:style>
  <w:style w:type="character" w:styleId="Hypertextovodkaz">
    <w:name w:val="Hyperlink"/>
    <w:rsid w:val="00AC4BDF"/>
    <w:rPr>
      <w:color w:val="0000FF"/>
      <w:u w:val="single"/>
    </w:rPr>
  </w:style>
  <w:style w:type="character" w:styleId="Zdraznn">
    <w:name w:val="Emphasis"/>
    <w:qFormat/>
    <w:rsid w:val="00331872"/>
    <w:rPr>
      <w:i/>
      <w:iCs/>
    </w:rPr>
  </w:style>
  <w:style w:type="paragraph" w:styleId="Normlnweb">
    <w:name w:val="Normal (Web)"/>
    <w:basedOn w:val="Normln"/>
    <w:uiPriority w:val="99"/>
    <w:unhideWhenUsed/>
    <w:rsid w:val="00486F31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450B8F"/>
    <w:rPr>
      <w:rFonts w:ascii="Arial" w:hAnsi="Arial"/>
    </w:rPr>
  </w:style>
  <w:style w:type="paragraph" w:styleId="Revize">
    <w:name w:val="Revision"/>
    <w:hidden/>
    <w:uiPriority w:val="99"/>
    <w:semiHidden/>
    <w:rsid w:val="00DA6BA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02597">
      <w:bodyDiv w:val="1"/>
      <w:marLeft w:val="3"/>
      <w:marRight w:val="5"/>
      <w:marTop w:val="2"/>
      <w:marBottom w:val="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CB31E-FC3D-4CB8-9313-F1D587FB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1993</Words>
  <Characters>11760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Článek 1</vt:lpstr>
      <vt:lpstr>Článek 1</vt:lpstr>
    </vt:vector>
  </TitlesOfParts>
  <Company>DC</Company>
  <LinksUpToDate>false</LinksUpToDate>
  <CharactersWithSpaces>13726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Článek 1</dc:title>
  <dc:creator>Jan Jirka | LK Advisory, s.r.o.</dc:creator>
  <cp:lastModifiedBy>Jindra Puškášová</cp:lastModifiedBy>
  <cp:revision>3</cp:revision>
  <cp:lastPrinted>2016-05-06T14:24:00Z</cp:lastPrinted>
  <dcterms:created xsi:type="dcterms:W3CDTF">2016-09-15T09:32:00Z</dcterms:created>
  <dcterms:modified xsi:type="dcterms:W3CDTF">2016-09-15T09:32:00Z</dcterms:modified>
</cp:coreProperties>
</file>