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FDB1D" w14:textId="77777777" w:rsidR="003A175B" w:rsidRPr="0002236C" w:rsidRDefault="002E5B99" w:rsidP="00C73374">
      <w:pPr>
        <w:pStyle w:val="Nzev"/>
        <w:widowControl w:val="0"/>
        <w:ind w:left="426" w:right="-28" w:hanging="426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A175B" w:rsidRPr="0002236C">
        <w:rPr>
          <w:rFonts w:asciiTheme="minorHAnsi" w:hAnsiTheme="minorHAnsi"/>
          <w:sz w:val="24"/>
          <w:szCs w:val="24"/>
        </w:rPr>
        <w:t>Stejnopis č.:</w:t>
      </w:r>
    </w:p>
    <w:p w14:paraId="7415C4F8" w14:textId="77777777" w:rsidR="008A2EEB" w:rsidRPr="0002236C" w:rsidRDefault="008A2EEB" w:rsidP="00C73374">
      <w:pPr>
        <w:pStyle w:val="Nzev"/>
        <w:widowControl w:val="0"/>
        <w:ind w:left="426" w:right="-28" w:hanging="426"/>
        <w:rPr>
          <w:rFonts w:asciiTheme="minorHAnsi" w:hAnsiTheme="minorHAnsi"/>
          <w:spacing w:val="60"/>
          <w:sz w:val="32"/>
          <w:szCs w:val="32"/>
        </w:rPr>
      </w:pPr>
      <w:r w:rsidRPr="0002236C">
        <w:rPr>
          <w:rFonts w:asciiTheme="minorHAnsi" w:hAnsiTheme="minorHAnsi"/>
          <w:spacing w:val="60"/>
          <w:sz w:val="32"/>
          <w:szCs w:val="32"/>
        </w:rPr>
        <w:t>SMLOUVA O DÍLO</w:t>
      </w:r>
    </w:p>
    <w:p w14:paraId="02324B58" w14:textId="77777777" w:rsidR="008A2EEB" w:rsidRPr="0002236C" w:rsidRDefault="008A2EEB" w:rsidP="005F3B6B">
      <w:pPr>
        <w:pStyle w:val="Nzev"/>
        <w:widowControl w:val="0"/>
        <w:ind w:left="426" w:right="-28" w:hanging="426"/>
        <w:rPr>
          <w:rFonts w:asciiTheme="minorHAnsi" w:hAnsiTheme="minorHAnsi"/>
          <w:spacing w:val="60"/>
          <w:sz w:val="28"/>
          <w:szCs w:val="28"/>
        </w:rPr>
      </w:pPr>
      <w:r w:rsidRPr="0002236C">
        <w:rPr>
          <w:rFonts w:asciiTheme="minorHAnsi" w:hAnsiTheme="minorHAnsi"/>
          <w:spacing w:val="60"/>
          <w:sz w:val="28"/>
          <w:szCs w:val="28"/>
        </w:rPr>
        <w:t xml:space="preserve">na </w:t>
      </w:r>
      <w:r w:rsidR="005F3B6B">
        <w:rPr>
          <w:rFonts w:asciiTheme="minorHAnsi" w:hAnsiTheme="minorHAnsi"/>
          <w:spacing w:val="60"/>
          <w:sz w:val="28"/>
          <w:szCs w:val="28"/>
        </w:rPr>
        <w:t>zpracování</w:t>
      </w:r>
      <w:r w:rsidRPr="0002236C">
        <w:rPr>
          <w:rFonts w:asciiTheme="minorHAnsi" w:hAnsiTheme="minorHAnsi"/>
          <w:spacing w:val="60"/>
          <w:sz w:val="28"/>
          <w:szCs w:val="28"/>
        </w:rPr>
        <w:t xml:space="preserve"> </w:t>
      </w:r>
      <w:r w:rsidR="005F3B6B">
        <w:rPr>
          <w:rFonts w:asciiTheme="minorHAnsi" w:hAnsiTheme="minorHAnsi"/>
          <w:spacing w:val="60"/>
          <w:sz w:val="28"/>
          <w:szCs w:val="28"/>
        </w:rPr>
        <w:t>studie zkapacitnění budovy Základní školy Praha - Kbely</w:t>
      </w:r>
    </w:p>
    <w:p w14:paraId="5E811C26" w14:textId="77777777" w:rsidR="0002236C" w:rsidRDefault="0002236C" w:rsidP="00C73374">
      <w:pPr>
        <w:spacing w:line="240" w:lineRule="atLeast"/>
        <w:ind w:left="426" w:hanging="426"/>
        <w:rPr>
          <w:rFonts w:asciiTheme="minorHAnsi" w:hAnsiTheme="minorHAnsi"/>
          <w:b/>
        </w:rPr>
      </w:pPr>
    </w:p>
    <w:p w14:paraId="1A21CBF4" w14:textId="05D63DEA" w:rsidR="008A2EEB" w:rsidRPr="0002236C" w:rsidRDefault="008A2EEB" w:rsidP="00C73374">
      <w:pPr>
        <w:spacing w:line="240" w:lineRule="atLeast"/>
        <w:ind w:left="426" w:hanging="426"/>
        <w:rPr>
          <w:rFonts w:asciiTheme="minorHAnsi" w:hAnsiTheme="minorHAnsi"/>
          <w:b/>
        </w:rPr>
      </w:pPr>
      <w:r w:rsidRPr="0002236C">
        <w:rPr>
          <w:rFonts w:asciiTheme="minorHAnsi" w:hAnsiTheme="minorHAnsi"/>
          <w:b/>
        </w:rPr>
        <w:t>číslo smlouvy objednatele:</w:t>
      </w:r>
      <w:r w:rsidR="00682AA1">
        <w:rPr>
          <w:rFonts w:asciiTheme="minorHAnsi" w:hAnsiTheme="minorHAnsi"/>
          <w:b/>
        </w:rPr>
        <w:t xml:space="preserve">  51/2023/OKS</w:t>
      </w:r>
    </w:p>
    <w:p w14:paraId="1D9A1A92" w14:textId="2C7B96A1" w:rsidR="008A2EEB" w:rsidRPr="0002236C" w:rsidRDefault="008A2EEB" w:rsidP="00C73374">
      <w:pPr>
        <w:pBdr>
          <w:bottom w:val="single" w:sz="12" w:space="1" w:color="auto"/>
        </w:pBdr>
        <w:spacing w:line="240" w:lineRule="atLeast"/>
        <w:ind w:left="426" w:hanging="426"/>
        <w:rPr>
          <w:rFonts w:asciiTheme="minorHAnsi" w:hAnsiTheme="minorHAnsi"/>
          <w:b/>
        </w:rPr>
      </w:pPr>
      <w:r w:rsidRPr="0002236C">
        <w:rPr>
          <w:rFonts w:asciiTheme="minorHAnsi" w:hAnsiTheme="minorHAnsi"/>
          <w:b/>
        </w:rPr>
        <w:t>číslo smlouvy zhotovitele:</w:t>
      </w:r>
      <w:r w:rsidR="00B5291B">
        <w:rPr>
          <w:rFonts w:asciiTheme="minorHAnsi" w:hAnsiTheme="minorHAnsi"/>
          <w:b/>
        </w:rPr>
        <w:t xml:space="preserve">   A-23-1202</w:t>
      </w:r>
      <w:r w:rsidR="00B5291B">
        <w:rPr>
          <w:rFonts w:asciiTheme="minorHAnsi" w:hAnsiTheme="minorHAnsi"/>
          <w:b/>
        </w:rPr>
        <w:tab/>
      </w:r>
    </w:p>
    <w:p w14:paraId="3BFA1F18" w14:textId="77777777" w:rsidR="008A2EEB" w:rsidRPr="0002236C" w:rsidRDefault="008A2EE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3EA6CAA7" w14:textId="5A3AE690" w:rsidR="0002236C" w:rsidRDefault="00B5021E" w:rsidP="00D5085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B243D3">
        <w:rPr>
          <w:rFonts w:asciiTheme="minorHAnsi" w:hAnsiTheme="minorHAnsi" w:cstheme="minorHAnsi"/>
          <w:sz w:val="22"/>
          <w:szCs w:val="22"/>
        </w:rPr>
        <w:t xml:space="preserve">schválená rozhodnutím RMČ ze dne </w:t>
      </w:r>
      <w:r w:rsidR="00D81DC8" w:rsidRPr="00B243D3">
        <w:rPr>
          <w:rFonts w:asciiTheme="minorHAnsi" w:hAnsiTheme="minorHAnsi" w:cstheme="minorHAnsi"/>
          <w:sz w:val="22"/>
          <w:szCs w:val="22"/>
        </w:rPr>
        <w:t>12. 10. 2023</w:t>
      </w:r>
      <w:r w:rsidRPr="00B243D3">
        <w:rPr>
          <w:rFonts w:asciiTheme="minorHAnsi" w:hAnsiTheme="minorHAnsi" w:cstheme="minorHAnsi"/>
          <w:sz w:val="22"/>
          <w:szCs w:val="22"/>
        </w:rPr>
        <w:t xml:space="preserve"> usnesením č. </w:t>
      </w:r>
      <w:r w:rsidR="00D81DC8" w:rsidRPr="00B243D3">
        <w:rPr>
          <w:rFonts w:asciiTheme="minorHAnsi" w:hAnsiTheme="minorHAnsi" w:cstheme="minorHAnsi"/>
          <w:sz w:val="22"/>
          <w:szCs w:val="22"/>
        </w:rPr>
        <w:t>988/21/místostarostové</w:t>
      </w:r>
      <w:r w:rsidRPr="00B243D3">
        <w:rPr>
          <w:rFonts w:asciiTheme="minorHAnsi" w:hAnsiTheme="minorHAnsi" w:cstheme="minorHAnsi"/>
          <w:sz w:val="22"/>
          <w:szCs w:val="22"/>
        </w:rPr>
        <w:t xml:space="preserve"> a </w:t>
      </w:r>
      <w:r w:rsidR="008A2EEB" w:rsidRPr="00B243D3">
        <w:rPr>
          <w:rFonts w:asciiTheme="minorHAnsi" w:hAnsiTheme="minorHAnsi" w:cstheme="minorHAnsi"/>
          <w:sz w:val="22"/>
          <w:szCs w:val="22"/>
        </w:rPr>
        <w:t>uzavřená níže uvedeného dne, měsíce a roku mezi:</w:t>
      </w:r>
    </w:p>
    <w:p w14:paraId="20AC054C" w14:textId="77777777" w:rsidR="00D50856" w:rsidRPr="00D50856" w:rsidRDefault="00D50856" w:rsidP="00D5085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FB93EB0" w14:textId="77777777" w:rsidR="008A2EEB" w:rsidRPr="0002236C" w:rsidRDefault="008A2EE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I.</w:t>
      </w:r>
    </w:p>
    <w:p w14:paraId="20A6AD7F" w14:textId="77777777" w:rsidR="008A2EEB" w:rsidRPr="0002236C" w:rsidRDefault="008A2EE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02236C">
        <w:rPr>
          <w:rFonts w:asciiTheme="minorHAnsi" w:hAnsiTheme="minorHAnsi"/>
          <w:b/>
          <w:sz w:val="22"/>
          <w:szCs w:val="22"/>
        </w:rPr>
        <w:t>S M L U V N Í   S T R A N Y</w:t>
      </w:r>
      <w:proofErr w:type="gramEnd"/>
    </w:p>
    <w:p w14:paraId="355AA685" w14:textId="77777777" w:rsidR="008A2EEB" w:rsidRPr="0002236C" w:rsidRDefault="008A2EE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1B31DCC" w14:textId="77777777" w:rsidR="008A2EEB" w:rsidRPr="0002236C" w:rsidRDefault="008A2EEB" w:rsidP="00C73374">
      <w:pPr>
        <w:spacing w:line="120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Městská část Praha 19</w:t>
      </w:r>
    </w:p>
    <w:p w14:paraId="7F8B0102" w14:textId="77777777" w:rsidR="008A2EEB" w:rsidRPr="0002236C" w:rsidRDefault="008A2EEB" w:rsidP="00C73374">
      <w:p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bCs/>
          <w:sz w:val="22"/>
          <w:szCs w:val="22"/>
        </w:rPr>
        <w:t>se sídlem:</w:t>
      </w:r>
      <w:r w:rsidRPr="0002236C">
        <w:rPr>
          <w:rFonts w:asciiTheme="minorHAnsi" w:hAnsiTheme="minorHAnsi"/>
          <w:b/>
          <w:sz w:val="22"/>
          <w:szCs w:val="22"/>
        </w:rPr>
        <w:tab/>
      </w:r>
      <w:r w:rsidR="00823ED2">
        <w:rPr>
          <w:rFonts w:asciiTheme="minorHAnsi" w:hAnsiTheme="minorHAnsi"/>
          <w:b/>
          <w:sz w:val="22"/>
          <w:szCs w:val="22"/>
        </w:rPr>
        <w:tab/>
      </w:r>
      <w:r w:rsidRPr="0002236C">
        <w:rPr>
          <w:rFonts w:asciiTheme="minorHAnsi" w:hAnsiTheme="minorHAnsi"/>
          <w:b/>
          <w:sz w:val="22"/>
          <w:szCs w:val="22"/>
        </w:rPr>
        <w:t>Semilská 43</w:t>
      </w:r>
      <w:r w:rsidR="00F22735" w:rsidRPr="0002236C">
        <w:rPr>
          <w:rFonts w:asciiTheme="minorHAnsi" w:hAnsiTheme="minorHAnsi"/>
          <w:b/>
          <w:sz w:val="22"/>
          <w:szCs w:val="22"/>
        </w:rPr>
        <w:t>/1</w:t>
      </w:r>
      <w:r w:rsidRPr="0002236C">
        <w:rPr>
          <w:rFonts w:asciiTheme="minorHAnsi" w:hAnsiTheme="minorHAnsi"/>
          <w:b/>
          <w:sz w:val="22"/>
          <w:szCs w:val="22"/>
        </w:rPr>
        <w:t>, 197 00 Praha 9 - Kbely</w:t>
      </w:r>
    </w:p>
    <w:p w14:paraId="12B2AB21" w14:textId="6693E3B0" w:rsidR="008A2EEB" w:rsidRPr="0002236C" w:rsidRDefault="008A2EE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IČ:</w:t>
      </w:r>
      <w:r w:rsidRPr="0002236C">
        <w:rPr>
          <w:rFonts w:asciiTheme="minorHAnsi" w:hAnsiTheme="minorHAnsi"/>
          <w:sz w:val="22"/>
          <w:szCs w:val="22"/>
        </w:rPr>
        <w:tab/>
      </w:r>
      <w:r w:rsidR="00823ED2">
        <w:rPr>
          <w:rFonts w:asciiTheme="minorHAnsi" w:hAnsiTheme="minorHAnsi"/>
          <w:sz w:val="22"/>
          <w:szCs w:val="22"/>
        </w:rPr>
        <w:tab/>
      </w:r>
      <w:r w:rsidR="00823ED2">
        <w:rPr>
          <w:rFonts w:asciiTheme="minorHAnsi" w:hAnsiTheme="minorHAnsi"/>
          <w:sz w:val="22"/>
          <w:szCs w:val="22"/>
        </w:rPr>
        <w:tab/>
      </w:r>
      <w:r w:rsidR="00823ED2">
        <w:rPr>
          <w:rFonts w:asciiTheme="minorHAnsi" w:hAnsiTheme="minorHAnsi"/>
          <w:sz w:val="22"/>
          <w:szCs w:val="22"/>
        </w:rPr>
        <w:tab/>
      </w:r>
      <w:r w:rsidRPr="0002236C">
        <w:rPr>
          <w:rFonts w:asciiTheme="minorHAnsi" w:hAnsiTheme="minorHAnsi"/>
          <w:sz w:val="22"/>
          <w:szCs w:val="22"/>
        </w:rPr>
        <w:t xml:space="preserve">00231304 </w:t>
      </w:r>
    </w:p>
    <w:p w14:paraId="6B5BDF23" w14:textId="77777777" w:rsidR="008A2EEB" w:rsidRPr="0002236C" w:rsidRDefault="008A2EE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DIČ:</w:t>
      </w:r>
      <w:r w:rsidR="00823ED2">
        <w:rPr>
          <w:rFonts w:asciiTheme="minorHAnsi" w:hAnsiTheme="minorHAnsi"/>
          <w:sz w:val="22"/>
          <w:szCs w:val="22"/>
        </w:rPr>
        <w:tab/>
      </w:r>
      <w:r w:rsidRPr="0002236C">
        <w:rPr>
          <w:rFonts w:asciiTheme="minorHAnsi" w:hAnsiTheme="minorHAnsi"/>
          <w:sz w:val="22"/>
          <w:szCs w:val="22"/>
        </w:rPr>
        <w:tab/>
      </w:r>
      <w:r w:rsidR="00823ED2">
        <w:rPr>
          <w:rFonts w:asciiTheme="minorHAnsi" w:hAnsiTheme="minorHAnsi"/>
          <w:sz w:val="22"/>
          <w:szCs w:val="22"/>
        </w:rPr>
        <w:tab/>
      </w:r>
      <w:r w:rsidR="00823ED2">
        <w:rPr>
          <w:rFonts w:asciiTheme="minorHAnsi" w:hAnsiTheme="minorHAnsi"/>
          <w:sz w:val="22"/>
          <w:szCs w:val="22"/>
        </w:rPr>
        <w:tab/>
      </w:r>
      <w:r w:rsidR="005B5335">
        <w:rPr>
          <w:rFonts w:asciiTheme="minorHAnsi" w:hAnsiTheme="minorHAnsi"/>
          <w:sz w:val="22"/>
          <w:szCs w:val="22"/>
        </w:rPr>
        <w:t>CZ</w:t>
      </w:r>
      <w:r w:rsidRPr="0002236C">
        <w:rPr>
          <w:rFonts w:asciiTheme="minorHAnsi" w:hAnsiTheme="minorHAnsi"/>
          <w:sz w:val="22"/>
          <w:szCs w:val="22"/>
        </w:rPr>
        <w:t>00231304</w:t>
      </w:r>
    </w:p>
    <w:p w14:paraId="3E8C2CDD" w14:textId="77777777" w:rsidR="008A2EEB" w:rsidRPr="0002236C" w:rsidRDefault="0049043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zastoupena</w:t>
      </w:r>
      <w:r w:rsidR="008A2EEB" w:rsidRPr="0002236C">
        <w:rPr>
          <w:rFonts w:asciiTheme="minorHAnsi" w:hAnsiTheme="minorHAnsi"/>
          <w:bCs/>
          <w:sz w:val="22"/>
          <w:szCs w:val="22"/>
        </w:rPr>
        <w:t>:</w:t>
      </w:r>
      <w:r w:rsidR="008A2EEB" w:rsidRPr="0002236C">
        <w:rPr>
          <w:rFonts w:asciiTheme="minorHAnsi" w:hAnsiTheme="minorHAnsi"/>
          <w:sz w:val="22"/>
          <w:szCs w:val="22"/>
        </w:rPr>
        <w:tab/>
      </w:r>
      <w:r w:rsidR="00823ED2">
        <w:rPr>
          <w:rFonts w:asciiTheme="minorHAnsi" w:hAnsiTheme="minorHAnsi"/>
          <w:sz w:val="22"/>
          <w:szCs w:val="22"/>
        </w:rPr>
        <w:tab/>
      </w:r>
      <w:r w:rsidR="008A2EEB" w:rsidRPr="0002236C">
        <w:rPr>
          <w:rFonts w:asciiTheme="minorHAnsi" w:hAnsiTheme="minorHAnsi"/>
          <w:sz w:val="22"/>
          <w:szCs w:val="22"/>
        </w:rPr>
        <w:t>Pavlem Žďárským – starostou městské části</w:t>
      </w:r>
    </w:p>
    <w:p w14:paraId="22A1EA89" w14:textId="77777777" w:rsidR="008A2EEB" w:rsidRPr="0002236C" w:rsidRDefault="008A2EE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(dále jen „</w:t>
      </w:r>
      <w:r w:rsidRPr="0002236C">
        <w:rPr>
          <w:rFonts w:asciiTheme="minorHAnsi" w:hAnsiTheme="minorHAnsi"/>
          <w:b/>
          <w:sz w:val="22"/>
          <w:szCs w:val="22"/>
        </w:rPr>
        <w:t>objednatel</w:t>
      </w:r>
      <w:r w:rsidRPr="0002236C">
        <w:rPr>
          <w:rFonts w:asciiTheme="minorHAnsi" w:hAnsiTheme="minorHAnsi"/>
          <w:sz w:val="22"/>
          <w:szCs w:val="22"/>
        </w:rPr>
        <w:t>“)</w:t>
      </w:r>
    </w:p>
    <w:p w14:paraId="20F80A0A" w14:textId="77777777" w:rsidR="00D50856" w:rsidRDefault="00D50856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8E3E7FF" w14:textId="0EC11966" w:rsidR="003A175B" w:rsidRPr="0002236C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a</w:t>
      </w:r>
    </w:p>
    <w:p w14:paraId="01F7E06B" w14:textId="77777777" w:rsidR="00D50856" w:rsidRDefault="00D50856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</w:p>
    <w:p w14:paraId="1A47E646" w14:textId="49F2C838" w:rsidR="0002236C" w:rsidRPr="00995565" w:rsidRDefault="00995565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995565">
        <w:rPr>
          <w:rFonts w:asciiTheme="minorHAnsi" w:hAnsiTheme="minorHAnsi"/>
          <w:b/>
          <w:sz w:val="22"/>
          <w:szCs w:val="22"/>
        </w:rPr>
        <w:t>Atelier 99 s.r.o.</w:t>
      </w:r>
      <w:r w:rsidR="0002236C" w:rsidRPr="00995565">
        <w:rPr>
          <w:rFonts w:asciiTheme="minorHAnsi" w:hAnsiTheme="minorHAnsi"/>
          <w:b/>
          <w:sz w:val="22"/>
          <w:szCs w:val="22"/>
        </w:rPr>
        <w:t xml:space="preserve"> </w:t>
      </w:r>
    </w:p>
    <w:p w14:paraId="5359CD97" w14:textId="775081E3" w:rsidR="003A175B" w:rsidRPr="00995565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95565">
        <w:rPr>
          <w:rFonts w:asciiTheme="minorHAnsi" w:hAnsiTheme="minorHAnsi"/>
          <w:sz w:val="22"/>
          <w:szCs w:val="22"/>
        </w:rPr>
        <w:t>se sídlem:</w:t>
      </w:r>
      <w:r w:rsidR="00995565" w:rsidRPr="00995565">
        <w:rPr>
          <w:rFonts w:asciiTheme="minorHAnsi" w:hAnsiTheme="minorHAnsi"/>
          <w:sz w:val="22"/>
          <w:szCs w:val="22"/>
        </w:rPr>
        <w:t xml:space="preserve"> </w:t>
      </w:r>
      <w:r w:rsidR="00995565" w:rsidRPr="00995565">
        <w:rPr>
          <w:rFonts w:asciiTheme="minorHAnsi" w:hAnsiTheme="minorHAnsi"/>
          <w:sz w:val="22"/>
          <w:szCs w:val="22"/>
        </w:rPr>
        <w:tab/>
      </w:r>
      <w:r w:rsidR="00995565" w:rsidRPr="00995565">
        <w:rPr>
          <w:rFonts w:asciiTheme="minorHAnsi" w:hAnsiTheme="minorHAnsi"/>
          <w:sz w:val="22"/>
          <w:szCs w:val="22"/>
        </w:rPr>
        <w:tab/>
      </w:r>
      <w:r w:rsidR="00995565" w:rsidRPr="00995565">
        <w:rPr>
          <w:rFonts w:asciiTheme="minorHAnsi" w:hAnsiTheme="minorHAnsi"/>
          <w:b/>
          <w:sz w:val="22"/>
          <w:szCs w:val="22"/>
        </w:rPr>
        <w:t>Purkyňova 71/99</w:t>
      </w:r>
      <w:r w:rsidR="00A20FD5">
        <w:rPr>
          <w:rFonts w:asciiTheme="minorHAnsi" w:hAnsiTheme="minorHAnsi"/>
          <w:b/>
          <w:sz w:val="22"/>
          <w:szCs w:val="22"/>
        </w:rPr>
        <w:t>, 612 00 Brno</w:t>
      </w:r>
      <w:r w:rsidRPr="00995565">
        <w:rPr>
          <w:rFonts w:asciiTheme="minorHAnsi" w:hAnsiTheme="minorHAnsi"/>
          <w:b/>
          <w:sz w:val="22"/>
          <w:szCs w:val="22"/>
        </w:rPr>
        <w:tab/>
      </w:r>
    </w:p>
    <w:p w14:paraId="3731029B" w14:textId="77777777" w:rsidR="0026159B" w:rsidRPr="00995565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95565">
        <w:rPr>
          <w:rFonts w:asciiTheme="minorHAnsi" w:hAnsiTheme="minorHAnsi"/>
          <w:sz w:val="22"/>
          <w:szCs w:val="22"/>
        </w:rPr>
        <w:t>IČ:</w:t>
      </w:r>
      <w:r w:rsidRPr="00995565">
        <w:rPr>
          <w:rFonts w:asciiTheme="minorHAnsi" w:hAnsiTheme="minorHAnsi"/>
          <w:sz w:val="22"/>
          <w:szCs w:val="22"/>
        </w:rPr>
        <w:tab/>
      </w:r>
      <w:r w:rsidR="00995565" w:rsidRPr="00995565">
        <w:rPr>
          <w:rFonts w:asciiTheme="minorHAnsi" w:hAnsiTheme="minorHAnsi"/>
          <w:sz w:val="22"/>
          <w:szCs w:val="22"/>
        </w:rPr>
        <w:tab/>
      </w:r>
      <w:r w:rsidR="00995565" w:rsidRPr="00995565">
        <w:rPr>
          <w:rFonts w:asciiTheme="minorHAnsi" w:hAnsiTheme="minorHAnsi"/>
          <w:sz w:val="22"/>
          <w:szCs w:val="22"/>
        </w:rPr>
        <w:tab/>
      </w:r>
      <w:r w:rsidR="00995565" w:rsidRPr="00995565">
        <w:rPr>
          <w:rFonts w:asciiTheme="minorHAnsi" w:hAnsiTheme="minorHAnsi"/>
          <w:sz w:val="22"/>
          <w:szCs w:val="22"/>
        </w:rPr>
        <w:tab/>
        <w:t>02463245</w:t>
      </w:r>
    </w:p>
    <w:p w14:paraId="6E3DCB99" w14:textId="77777777" w:rsidR="003A175B" w:rsidRPr="00995565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95565">
        <w:rPr>
          <w:rFonts w:asciiTheme="minorHAnsi" w:hAnsiTheme="minorHAnsi"/>
          <w:sz w:val="22"/>
          <w:szCs w:val="22"/>
        </w:rPr>
        <w:t>DIČ:</w:t>
      </w:r>
      <w:r w:rsidRPr="00995565">
        <w:rPr>
          <w:rFonts w:asciiTheme="minorHAnsi" w:hAnsiTheme="minorHAnsi"/>
          <w:sz w:val="22"/>
          <w:szCs w:val="22"/>
        </w:rPr>
        <w:tab/>
      </w:r>
      <w:r w:rsidR="00995565" w:rsidRPr="00995565">
        <w:rPr>
          <w:rFonts w:asciiTheme="minorHAnsi" w:hAnsiTheme="minorHAnsi"/>
          <w:sz w:val="22"/>
          <w:szCs w:val="22"/>
        </w:rPr>
        <w:tab/>
      </w:r>
      <w:r w:rsidR="00995565" w:rsidRPr="00995565">
        <w:rPr>
          <w:rFonts w:asciiTheme="minorHAnsi" w:hAnsiTheme="minorHAnsi"/>
          <w:sz w:val="22"/>
          <w:szCs w:val="22"/>
        </w:rPr>
        <w:tab/>
      </w:r>
      <w:r w:rsidR="00995565" w:rsidRPr="00995565">
        <w:rPr>
          <w:rFonts w:asciiTheme="minorHAnsi" w:hAnsiTheme="minorHAnsi"/>
          <w:sz w:val="22"/>
          <w:szCs w:val="22"/>
        </w:rPr>
        <w:tab/>
      </w:r>
      <w:r w:rsidR="0026159B" w:rsidRPr="00995565">
        <w:rPr>
          <w:rFonts w:asciiTheme="minorHAnsi" w:hAnsiTheme="minorHAnsi"/>
          <w:sz w:val="22"/>
          <w:szCs w:val="22"/>
        </w:rPr>
        <w:t>CZ</w:t>
      </w:r>
      <w:r w:rsidR="00995565" w:rsidRPr="00995565">
        <w:rPr>
          <w:rFonts w:asciiTheme="minorHAnsi" w:hAnsiTheme="minorHAnsi"/>
          <w:sz w:val="22"/>
          <w:szCs w:val="22"/>
        </w:rPr>
        <w:t>02463245</w:t>
      </w:r>
      <w:r w:rsidRPr="00995565">
        <w:rPr>
          <w:rFonts w:asciiTheme="minorHAnsi" w:hAnsiTheme="minorHAnsi"/>
          <w:sz w:val="22"/>
          <w:szCs w:val="22"/>
        </w:rPr>
        <w:tab/>
      </w:r>
    </w:p>
    <w:p w14:paraId="53B89DDF" w14:textId="77777777" w:rsidR="003A175B" w:rsidRPr="00995565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95565">
        <w:rPr>
          <w:rFonts w:asciiTheme="minorHAnsi" w:hAnsiTheme="minorHAnsi"/>
          <w:sz w:val="22"/>
          <w:szCs w:val="22"/>
        </w:rPr>
        <w:t>zapsána:</w:t>
      </w:r>
      <w:r w:rsidR="00995565" w:rsidRPr="00995565">
        <w:rPr>
          <w:rFonts w:asciiTheme="minorHAnsi" w:hAnsiTheme="minorHAnsi"/>
          <w:sz w:val="22"/>
          <w:szCs w:val="22"/>
        </w:rPr>
        <w:t xml:space="preserve"> </w:t>
      </w:r>
      <w:r w:rsidR="00995565" w:rsidRPr="00995565">
        <w:rPr>
          <w:rFonts w:asciiTheme="minorHAnsi" w:hAnsiTheme="minorHAnsi"/>
          <w:sz w:val="22"/>
          <w:szCs w:val="22"/>
        </w:rPr>
        <w:tab/>
      </w:r>
      <w:r w:rsidR="00995565" w:rsidRPr="00995565">
        <w:rPr>
          <w:rFonts w:asciiTheme="minorHAnsi" w:hAnsiTheme="minorHAnsi"/>
          <w:sz w:val="22"/>
          <w:szCs w:val="22"/>
        </w:rPr>
        <w:tab/>
      </w:r>
      <w:r w:rsidRPr="00995565">
        <w:rPr>
          <w:rFonts w:asciiTheme="minorHAnsi" w:hAnsiTheme="minorHAnsi"/>
          <w:sz w:val="22"/>
          <w:szCs w:val="22"/>
        </w:rPr>
        <w:t>v obchodním rejstří</w:t>
      </w:r>
      <w:r w:rsidR="00995565" w:rsidRPr="00995565">
        <w:rPr>
          <w:rFonts w:asciiTheme="minorHAnsi" w:hAnsiTheme="minorHAnsi"/>
          <w:sz w:val="22"/>
          <w:szCs w:val="22"/>
        </w:rPr>
        <w:t xml:space="preserve">ku vedeném Krajským soudem </w:t>
      </w:r>
      <w:r w:rsidRPr="00995565">
        <w:rPr>
          <w:rFonts w:asciiTheme="minorHAnsi" w:hAnsiTheme="minorHAnsi"/>
          <w:sz w:val="22"/>
          <w:szCs w:val="22"/>
        </w:rPr>
        <w:t>v </w:t>
      </w:r>
      <w:r w:rsidR="00995565" w:rsidRPr="00995565">
        <w:rPr>
          <w:rFonts w:asciiTheme="minorHAnsi" w:hAnsiTheme="minorHAnsi"/>
          <w:sz w:val="22"/>
          <w:szCs w:val="22"/>
        </w:rPr>
        <w:t>Brně</w:t>
      </w:r>
      <w:r w:rsidRPr="00995565">
        <w:rPr>
          <w:rFonts w:asciiTheme="minorHAnsi" w:hAnsiTheme="minorHAnsi"/>
          <w:sz w:val="22"/>
          <w:szCs w:val="22"/>
        </w:rPr>
        <w:t xml:space="preserve">, oddíl </w:t>
      </w:r>
      <w:r w:rsidR="00995565" w:rsidRPr="00995565">
        <w:rPr>
          <w:rFonts w:asciiTheme="minorHAnsi" w:hAnsiTheme="minorHAnsi"/>
          <w:sz w:val="22"/>
          <w:szCs w:val="22"/>
        </w:rPr>
        <w:t>C</w:t>
      </w:r>
      <w:r w:rsidRPr="00995565">
        <w:rPr>
          <w:rFonts w:asciiTheme="minorHAnsi" w:hAnsiTheme="minorHAnsi"/>
          <w:sz w:val="22"/>
          <w:szCs w:val="22"/>
        </w:rPr>
        <w:t xml:space="preserve">, vložka č. </w:t>
      </w:r>
      <w:r w:rsidR="00995565" w:rsidRPr="00995565">
        <w:rPr>
          <w:rFonts w:asciiTheme="minorHAnsi" w:hAnsiTheme="minorHAnsi"/>
          <w:sz w:val="22"/>
          <w:szCs w:val="22"/>
        </w:rPr>
        <w:t>81417</w:t>
      </w:r>
    </w:p>
    <w:p w14:paraId="50DFEFEC" w14:textId="082D893F" w:rsidR="00074924" w:rsidRPr="001F17CC" w:rsidRDefault="003A175B" w:rsidP="001F17CC">
      <w:pPr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1F17CC">
        <w:rPr>
          <w:rFonts w:asciiTheme="minorHAnsi" w:hAnsiTheme="minorHAnsi"/>
          <w:sz w:val="22"/>
          <w:szCs w:val="22"/>
        </w:rPr>
        <w:t>bankovní spojení:</w:t>
      </w:r>
      <w:r w:rsidR="001F17CC" w:rsidRPr="001F17CC">
        <w:rPr>
          <w:rFonts w:asciiTheme="minorHAnsi" w:hAnsiTheme="minorHAnsi"/>
          <w:sz w:val="22"/>
          <w:szCs w:val="22"/>
        </w:rPr>
        <w:tab/>
      </w:r>
      <w:r w:rsidR="00074924" w:rsidRPr="001F17CC">
        <w:rPr>
          <w:rFonts w:asciiTheme="minorHAnsi" w:hAnsiTheme="minorHAnsi" w:cstheme="minorHAnsi"/>
          <w:sz w:val="22"/>
          <w:szCs w:val="22"/>
        </w:rPr>
        <w:t>Československá obchodní banka, a.s.</w:t>
      </w:r>
    </w:p>
    <w:p w14:paraId="079F4B74" w14:textId="6CC0999A" w:rsidR="003A175B" w:rsidRPr="001F17CC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17CC">
        <w:rPr>
          <w:rFonts w:asciiTheme="minorHAnsi" w:hAnsiTheme="minorHAnsi" w:cstheme="minorHAnsi"/>
          <w:sz w:val="22"/>
          <w:szCs w:val="22"/>
        </w:rPr>
        <w:t>číslo účtu:</w:t>
      </w:r>
      <w:r w:rsidRPr="001F17CC">
        <w:rPr>
          <w:rFonts w:asciiTheme="minorHAnsi" w:hAnsiTheme="minorHAnsi" w:cstheme="minorHAnsi"/>
          <w:sz w:val="22"/>
          <w:szCs w:val="22"/>
        </w:rPr>
        <w:tab/>
      </w:r>
      <w:r w:rsidR="001F17CC" w:rsidRPr="001F17CC">
        <w:rPr>
          <w:rFonts w:asciiTheme="minorHAnsi" w:hAnsiTheme="minorHAnsi" w:cstheme="minorHAnsi"/>
          <w:sz w:val="22"/>
          <w:szCs w:val="22"/>
        </w:rPr>
        <w:tab/>
        <w:t>285304998/0300</w:t>
      </w:r>
    </w:p>
    <w:p w14:paraId="051E4B54" w14:textId="5262037C" w:rsidR="003A175B" w:rsidRPr="0002236C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03CA">
        <w:rPr>
          <w:rFonts w:asciiTheme="minorHAnsi" w:hAnsiTheme="minorHAnsi"/>
          <w:sz w:val="22"/>
          <w:szCs w:val="22"/>
        </w:rPr>
        <w:t>zastoupena:</w:t>
      </w:r>
      <w:r w:rsidR="0096402F">
        <w:rPr>
          <w:rFonts w:asciiTheme="minorHAnsi" w:hAnsiTheme="minorHAnsi"/>
          <w:sz w:val="22"/>
          <w:szCs w:val="22"/>
        </w:rPr>
        <w:tab/>
      </w:r>
      <w:r w:rsidR="0096402F">
        <w:rPr>
          <w:rFonts w:asciiTheme="minorHAnsi" w:hAnsiTheme="minorHAnsi"/>
          <w:sz w:val="22"/>
          <w:szCs w:val="22"/>
        </w:rPr>
        <w:tab/>
      </w:r>
      <w:r w:rsidR="0023553B">
        <w:rPr>
          <w:rFonts w:asciiTheme="minorHAnsi" w:hAnsiTheme="minorHAnsi"/>
          <w:sz w:val="22"/>
          <w:szCs w:val="22"/>
        </w:rPr>
        <w:t>Ing. Martinem Jeřábkem a Ing.</w:t>
      </w:r>
      <w:r w:rsidR="00D8729B">
        <w:rPr>
          <w:rFonts w:asciiTheme="minorHAnsi" w:hAnsiTheme="minorHAnsi"/>
          <w:sz w:val="22"/>
          <w:szCs w:val="22"/>
        </w:rPr>
        <w:t xml:space="preserve"> Petrem Prokšem - jednateli</w:t>
      </w:r>
      <w:r w:rsidRPr="0002236C">
        <w:rPr>
          <w:rFonts w:asciiTheme="minorHAnsi" w:hAnsiTheme="minorHAnsi"/>
          <w:sz w:val="22"/>
          <w:szCs w:val="22"/>
        </w:rPr>
        <w:tab/>
      </w:r>
    </w:p>
    <w:p w14:paraId="763C931B" w14:textId="77777777" w:rsidR="003A175B" w:rsidRPr="0002236C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 (dále jen „</w:t>
      </w:r>
      <w:r w:rsidRPr="0002236C">
        <w:rPr>
          <w:rFonts w:asciiTheme="minorHAnsi" w:hAnsiTheme="minorHAnsi"/>
          <w:b/>
          <w:sz w:val="22"/>
          <w:szCs w:val="22"/>
        </w:rPr>
        <w:t>zhotovitel</w:t>
      </w:r>
      <w:r w:rsidRPr="0002236C">
        <w:rPr>
          <w:rFonts w:asciiTheme="minorHAnsi" w:hAnsiTheme="minorHAnsi"/>
          <w:sz w:val="22"/>
          <w:szCs w:val="22"/>
        </w:rPr>
        <w:t>“)</w:t>
      </w:r>
    </w:p>
    <w:p w14:paraId="0CE4587D" w14:textId="77777777" w:rsidR="003A175B" w:rsidRPr="0002236C" w:rsidRDefault="005B5335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 a k t o</w:t>
      </w:r>
      <w:r w:rsidR="003A175B" w:rsidRPr="0002236C">
        <w:rPr>
          <w:rFonts w:asciiTheme="minorHAnsi" w:hAnsiTheme="minorHAnsi"/>
          <w:b/>
          <w:sz w:val="22"/>
          <w:szCs w:val="22"/>
        </w:rPr>
        <w:t>:</w:t>
      </w:r>
    </w:p>
    <w:p w14:paraId="2F23799F" w14:textId="77777777" w:rsidR="0026159B" w:rsidRPr="0002236C" w:rsidRDefault="0026159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14:paraId="7EFD83CD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II.</w:t>
      </w:r>
    </w:p>
    <w:p w14:paraId="5EB654C5" w14:textId="77777777" w:rsidR="003A175B" w:rsidRPr="0002236C" w:rsidRDefault="003A175B" w:rsidP="00C73374">
      <w:pPr>
        <w:pStyle w:val="Nadpis3"/>
        <w:spacing w:before="0"/>
        <w:ind w:left="426" w:hanging="426"/>
        <w:rPr>
          <w:rFonts w:asciiTheme="minorHAnsi" w:hAnsiTheme="minorHAnsi"/>
          <w:sz w:val="22"/>
          <w:szCs w:val="22"/>
        </w:rPr>
      </w:pPr>
      <w:proofErr w:type="gramStart"/>
      <w:r w:rsidRPr="0002236C">
        <w:rPr>
          <w:rFonts w:asciiTheme="minorHAnsi" w:hAnsiTheme="minorHAnsi"/>
          <w:sz w:val="22"/>
          <w:szCs w:val="22"/>
        </w:rPr>
        <w:t>P Ř E D M Ě T   S M L O U V Y</w:t>
      </w:r>
      <w:proofErr w:type="gramEnd"/>
    </w:p>
    <w:p w14:paraId="13DEE8CE" w14:textId="5834FD3B" w:rsidR="000766D3" w:rsidRPr="005F3B6B" w:rsidRDefault="003A175B" w:rsidP="005F3B6B">
      <w:pPr>
        <w:widowControl/>
        <w:numPr>
          <w:ilvl w:val="0"/>
          <w:numId w:val="1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Předmětem smlouvy je</w:t>
      </w:r>
      <w:r w:rsidR="005F3B6B">
        <w:rPr>
          <w:rFonts w:asciiTheme="minorHAnsi" w:hAnsiTheme="minorHAnsi"/>
          <w:sz w:val="22"/>
          <w:szCs w:val="22"/>
        </w:rPr>
        <w:t xml:space="preserve"> </w:t>
      </w:r>
      <w:r w:rsidR="005F3B6B" w:rsidRPr="005F3B6B">
        <w:rPr>
          <w:rFonts w:asciiTheme="minorHAnsi" w:hAnsiTheme="minorHAnsi"/>
          <w:sz w:val="22"/>
          <w:szCs w:val="22"/>
        </w:rPr>
        <w:t>zpracování</w:t>
      </w:r>
      <w:r w:rsidR="005F3B6B">
        <w:rPr>
          <w:rFonts w:asciiTheme="minorHAnsi" w:hAnsiTheme="minorHAnsi"/>
          <w:sz w:val="22"/>
          <w:szCs w:val="22"/>
        </w:rPr>
        <w:t xml:space="preserve"> architektonické</w:t>
      </w:r>
      <w:r w:rsidR="005F3B6B" w:rsidRPr="005F3B6B">
        <w:rPr>
          <w:rFonts w:asciiTheme="minorHAnsi" w:hAnsiTheme="minorHAnsi"/>
          <w:sz w:val="22"/>
          <w:szCs w:val="22"/>
        </w:rPr>
        <w:t xml:space="preserve"> studie zkapacitnění budovy Základní školy Praha – Kbely na adrese Albrechtická 825/4, Praha 9 – K</w:t>
      </w:r>
      <w:r w:rsidR="005F3B6B">
        <w:rPr>
          <w:rFonts w:asciiTheme="minorHAnsi" w:hAnsiTheme="minorHAnsi"/>
          <w:sz w:val="22"/>
          <w:szCs w:val="22"/>
        </w:rPr>
        <w:t xml:space="preserve">bely </w:t>
      </w:r>
      <w:r w:rsidR="00995565">
        <w:rPr>
          <w:rFonts w:asciiTheme="minorHAnsi" w:hAnsiTheme="minorHAnsi"/>
          <w:sz w:val="22"/>
          <w:szCs w:val="22"/>
        </w:rPr>
        <w:t xml:space="preserve">v souladu s </w:t>
      </w:r>
      <w:r w:rsidRPr="005F3B6B">
        <w:rPr>
          <w:rFonts w:asciiTheme="minorHAnsi" w:hAnsiTheme="minorHAnsi"/>
          <w:sz w:val="22"/>
          <w:szCs w:val="22"/>
        </w:rPr>
        <w:t xml:space="preserve">rozhodnutím </w:t>
      </w:r>
      <w:r w:rsidR="00995565">
        <w:rPr>
          <w:rFonts w:asciiTheme="minorHAnsi" w:hAnsiTheme="minorHAnsi"/>
          <w:sz w:val="22"/>
          <w:szCs w:val="22"/>
        </w:rPr>
        <w:t xml:space="preserve">objednatele o přidělení zakázky na dílo z 33. jednání Rady Městské části Praha 19 dne 12. 10. 2023 č. usnesení 988/21/místostarostové </w:t>
      </w:r>
      <w:r w:rsidR="00CD4934" w:rsidRPr="00CD4934">
        <w:rPr>
          <w:rFonts w:asciiTheme="minorHAnsi" w:hAnsiTheme="minorHAnsi"/>
          <w:sz w:val="22"/>
          <w:szCs w:val="22"/>
        </w:rPr>
        <w:t xml:space="preserve"> </w:t>
      </w:r>
      <w:r w:rsidR="00CD4934" w:rsidRPr="007D7A72">
        <w:rPr>
          <w:rFonts w:asciiTheme="minorHAnsi" w:hAnsiTheme="minorHAnsi"/>
          <w:sz w:val="22"/>
          <w:szCs w:val="22"/>
        </w:rPr>
        <w:t xml:space="preserve">(dále také jen </w:t>
      </w:r>
      <w:r w:rsidR="00CD4934" w:rsidRPr="007D7A72">
        <w:rPr>
          <w:rFonts w:asciiTheme="minorHAnsi" w:hAnsiTheme="minorHAnsi"/>
          <w:b/>
          <w:sz w:val="22"/>
          <w:szCs w:val="22"/>
        </w:rPr>
        <w:t>„dílo“</w:t>
      </w:r>
      <w:r w:rsidR="00CD4934" w:rsidRPr="007D7A72">
        <w:rPr>
          <w:rFonts w:asciiTheme="minorHAnsi" w:hAnsiTheme="minorHAnsi"/>
          <w:sz w:val="22"/>
          <w:szCs w:val="22"/>
        </w:rPr>
        <w:t>)</w:t>
      </w:r>
      <w:r w:rsidRPr="00CD4934">
        <w:rPr>
          <w:rFonts w:asciiTheme="minorHAnsi" w:hAnsiTheme="minorHAnsi"/>
          <w:sz w:val="22"/>
          <w:szCs w:val="22"/>
        </w:rPr>
        <w:t>.</w:t>
      </w:r>
      <w:r w:rsidR="00967D47">
        <w:rPr>
          <w:rFonts w:asciiTheme="minorHAnsi" w:hAnsiTheme="minorHAnsi"/>
          <w:sz w:val="22"/>
          <w:szCs w:val="22"/>
        </w:rPr>
        <w:t xml:space="preserve"> Dílo bude provedeno tak, že nejprve bude vyhotoven koncept variantních řešení a následně dojde k dopracování vybrané varianty do podoby studie.</w:t>
      </w:r>
    </w:p>
    <w:p w14:paraId="6995D524" w14:textId="77777777" w:rsidR="003A175B" w:rsidRPr="0002236C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 </w:t>
      </w:r>
    </w:p>
    <w:p w14:paraId="341EA9A9" w14:textId="75BAD021" w:rsidR="003A175B" w:rsidRDefault="003A175B" w:rsidP="00C73374">
      <w:pPr>
        <w:widowControl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Zhotovitel se zavazuje provést dílo v rozsahu stanoveném v zadávací dokumentaci zadávacího řízení </w:t>
      </w:r>
      <w:r w:rsidR="005F3B6B">
        <w:rPr>
          <w:rFonts w:asciiTheme="minorHAnsi" w:hAnsiTheme="minorHAnsi"/>
          <w:sz w:val="22"/>
          <w:szCs w:val="22"/>
        </w:rPr>
        <w:t>a v souladu s touto smlouvou</w:t>
      </w:r>
      <w:r w:rsidR="00A00DF5" w:rsidRPr="0002236C">
        <w:rPr>
          <w:rFonts w:asciiTheme="minorHAnsi" w:hAnsiTheme="minorHAnsi"/>
          <w:sz w:val="22"/>
          <w:szCs w:val="22"/>
        </w:rPr>
        <w:t>.</w:t>
      </w:r>
      <w:r w:rsidRPr="0002236C">
        <w:rPr>
          <w:rFonts w:asciiTheme="minorHAnsi" w:hAnsiTheme="minorHAnsi"/>
          <w:sz w:val="22"/>
          <w:szCs w:val="22"/>
        </w:rPr>
        <w:t xml:space="preserve"> Specifikace</w:t>
      </w:r>
      <w:r w:rsidR="005F3B6B">
        <w:rPr>
          <w:rFonts w:asciiTheme="minorHAnsi" w:hAnsiTheme="minorHAnsi"/>
          <w:sz w:val="22"/>
          <w:szCs w:val="22"/>
        </w:rPr>
        <w:t xml:space="preserve"> požadavků</w:t>
      </w:r>
      <w:r w:rsidR="00850E4A">
        <w:rPr>
          <w:rFonts w:asciiTheme="minorHAnsi" w:hAnsiTheme="minorHAnsi"/>
          <w:sz w:val="22"/>
          <w:szCs w:val="22"/>
        </w:rPr>
        <w:t xml:space="preserve"> objednatele na podobu zkapacitnění budovy Základní školy Praha - Kbely</w:t>
      </w:r>
      <w:r w:rsidR="005F3B6B">
        <w:rPr>
          <w:rFonts w:asciiTheme="minorHAnsi" w:hAnsiTheme="minorHAnsi"/>
          <w:sz w:val="22"/>
          <w:szCs w:val="22"/>
        </w:rPr>
        <w:t xml:space="preserve">, zejména kapacitní požadavky na rozšíření počtu tříd, </w:t>
      </w:r>
      <w:r w:rsidRPr="0002236C">
        <w:rPr>
          <w:rFonts w:asciiTheme="minorHAnsi" w:hAnsiTheme="minorHAnsi"/>
          <w:sz w:val="22"/>
          <w:szCs w:val="22"/>
        </w:rPr>
        <w:t>je obsahem přílohy č.</w:t>
      </w:r>
      <w:r w:rsidR="00F22735" w:rsidRPr="0002236C">
        <w:rPr>
          <w:rFonts w:asciiTheme="minorHAnsi" w:hAnsiTheme="minorHAnsi"/>
          <w:sz w:val="22"/>
          <w:szCs w:val="22"/>
        </w:rPr>
        <w:t xml:space="preserve"> </w:t>
      </w:r>
      <w:r w:rsidRPr="0002236C">
        <w:rPr>
          <w:rFonts w:asciiTheme="minorHAnsi" w:hAnsiTheme="minorHAnsi"/>
          <w:sz w:val="22"/>
          <w:szCs w:val="22"/>
        </w:rPr>
        <w:t>1</w:t>
      </w:r>
      <w:r w:rsidR="001D253C">
        <w:rPr>
          <w:rFonts w:asciiTheme="minorHAnsi" w:hAnsiTheme="minorHAnsi"/>
          <w:sz w:val="22"/>
          <w:szCs w:val="22"/>
        </w:rPr>
        <w:t xml:space="preserve"> </w:t>
      </w:r>
      <w:r w:rsidRPr="0002236C">
        <w:rPr>
          <w:rFonts w:asciiTheme="minorHAnsi" w:hAnsiTheme="minorHAnsi"/>
          <w:sz w:val="22"/>
          <w:szCs w:val="22"/>
        </w:rPr>
        <w:t>této smlouvy</w:t>
      </w:r>
      <w:r w:rsidR="00967D47">
        <w:rPr>
          <w:rFonts w:asciiTheme="minorHAnsi" w:hAnsiTheme="minorHAnsi"/>
          <w:sz w:val="22"/>
          <w:szCs w:val="22"/>
        </w:rPr>
        <w:t>, která tvoří nedílnou součást této smlouvy</w:t>
      </w:r>
      <w:r w:rsidRPr="0002236C">
        <w:rPr>
          <w:rFonts w:asciiTheme="minorHAnsi" w:hAnsiTheme="minorHAnsi"/>
          <w:sz w:val="22"/>
          <w:szCs w:val="22"/>
        </w:rPr>
        <w:t>.</w:t>
      </w:r>
    </w:p>
    <w:p w14:paraId="175F7B3C" w14:textId="77777777" w:rsidR="000766D3" w:rsidRPr="0002236C" w:rsidRDefault="000766D3" w:rsidP="00C73374">
      <w:pPr>
        <w:widowControl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507612C" w14:textId="77777777" w:rsidR="003A175B" w:rsidRDefault="003A175B" w:rsidP="00C73374">
      <w:pPr>
        <w:widowControl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plně zodpovídá za úplnost a kompletnost zpracování předmětu plnění této smlouvy.</w:t>
      </w:r>
    </w:p>
    <w:p w14:paraId="4727AD8D" w14:textId="77777777" w:rsidR="000766D3" w:rsidRPr="0002236C" w:rsidRDefault="000766D3" w:rsidP="00C73374">
      <w:pPr>
        <w:widowControl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839C886" w14:textId="77777777" w:rsidR="003A175B" w:rsidRDefault="003A175B" w:rsidP="00C73374">
      <w:pPr>
        <w:widowControl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Zhotovitel zhotoví dílo svým jménem a na vlastní zodpovědnost. Zhotovitel může pověřit provedením části díla třetí osobu. Za výsledek těchto činností však odpovídá objednateli stejně, jako by je provedl </w:t>
      </w:r>
      <w:r w:rsidRPr="0002236C">
        <w:rPr>
          <w:rFonts w:asciiTheme="minorHAnsi" w:hAnsiTheme="minorHAnsi"/>
          <w:sz w:val="22"/>
          <w:szCs w:val="22"/>
        </w:rPr>
        <w:lastRenderedPageBreak/>
        <w:t>sám. Zároveň je v tomto případě povinen získat od této třetí osoby licenci ve stejném rozsahu, jakou poskytuje zhotovitel objednateli k předmětu díla touto smlouvou.</w:t>
      </w:r>
    </w:p>
    <w:p w14:paraId="3BCE8F67" w14:textId="77777777" w:rsidR="000766D3" w:rsidRPr="0002236C" w:rsidRDefault="000766D3" w:rsidP="00C73374">
      <w:pPr>
        <w:widowControl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E602A45" w14:textId="77777777" w:rsidR="003A175B" w:rsidRPr="0002236C" w:rsidRDefault="003A175B" w:rsidP="00C73374">
      <w:pPr>
        <w:pStyle w:val="Odstavecseseznamem"/>
        <w:widowControl/>
        <w:numPr>
          <w:ilvl w:val="0"/>
          <w:numId w:val="1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Vlastnické právo k dílu přechází na objednatele jeho zhotovením (i z části).</w:t>
      </w:r>
    </w:p>
    <w:p w14:paraId="4A42A0B0" w14:textId="77777777" w:rsidR="00850E4A" w:rsidRDefault="00850E4A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14:paraId="791B5115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 xml:space="preserve">III.  </w:t>
      </w:r>
    </w:p>
    <w:p w14:paraId="280287F8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SOUČINNOST OBJEDNATELE A ZHOTOVITELE</w:t>
      </w:r>
    </w:p>
    <w:p w14:paraId="0426F9F5" w14:textId="77777777" w:rsidR="003A175B" w:rsidRDefault="003A175B" w:rsidP="00C73374">
      <w:pPr>
        <w:pStyle w:val="Zkladntext21"/>
        <w:numPr>
          <w:ilvl w:val="0"/>
          <w:numId w:val="2"/>
        </w:numPr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Objednatel poskytne zhotoviteli potřebné, dříve zpracované podklady, údaje, vyjádření a stanoviska (</w:t>
      </w:r>
      <w:r w:rsidR="005F3B6B">
        <w:rPr>
          <w:rFonts w:asciiTheme="minorHAnsi" w:hAnsiTheme="minorHAnsi"/>
          <w:sz w:val="22"/>
          <w:szCs w:val="22"/>
        </w:rPr>
        <w:t>pokud by měl nějaké takové podklady</w:t>
      </w:r>
      <w:r w:rsidRPr="0002236C">
        <w:rPr>
          <w:rFonts w:asciiTheme="minorHAnsi" w:hAnsiTheme="minorHAnsi"/>
          <w:sz w:val="22"/>
          <w:szCs w:val="22"/>
        </w:rPr>
        <w:t xml:space="preserve"> k dispozici), jejichž potřeba vyplyne v průběhu plnění a jež jsou pro plnění dle této smlouvy nezbytné. Objednatel je povinen poskytnout dokumenty podle předchozí věty do 7 dnů od doručení žádosti</w:t>
      </w:r>
      <w:r w:rsidR="005F3B6B">
        <w:rPr>
          <w:rFonts w:asciiTheme="minorHAnsi" w:hAnsiTheme="minorHAnsi"/>
          <w:sz w:val="22"/>
          <w:szCs w:val="22"/>
        </w:rPr>
        <w:t xml:space="preserve"> zhotovitele</w:t>
      </w:r>
      <w:r w:rsidRPr="0002236C">
        <w:rPr>
          <w:rFonts w:asciiTheme="minorHAnsi" w:hAnsiTheme="minorHAnsi"/>
          <w:sz w:val="22"/>
          <w:szCs w:val="22"/>
        </w:rPr>
        <w:t>.</w:t>
      </w:r>
    </w:p>
    <w:p w14:paraId="664FDCB5" w14:textId="77777777" w:rsidR="000766D3" w:rsidRPr="0002236C" w:rsidRDefault="000766D3" w:rsidP="00C73374">
      <w:pPr>
        <w:pStyle w:val="Zkladntext21"/>
        <w:ind w:left="426" w:hanging="426"/>
        <w:rPr>
          <w:rFonts w:asciiTheme="minorHAnsi" w:hAnsiTheme="minorHAnsi"/>
          <w:sz w:val="22"/>
          <w:szCs w:val="22"/>
        </w:rPr>
      </w:pPr>
    </w:p>
    <w:p w14:paraId="20D2E825" w14:textId="77777777" w:rsidR="003A175B" w:rsidRPr="0002236C" w:rsidRDefault="003A175B" w:rsidP="00C73374">
      <w:pPr>
        <w:widowControl/>
        <w:numPr>
          <w:ilvl w:val="0"/>
          <w:numId w:val="2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je povinen neprodleně oznámit objednateli všechny skutečnosti, vyplývající z technického řešení nebo z jednání s třetími stranami, které zjistí v průběhu prací a které mají vliv na možnost plnění dle této smlouvy.</w:t>
      </w:r>
    </w:p>
    <w:p w14:paraId="5620857E" w14:textId="77777777" w:rsidR="0002236C" w:rsidRPr="0002236C" w:rsidRDefault="0002236C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14:paraId="38AE1980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IV.</w:t>
      </w:r>
    </w:p>
    <w:p w14:paraId="0A151E77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02236C">
        <w:rPr>
          <w:rFonts w:asciiTheme="minorHAnsi" w:hAnsiTheme="minorHAnsi"/>
          <w:b/>
          <w:sz w:val="22"/>
          <w:szCs w:val="22"/>
        </w:rPr>
        <w:t>D O B A</w:t>
      </w:r>
      <w:r w:rsidR="002B4D45" w:rsidRPr="0002236C">
        <w:rPr>
          <w:rFonts w:asciiTheme="minorHAnsi" w:hAnsiTheme="minorHAnsi"/>
          <w:b/>
          <w:sz w:val="22"/>
          <w:szCs w:val="22"/>
        </w:rPr>
        <w:t xml:space="preserve"> </w:t>
      </w:r>
      <w:r w:rsidRPr="0002236C">
        <w:rPr>
          <w:rFonts w:asciiTheme="minorHAnsi" w:hAnsiTheme="minorHAnsi"/>
          <w:b/>
          <w:sz w:val="22"/>
          <w:szCs w:val="22"/>
        </w:rPr>
        <w:t xml:space="preserve">  P L N Ě N Í</w:t>
      </w:r>
      <w:proofErr w:type="gramEnd"/>
    </w:p>
    <w:p w14:paraId="673E8256" w14:textId="77777777" w:rsidR="00E606EA" w:rsidRPr="0002236C" w:rsidRDefault="00E606EA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14:paraId="20BA8BA4" w14:textId="0C842AD9" w:rsidR="002E3F0E" w:rsidRDefault="003A175B" w:rsidP="00130A3D">
      <w:pPr>
        <w:pStyle w:val="Odstavecseseznamem"/>
        <w:widowControl/>
        <w:numPr>
          <w:ilvl w:val="0"/>
          <w:numId w:val="23"/>
        </w:numPr>
        <w:spacing w:line="240" w:lineRule="atLeast"/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se zavazuje provést dílo tak, aby dílo bez vad mohlo být předáno objednateli nejpozději do</w:t>
      </w:r>
      <w:r w:rsidR="005F3B6B">
        <w:rPr>
          <w:rFonts w:asciiTheme="minorHAnsi" w:hAnsiTheme="minorHAnsi"/>
          <w:sz w:val="22"/>
          <w:szCs w:val="22"/>
        </w:rPr>
        <w:t xml:space="preserve"> </w:t>
      </w:r>
      <w:r w:rsidR="00503027">
        <w:rPr>
          <w:rFonts w:asciiTheme="minorHAnsi" w:hAnsiTheme="minorHAnsi"/>
          <w:sz w:val="22"/>
          <w:szCs w:val="22"/>
        </w:rPr>
        <w:t xml:space="preserve">    </w:t>
      </w:r>
      <w:r w:rsidR="00137F2E">
        <w:rPr>
          <w:rFonts w:asciiTheme="minorHAnsi" w:hAnsiTheme="minorHAnsi"/>
          <w:sz w:val="22"/>
          <w:szCs w:val="22"/>
        </w:rPr>
        <w:t>-</w:t>
      </w:r>
      <w:r w:rsidR="00503027">
        <w:rPr>
          <w:rFonts w:asciiTheme="minorHAnsi" w:hAnsiTheme="minorHAnsi"/>
          <w:sz w:val="22"/>
          <w:szCs w:val="22"/>
        </w:rPr>
        <w:t xml:space="preserve"> koncept variant</w:t>
      </w:r>
      <w:r w:rsidR="00975EE2">
        <w:rPr>
          <w:rFonts w:asciiTheme="minorHAnsi" w:hAnsiTheme="minorHAnsi"/>
          <w:sz w:val="22"/>
          <w:szCs w:val="22"/>
        </w:rPr>
        <w:t>ních řešení</w:t>
      </w:r>
      <w:r w:rsidR="00D862C6">
        <w:rPr>
          <w:rFonts w:asciiTheme="minorHAnsi" w:hAnsiTheme="minorHAnsi"/>
          <w:sz w:val="22"/>
          <w:szCs w:val="22"/>
        </w:rPr>
        <w:t xml:space="preserve">: </w:t>
      </w:r>
      <w:r w:rsidR="00D862C6">
        <w:rPr>
          <w:rFonts w:asciiTheme="minorHAnsi" w:hAnsiTheme="minorHAnsi"/>
          <w:sz w:val="22"/>
          <w:szCs w:val="22"/>
        </w:rPr>
        <w:tab/>
      </w:r>
      <w:r w:rsidR="0022788D">
        <w:rPr>
          <w:rFonts w:asciiTheme="minorHAnsi" w:hAnsiTheme="minorHAnsi"/>
          <w:sz w:val="22"/>
          <w:szCs w:val="22"/>
        </w:rPr>
        <w:tab/>
      </w:r>
      <w:r w:rsidR="0022788D">
        <w:rPr>
          <w:rFonts w:asciiTheme="minorHAnsi" w:hAnsiTheme="minorHAnsi"/>
          <w:sz w:val="22"/>
          <w:szCs w:val="22"/>
        </w:rPr>
        <w:tab/>
      </w:r>
      <w:proofErr w:type="gramStart"/>
      <w:r w:rsidR="00995565">
        <w:rPr>
          <w:rFonts w:asciiTheme="minorHAnsi" w:hAnsiTheme="minorHAnsi"/>
          <w:b/>
          <w:sz w:val="22"/>
          <w:szCs w:val="22"/>
        </w:rPr>
        <w:t>2</w:t>
      </w:r>
      <w:r w:rsidR="004B6A0C">
        <w:rPr>
          <w:rFonts w:asciiTheme="minorHAnsi" w:hAnsiTheme="minorHAnsi"/>
          <w:b/>
          <w:sz w:val="22"/>
          <w:szCs w:val="22"/>
        </w:rPr>
        <w:t>0</w:t>
      </w:r>
      <w:r w:rsidR="005F3B6B" w:rsidRPr="00995565">
        <w:rPr>
          <w:rFonts w:asciiTheme="minorHAnsi" w:hAnsiTheme="minorHAnsi"/>
          <w:b/>
          <w:sz w:val="22"/>
          <w:szCs w:val="22"/>
        </w:rPr>
        <w:t>.1</w:t>
      </w:r>
      <w:r w:rsidR="001D253C" w:rsidRPr="00995565">
        <w:rPr>
          <w:rFonts w:asciiTheme="minorHAnsi" w:hAnsiTheme="minorHAnsi"/>
          <w:b/>
          <w:sz w:val="22"/>
          <w:szCs w:val="22"/>
        </w:rPr>
        <w:t>2</w:t>
      </w:r>
      <w:r w:rsidR="005F3B6B" w:rsidRPr="00995565">
        <w:rPr>
          <w:rFonts w:asciiTheme="minorHAnsi" w:hAnsiTheme="minorHAnsi"/>
          <w:b/>
          <w:sz w:val="22"/>
          <w:szCs w:val="22"/>
        </w:rPr>
        <w:t>.2023</w:t>
      </w:r>
      <w:proofErr w:type="gramEnd"/>
      <w:r w:rsidR="00372927">
        <w:rPr>
          <w:rFonts w:asciiTheme="minorHAnsi" w:hAnsiTheme="minorHAnsi"/>
          <w:sz w:val="22"/>
          <w:szCs w:val="22"/>
        </w:rPr>
        <w:t xml:space="preserve"> </w:t>
      </w:r>
      <w:r w:rsidR="006F2BA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- </w:t>
      </w:r>
      <w:r w:rsidR="002969A6">
        <w:rPr>
          <w:rFonts w:asciiTheme="minorHAnsi" w:hAnsiTheme="minorHAnsi"/>
          <w:sz w:val="22"/>
          <w:szCs w:val="22"/>
        </w:rPr>
        <w:t>dopracování</w:t>
      </w:r>
      <w:r w:rsidR="001A00AD">
        <w:rPr>
          <w:rFonts w:asciiTheme="minorHAnsi" w:hAnsiTheme="minorHAnsi"/>
          <w:sz w:val="22"/>
          <w:szCs w:val="22"/>
        </w:rPr>
        <w:t xml:space="preserve"> vybr</w:t>
      </w:r>
      <w:r w:rsidR="00C14634">
        <w:rPr>
          <w:rFonts w:asciiTheme="minorHAnsi" w:hAnsiTheme="minorHAnsi"/>
          <w:sz w:val="22"/>
          <w:szCs w:val="22"/>
        </w:rPr>
        <w:t>ané</w:t>
      </w:r>
      <w:r w:rsidR="001A00AD">
        <w:rPr>
          <w:rFonts w:asciiTheme="minorHAnsi" w:hAnsiTheme="minorHAnsi"/>
          <w:sz w:val="22"/>
          <w:szCs w:val="22"/>
        </w:rPr>
        <w:t xml:space="preserve"> varianty </w:t>
      </w:r>
      <w:r w:rsidR="00B76644">
        <w:rPr>
          <w:rFonts w:asciiTheme="minorHAnsi" w:hAnsiTheme="minorHAnsi"/>
          <w:sz w:val="22"/>
          <w:szCs w:val="22"/>
        </w:rPr>
        <w:t>do podo</w:t>
      </w:r>
      <w:r w:rsidR="00C14634">
        <w:rPr>
          <w:rFonts w:asciiTheme="minorHAnsi" w:hAnsiTheme="minorHAnsi"/>
          <w:sz w:val="22"/>
          <w:szCs w:val="22"/>
        </w:rPr>
        <w:t>by studie</w:t>
      </w:r>
      <w:r w:rsidR="0022788D">
        <w:rPr>
          <w:rFonts w:asciiTheme="minorHAnsi" w:hAnsiTheme="minorHAnsi"/>
          <w:sz w:val="22"/>
          <w:szCs w:val="22"/>
        </w:rPr>
        <w:t>:</w:t>
      </w:r>
      <w:r w:rsidR="0022788D">
        <w:rPr>
          <w:rFonts w:asciiTheme="minorHAnsi" w:hAnsiTheme="minorHAnsi"/>
          <w:sz w:val="22"/>
          <w:szCs w:val="22"/>
        </w:rPr>
        <w:tab/>
      </w:r>
      <w:r w:rsidR="004C6DF3" w:rsidRPr="00CA621E">
        <w:rPr>
          <w:rFonts w:asciiTheme="minorHAnsi" w:hAnsiTheme="minorHAnsi"/>
          <w:b/>
          <w:bCs/>
          <w:sz w:val="22"/>
          <w:szCs w:val="22"/>
        </w:rPr>
        <w:t>6 týdnů</w:t>
      </w:r>
      <w:r w:rsidR="004C6DF3">
        <w:rPr>
          <w:rFonts w:asciiTheme="minorHAnsi" w:hAnsiTheme="minorHAnsi"/>
          <w:sz w:val="22"/>
          <w:szCs w:val="22"/>
        </w:rPr>
        <w:t xml:space="preserve"> </w:t>
      </w:r>
      <w:r w:rsidR="003C0002">
        <w:rPr>
          <w:rFonts w:asciiTheme="minorHAnsi" w:hAnsiTheme="minorHAnsi"/>
          <w:sz w:val="22"/>
          <w:szCs w:val="22"/>
        </w:rPr>
        <w:t xml:space="preserve">od výběru </w:t>
      </w:r>
      <w:r w:rsidR="00130A3D">
        <w:rPr>
          <w:rFonts w:asciiTheme="minorHAnsi" w:hAnsiTheme="minorHAnsi"/>
          <w:sz w:val="22"/>
          <w:szCs w:val="22"/>
        </w:rPr>
        <w:t xml:space="preserve">konečné </w:t>
      </w:r>
      <w:r w:rsidR="003C0002">
        <w:rPr>
          <w:rFonts w:asciiTheme="minorHAnsi" w:hAnsiTheme="minorHAnsi"/>
          <w:sz w:val="22"/>
          <w:szCs w:val="22"/>
        </w:rPr>
        <w:t>varianty</w:t>
      </w:r>
      <w:r w:rsidR="002E3F0E">
        <w:rPr>
          <w:rFonts w:asciiTheme="minorHAnsi" w:hAnsiTheme="minorHAnsi"/>
          <w:sz w:val="22"/>
          <w:szCs w:val="22"/>
        </w:rPr>
        <w:t xml:space="preserve">                              </w:t>
      </w:r>
    </w:p>
    <w:p w14:paraId="641B058A" w14:textId="43E47BFB" w:rsidR="003A175B" w:rsidRPr="002E3F0E" w:rsidRDefault="00130A3D" w:rsidP="002E3F0E">
      <w:pPr>
        <w:widowControl/>
        <w:tabs>
          <w:tab w:val="left" w:pos="426"/>
        </w:tabs>
        <w:spacing w:line="240" w:lineRule="atLeast"/>
        <w:rPr>
          <w:rFonts w:asciiTheme="minorHAnsi" w:hAnsiTheme="minorHAnsi"/>
          <w:sz w:val="22"/>
          <w:szCs w:val="22"/>
        </w:rPr>
      </w:pPr>
      <w:r w:rsidRPr="002E3F0E">
        <w:rPr>
          <w:rFonts w:asciiTheme="minorHAnsi" w:hAnsiTheme="minorHAnsi"/>
          <w:sz w:val="22"/>
          <w:szCs w:val="22"/>
        </w:rPr>
        <w:t xml:space="preserve"> </w:t>
      </w:r>
      <w:r w:rsidR="00C14634" w:rsidRPr="002E3F0E">
        <w:rPr>
          <w:rFonts w:asciiTheme="minorHAnsi" w:hAnsiTheme="minorHAnsi"/>
          <w:sz w:val="22"/>
          <w:szCs w:val="22"/>
        </w:rPr>
        <w:t xml:space="preserve"> </w:t>
      </w:r>
      <w:r w:rsidR="004B6A0C" w:rsidRPr="002E3F0E">
        <w:rPr>
          <w:rFonts w:asciiTheme="minorHAnsi" w:hAnsiTheme="minorHAnsi"/>
          <w:sz w:val="22"/>
          <w:szCs w:val="22"/>
        </w:rPr>
        <w:t xml:space="preserve">    </w:t>
      </w:r>
      <w:r w:rsidR="002E3F0E">
        <w:rPr>
          <w:rFonts w:asciiTheme="minorHAnsi" w:hAnsiTheme="minorHAnsi"/>
          <w:sz w:val="22"/>
          <w:szCs w:val="22"/>
        </w:rPr>
        <w:t xml:space="preserve">  </w:t>
      </w:r>
      <w:r w:rsidR="003A175B" w:rsidRPr="002E3F0E">
        <w:rPr>
          <w:rFonts w:asciiTheme="minorHAnsi" w:hAnsiTheme="minorHAnsi"/>
          <w:sz w:val="22"/>
          <w:szCs w:val="22"/>
        </w:rPr>
        <w:t>(dále jen „</w:t>
      </w:r>
      <w:r w:rsidR="003A175B" w:rsidRPr="002E3F0E">
        <w:rPr>
          <w:rFonts w:asciiTheme="minorHAnsi" w:hAnsiTheme="minorHAnsi"/>
          <w:b/>
          <w:sz w:val="22"/>
          <w:szCs w:val="22"/>
        </w:rPr>
        <w:t>lhůta pro dokončení</w:t>
      </w:r>
      <w:r w:rsidR="003A175B" w:rsidRPr="002E3F0E">
        <w:rPr>
          <w:rFonts w:asciiTheme="minorHAnsi" w:hAnsiTheme="minorHAnsi"/>
          <w:sz w:val="22"/>
          <w:szCs w:val="22"/>
        </w:rPr>
        <w:t xml:space="preserve">“). </w:t>
      </w:r>
    </w:p>
    <w:p w14:paraId="7BB07956" w14:textId="77777777" w:rsidR="0002236C" w:rsidRPr="0002236C" w:rsidRDefault="0002236C" w:rsidP="00C73374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C2BE243" w14:textId="77777777" w:rsidR="003A175B" w:rsidRPr="000766D3" w:rsidRDefault="003A175B" w:rsidP="00C73374">
      <w:pPr>
        <w:pStyle w:val="Odstavecseseznamem"/>
        <w:widowControl/>
        <w:numPr>
          <w:ilvl w:val="0"/>
          <w:numId w:val="23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Místem předání a převzetí</w:t>
      </w:r>
      <w:r w:rsidR="00372927">
        <w:rPr>
          <w:rFonts w:asciiTheme="minorHAnsi" w:hAnsiTheme="minorHAnsi"/>
          <w:sz w:val="22"/>
          <w:szCs w:val="22"/>
        </w:rPr>
        <w:t xml:space="preserve"> díla</w:t>
      </w:r>
      <w:r w:rsidRPr="000766D3">
        <w:rPr>
          <w:rFonts w:asciiTheme="minorHAnsi" w:hAnsiTheme="minorHAnsi"/>
          <w:sz w:val="22"/>
          <w:szCs w:val="22"/>
        </w:rPr>
        <w:t xml:space="preserve"> se rozumí sídlo objednatele.</w:t>
      </w:r>
    </w:p>
    <w:p w14:paraId="7A93EE4A" w14:textId="77777777" w:rsidR="000766D3" w:rsidRPr="000766D3" w:rsidRDefault="000766D3" w:rsidP="00C73374">
      <w:pPr>
        <w:pStyle w:val="Odstavecseseznamem"/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82997CD" w14:textId="77777777" w:rsidR="003A175B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3.</w:t>
      </w:r>
      <w:r w:rsidRPr="0002236C">
        <w:rPr>
          <w:rFonts w:asciiTheme="minorHAnsi" w:hAnsiTheme="minorHAnsi"/>
          <w:sz w:val="22"/>
          <w:szCs w:val="22"/>
        </w:rPr>
        <w:tab/>
      </w:r>
      <w:r w:rsidR="00372927">
        <w:rPr>
          <w:rFonts w:asciiTheme="minorHAnsi" w:hAnsiTheme="minorHAnsi"/>
          <w:sz w:val="22"/>
          <w:szCs w:val="22"/>
        </w:rPr>
        <w:t>Zhotovitel je povinen veškeré své návrhy (a to i opakovaně) projednat s objednatelem a teprve na základě vybraného návrhu vypracovat předmětnou studii.</w:t>
      </w:r>
    </w:p>
    <w:p w14:paraId="0EB16453" w14:textId="77777777" w:rsidR="0002236C" w:rsidRPr="0002236C" w:rsidRDefault="0002236C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6627741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V.</w:t>
      </w:r>
    </w:p>
    <w:p w14:paraId="4A85CDCE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02236C">
        <w:rPr>
          <w:rFonts w:asciiTheme="minorHAnsi" w:hAnsiTheme="minorHAnsi"/>
          <w:b/>
          <w:sz w:val="22"/>
          <w:szCs w:val="22"/>
        </w:rPr>
        <w:t xml:space="preserve">C E N A   D Í L A    </w:t>
      </w:r>
      <w:proofErr w:type="spellStart"/>
      <w:r w:rsidRPr="0002236C">
        <w:rPr>
          <w:rFonts w:asciiTheme="minorHAnsi" w:hAnsiTheme="minorHAnsi"/>
          <w:b/>
          <w:sz w:val="22"/>
          <w:szCs w:val="22"/>
        </w:rPr>
        <w:t>A</w:t>
      </w:r>
      <w:proofErr w:type="spellEnd"/>
      <w:r w:rsidRPr="0002236C">
        <w:rPr>
          <w:rFonts w:asciiTheme="minorHAnsi" w:hAnsiTheme="minorHAnsi"/>
          <w:b/>
          <w:sz w:val="22"/>
          <w:szCs w:val="22"/>
        </w:rPr>
        <w:t xml:space="preserve">    P L A T E B N Í   P O D M Í N K Y</w:t>
      </w:r>
      <w:proofErr w:type="gramEnd"/>
    </w:p>
    <w:p w14:paraId="0A3545D6" w14:textId="77777777" w:rsidR="003A175B" w:rsidRPr="0002236C" w:rsidRDefault="003A175B" w:rsidP="00C73374">
      <w:pPr>
        <w:pStyle w:val="Odstavecseseznamem"/>
        <w:widowControl/>
        <w:numPr>
          <w:ilvl w:val="0"/>
          <w:numId w:val="24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Cena za zhotovení díla v rozsahu čl. II. této </w:t>
      </w:r>
      <w:r w:rsidR="00372927">
        <w:rPr>
          <w:rFonts w:asciiTheme="minorHAnsi" w:hAnsiTheme="minorHAnsi"/>
          <w:sz w:val="22"/>
          <w:szCs w:val="22"/>
        </w:rPr>
        <w:t xml:space="preserve">byla sjednána </w:t>
      </w:r>
      <w:r w:rsidRPr="0002236C">
        <w:rPr>
          <w:rFonts w:asciiTheme="minorHAnsi" w:hAnsiTheme="minorHAnsi"/>
          <w:sz w:val="22"/>
          <w:szCs w:val="22"/>
        </w:rPr>
        <w:t>jako cena nejvýše přípustná, a to ve výši:</w:t>
      </w:r>
    </w:p>
    <w:p w14:paraId="38C4C8BB" w14:textId="77777777" w:rsidR="00924B3F" w:rsidRPr="0002236C" w:rsidRDefault="00924B3F" w:rsidP="00C73374">
      <w:pPr>
        <w:pStyle w:val="Odstavecseseznamem"/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6"/>
      </w:tblGrid>
      <w:tr w:rsidR="003A175B" w:rsidRPr="0002236C" w14:paraId="17E0C646" w14:textId="77777777" w:rsidTr="000766D3">
        <w:tc>
          <w:tcPr>
            <w:tcW w:w="2499" w:type="pct"/>
            <w:shd w:val="clear" w:color="auto" w:fill="auto"/>
            <w:vAlign w:val="center"/>
          </w:tcPr>
          <w:p w14:paraId="70558B4B" w14:textId="77777777" w:rsidR="003A175B" w:rsidRPr="0002236C" w:rsidRDefault="003A175B" w:rsidP="00C73374">
            <w:pPr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>Nabídková cena celkem bez DPH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1CCDA287" w14:textId="77777777" w:rsidR="003A175B" w:rsidRPr="0002236C" w:rsidRDefault="00661540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364.000</w:t>
            </w:r>
            <w:r w:rsidR="003A175B" w:rsidRPr="00F40CF2">
              <w:rPr>
                <w:rFonts w:asciiTheme="minorHAnsi" w:hAnsiTheme="minorHAnsi"/>
                <w:sz w:val="22"/>
                <w:szCs w:val="22"/>
              </w:rPr>
              <w:t>,- Kč</w:t>
            </w:r>
          </w:p>
        </w:tc>
      </w:tr>
      <w:tr w:rsidR="003A175B" w:rsidRPr="0002236C" w14:paraId="08E6A81E" w14:textId="77777777" w:rsidTr="000766D3">
        <w:tc>
          <w:tcPr>
            <w:tcW w:w="2499" w:type="pct"/>
            <w:shd w:val="clear" w:color="auto" w:fill="auto"/>
            <w:vAlign w:val="center"/>
          </w:tcPr>
          <w:p w14:paraId="25232BDF" w14:textId="77777777" w:rsidR="003A175B" w:rsidRPr="0002236C" w:rsidRDefault="003A175B" w:rsidP="00C73374">
            <w:pPr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>DPH</w:t>
            </w:r>
            <w:r w:rsidR="0026159B" w:rsidRPr="0002236C">
              <w:rPr>
                <w:rFonts w:asciiTheme="minorHAnsi" w:hAnsiTheme="minorHAnsi"/>
                <w:sz w:val="22"/>
                <w:szCs w:val="22"/>
              </w:rPr>
              <w:t xml:space="preserve"> 21%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5156C594" w14:textId="77777777" w:rsidR="003A175B" w:rsidRPr="0002236C" w:rsidRDefault="00661540" w:rsidP="00661540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76.440</w:t>
            </w:r>
            <w:r w:rsidR="003A175B" w:rsidRPr="00F40CF2">
              <w:rPr>
                <w:rFonts w:asciiTheme="minorHAnsi" w:hAnsiTheme="minorHAnsi"/>
                <w:sz w:val="22"/>
                <w:szCs w:val="22"/>
              </w:rPr>
              <w:t>,- Kč</w:t>
            </w:r>
          </w:p>
        </w:tc>
      </w:tr>
      <w:tr w:rsidR="003A175B" w:rsidRPr="0002236C" w14:paraId="605D2899" w14:textId="77777777" w:rsidTr="000766D3">
        <w:tc>
          <w:tcPr>
            <w:tcW w:w="2499" w:type="pct"/>
            <w:shd w:val="clear" w:color="auto" w:fill="auto"/>
            <w:vAlign w:val="center"/>
          </w:tcPr>
          <w:p w14:paraId="13CC4937" w14:textId="77777777" w:rsidR="003A175B" w:rsidRPr="0002236C" w:rsidRDefault="003A175B" w:rsidP="00C733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236C">
              <w:rPr>
                <w:rFonts w:asciiTheme="minorHAnsi" w:hAnsiTheme="minorHAnsi"/>
                <w:b/>
                <w:sz w:val="22"/>
                <w:szCs w:val="22"/>
              </w:rPr>
              <w:t>Nabídková cena celkem včetně DPH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1F216CF1" w14:textId="77777777" w:rsidR="003A175B" w:rsidRPr="0002236C" w:rsidRDefault="00661540" w:rsidP="00C73374">
            <w:pPr>
              <w:ind w:left="426" w:hanging="426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440.440</w:t>
            </w:r>
            <w:r w:rsidR="003A175B" w:rsidRPr="00F40CF2">
              <w:rPr>
                <w:rFonts w:asciiTheme="minorHAnsi" w:hAnsiTheme="minorHAnsi"/>
                <w:b/>
                <w:sz w:val="22"/>
                <w:szCs w:val="22"/>
              </w:rPr>
              <w:t>,- Kč</w:t>
            </w:r>
          </w:p>
        </w:tc>
      </w:tr>
    </w:tbl>
    <w:p w14:paraId="70EB679F" w14:textId="77777777" w:rsidR="003A175B" w:rsidRPr="0002236C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ab/>
      </w:r>
    </w:p>
    <w:p w14:paraId="11F32A23" w14:textId="77777777" w:rsidR="003A175B" w:rsidRPr="0002236C" w:rsidRDefault="003A175B" w:rsidP="00C73374">
      <w:pPr>
        <w:pStyle w:val="Nadpis2"/>
        <w:numPr>
          <w:ilvl w:val="12"/>
          <w:numId w:val="0"/>
        </w:numPr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Zhotovitel je povinen účtovat DPH v zákonem stanovené výši platné v den uskutečnění zdanitelného plnění. </w:t>
      </w:r>
      <w:r w:rsidRPr="0002236C">
        <w:rPr>
          <w:rFonts w:asciiTheme="minorHAnsi" w:hAnsiTheme="minorHAnsi"/>
          <w:sz w:val="22"/>
          <w:szCs w:val="22"/>
        </w:rPr>
        <w:tab/>
      </w:r>
    </w:p>
    <w:p w14:paraId="38A43F6E" w14:textId="245833D8" w:rsidR="009D013E" w:rsidRPr="00C00392" w:rsidRDefault="009D013E" w:rsidP="00C73374">
      <w:pPr>
        <w:pStyle w:val="Zkladntext21"/>
        <w:widowControl/>
        <w:numPr>
          <w:ilvl w:val="0"/>
          <w:numId w:val="24"/>
        </w:numPr>
        <w:ind w:left="426" w:hanging="426"/>
        <w:rPr>
          <w:rFonts w:asciiTheme="minorHAnsi" w:hAnsiTheme="minorHAnsi"/>
          <w:sz w:val="22"/>
          <w:szCs w:val="22"/>
        </w:rPr>
      </w:pPr>
      <w:r w:rsidRPr="00C00392">
        <w:rPr>
          <w:rFonts w:asciiTheme="minorHAnsi" w:hAnsiTheme="minorHAnsi"/>
          <w:sz w:val="22"/>
          <w:szCs w:val="22"/>
        </w:rPr>
        <w:t>Objednatel neposkytuje zálohy. Cena díla bude zaplacena na</w:t>
      </w:r>
      <w:r w:rsidR="00967D47" w:rsidRPr="00C00392">
        <w:rPr>
          <w:rFonts w:asciiTheme="minorHAnsi" w:hAnsiTheme="minorHAnsi"/>
          <w:sz w:val="22"/>
          <w:szCs w:val="22"/>
        </w:rPr>
        <w:t xml:space="preserve"> ve dvou částech na</w:t>
      </w:r>
      <w:r w:rsidRPr="00C00392">
        <w:rPr>
          <w:rFonts w:asciiTheme="minorHAnsi" w:hAnsiTheme="minorHAnsi"/>
          <w:sz w:val="22"/>
          <w:szCs w:val="22"/>
        </w:rPr>
        <w:t xml:space="preserve"> základě</w:t>
      </w:r>
      <w:r w:rsidR="00615356" w:rsidRPr="00C00392">
        <w:rPr>
          <w:rFonts w:asciiTheme="minorHAnsi" w:hAnsiTheme="minorHAnsi"/>
          <w:sz w:val="22"/>
          <w:szCs w:val="22"/>
        </w:rPr>
        <w:t xml:space="preserve"> dvou</w:t>
      </w:r>
      <w:r w:rsidRPr="00C00392">
        <w:rPr>
          <w:rFonts w:asciiTheme="minorHAnsi" w:hAnsiTheme="minorHAnsi"/>
          <w:sz w:val="22"/>
          <w:szCs w:val="22"/>
        </w:rPr>
        <w:t xml:space="preserve"> faktur vystaven</w:t>
      </w:r>
      <w:r w:rsidR="00967D47" w:rsidRPr="00C00392">
        <w:rPr>
          <w:rFonts w:asciiTheme="minorHAnsi" w:hAnsiTheme="minorHAnsi"/>
          <w:sz w:val="22"/>
          <w:szCs w:val="22"/>
        </w:rPr>
        <w:t>ých</w:t>
      </w:r>
      <w:r w:rsidRPr="00C00392">
        <w:rPr>
          <w:rFonts w:asciiTheme="minorHAnsi" w:hAnsiTheme="minorHAnsi"/>
          <w:sz w:val="22"/>
          <w:szCs w:val="22"/>
        </w:rPr>
        <w:t xml:space="preserve"> zhotovitelem</w:t>
      </w:r>
      <w:r w:rsidR="00967D47" w:rsidRPr="00C00392">
        <w:rPr>
          <w:rFonts w:asciiTheme="minorHAnsi" w:hAnsiTheme="minorHAnsi"/>
          <w:sz w:val="22"/>
          <w:szCs w:val="22"/>
        </w:rPr>
        <w:t>, kdy první faktura bude vystavena</w:t>
      </w:r>
      <w:r w:rsidRPr="00C00392">
        <w:rPr>
          <w:rFonts w:asciiTheme="minorHAnsi" w:hAnsiTheme="minorHAnsi"/>
          <w:sz w:val="22"/>
          <w:szCs w:val="22"/>
        </w:rPr>
        <w:t xml:space="preserve"> po řádném dokončení</w:t>
      </w:r>
      <w:r w:rsidR="00967D47" w:rsidRPr="00C00392">
        <w:rPr>
          <w:rFonts w:asciiTheme="minorHAnsi" w:hAnsiTheme="minorHAnsi"/>
          <w:sz w:val="22"/>
          <w:szCs w:val="22"/>
        </w:rPr>
        <w:t xml:space="preserve"> </w:t>
      </w:r>
      <w:r w:rsidR="00615356" w:rsidRPr="00C00392">
        <w:rPr>
          <w:rFonts w:asciiTheme="minorHAnsi" w:hAnsiTheme="minorHAnsi"/>
          <w:sz w:val="22"/>
          <w:szCs w:val="22"/>
        </w:rPr>
        <w:t xml:space="preserve">a předání </w:t>
      </w:r>
      <w:r w:rsidR="00967D47" w:rsidRPr="00C00392">
        <w:rPr>
          <w:rFonts w:asciiTheme="minorHAnsi" w:hAnsiTheme="minorHAnsi"/>
          <w:sz w:val="22"/>
          <w:szCs w:val="22"/>
        </w:rPr>
        <w:t>části</w:t>
      </w:r>
      <w:r w:rsidRPr="00C00392">
        <w:rPr>
          <w:rFonts w:asciiTheme="minorHAnsi" w:hAnsiTheme="minorHAnsi"/>
          <w:sz w:val="22"/>
          <w:szCs w:val="22"/>
        </w:rPr>
        <w:t xml:space="preserve"> díla</w:t>
      </w:r>
      <w:r w:rsidR="00C951DA" w:rsidRPr="00C00392">
        <w:rPr>
          <w:rFonts w:asciiTheme="minorHAnsi" w:hAnsiTheme="minorHAnsi"/>
          <w:sz w:val="22"/>
          <w:szCs w:val="22"/>
        </w:rPr>
        <w:t xml:space="preserve"> </w:t>
      </w:r>
      <w:r w:rsidR="00C951DA" w:rsidRPr="00C00392">
        <w:rPr>
          <w:rFonts w:asciiTheme="minorHAnsi" w:hAnsiTheme="minorHAnsi"/>
          <w:i/>
          <w:sz w:val="22"/>
          <w:szCs w:val="22"/>
        </w:rPr>
        <w:t>koncept variantních řešení</w:t>
      </w:r>
      <w:r w:rsidR="00615356" w:rsidRPr="00C00392">
        <w:rPr>
          <w:rFonts w:asciiTheme="minorHAnsi" w:hAnsiTheme="minorHAnsi"/>
          <w:sz w:val="22"/>
          <w:szCs w:val="22"/>
        </w:rPr>
        <w:t xml:space="preserve">, když tato faktura bude vystavena na částku </w:t>
      </w:r>
      <w:r w:rsidR="00D81DC8" w:rsidRPr="00C00392">
        <w:rPr>
          <w:rFonts w:asciiTheme="minorHAnsi" w:hAnsiTheme="minorHAnsi"/>
          <w:sz w:val="22"/>
          <w:szCs w:val="22"/>
        </w:rPr>
        <w:t>40</w:t>
      </w:r>
      <w:r w:rsidR="00615356" w:rsidRPr="00C00392">
        <w:rPr>
          <w:rFonts w:asciiTheme="minorHAnsi" w:hAnsiTheme="minorHAnsi"/>
          <w:sz w:val="22"/>
          <w:szCs w:val="22"/>
        </w:rPr>
        <w:t xml:space="preserve"> % z celkové hodnoty díla vč. DPH</w:t>
      </w:r>
      <w:r w:rsidRPr="00C00392">
        <w:rPr>
          <w:rFonts w:asciiTheme="minorHAnsi" w:hAnsiTheme="minorHAnsi"/>
          <w:sz w:val="22"/>
          <w:szCs w:val="22"/>
        </w:rPr>
        <w:t>,</w:t>
      </w:r>
      <w:r w:rsidR="00615356" w:rsidRPr="00C00392">
        <w:rPr>
          <w:rFonts w:asciiTheme="minorHAnsi" w:hAnsiTheme="minorHAnsi"/>
          <w:sz w:val="22"/>
          <w:szCs w:val="22"/>
        </w:rPr>
        <w:t xml:space="preserve"> a druhá faktura bude vystavena na zbývající částku do celkové ceny díla, a to po dokončení a předání části díla</w:t>
      </w:r>
      <w:r w:rsidRPr="00C00392">
        <w:rPr>
          <w:rFonts w:asciiTheme="minorHAnsi" w:hAnsiTheme="minorHAnsi"/>
          <w:sz w:val="22"/>
          <w:szCs w:val="22"/>
        </w:rPr>
        <w:t xml:space="preserve"> </w:t>
      </w:r>
      <w:r w:rsidR="00C951DA" w:rsidRPr="00C00392">
        <w:rPr>
          <w:rFonts w:asciiTheme="minorHAnsi" w:hAnsiTheme="minorHAnsi"/>
          <w:i/>
          <w:sz w:val="22"/>
          <w:szCs w:val="22"/>
        </w:rPr>
        <w:t>dopracování konečné varianty</w:t>
      </w:r>
      <w:r w:rsidR="00C951DA" w:rsidRPr="00C00392">
        <w:rPr>
          <w:rFonts w:asciiTheme="minorHAnsi" w:hAnsiTheme="minorHAnsi"/>
          <w:sz w:val="22"/>
          <w:szCs w:val="22"/>
        </w:rPr>
        <w:t xml:space="preserve"> </w:t>
      </w:r>
      <w:r w:rsidRPr="00C00392">
        <w:rPr>
          <w:rFonts w:asciiTheme="minorHAnsi" w:hAnsiTheme="minorHAnsi"/>
          <w:sz w:val="22"/>
          <w:szCs w:val="22"/>
        </w:rPr>
        <w:t>tj. po předání díla bez vad či po odstranění případných vad a nedodělků díla.</w:t>
      </w:r>
    </w:p>
    <w:p w14:paraId="10223A14" w14:textId="77777777" w:rsidR="009D013E" w:rsidRDefault="009D013E" w:rsidP="009D013E">
      <w:pPr>
        <w:pStyle w:val="Zkladntext21"/>
        <w:widowControl/>
        <w:ind w:left="426" w:firstLine="0"/>
        <w:rPr>
          <w:rFonts w:asciiTheme="minorHAnsi" w:hAnsiTheme="minorHAnsi"/>
          <w:sz w:val="22"/>
          <w:szCs w:val="22"/>
        </w:rPr>
      </w:pPr>
    </w:p>
    <w:p w14:paraId="0C1ABFF3" w14:textId="77777777" w:rsidR="000766D3" w:rsidRPr="000766D3" w:rsidRDefault="003A175B" w:rsidP="00C73374">
      <w:pPr>
        <w:pStyle w:val="Zkladntext21"/>
        <w:widowControl/>
        <w:numPr>
          <w:ilvl w:val="0"/>
          <w:numId w:val="24"/>
        </w:numPr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Oprávněně vystavená faktura - daňový doklad - musí obsahovat náležitosti daňového dokladu ve smyslu zákona č. 235/2004 Sb. o dani z přidané hodnoty, ve znění pozdějších předpisů včetně těchto údajů:</w:t>
      </w:r>
    </w:p>
    <w:p w14:paraId="794286F8" w14:textId="77777777" w:rsidR="00C73374" w:rsidRDefault="00C73374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ú</w:t>
      </w:r>
      <w:r w:rsidR="003A175B" w:rsidRPr="00C73374">
        <w:rPr>
          <w:rFonts w:asciiTheme="minorHAnsi" w:hAnsiTheme="minorHAnsi"/>
          <w:sz w:val="22"/>
          <w:szCs w:val="22"/>
        </w:rPr>
        <w:t>daje objednatele, sídlo, IČ, DIČ</w:t>
      </w:r>
      <w:r w:rsidR="0059180E">
        <w:rPr>
          <w:rFonts w:asciiTheme="minorHAnsi" w:hAnsiTheme="minorHAnsi"/>
          <w:sz w:val="22"/>
          <w:szCs w:val="22"/>
        </w:rPr>
        <w:t>,</w:t>
      </w:r>
    </w:p>
    <w:p w14:paraId="0840D30E" w14:textId="77777777" w:rsid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údaje zhotovitele, sídlo</w:t>
      </w:r>
      <w:r w:rsidR="0092623A">
        <w:rPr>
          <w:rFonts w:asciiTheme="minorHAnsi" w:hAnsiTheme="minorHAnsi"/>
          <w:sz w:val="22"/>
          <w:szCs w:val="22"/>
        </w:rPr>
        <w:t xml:space="preserve"> nebo místo podnikání</w:t>
      </w:r>
      <w:r w:rsidRPr="00C73374">
        <w:rPr>
          <w:rFonts w:asciiTheme="minorHAnsi" w:hAnsiTheme="minorHAnsi"/>
          <w:sz w:val="22"/>
          <w:szCs w:val="22"/>
        </w:rPr>
        <w:t xml:space="preserve">, IČ, </w:t>
      </w:r>
      <w:r w:rsidR="00C73374" w:rsidRPr="00C73374">
        <w:rPr>
          <w:rFonts w:asciiTheme="minorHAnsi" w:hAnsiTheme="minorHAnsi"/>
          <w:sz w:val="22"/>
          <w:szCs w:val="22"/>
        </w:rPr>
        <w:t>DIČ</w:t>
      </w:r>
      <w:r w:rsidR="0059180E">
        <w:rPr>
          <w:rFonts w:asciiTheme="minorHAnsi" w:hAnsiTheme="minorHAnsi"/>
          <w:sz w:val="22"/>
          <w:szCs w:val="22"/>
        </w:rPr>
        <w:t>,</w:t>
      </w:r>
    </w:p>
    <w:p w14:paraId="39ED7669" w14:textId="77777777" w:rsidR="00C73374" w:rsidRPr="00C73374" w:rsidRDefault="00C73374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e</w:t>
      </w:r>
      <w:r w:rsidR="003A175B" w:rsidRPr="00C73374">
        <w:rPr>
          <w:rFonts w:asciiTheme="minorHAnsi" w:hAnsiTheme="minorHAnsi"/>
          <w:sz w:val="22"/>
          <w:szCs w:val="22"/>
        </w:rPr>
        <w:t>videnční číslo daňového dokladu</w:t>
      </w:r>
      <w:r w:rsidR="0059180E">
        <w:rPr>
          <w:rFonts w:asciiTheme="minorHAnsi" w:hAnsiTheme="minorHAnsi"/>
          <w:sz w:val="22"/>
          <w:szCs w:val="22"/>
        </w:rPr>
        <w:t>,</w:t>
      </w:r>
    </w:p>
    <w:p w14:paraId="65E46811" w14:textId="77777777" w:rsidR="00C73374" w:rsidRP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bankovní spojení zhotovitele</w:t>
      </w:r>
      <w:r w:rsidR="0059180E">
        <w:rPr>
          <w:rFonts w:asciiTheme="minorHAnsi" w:hAnsiTheme="minorHAnsi"/>
          <w:sz w:val="22"/>
          <w:szCs w:val="22"/>
        </w:rPr>
        <w:t>,</w:t>
      </w:r>
    </w:p>
    <w:p w14:paraId="067950C9" w14:textId="77777777" w:rsidR="00C73374" w:rsidRP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datum vystavení daňového dokladu</w:t>
      </w:r>
      <w:r w:rsidR="0059180E">
        <w:rPr>
          <w:rFonts w:asciiTheme="minorHAnsi" w:hAnsiTheme="minorHAnsi"/>
          <w:sz w:val="22"/>
          <w:szCs w:val="22"/>
        </w:rPr>
        <w:t>,</w:t>
      </w:r>
    </w:p>
    <w:p w14:paraId="771CE51D" w14:textId="77777777" w:rsid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lastRenderedPageBreak/>
        <w:t>datum uskutečnění zdanitelného plnění</w:t>
      </w:r>
      <w:r w:rsidR="0059180E">
        <w:rPr>
          <w:rFonts w:asciiTheme="minorHAnsi" w:hAnsiTheme="minorHAnsi"/>
          <w:sz w:val="22"/>
          <w:szCs w:val="22"/>
        </w:rPr>
        <w:t>,</w:t>
      </w:r>
    </w:p>
    <w:p w14:paraId="2A8E8F49" w14:textId="77777777" w:rsidR="00C73374" w:rsidRDefault="00C73374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r</w:t>
      </w:r>
      <w:r w:rsidR="003A175B" w:rsidRPr="00C73374">
        <w:rPr>
          <w:rFonts w:asciiTheme="minorHAnsi" w:hAnsiTheme="minorHAnsi"/>
          <w:sz w:val="22"/>
          <w:szCs w:val="22"/>
        </w:rPr>
        <w:t>ozsah a předmět fakturovaného plnění</w:t>
      </w:r>
      <w:r w:rsidR="0059180E">
        <w:rPr>
          <w:rFonts w:asciiTheme="minorHAnsi" w:hAnsiTheme="minorHAnsi"/>
          <w:sz w:val="22"/>
          <w:szCs w:val="22"/>
        </w:rPr>
        <w:t>,</w:t>
      </w:r>
    </w:p>
    <w:p w14:paraId="3A1B9FD6" w14:textId="77777777" w:rsid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číslo smlouvy</w:t>
      </w:r>
      <w:r w:rsidR="0059180E">
        <w:rPr>
          <w:rFonts w:asciiTheme="minorHAnsi" w:hAnsiTheme="minorHAnsi"/>
          <w:sz w:val="22"/>
          <w:szCs w:val="22"/>
        </w:rPr>
        <w:t>,</w:t>
      </w:r>
    </w:p>
    <w:p w14:paraId="50CFB70C" w14:textId="77777777" w:rsid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 xml:space="preserve">název </w:t>
      </w:r>
      <w:r w:rsidR="009D013E">
        <w:rPr>
          <w:rFonts w:asciiTheme="minorHAnsi" w:hAnsiTheme="minorHAnsi"/>
          <w:sz w:val="22"/>
          <w:szCs w:val="22"/>
        </w:rPr>
        <w:t>akce</w:t>
      </w:r>
      <w:r w:rsidR="0059180E">
        <w:rPr>
          <w:rFonts w:asciiTheme="minorHAnsi" w:hAnsiTheme="minorHAnsi"/>
          <w:sz w:val="22"/>
          <w:szCs w:val="22"/>
        </w:rPr>
        <w:t>,</w:t>
      </w:r>
    </w:p>
    <w:p w14:paraId="4BAE2D30" w14:textId="77777777" w:rsid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fakturovanou částku ve složení základní cena, DPH a cena celkem</w:t>
      </w:r>
      <w:r w:rsidR="0059180E">
        <w:rPr>
          <w:rFonts w:asciiTheme="minorHAnsi" w:hAnsiTheme="minorHAnsi"/>
          <w:sz w:val="22"/>
          <w:szCs w:val="22"/>
        </w:rPr>
        <w:t>,</w:t>
      </w:r>
    </w:p>
    <w:p w14:paraId="74085E81" w14:textId="77777777" w:rsidR="00C73374" w:rsidRDefault="00C73374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z</w:t>
      </w:r>
      <w:r w:rsidR="003A175B" w:rsidRPr="00C73374">
        <w:rPr>
          <w:rFonts w:asciiTheme="minorHAnsi" w:hAnsiTheme="minorHAnsi"/>
          <w:sz w:val="22"/>
          <w:szCs w:val="22"/>
        </w:rPr>
        <w:t>ápis v obchodním rejstříku (číslo vložky, oddíl)</w:t>
      </w:r>
      <w:r w:rsidR="0059180E">
        <w:rPr>
          <w:rFonts w:asciiTheme="minorHAnsi" w:hAnsiTheme="minorHAnsi"/>
          <w:sz w:val="22"/>
          <w:szCs w:val="22"/>
        </w:rPr>
        <w:t>,</w:t>
      </w:r>
    </w:p>
    <w:p w14:paraId="001E736D" w14:textId="77777777" w:rsidR="003A175B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razítko a podpis oprávněné osoby, stvrzující oprávněnost, formální a věcnou správnost faktury</w:t>
      </w:r>
      <w:r w:rsidR="0059180E">
        <w:rPr>
          <w:rFonts w:asciiTheme="minorHAnsi" w:hAnsiTheme="minorHAnsi"/>
          <w:sz w:val="22"/>
          <w:szCs w:val="22"/>
        </w:rPr>
        <w:t>.</w:t>
      </w:r>
    </w:p>
    <w:p w14:paraId="2B3EDA1E" w14:textId="77777777" w:rsidR="0049043B" w:rsidRPr="00C73374" w:rsidRDefault="0049043B" w:rsidP="0049043B">
      <w:pPr>
        <w:pStyle w:val="Odstavecseseznamem"/>
        <w:widowControl/>
        <w:overflowPunct/>
        <w:autoSpaceDE/>
        <w:autoSpaceDN/>
        <w:adjustRightInd/>
        <w:spacing w:line="240" w:lineRule="atLeast"/>
        <w:ind w:left="1146"/>
        <w:jc w:val="both"/>
        <w:textAlignment w:val="auto"/>
        <w:rPr>
          <w:rFonts w:asciiTheme="minorHAnsi" w:hAnsiTheme="minorHAnsi"/>
          <w:sz w:val="22"/>
          <w:szCs w:val="22"/>
        </w:rPr>
      </w:pPr>
    </w:p>
    <w:p w14:paraId="2542693F" w14:textId="77777777" w:rsidR="003A175B" w:rsidRDefault="003A175B" w:rsidP="0059180E">
      <w:pPr>
        <w:pStyle w:val="Zkladntext21"/>
        <w:widowControl/>
        <w:numPr>
          <w:ilvl w:val="0"/>
          <w:numId w:val="25"/>
        </w:numPr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V případě, že faktura nebude obsahovat náležitosti daňového dokladu a údaje uvedené v bodě 2 tohoto článku, je objednatel oprávněn vrátit ji zhotoviteli k odstranění vad nebo k doplnění. V takovém případě se začne počítat nová lhůta splatnosti dnem doručení opravené či oprávněně vystavené faktury.</w:t>
      </w:r>
    </w:p>
    <w:p w14:paraId="7FCC6E86" w14:textId="77777777" w:rsidR="000766D3" w:rsidRPr="0002236C" w:rsidRDefault="000766D3" w:rsidP="0059180E">
      <w:pPr>
        <w:pStyle w:val="Zkladntext21"/>
        <w:widowControl/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</w:p>
    <w:p w14:paraId="60B9064F" w14:textId="77777777" w:rsidR="003A175B" w:rsidRPr="009D013E" w:rsidRDefault="003A175B" w:rsidP="009D013E">
      <w:pPr>
        <w:pStyle w:val="Zkladntext21"/>
        <w:widowControl/>
        <w:numPr>
          <w:ilvl w:val="0"/>
          <w:numId w:val="25"/>
        </w:numPr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Smluvní strany vzájemně dohodly lhůtu splatnosti faktur</w:t>
      </w:r>
      <w:r w:rsidR="009D013E">
        <w:rPr>
          <w:rFonts w:asciiTheme="minorHAnsi" w:hAnsiTheme="minorHAnsi"/>
          <w:sz w:val="22"/>
          <w:szCs w:val="22"/>
        </w:rPr>
        <w:t>y</w:t>
      </w:r>
      <w:r w:rsidRPr="0002236C">
        <w:rPr>
          <w:rFonts w:asciiTheme="minorHAnsi" w:hAnsiTheme="minorHAnsi"/>
          <w:sz w:val="22"/>
          <w:szCs w:val="22"/>
        </w:rPr>
        <w:t xml:space="preserve"> </w:t>
      </w:r>
      <w:r w:rsidR="009D013E">
        <w:rPr>
          <w:rFonts w:asciiTheme="minorHAnsi" w:hAnsiTheme="minorHAnsi"/>
          <w:sz w:val="22"/>
          <w:szCs w:val="22"/>
        </w:rPr>
        <w:t>na</w:t>
      </w:r>
      <w:r w:rsidRPr="0002236C">
        <w:rPr>
          <w:rFonts w:asciiTheme="minorHAnsi" w:hAnsiTheme="minorHAnsi"/>
          <w:sz w:val="22"/>
          <w:szCs w:val="22"/>
        </w:rPr>
        <w:t xml:space="preserve"> 30 dní od doručení objednateli. Faktur</w:t>
      </w:r>
      <w:r w:rsidR="009D013E">
        <w:rPr>
          <w:rFonts w:asciiTheme="minorHAnsi" w:hAnsiTheme="minorHAnsi"/>
          <w:sz w:val="22"/>
          <w:szCs w:val="22"/>
        </w:rPr>
        <w:t>a</w:t>
      </w:r>
      <w:r w:rsidRPr="0002236C">
        <w:rPr>
          <w:rFonts w:asciiTheme="minorHAnsi" w:hAnsiTheme="minorHAnsi"/>
          <w:sz w:val="22"/>
          <w:szCs w:val="22"/>
        </w:rPr>
        <w:t xml:space="preserve"> bud</w:t>
      </w:r>
      <w:r w:rsidR="009D013E">
        <w:rPr>
          <w:rFonts w:asciiTheme="minorHAnsi" w:hAnsiTheme="minorHAnsi"/>
          <w:sz w:val="22"/>
          <w:szCs w:val="22"/>
        </w:rPr>
        <w:t>e</w:t>
      </w:r>
      <w:r w:rsidRPr="0002236C">
        <w:rPr>
          <w:rFonts w:asciiTheme="minorHAnsi" w:hAnsiTheme="minorHAnsi"/>
          <w:sz w:val="22"/>
          <w:szCs w:val="22"/>
        </w:rPr>
        <w:t xml:space="preserve"> vystaven</w:t>
      </w:r>
      <w:r w:rsidR="009D013E">
        <w:rPr>
          <w:rFonts w:asciiTheme="minorHAnsi" w:hAnsiTheme="minorHAnsi"/>
          <w:sz w:val="22"/>
          <w:szCs w:val="22"/>
        </w:rPr>
        <w:t>a</w:t>
      </w:r>
      <w:r w:rsidRPr="0002236C">
        <w:rPr>
          <w:rFonts w:asciiTheme="minorHAnsi" w:hAnsiTheme="minorHAnsi"/>
          <w:sz w:val="22"/>
          <w:szCs w:val="22"/>
        </w:rPr>
        <w:t xml:space="preserve"> a odeslán</w:t>
      </w:r>
      <w:r w:rsidR="009D013E">
        <w:rPr>
          <w:rFonts w:asciiTheme="minorHAnsi" w:hAnsiTheme="minorHAnsi"/>
          <w:sz w:val="22"/>
          <w:szCs w:val="22"/>
        </w:rPr>
        <w:t>a</w:t>
      </w:r>
      <w:r w:rsidRPr="0002236C">
        <w:rPr>
          <w:rFonts w:asciiTheme="minorHAnsi" w:hAnsiTheme="minorHAnsi"/>
          <w:sz w:val="22"/>
          <w:szCs w:val="22"/>
        </w:rPr>
        <w:t xml:space="preserve"> na adresu objednatele: </w:t>
      </w:r>
      <w:r w:rsidR="00FC446B" w:rsidRPr="0002236C">
        <w:rPr>
          <w:rFonts w:asciiTheme="minorHAnsi" w:hAnsiTheme="minorHAnsi"/>
          <w:b/>
          <w:sz w:val="22"/>
          <w:szCs w:val="22"/>
        </w:rPr>
        <w:t>Městská část Praha 19, Semilská 43</w:t>
      </w:r>
      <w:r w:rsidR="00F22735" w:rsidRPr="0002236C">
        <w:rPr>
          <w:rFonts w:asciiTheme="minorHAnsi" w:hAnsiTheme="minorHAnsi"/>
          <w:b/>
          <w:sz w:val="22"/>
          <w:szCs w:val="22"/>
        </w:rPr>
        <w:t>/1</w:t>
      </w:r>
      <w:r w:rsidR="00FC446B" w:rsidRPr="0002236C">
        <w:rPr>
          <w:rFonts w:asciiTheme="minorHAnsi" w:hAnsiTheme="minorHAnsi"/>
          <w:b/>
          <w:sz w:val="22"/>
          <w:szCs w:val="22"/>
        </w:rPr>
        <w:t>, 197 00 Praha 9 - Kbely</w:t>
      </w:r>
      <w:r w:rsidRPr="0002236C">
        <w:rPr>
          <w:rFonts w:asciiTheme="minorHAnsi" w:hAnsiTheme="minorHAnsi"/>
          <w:sz w:val="22"/>
          <w:szCs w:val="22"/>
        </w:rPr>
        <w:t>. Doloženy budou všemi požadovanými přílohami.</w:t>
      </w:r>
      <w:r w:rsidR="009D013E">
        <w:rPr>
          <w:rFonts w:asciiTheme="minorHAnsi" w:hAnsiTheme="minorHAnsi"/>
          <w:sz w:val="22"/>
          <w:szCs w:val="22"/>
        </w:rPr>
        <w:t xml:space="preserve"> </w:t>
      </w:r>
      <w:r w:rsidRPr="009D013E">
        <w:rPr>
          <w:rFonts w:asciiTheme="minorHAnsi" w:hAnsiTheme="minorHAnsi"/>
          <w:sz w:val="22"/>
          <w:szCs w:val="22"/>
        </w:rPr>
        <w:t>Termínem úhrady se rozumí den odpisu platby z účtu objednatele.</w:t>
      </w:r>
    </w:p>
    <w:p w14:paraId="3533F9D0" w14:textId="77777777" w:rsidR="0002236C" w:rsidRDefault="0002236C" w:rsidP="0059180E">
      <w:pPr>
        <w:widowControl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14:paraId="260376BB" w14:textId="77777777" w:rsidR="003A175B" w:rsidRPr="0002236C" w:rsidRDefault="003A175B" w:rsidP="0059180E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VI.</w:t>
      </w:r>
    </w:p>
    <w:p w14:paraId="6DEEB96D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02236C">
        <w:rPr>
          <w:rFonts w:asciiTheme="minorHAnsi" w:hAnsiTheme="minorHAnsi"/>
          <w:b/>
          <w:sz w:val="22"/>
          <w:szCs w:val="22"/>
        </w:rPr>
        <w:t>O D P O V Ě D N O S T    Z A    V A D Y</w:t>
      </w:r>
      <w:proofErr w:type="gramEnd"/>
    </w:p>
    <w:p w14:paraId="7A4C6E19" w14:textId="77777777" w:rsidR="003A175B" w:rsidRDefault="003A175B" w:rsidP="00C73374">
      <w:pPr>
        <w:widowControl/>
        <w:numPr>
          <w:ilvl w:val="0"/>
          <w:numId w:val="27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zodpovídá za vady, jež má dílo v době předání a za vady vzniklé po předání, jestliže byly způsobeny porušením jeho povinností.</w:t>
      </w:r>
    </w:p>
    <w:p w14:paraId="6128BDAD" w14:textId="77777777" w:rsidR="000766D3" w:rsidRPr="0002236C" w:rsidRDefault="000766D3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30174C7" w14:textId="77777777" w:rsidR="003A175B" w:rsidRDefault="003A175B" w:rsidP="00C73374">
      <w:pPr>
        <w:widowControl/>
        <w:numPr>
          <w:ilvl w:val="0"/>
          <w:numId w:val="27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Zhotovitel neodpovídá za vady díla, které byly způsobené  použitím podkladů poskytnutých </w:t>
      </w:r>
      <w:proofErr w:type="gramStart"/>
      <w:r w:rsidRPr="0002236C">
        <w:rPr>
          <w:rFonts w:asciiTheme="minorHAnsi" w:hAnsiTheme="minorHAnsi"/>
          <w:sz w:val="22"/>
          <w:szCs w:val="22"/>
        </w:rPr>
        <w:t>objednatelem</w:t>
      </w:r>
      <w:r w:rsidR="00F22735" w:rsidRPr="0002236C">
        <w:rPr>
          <w:rFonts w:asciiTheme="minorHAnsi" w:hAnsiTheme="minorHAnsi"/>
          <w:sz w:val="22"/>
          <w:szCs w:val="22"/>
        </w:rPr>
        <w:t xml:space="preserve"> </w:t>
      </w:r>
      <w:r w:rsidRPr="0002236C">
        <w:rPr>
          <w:rFonts w:asciiTheme="minorHAnsi" w:hAnsiTheme="minorHAnsi"/>
          <w:sz w:val="22"/>
          <w:szCs w:val="22"/>
        </w:rPr>
        <w:t>a zhotovitel</w:t>
      </w:r>
      <w:r w:rsidR="0059180E">
        <w:rPr>
          <w:rFonts w:asciiTheme="minorHAnsi" w:hAnsiTheme="minorHAnsi"/>
          <w:sz w:val="22"/>
          <w:szCs w:val="22"/>
        </w:rPr>
        <w:t>em</w:t>
      </w:r>
      <w:proofErr w:type="gramEnd"/>
      <w:r w:rsidRPr="0002236C">
        <w:rPr>
          <w:rFonts w:asciiTheme="minorHAnsi" w:hAnsiTheme="minorHAnsi"/>
          <w:sz w:val="22"/>
          <w:szCs w:val="22"/>
        </w:rPr>
        <w:t xml:space="preserve"> při vynaložení veškerého úsilí nemohl zjistit jejich nevhodnost anebo na ně upozornil objednatele a ten na jejich použití trval.</w:t>
      </w:r>
    </w:p>
    <w:p w14:paraId="19E9FBD1" w14:textId="77777777" w:rsidR="000766D3" w:rsidRPr="0002236C" w:rsidRDefault="000766D3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06E4EC7" w14:textId="77777777" w:rsidR="000766D3" w:rsidRDefault="003A175B" w:rsidP="00C73374">
      <w:pPr>
        <w:pStyle w:val="Zkladntext21"/>
        <w:widowControl/>
        <w:numPr>
          <w:ilvl w:val="0"/>
          <w:numId w:val="27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Smluvní strany se dohodly, že v případě vzniku vad díla, je objednatel povinen bezodkladně po jejich zjištění písemnou formou a způsobem uvedeným v čl. XIV. existenci těchto vad zhotoviteli oznámit, přičemž zhotovitel je povinen písemně oznámené tedy reklamované vady díla bezplatně odstranit, a to ve lhůtě 30 dnů od uplatnění písemné  výzvy - reklamace objednatelem.</w:t>
      </w:r>
    </w:p>
    <w:p w14:paraId="62D0F791" w14:textId="77777777" w:rsidR="000766D3" w:rsidRDefault="000766D3" w:rsidP="00C73374">
      <w:pPr>
        <w:pStyle w:val="Zkladntext21"/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05B65643" w14:textId="77777777" w:rsidR="003A175B" w:rsidRDefault="003A175B" w:rsidP="00C73374">
      <w:pPr>
        <w:pStyle w:val="Zkladntext21"/>
        <w:widowControl/>
        <w:numPr>
          <w:ilvl w:val="0"/>
          <w:numId w:val="27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Zhotovitel odpovídá za řádné provedení díla, a to zejména, že dílo je možné realizovat. Pokud by během realizace stavby bylo zjištěno, že projektové dílo má vady a stavbu není možné v souladu s projektovou dokumentací provést, je povinen zhotovitel odstranit vady díla, a to bezplatně. Zároveň se zavazuje objednateli uhradit veškerou škodu, která mu vznikne v souvislosti s těmito vadami díla.</w:t>
      </w:r>
    </w:p>
    <w:p w14:paraId="3F1800FC" w14:textId="77777777" w:rsidR="000766D3" w:rsidRPr="000766D3" w:rsidRDefault="000766D3" w:rsidP="00C73374">
      <w:pPr>
        <w:pStyle w:val="Zkladntext21"/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16EAA9AD" w14:textId="77777777" w:rsidR="0002236C" w:rsidRDefault="003A175B" w:rsidP="00C73374">
      <w:pPr>
        <w:pStyle w:val="Zkladntext21"/>
        <w:widowControl/>
        <w:numPr>
          <w:ilvl w:val="0"/>
          <w:numId w:val="27"/>
        </w:numPr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Pokud zhotovitel vady neodstraní do </w:t>
      </w:r>
      <w:proofErr w:type="gramStart"/>
      <w:r w:rsidRPr="0002236C">
        <w:rPr>
          <w:rFonts w:asciiTheme="minorHAnsi" w:hAnsiTheme="minorHAnsi"/>
          <w:sz w:val="22"/>
          <w:szCs w:val="22"/>
        </w:rPr>
        <w:t>60-ti</w:t>
      </w:r>
      <w:proofErr w:type="gramEnd"/>
      <w:r w:rsidRPr="0002236C">
        <w:rPr>
          <w:rFonts w:asciiTheme="minorHAnsi" w:hAnsiTheme="minorHAnsi"/>
          <w:sz w:val="22"/>
          <w:szCs w:val="22"/>
        </w:rPr>
        <w:t xml:space="preserve">  dnů od oznámení reklamace, dává zhotovitel jako autor díla (podléhá-li dílo autorskému právu) objednateli výslovný souhlas aby odstranění vad díla zadal jinému subjektu, bez toho, že by zhotovitel na objednateli uplatňoval jakékoliv finanční či jiné náhrady v souvislosti se svými autorskými právy. Zároveň se zavazuje objednateli uhradit veškerou škodu, která mu vznikne v souvislosti s těmito vadami díla. </w:t>
      </w:r>
    </w:p>
    <w:p w14:paraId="437C1B6D" w14:textId="77777777" w:rsidR="003A175B" w:rsidRPr="0002236C" w:rsidRDefault="003A175B" w:rsidP="00C73374">
      <w:pPr>
        <w:pStyle w:val="Zkladntext21"/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0B350CAD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VII.</w:t>
      </w:r>
    </w:p>
    <w:p w14:paraId="0D3407CA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02236C">
        <w:rPr>
          <w:rFonts w:asciiTheme="minorHAnsi" w:hAnsiTheme="minorHAnsi"/>
          <w:b/>
          <w:sz w:val="22"/>
          <w:szCs w:val="22"/>
        </w:rPr>
        <w:t>S M L U V N Í   P O K U T Y</w:t>
      </w:r>
      <w:proofErr w:type="gramEnd"/>
    </w:p>
    <w:p w14:paraId="201B9A0A" w14:textId="77777777" w:rsidR="000766D3" w:rsidRPr="000766D3" w:rsidRDefault="003A175B" w:rsidP="00C73374">
      <w:pPr>
        <w:widowControl/>
        <w:numPr>
          <w:ilvl w:val="0"/>
          <w:numId w:val="26"/>
        </w:numPr>
        <w:spacing w:line="240" w:lineRule="atLeast"/>
        <w:ind w:left="426" w:hanging="426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 xml:space="preserve">Nesplní-li zhotovitel </w:t>
      </w:r>
      <w:r w:rsidR="009D013E">
        <w:rPr>
          <w:rFonts w:asciiTheme="minorHAnsi" w:hAnsiTheme="minorHAnsi"/>
          <w:sz w:val="22"/>
          <w:szCs w:val="22"/>
        </w:rPr>
        <w:t>s</w:t>
      </w:r>
      <w:r w:rsidRPr="000766D3">
        <w:rPr>
          <w:rFonts w:asciiTheme="minorHAnsi" w:hAnsiTheme="minorHAnsi"/>
          <w:sz w:val="22"/>
          <w:szCs w:val="22"/>
        </w:rPr>
        <w:t>plnění předmětu smlouvy v dohodnutém termínu, zaplatí zhotovitel objednateli smluvní pokutu ve výši  </w:t>
      </w:r>
      <w:r w:rsidR="009D013E">
        <w:rPr>
          <w:rFonts w:asciiTheme="minorHAnsi" w:hAnsiTheme="minorHAnsi"/>
          <w:sz w:val="22"/>
          <w:szCs w:val="22"/>
        </w:rPr>
        <w:t>0,05 % z ceny díla vč. DPH</w:t>
      </w:r>
      <w:r w:rsidRPr="000766D3">
        <w:rPr>
          <w:rFonts w:asciiTheme="minorHAnsi" w:hAnsiTheme="minorHAnsi"/>
          <w:b/>
          <w:sz w:val="22"/>
          <w:szCs w:val="22"/>
        </w:rPr>
        <w:t xml:space="preserve"> </w:t>
      </w:r>
      <w:r w:rsidRPr="000766D3">
        <w:rPr>
          <w:rFonts w:asciiTheme="minorHAnsi" w:hAnsiTheme="minorHAnsi"/>
          <w:sz w:val="22"/>
          <w:szCs w:val="22"/>
        </w:rPr>
        <w:t>za každý den prodlení.</w:t>
      </w:r>
    </w:p>
    <w:p w14:paraId="5DF13A50" w14:textId="77777777" w:rsidR="003A175B" w:rsidRPr="000766D3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14:paraId="0A56F040" w14:textId="77777777" w:rsidR="003A175B" w:rsidRPr="000766D3" w:rsidRDefault="003A175B" w:rsidP="00C73374">
      <w:pPr>
        <w:widowControl/>
        <w:numPr>
          <w:ilvl w:val="0"/>
          <w:numId w:val="26"/>
        </w:numPr>
        <w:spacing w:line="240" w:lineRule="atLeast"/>
        <w:ind w:left="426" w:hanging="426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 xml:space="preserve">Neodstraní-li zhotovitel vady díla ve lhůtě maximálně </w:t>
      </w:r>
      <w:proofErr w:type="gramStart"/>
      <w:r w:rsidRPr="000766D3">
        <w:rPr>
          <w:rFonts w:asciiTheme="minorHAnsi" w:hAnsiTheme="minorHAnsi"/>
          <w:sz w:val="22"/>
          <w:szCs w:val="22"/>
        </w:rPr>
        <w:t>30-ti</w:t>
      </w:r>
      <w:proofErr w:type="gramEnd"/>
      <w:r w:rsidRPr="000766D3">
        <w:rPr>
          <w:rFonts w:asciiTheme="minorHAnsi" w:hAnsiTheme="minorHAnsi"/>
          <w:sz w:val="22"/>
          <w:szCs w:val="22"/>
        </w:rPr>
        <w:t xml:space="preserve"> dnů od písemně oznámené výzvy k odstranění vad a nedodělků, zaplatí zhotovitel objednateli smluvní pokutu </w:t>
      </w:r>
      <w:r w:rsidR="009D013E" w:rsidRPr="000766D3">
        <w:rPr>
          <w:rFonts w:asciiTheme="minorHAnsi" w:hAnsiTheme="minorHAnsi"/>
          <w:sz w:val="22"/>
          <w:szCs w:val="22"/>
        </w:rPr>
        <w:t>ve výši  </w:t>
      </w:r>
      <w:r w:rsidR="009D013E">
        <w:rPr>
          <w:rFonts w:asciiTheme="minorHAnsi" w:hAnsiTheme="minorHAnsi"/>
          <w:sz w:val="22"/>
          <w:szCs w:val="22"/>
        </w:rPr>
        <w:t>0,05 % z ceny díla vč. DPH</w:t>
      </w:r>
      <w:r w:rsidR="009D013E" w:rsidRPr="000766D3">
        <w:rPr>
          <w:rFonts w:asciiTheme="minorHAnsi" w:hAnsiTheme="minorHAnsi"/>
          <w:b/>
          <w:sz w:val="22"/>
          <w:szCs w:val="22"/>
        </w:rPr>
        <w:t xml:space="preserve"> </w:t>
      </w:r>
      <w:r w:rsidR="009D013E" w:rsidRPr="000766D3">
        <w:rPr>
          <w:rFonts w:asciiTheme="minorHAnsi" w:hAnsiTheme="minorHAnsi"/>
          <w:sz w:val="22"/>
          <w:szCs w:val="22"/>
        </w:rPr>
        <w:t>za každý den prodlení</w:t>
      </w:r>
      <w:r w:rsidRPr="000766D3">
        <w:rPr>
          <w:rFonts w:asciiTheme="minorHAnsi" w:hAnsiTheme="minorHAnsi"/>
          <w:sz w:val="22"/>
          <w:szCs w:val="22"/>
        </w:rPr>
        <w:t>. Oznámením reklamace se rozumí doručení písemné výzvy, a to způsobem uvedeným v čl. XIV.</w:t>
      </w:r>
    </w:p>
    <w:p w14:paraId="444B6AEA" w14:textId="77777777" w:rsidR="000766D3" w:rsidRPr="000766D3" w:rsidRDefault="000766D3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14:paraId="1C517E88" w14:textId="77777777" w:rsidR="000766D3" w:rsidRPr="000766D3" w:rsidRDefault="003A175B" w:rsidP="00C73374">
      <w:pPr>
        <w:pStyle w:val="Zkladntext"/>
        <w:numPr>
          <w:ilvl w:val="0"/>
          <w:numId w:val="26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 xml:space="preserve">Jestliže budou objednatelem v průběhu plnění smlouvy zjištěny další nedostatky v činnosti zhotovitele, </w:t>
      </w:r>
      <w:r w:rsidRPr="000766D3">
        <w:rPr>
          <w:rFonts w:asciiTheme="minorHAnsi" w:hAnsiTheme="minorHAnsi"/>
          <w:sz w:val="22"/>
          <w:szCs w:val="22"/>
        </w:rPr>
        <w:lastRenderedPageBreak/>
        <w:t xml:space="preserve">a to zejména porušení ustanovení čl. XII. odst. 2 je objednatel povinen na tyto skutečnosti neprodleně zhotovitele upozornit, a to písemnou výzvou. Pokud zhotovitel nezjedná nápravu do deseti kalendářních dnů od doručení této výzvy, je povinen objednateli zaplatit smluvní pokutu </w:t>
      </w:r>
      <w:r w:rsidR="009D013E" w:rsidRPr="000766D3">
        <w:rPr>
          <w:rFonts w:asciiTheme="minorHAnsi" w:hAnsiTheme="minorHAnsi"/>
          <w:sz w:val="22"/>
          <w:szCs w:val="22"/>
        </w:rPr>
        <w:t>ve výši  </w:t>
      </w:r>
      <w:r w:rsidR="009D013E">
        <w:rPr>
          <w:rFonts w:asciiTheme="minorHAnsi" w:hAnsiTheme="minorHAnsi"/>
          <w:sz w:val="22"/>
          <w:szCs w:val="22"/>
        </w:rPr>
        <w:t>2.000,- Kč</w:t>
      </w:r>
      <w:r w:rsidR="009D013E" w:rsidRPr="000766D3">
        <w:rPr>
          <w:rFonts w:asciiTheme="minorHAnsi" w:hAnsiTheme="minorHAnsi"/>
          <w:b/>
          <w:sz w:val="22"/>
          <w:szCs w:val="22"/>
        </w:rPr>
        <w:t xml:space="preserve"> </w:t>
      </w:r>
      <w:r w:rsidR="009D013E" w:rsidRPr="000766D3">
        <w:rPr>
          <w:rFonts w:asciiTheme="minorHAnsi" w:hAnsiTheme="minorHAnsi"/>
          <w:sz w:val="22"/>
          <w:szCs w:val="22"/>
        </w:rPr>
        <w:t xml:space="preserve">za každý </w:t>
      </w:r>
      <w:r w:rsidRPr="000766D3">
        <w:rPr>
          <w:rFonts w:asciiTheme="minorHAnsi" w:hAnsiTheme="minorHAnsi"/>
          <w:sz w:val="22"/>
          <w:szCs w:val="22"/>
        </w:rPr>
        <w:t>jednotlivý zjištěný a oznámený nedostatek, přičemž oznámením se rozumí doručení písemné výzvy k jeho odstranění dle čl. XIV.</w:t>
      </w:r>
      <w:r w:rsidR="000766D3" w:rsidRPr="000766D3">
        <w:rPr>
          <w:rFonts w:asciiTheme="minorHAnsi" w:hAnsiTheme="minorHAnsi"/>
          <w:sz w:val="22"/>
          <w:szCs w:val="22"/>
        </w:rPr>
        <w:t xml:space="preserve"> </w:t>
      </w:r>
    </w:p>
    <w:p w14:paraId="7D6FF3FB" w14:textId="77777777" w:rsidR="000766D3" w:rsidRDefault="000766D3" w:rsidP="00C73374">
      <w:pPr>
        <w:pStyle w:val="Zkladntext"/>
        <w:ind w:left="426" w:hanging="426"/>
        <w:rPr>
          <w:rFonts w:asciiTheme="minorHAnsi" w:hAnsiTheme="minorHAnsi"/>
          <w:sz w:val="22"/>
          <w:szCs w:val="22"/>
        </w:rPr>
      </w:pPr>
    </w:p>
    <w:p w14:paraId="4AEFD673" w14:textId="77777777" w:rsidR="009D013E" w:rsidRPr="000766D3" w:rsidRDefault="009D013E" w:rsidP="005B5335">
      <w:pPr>
        <w:pStyle w:val="Zkladntext"/>
        <w:rPr>
          <w:rFonts w:asciiTheme="minorHAnsi" w:hAnsiTheme="minorHAnsi"/>
          <w:sz w:val="22"/>
          <w:szCs w:val="22"/>
        </w:rPr>
      </w:pPr>
    </w:p>
    <w:p w14:paraId="6E02D3C4" w14:textId="77777777" w:rsidR="000766D3" w:rsidRPr="000766D3" w:rsidRDefault="003A175B" w:rsidP="00C73374">
      <w:pPr>
        <w:pStyle w:val="Zkladntext"/>
        <w:numPr>
          <w:ilvl w:val="0"/>
          <w:numId w:val="26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Objednatel je oprávněn smluvní pokutu, případně náhradu škody, na které mu v důsledku porušení závazku zhotovitele vznikl právní nárok, započíst do kterékoliv úhrady, která přísluší zhotoviteli dle příslušných ustanovení smlouvy.</w:t>
      </w:r>
    </w:p>
    <w:p w14:paraId="7D82E5CF" w14:textId="77777777" w:rsidR="000766D3" w:rsidRPr="000766D3" w:rsidRDefault="000766D3" w:rsidP="00C73374">
      <w:pPr>
        <w:pStyle w:val="Zkladntext"/>
        <w:ind w:left="426" w:hanging="426"/>
        <w:rPr>
          <w:rFonts w:asciiTheme="minorHAnsi" w:hAnsiTheme="minorHAnsi"/>
          <w:sz w:val="22"/>
          <w:szCs w:val="22"/>
        </w:rPr>
      </w:pPr>
    </w:p>
    <w:p w14:paraId="21B72DB6" w14:textId="77777777" w:rsidR="000766D3" w:rsidRPr="000766D3" w:rsidRDefault="003A175B" w:rsidP="00C73374">
      <w:pPr>
        <w:pStyle w:val="Zkladntext"/>
        <w:numPr>
          <w:ilvl w:val="0"/>
          <w:numId w:val="26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 xml:space="preserve">Smluvní pokuta je splatná do </w:t>
      </w:r>
      <w:proofErr w:type="gramStart"/>
      <w:r w:rsidRPr="000766D3">
        <w:rPr>
          <w:rFonts w:asciiTheme="minorHAnsi" w:hAnsiTheme="minorHAnsi"/>
          <w:sz w:val="22"/>
          <w:szCs w:val="22"/>
        </w:rPr>
        <w:t>15-ti</w:t>
      </w:r>
      <w:proofErr w:type="gramEnd"/>
      <w:r w:rsidRPr="000766D3">
        <w:rPr>
          <w:rFonts w:asciiTheme="minorHAnsi" w:hAnsiTheme="minorHAnsi"/>
          <w:sz w:val="22"/>
          <w:szCs w:val="22"/>
        </w:rPr>
        <w:t xml:space="preserve"> kalendářních dnů od okamžiku každého jednotlivého porušení této smlouvy specifikovaného v ustanovení čl. VII.  odst. 1,</w:t>
      </w:r>
      <w:r w:rsidR="009D013E">
        <w:rPr>
          <w:rFonts w:asciiTheme="minorHAnsi" w:hAnsiTheme="minorHAnsi"/>
          <w:sz w:val="22"/>
          <w:szCs w:val="22"/>
        </w:rPr>
        <w:t xml:space="preserve"> 2 a</w:t>
      </w:r>
      <w:r w:rsidRPr="000766D3">
        <w:rPr>
          <w:rFonts w:asciiTheme="minorHAnsi" w:hAnsiTheme="minorHAnsi"/>
          <w:sz w:val="22"/>
          <w:szCs w:val="22"/>
        </w:rPr>
        <w:t xml:space="preserve"> 3, a to na účet objednatele.</w:t>
      </w:r>
    </w:p>
    <w:p w14:paraId="0B616E2C" w14:textId="77777777" w:rsidR="000766D3" w:rsidRPr="000766D3" w:rsidRDefault="000766D3" w:rsidP="00C73374">
      <w:pPr>
        <w:pStyle w:val="Zkladntext"/>
        <w:ind w:left="426" w:hanging="426"/>
        <w:rPr>
          <w:rFonts w:asciiTheme="minorHAnsi" w:hAnsiTheme="minorHAnsi"/>
          <w:sz w:val="22"/>
          <w:szCs w:val="22"/>
        </w:rPr>
      </w:pPr>
    </w:p>
    <w:p w14:paraId="33CC334D" w14:textId="77777777" w:rsidR="003A175B" w:rsidRDefault="003A175B" w:rsidP="00C73374">
      <w:pPr>
        <w:pStyle w:val="Zkladntext"/>
        <w:numPr>
          <w:ilvl w:val="0"/>
          <w:numId w:val="26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 xml:space="preserve">Ustanovením čl. VII. o smluvní pokutě není dotčeno právo </w:t>
      </w:r>
      <w:r w:rsidR="009D013E">
        <w:rPr>
          <w:rFonts w:asciiTheme="minorHAnsi" w:hAnsiTheme="minorHAnsi"/>
          <w:sz w:val="22"/>
          <w:szCs w:val="22"/>
        </w:rPr>
        <w:t>objednatele</w:t>
      </w:r>
      <w:r w:rsidRPr="000766D3">
        <w:rPr>
          <w:rFonts w:asciiTheme="minorHAnsi" w:hAnsiTheme="minorHAnsi"/>
          <w:sz w:val="22"/>
          <w:szCs w:val="22"/>
        </w:rPr>
        <w:t xml:space="preserve"> domáhat se náhrady škody.</w:t>
      </w:r>
    </w:p>
    <w:p w14:paraId="3BD8D5FB" w14:textId="77777777" w:rsidR="0002236C" w:rsidRDefault="0002236C" w:rsidP="00C73374">
      <w:pPr>
        <w:pStyle w:val="Zkladntext"/>
        <w:ind w:left="426" w:hanging="426"/>
        <w:rPr>
          <w:rFonts w:asciiTheme="minorHAnsi" w:hAnsiTheme="minorHAnsi"/>
          <w:sz w:val="22"/>
          <w:szCs w:val="22"/>
        </w:rPr>
      </w:pPr>
    </w:p>
    <w:p w14:paraId="0895E331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VIII.</w:t>
      </w:r>
    </w:p>
    <w:p w14:paraId="79397C94" w14:textId="77777777" w:rsidR="003A175B" w:rsidRPr="0002236C" w:rsidRDefault="005B5335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Z Á R U Č N Í   </w:t>
      </w:r>
      <w:r w:rsidR="003A175B" w:rsidRPr="0002236C">
        <w:rPr>
          <w:rFonts w:asciiTheme="minorHAnsi" w:hAnsiTheme="minorHAnsi"/>
          <w:b/>
          <w:sz w:val="22"/>
          <w:szCs w:val="22"/>
        </w:rPr>
        <w:t>D O B A</w:t>
      </w:r>
      <w:proofErr w:type="gramEnd"/>
    </w:p>
    <w:p w14:paraId="2D6D394C" w14:textId="77777777" w:rsidR="003A175B" w:rsidRDefault="003A175B" w:rsidP="00C73374">
      <w:pPr>
        <w:widowControl/>
        <w:numPr>
          <w:ilvl w:val="0"/>
          <w:numId w:val="6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Záruční doba počíná běžet předáním díla zhotovitele objednateli.</w:t>
      </w:r>
    </w:p>
    <w:p w14:paraId="523BD214" w14:textId="77777777" w:rsidR="000766D3" w:rsidRPr="0002236C" w:rsidRDefault="000766D3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BF72F51" w14:textId="630AFEE6" w:rsidR="003A175B" w:rsidRDefault="003A175B" w:rsidP="00C73374">
      <w:pPr>
        <w:widowControl/>
        <w:numPr>
          <w:ilvl w:val="0"/>
          <w:numId w:val="6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</w:t>
      </w:r>
      <w:r w:rsidR="00615356">
        <w:rPr>
          <w:rFonts w:asciiTheme="minorHAnsi" w:hAnsiTheme="minorHAnsi"/>
          <w:sz w:val="22"/>
          <w:szCs w:val="22"/>
        </w:rPr>
        <w:t xml:space="preserve"> na základě této smlouvy</w:t>
      </w:r>
      <w:r w:rsidRPr="0002236C">
        <w:rPr>
          <w:rFonts w:asciiTheme="minorHAnsi" w:hAnsiTheme="minorHAnsi"/>
          <w:sz w:val="22"/>
          <w:szCs w:val="22"/>
        </w:rPr>
        <w:t xml:space="preserve"> poskyt</w:t>
      </w:r>
      <w:r w:rsidR="00615356">
        <w:rPr>
          <w:rFonts w:asciiTheme="minorHAnsi" w:hAnsiTheme="minorHAnsi"/>
          <w:sz w:val="22"/>
          <w:szCs w:val="22"/>
        </w:rPr>
        <w:t>uje</w:t>
      </w:r>
      <w:r w:rsidRPr="0002236C">
        <w:rPr>
          <w:rFonts w:asciiTheme="minorHAnsi" w:hAnsiTheme="minorHAnsi"/>
          <w:sz w:val="22"/>
          <w:szCs w:val="22"/>
        </w:rPr>
        <w:t xml:space="preserve"> záruk</w:t>
      </w:r>
      <w:r w:rsidR="00615356">
        <w:rPr>
          <w:rFonts w:asciiTheme="minorHAnsi" w:hAnsiTheme="minorHAnsi"/>
          <w:sz w:val="22"/>
          <w:szCs w:val="22"/>
        </w:rPr>
        <w:t>u</w:t>
      </w:r>
      <w:r w:rsidRPr="0002236C">
        <w:rPr>
          <w:rFonts w:asciiTheme="minorHAnsi" w:hAnsiTheme="minorHAnsi"/>
          <w:sz w:val="22"/>
          <w:szCs w:val="22"/>
        </w:rPr>
        <w:t xml:space="preserve"> na dílo po dobu 3 let od předání a převzetí díla objednatelem.</w:t>
      </w:r>
    </w:p>
    <w:p w14:paraId="34DF1F67" w14:textId="77777777" w:rsidR="0002236C" w:rsidRPr="0002236C" w:rsidRDefault="0002236C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EC47840" w14:textId="77777777" w:rsidR="003A175B" w:rsidRPr="0002236C" w:rsidRDefault="003A175B" w:rsidP="00C73374">
      <w:pPr>
        <w:widowControl/>
        <w:numPr>
          <w:ilvl w:val="12"/>
          <w:numId w:val="0"/>
        </w:numPr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IX.</w:t>
      </w:r>
    </w:p>
    <w:p w14:paraId="0246142F" w14:textId="77777777" w:rsidR="003A175B" w:rsidRPr="0002236C" w:rsidRDefault="005B5335" w:rsidP="00C73374">
      <w:pPr>
        <w:numPr>
          <w:ilvl w:val="12"/>
          <w:numId w:val="0"/>
        </w:numPr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V Y Š </w:t>
      </w:r>
      <w:proofErr w:type="spellStart"/>
      <w:r>
        <w:rPr>
          <w:rFonts w:asciiTheme="minorHAnsi" w:hAnsiTheme="minorHAnsi"/>
          <w:b/>
          <w:sz w:val="22"/>
          <w:szCs w:val="22"/>
        </w:rPr>
        <w:t>Š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Í   </w:t>
      </w:r>
      <w:r w:rsidR="003A175B" w:rsidRPr="0002236C">
        <w:rPr>
          <w:rFonts w:asciiTheme="minorHAnsi" w:hAnsiTheme="minorHAnsi"/>
          <w:b/>
          <w:sz w:val="22"/>
          <w:szCs w:val="22"/>
        </w:rPr>
        <w:t>M O C</w:t>
      </w:r>
      <w:proofErr w:type="gramEnd"/>
    </w:p>
    <w:p w14:paraId="5580F5F6" w14:textId="77777777" w:rsidR="000766D3" w:rsidRPr="007705CB" w:rsidRDefault="003A175B" w:rsidP="007705CB">
      <w:pPr>
        <w:pStyle w:val="Odstavecseseznamem"/>
        <w:numPr>
          <w:ilvl w:val="0"/>
          <w:numId w:val="2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Smluvní strany se osvobozují od odpovědnosti za částečné nebo úplné nesplnění smluvních závazků, jestliže se tak stalo v důsledku vyšší moci.</w:t>
      </w:r>
      <w:r w:rsidR="007705CB">
        <w:rPr>
          <w:rFonts w:asciiTheme="minorHAnsi" w:hAnsiTheme="minorHAnsi"/>
          <w:sz w:val="22"/>
          <w:szCs w:val="22"/>
        </w:rPr>
        <w:t xml:space="preserve"> </w:t>
      </w:r>
      <w:r w:rsidRPr="007705CB">
        <w:rPr>
          <w:rFonts w:asciiTheme="minorHAnsi" w:hAnsiTheme="minorHAnsi"/>
          <w:sz w:val="22"/>
          <w:szCs w:val="22"/>
        </w:rPr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 případně opatření příslušných správních orgánů na území ČR.</w:t>
      </w:r>
    </w:p>
    <w:p w14:paraId="4F68C29F" w14:textId="77777777" w:rsidR="000766D3" w:rsidRPr="000766D3" w:rsidRDefault="000766D3" w:rsidP="00C73374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0FF3FF5" w14:textId="77777777" w:rsidR="000766D3" w:rsidRDefault="000766D3" w:rsidP="00C73374">
      <w:pPr>
        <w:pStyle w:val="Odstavecseseznamem"/>
        <w:numPr>
          <w:ilvl w:val="0"/>
          <w:numId w:val="2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N</w:t>
      </w:r>
      <w:r w:rsidR="003A175B" w:rsidRPr="000766D3">
        <w:rPr>
          <w:rFonts w:asciiTheme="minorHAnsi" w:hAnsiTheme="minorHAnsi"/>
          <w:sz w:val="22"/>
          <w:szCs w:val="22"/>
        </w:rPr>
        <w:t xml:space="preserve">astanou-li okolnosti vyšší moci dle odst. 1., prodlužuje se doba plnění o </w:t>
      </w:r>
      <w:r>
        <w:rPr>
          <w:rFonts w:asciiTheme="minorHAnsi" w:hAnsiTheme="minorHAnsi"/>
          <w:sz w:val="22"/>
          <w:szCs w:val="22"/>
        </w:rPr>
        <w:t xml:space="preserve">dobu, po kterou budou okolnosti </w:t>
      </w:r>
      <w:r w:rsidR="003A175B" w:rsidRPr="000766D3">
        <w:rPr>
          <w:rFonts w:asciiTheme="minorHAnsi" w:hAnsiTheme="minorHAnsi"/>
          <w:sz w:val="22"/>
          <w:szCs w:val="22"/>
        </w:rPr>
        <w:t>vyšší moci působit.</w:t>
      </w:r>
    </w:p>
    <w:p w14:paraId="5B454696" w14:textId="77777777" w:rsidR="000766D3" w:rsidRDefault="000766D3" w:rsidP="00C73374">
      <w:pPr>
        <w:pStyle w:val="Odstavecseseznamem"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BB1C542" w14:textId="77777777" w:rsidR="003A175B" w:rsidRPr="000766D3" w:rsidRDefault="003A175B" w:rsidP="00C73374">
      <w:pPr>
        <w:pStyle w:val="Odstavecseseznamem"/>
        <w:numPr>
          <w:ilvl w:val="0"/>
          <w:numId w:val="2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Tato doba bude vzájemně odsouhlasena dodatkem k této smlouvě, nebude-li dohodnuto jinak.</w:t>
      </w:r>
    </w:p>
    <w:p w14:paraId="3DE92EF9" w14:textId="77777777" w:rsidR="0002236C" w:rsidRPr="0002236C" w:rsidRDefault="0002236C" w:rsidP="00C73374">
      <w:pPr>
        <w:numPr>
          <w:ilvl w:val="12"/>
          <w:numId w:val="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5BBD090" w14:textId="77777777" w:rsidR="003A175B" w:rsidRPr="0002236C" w:rsidRDefault="003A175B" w:rsidP="00C73374">
      <w:pPr>
        <w:numPr>
          <w:ilvl w:val="12"/>
          <w:numId w:val="0"/>
        </w:numPr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X.</w:t>
      </w:r>
    </w:p>
    <w:p w14:paraId="013CF072" w14:textId="77777777" w:rsidR="003A175B" w:rsidRPr="0002236C" w:rsidRDefault="005B5335" w:rsidP="00C73374">
      <w:pPr>
        <w:numPr>
          <w:ilvl w:val="12"/>
          <w:numId w:val="0"/>
        </w:numPr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O D S T O U P E N Í   O D  </w:t>
      </w:r>
      <w:r w:rsidR="003A175B" w:rsidRPr="0002236C">
        <w:rPr>
          <w:rFonts w:asciiTheme="minorHAnsi" w:hAnsiTheme="minorHAnsi"/>
          <w:b/>
          <w:sz w:val="22"/>
          <w:szCs w:val="22"/>
        </w:rPr>
        <w:t>S M L O U V Y</w:t>
      </w:r>
      <w:proofErr w:type="gramEnd"/>
    </w:p>
    <w:p w14:paraId="19E0E782" w14:textId="77777777" w:rsidR="003A175B" w:rsidRPr="00922AE8" w:rsidRDefault="003A175B" w:rsidP="00C73374">
      <w:pPr>
        <w:pStyle w:val="Odstavecseseznamem"/>
        <w:numPr>
          <w:ilvl w:val="0"/>
          <w:numId w:val="3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22AE8">
        <w:rPr>
          <w:rFonts w:asciiTheme="minorHAnsi" w:hAnsiTheme="minorHAnsi"/>
          <w:sz w:val="22"/>
          <w:szCs w:val="22"/>
        </w:rPr>
        <w:t>Práce zhotovitele, které vykazují již v průběhu provádění nedostatky nebo jsou prováděny v rozporu s touto smlouvou, je zhotovitel povinen nahradit bezvadným plněním. Pokud zhotovitel ve lhůtě, dohodnuté s</w:t>
      </w:r>
      <w:r w:rsidR="007705CB">
        <w:rPr>
          <w:rFonts w:asciiTheme="minorHAnsi" w:hAnsiTheme="minorHAnsi"/>
          <w:sz w:val="22"/>
          <w:szCs w:val="22"/>
        </w:rPr>
        <w:t> </w:t>
      </w:r>
      <w:r w:rsidRPr="00922AE8">
        <w:rPr>
          <w:rFonts w:asciiTheme="minorHAnsi" w:hAnsiTheme="minorHAnsi"/>
          <w:sz w:val="22"/>
          <w:szCs w:val="22"/>
        </w:rPr>
        <w:t>objednatelem</w:t>
      </w:r>
      <w:r w:rsidR="007705CB">
        <w:rPr>
          <w:rFonts w:asciiTheme="minorHAnsi" w:hAnsiTheme="minorHAnsi"/>
          <w:sz w:val="22"/>
          <w:szCs w:val="22"/>
        </w:rPr>
        <w:t xml:space="preserve"> nebo v přiměřené lhůtě stanovené objednatelem</w:t>
      </w:r>
      <w:r w:rsidRPr="00922AE8">
        <w:rPr>
          <w:rFonts w:asciiTheme="minorHAnsi" w:hAnsiTheme="minorHAnsi"/>
          <w:sz w:val="22"/>
          <w:szCs w:val="22"/>
        </w:rPr>
        <w:t>, takto zjištěné nedostatky neodstraní, může objednatel od smlouvy odstoupit. Vznikne-li z těchto důvodů objednateli škoda, je zhotovitel průkazně vyčíslenou škodu povinen uhradit.</w:t>
      </w:r>
    </w:p>
    <w:p w14:paraId="641E3281" w14:textId="77777777" w:rsidR="00922AE8" w:rsidRPr="00922AE8" w:rsidRDefault="00922AE8" w:rsidP="00C73374">
      <w:pPr>
        <w:pStyle w:val="Odstavecseseznamem"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58460C1" w14:textId="77777777" w:rsidR="00922AE8" w:rsidRDefault="003A175B" w:rsidP="00C73374">
      <w:pPr>
        <w:pStyle w:val="Zkladntext21"/>
        <w:numPr>
          <w:ilvl w:val="0"/>
          <w:numId w:val="30"/>
        </w:numPr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Jestliže objednatel v průběhu plnění předmětu smlouvy zjistí, že dochází k prodlení se zahájením nebo prováděním prací oproti smluvnímu ujednání z důvodů na straně zhotovitele, stanoví zhotoviteli lhůtu, do kdy má nedostatky odstranit. V případě, že zhotovitel neodstraní nedostatky ve stanovené lhůtě, může objednatel od smlouvy odstoupit. Škodu, která objednateli z těchto důvodů vznikne, je zhotovitel povinen uhradit.</w:t>
      </w:r>
    </w:p>
    <w:p w14:paraId="7280C532" w14:textId="77777777" w:rsidR="00C73374" w:rsidRDefault="00C73374" w:rsidP="00C73374">
      <w:pPr>
        <w:pStyle w:val="Zkladntext21"/>
        <w:ind w:left="426" w:hanging="426"/>
        <w:rPr>
          <w:rFonts w:asciiTheme="minorHAnsi" w:hAnsiTheme="minorHAnsi"/>
          <w:sz w:val="22"/>
          <w:szCs w:val="22"/>
        </w:rPr>
      </w:pPr>
    </w:p>
    <w:p w14:paraId="5119FD62" w14:textId="77777777" w:rsidR="00922AE8" w:rsidRDefault="003A175B" w:rsidP="00C73374">
      <w:pPr>
        <w:pStyle w:val="Zkladntext21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922AE8">
        <w:rPr>
          <w:rFonts w:asciiTheme="minorHAnsi" w:hAnsiTheme="minorHAnsi"/>
          <w:sz w:val="22"/>
          <w:szCs w:val="22"/>
        </w:rPr>
        <w:t>Bude-li zhotovitel nucen z důvodů na straně objednatele přerušit práce na díle po dobu delší jak pět měsíců, může od smlouvy odstoupit, nebude-li dohodnuto jinak.</w:t>
      </w:r>
    </w:p>
    <w:p w14:paraId="6D1A79EE" w14:textId="77777777" w:rsidR="00922AE8" w:rsidRDefault="00922AE8" w:rsidP="00C73374">
      <w:pPr>
        <w:pStyle w:val="Zkladntext21"/>
        <w:ind w:left="426" w:hanging="426"/>
        <w:rPr>
          <w:rFonts w:asciiTheme="minorHAnsi" w:hAnsiTheme="minorHAnsi"/>
          <w:sz w:val="22"/>
          <w:szCs w:val="22"/>
        </w:rPr>
      </w:pPr>
    </w:p>
    <w:p w14:paraId="2BC49DCB" w14:textId="77777777" w:rsidR="00922AE8" w:rsidRDefault="003A175B" w:rsidP="00C73374">
      <w:pPr>
        <w:pStyle w:val="Zkladntext21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922AE8">
        <w:rPr>
          <w:rFonts w:asciiTheme="minorHAnsi" w:hAnsiTheme="minorHAnsi"/>
          <w:sz w:val="22"/>
          <w:szCs w:val="22"/>
        </w:rPr>
        <w:lastRenderedPageBreak/>
        <w:t>V případě odstoupení od smlouvy jednou ze smluvních stran bude k datu účinnosti odstoupení vyhotoven protokol o předání a převzetí nedokončeného díla.</w:t>
      </w:r>
    </w:p>
    <w:p w14:paraId="30E631D0" w14:textId="77777777" w:rsidR="00922AE8" w:rsidRDefault="00922AE8" w:rsidP="00C73374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14:paraId="0A11D3D4" w14:textId="77777777" w:rsidR="003A175B" w:rsidRDefault="003A175B" w:rsidP="00C73374">
      <w:pPr>
        <w:pStyle w:val="Zkladntext21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922AE8">
        <w:rPr>
          <w:rFonts w:asciiTheme="minorHAnsi" w:hAnsiTheme="minorHAnsi"/>
          <w:sz w:val="22"/>
          <w:szCs w:val="22"/>
        </w:rPr>
        <w:t>Do doby vyčíslení oprávněných nároků smluvních stran a do doby dohody o vzájemném vyrovnání těchto nároků je objednatel oprávněn zadržet veškeré fakturované a splatné platby zhotoviteli.</w:t>
      </w:r>
    </w:p>
    <w:p w14:paraId="68F828A1" w14:textId="77777777" w:rsidR="00C73374" w:rsidRPr="00922AE8" w:rsidRDefault="00C73374" w:rsidP="00C73374">
      <w:pPr>
        <w:pStyle w:val="Zkladntext21"/>
        <w:ind w:left="426" w:hanging="426"/>
        <w:rPr>
          <w:rFonts w:asciiTheme="minorHAnsi" w:hAnsiTheme="minorHAnsi"/>
          <w:sz w:val="22"/>
          <w:szCs w:val="22"/>
        </w:rPr>
      </w:pPr>
    </w:p>
    <w:p w14:paraId="133BA6AC" w14:textId="77777777" w:rsidR="003A175B" w:rsidRPr="0002236C" w:rsidRDefault="003A175B" w:rsidP="00C73374">
      <w:pPr>
        <w:numPr>
          <w:ilvl w:val="0"/>
          <w:numId w:val="6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Každá ze smluvních stran je oprávněna písemně odstoupit od smlouvy, pokud:</w:t>
      </w:r>
    </w:p>
    <w:p w14:paraId="7275C376" w14:textId="77777777" w:rsidR="003A175B" w:rsidRPr="0059180E" w:rsidRDefault="003A175B" w:rsidP="0059180E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na majetek druhé smluvní strany byl prohlášen konkurs nebo povoleno vyrovnání,</w:t>
      </w:r>
    </w:p>
    <w:p w14:paraId="2AD881CD" w14:textId="77777777" w:rsidR="003A175B" w:rsidRPr="0002236C" w:rsidRDefault="003A175B" w:rsidP="0059180E">
      <w:pPr>
        <w:pStyle w:val="Zkladntext21"/>
        <w:numPr>
          <w:ilvl w:val="0"/>
          <w:numId w:val="37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návrh na prohlášení konkursu byl zamítnut pro nedostatek majetku druhé smluvní strany,</w:t>
      </w:r>
    </w:p>
    <w:p w14:paraId="4EF859BB" w14:textId="77777777" w:rsidR="003A175B" w:rsidRPr="0059180E" w:rsidRDefault="003A175B" w:rsidP="0059180E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druhá smluvní strana vstoupí do likvidace,</w:t>
      </w:r>
    </w:p>
    <w:p w14:paraId="289746FB" w14:textId="77777777" w:rsidR="00C73374" w:rsidRDefault="003A175B" w:rsidP="0059180E">
      <w:pPr>
        <w:pStyle w:val="Zkladntext21"/>
        <w:numPr>
          <w:ilvl w:val="0"/>
          <w:numId w:val="37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nastane-li vyšší moc uvedená v článku IX. smlouvy, kdy dojde k okolnostem, které nemohou smluvní strany ovlivnit a které zcela a na dobu delší než 90 dnů znemožní některé ze smluvních stran plnit své závazky ze smlouvy.</w:t>
      </w:r>
    </w:p>
    <w:p w14:paraId="4E8AE22D" w14:textId="77777777" w:rsidR="00C73374" w:rsidRDefault="00C73374" w:rsidP="0059180E">
      <w:pPr>
        <w:pStyle w:val="Zkladntext21"/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</w:p>
    <w:p w14:paraId="4113ADC4" w14:textId="77777777" w:rsidR="0059180E" w:rsidRDefault="003A175B" w:rsidP="00C73374">
      <w:pPr>
        <w:pStyle w:val="Zkladntext21"/>
        <w:numPr>
          <w:ilvl w:val="0"/>
          <w:numId w:val="7"/>
        </w:numPr>
        <w:ind w:left="426" w:hanging="426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2AFE14BE" w14:textId="77777777" w:rsidR="0059180E" w:rsidRDefault="0059180E" w:rsidP="0059180E">
      <w:pPr>
        <w:pStyle w:val="Zkladntext21"/>
        <w:ind w:left="426" w:firstLine="0"/>
        <w:rPr>
          <w:rFonts w:asciiTheme="minorHAnsi" w:hAnsiTheme="minorHAnsi"/>
          <w:sz w:val="22"/>
          <w:szCs w:val="22"/>
        </w:rPr>
      </w:pPr>
    </w:p>
    <w:p w14:paraId="706E7D02" w14:textId="37E19F69" w:rsidR="00C73374" w:rsidRPr="0059180E" w:rsidRDefault="003A175B" w:rsidP="00C73374">
      <w:pPr>
        <w:pStyle w:val="Zkladntext21"/>
        <w:numPr>
          <w:ilvl w:val="0"/>
          <w:numId w:val="7"/>
        </w:numPr>
        <w:ind w:left="426" w:hanging="426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 xml:space="preserve">Pokud odstoupí od smlouvy objednatel z důvodů uvedených v odstavci </w:t>
      </w:r>
      <w:smartTag w:uri="urn:schemas-microsoft-com:office:smarttags" w:element="metricconverter">
        <w:smartTagPr>
          <w:attr w:name="ProductID" w:val="1 a"/>
        </w:smartTagPr>
        <w:r w:rsidRPr="0059180E">
          <w:rPr>
            <w:rFonts w:asciiTheme="minorHAnsi" w:hAnsiTheme="minorHAnsi"/>
            <w:sz w:val="22"/>
            <w:szCs w:val="22"/>
          </w:rPr>
          <w:t>1 a</w:t>
        </w:r>
      </w:smartTag>
      <w:r w:rsidRPr="0059180E">
        <w:rPr>
          <w:rFonts w:asciiTheme="minorHAnsi" w:hAnsiTheme="minorHAnsi"/>
          <w:sz w:val="22"/>
          <w:szCs w:val="22"/>
        </w:rPr>
        <w:t xml:space="preserve"> 2 nebo některá ze smluvních stran z důvodů uvedených v odstavci 6, smluvní strany sepíší protokol o stavu provedení díla ke dni odstoupení od smlouvy; protokol musí obsahovat zejména soupis veškerých uskutečněných prací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</w:t>
      </w:r>
      <w:r w:rsidR="00615356">
        <w:rPr>
          <w:rFonts w:asciiTheme="minorHAnsi" w:hAnsiTheme="minorHAnsi"/>
          <w:sz w:val="22"/>
          <w:szCs w:val="22"/>
        </w:rPr>
        <w:t>se</w:t>
      </w:r>
      <w:r w:rsidRPr="0059180E">
        <w:rPr>
          <w:rFonts w:asciiTheme="minorHAnsi" w:hAnsiTheme="minorHAnsi"/>
          <w:sz w:val="22"/>
          <w:szCs w:val="22"/>
        </w:rPr>
        <w:t xml:space="preserve"> zavazují přijmout tento posudek jako konečný ke stanovení finanční hodnoty díla. K určení znalce, jakož i k úhradě ceny za zpracování posudku je příslušný objednatel.</w:t>
      </w:r>
    </w:p>
    <w:p w14:paraId="59BEBA93" w14:textId="77777777" w:rsidR="00C73374" w:rsidRDefault="00C73374" w:rsidP="00C73374">
      <w:pPr>
        <w:pStyle w:val="Zkladntext21"/>
        <w:ind w:left="426" w:hanging="426"/>
        <w:rPr>
          <w:rFonts w:asciiTheme="minorHAnsi" w:hAnsiTheme="minorHAnsi"/>
          <w:sz w:val="22"/>
          <w:szCs w:val="22"/>
        </w:rPr>
      </w:pPr>
    </w:p>
    <w:p w14:paraId="05087532" w14:textId="77777777" w:rsidR="00C73374" w:rsidRDefault="003A175B" w:rsidP="00C73374">
      <w:pPr>
        <w:pStyle w:val="Zkladntext21"/>
        <w:numPr>
          <w:ilvl w:val="0"/>
          <w:numId w:val="7"/>
        </w:numPr>
        <w:tabs>
          <w:tab w:val="left" w:pos="284"/>
        </w:tabs>
        <w:ind w:left="426" w:hanging="426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 xml:space="preserve">Vzájemné pohledávky smluvních stran vzniklé ke dni odstoupení od smlouvy podle odstavců </w:t>
      </w:r>
      <w:smartTag w:uri="urn:schemas-microsoft-com:office:smarttags" w:element="metricconverter">
        <w:smartTagPr>
          <w:attr w:name="ProductID" w:val="2 a"/>
        </w:smartTagPr>
        <w:r w:rsidRPr="00C73374">
          <w:rPr>
            <w:rFonts w:asciiTheme="minorHAnsi" w:hAnsiTheme="minorHAnsi"/>
            <w:sz w:val="22"/>
            <w:szCs w:val="22"/>
          </w:rPr>
          <w:t>2 a</w:t>
        </w:r>
      </w:smartTag>
      <w:r w:rsidRPr="00C73374">
        <w:rPr>
          <w:rFonts w:asciiTheme="minorHAnsi" w:hAnsiTheme="minorHAnsi"/>
          <w:sz w:val="22"/>
          <w:szCs w:val="22"/>
        </w:rPr>
        <w:t xml:space="preserve"> 6 se vypořádají vzájemným zápočtem, přičemž tento zápočet provede objednatel.</w:t>
      </w:r>
    </w:p>
    <w:p w14:paraId="30849FD6" w14:textId="77777777" w:rsidR="00C73374" w:rsidRDefault="00C73374" w:rsidP="00C73374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14:paraId="6AF48FB5" w14:textId="77777777" w:rsidR="00C73374" w:rsidRPr="00C73374" w:rsidRDefault="003A175B" w:rsidP="00C73374">
      <w:pPr>
        <w:pStyle w:val="Zkladntext21"/>
        <w:numPr>
          <w:ilvl w:val="0"/>
          <w:numId w:val="7"/>
        </w:numPr>
        <w:tabs>
          <w:tab w:val="left" w:pos="0"/>
        </w:tabs>
        <w:ind w:left="426" w:hanging="426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Za den odstoupení od smlouvy se považuje den, kdy bylo písemné oznámení o odstoupení oprávněné smluvní strany doručeno druhé smluvní straně způsobem uvedeným v čl. XIV</w:t>
      </w:r>
      <w:r w:rsidRPr="00C73374">
        <w:rPr>
          <w:rFonts w:asciiTheme="minorHAnsi" w:hAnsiTheme="minorHAnsi"/>
          <w:i/>
          <w:sz w:val="22"/>
          <w:szCs w:val="22"/>
        </w:rPr>
        <w:t>.</w:t>
      </w:r>
      <w:r w:rsidRPr="00C73374">
        <w:rPr>
          <w:rFonts w:asciiTheme="minorHAnsi" w:hAnsiTheme="minorHAnsi"/>
          <w:sz w:val="22"/>
          <w:szCs w:val="22"/>
        </w:rPr>
        <w:t xml:space="preserve"> Odstoupením od smlouvy nejsou dotčena práva smluvních stran na úhradu splatné smluvní pokuty a na náhradu škody.</w:t>
      </w:r>
    </w:p>
    <w:p w14:paraId="433A1115" w14:textId="77777777" w:rsidR="00C73374" w:rsidRDefault="00C73374" w:rsidP="00C73374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14:paraId="25AE3610" w14:textId="77777777" w:rsidR="003A175B" w:rsidRPr="00C73374" w:rsidRDefault="003A175B" w:rsidP="00C73374">
      <w:pPr>
        <w:pStyle w:val="Zkladntext21"/>
        <w:numPr>
          <w:ilvl w:val="0"/>
          <w:numId w:val="7"/>
        </w:numPr>
        <w:tabs>
          <w:tab w:val="left" w:pos="0"/>
        </w:tabs>
        <w:ind w:left="426" w:hanging="426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Odstoupení od této smlouvy je vždy s účinky EX NUNC (tedy ke dni zániku smlouvy).</w:t>
      </w:r>
    </w:p>
    <w:p w14:paraId="275CB8B7" w14:textId="77777777" w:rsidR="003A175B" w:rsidRPr="0002236C" w:rsidRDefault="003A175B" w:rsidP="00C73374">
      <w:pPr>
        <w:spacing w:line="240" w:lineRule="atLeast"/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B270119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XI.</w:t>
      </w:r>
    </w:p>
    <w:p w14:paraId="1261F3E7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Z V L Á Š T N Í   U J E D N Á N Í</w:t>
      </w:r>
    </w:p>
    <w:p w14:paraId="52D693E6" w14:textId="77777777" w:rsidR="00C73374" w:rsidRDefault="00714BD4" w:rsidP="00C73374">
      <w:pPr>
        <w:widowControl/>
        <w:numPr>
          <w:ilvl w:val="0"/>
          <w:numId w:val="8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 xml:space="preserve">Koncepční změny vzniklé zapracováním podmínek </w:t>
      </w:r>
      <w:r w:rsidR="007705CB">
        <w:rPr>
          <w:rFonts w:asciiTheme="minorHAnsi" w:hAnsiTheme="minorHAnsi"/>
          <w:sz w:val="22"/>
          <w:szCs w:val="22"/>
        </w:rPr>
        <w:t xml:space="preserve">např. </w:t>
      </w:r>
      <w:r w:rsidRPr="00C73374">
        <w:rPr>
          <w:rFonts w:asciiTheme="minorHAnsi" w:hAnsiTheme="minorHAnsi"/>
          <w:sz w:val="22"/>
          <w:szCs w:val="22"/>
        </w:rPr>
        <w:t>dle výsledků jednání s orgány státní správy a organizacemi pověřenými výkonem státní správy půjdou k tíži zhotovitele (bez smluvních doplňků).</w:t>
      </w:r>
    </w:p>
    <w:p w14:paraId="0CF4B420" w14:textId="77777777" w:rsidR="00C73374" w:rsidRDefault="00C73374" w:rsidP="00C73374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14:paraId="22AEF3BD" w14:textId="77777777" w:rsidR="00C73374" w:rsidRDefault="00714BD4" w:rsidP="00C73374">
      <w:pPr>
        <w:widowControl/>
        <w:numPr>
          <w:ilvl w:val="0"/>
          <w:numId w:val="8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 xml:space="preserve">Cena díla zahrnuje: veškeré potřebné průzkumy a důsledky z nich vyplývající pro návrh stavby, studie (např. hluková, architektonická, exhalační aj.), geodetické zjištění, zaměření a ověření, požárně bezpečnostní řešení, podklady, údaje o dodržení požadavků stanovených zvláštními předpisy o nadzemních a podzemních stavbách vztahujících se ke stavbě a ochranných pásmech, spolupráci se zadavatelem, koordinaci projektu, případně pasportizaci - stávajícího stavu </w:t>
      </w:r>
      <w:r w:rsidR="007705CB">
        <w:rPr>
          <w:rFonts w:asciiTheme="minorHAnsi" w:hAnsiTheme="minorHAnsi"/>
          <w:sz w:val="22"/>
          <w:szCs w:val="22"/>
        </w:rPr>
        <w:t>budovy</w:t>
      </w:r>
      <w:r w:rsidRPr="00C73374">
        <w:rPr>
          <w:rFonts w:asciiTheme="minorHAnsi" w:hAnsiTheme="minorHAnsi"/>
          <w:sz w:val="22"/>
          <w:szCs w:val="22"/>
        </w:rPr>
        <w:t>.</w:t>
      </w:r>
    </w:p>
    <w:p w14:paraId="2CC95169" w14:textId="77777777" w:rsidR="00C73374" w:rsidRDefault="00C73374" w:rsidP="00C73374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14:paraId="4244E204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XII.</w:t>
      </w:r>
    </w:p>
    <w:p w14:paraId="679F881F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O S T A T N Í   U J E D N Á N Í</w:t>
      </w:r>
    </w:p>
    <w:p w14:paraId="6E35F0D7" w14:textId="77777777" w:rsidR="0059180E" w:rsidRDefault="003A175B" w:rsidP="00C73374">
      <w:pPr>
        <w:widowControl/>
        <w:numPr>
          <w:ilvl w:val="0"/>
          <w:numId w:val="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Objednatel umožní zhotoviteli přístup na stavební pozemky a do stavebních objektů za účelem plnění předmětu smlouvy.</w:t>
      </w:r>
    </w:p>
    <w:p w14:paraId="2665514F" w14:textId="77777777" w:rsidR="007705CB" w:rsidRDefault="007705CB" w:rsidP="007705CB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14:paraId="17ECF814" w14:textId="77777777" w:rsidR="003A175B" w:rsidRDefault="003A175B" w:rsidP="00C73374">
      <w:pPr>
        <w:widowControl/>
        <w:numPr>
          <w:ilvl w:val="0"/>
          <w:numId w:val="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lastRenderedPageBreak/>
        <w:t>Zhotovitel bude provádět dílo v souladu s platnými ČSN a v souladu se zákonem č. 183/2006 Sb., stavební zákon, v platném znění a předpisy souvisejícími. Zhotovitel se bude řídit výchozími podklady objednatele, jeho pokyny, zápisy, dohodami oprávněných pracovníků smluvních stran a bude průběžně informovat objednatele o stavu rozpracovaného díla.</w:t>
      </w:r>
    </w:p>
    <w:p w14:paraId="78F5C977" w14:textId="77777777" w:rsidR="007705CB" w:rsidRDefault="007705CB" w:rsidP="007705CB">
      <w:pPr>
        <w:pStyle w:val="Odstavecseseznamem"/>
        <w:rPr>
          <w:rFonts w:asciiTheme="minorHAnsi" w:hAnsiTheme="minorHAnsi"/>
          <w:sz w:val="22"/>
          <w:szCs w:val="22"/>
        </w:rPr>
      </w:pPr>
    </w:p>
    <w:p w14:paraId="083ECEE6" w14:textId="77777777" w:rsidR="0059180E" w:rsidRDefault="001B4E98" w:rsidP="00C73374">
      <w:pPr>
        <w:widowControl/>
        <w:numPr>
          <w:ilvl w:val="0"/>
          <w:numId w:val="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 xml:space="preserve">V průběhu zpracování </w:t>
      </w:r>
      <w:r w:rsidR="007705CB">
        <w:rPr>
          <w:rFonts w:asciiTheme="minorHAnsi" w:hAnsiTheme="minorHAnsi"/>
          <w:sz w:val="22"/>
          <w:szCs w:val="22"/>
        </w:rPr>
        <w:t>díla</w:t>
      </w:r>
      <w:r w:rsidRPr="0059180E">
        <w:rPr>
          <w:rFonts w:asciiTheme="minorHAnsi" w:hAnsiTheme="minorHAnsi"/>
          <w:sz w:val="22"/>
          <w:szCs w:val="22"/>
        </w:rPr>
        <w:t xml:space="preserve"> bude zhotovitel svolávat </w:t>
      </w:r>
      <w:r w:rsidR="007705CB">
        <w:rPr>
          <w:rFonts w:asciiTheme="minorHAnsi" w:hAnsiTheme="minorHAnsi"/>
          <w:sz w:val="22"/>
          <w:szCs w:val="22"/>
        </w:rPr>
        <w:t>jednání</w:t>
      </w:r>
      <w:r w:rsidRPr="0059180E">
        <w:rPr>
          <w:rFonts w:asciiTheme="minorHAnsi" w:hAnsiTheme="minorHAnsi"/>
          <w:sz w:val="22"/>
          <w:szCs w:val="22"/>
        </w:rPr>
        <w:t xml:space="preserve"> k projednání návrhu řešení </w:t>
      </w:r>
      <w:r w:rsidR="007705CB">
        <w:rPr>
          <w:rFonts w:asciiTheme="minorHAnsi" w:hAnsiTheme="minorHAnsi"/>
          <w:sz w:val="22"/>
          <w:szCs w:val="22"/>
        </w:rPr>
        <w:t>a řídit se pokyny objednatele vzešlými z jednání</w:t>
      </w:r>
      <w:r w:rsidRPr="0059180E">
        <w:rPr>
          <w:rFonts w:asciiTheme="minorHAnsi" w:hAnsiTheme="minorHAnsi"/>
          <w:sz w:val="22"/>
          <w:szCs w:val="22"/>
        </w:rPr>
        <w:t>.</w:t>
      </w:r>
    </w:p>
    <w:p w14:paraId="6C93F9FC" w14:textId="77777777" w:rsidR="0059180E" w:rsidRDefault="0059180E" w:rsidP="0059180E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14:paraId="03EA2DBD" w14:textId="77777777" w:rsidR="0059180E" w:rsidRPr="0059180E" w:rsidRDefault="0059180E" w:rsidP="0059180E">
      <w:pPr>
        <w:widowControl/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14:paraId="49E9626F" w14:textId="77777777" w:rsidR="0059180E" w:rsidRDefault="003A175B" w:rsidP="00C73374">
      <w:pPr>
        <w:widowControl/>
        <w:numPr>
          <w:ilvl w:val="0"/>
          <w:numId w:val="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Zhotovitel prohlašuje, že má uzavřenou pojistnou smlouvu kryjící odpovědnost za škody způsobené při výkonu své činnosti.</w:t>
      </w:r>
    </w:p>
    <w:p w14:paraId="19720DB3" w14:textId="77777777" w:rsidR="0059180E" w:rsidRDefault="0059180E" w:rsidP="0059180E">
      <w:pPr>
        <w:pStyle w:val="Odstavecseseznamem"/>
        <w:rPr>
          <w:rFonts w:asciiTheme="minorHAnsi" w:hAnsiTheme="minorHAnsi"/>
          <w:color w:val="000000"/>
          <w:sz w:val="22"/>
          <w:szCs w:val="22"/>
        </w:rPr>
      </w:pPr>
    </w:p>
    <w:p w14:paraId="4784498B" w14:textId="77777777" w:rsidR="003A175B" w:rsidRPr="0002236C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9063835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XIII.</w:t>
      </w:r>
    </w:p>
    <w:p w14:paraId="3EA71382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P R O V Á D Ě N Í   D Í L A</w:t>
      </w:r>
    </w:p>
    <w:p w14:paraId="2AA43C4B" w14:textId="77777777" w:rsidR="003A175B" w:rsidRPr="0002236C" w:rsidRDefault="003A175B" w:rsidP="00C73374">
      <w:pPr>
        <w:widowControl/>
        <w:numPr>
          <w:ilvl w:val="0"/>
          <w:numId w:val="1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Objednatel je oprávněn kontrolovat provádění díla prostřednictvím oprávněných osob. Oprávněné osoby objednatele:</w:t>
      </w:r>
    </w:p>
    <w:p w14:paraId="79A9C975" w14:textId="77777777" w:rsidR="003A175B" w:rsidRPr="0002236C" w:rsidRDefault="003A175B" w:rsidP="0059180E">
      <w:pPr>
        <w:widowControl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ve věcech smluvních:    </w:t>
      </w:r>
      <w:r w:rsidR="0059180E">
        <w:rPr>
          <w:rFonts w:asciiTheme="minorHAnsi" w:hAnsiTheme="minorHAnsi"/>
          <w:sz w:val="22"/>
          <w:szCs w:val="22"/>
        </w:rPr>
        <w:tab/>
      </w:r>
      <w:r w:rsidR="00815884">
        <w:rPr>
          <w:rFonts w:asciiTheme="minorHAnsi" w:hAnsiTheme="minorHAnsi"/>
          <w:sz w:val="22"/>
          <w:szCs w:val="22"/>
        </w:rPr>
        <w:t>Ivana Šestáková, sestakova.ivana</w:t>
      </w:r>
      <w:r w:rsidR="005B5335">
        <w:rPr>
          <w:rFonts w:asciiTheme="minorHAnsi" w:hAnsiTheme="minorHAnsi"/>
          <w:sz w:val="22"/>
          <w:szCs w:val="22"/>
        </w:rPr>
        <w:t>@</w:t>
      </w:r>
      <w:r w:rsidR="00815884">
        <w:rPr>
          <w:rFonts w:asciiTheme="minorHAnsi" w:hAnsiTheme="minorHAnsi"/>
          <w:sz w:val="22"/>
          <w:szCs w:val="22"/>
        </w:rPr>
        <w:t>kbely.mepnet.cz</w:t>
      </w:r>
    </w:p>
    <w:p w14:paraId="01A280E6" w14:textId="77777777" w:rsidR="003A175B" w:rsidRDefault="003A175B" w:rsidP="0059180E">
      <w:pPr>
        <w:widowControl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ve věcech technických:  </w:t>
      </w:r>
      <w:r w:rsidR="0059180E">
        <w:rPr>
          <w:rFonts w:asciiTheme="minorHAnsi" w:hAnsiTheme="minorHAnsi"/>
          <w:sz w:val="22"/>
          <w:szCs w:val="22"/>
        </w:rPr>
        <w:tab/>
      </w:r>
      <w:r w:rsidR="00815884">
        <w:rPr>
          <w:rFonts w:asciiTheme="minorHAnsi" w:hAnsiTheme="minorHAnsi"/>
          <w:sz w:val="22"/>
          <w:szCs w:val="22"/>
        </w:rPr>
        <w:t>Ing. Zdeněk Potůček, potucek.zdenek@kbely.mepnet.cz</w:t>
      </w:r>
    </w:p>
    <w:p w14:paraId="5237A08A" w14:textId="77777777" w:rsidR="0059180E" w:rsidRPr="0002236C" w:rsidRDefault="0059180E" w:rsidP="0059180E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14:paraId="3B16B5AF" w14:textId="77777777" w:rsidR="003A175B" w:rsidRPr="0002236C" w:rsidRDefault="003A175B" w:rsidP="00C73374">
      <w:pPr>
        <w:widowControl/>
        <w:numPr>
          <w:ilvl w:val="12"/>
          <w:numId w:val="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2.</w:t>
      </w:r>
      <w:r w:rsidRPr="0002236C">
        <w:rPr>
          <w:rFonts w:asciiTheme="minorHAnsi" w:hAnsiTheme="minorHAnsi"/>
          <w:sz w:val="22"/>
          <w:szCs w:val="22"/>
        </w:rPr>
        <w:tab/>
        <w:t>Zhotovitele při jednání s objednatelem jsou oprávněni zastupovat oprávněné osoby. Oprávněné osoby zhotovitele:</w:t>
      </w:r>
    </w:p>
    <w:p w14:paraId="7144E0EC" w14:textId="306F31C1" w:rsidR="003A175B" w:rsidRPr="0059180E" w:rsidRDefault="003A175B" w:rsidP="0059180E">
      <w:pPr>
        <w:widowControl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ve věcech smluvních:</w:t>
      </w:r>
      <w:r w:rsidR="0059180E" w:rsidRPr="0059180E">
        <w:rPr>
          <w:rFonts w:asciiTheme="minorHAnsi" w:hAnsiTheme="minorHAnsi"/>
          <w:sz w:val="22"/>
          <w:szCs w:val="22"/>
        </w:rPr>
        <w:tab/>
      </w:r>
      <w:r w:rsidR="00C44B50">
        <w:rPr>
          <w:rFonts w:asciiTheme="minorHAnsi" w:hAnsiTheme="minorHAnsi"/>
          <w:sz w:val="22"/>
          <w:szCs w:val="22"/>
        </w:rPr>
        <w:t>Ing. Pavel Gregor</w:t>
      </w:r>
      <w:r w:rsidR="00D93FD6">
        <w:rPr>
          <w:rFonts w:asciiTheme="minorHAnsi" w:hAnsiTheme="minorHAnsi"/>
          <w:sz w:val="22"/>
          <w:szCs w:val="22"/>
        </w:rPr>
        <w:t>, gregor@</w:t>
      </w:r>
      <w:r w:rsidR="00441B22">
        <w:rPr>
          <w:rFonts w:asciiTheme="minorHAnsi" w:hAnsiTheme="minorHAnsi"/>
          <w:sz w:val="22"/>
          <w:szCs w:val="22"/>
        </w:rPr>
        <w:t>atelier99.cz</w:t>
      </w:r>
      <w:r w:rsidR="0059180E" w:rsidRPr="0059180E">
        <w:rPr>
          <w:rFonts w:asciiTheme="minorHAnsi" w:hAnsiTheme="minorHAnsi"/>
          <w:sz w:val="22"/>
          <w:szCs w:val="22"/>
        </w:rPr>
        <w:t xml:space="preserve"> </w:t>
      </w:r>
    </w:p>
    <w:p w14:paraId="7A75C294" w14:textId="1DFE9DC9" w:rsidR="003A175B" w:rsidRPr="0059180E" w:rsidRDefault="003A175B" w:rsidP="0059180E">
      <w:pPr>
        <w:widowControl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ve věcech technických: </w:t>
      </w:r>
      <w:r w:rsidR="0059180E">
        <w:rPr>
          <w:rFonts w:asciiTheme="minorHAnsi" w:hAnsiTheme="minorHAnsi"/>
          <w:sz w:val="22"/>
          <w:szCs w:val="22"/>
        </w:rPr>
        <w:tab/>
      </w:r>
      <w:r w:rsidR="00C44B50">
        <w:rPr>
          <w:rFonts w:asciiTheme="minorHAnsi" w:hAnsiTheme="minorHAnsi"/>
          <w:sz w:val="22"/>
          <w:szCs w:val="22"/>
        </w:rPr>
        <w:t>Ing. arch. Veronika Adamco</w:t>
      </w:r>
      <w:r w:rsidR="00D93FD6">
        <w:rPr>
          <w:rFonts w:asciiTheme="minorHAnsi" w:hAnsiTheme="minorHAnsi"/>
          <w:sz w:val="22"/>
          <w:szCs w:val="22"/>
        </w:rPr>
        <w:t>vá</w:t>
      </w:r>
      <w:r w:rsidR="004A2E9B">
        <w:rPr>
          <w:rFonts w:asciiTheme="minorHAnsi" w:hAnsiTheme="minorHAnsi"/>
          <w:sz w:val="22"/>
          <w:szCs w:val="22"/>
        </w:rPr>
        <w:t>, adamcova</w:t>
      </w:r>
      <w:r w:rsidR="005410DB">
        <w:rPr>
          <w:rFonts w:asciiTheme="minorHAnsi" w:hAnsiTheme="minorHAnsi"/>
          <w:sz w:val="22"/>
          <w:szCs w:val="22"/>
        </w:rPr>
        <w:t>@atelier99.cz</w:t>
      </w:r>
    </w:p>
    <w:p w14:paraId="12B6A9EB" w14:textId="77777777" w:rsidR="0002236C" w:rsidRDefault="0002236C" w:rsidP="00C73374">
      <w:pPr>
        <w:pStyle w:val="Zkladntex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14:paraId="04A1637B" w14:textId="77777777" w:rsidR="003A175B" w:rsidRPr="0002236C" w:rsidRDefault="003A175B" w:rsidP="00C73374">
      <w:pPr>
        <w:pStyle w:val="Zkladntex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XIV.</w:t>
      </w:r>
    </w:p>
    <w:p w14:paraId="3E72279F" w14:textId="77777777" w:rsidR="003A175B" w:rsidRPr="0002236C" w:rsidRDefault="003A175B" w:rsidP="00C73374">
      <w:pPr>
        <w:pStyle w:val="Zkladntex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U S T A N O V E N Í   O   D O R</w:t>
      </w:r>
      <w:r w:rsidR="005B5335">
        <w:rPr>
          <w:rFonts w:asciiTheme="minorHAnsi" w:hAnsiTheme="minorHAnsi"/>
          <w:b/>
          <w:sz w:val="22"/>
          <w:szCs w:val="22"/>
        </w:rPr>
        <w:t xml:space="preserve"> </w:t>
      </w:r>
      <w:r w:rsidRPr="0002236C">
        <w:rPr>
          <w:rFonts w:asciiTheme="minorHAnsi" w:hAnsiTheme="minorHAnsi"/>
          <w:b/>
          <w:sz w:val="22"/>
          <w:szCs w:val="22"/>
        </w:rPr>
        <w:t>U Č O</w:t>
      </w:r>
      <w:r w:rsidR="002E5B99">
        <w:rPr>
          <w:rFonts w:asciiTheme="minorHAnsi" w:hAnsiTheme="minorHAnsi"/>
          <w:b/>
          <w:sz w:val="22"/>
          <w:szCs w:val="22"/>
        </w:rPr>
        <w:t xml:space="preserve"> </w:t>
      </w:r>
      <w:r w:rsidRPr="0002236C">
        <w:rPr>
          <w:rFonts w:asciiTheme="minorHAnsi" w:hAnsiTheme="minorHAnsi"/>
          <w:b/>
          <w:sz w:val="22"/>
          <w:szCs w:val="22"/>
        </w:rPr>
        <w:t>V Á N Í</w:t>
      </w:r>
    </w:p>
    <w:p w14:paraId="3C66D29B" w14:textId="41764712" w:rsidR="0059180E" w:rsidRDefault="003A175B" w:rsidP="0059180E">
      <w:pPr>
        <w:pStyle w:val="Zkladntex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Veškeré písemnosti a výzvy a reklamace se doručují na adresu objednatele nebo zhotovitele uvedenou v této smlouvě</w:t>
      </w:r>
      <w:r w:rsidR="00615356">
        <w:rPr>
          <w:rFonts w:asciiTheme="minorHAnsi" w:hAnsiTheme="minorHAnsi"/>
          <w:sz w:val="22"/>
          <w:szCs w:val="22"/>
        </w:rPr>
        <w:t xml:space="preserve"> či, nejde-li o technické záležitosti, na mailovou adresu oprávněné osoby objednatele nebo zhotovitele ve věcech smluvních anebo, jde-li o technické záležitosti, na mailové adresy oprávněné osoby objednatele nebo zhotovitele ve věcech smluvních a ve věcech technických</w:t>
      </w:r>
      <w:r w:rsidRPr="0002236C">
        <w:rPr>
          <w:rFonts w:asciiTheme="minorHAnsi" w:hAnsiTheme="minorHAnsi"/>
          <w:sz w:val="22"/>
          <w:szCs w:val="22"/>
        </w:rPr>
        <w:t>. Pokud v průběhu plnění této smlouvy dojde ke změně adresy</w:t>
      </w:r>
      <w:r w:rsidR="00554EA4">
        <w:rPr>
          <w:rFonts w:asciiTheme="minorHAnsi" w:hAnsiTheme="minorHAnsi"/>
          <w:sz w:val="22"/>
          <w:szCs w:val="22"/>
        </w:rPr>
        <w:t xml:space="preserve"> nebo mailové adresy</w:t>
      </w:r>
      <w:r w:rsidRPr="0002236C">
        <w:rPr>
          <w:rFonts w:asciiTheme="minorHAnsi" w:hAnsiTheme="minorHAnsi"/>
          <w:sz w:val="22"/>
          <w:szCs w:val="22"/>
        </w:rPr>
        <w:t xml:space="preserve"> některého z účastníků je povinen tento účastník neprodleně písemně oznámit druhému účastníkovi tuto změnu a to způsobem uvedeným v tomto článku.</w:t>
      </w:r>
    </w:p>
    <w:p w14:paraId="4FAA67F6" w14:textId="77777777" w:rsidR="0059180E" w:rsidRDefault="0059180E" w:rsidP="00C73374">
      <w:pPr>
        <w:pStyle w:val="Zkladntext"/>
        <w:ind w:left="426" w:hanging="426"/>
        <w:rPr>
          <w:rFonts w:asciiTheme="minorHAnsi" w:hAnsiTheme="minorHAnsi"/>
          <w:sz w:val="22"/>
          <w:szCs w:val="22"/>
        </w:rPr>
      </w:pPr>
    </w:p>
    <w:p w14:paraId="57633889" w14:textId="65AD6186" w:rsidR="003A175B" w:rsidRPr="0002236C" w:rsidRDefault="00554EA4" w:rsidP="0059180E">
      <w:pPr>
        <w:pStyle w:val="Zkladntex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Je-li písemnost doručována prostřednictvím poštovního doručovatele a n</w:t>
      </w:r>
      <w:r w:rsidR="003A175B" w:rsidRPr="0002236C">
        <w:rPr>
          <w:rFonts w:asciiTheme="minorHAnsi" w:hAnsiTheme="minorHAnsi"/>
          <w:sz w:val="22"/>
          <w:szCs w:val="22"/>
        </w:rPr>
        <w:t xml:space="preserve">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doručení. </w:t>
      </w:r>
    </w:p>
    <w:p w14:paraId="147CB664" w14:textId="77777777" w:rsidR="003A175B" w:rsidRPr="0002236C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F6DCCE8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XV.</w:t>
      </w:r>
    </w:p>
    <w:p w14:paraId="025AAB10" w14:textId="77777777" w:rsidR="003A175B" w:rsidRPr="0002236C" w:rsidRDefault="003A175B" w:rsidP="00C73374">
      <w:pPr>
        <w:pStyle w:val="Nadpis4"/>
        <w:spacing w:before="0"/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A U T O R S K Á </w:t>
      </w:r>
      <w:r w:rsidR="002E5B99">
        <w:rPr>
          <w:rFonts w:asciiTheme="minorHAnsi" w:hAnsiTheme="minorHAnsi"/>
          <w:sz w:val="22"/>
          <w:szCs w:val="22"/>
        </w:rPr>
        <w:t xml:space="preserve">   </w:t>
      </w:r>
      <w:r w:rsidRPr="0002236C">
        <w:rPr>
          <w:rFonts w:asciiTheme="minorHAnsi" w:hAnsiTheme="minorHAnsi"/>
          <w:sz w:val="22"/>
          <w:szCs w:val="22"/>
        </w:rPr>
        <w:t>P R Á V A</w:t>
      </w:r>
    </w:p>
    <w:p w14:paraId="6B6142ED" w14:textId="77777777" w:rsidR="00850E4A" w:rsidRDefault="003A175B" w:rsidP="00C73374">
      <w:pPr>
        <w:widowControl/>
        <w:numPr>
          <w:ilvl w:val="0"/>
          <w:numId w:val="2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Pokud v důsledku realizace díla dle této smlouvy dojde ke vzniku autorského díla ve smyslu zákona č. 121/2000 Sb., autorský zákon, ve znění pozdějších předpisů, přechází převoditelná autorská práva zhotovitele, jeho zaměstnanců a subdodavatelů v níže uvedeném rozsahu na objednatele, a to dnem úspěšného předání a převzetí díla. Svolení k užití díla pro účely přípravy a realizace obdobných zakázek, které bude objednatel realizovat do deseti let od předání a převzetí bezvadného díla, uděluje zhotovitel objednateli jako výhradní.</w:t>
      </w:r>
    </w:p>
    <w:p w14:paraId="0D516E32" w14:textId="77777777" w:rsidR="003A175B" w:rsidRPr="0002236C" w:rsidRDefault="003A175B" w:rsidP="00850E4A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 </w:t>
      </w:r>
    </w:p>
    <w:p w14:paraId="07FD3488" w14:textId="77777777" w:rsidR="003A175B" w:rsidRDefault="003A175B" w:rsidP="00C73374">
      <w:pPr>
        <w:widowControl/>
        <w:numPr>
          <w:ilvl w:val="0"/>
          <w:numId w:val="2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Objednatel je oprávněn upravit či měnit shora popsané autorské dílo</w:t>
      </w:r>
      <w:r w:rsidR="00850E4A">
        <w:rPr>
          <w:rFonts w:asciiTheme="minorHAnsi" w:hAnsiTheme="minorHAnsi"/>
          <w:sz w:val="22"/>
          <w:szCs w:val="22"/>
        </w:rPr>
        <w:t xml:space="preserve">, resp. zhotovitel vyslovuje svůj souhlas s tím, že objednatel je oprávněn oslovit jakoukoli způsobilou osobu, aby na základě díla mohla vypracovat veškerou potřebnou projektovou dokumentaci, která bude z díla vycházet, avšak projektová </w:t>
      </w:r>
      <w:r w:rsidR="00850E4A">
        <w:rPr>
          <w:rFonts w:asciiTheme="minorHAnsi" w:hAnsiTheme="minorHAnsi"/>
          <w:sz w:val="22"/>
          <w:szCs w:val="22"/>
        </w:rPr>
        <w:lastRenderedPageBreak/>
        <w:t>dokumentace může být i v rozporu či v částečném rozporu s architektonickou studií vyhotovenou na základě této smlouvy</w:t>
      </w:r>
      <w:r w:rsidRPr="0002236C">
        <w:rPr>
          <w:rFonts w:asciiTheme="minorHAnsi" w:hAnsiTheme="minorHAnsi"/>
          <w:sz w:val="22"/>
          <w:szCs w:val="22"/>
        </w:rPr>
        <w:t>. V rámci poskytnuté licence je objednatel zejména oprávněn užít shora popsané autorské dílo:</w:t>
      </w:r>
    </w:p>
    <w:p w14:paraId="17D4FA02" w14:textId="77777777" w:rsidR="00581147" w:rsidRPr="0002236C" w:rsidRDefault="00581147" w:rsidP="00581147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14:paraId="6087E5D5" w14:textId="77777777" w:rsidR="003A175B" w:rsidRPr="0002236C" w:rsidRDefault="003A175B" w:rsidP="00581147">
      <w:pPr>
        <w:pStyle w:val="Odstavecseseznamem"/>
        <w:widowControl/>
        <w:numPr>
          <w:ilvl w:val="0"/>
          <w:numId w:val="21"/>
        </w:num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ke zpracování projektové dokumentace a provedení díla, a to </w:t>
      </w:r>
    </w:p>
    <w:p w14:paraId="588904AE" w14:textId="77777777" w:rsidR="001B4E98" w:rsidRPr="0002236C" w:rsidRDefault="001B4E98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k územnímu řízení a pro vydání územního rozhodnutí</w:t>
      </w:r>
    </w:p>
    <w:p w14:paraId="1B855B0F" w14:textId="77777777" w:rsidR="001B4E98" w:rsidRPr="0002236C" w:rsidRDefault="001B4E98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ke stavebnímu řízení a pro vydání stavebního povolení,</w:t>
      </w:r>
    </w:p>
    <w:p w14:paraId="66030BBD" w14:textId="77777777" w:rsidR="003A175B" w:rsidRPr="0002236C" w:rsidRDefault="003A175B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pro vypracování dokumentace pro provedení stavby,</w:t>
      </w:r>
    </w:p>
    <w:p w14:paraId="1DE641D5" w14:textId="77777777" w:rsidR="003A175B" w:rsidRPr="0002236C" w:rsidRDefault="003A175B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pro zhotovení dokumentace pro výběr dodavatele stavby, </w:t>
      </w:r>
    </w:p>
    <w:p w14:paraId="257838A2" w14:textId="77777777" w:rsidR="003A175B" w:rsidRPr="0002236C" w:rsidRDefault="003A175B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pro účely provedení stavby samé, a to v celku nebo v části, a pro výkon souvisejícího autorského dozoru a dohledu, popřípadě též jiné dokumentace nezbytné pro provedení stavby jakožto rozmnoženiny autorského díla, </w:t>
      </w:r>
    </w:p>
    <w:p w14:paraId="102177CB" w14:textId="77777777" w:rsidR="003A175B" w:rsidRPr="0002236C" w:rsidRDefault="003A175B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pro uvedení stavby do provozu a užívání, vypracování dokumentace skutečného provedení stavby a pro kolaudaci stavby,</w:t>
      </w:r>
    </w:p>
    <w:p w14:paraId="6EFD7186" w14:textId="77777777" w:rsidR="003A175B" w:rsidRDefault="003A175B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nebo dle uvážení objednatele, pokud tím nebude porušen smysl a účel této smlouvy,</w:t>
      </w:r>
    </w:p>
    <w:p w14:paraId="0BF90629" w14:textId="77777777" w:rsidR="00581147" w:rsidRPr="0002236C" w:rsidRDefault="00581147" w:rsidP="00581147">
      <w:pPr>
        <w:pStyle w:val="Odstavecseseznamem"/>
        <w:widowControl/>
        <w:ind w:left="852"/>
        <w:jc w:val="both"/>
        <w:rPr>
          <w:rFonts w:asciiTheme="minorHAnsi" w:hAnsiTheme="minorHAnsi"/>
          <w:sz w:val="22"/>
          <w:szCs w:val="22"/>
        </w:rPr>
      </w:pPr>
    </w:p>
    <w:p w14:paraId="6B6E1CB2" w14:textId="77777777" w:rsidR="003A175B" w:rsidRDefault="003A175B" w:rsidP="00581147">
      <w:pPr>
        <w:pStyle w:val="Odstavecseseznamem"/>
        <w:widowControl/>
        <w:numPr>
          <w:ilvl w:val="0"/>
          <w:numId w:val="21"/>
        </w:num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užít autorské dílo pro potřeby marketingu, pro potřeby prezentace díla na veřejnosti, výstavách či jednotlivě u třetích osob v jakékoliv formě zachycené na jakémkoliv nosiči,</w:t>
      </w:r>
    </w:p>
    <w:p w14:paraId="7A4FD5A4" w14:textId="77777777" w:rsidR="00581147" w:rsidRPr="0002236C" w:rsidRDefault="00581147" w:rsidP="00581147">
      <w:pPr>
        <w:pStyle w:val="Odstavecseseznamem"/>
        <w:widowControl/>
        <w:ind w:left="852"/>
        <w:jc w:val="both"/>
        <w:rPr>
          <w:rFonts w:asciiTheme="minorHAnsi" w:hAnsiTheme="minorHAnsi"/>
          <w:sz w:val="22"/>
          <w:szCs w:val="22"/>
        </w:rPr>
      </w:pPr>
    </w:p>
    <w:p w14:paraId="63C3F3E1" w14:textId="77777777" w:rsidR="003A175B" w:rsidRDefault="003A175B" w:rsidP="00581147">
      <w:pPr>
        <w:pStyle w:val="Odstavecseseznamem"/>
        <w:widowControl/>
        <w:numPr>
          <w:ilvl w:val="0"/>
          <w:numId w:val="21"/>
        </w:num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k pořízení jiných rozmnoženin a napodobenin díla nežli stavbou samou, a to trvale nebo dočasně jakýmikoliv prostředky a v jakékoliv formě s tím, že originál grafického zobrazení autorského díla je vlastnictvím Autora, a za podmínky, že nebude takové užití v rozporu se smyslem a účelem této smlouvy a v rozporu s dobrými mravy.</w:t>
      </w:r>
    </w:p>
    <w:p w14:paraId="6F6FEFF4" w14:textId="77777777" w:rsidR="00581147" w:rsidRPr="0002236C" w:rsidRDefault="00581147" w:rsidP="00581147">
      <w:pPr>
        <w:pStyle w:val="Odstavecseseznamem"/>
        <w:widowControl/>
        <w:ind w:left="426"/>
        <w:jc w:val="both"/>
        <w:rPr>
          <w:rFonts w:asciiTheme="minorHAnsi" w:hAnsiTheme="minorHAnsi"/>
          <w:sz w:val="22"/>
          <w:szCs w:val="22"/>
        </w:rPr>
      </w:pPr>
    </w:p>
    <w:p w14:paraId="34554F17" w14:textId="77777777" w:rsidR="003A175B" w:rsidRDefault="003A175B" w:rsidP="00C73374">
      <w:pPr>
        <w:widowControl/>
        <w:numPr>
          <w:ilvl w:val="0"/>
          <w:numId w:val="2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Pokud by autorská práva náležela třetím osobám, zajistí zhotovitel jejich svolení k převodu autorských práv stejného rozsahu a písemné vyhotovení takového svolení předá objednateli společně s dokončenou dokumentací. V případě uplatnění jakýchkoliv nároků třetích osob vůči objednateli z titulu porušení autorských práv, poskytne zhotovitel objednateli bezplatně veškerou požadovanou součinnost a uhradí objednateli veškeré náklady, vyplývající z úspěšného uplatnění nároků třetích osob, a to v plné výši.</w:t>
      </w:r>
    </w:p>
    <w:p w14:paraId="47C7EB1D" w14:textId="77777777" w:rsidR="00581147" w:rsidRPr="0002236C" w:rsidRDefault="00581147" w:rsidP="00581147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14:paraId="5B93957E" w14:textId="77777777" w:rsidR="003A175B" w:rsidRDefault="003A175B" w:rsidP="00C73374">
      <w:pPr>
        <w:widowControl/>
        <w:numPr>
          <w:ilvl w:val="0"/>
          <w:numId w:val="2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poskytuje zákazníkovi objednatele právo dílo užít ve stejném rozsahu, jako jej poskytuje objednateli samotnému. Zákazník objednatele ani objednatel není povinen převoditelná práva využít.</w:t>
      </w:r>
    </w:p>
    <w:p w14:paraId="47DAFA6F" w14:textId="77777777" w:rsidR="00581147" w:rsidRPr="0002236C" w:rsidRDefault="00581147" w:rsidP="00581147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14:paraId="36C6513C" w14:textId="77777777" w:rsidR="003A175B" w:rsidRPr="0002236C" w:rsidRDefault="003A175B" w:rsidP="00C73374">
      <w:pPr>
        <w:widowControl/>
        <w:numPr>
          <w:ilvl w:val="0"/>
          <w:numId w:val="2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Cena za převod autorských práv (odměna autorovi) je součástí ceny díla uvedené v této smlouvě.</w:t>
      </w:r>
    </w:p>
    <w:p w14:paraId="71274DA0" w14:textId="77777777" w:rsidR="003A175B" w:rsidRPr="0002236C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BD9E35F" w14:textId="77777777"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XVI.</w:t>
      </w:r>
    </w:p>
    <w:p w14:paraId="40F46AE2" w14:textId="77777777" w:rsidR="003A175B" w:rsidRPr="0002236C" w:rsidRDefault="003A175B" w:rsidP="00581147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Z Á V Ě R E Č N Á   U S T A N O V E N Í</w:t>
      </w:r>
    </w:p>
    <w:p w14:paraId="7BB542DB" w14:textId="77777777"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>Veškeré změny a doplňky smlouvy mohou být provedeny jen formou písemných dodatků, které se stávají po podpisu oběma smluvními stranami nedílnou součástí této smlouvy.</w:t>
      </w:r>
    </w:p>
    <w:p w14:paraId="73D2B4D4" w14:textId="77777777" w:rsidR="00581147" w:rsidRPr="00581147" w:rsidRDefault="00581147" w:rsidP="00581147">
      <w:pPr>
        <w:pStyle w:val="Odstavecseseznamem"/>
        <w:widowControl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5703128" w14:textId="77777777"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>Vztahy mezi smluvními stranami neupravené touto smlouvou se řídí příslušnými ustanoveními občanského zákoníku a ob</w:t>
      </w:r>
      <w:r w:rsidR="00581147" w:rsidRPr="00581147">
        <w:rPr>
          <w:rFonts w:asciiTheme="minorHAnsi" w:hAnsiTheme="minorHAnsi"/>
          <w:sz w:val="22"/>
          <w:szCs w:val="22"/>
        </w:rPr>
        <w:t>ecně platnými právními předpisy.</w:t>
      </w:r>
    </w:p>
    <w:p w14:paraId="6C1ACD61" w14:textId="77777777" w:rsidR="00581147" w:rsidRPr="00581147" w:rsidRDefault="00581147" w:rsidP="00581147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14:paraId="5B45FA32" w14:textId="77777777"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 xml:space="preserve">Smluvní strany výslovně souhlasí s tím, aby tato smlouva byla uvedena v Centrální evidenci smluv (CES) vedené hl. m. Prahou, která je veřejně přístupná a která obsahuje údaje o smluvních stranách, předmětu smlouvy, číselné označení této </w:t>
      </w:r>
      <w:r w:rsidR="00581147" w:rsidRPr="00581147">
        <w:rPr>
          <w:rFonts w:asciiTheme="minorHAnsi" w:hAnsiTheme="minorHAnsi"/>
          <w:sz w:val="22"/>
          <w:szCs w:val="22"/>
        </w:rPr>
        <w:t>smlouvy a datum jejího podpisu.</w:t>
      </w:r>
    </w:p>
    <w:p w14:paraId="269C4906" w14:textId="77777777" w:rsidR="00581147" w:rsidRPr="00581147" w:rsidRDefault="00581147" w:rsidP="00581147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14:paraId="54AA447E" w14:textId="77777777"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 xml:space="preserve">Smluvní strany prohlašují, že skutečnosti uvedené v této smlouvě nepovažují za obchodní tajemství ve smyslu </w:t>
      </w:r>
      <w:proofErr w:type="spellStart"/>
      <w:r w:rsidRPr="00581147">
        <w:rPr>
          <w:rFonts w:asciiTheme="minorHAnsi" w:hAnsiTheme="minorHAnsi"/>
          <w:sz w:val="22"/>
          <w:szCs w:val="22"/>
        </w:rPr>
        <w:t>ust</w:t>
      </w:r>
      <w:proofErr w:type="spellEnd"/>
      <w:r w:rsidRPr="00581147">
        <w:rPr>
          <w:rFonts w:asciiTheme="minorHAnsi" w:hAnsiTheme="minorHAnsi"/>
          <w:sz w:val="22"/>
          <w:szCs w:val="22"/>
        </w:rPr>
        <w:t>. § 504 zákona č. 89/2012 Sb., občanský zákoník a udělují svolení k jejich užití a zveřejnění bez stanovení jakýchkoli dalších podmínek.</w:t>
      </w:r>
    </w:p>
    <w:p w14:paraId="23128365" w14:textId="77777777" w:rsidR="00581147" w:rsidRPr="00581147" w:rsidRDefault="00581147" w:rsidP="00581147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14:paraId="18478991" w14:textId="77777777"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lastRenderedPageBreak/>
        <w:t>Zhotovitel bere na vědomí, že zadavatel je podle zákona č. 106/1999 Sb., o poskytování informací, povinen poskytnout třetí osobě informace a souhlasí s tím, aby veškeré informace obsažené v této smlouvě byly bez výjimky poskytnuty třetím osobám, pokud o ně požádají.</w:t>
      </w:r>
    </w:p>
    <w:p w14:paraId="0B754B48" w14:textId="77777777" w:rsidR="00581147" w:rsidRDefault="00581147" w:rsidP="00581147">
      <w:pPr>
        <w:pStyle w:val="Odstavecseseznamem"/>
        <w:widowControl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DD5C733" w14:textId="77777777"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tabs>
          <w:tab w:val="left" w:pos="828"/>
          <w:tab w:val="center" w:pos="451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>Smlouva je vyhotovena v</w:t>
      </w:r>
      <w:r w:rsidR="007C1C5B" w:rsidRPr="00581147">
        <w:rPr>
          <w:rFonts w:asciiTheme="minorHAnsi" w:hAnsiTheme="minorHAnsi"/>
          <w:sz w:val="22"/>
          <w:szCs w:val="22"/>
        </w:rPr>
        <w:t>e čtyřech</w:t>
      </w:r>
      <w:r w:rsidRPr="00581147">
        <w:rPr>
          <w:rFonts w:asciiTheme="minorHAnsi" w:hAnsiTheme="minorHAnsi"/>
          <w:sz w:val="22"/>
          <w:szCs w:val="22"/>
        </w:rPr>
        <w:t xml:space="preserve"> stejnopisech s platností originálu, z nichž objednatel obdrží </w:t>
      </w:r>
      <w:r w:rsidR="007C1C5B" w:rsidRPr="00581147">
        <w:rPr>
          <w:rFonts w:asciiTheme="minorHAnsi" w:hAnsiTheme="minorHAnsi"/>
          <w:sz w:val="22"/>
          <w:szCs w:val="22"/>
        </w:rPr>
        <w:t>t</w:t>
      </w:r>
      <w:r w:rsidRPr="00581147">
        <w:rPr>
          <w:rFonts w:asciiTheme="minorHAnsi" w:hAnsiTheme="minorHAnsi"/>
          <w:sz w:val="22"/>
          <w:szCs w:val="22"/>
        </w:rPr>
        <w:t>ři a zhotovitel jedno vyhotovení.</w:t>
      </w:r>
    </w:p>
    <w:p w14:paraId="7D47B249" w14:textId="77777777" w:rsidR="00581147" w:rsidRPr="00581147" w:rsidRDefault="00581147" w:rsidP="00581147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14:paraId="428F94A7" w14:textId="77777777"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tabs>
          <w:tab w:val="left" w:pos="828"/>
          <w:tab w:val="center" w:pos="451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 xml:space="preserve">Smlouva nabývá účinnosti </w:t>
      </w:r>
      <w:r w:rsidR="00850E4A">
        <w:rPr>
          <w:rFonts w:asciiTheme="minorHAnsi" w:hAnsiTheme="minorHAnsi"/>
          <w:sz w:val="22"/>
          <w:szCs w:val="22"/>
        </w:rPr>
        <w:t>uveřejněním v registru smluv</w:t>
      </w:r>
      <w:r w:rsidRPr="00581147">
        <w:rPr>
          <w:rFonts w:asciiTheme="minorHAnsi" w:hAnsiTheme="minorHAnsi"/>
          <w:sz w:val="22"/>
          <w:szCs w:val="22"/>
        </w:rPr>
        <w:t>.</w:t>
      </w:r>
    </w:p>
    <w:p w14:paraId="1946A782" w14:textId="77777777" w:rsidR="00850E4A" w:rsidRPr="00581147" w:rsidRDefault="00850E4A" w:rsidP="00581147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14:paraId="4694DBBA" w14:textId="325E0123" w:rsidR="003A175B" w:rsidRDefault="003A175B" w:rsidP="00581147">
      <w:pPr>
        <w:pStyle w:val="Odstavecseseznamem"/>
        <w:widowControl/>
        <w:numPr>
          <w:ilvl w:val="0"/>
          <w:numId w:val="42"/>
        </w:numPr>
        <w:tabs>
          <w:tab w:val="left" w:pos="828"/>
          <w:tab w:val="center" w:pos="451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>Poté, co se smluvní strany seznámily s obsahem této smlouvy, výslovně prohlašují, že smlouvě porozuměly a bezvýhradně s jejím obsahem souhlasí; dále prohlašují, že tato smlouva byla sepsána podle jejich pravé a svobodné vůle, nikoliv v tísni a za nápadně nevýhodných podmínek a že obsah smlouvy nebo její uzavření nebyly jakkoli vynucovány, smlouva neodporuje zákonu a nepříčí se dobrým mravům; na důkaz toho připojují své vlastnoruční podpisy, resp. podpisy svých zástupců.</w:t>
      </w:r>
    </w:p>
    <w:p w14:paraId="46E5BD16" w14:textId="77777777" w:rsidR="00B243D3" w:rsidRPr="00B243D3" w:rsidRDefault="00B243D3" w:rsidP="00B243D3">
      <w:pPr>
        <w:pStyle w:val="Odstavecseseznamem"/>
        <w:rPr>
          <w:rFonts w:asciiTheme="minorHAnsi" w:hAnsiTheme="minorHAnsi"/>
          <w:sz w:val="22"/>
          <w:szCs w:val="22"/>
        </w:rPr>
      </w:pPr>
    </w:p>
    <w:p w14:paraId="5B5E6FA2" w14:textId="77777777" w:rsidR="00B243D3" w:rsidRPr="00B243D3" w:rsidRDefault="00B243D3" w:rsidP="00B243D3">
      <w:pPr>
        <w:widowControl/>
        <w:tabs>
          <w:tab w:val="left" w:pos="828"/>
          <w:tab w:val="center" w:pos="4515"/>
        </w:tabs>
        <w:jc w:val="both"/>
        <w:rPr>
          <w:rFonts w:asciiTheme="minorHAnsi" w:hAnsiTheme="minorHAnsi"/>
          <w:sz w:val="22"/>
          <w:szCs w:val="22"/>
        </w:rPr>
      </w:pPr>
    </w:p>
    <w:p w14:paraId="57BE3C92" w14:textId="47833E7A" w:rsidR="003A175B" w:rsidRPr="0002236C" w:rsidRDefault="003A175B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Příloh</w:t>
      </w:r>
      <w:r w:rsidR="00E93656">
        <w:rPr>
          <w:rFonts w:asciiTheme="minorHAnsi" w:hAnsiTheme="minorHAnsi"/>
          <w:sz w:val="22"/>
          <w:szCs w:val="22"/>
        </w:rPr>
        <w:t>a a nedílná součást smlouvy</w:t>
      </w:r>
      <w:r w:rsidRPr="0002236C">
        <w:rPr>
          <w:rFonts w:asciiTheme="minorHAnsi" w:hAnsiTheme="minorHAnsi"/>
          <w:sz w:val="22"/>
          <w:szCs w:val="22"/>
        </w:rPr>
        <w:t xml:space="preserve">:  </w:t>
      </w:r>
    </w:p>
    <w:p w14:paraId="38268A40" w14:textId="701EBB53" w:rsidR="003A175B" w:rsidRDefault="00D81DC8" w:rsidP="00C73374">
      <w:pPr>
        <w:pStyle w:val="Odstavecseseznamem"/>
        <w:widowControl/>
        <w:numPr>
          <w:ilvl w:val="0"/>
          <w:numId w:val="17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Specifikace předmětu plnění</w:t>
      </w:r>
      <w:r w:rsidR="00E93656">
        <w:rPr>
          <w:rFonts w:asciiTheme="minorHAnsi" w:hAnsiTheme="minorHAnsi"/>
          <w:sz w:val="22"/>
          <w:szCs w:val="22"/>
        </w:rPr>
        <w:t xml:space="preserve"> a obecné parametry a kapacitní požadavky</w:t>
      </w:r>
    </w:p>
    <w:p w14:paraId="39929197" w14:textId="76993F4F" w:rsidR="001D253C" w:rsidRPr="00F30AA9" w:rsidRDefault="001D253C" w:rsidP="00F30AA9">
      <w:pPr>
        <w:widowControl/>
        <w:ind w:left="360"/>
        <w:rPr>
          <w:rFonts w:asciiTheme="minorHAnsi" w:hAnsiTheme="minorHAnsi"/>
          <w:sz w:val="22"/>
          <w:szCs w:val="22"/>
        </w:rPr>
      </w:pPr>
    </w:p>
    <w:p w14:paraId="46E82D9D" w14:textId="77777777" w:rsidR="0002236C" w:rsidRDefault="0002236C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542ABF1E" w14:textId="77777777" w:rsidR="0002236C" w:rsidRDefault="0002236C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06F2CEFF" w14:textId="77777777" w:rsidR="0002236C" w:rsidRPr="0002236C" w:rsidRDefault="0002236C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2BFBD219" w14:textId="77777777" w:rsidR="003A175B" w:rsidRPr="0002236C" w:rsidRDefault="003A175B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76B7CB2A" w14:textId="77777777" w:rsidR="003A175B" w:rsidRPr="0002236C" w:rsidRDefault="003A175B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03FA1268" w14:textId="6F65217C" w:rsidR="003A175B" w:rsidRPr="0002236C" w:rsidRDefault="003A175B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V Praze dne</w:t>
      </w:r>
      <w:r w:rsidR="0002236C">
        <w:rPr>
          <w:rFonts w:asciiTheme="minorHAnsi" w:hAnsiTheme="minorHAnsi"/>
          <w:sz w:val="22"/>
          <w:szCs w:val="22"/>
        </w:rPr>
        <w:t>:</w:t>
      </w:r>
      <w:r w:rsidRPr="0002236C">
        <w:rPr>
          <w:rFonts w:asciiTheme="minorHAnsi" w:hAnsiTheme="minorHAnsi"/>
          <w:sz w:val="22"/>
          <w:szCs w:val="22"/>
        </w:rPr>
        <w:t xml:space="preserve"> </w:t>
      </w:r>
      <w:r w:rsidR="0002236C">
        <w:rPr>
          <w:rFonts w:asciiTheme="minorHAnsi" w:hAnsiTheme="minorHAnsi"/>
          <w:sz w:val="22"/>
          <w:szCs w:val="22"/>
        </w:rPr>
        <w:tab/>
      </w:r>
      <w:r w:rsidR="005A192C">
        <w:rPr>
          <w:rFonts w:asciiTheme="minorHAnsi" w:hAnsiTheme="minorHAnsi"/>
          <w:sz w:val="22"/>
          <w:szCs w:val="22"/>
        </w:rPr>
        <w:t>7. 12. 2023</w:t>
      </w:r>
      <w:r w:rsidR="005A192C">
        <w:rPr>
          <w:rFonts w:asciiTheme="minorHAnsi" w:hAnsiTheme="minorHAnsi"/>
          <w:sz w:val="22"/>
          <w:szCs w:val="22"/>
        </w:rPr>
        <w:tab/>
      </w:r>
      <w:r w:rsidR="005A192C">
        <w:rPr>
          <w:rFonts w:asciiTheme="minorHAnsi" w:hAnsiTheme="minorHAnsi"/>
          <w:sz w:val="22"/>
          <w:szCs w:val="22"/>
        </w:rPr>
        <w:tab/>
      </w:r>
      <w:r w:rsidR="005A192C">
        <w:rPr>
          <w:rFonts w:asciiTheme="minorHAnsi" w:hAnsiTheme="minorHAnsi"/>
          <w:sz w:val="22"/>
          <w:szCs w:val="22"/>
        </w:rPr>
        <w:tab/>
      </w:r>
      <w:r w:rsidR="005A192C">
        <w:rPr>
          <w:rFonts w:asciiTheme="minorHAnsi" w:hAnsiTheme="minorHAnsi"/>
          <w:sz w:val="22"/>
          <w:szCs w:val="22"/>
        </w:rPr>
        <w:tab/>
      </w:r>
      <w:r w:rsidR="005A192C">
        <w:rPr>
          <w:rFonts w:asciiTheme="minorHAnsi" w:hAnsiTheme="minorHAnsi"/>
          <w:sz w:val="22"/>
          <w:szCs w:val="22"/>
        </w:rPr>
        <w:tab/>
        <w:t xml:space="preserve">    </w:t>
      </w:r>
      <w:r w:rsidRPr="0002236C">
        <w:rPr>
          <w:rFonts w:asciiTheme="minorHAnsi" w:hAnsiTheme="minorHAnsi"/>
          <w:sz w:val="22"/>
          <w:szCs w:val="22"/>
        </w:rPr>
        <w:t xml:space="preserve">V </w:t>
      </w:r>
      <w:r w:rsidR="00661540">
        <w:rPr>
          <w:rFonts w:asciiTheme="minorHAnsi" w:hAnsiTheme="minorHAnsi"/>
          <w:sz w:val="22"/>
          <w:szCs w:val="22"/>
        </w:rPr>
        <w:t>Brně</w:t>
      </w:r>
      <w:r w:rsidRPr="0002236C">
        <w:rPr>
          <w:rFonts w:asciiTheme="minorHAnsi" w:hAnsiTheme="minorHAnsi"/>
          <w:sz w:val="22"/>
          <w:szCs w:val="22"/>
        </w:rPr>
        <w:t xml:space="preserve"> dne:   </w:t>
      </w:r>
      <w:r w:rsidR="005A192C">
        <w:rPr>
          <w:rFonts w:asciiTheme="minorHAnsi" w:hAnsiTheme="minorHAnsi"/>
          <w:sz w:val="22"/>
          <w:szCs w:val="22"/>
        </w:rPr>
        <w:t>14. 12. 2023</w:t>
      </w:r>
    </w:p>
    <w:p w14:paraId="2BA0D4E8" w14:textId="77777777" w:rsidR="003A175B" w:rsidRPr="0002236C" w:rsidRDefault="003A175B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541499CD" w14:textId="77777777" w:rsidR="003A175B" w:rsidRPr="0002236C" w:rsidRDefault="003A175B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355D3F4A" w14:textId="0AC094D1" w:rsidR="003A175B" w:rsidRDefault="003A175B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1919CE20" w14:textId="76F7E11B" w:rsidR="00B243D3" w:rsidRDefault="00B243D3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1E83C2CB" w14:textId="52C90BD0" w:rsidR="00B243D3" w:rsidRDefault="00B243D3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05D6FF4F" w14:textId="0242F573" w:rsidR="00D50856" w:rsidRDefault="005A192C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podepsáno elektronicky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podepsáno elektronicky</w:t>
      </w:r>
    </w:p>
    <w:p w14:paraId="042168D6" w14:textId="34E56B71" w:rsidR="00B243D3" w:rsidRPr="005A192C" w:rsidRDefault="00B243D3" w:rsidP="00C73374">
      <w:pPr>
        <w:widowControl/>
        <w:ind w:left="426" w:hanging="426"/>
        <w:rPr>
          <w:rFonts w:asciiTheme="minorHAnsi" w:hAnsiTheme="minorHAnsi"/>
          <w:b/>
          <w:sz w:val="22"/>
          <w:szCs w:val="22"/>
        </w:rPr>
      </w:pPr>
    </w:p>
    <w:p w14:paraId="60579FCC" w14:textId="1B3157EB" w:rsidR="00B243D3" w:rsidRDefault="00B243D3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v z. Ivana Šestáková</w:t>
      </w:r>
      <w:r w:rsidR="005A192C">
        <w:rPr>
          <w:rFonts w:asciiTheme="minorHAnsi" w:hAnsiTheme="minorHAnsi"/>
          <w:sz w:val="22"/>
          <w:szCs w:val="22"/>
        </w:rPr>
        <w:tab/>
      </w:r>
      <w:r w:rsidR="005A192C">
        <w:rPr>
          <w:rFonts w:asciiTheme="minorHAnsi" w:hAnsiTheme="minorHAnsi"/>
          <w:sz w:val="22"/>
          <w:szCs w:val="22"/>
        </w:rPr>
        <w:tab/>
      </w:r>
      <w:r w:rsidR="005A192C">
        <w:rPr>
          <w:rFonts w:asciiTheme="minorHAnsi" w:hAnsiTheme="minorHAnsi"/>
          <w:sz w:val="22"/>
          <w:szCs w:val="22"/>
        </w:rPr>
        <w:tab/>
      </w:r>
      <w:r w:rsidR="005A192C">
        <w:rPr>
          <w:rFonts w:asciiTheme="minorHAnsi" w:hAnsiTheme="minorHAnsi"/>
          <w:sz w:val="22"/>
          <w:szCs w:val="22"/>
        </w:rPr>
        <w:tab/>
      </w:r>
      <w:r w:rsidR="005A192C">
        <w:rPr>
          <w:rFonts w:asciiTheme="minorHAnsi" w:hAnsiTheme="minorHAnsi"/>
          <w:sz w:val="22"/>
          <w:szCs w:val="22"/>
        </w:rPr>
        <w:tab/>
        <w:t xml:space="preserve">    Ing. Martin Jeřábek</w:t>
      </w:r>
      <w:r w:rsidR="005A192C">
        <w:rPr>
          <w:rFonts w:asciiTheme="minorHAnsi" w:hAnsiTheme="minorHAnsi"/>
          <w:sz w:val="22"/>
          <w:szCs w:val="22"/>
        </w:rPr>
        <w:tab/>
        <w:t xml:space="preserve">       Ing. Petr Prokš</w:t>
      </w:r>
    </w:p>
    <w:p w14:paraId="28199F1C" w14:textId="4BB3D918" w:rsidR="00B243D3" w:rsidRPr="0002236C" w:rsidRDefault="00B243D3" w:rsidP="00D50856">
      <w:pPr>
        <w:widowControl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místostarostka MČ Praha 19</w:t>
      </w:r>
    </w:p>
    <w:p w14:paraId="3EB2D7B3" w14:textId="66178C7C" w:rsidR="003A175B" w:rsidRPr="0002236C" w:rsidRDefault="0002236C" w:rsidP="00B243D3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 . . . . . . . . . . . . . . . . . . . . . 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. . . . . . . . . . . . . . . . . . . . . . .</w:t>
      </w:r>
    </w:p>
    <w:p w14:paraId="6E09C10C" w14:textId="4180AC12" w:rsidR="003A175B" w:rsidRPr="0002236C" w:rsidRDefault="0002236C" w:rsidP="00C73374">
      <w:pPr>
        <w:widowControl/>
        <w:tabs>
          <w:tab w:val="left" w:pos="567"/>
        </w:tabs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243D3">
        <w:rPr>
          <w:rFonts w:asciiTheme="minorHAnsi" w:hAnsiTheme="minorHAnsi"/>
          <w:sz w:val="22"/>
          <w:szCs w:val="22"/>
        </w:rPr>
        <w:t xml:space="preserve">   </w:t>
      </w:r>
      <w:r w:rsidR="003A175B" w:rsidRPr="0002236C">
        <w:rPr>
          <w:rFonts w:asciiTheme="minorHAnsi" w:hAnsiTheme="minorHAnsi"/>
          <w:sz w:val="22"/>
          <w:szCs w:val="22"/>
        </w:rPr>
        <w:t xml:space="preserve">objednatel </w:t>
      </w:r>
      <w:r w:rsidR="003A175B" w:rsidRPr="0002236C">
        <w:rPr>
          <w:rFonts w:asciiTheme="minorHAnsi" w:hAnsiTheme="minorHAnsi"/>
          <w:sz w:val="22"/>
          <w:szCs w:val="22"/>
        </w:rPr>
        <w:tab/>
      </w:r>
      <w:r w:rsidR="003A175B" w:rsidRPr="0002236C">
        <w:rPr>
          <w:rFonts w:asciiTheme="minorHAnsi" w:hAnsiTheme="minorHAnsi"/>
          <w:sz w:val="22"/>
          <w:szCs w:val="22"/>
        </w:rPr>
        <w:tab/>
      </w:r>
      <w:r w:rsidR="003A175B" w:rsidRPr="0002236C">
        <w:rPr>
          <w:rFonts w:asciiTheme="minorHAnsi" w:hAnsiTheme="minorHAnsi"/>
          <w:sz w:val="22"/>
          <w:szCs w:val="22"/>
        </w:rPr>
        <w:tab/>
      </w:r>
      <w:r w:rsidR="003A175B" w:rsidRPr="0002236C">
        <w:rPr>
          <w:rFonts w:asciiTheme="minorHAnsi" w:hAnsiTheme="minorHAnsi"/>
          <w:sz w:val="22"/>
          <w:szCs w:val="22"/>
        </w:rPr>
        <w:tab/>
      </w:r>
      <w:r w:rsidR="003A175B" w:rsidRPr="0002236C">
        <w:rPr>
          <w:rFonts w:asciiTheme="minorHAnsi" w:hAnsiTheme="minorHAnsi"/>
          <w:sz w:val="22"/>
          <w:szCs w:val="22"/>
        </w:rPr>
        <w:tab/>
        <w:t xml:space="preserve">            </w:t>
      </w:r>
      <w:r w:rsidR="003A175B" w:rsidRPr="0002236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A175B" w:rsidRPr="0002236C">
        <w:rPr>
          <w:rFonts w:asciiTheme="minorHAnsi" w:hAnsiTheme="minorHAnsi"/>
          <w:sz w:val="22"/>
          <w:szCs w:val="22"/>
        </w:rPr>
        <w:t xml:space="preserve">zhotovitel  </w:t>
      </w:r>
    </w:p>
    <w:p w14:paraId="073FCD18" w14:textId="77777777" w:rsidR="003A175B" w:rsidRDefault="003A175B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72EE9F1B" w14:textId="77777777" w:rsidR="001D253C" w:rsidRDefault="001D253C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475AB77C" w14:textId="77777777" w:rsidR="001D253C" w:rsidRDefault="001D253C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7E3DE071" w14:textId="77777777" w:rsidR="001D253C" w:rsidRDefault="001D253C" w:rsidP="001D253C">
      <w:pPr>
        <w:widowControl/>
        <w:rPr>
          <w:rFonts w:asciiTheme="minorHAnsi" w:hAnsiTheme="minorHAnsi"/>
          <w:sz w:val="22"/>
          <w:szCs w:val="22"/>
        </w:rPr>
      </w:pPr>
    </w:p>
    <w:p w14:paraId="26D84B6F" w14:textId="77777777" w:rsidR="001D253C" w:rsidRDefault="001D253C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52D2A8E1" w14:textId="77777777" w:rsidR="001D253C" w:rsidRDefault="001D253C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76A5AB7B" w14:textId="77777777" w:rsidR="001D253C" w:rsidRPr="0002236C" w:rsidRDefault="001D253C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4CB09587" w14:textId="77777777" w:rsidR="003A175B" w:rsidRPr="0002236C" w:rsidRDefault="003A175B" w:rsidP="002E5B99">
      <w:pPr>
        <w:pStyle w:val="Nadpis5"/>
        <w:pageBreakBefore/>
        <w:ind w:firstLine="0"/>
        <w:jc w:val="left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lastRenderedPageBreak/>
        <w:t>Příloha č. 1</w:t>
      </w:r>
    </w:p>
    <w:p w14:paraId="2D654206" w14:textId="77777777" w:rsidR="003A175B" w:rsidRPr="0002236C" w:rsidRDefault="003A175B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14:paraId="20A29BD3" w14:textId="77777777" w:rsidR="003A175B" w:rsidRPr="0002236C" w:rsidRDefault="003A175B" w:rsidP="00C73374">
      <w:pPr>
        <w:pStyle w:val="Nadpis9"/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SPECIFIKACE PŘEDMĚTU PLNĚNÍ</w:t>
      </w:r>
    </w:p>
    <w:p w14:paraId="1940B79C" w14:textId="77777777" w:rsidR="003A175B" w:rsidRPr="0002236C" w:rsidRDefault="003A175B" w:rsidP="00C73374">
      <w:pPr>
        <w:ind w:left="426" w:hanging="426"/>
        <w:rPr>
          <w:rFonts w:asciiTheme="minorHAnsi" w:hAnsiTheme="minorHAnsi"/>
          <w:sz w:val="22"/>
          <w:szCs w:val="22"/>
        </w:rPr>
      </w:pPr>
    </w:p>
    <w:p w14:paraId="62D099DC" w14:textId="77777777" w:rsidR="003A175B" w:rsidRPr="0002236C" w:rsidRDefault="003A175B" w:rsidP="00850E4A">
      <w:pPr>
        <w:pStyle w:val="Nadpis2"/>
        <w:keepNext w:val="0"/>
        <w:widowControl w:val="0"/>
        <w:numPr>
          <w:ilvl w:val="1"/>
          <w:numId w:val="0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Theme="minorHAnsi" w:hAnsiTheme="minorHAnsi"/>
          <w:sz w:val="22"/>
          <w:szCs w:val="22"/>
        </w:rPr>
      </w:pPr>
    </w:p>
    <w:p w14:paraId="77AB83FB" w14:textId="77777777" w:rsidR="001D253C" w:rsidRDefault="005E4536" w:rsidP="00A458B9">
      <w:pPr>
        <w:jc w:val="both"/>
        <w:rPr>
          <w:rFonts w:asciiTheme="minorHAnsi" w:hAnsiTheme="minorHAnsi"/>
          <w:sz w:val="22"/>
          <w:szCs w:val="22"/>
        </w:rPr>
      </w:pPr>
      <w:r w:rsidRPr="00B372C4">
        <w:rPr>
          <w:rFonts w:cstheme="minorHAnsi"/>
          <w:sz w:val="24"/>
          <w:szCs w:val="24"/>
        </w:rPr>
        <w:t>Zhotovení studie zkapacitnění  budovy školy – školní družiny na 12 tříd se zázemím pro šatny žáků, kabinety pro učitele a sociální zázemí dle příslušných právních předpisů pro školská zařízení v samostatně stojící nové budově, a to tak, že se stávající kapacita navýší</w:t>
      </w:r>
      <w:r>
        <w:rPr>
          <w:rFonts w:cstheme="minorHAnsi"/>
          <w:sz w:val="24"/>
          <w:szCs w:val="24"/>
        </w:rPr>
        <w:t xml:space="preserve"> o 260 žáků</w:t>
      </w:r>
      <w:r w:rsidRPr="00B372C4">
        <w:rPr>
          <w:rFonts w:cstheme="minorHAnsi"/>
          <w:sz w:val="24"/>
          <w:szCs w:val="24"/>
        </w:rPr>
        <w:t xml:space="preserve">. Přibližné parametry a číselné dispozice jsou uvedeny v příloze č. </w:t>
      </w:r>
      <w:r w:rsidR="00A7591A">
        <w:rPr>
          <w:rFonts w:cstheme="minorHAnsi"/>
          <w:sz w:val="24"/>
          <w:szCs w:val="24"/>
        </w:rPr>
        <w:t>2</w:t>
      </w:r>
      <w:r w:rsidRPr="00B372C4">
        <w:rPr>
          <w:rFonts w:cstheme="minorHAnsi"/>
          <w:sz w:val="24"/>
          <w:szCs w:val="24"/>
        </w:rPr>
        <w:t xml:space="preserve"> a jsou orientační, zhotovitel musí vycházet z odpovídající právní úpravy, týkající se tomuto druhu provozu a staveb. Studie bude obsahovat popis technického řešení a rozsahu, obrazové zpracování, plánky a popis prostor s rozmístěním základního vybavení.</w:t>
      </w:r>
    </w:p>
    <w:p w14:paraId="09F32614" w14:textId="77777777" w:rsidR="001D253C" w:rsidRDefault="001D253C" w:rsidP="00A347F5">
      <w:pPr>
        <w:rPr>
          <w:rFonts w:asciiTheme="minorHAnsi" w:hAnsiTheme="minorHAnsi"/>
          <w:sz w:val="22"/>
          <w:szCs w:val="22"/>
        </w:rPr>
      </w:pPr>
    </w:p>
    <w:p w14:paraId="71C9C47C" w14:textId="77777777" w:rsidR="006942F8" w:rsidRPr="00B04B8B" w:rsidRDefault="006942F8" w:rsidP="00B04B8B">
      <w:pPr>
        <w:ind w:left="426" w:hanging="426"/>
        <w:rPr>
          <w:rFonts w:asciiTheme="minorHAnsi" w:hAnsiTheme="minorHAnsi"/>
          <w:b/>
          <w:sz w:val="22"/>
          <w:szCs w:val="22"/>
        </w:rPr>
      </w:pPr>
    </w:p>
    <w:tbl>
      <w:tblPr>
        <w:tblW w:w="1077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6427"/>
        <w:gridCol w:w="1018"/>
        <w:gridCol w:w="1141"/>
        <w:gridCol w:w="1274"/>
        <w:gridCol w:w="566"/>
        <w:gridCol w:w="159"/>
      </w:tblGrid>
      <w:tr w:rsidR="001D253C" w:rsidRPr="001D253C" w14:paraId="0DE924DD" w14:textId="77777777" w:rsidTr="00173747">
        <w:trPr>
          <w:trHeight w:val="374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6483C2C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ZŠ Albrechtická 732/1, Praha 19, Kbely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DD5391F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67FD1D65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5DA24D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526B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A2D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516AD5D3" w14:textId="77777777" w:rsidTr="00173747">
        <w:trPr>
          <w:trHeight w:val="374"/>
        </w:trPr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EC5B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Kapacitní požadavky na rozšíření počtu tříd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3022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505B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A240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605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DE60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3FA31F08" w14:textId="77777777" w:rsidTr="00173747">
        <w:trPr>
          <w:trHeight w:val="299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A99EE66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Zadání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E5B845D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7F1BE4D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1E53A3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488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C18D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4806677F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437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AB946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Předpokládaný nárůst počtu žáků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256EB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D60D2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1DE6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D09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974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32533175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5D03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08D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Předpokládaný počet tříd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13C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17E0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C5C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BE6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4DB7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20C6521A" w14:textId="77777777" w:rsidTr="00173747">
        <w:trPr>
          <w:trHeight w:val="299"/>
        </w:trPr>
        <w:tc>
          <w:tcPr>
            <w:tcW w:w="8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C9D3663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Vyplývající plošné požadavky na venkovní prostory (dle §2, odst.</w:t>
            </w:r>
            <w:r w:rsidR="00B518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vyhl</w:t>
            </w:r>
            <w:proofErr w:type="spellEnd"/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108/2001 Sb</w:t>
            </w:r>
            <w:r w:rsidR="00B518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3C487B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92B2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5B75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1BD1A7D2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7B92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7EDC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Velikost školního pozemku na žáka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8A45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7CCA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37CF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8840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E5B9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EF2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5A35DDA2" w14:textId="77777777" w:rsidTr="00173747">
        <w:trPr>
          <w:trHeight w:val="299"/>
        </w:trPr>
        <w:tc>
          <w:tcPr>
            <w:tcW w:w="7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51FED2B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Vyplývající plošné požadavky na vnitřní prostory (dle </w:t>
            </w:r>
            <w:proofErr w:type="spellStart"/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vyhl</w:t>
            </w:r>
            <w:proofErr w:type="spellEnd"/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410/2005 Sb</w:t>
            </w:r>
            <w:r w:rsidR="00B518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4DA6835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9DC8E1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3A0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0C0B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3B850108" w14:textId="77777777" w:rsidTr="00173747">
        <w:trPr>
          <w:trHeight w:val="299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6F4F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1345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Plocha běžné učebny na žáka dle §4, odst.</w:t>
            </w:r>
            <w:r w:rsidR="00B518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vyhl</w:t>
            </w:r>
            <w:proofErr w:type="spellEnd"/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. 410/2005 Sb</w:t>
            </w:r>
            <w:r w:rsidR="00B5184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3BA6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1345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6 učeben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E7E0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224,4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63DB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763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6FF975CC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5177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3FF6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Plocha odborné učebny na žáka dle §4, odst.</w:t>
            </w:r>
            <w:r w:rsidR="00B518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vyhl</w:t>
            </w:r>
            <w:proofErr w:type="spellEnd"/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. 410/2005 Sb</w:t>
            </w:r>
            <w:r w:rsidR="00B5184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926B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C260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6 učeben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BCDC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118D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0898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62A7ACF8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175B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EED3" w14:textId="77777777" w:rsidR="001D253C" w:rsidRPr="001D253C" w:rsidRDefault="00B51849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Plocha šaten min. dle </w:t>
            </w:r>
            <w:r w:rsidR="001D253C" w:rsidRPr="001D25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§4a, </w:t>
            </w:r>
            <w:proofErr w:type="spellStart"/>
            <w:r w:rsidR="001D253C"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vyhl</w:t>
            </w:r>
            <w:proofErr w:type="spellEnd"/>
            <w:r w:rsidR="001D253C"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. 410/2005 Sb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FCA7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710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012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8A6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B64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713FF3C9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8FB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4A3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Počet umyvadel na každých 20 žáků (příloha č.</w:t>
            </w:r>
            <w:r w:rsidR="00B518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vyhl</w:t>
            </w:r>
            <w:proofErr w:type="spellEnd"/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. 410/2005 Sb.)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B975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8E0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6CA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0E87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172D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3136C42D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4913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CD6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Počet WC kabin na každých 20 žákyň (příloha č.</w:t>
            </w:r>
            <w:r w:rsidR="00B518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vyhl</w:t>
            </w:r>
            <w:proofErr w:type="spellEnd"/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. 410/2005 Sb.)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BCE7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B79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1019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77E8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DD9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16FFAD57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BAA8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D60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Počet pisoárů na každých 20 žáků (příloha č.</w:t>
            </w:r>
            <w:r w:rsidR="00B518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vyhl</w:t>
            </w:r>
            <w:proofErr w:type="spellEnd"/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. 410/2005 Sb.)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8426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6918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758B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1555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54C9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2B760BD4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A21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609C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Počet WC kabin na každých 20 žáků (příloha č.</w:t>
            </w:r>
            <w:r w:rsidR="00B518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vyhl</w:t>
            </w:r>
            <w:proofErr w:type="spellEnd"/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. 410/2005 Sb.)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12D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B27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E3E3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237A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D902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7AA81CBE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7F48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E100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WC a umývárna personál ženy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696F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9627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0CF0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4AEC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239C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674063D4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95A5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8EB7" w14:textId="77777777" w:rsidR="001D253C" w:rsidRPr="001D253C" w:rsidRDefault="001D253C" w:rsidP="00B5184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WC a umývárna perso</w:t>
            </w:r>
            <w:r w:rsidR="00B51849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ál muži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F007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0598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9C3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D276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CDD5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0CA37114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BB2C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43D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Kabinet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E25F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45DA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B94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AC29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678D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0FE8B20B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D278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4D5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C7B9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BD0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9D1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61FB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94A2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54186350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0365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2AC3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Úklidové místnosti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3210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64A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660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1552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C648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654181BF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E5E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BF36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Technická místnost UT, TUV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1F4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FA00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8F5F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D9EB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53C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4B849785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6A03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ACFD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Schodiště, chodby (odhad)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2CB8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5B46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4A66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E6D9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AB8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3354404D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9AC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15B0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Odhadovaná čistá užitná plocha min.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DB87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94AC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6107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869,4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1B8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65DB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2D761221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39739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D49F6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hrubá podlažní plocha min.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B3D8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54C9A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8658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999,8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7449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EDC3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069CB792" w14:textId="77777777" w:rsidTr="00173747">
        <w:trPr>
          <w:trHeight w:val="299"/>
        </w:trPr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5A24FFC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Požadavky na hodin</w:t>
            </w:r>
            <w:r w:rsidR="000566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ovou výměnu vzduchu (m3/h) dle </w:t>
            </w:r>
            <w:proofErr w:type="spellStart"/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vyhl</w:t>
            </w:r>
            <w:proofErr w:type="spellEnd"/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410/2005 Sb.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EE341C6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5F30DB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18E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0DFF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7359A035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1DE7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F3CC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Učebny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9A86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D01C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C4F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7920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703F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E9F0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7BD46100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138E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03A2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Šatny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178C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2A7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80C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3312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13E7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48E2FA5E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4645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95EA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Umývárny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B79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626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FDCD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6DD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1503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16CA89C0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BFAA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BC97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WC kabiny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D2E8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F742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64E3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1E00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AF0F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2F96280E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02C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C56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Pisoáry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FB92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E800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51A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F457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9FCD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14800E0E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7DD9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C2BA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Chodby a schodiště (odhad)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2BB0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022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4A7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DFA3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494D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2B95D0C2" w14:textId="77777777" w:rsidTr="00173747">
        <w:trPr>
          <w:trHeight w:val="299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7E4F6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77BD9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Odhadovaný požadavek na celkovou hodinovou výměnu vzduchu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6FC70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F2EE7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7221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2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D153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2D3F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1D253C" w:rsidRPr="001D253C" w14:paraId="2522722B" w14:textId="77777777" w:rsidTr="00173747">
        <w:trPr>
          <w:trHeight w:val="68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7A85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043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081A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6C51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32FA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4DB4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C4A9" w14:textId="77777777" w:rsidR="001D253C" w:rsidRPr="001D253C" w:rsidRDefault="001D253C" w:rsidP="001D253C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3582AF51" w14:textId="77777777" w:rsidR="001D253C" w:rsidRPr="0002236C" w:rsidRDefault="001D253C" w:rsidP="00173747">
      <w:pPr>
        <w:rPr>
          <w:rFonts w:asciiTheme="minorHAnsi" w:hAnsiTheme="minorHAnsi"/>
          <w:sz w:val="22"/>
          <w:szCs w:val="22"/>
        </w:rPr>
      </w:pPr>
    </w:p>
    <w:sectPr w:rsidR="001D253C" w:rsidRPr="0002236C" w:rsidSect="00A7591A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5165C" w14:textId="77777777" w:rsidR="00AB7606" w:rsidRDefault="00AB7606" w:rsidP="00AC2FBE">
      <w:r>
        <w:separator/>
      </w:r>
    </w:p>
  </w:endnote>
  <w:endnote w:type="continuationSeparator" w:id="0">
    <w:p w14:paraId="49837721" w14:textId="77777777" w:rsidR="00AB7606" w:rsidRDefault="00AB7606" w:rsidP="00AC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4"/>
        <w:szCs w:val="24"/>
      </w:rPr>
      <w:id w:val="621040782"/>
      <w:docPartObj>
        <w:docPartGallery w:val="Page Numbers (Bottom of Page)"/>
        <w:docPartUnique/>
      </w:docPartObj>
    </w:sdtPr>
    <w:sdtEndPr/>
    <w:sdtContent>
      <w:p w14:paraId="31560B71" w14:textId="14791BFD" w:rsidR="001D253C" w:rsidRPr="0002236C" w:rsidRDefault="001D253C">
        <w:pPr>
          <w:pStyle w:val="Zpat"/>
          <w:jc w:val="center"/>
          <w:rPr>
            <w:rFonts w:asciiTheme="minorHAnsi" w:hAnsiTheme="minorHAnsi"/>
            <w:sz w:val="24"/>
            <w:szCs w:val="24"/>
          </w:rPr>
        </w:pPr>
        <w:r w:rsidRPr="0002236C">
          <w:rPr>
            <w:rFonts w:asciiTheme="minorHAnsi" w:hAnsiTheme="minorHAnsi"/>
            <w:sz w:val="24"/>
            <w:szCs w:val="24"/>
          </w:rPr>
          <w:fldChar w:fldCharType="begin"/>
        </w:r>
        <w:r w:rsidRPr="0002236C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02236C">
          <w:rPr>
            <w:rFonts w:asciiTheme="minorHAnsi" w:hAnsiTheme="minorHAnsi"/>
            <w:sz w:val="24"/>
            <w:szCs w:val="24"/>
          </w:rPr>
          <w:fldChar w:fldCharType="separate"/>
        </w:r>
        <w:r w:rsidR="005A192C">
          <w:rPr>
            <w:rFonts w:asciiTheme="minorHAnsi" w:hAnsiTheme="minorHAnsi"/>
            <w:noProof/>
            <w:sz w:val="24"/>
            <w:szCs w:val="24"/>
          </w:rPr>
          <w:t>8</w:t>
        </w:r>
        <w:r w:rsidRPr="0002236C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14:paraId="4D01C80A" w14:textId="77777777" w:rsidR="001D253C" w:rsidRDefault="001D25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8FACF" w14:textId="77777777" w:rsidR="00AB7606" w:rsidRDefault="00AB7606" w:rsidP="00AC2FBE">
      <w:r>
        <w:separator/>
      </w:r>
    </w:p>
  </w:footnote>
  <w:footnote w:type="continuationSeparator" w:id="0">
    <w:p w14:paraId="35D0B935" w14:textId="77777777" w:rsidR="00AB7606" w:rsidRDefault="00AB7606" w:rsidP="00AC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DC15D8"/>
    <w:lvl w:ilvl="0">
      <w:numFmt w:val="decimal"/>
      <w:lvlText w:val="*"/>
      <w:lvlJc w:val="left"/>
    </w:lvl>
  </w:abstractNum>
  <w:abstractNum w:abstractNumId="1" w15:restartNumberingAfterBreak="0">
    <w:nsid w:val="05677BA6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67F75D1"/>
    <w:multiLevelType w:val="hybridMultilevel"/>
    <w:tmpl w:val="554475E4"/>
    <w:lvl w:ilvl="0" w:tplc="A9C69EF0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AB6EB7"/>
    <w:multiLevelType w:val="hybridMultilevel"/>
    <w:tmpl w:val="6F3604D6"/>
    <w:lvl w:ilvl="0" w:tplc="BFDAA06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4887"/>
    <w:multiLevelType w:val="hybridMultilevel"/>
    <w:tmpl w:val="41B40E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E399D"/>
    <w:multiLevelType w:val="hybridMultilevel"/>
    <w:tmpl w:val="FD9602A6"/>
    <w:lvl w:ilvl="0" w:tplc="04050015">
      <w:start w:val="1"/>
      <w:numFmt w:val="upperLetter"/>
      <w:lvlText w:val="%1."/>
      <w:lvlJc w:val="left"/>
      <w:pPr>
        <w:ind w:left="-275" w:hanging="360"/>
      </w:pPr>
    </w:lvl>
    <w:lvl w:ilvl="1" w:tplc="04050019" w:tentative="1">
      <w:start w:val="1"/>
      <w:numFmt w:val="lowerLetter"/>
      <w:lvlText w:val="%2."/>
      <w:lvlJc w:val="left"/>
      <w:pPr>
        <w:ind w:left="445" w:hanging="360"/>
      </w:pPr>
    </w:lvl>
    <w:lvl w:ilvl="2" w:tplc="0405001B" w:tentative="1">
      <w:start w:val="1"/>
      <w:numFmt w:val="lowerRoman"/>
      <w:lvlText w:val="%3."/>
      <w:lvlJc w:val="right"/>
      <w:pPr>
        <w:ind w:left="1165" w:hanging="180"/>
      </w:pPr>
    </w:lvl>
    <w:lvl w:ilvl="3" w:tplc="0405000F" w:tentative="1">
      <w:start w:val="1"/>
      <w:numFmt w:val="decimal"/>
      <w:lvlText w:val="%4."/>
      <w:lvlJc w:val="left"/>
      <w:pPr>
        <w:ind w:left="1885" w:hanging="360"/>
      </w:pPr>
    </w:lvl>
    <w:lvl w:ilvl="4" w:tplc="04050019" w:tentative="1">
      <w:start w:val="1"/>
      <w:numFmt w:val="lowerLetter"/>
      <w:lvlText w:val="%5."/>
      <w:lvlJc w:val="left"/>
      <w:pPr>
        <w:ind w:left="2605" w:hanging="360"/>
      </w:pPr>
    </w:lvl>
    <w:lvl w:ilvl="5" w:tplc="0405001B" w:tentative="1">
      <w:start w:val="1"/>
      <w:numFmt w:val="lowerRoman"/>
      <w:lvlText w:val="%6."/>
      <w:lvlJc w:val="right"/>
      <w:pPr>
        <w:ind w:left="3325" w:hanging="180"/>
      </w:pPr>
    </w:lvl>
    <w:lvl w:ilvl="6" w:tplc="0405000F" w:tentative="1">
      <w:start w:val="1"/>
      <w:numFmt w:val="decimal"/>
      <w:lvlText w:val="%7."/>
      <w:lvlJc w:val="left"/>
      <w:pPr>
        <w:ind w:left="4045" w:hanging="360"/>
      </w:pPr>
    </w:lvl>
    <w:lvl w:ilvl="7" w:tplc="04050019" w:tentative="1">
      <w:start w:val="1"/>
      <w:numFmt w:val="lowerLetter"/>
      <w:lvlText w:val="%8."/>
      <w:lvlJc w:val="left"/>
      <w:pPr>
        <w:ind w:left="4765" w:hanging="360"/>
      </w:pPr>
    </w:lvl>
    <w:lvl w:ilvl="8" w:tplc="0405001B" w:tentative="1">
      <w:start w:val="1"/>
      <w:numFmt w:val="lowerRoman"/>
      <w:lvlText w:val="%9."/>
      <w:lvlJc w:val="right"/>
      <w:pPr>
        <w:ind w:left="5485" w:hanging="180"/>
      </w:pPr>
    </w:lvl>
  </w:abstractNum>
  <w:abstractNum w:abstractNumId="6" w15:restartNumberingAfterBreak="0">
    <w:nsid w:val="0F764771"/>
    <w:multiLevelType w:val="hybridMultilevel"/>
    <w:tmpl w:val="E3549644"/>
    <w:lvl w:ilvl="0" w:tplc="B30AF9E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05376"/>
    <w:multiLevelType w:val="singleLevel"/>
    <w:tmpl w:val="3BFA4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eastAsia="Times New Roman" w:hAnsiTheme="minorHAnsi" w:cs="Times New Roman"/>
        <w:b w:val="0"/>
        <w:i w:val="0"/>
        <w:sz w:val="24"/>
      </w:rPr>
    </w:lvl>
  </w:abstractNum>
  <w:abstractNum w:abstractNumId="8" w15:restartNumberingAfterBreak="0">
    <w:nsid w:val="12FA2DE7"/>
    <w:multiLevelType w:val="hybridMultilevel"/>
    <w:tmpl w:val="4CD61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907E7C"/>
    <w:multiLevelType w:val="hybridMultilevel"/>
    <w:tmpl w:val="485C87DE"/>
    <w:lvl w:ilvl="0" w:tplc="A9C69E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F058E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C837153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1905246"/>
    <w:multiLevelType w:val="hybridMultilevel"/>
    <w:tmpl w:val="87044AAE"/>
    <w:lvl w:ilvl="0" w:tplc="9306E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965FF"/>
    <w:multiLevelType w:val="hybridMultilevel"/>
    <w:tmpl w:val="66A09B16"/>
    <w:lvl w:ilvl="0" w:tplc="A9C69E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144A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300442E"/>
    <w:multiLevelType w:val="singleLevel"/>
    <w:tmpl w:val="828CC45C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i w:val="0"/>
      </w:rPr>
    </w:lvl>
  </w:abstractNum>
  <w:abstractNum w:abstractNumId="16" w15:restartNumberingAfterBreak="0">
    <w:nsid w:val="33A167DF"/>
    <w:multiLevelType w:val="hybridMultilevel"/>
    <w:tmpl w:val="69008A64"/>
    <w:lvl w:ilvl="0" w:tplc="BFDAA06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B0E4D"/>
    <w:multiLevelType w:val="hybridMultilevel"/>
    <w:tmpl w:val="B33ED256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8D6F4B"/>
    <w:multiLevelType w:val="hybridMultilevel"/>
    <w:tmpl w:val="83E8BB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D4118E"/>
    <w:multiLevelType w:val="singleLevel"/>
    <w:tmpl w:val="754EB1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D355233"/>
    <w:multiLevelType w:val="singleLevel"/>
    <w:tmpl w:val="8CE8316A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3E004170"/>
    <w:multiLevelType w:val="hybridMultilevel"/>
    <w:tmpl w:val="6F161BAA"/>
    <w:lvl w:ilvl="0" w:tplc="98B85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FF5F7E"/>
    <w:multiLevelType w:val="hybridMultilevel"/>
    <w:tmpl w:val="83E8BB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E16A6"/>
    <w:multiLevelType w:val="singleLevel"/>
    <w:tmpl w:val="BFDAA06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 w15:restartNumberingAfterBreak="0">
    <w:nsid w:val="472810C5"/>
    <w:multiLevelType w:val="hybridMultilevel"/>
    <w:tmpl w:val="357AF9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35A7C"/>
    <w:multiLevelType w:val="hybridMultilevel"/>
    <w:tmpl w:val="0C3A70E6"/>
    <w:lvl w:ilvl="0" w:tplc="0062F726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497C78"/>
    <w:multiLevelType w:val="hybridMultilevel"/>
    <w:tmpl w:val="B4BAD2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5260A8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401CDF"/>
    <w:multiLevelType w:val="singleLevel"/>
    <w:tmpl w:val="BFDAA06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9" w15:restartNumberingAfterBreak="0">
    <w:nsid w:val="525C5742"/>
    <w:multiLevelType w:val="hybridMultilevel"/>
    <w:tmpl w:val="0D082B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40678F"/>
    <w:multiLevelType w:val="hybridMultilevel"/>
    <w:tmpl w:val="13D66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73C77"/>
    <w:multiLevelType w:val="hybridMultilevel"/>
    <w:tmpl w:val="C87CE1A6"/>
    <w:lvl w:ilvl="0" w:tplc="A9C69E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33D43"/>
    <w:multiLevelType w:val="hybridMultilevel"/>
    <w:tmpl w:val="34FCF0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E6F1D"/>
    <w:multiLevelType w:val="hybridMultilevel"/>
    <w:tmpl w:val="1542D126"/>
    <w:lvl w:ilvl="0" w:tplc="D84ECAC6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3A44A24"/>
    <w:multiLevelType w:val="hybridMultilevel"/>
    <w:tmpl w:val="05A2550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D11EC"/>
    <w:multiLevelType w:val="hybridMultilevel"/>
    <w:tmpl w:val="9958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42D77"/>
    <w:multiLevelType w:val="hybridMultilevel"/>
    <w:tmpl w:val="886654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A0086"/>
    <w:multiLevelType w:val="hybridMultilevel"/>
    <w:tmpl w:val="78A23E24"/>
    <w:lvl w:ilvl="0" w:tplc="BFDAA06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532D9"/>
    <w:multiLevelType w:val="hybridMultilevel"/>
    <w:tmpl w:val="7238654E"/>
    <w:lvl w:ilvl="0" w:tplc="1A603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20532"/>
    <w:multiLevelType w:val="hybridMultilevel"/>
    <w:tmpl w:val="F7203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C1EB8"/>
    <w:multiLevelType w:val="singleLevel"/>
    <w:tmpl w:val="536852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num w:numId="1">
    <w:abstractNumId w:val="40"/>
  </w:num>
  <w:num w:numId="2">
    <w:abstractNumId w:val="19"/>
  </w:num>
  <w:num w:numId="3">
    <w:abstractNumId w:val="11"/>
  </w:num>
  <w:num w:numId="4">
    <w:abstractNumId w:val="28"/>
  </w:num>
  <w:num w:numId="5">
    <w:abstractNumId w:val="15"/>
  </w:num>
  <w:num w:numId="6">
    <w:abstractNumId w:val="14"/>
  </w:num>
  <w:num w:numId="7">
    <w:abstractNumId w:val="20"/>
  </w:num>
  <w:num w:numId="8">
    <w:abstractNumId w:val="7"/>
  </w:num>
  <w:num w:numId="9">
    <w:abstractNumId w:val="1"/>
  </w:num>
  <w:num w:numId="10">
    <w:abstractNumId w:val="27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</w:rPr>
      </w:lvl>
    </w:lvlOverride>
  </w:num>
  <w:num w:numId="12">
    <w:abstractNumId w:val="23"/>
  </w:num>
  <w:num w:numId="13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4">
    <w:abstractNumId w:val="6"/>
  </w:num>
  <w:num w:numId="15">
    <w:abstractNumId w:val="4"/>
  </w:num>
  <w:num w:numId="16">
    <w:abstractNumId w:val="34"/>
  </w:num>
  <w:num w:numId="17">
    <w:abstractNumId w:val="32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4"/>
  </w:num>
  <w:num w:numId="23">
    <w:abstractNumId w:val="18"/>
  </w:num>
  <w:num w:numId="24">
    <w:abstractNumId w:val="25"/>
  </w:num>
  <w:num w:numId="25">
    <w:abstractNumId w:val="33"/>
  </w:num>
  <w:num w:numId="26">
    <w:abstractNumId w:val="35"/>
  </w:num>
  <w:num w:numId="27">
    <w:abstractNumId w:val="22"/>
  </w:num>
  <w:num w:numId="28">
    <w:abstractNumId w:val="30"/>
  </w:num>
  <w:num w:numId="29">
    <w:abstractNumId w:val="8"/>
  </w:num>
  <w:num w:numId="30">
    <w:abstractNumId w:val="39"/>
  </w:num>
  <w:num w:numId="31">
    <w:abstractNumId w:val="26"/>
  </w:num>
  <w:num w:numId="32">
    <w:abstractNumId w:val="21"/>
  </w:num>
  <w:num w:numId="33">
    <w:abstractNumId w:val="9"/>
  </w:num>
  <w:num w:numId="34">
    <w:abstractNumId w:val="31"/>
  </w:num>
  <w:num w:numId="35">
    <w:abstractNumId w:val="2"/>
  </w:num>
  <w:num w:numId="36">
    <w:abstractNumId w:val="13"/>
  </w:num>
  <w:num w:numId="37">
    <w:abstractNumId w:val="17"/>
  </w:num>
  <w:num w:numId="38">
    <w:abstractNumId w:val="12"/>
  </w:num>
  <w:num w:numId="39">
    <w:abstractNumId w:val="38"/>
  </w:num>
  <w:num w:numId="40">
    <w:abstractNumId w:val="37"/>
  </w:num>
  <w:num w:numId="41">
    <w:abstractNumId w:val="1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5B"/>
    <w:rsid w:val="0002236C"/>
    <w:rsid w:val="000566D2"/>
    <w:rsid w:val="00074924"/>
    <w:rsid w:val="000766D3"/>
    <w:rsid w:val="000B6045"/>
    <w:rsid w:val="000C746C"/>
    <w:rsid w:val="000F7838"/>
    <w:rsid w:val="00120E91"/>
    <w:rsid w:val="00130A3D"/>
    <w:rsid w:val="00137F2E"/>
    <w:rsid w:val="00140B83"/>
    <w:rsid w:val="00173747"/>
    <w:rsid w:val="001A00AD"/>
    <w:rsid w:val="001B4E98"/>
    <w:rsid w:val="001D253C"/>
    <w:rsid w:val="001E6CA1"/>
    <w:rsid w:val="001F17CC"/>
    <w:rsid w:val="0022788D"/>
    <w:rsid w:val="0023553B"/>
    <w:rsid w:val="00254CA8"/>
    <w:rsid w:val="0026159B"/>
    <w:rsid w:val="002902CB"/>
    <w:rsid w:val="002969A6"/>
    <w:rsid w:val="002B2224"/>
    <w:rsid w:val="002B4D45"/>
    <w:rsid w:val="002E3F0E"/>
    <w:rsid w:val="002E5B99"/>
    <w:rsid w:val="003105EF"/>
    <w:rsid w:val="00372927"/>
    <w:rsid w:val="00392219"/>
    <w:rsid w:val="003A175B"/>
    <w:rsid w:val="003C0002"/>
    <w:rsid w:val="00400914"/>
    <w:rsid w:val="00441B22"/>
    <w:rsid w:val="0049043B"/>
    <w:rsid w:val="004A18C6"/>
    <w:rsid w:val="004A2E9B"/>
    <w:rsid w:val="004B6A0C"/>
    <w:rsid w:val="004C6DF3"/>
    <w:rsid w:val="004D6EDA"/>
    <w:rsid w:val="004F13D8"/>
    <w:rsid w:val="00503027"/>
    <w:rsid w:val="005410DB"/>
    <w:rsid w:val="00554EA4"/>
    <w:rsid w:val="00581147"/>
    <w:rsid w:val="0059180E"/>
    <w:rsid w:val="005A192C"/>
    <w:rsid w:val="005B5335"/>
    <w:rsid w:val="005E4536"/>
    <w:rsid w:val="005F3B6B"/>
    <w:rsid w:val="00615356"/>
    <w:rsid w:val="0065544A"/>
    <w:rsid w:val="00661540"/>
    <w:rsid w:val="00675D27"/>
    <w:rsid w:val="00682AA1"/>
    <w:rsid w:val="006942F8"/>
    <w:rsid w:val="006B1275"/>
    <w:rsid w:val="006D1642"/>
    <w:rsid w:val="006F2BA0"/>
    <w:rsid w:val="00714BD4"/>
    <w:rsid w:val="007334A0"/>
    <w:rsid w:val="007467D6"/>
    <w:rsid w:val="007705CB"/>
    <w:rsid w:val="00775D91"/>
    <w:rsid w:val="007C1C5B"/>
    <w:rsid w:val="00815884"/>
    <w:rsid w:val="00823ED2"/>
    <w:rsid w:val="008463F8"/>
    <w:rsid w:val="00850E4A"/>
    <w:rsid w:val="008A2EEB"/>
    <w:rsid w:val="008C1C8A"/>
    <w:rsid w:val="008E16FA"/>
    <w:rsid w:val="00900027"/>
    <w:rsid w:val="00912306"/>
    <w:rsid w:val="00922AE8"/>
    <w:rsid w:val="00924B3F"/>
    <w:rsid w:val="0092623A"/>
    <w:rsid w:val="0096402F"/>
    <w:rsid w:val="00967D47"/>
    <w:rsid w:val="00975EE2"/>
    <w:rsid w:val="00995565"/>
    <w:rsid w:val="009D013E"/>
    <w:rsid w:val="00A00DF5"/>
    <w:rsid w:val="00A15BBB"/>
    <w:rsid w:val="00A20FD5"/>
    <w:rsid w:val="00A347F5"/>
    <w:rsid w:val="00A403CA"/>
    <w:rsid w:val="00A458B9"/>
    <w:rsid w:val="00A7591A"/>
    <w:rsid w:val="00AB7606"/>
    <w:rsid w:val="00AC2FBE"/>
    <w:rsid w:val="00B04B8B"/>
    <w:rsid w:val="00B243D3"/>
    <w:rsid w:val="00B5021E"/>
    <w:rsid w:val="00B51849"/>
    <w:rsid w:val="00B5291B"/>
    <w:rsid w:val="00B5564A"/>
    <w:rsid w:val="00B76644"/>
    <w:rsid w:val="00BE5336"/>
    <w:rsid w:val="00C00392"/>
    <w:rsid w:val="00C14634"/>
    <w:rsid w:val="00C44B50"/>
    <w:rsid w:val="00C73374"/>
    <w:rsid w:val="00C951DA"/>
    <w:rsid w:val="00CA621E"/>
    <w:rsid w:val="00CD4934"/>
    <w:rsid w:val="00D50856"/>
    <w:rsid w:val="00D81DC8"/>
    <w:rsid w:val="00D862C6"/>
    <w:rsid w:val="00D8729B"/>
    <w:rsid w:val="00D933EA"/>
    <w:rsid w:val="00D93FD6"/>
    <w:rsid w:val="00D971A0"/>
    <w:rsid w:val="00DC704A"/>
    <w:rsid w:val="00DE1B7C"/>
    <w:rsid w:val="00DF679D"/>
    <w:rsid w:val="00E22099"/>
    <w:rsid w:val="00E24C97"/>
    <w:rsid w:val="00E34783"/>
    <w:rsid w:val="00E421B5"/>
    <w:rsid w:val="00E606EA"/>
    <w:rsid w:val="00E77F91"/>
    <w:rsid w:val="00E93656"/>
    <w:rsid w:val="00EA667E"/>
    <w:rsid w:val="00ED13B2"/>
    <w:rsid w:val="00ED7B59"/>
    <w:rsid w:val="00F0261B"/>
    <w:rsid w:val="00F22735"/>
    <w:rsid w:val="00F30AA9"/>
    <w:rsid w:val="00F40CF2"/>
    <w:rsid w:val="00F633B2"/>
    <w:rsid w:val="00FA22AE"/>
    <w:rsid w:val="00FC446B"/>
    <w:rsid w:val="00FE3B33"/>
    <w:rsid w:val="00FF4732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3547CA"/>
  <w15:docId w15:val="{F951925D-27CF-4890-A4BB-0ABF1F91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7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175B"/>
    <w:pPr>
      <w:keepNext/>
      <w:widowControl/>
      <w:spacing w:line="240" w:lineRule="atLeast"/>
      <w:ind w:left="2127" w:firstLine="709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A175B"/>
    <w:pPr>
      <w:keepNext/>
      <w:widowControl/>
      <w:spacing w:line="240" w:lineRule="atLeast"/>
      <w:ind w:left="851" w:hanging="851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3A175B"/>
    <w:pPr>
      <w:keepNext/>
      <w:widowControl/>
      <w:spacing w:before="60" w:line="240" w:lineRule="atLeast"/>
      <w:ind w:left="59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A175B"/>
    <w:pPr>
      <w:keepNext/>
      <w:widowControl/>
      <w:spacing w:before="60" w:line="240" w:lineRule="atLeast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3A175B"/>
    <w:pPr>
      <w:keepNext/>
      <w:widowControl/>
      <w:ind w:firstLine="709"/>
      <w:jc w:val="center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3A175B"/>
    <w:pPr>
      <w:keepNext/>
      <w:widowControl/>
      <w:spacing w:before="120" w:line="240" w:lineRule="atLeast"/>
      <w:jc w:val="both"/>
      <w:outlineLvl w:val="5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rsid w:val="003A175B"/>
    <w:pPr>
      <w:keepNext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link w:val="Nadpis9Char"/>
    <w:qFormat/>
    <w:rsid w:val="003A175B"/>
    <w:pPr>
      <w:keepNext/>
      <w:jc w:val="center"/>
      <w:outlineLvl w:val="8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17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A17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A17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A17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A175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A175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A175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A175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ev">
    <w:name w:val="Title"/>
    <w:aliases w:val="tl"/>
    <w:basedOn w:val="Normln"/>
    <w:link w:val="NzevChar"/>
    <w:qFormat/>
    <w:rsid w:val="003A175B"/>
    <w:pPr>
      <w:widowControl/>
      <w:spacing w:line="240" w:lineRule="atLeast"/>
      <w:jc w:val="center"/>
    </w:pPr>
    <w:rPr>
      <w:b/>
      <w:sz w:val="36"/>
    </w:rPr>
  </w:style>
  <w:style w:type="character" w:customStyle="1" w:styleId="NzevChar">
    <w:name w:val="Název Char"/>
    <w:aliases w:val="tl Char"/>
    <w:basedOn w:val="Standardnpsmoodstavce"/>
    <w:link w:val="Nzev"/>
    <w:rsid w:val="003A175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Zkladntext21">
    <w:name w:val="Základní text 21"/>
    <w:basedOn w:val="Normln"/>
    <w:rsid w:val="003A175B"/>
    <w:pPr>
      <w:spacing w:line="240" w:lineRule="atLeast"/>
      <w:ind w:left="709" w:hanging="283"/>
      <w:jc w:val="both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3A175B"/>
    <w:pPr>
      <w:spacing w:line="240" w:lineRule="atLeast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17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3A175B"/>
    <w:pPr>
      <w:ind w:left="388"/>
      <w:jc w:val="both"/>
    </w:pPr>
    <w:rPr>
      <w:color w:val="0000FF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A175B"/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A175B"/>
    <w:pPr>
      <w:ind w:left="720"/>
      <w:contextualSpacing/>
    </w:pPr>
  </w:style>
  <w:style w:type="paragraph" w:customStyle="1" w:styleId="textodsazenysodkazem">
    <w:name w:val="text odsazeny s odkazem"/>
    <w:basedOn w:val="Normln"/>
    <w:rsid w:val="003A175B"/>
    <w:pPr>
      <w:widowControl/>
      <w:tabs>
        <w:tab w:val="left" w:pos="1644"/>
      </w:tabs>
      <w:overflowPunct/>
      <w:spacing w:before="57" w:line="220" w:lineRule="atLeast"/>
      <w:ind w:left="2154" w:hanging="2154"/>
      <w:jc w:val="both"/>
    </w:pPr>
    <w:rPr>
      <w:rFonts w:ascii="Times" w:hAnsi="Times" w:cs="Times"/>
      <w:color w:val="000000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A175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A175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andardnte">
    <w:name w:val="Standardní te"/>
    <w:rsid w:val="003A17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4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E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2F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2F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2F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2F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3B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B6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B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B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B6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B6B8CEC46E3A49A64A10C4BD7606F9" ma:contentTypeVersion="24" ma:contentTypeDescription="Vytvoří nový dokument" ma:contentTypeScope="" ma:versionID="b9c8eb12642cfffa0d40d11b3994ce96">
  <xsd:schema xmlns:xsd="http://www.w3.org/2001/XMLSchema" xmlns:xs="http://www.w3.org/2001/XMLSchema" xmlns:p="http://schemas.microsoft.com/office/2006/metadata/properties" xmlns:ns2="6d836a23-31c7-4f14-b94c-d8c497383416" xmlns:ns3="9eb9ea15-09d9-4aa7-9d4c-14a67dc086f6" targetNamespace="http://schemas.microsoft.com/office/2006/metadata/properties" ma:root="true" ma:fieldsID="0d56a7180dcc0cb316a71713d40582d2" ns2:_="" ns3:_="">
    <xsd:import namespace="6d836a23-31c7-4f14-b94c-d8c497383416"/>
    <xsd:import namespace="9eb9ea15-09d9-4aa7-9d4c-14a67dc086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xx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Osob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6a23-31c7-4f14-b94c-d8c497383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xx" ma:index="20" nillable="true" ma:displayName="xx" ma:format="Dropdown" ma:hidden="true" ma:list="UserInfo" ma:SharePointGroup="0" ma:internalName="xx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1d8fbdd7-d3a3-46dd-892a-ca27a46090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tav odsouhlasení" ma:internalName="Stav_x0020_odsouhlasen_x00ed_">
      <xsd:simpleType>
        <xsd:restriction base="dms:Text"/>
      </xsd:simpleType>
    </xsd:element>
    <xsd:element name="Osoba" ma:index="26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ea15-09d9-4aa7-9d4c-14a67dc086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3bb3a2a0-ba2c-4295-9a3f-239e2eef8bbe}" ma:internalName="TaxCatchAll" ma:readOnly="false" ma:showField="CatchAllData" ma:web="9eb9ea15-09d9-4aa7-9d4c-14a67dc0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B3008-DC5B-40DC-9EC8-9FF4FE23F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D832A-FBE6-4DB9-A087-76A1C4D4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36a23-31c7-4f14-b94c-d8c497383416"/>
    <ds:schemaRef ds:uri="9eb9ea15-09d9-4aa7-9d4c-14a67dc08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3504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Juřenová</dc:creator>
  <cp:lastModifiedBy>Leiblová Kamila (ÚMČ Kbely)</cp:lastModifiedBy>
  <cp:revision>5</cp:revision>
  <cp:lastPrinted>2023-12-07T10:35:00Z</cp:lastPrinted>
  <dcterms:created xsi:type="dcterms:W3CDTF">2023-12-07T10:19:00Z</dcterms:created>
  <dcterms:modified xsi:type="dcterms:W3CDTF">2023-12-14T10:38:00Z</dcterms:modified>
</cp:coreProperties>
</file>