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23E7"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2BA5344E"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BD45093"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1B24191B"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52E3E478"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0BC0AA43"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79507792"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0B60F8">
        <w:rPr>
          <w:rFonts w:ascii="Calibri" w:hAnsi="Calibri" w:cs="Arial"/>
          <w:sz w:val="22"/>
          <w:szCs w:val="22"/>
        </w:rPr>
        <w:t>em</w:t>
      </w:r>
      <w:r>
        <w:rPr>
          <w:rFonts w:ascii="Calibri" w:hAnsi="Calibri" w:cs="Arial"/>
          <w:sz w:val="22"/>
          <w:szCs w:val="22"/>
        </w:rPr>
        <w:t xml:space="preserve"> Kleindienst</w:t>
      </w:r>
      <w:r w:rsidR="000B60F8">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0B60F8">
        <w:rPr>
          <w:rFonts w:ascii="Calibri" w:hAnsi="Calibri" w:cs="Calibri"/>
          <w:sz w:val="22"/>
          <w:szCs w:val="22"/>
        </w:rPr>
        <w:t>em</w:t>
      </w:r>
    </w:p>
    <w:p w14:paraId="1F0814D3"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1413B500"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53138C61"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„kupující“) na straně jedné</w:t>
      </w:r>
    </w:p>
    <w:p w14:paraId="2FFD34BD" w14:textId="77777777" w:rsidR="006F79EB" w:rsidRPr="002A7B99" w:rsidRDefault="006F79EB" w:rsidP="006F79EB">
      <w:pPr>
        <w:rPr>
          <w:rFonts w:ascii="Calibri" w:hAnsi="Calibri" w:cs="Calibri"/>
          <w:sz w:val="22"/>
          <w:szCs w:val="22"/>
        </w:rPr>
      </w:pPr>
    </w:p>
    <w:p w14:paraId="1FDD05C9"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7D33C2A9" w14:textId="77777777" w:rsidR="006F79EB" w:rsidRPr="002A7B99" w:rsidRDefault="006F79EB" w:rsidP="006F79EB">
      <w:pPr>
        <w:rPr>
          <w:rFonts w:ascii="Calibri" w:hAnsi="Calibri" w:cs="Calibri"/>
          <w:sz w:val="22"/>
          <w:szCs w:val="22"/>
        </w:rPr>
      </w:pPr>
    </w:p>
    <w:p w14:paraId="45BFDB02"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proofErr w:type="spellStart"/>
      <w:r w:rsidR="00F30269">
        <w:rPr>
          <w:rFonts w:ascii="Calibri" w:hAnsi="Calibri"/>
          <w:b/>
          <w:sz w:val="22"/>
        </w:rPr>
        <w:t>Altium</w:t>
      </w:r>
      <w:proofErr w:type="spellEnd"/>
      <w:r w:rsidR="00F30269">
        <w:rPr>
          <w:rFonts w:ascii="Calibri" w:hAnsi="Calibri"/>
          <w:b/>
          <w:sz w:val="22"/>
        </w:rPr>
        <w:t xml:space="preserve"> International s.r.o.</w:t>
      </w:r>
    </w:p>
    <w:p w14:paraId="6C41C141"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F30269" w:rsidRPr="00F30269">
        <w:rPr>
          <w:rFonts w:ascii="Calibri" w:hAnsi="Calibri" w:cs="Calibri"/>
          <w:sz w:val="22"/>
          <w:szCs w:val="22"/>
        </w:rPr>
        <w:t xml:space="preserve">Na </w:t>
      </w:r>
      <w:proofErr w:type="spellStart"/>
      <w:r w:rsidR="00F30269" w:rsidRPr="00F30269">
        <w:rPr>
          <w:rFonts w:ascii="Calibri" w:hAnsi="Calibri" w:cs="Calibri"/>
          <w:sz w:val="22"/>
          <w:szCs w:val="22"/>
        </w:rPr>
        <w:t>Jetelce</w:t>
      </w:r>
      <w:proofErr w:type="spellEnd"/>
      <w:r w:rsidR="00F30269" w:rsidRPr="00F30269">
        <w:rPr>
          <w:rFonts w:ascii="Calibri" w:hAnsi="Calibri" w:cs="Calibri"/>
          <w:sz w:val="22"/>
          <w:szCs w:val="22"/>
        </w:rPr>
        <w:t xml:space="preserve"> 69/2, 190 00 Praha 9 - Vysočany</w:t>
      </w:r>
    </w:p>
    <w:p w14:paraId="319FB92D" w14:textId="59735A8D"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770A50">
        <w:rPr>
          <w:rFonts w:ascii="Calibri" w:hAnsi="Calibri"/>
          <w:sz w:val="22"/>
        </w:rPr>
        <w:t>XXXXX,</w:t>
      </w:r>
      <w:r w:rsidR="00F30269">
        <w:rPr>
          <w:rFonts w:ascii="Calibri" w:hAnsi="Calibri"/>
          <w:sz w:val="22"/>
        </w:rPr>
        <w:t xml:space="preserve"> obchodní ředitelkou (na základě plné moci)</w:t>
      </w:r>
    </w:p>
    <w:p w14:paraId="578FAFD0"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F30269">
        <w:rPr>
          <w:rFonts w:ascii="Calibri" w:hAnsi="Calibri"/>
          <w:sz w:val="22"/>
        </w:rPr>
        <w:t>25791079</w:t>
      </w:r>
    </w:p>
    <w:p w14:paraId="3E58AECE"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F30269">
        <w:rPr>
          <w:rFonts w:ascii="Calibri" w:hAnsi="Calibri"/>
          <w:sz w:val="22"/>
        </w:rPr>
        <w:t>CZ25791079</w:t>
      </w:r>
    </w:p>
    <w:p w14:paraId="6B36F26B" w14:textId="77777777" w:rsidR="006F79EB" w:rsidRPr="002A7B99" w:rsidRDefault="006F79EB" w:rsidP="006F79EB">
      <w:pPr>
        <w:ind w:left="2124"/>
        <w:rPr>
          <w:rFonts w:ascii="Calibri" w:hAnsi="Calibri" w:cs="Calibri"/>
          <w:sz w:val="22"/>
          <w:szCs w:val="22"/>
        </w:rPr>
      </w:pPr>
      <w:r>
        <w:rPr>
          <w:rFonts w:ascii="Calibri" w:hAnsi="Calibri" w:cs="Calibri"/>
          <w:sz w:val="22"/>
          <w:szCs w:val="22"/>
        </w:rPr>
        <w:t>Z</w:t>
      </w:r>
      <w:r w:rsidRPr="002A7B99">
        <w:rPr>
          <w:rFonts w:ascii="Calibri" w:hAnsi="Calibri" w:cs="Calibri"/>
          <w:sz w:val="22"/>
          <w:szCs w:val="22"/>
        </w:rPr>
        <w:t>apsaný v</w:t>
      </w:r>
      <w:r>
        <w:rPr>
          <w:rFonts w:ascii="Calibri" w:hAnsi="Calibri" w:cs="Calibri"/>
          <w:sz w:val="22"/>
          <w:szCs w:val="22"/>
        </w:rPr>
        <w:t> obchodním rejstříku</w:t>
      </w:r>
      <w:r w:rsidRPr="002A7B99">
        <w:rPr>
          <w:rFonts w:ascii="Calibri" w:hAnsi="Calibri" w:cs="Calibri"/>
          <w:sz w:val="22"/>
          <w:szCs w:val="22"/>
        </w:rPr>
        <w:t xml:space="preserve"> vedeném </w:t>
      </w:r>
      <w:r w:rsidR="00F30269">
        <w:rPr>
          <w:rFonts w:ascii="Calibri" w:hAnsi="Calibri"/>
          <w:sz w:val="22"/>
        </w:rPr>
        <w:t xml:space="preserve">Městským </w:t>
      </w:r>
      <w:r w:rsidRPr="002A7B99">
        <w:rPr>
          <w:rFonts w:ascii="Calibri" w:hAnsi="Calibri" w:cs="Calibri"/>
          <w:sz w:val="22"/>
          <w:szCs w:val="22"/>
        </w:rPr>
        <w:t xml:space="preserve">soudem v </w:t>
      </w:r>
      <w:r w:rsidR="00F30269">
        <w:rPr>
          <w:rFonts w:ascii="Calibri" w:hAnsi="Calibri"/>
          <w:sz w:val="22"/>
        </w:rPr>
        <w:t>Praze</w:t>
      </w:r>
      <w:r w:rsidRPr="00793DE6">
        <w:rPr>
          <w:rFonts w:ascii="Calibri" w:hAnsi="Calibri"/>
          <w:sz w:val="22"/>
        </w:rPr>
        <w:t>,</w:t>
      </w:r>
      <w:r>
        <w:rPr>
          <w:rFonts w:ascii="Calibri" w:hAnsi="Calibri"/>
          <w:sz w:val="22"/>
        </w:rPr>
        <w:t xml:space="preserve"> </w:t>
      </w:r>
      <w:r w:rsidRPr="002A7B99">
        <w:rPr>
          <w:rFonts w:ascii="Calibri" w:hAnsi="Calibri" w:cs="Calibri"/>
          <w:sz w:val="22"/>
          <w:szCs w:val="22"/>
        </w:rPr>
        <w:t xml:space="preserve">oddíl </w:t>
      </w:r>
      <w:r w:rsidR="00F30269">
        <w:rPr>
          <w:rFonts w:ascii="Calibri" w:hAnsi="Calibri"/>
          <w:sz w:val="22"/>
        </w:rPr>
        <w:t>C</w:t>
      </w:r>
      <w:r w:rsidRPr="00793DE6">
        <w:rPr>
          <w:rFonts w:ascii="Calibri" w:hAnsi="Calibri"/>
          <w:sz w:val="22"/>
        </w:rPr>
        <w:t xml:space="preserve">, </w:t>
      </w:r>
      <w:r w:rsidRPr="002A7B99">
        <w:rPr>
          <w:rFonts w:ascii="Calibri" w:hAnsi="Calibri" w:cs="Calibri"/>
          <w:sz w:val="22"/>
          <w:szCs w:val="22"/>
        </w:rPr>
        <w:t xml:space="preserve">vložka </w:t>
      </w:r>
      <w:r w:rsidR="00F30269">
        <w:rPr>
          <w:rFonts w:ascii="Calibri" w:hAnsi="Calibri"/>
          <w:sz w:val="22"/>
        </w:rPr>
        <w:t>70568</w:t>
      </w:r>
    </w:p>
    <w:p w14:paraId="35FEEE0E"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Pr>
          <w:rFonts w:ascii="Calibri" w:hAnsi="Calibri" w:cs="Calibri"/>
          <w:sz w:val="22"/>
          <w:szCs w:val="22"/>
        </w:rPr>
        <w:t>prodávající</w:t>
      </w:r>
      <w:r w:rsidRPr="002A7B99">
        <w:rPr>
          <w:rFonts w:ascii="Calibri" w:hAnsi="Calibri" w:cs="Calibri"/>
          <w:sz w:val="22"/>
          <w:szCs w:val="22"/>
        </w:rPr>
        <w:t xml:space="preserve">“) na straně druhé </w:t>
      </w:r>
    </w:p>
    <w:p w14:paraId="0FFF5A3E"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„smluvní strany“)</w:t>
      </w:r>
    </w:p>
    <w:p w14:paraId="5235B71E" w14:textId="77777777" w:rsidR="00C00533" w:rsidRPr="002A7B99" w:rsidRDefault="00C00533" w:rsidP="00972AE6">
      <w:pPr>
        <w:spacing w:after="120" w:line="276" w:lineRule="auto"/>
        <w:rPr>
          <w:rFonts w:ascii="Calibri" w:hAnsi="Calibri" w:cs="Calibri"/>
          <w:sz w:val="22"/>
          <w:szCs w:val="22"/>
        </w:rPr>
      </w:pPr>
    </w:p>
    <w:p w14:paraId="71BED562" w14:textId="77777777" w:rsidR="00A73D65" w:rsidRDefault="00A73D65" w:rsidP="001F0A0E">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7268A2" w:rsidRPr="007268A2">
        <w:rPr>
          <w:rFonts w:ascii="Calibri" w:hAnsi="Calibri" w:cs="Calibri"/>
          <w:b/>
          <w:bCs/>
          <w:sz w:val="22"/>
          <w:szCs w:val="22"/>
        </w:rPr>
        <w:t>Dodávka kapalinových chromatografů pro laboratoře FAPPZ</w:t>
      </w:r>
      <w:r w:rsidR="007268A2">
        <w:rPr>
          <w:rFonts w:ascii="Calibri" w:hAnsi="Calibri" w:cs="Calibri"/>
          <w:b/>
          <w:bCs/>
          <w:sz w:val="22"/>
          <w:szCs w:val="22"/>
        </w:rPr>
        <w:t>“</w:t>
      </w:r>
      <w:r w:rsidR="00905483">
        <w:rPr>
          <w:rFonts w:ascii="Calibri" w:hAnsi="Calibri" w:cs="Calibri"/>
          <w:sz w:val="22"/>
          <w:szCs w:val="22"/>
        </w:rPr>
        <w:t>,</w:t>
      </w:r>
      <w:r w:rsidR="004C598D">
        <w:rPr>
          <w:rFonts w:ascii="Calibri" w:hAnsi="Calibri" w:cs="Calibri"/>
          <w:sz w:val="22"/>
          <w:szCs w:val="22"/>
        </w:rPr>
        <w:t xml:space="preserve"> část </w:t>
      </w:r>
      <w:r w:rsidR="007268A2" w:rsidRPr="001A1AAC">
        <w:rPr>
          <w:rFonts w:ascii="Calibri" w:hAnsi="Calibri" w:cs="Calibri"/>
          <w:sz w:val="22"/>
          <w:szCs w:val="22"/>
        </w:rPr>
        <w:t>a</w:t>
      </w:r>
      <w:r w:rsidR="00905483" w:rsidRPr="001A1AAC">
        <w:rPr>
          <w:rFonts w:ascii="Calibri" w:hAnsi="Calibri" w:cs="Calibri"/>
          <w:sz w:val="22"/>
          <w:szCs w:val="22"/>
        </w:rPr>
        <w:t xml:space="preserve">) </w:t>
      </w:r>
      <w:r w:rsidR="007268A2" w:rsidRPr="001A1AAC">
        <w:rPr>
          <w:rFonts w:ascii="Calibri" w:hAnsi="Calibri"/>
          <w:sz w:val="22"/>
          <w:szCs w:val="22"/>
        </w:rPr>
        <w:t xml:space="preserve">dodávka </w:t>
      </w:r>
      <w:r w:rsidR="007268A2" w:rsidRPr="001A1AAC">
        <w:rPr>
          <w:rFonts w:ascii="Calibri" w:eastAsia="Calibri" w:hAnsi="Calibri" w:cs="Calibri"/>
          <w:bCs/>
          <w:sz w:val="22"/>
          <w:szCs w:val="22"/>
        </w:rPr>
        <w:t>HPLC sestavy s detektory FLD, DAD, a MS</w:t>
      </w:r>
      <w:r w:rsidR="007268A2" w:rsidRPr="001A1AAC" w:rsidDel="00BB5034">
        <w:rPr>
          <w:rFonts w:ascii="Calibri" w:hAnsi="Calibri"/>
          <w:sz w:val="22"/>
          <w:szCs w:val="22"/>
        </w:rPr>
        <w:t xml:space="preserve"> </w:t>
      </w:r>
      <w:r w:rsidR="007268A2" w:rsidRPr="001A1AAC">
        <w:rPr>
          <w:rFonts w:ascii="Calibri" w:hAnsi="Calibri"/>
          <w:sz w:val="22"/>
          <w:szCs w:val="22"/>
        </w:rPr>
        <w:t>a příslušenství</w:t>
      </w:r>
      <w:r w:rsidR="00036D24" w:rsidRPr="001A1AAC">
        <w:rPr>
          <w:rFonts w:ascii="Calibri" w:hAnsi="Calibri" w:cs="Calibri"/>
          <w:sz w:val="22"/>
          <w:szCs w:val="22"/>
        </w:rPr>
        <w:t xml:space="preserve">, </w:t>
      </w:r>
      <w:r w:rsidRPr="001A1AAC">
        <w:rPr>
          <w:rFonts w:ascii="Calibri" w:hAnsi="Calibri" w:cs="Calibri"/>
          <w:sz w:val="22"/>
          <w:szCs w:val="22"/>
        </w:rPr>
        <w:t>smlouvu následujícího znění:</w:t>
      </w:r>
    </w:p>
    <w:p w14:paraId="410D087D" w14:textId="77777777" w:rsidR="00B80E35"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2C0B6EDD" w14:textId="77777777" w:rsidR="006F79EB" w:rsidRPr="006F79EB" w:rsidRDefault="00A73D65" w:rsidP="00D41E16">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6F79EB">
        <w:rPr>
          <w:rFonts w:ascii="Calibri" w:hAnsi="Calibri" w:cs="Calibri"/>
          <w:sz w:val="22"/>
          <w:szCs w:val="22"/>
        </w:rPr>
        <w:t xml:space="preserve">zavazuje dodat </w:t>
      </w:r>
      <w:r w:rsidRPr="006F79EB">
        <w:rPr>
          <w:rFonts w:ascii="Calibri" w:hAnsi="Calibri" w:cs="Calibri"/>
          <w:sz w:val="22"/>
          <w:szCs w:val="22"/>
        </w:rPr>
        <w:t>kupujícímu</w:t>
      </w:r>
      <w:r w:rsidR="00267FD6" w:rsidRPr="006F79EB">
        <w:rPr>
          <w:rFonts w:ascii="Calibri" w:hAnsi="Calibri" w:cs="Calibri"/>
          <w:sz w:val="22"/>
          <w:szCs w:val="22"/>
        </w:rPr>
        <w:t xml:space="preserve"> </w:t>
      </w:r>
      <w:r w:rsidR="007268A2" w:rsidRPr="00F86FAA">
        <w:rPr>
          <w:rFonts w:ascii="Calibri" w:eastAsia="Calibri" w:hAnsi="Calibri" w:cs="Calibri"/>
          <w:b/>
          <w:sz w:val="22"/>
          <w:szCs w:val="22"/>
        </w:rPr>
        <w:t>HPLC sestavu s detektory FLD, DAD, a MS</w:t>
      </w:r>
      <w:r w:rsidR="007268A2" w:rsidRPr="00F86FAA" w:rsidDel="00BB5034">
        <w:rPr>
          <w:rFonts w:ascii="Calibri" w:hAnsi="Calibri"/>
          <w:b/>
          <w:sz w:val="22"/>
          <w:szCs w:val="22"/>
        </w:rPr>
        <w:t xml:space="preserve"> </w:t>
      </w:r>
      <w:r w:rsidR="007268A2" w:rsidRPr="00F86FAA">
        <w:rPr>
          <w:rFonts w:ascii="Calibri" w:hAnsi="Calibri"/>
          <w:b/>
          <w:sz w:val="22"/>
          <w:szCs w:val="22"/>
        </w:rPr>
        <w:t>a příslušenství</w:t>
      </w:r>
      <w:r w:rsidR="00CE7010">
        <w:rPr>
          <w:rFonts w:ascii="Calibri" w:hAnsi="Calibri"/>
          <w:b/>
          <w:sz w:val="22"/>
          <w:szCs w:val="22"/>
        </w:rPr>
        <w:t xml:space="preserve"> </w:t>
      </w:r>
      <w:r w:rsidR="00D1185E" w:rsidRPr="001A1AAC">
        <w:rPr>
          <w:rFonts w:ascii="Calibri" w:hAnsi="Calibri" w:cs="Calibri"/>
          <w:sz w:val="22"/>
          <w:szCs w:val="22"/>
        </w:rPr>
        <w:t>(dále jen „</w:t>
      </w:r>
      <w:r w:rsidRPr="001A1AAC">
        <w:rPr>
          <w:rFonts w:ascii="Calibri" w:hAnsi="Calibri" w:cs="Calibri"/>
          <w:sz w:val="22"/>
          <w:szCs w:val="22"/>
        </w:rPr>
        <w:t>zboží</w:t>
      </w:r>
      <w:r w:rsidR="00D1185E" w:rsidRPr="001A1AAC">
        <w:rPr>
          <w:rFonts w:ascii="Calibri" w:hAnsi="Calibri" w:cs="Calibri"/>
          <w:sz w:val="22"/>
          <w:szCs w:val="22"/>
        </w:rPr>
        <w:t>“)</w:t>
      </w:r>
      <w:r w:rsidR="00C96C45" w:rsidRPr="001A1AAC">
        <w:rPr>
          <w:rFonts w:ascii="Calibri" w:hAnsi="Calibri" w:cs="Calibri"/>
          <w:sz w:val="22"/>
          <w:szCs w:val="22"/>
        </w:rPr>
        <w:t xml:space="preserve"> </w:t>
      </w:r>
      <w:r w:rsidR="00D1185E" w:rsidRPr="001A1AAC">
        <w:rPr>
          <w:rFonts w:ascii="Calibri" w:hAnsi="Calibri" w:cs="Calibri"/>
          <w:sz w:val="22"/>
          <w:szCs w:val="22"/>
        </w:rPr>
        <w:t>a s tím spojené</w:t>
      </w:r>
      <w:r w:rsidR="00C96C45" w:rsidRPr="001A1AAC">
        <w:rPr>
          <w:rFonts w:ascii="Calibri" w:hAnsi="Calibri" w:cs="Calibri"/>
          <w:sz w:val="22"/>
          <w:szCs w:val="22"/>
        </w:rPr>
        <w:t xml:space="preserve"> slu</w:t>
      </w:r>
      <w:r w:rsidR="00C96C45" w:rsidRPr="006F79EB">
        <w:rPr>
          <w:rFonts w:ascii="Calibri" w:hAnsi="Calibri" w:cs="Calibri"/>
          <w:sz w:val="22"/>
          <w:szCs w:val="22"/>
        </w:rPr>
        <w:t>žb</w:t>
      </w:r>
      <w:r w:rsidR="00D1185E" w:rsidRPr="006F79EB">
        <w:rPr>
          <w:rFonts w:ascii="Calibri" w:hAnsi="Calibri" w:cs="Calibri"/>
          <w:sz w:val="22"/>
          <w:szCs w:val="22"/>
        </w:rPr>
        <w:t>y</w:t>
      </w:r>
      <w:r w:rsidRPr="006F79EB">
        <w:rPr>
          <w:rFonts w:ascii="Calibri" w:hAnsi="Calibri" w:cs="Calibri"/>
          <w:sz w:val="22"/>
          <w:szCs w:val="22"/>
        </w:rPr>
        <w:t xml:space="preserve">, a to v rozsahu a za podmínek stanovených touto smlouvou, </w:t>
      </w:r>
      <w:r w:rsidR="0000074E" w:rsidRPr="006F79EB">
        <w:rPr>
          <w:rFonts w:ascii="Calibri" w:hAnsi="Calibri" w:cs="Calibri"/>
          <w:sz w:val="22"/>
          <w:szCs w:val="22"/>
        </w:rPr>
        <w:t>a převést na něj vlastnick</w:t>
      </w:r>
      <w:r w:rsidR="004F7BC2" w:rsidRPr="006F79EB">
        <w:rPr>
          <w:rFonts w:ascii="Calibri" w:hAnsi="Calibri" w:cs="Calibri"/>
          <w:sz w:val="22"/>
          <w:szCs w:val="22"/>
        </w:rPr>
        <w:t>é</w:t>
      </w:r>
      <w:r w:rsidR="0000074E" w:rsidRPr="006F79EB">
        <w:rPr>
          <w:rFonts w:ascii="Calibri" w:hAnsi="Calibri" w:cs="Calibri"/>
          <w:sz w:val="22"/>
          <w:szCs w:val="22"/>
        </w:rPr>
        <w:t xml:space="preserve"> práv</w:t>
      </w:r>
      <w:r w:rsidR="004F7BC2" w:rsidRPr="006F79EB">
        <w:rPr>
          <w:rFonts w:ascii="Calibri" w:hAnsi="Calibri" w:cs="Calibri"/>
          <w:sz w:val="22"/>
          <w:szCs w:val="22"/>
        </w:rPr>
        <w:t>o</w:t>
      </w:r>
      <w:r w:rsidR="0000074E" w:rsidRPr="006F79EB">
        <w:rPr>
          <w:rFonts w:ascii="Calibri" w:hAnsi="Calibri" w:cs="Calibri"/>
          <w:sz w:val="22"/>
          <w:szCs w:val="22"/>
        </w:rPr>
        <w:t xml:space="preserve"> k tomuto </w:t>
      </w:r>
      <w:r w:rsidR="004F7BC2" w:rsidRPr="006F79EB">
        <w:rPr>
          <w:rFonts w:ascii="Calibri" w:hAnsi="Calibri" w:cs="Calibri"/>
          <w:sz w:val="22"/>
          <w:szCs w:val="22"/>
        </w:rPr>
        <w:t>zboží</w:t>
      </w:r>
      <w:r w:rsidRPr="006F79EB">
        <w:rPr>
          <w:rFonts w:ascii="Calibri" w:hAnsi="Calibri" w:cs="Calibri"/>
          <w:sz w:val="22"/>
          <w:szCs w:val="22"/>
        </w:rPr>
        <w:t xml:space="preserve">. Přesná specifikace zboží je uvedena v Příloze č. 1 této smlouvy, která </w:t>
      </w:r>
      <w:proofErr w:type="gramStart"/>
      <w:r w:rsidRPr="006F79EB">
        <w:rPr>
          <w:rFonts w:ascii="Calibri" w:hAnsi="Calibri" w:cs="Calibri"/>
          <w:sz w:val="22"/>
          <w:szCs w:val="22"/>
        </w:rPr>
        <w:t>tvoří</w:t>
      </w:r>
      <w:proofErr w:type="gramEnd"/>
      <w:r w:rsidRPr="006F79EB">
        <w:rPr>
          <w:rFonts w:ascii="Calibri" w:hAnsi="Calibri" w:cs="Calibri"/>
          <w:sz w:val="22"/>
          <w:szCs w:val="22"/>
        </w:rPr>
        <w:t xml:space="preserve"> její nedílnou součást. Součástí závazku prodávajícího je rovněž </w:t>
      </w:r>
      <w:r w:rsidR="006F79EB" w:rsidRPr="006F79EB">
        <w:rPr>
          <w:rFonts w:ascii="Calibri" w:hAnsi="Calibri" w:cs="Calibri"/>
          <w:sz w:val="22"/>
          <w:szCs w:val="22"/>
        </w:rPr>
        <w:t>provedení služeb souvisejících s</w:t>
      </w:r>
      <w:r w:rsidR="004C598D">
        <w:rPr>
          <w:rFonts w:ascii="Calibri" w:hAnsi="Calibri" w:cs="Calibri"/>
          <w:sz w:val="22"/>
          <w:szCs w:val="22"/>
        </w:rPr>
        <w:t> </w:t>
      </w:r>
      <w:r w:rsidR="006F79EB" w:rsidRPr="006F79EB">
        <w:rPr>
          <w:rFonts w:ascii="Calibri" w:hAnsi="Calibri" w:cs="Calibri"/>
          <w:sz w:val="22"/>
          <w:szCs w:val="22"/>
        </w:rPr>
        <w:t xml:space="preserve">odevzdáním zboží, a to tak, jak jsou definovány v čl. </w:t>
      </w:r>
      <w:r w:rsidR="006F79EB">
        <w:rPr>
          <w:rFonts w:ascii="Calibri" w:hAnsi="Calibri" w:cs="Calibri"/>
          <w:sz w:val="22"/>
          <w:szCs w:val="22"/>
        </w:rPr>
        <w:t xml:space="preserve">I. odst. </w:t>
      </w:r>
      <w:r w:rsidR="006F79EB" w:rsidRPr="006F79EB">
        <w:rPr>
          <w:rFonts w:ascii="Calibri" w:hAnsi="Calibri" w:cs="Calibri"/>
          <w:sz w:val="22"/>
          <w:szCs w:val="22"/>
        </w:rPr>
        <w:t>3. a násl. této smlouvy (dále jen „související služby“).</w:t>
      </w:r>
    </w:p>
    <w:p w14:paraId="4DA8EAC0" w14:textId="77777777" w:rsidR="006A1146" w:rsidRDefault="00A73D65" w:rsidP="00212058">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K</w:t>
      </w:r>
      <w:r w:rsidR="0000074E" w:rsidRPr="006F79EB">
        <w:rPr>
          <w:rFonts w:ascii="Calibri" w:hAnsi="Calibri" w:cs="Calibri"/>
          <w:sz w:val="22"/>
          <w:szCs w:val="22"/>
        </w:rPr>
        <w:t xml:space="preserve">upující se zavazuje </w:t>
      </w:r>
      <w:r w:rsidR="004F7BC2" w:rsidRPr="006F79EB">
        <w:rPr>
          <w:rFonts w:ascii="Calibri" w:hAnsi="Calibri" w:cs="Calibri"/>
          <w:sz w:val="22"/>
          <w:szCs w:val="22"/>
        </w:rPr>
        <w:t>zboží</w:t>
      </w:r>
      <w:r w:rsidR="0000074E" w:rsidRPr="006F79EB">
        <w:rPr>
          <w:rFonts w:ascii="Calibri" w:hAnsi="Calibri" w:cs="Calibri"/>
          <w:sz w:val="22"/>
          <w:szCs w:val="22"/>
        </w:rPr>
        <w:t xml:space="preserve"> </w:t>
      </w:r>
      <w:r w:rsidRPr="006F79EB">
        <w:rPr>
          <w:rFonts w:ascii="Calibri" w:hAnsi="Calibri" w:cs="Calibri"/>
          <w:sz w:val="22"/>
          <w:szCs w:val="22"/>
        </w:rPr>
        <w:t xml:space="preserve">dodané prodávajícím </w:t>
      </w:r>
      <w:r w:rsidR="0000074E" w:rsidRPr="006F79EB">
        <w:rPr>
          <w:rFonts w:ascii="Calibri" w:hAnsi="Calibri" w:cs="Calibri"/>
          <w:sz w:val="22"/>
          <w:szCs w:val="22"/>
        </w:rPr>
        <w:t>převzít a zaplatit za něj sjednanou kupní cenu způsobem a v termínu sjednaným touto smlouvou.</w:t>
      </w:r>
    </w:p>
    <w:p w14:paraId="6442B91D" w14:textId="77777777" w:rsidR="006F79EB" w:rsidRDefault="006F79EB" w:rsidP="00D41E16">
      <w:pPr>
        <w:numPr>
          <w:ilvl w:val="0"/>
          <w:numId w:val="5"/>
        </w:numPr>
        <w:spacing w:after="120" w:line="276" w:lineRule="auto"/>
        <w:ind w:left="425" w:hanging="425"/>
        <w:jc w:val="both"/>
        <w:rPr>
          <w:rFonts w:ascii="Calibri" w:hAnsi="Calibri" w:cs="Calibri"/>
          <w:sz w:val="22"/>
          <w:szCs w:val="22"/>
        </w:rPr>
      </w:pPr>
      <w:r>
        <w:rPr>
          <w:rFonts w:ascii="Calibri" w:hAnsi="Calibri"/>
          <w:sz w:val="22"/>
        </w:rPr>
        <w:lastRenderedPageBreak/>
        <w:t xml:space="preserve">Součástí </w:t>
      </w:r>
      <w:r w:rsidRPr="00B275FF">
        <w:rPr>
          <w:rFonts w:ascii="Calibri" w:hAnsi="Calibri" w:cs="Calibri"/>
          <w:sz w:val="22"/>
          <w:szCs w:val="22"/>
        </w:rPr>
        <w:t>závazku</w:t>
      </w:r>
      <w:r>
        <w:rPr>
          <w:rFonts w:ascii="Calibri" w:hAnsi="Calibri"/>
          <w:sz w:val="22"/>
        </w:rPr>
        <w:t xml:space="preserve"> prodávajícího, stanoveného v čl. </w:t>
      </w:r>
      <w:r w:rsidR="00895C4C">
        <w:rPr>
          <w:rFonts w:ascii="Calibri" w:hAnsi="Calibri"/>
          <w:sz w:val="22"/>
        </w:rPr>
        <w:t>I</w:t>
      </w:r>
      <w:r>
        <w:rPr>
          <w:rFonts w:ascii="Calibri" w:hAnsi="Calibri"/>
          <w:sz w:val="22"/>
        </w:rPr>
        <w:t xml:space="preserve">. odst. 1. této smlouvy je rovněž provedení </w:t>
      </w:r>
      <w:r w:rsidRPr="006F79EB">
        <w:rPr>
          <w:rFonts w:ascii="Calibri" w:hAnsi="Calibri" w:cs="Calibri"/>
          <w:sz w:val="22"/>
          <w:szCs w:val="22"/>
        </w:rPr>
        <w:t>souvisejících</w:t>
      </w:r>
      <w:r>
        <w:rPr>
          <w:rFonts w:ascii="Calibri" w:hAnsi="Calibri"/>
          <w:sz w:val="22"/>
        </w:rPr>
        <w:t xml:space="preserve"> služeb, spočívajících v dopravě zboží kupujícímu,</w:t>
      </w:r>
      <w:r w:rsidRPr="004336B8">
        <w:rPr>
          <w:rFonts w:ascii="Calibri" w:hAnsi="Calibri"/>
          <w:sz w:val="22"/>
        </w:rPr>
        <w:t xml:space="preserve"> </w:t>
      </w:r>
      <w:r>
        <w:rPr>
          <w:rFonts w:ascii="Calibri" w:hAnsi="Calibri"/>
          <w:sz w:val="22"/>
        </w:rPr>
        <w:t xml:space="preserve">zabudování a instalaci, uvedení do provozu, zaškolení obsluhy, úklidem místa plnění, provedení odpovídajících revizí, </w:t>
      </w:r>
      <w:r>
        <w:rPr>
          <w:rFonts w:ascii="Calibri" w:hAnsi="Calibri" w:cs="Calibri"/>
          <w:sz w:val="22"/>
          <w:szCs w:val="22"/>
        </w:rPr>
        <w:t>přičemž:</w:t>
      </w:r>
    </w:p>
    <w:p w14:paraId="6EC486EB"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dopravou zboží se rozumí jeho dodání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0478C91B" w14:textId="77777777" w:rsidR="006F79EB" w:rsidRPr="006A5E39"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zabudováním a </w:t>
      </w:r>
      <w:r w:rsidRPr="006A5E39">
        <w:rPr>
          <w:rFonts w:ascii="Calibri" w:hAnsi="Calibri" w:cs="Calibri"/>
          <w:sz w:val="22"/>
          <w:szCs w:val="22"/>
        </w:rPr>
        <w:t>instalací se rozumí montáž a zprovoznění v místě plnění, a to do předem stavebně připravené části místnosti, jeho sestavení, a to tak, aby zboží mohlo být uvedeno do provozu;</w:t>
      </w:r>
    </w:p>
    <w:p w14:paraId="28C7BB4B"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uvedením do provozu se rozumí</w:t>
      </w:r>
      <w:r>
        <w:rPr>
          <w:rFonts w:ascii="Calibri" w:hAnsi="Calibri" w:cs="Calibri"/>
          <w:sz w:val="22"/>
          <w:szCs w:val="22"/>
        </w:rPr>
        <w:t xml:space="preserve"> sestavení a seřízení zboží a ověření jeho řádné funkčnosti, při kterém proběhne kontrola nastavených parametrů, příp. jejich přenastavení, jakož i provedení dalších úkonů nutných pro to, aby zboží bylo způsobilé sloužit svému obvyklému účelu; </w:t>
      </w:r>
    </w:p>
    <w:p w14:paraId="116905B7"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zaškolením obsluhy se rozumí poskytnutí výkladu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w:t>
      </w:r>
      <w:r w:rsidR="001A1AAC">
        <w:rPr>
          <w:rFonts w:ascii="Calibri" w:hAnsi="Calibri" w:cs="Calibri"/>
          <w:sz w:val="22"/>
          <w:szCs w:val="22"/>
        </w:rPr>
        <w:t> českém a</w:t>
      </w:r>
      <w:r>
        <w:rPr>
          <w:rFonts w:ascii="Calibri" w:hAnsi="Calibri" w:cs="Calibri"/>
          <w:sz w:val="22"/>
          <w:szCs w:val="22"/>
        </w:rPr>
        <w:t> anglickém jazyce. Prodávající se zavazuje po skončení školení vystavit potvrzení opravňující zaškolené zaměstnance kupujícího k obsluze a běžné údržbě zboží;</w:t>
      </w:r>
    </w:p>
    <w:p w14:paraId="050CEC51" w14:textId="77777777" w:rsidR="006F79EB" w:rsidRPr="00C713B8" w:rsidRDefault="006F79EB" w:rsidP="00C713B8">
      <w:pPr>
        <w:numPr>
          <w:ilvl w:val="0"/>
          <w:numId w:val="17"/>
        </w:numPr>
        <w:spacing w:before="60" w:after="60" w:line="280" w:lineRule="exact"/>
        <w:jc w:val="both"/>
        <w:rPr>
          <w:rFonts w:ascii="Calibri" w:hAnsi="Calibri" w:cs="Calibri"/>
          <w:sz w:val="22"/>
          <w:szCs w:val="22"/>
        </w:rPr>
      </w:pPr>
      <w:r w:rsidRPr="00C713B8">
        <w:rPr>
          <w:rFonts w:ascii="Calibri" w:hAnsi="Calibri" w:cs="Calibri"/>
          <w:sz w:val="22"/>
          <w:szCs w:val="22"/>
        </w:rPr>
        <w:t>úklidem místa plnění se rozumí zajištění odvozu a likvidace všech obalů a dalších materiálů použitých při plnění této smlouvy, a to v souladu se zákonem č. 5</w:t>
      </w:r>
      <w:r w:rsidR="00196ACC">
        <w:rPr>
          <w:rFonts w:ascii="Calibri" w:hAnsi="Calibri" w:cs="Calibri"/>
          <w:sz w:val="22"/>
          <w:szCs w:val="22"/>
        </w:rPr>
        <w:t>41</w:t>
      </w:r>
      <w:r w:rsidRPr="00C713B8">
        <w:rPr>
          <w:rFonts w:ascii="Calibri" w:hAnsi="Calibri" w:cs="Calibri"/>
          <w:sz w:val="22"/>
          <w:szCs w:val="22"/>
        </w:rPr>
        <w:t>/20</w:t>
      </w:r>
      <w:r w:rsidR="00196ACC">
        <w:rPr>
          <w:rFonts w:ascii="Calibri" w:hAnsi="Calibri" w:cs="Calibri"/>
          <w:sz w:val="22"/>
          <w:szCs w:val="22"/>
        </w:rPr>
        <w:t>2</w:t>
      </w:r>
      <w:r w:rsidRPr="00C713B8">
        <w:rPr>
          <w:rFonts w:ascii="Calibri" w:hAnsi="Calibri" w:cs="Calibri"/>
          <w:sz w:val="22"/>
          <w:szCs w:val="22"/>
        </w:rPr>
        <w:t>0 Sb., o odpadech a o změně některých dalších zákonů, ve znění pozdějších předpisů, a provedení řádného úklidu veškerých prostor dotčených instalací zboží</w:t>
      </w:r>
      <w:r w:rsidR="00F278F3" w:rsidRPr="00C713B8">
        <w:rPr>
          <w:rFonts w:ascii="Calibri" w:hAnsi="Calibri" w:cs="Calibri"/>
          <w:sz w:val="22"/>
          <w:szCs w:val="22"/>
        </w:rPr>
        <w:t xml:space="preserve">. </w:t>
      </w:r>
      <w:r w:rsidR="00C713B8" w:rsidRPr="00C713B8">
        <w:rPr>
          <w:rFonts w:ascii="Calibri" w:hAnsi="Calibri" w:cs="Calibri"/>
          <w:sz w:val="22"/>
          <w:szCs w:val="22"/>
        </w:rPr>
        <w:t>Prodávající je povinen usilovat o snížení negativního dopadu vzniku odpadů, zejména</w:t>
      </w:r>
      <w:r w:rsidR="00C713B8">
        <w:rPr>
          <w:rFonts w:ascii="Calibri" w:hAnsi="Calibri" w:cs="Calibri"/>
          <w:sz w:val="22"/>
          <w:szCs w:val="22"/>
        </w:rPr>
        <w:t xml:space="preserve"> </w:t>
      </w:r>
      <w:r w:rsidR="00C713B8" w:rsidRPr="00C713B8">
        <w:rPr>
          <w:rFonts w:ascii="Calibri" w:hAnsi="Calibri" w:cs="Calibri"/>
          <w:sz w:val="22"/>
          <w:szCs w:val="22"/>
        </w:rPr>
        <w:t>o</w:t>
      </w:r>
      <w:r w:rsidR="00C713B8">
        <w:rPr>
          <w:rFonts w:ascii="Calibri" w:hAnsi="Calibri" w:cs="Calibri"/>
          <w:sz w:val="22"/>
          <w:szCs w:val="22"/>
        </w:rPr>
        <w:t>b</w:t>
      </w:r>
      <w:r w:rsidR="00C713B8" w:rsidRPr="00C713B8">
        <w:rPr>
          <w:rFonts w:ascii="Calibri" w:hAnsi="Calibri" w:cs="Calibri"/>
          <w:sz w:val="22"/>
          <w:szCs w:val="22"/>
        </w:rPr>
        <w:t xml:space="preserve">alového </w:t>
      </w:r>
      <w:r w:rsidR="00C713B8">
        <w:rPr>
          <w:rFonts w:ascii="Calibri" w:hAnsi="Calibri" w:cs="Calibri"/>
          <w:sz w:val="22"/>
          <w:szCs w:val="22"/>
        </w:rPr>
        <w:t>m</w:t>
      </w:r>
      <w:r w:rsidR="00C713B8" w:rsidRPr="00C713B8">
        <w:rPr>
          <w:rFonts w:ascii="Calibri" w:hAnsi="Calibri" w:cs="Calibri"/>
          <w:sz w:val="22"/>
          <w:szCs w:val="22"/>
        </w:rPr>
        <w:t>ateriálu, při pl</w:t>
      </w:r>
      <w:r w:rsidR="00C713B8">
        <w:rPr>
          <w:rFonts w:ascii="Calibri" w:hAnsi="Calibri" w:cs="Calibri"/>
          <w:sz w:val="22"/>
          <w:szCs w:val="22"/>
        </w:rPr>
        <w:t>n</w:t>
      </w:r>
      <w:r w:rsidR="00C713B8" w:rsidRPr="00C713B8">
        <w:rPr>
          <w:rFonts w:ascii="Calibri" w:hAnsi="Calibri" w:cs="Calibri"/>
          <w:sz w:val="22"/>
          <w:szCs w:val="22"/>
        </w:rPr>
        <w:t>ě</w:t>
      </w:r>
      <w:r w:rsidR="00C713B8">
        <w:rPr>
          <w:rFonts w:ascii="Calibri" w:hAnsi="Calibri" w:cs="Calibri"/>
          <w:sz w:val="22"/>
          <w:szCs w:val="22"/>
        </w:rPr>
        <w:t>n</w:t>
      </w:r>
      <w:r w:rsidR="00C713B8" w:rsidRPr="00C713B8">
        <w:rPr>
          <w:rFonts w:ascii="Calibri" w:hAnsi="Calibri" w:cs="Calibri"/>
          <w:sz w:val="22"/>
          <w:szCs w:val="22"/>
        </w:rPr>
        <w:t>í veřej</w:t>
      </w:r>
      <w:r w:rsidR="00C713B8">
        <w:rPr>
          <w:rFonts w:ascii="Calibri" w:hAnsi="Calibri" w:cs="Calibri"/>
          <w:sz w:val="22"/>
          <w:szCs w:val="22"/>
        </w:rPr>
        <w:t>n</w:t>
      </w:r>
      <w:r w:rsidR="00C713B8" w:rsidRPr="00C713B8">
        <w:rPr>
          <w:rFonts w:ascii="Calibri" w:hAnsi="Calibri" w:cs="Calibri"/>
          <w:sz w:val="22"/>
          <w:szCs w:val="22"/>
        </w:rPr>
        <w:t>é zakáz</w:t>
      </w:r>
      <w:r w:rsidR="00C713B8">
        <w:rPr>
          <w:rFonts w:ascii="Calibri" w:hAnsi="Calibri" w:cs="Calibri"/>
          <w:sz w:val="22"/>
          <w:szCs w:val="22"/>
        </w:rPr>
        <w:t>ky</w:t>
      </w:r>
      <w:r w:rsidRPr="00C713B8">
        <w:rPr>
          <w:rFonts w:ascii="Calibri" w:hAnsi="Calibri" w:cs="Calibri"/>
          <w:sz w:val="22"/>
          <w:szCs w:val="22"/>
        </w:rPr>
        <w:t>;</w:t>
      </w:r>
    </w:p>
    <w:p w14:paraId="5BD280B1" w14:textId="77777777" w:rsidR="006F79EB" w:rsidRDefault="006F79EB" w:rsidP="001F0A0E">
      <w:pPr>
        <w:numPr>
          <w:ilvl w:val="0"/>
          <w:numId w:val="17"/>
        </w:numPr>
        <w:spacing w:before="60" w:after="120" w:line="280" w:lineRule="exact"/>
        <w:ind w:left="1066" w:hanging="357"/>
        <w:jc w:val="both"/>
        <w:rPr>
          <w:rFonts w:ascii="Calibri" w:hAnsi="Calibri" w:cs="Calibri"/>
          <w:sz w:val="22"/>
          <w:szCs w:val="22"/>
        </w:rPr>
      </w:pPr>
      <w:r>
        <w:rPr>
          <w:rFonts w:ascii="Calibri" w:hAnsi="Calibri" w:cs="Calibri"/>
          <w:sz w:val="22"/>
          <w:szCs w:val="22"/>
        </w:rPr>
        <w:t>provedením odpovídajících revizí se rozumí zajištění veškerých revizí požadovaných obecně závaznými právními předpisy ke dni uvedení do provozu.</w:t>
      </w:r>
    </w:p>
    <w:p w14:paraId="359FF904" w14:textId="77777777" w:rsidR="006F79EB" w:rsidRDefault="006F79EB" w:rsidP="001F0A0E">
      <w:pPr>
        <w:numPr>
          <w:ilvl w:val="0"/>
          <w:numId w:val="5"/>
        </w:numPr>
        <w:spacing w:line="276" w:lineRule="auto"/>
        <w:ind w:left="425" w:hanging="425"/>
        <w:jc w:val="both"/>
        <w:rPr>
          <w:rFonts w:ascii="Calibri" w:hAnsi="Calibri" w:cs="Calibri"/>
          <w:sz w:val="22"/>
          <w:szCs w:val="22"/>
        </w:rPr>
      </w:pPr>
      <w:r>
        <w:rPr>
          <w:rFonts w:ascii="Calibri" w:hAnsi="Calibri" w:cs="Calibri"/>
          <w:sz w:val="22"/>
          <w:szCs w:val="22"/>
        </w:rPr>
        <w:t xml:space="preserve">Součástí předmětu smlouvy je též: </w:t>
      </w:r>
    </w:p>
    <w:p w14:paraId="5520EBD0" w14:textId="77777777" w:rsidR="006F79EB" w:rsidRDefault="006F79EB" w:rsidP="001F0A0E">
      <w:pPr>
        <w:numPr>
          <w:ilvl w:val="0"/>
          <w:numId w:val="18"/>
        </w:numPr>
        <w:spacing w:line="280" w:lineRule="exact"/>
        <w:jc w:val="both"/>
        <w:rPr>
          <w:rFonts w:ascii="Calibri" w:hAnsi="Calibri" w:cs="Calibri"/>
          <w:sz w:val="22"/>
          <w:szCs w:val="22"/>
        </w:rPr>
      </w:pPr>
      <w:r w:rsidRPr="00A47FDA">
        <w:rPr>
          <w:rFonts w:ascii="Calibri" w:hAnsi="Calibri" w:cs="Calibri"/>
          <w:sz w:val="22"/>
          <w:szCs w:val="22"/>
        </w:rPr>
        <w:t>provádění záručního servisu;</w:t>
      </w:r>
    </w:p>
    <w:p w14:paraId="6B0370D6" w14:textId="77777777" w:rsidR="00652956" w:rsidRPr="00A47FDA" w:rsidRDefault="00652956" w:rsidP="001F0A0E">
      <w:pPr>
        <w:numPr>
          <w:ilvl w:val="0"/>
          <w:numId w:val="18"/>
        </w:numPr>
        <w:spacing w:before="60" w:line="480" w:lineRule="auto"/>
        <w:ind w:left="1066" w:hanging="357"/>
        <w:jc w:val="both"/>
        <w:rPr>
          <w:rFonts w:ascii="Calibri" w:hAnsi="Calibri" w:cs="Calibri"/>
          <w:sz w:val="22"/>
          <w:szCs w:val="22"/>
        </w:rPr>
      </w:pPr>
      <w:r>
        <w:rPr>
          <w:rFonts w:ascii="Calibri" w:hAnsi="Calibri" w:cs="Calibri"/>
          <w:sz w:val="22"/>
          <w:szCs w:val="22"/>
        </w:rPr>
        <w:t>provádění pozáručního servisu.</w:t>
      </w:r>
    </w:p>
    <w:p w14:paraId="7E0CBF9E"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Součástí dodávky zboží je též dodání uživatelské dokumentace pro účely běžné údržby v </w:t>
      </w:r>
      <w:r w:rsidRPr="003E0A4A">
        <w:rPr>
          <w:rFonts w:ascii="Calibri" w:hAnsi="Calibri" w:cs="Calibri"/>
          <w:sz w:val="22"/>
          <w:szCs w:val="22"/>
        </w:rPr>
        <w:t xml:space="preserve">tištěné </w:t>
      </w:r>
      <w:r w:rsidR="00811669">
        <w:rPr>
          <w:rFonts w:ascii="Calibri" w:hAnsi="Calibri" w:cs="Calibri"/>
          <w:sz w:val="22"/>
          <w:szCs w:val="22"/>
        </w:rPr>
        <w:t>nebo</w:t>
      </w:r>
      <w:r w:rsidR="00D41E16">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w:t>
      </w:r>
      <w:proofErr w:type="spellStart"/>
      <w:r w:rsidRPr="003E0A4A">
        <w:rPr>
          <w:rFonts w:ascii="Calibri" w:hAnsi="Calibri" w:cs="Calibri"/>
          <w:sz w:val="22"/>
          <w:szCs w:val="22"/>
        </w:rPr>
        <w:t>docx</w:t>
      </w:r>
      <w:proofErr w:type="spellEnd"/>
      <w:r w:rsidRPr="003E0A4A">
        <w:rPr>
          <w:rFonts w:ascii="Calibri" w:hAnsi="Calibri" w:cs="Calibri"/>
          <w:sz w:val="22"/>
          <w:szCs w:val="22"/>
        </w:rPr>
        <w:t xml:space="preserve">, </w:t>
      </w:r>
      <w:proofErr w:type="spellStart"/>
      <w:r w:rsidRPr="003E0A4A">
        <w:rPr>
          <w:rFonts w:ascii="Calibri" w:hAnsi="Calibri" w:cs="Calibri"/>
          <w:sz w:val="22"/>
          <w:szCs w:val="22"/>
        </w:rPr>
        <w:t>pdf</w:t>
      </w:r>
      <w:proofErr w:type="spellEnd"/>
      <w:r w:rsidRPr="003E0A4A">
        <w:rPr>
          <w:rFonts w:ascii="Calibri" w:hAnsi="Calibri" w:cs="Calibri"/>
          <w:sz w:val="22"/>
          <w:szCs w:val="22"/>
        </w:rPr>
        <w:t xml:space="preserve"> nebo </w:t>
      </w:r>
      <w:proofErr w:type="spellStart"/>
      <w:r w:rsidRPr="003E0A4A">
        <w:rPr>
          <w:rFonts w:ascii="Calibri" w:hAnsi="Calibri" w:cs="Calibri"/>
          <w:sz w:val="22"/>
          <w:szCs w:val="22"/>
        </w:rPr>
        <w:t>odt</w:t>
      </w:r>
      <w:proofErr w:type="spellEnd"/>
      <w:r w:rsidRPr="003E0A4A">
        <w:rPr>
          <w:rFonts w:ascii="Calibri" w:hAnsi="Calibri" w:cs="Calibri"/>
          <w:sz w:val="22"/>
          <w:szCs w:val="22"/>
        </w:rPr>
        <w:t>)</w:t>
      </w:r>
      <w:r>
        <w:rPr>
          <w:rFonts w:ascii="Calibri" w:hAnsi="Calibri" w:cs="Calibri"/>
          <w:sz w:val="22"/>
          <w:szCs w:val="22"/>
        </w:rPr>
        <w:t>, a to v</w:t>
      </w:r>
      <w:r w:rsidR="00CB45C1">
        <w:rPr>
          <w:rFonts w:ascii="Calibri" w:hAnsi="Calibri" w:cs="Calibri"/>
          <w:sz w:val="22"/>
          <w:szCs w:val="22"/>
        </w:rPr>
        <w:t> </w:t>
      </w:r>
      <w:r>
        <w:rPr>
          <w:rFonts w:ascii="Calibri" w:hAnsi="Calibri" w:cs="Calibri"/>
          <w:sz w:val="22"/>
          <w:szCs w:val="22"/>
        </w:rPr>
        <w:t>českém</w:t>
      </w:r>
      <w:r w:rsidR="00CB45C1">
        <w:rPr>
          <w:rFonts w:ascii="Calibri" w:hAnsi="Calibri" w:cs="Calibri"/>
          <w:sz w:val="22"/>
          <w:szCs w:val="22"/>
        </w:rPr>
        <w:t xml:space="preserve"> a anglickém</w:t>
      </w:r>
      <w:r>
        <w:rPr>
          <w:rFonts w:ascii="Calibri" w:hAnsi="Calibri" w:cs="Calibri"/>
          <w:sz w:val="22"/>
          <w:szCs w:val="22"/>
        </w:rPr>
        <w:t xml:space="preserve"> jazyce</w:t>
      </w:r>
      <w:r w:rsidRPr="003E0A4A">
        <w:rPr>
          <w:rFonts w:ascii="Calibri" w:hAnsi="Calibri" w:cs="Calibri"/>
          <w:sz w:val="22"/>
          <w:szCs w:val="22"/>
        </w:rPr>
        <w:t>.</w:t>
      </w:r>
    </w:p>
    <w:p w14:paraId="4A201698"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 xml:space="preserve">Součástí dodávky zboží je rovněž </w:t>
      </w:r>
      <w:r w:rsidRPr="006F79EB">
        <w:rPr>
          <w:rFonts w:ascii="Calibri" w:hAnsi="Calibri" w:cs="Calibri"/>
          <w:sz w:val="22"/>
          <w:szCs w:val="22"/>
        </w:rPr>
        <w:t>předání prohlášení o shodě dodaného zboží se schválenými standardy, poskytnutí oprávnění k výkonu práva užít software (licenci) tam, kde je to pro řádné užívání předmětu plnění nezbytné či tak prodávající požaduje dle smlouvy.</w:t>
      </w:r>
    </w:p>
    <w:p w14:paraId="4C0FAB58"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Pr="003E0A4A">
        <w:rPr>
          <w:rFonts w:ascii="Calibri" w:hAnsi="Calibri" w:cs="Calibri"/>
          <w:sz w:val="22"/>
          <w:szCs w:val="22"/>
        </w:rPr>
        <w:t>.00 hod do 16.00 hod. Kupující je oprávněn v případě změny svých provozních podmínek tuto dobu omezit písemným pokynem prodávajícímu</w:t>
      </w:r>
      <w:r>
        <w:rPr>
          <w:rFonts w:ascii="Calibri" w:hAnsi="Calibri" w:cs="Calibri"/>
          <w:sz w:val="22"/>
          <w:szCs w:val="22"/>
        </w:rPr>
        <w:t>.</w:t>
      </w:r>
    </w:p>
    <w:p w14:paraId="102D3EEA"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w:t>
      </w:r>
      <w:r w:rsidRPr="003E0A4A">
        <w:rPr>
          <w:rFonts w:ascii="Calibri" w:hAnsi="Calibri" w:cs="Calibri"/>
          <w:sz w:val="22"/>
          <w:szCs w:val="22"/>
        </w:rPr>
        <w:lastRenderedPageBreak/>
        <w:t xml:space="preserve">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32D358B9" w14:textId="77777777" w:rsidR="00A1425A" w:rsidRPr="002A7B99" w:rsidRDefault="00B53DED" w:rsidP="001F0A0E">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70FF7025" w14:textId="77777777" w:rsidR="00EB29DA" w:rsidRDefault="00C96C45" w:rsidP="001F0A0E">
      <w:pPr>
        <w:keepNext/>
        <w:keepLines/>
        <w:numPr>
          <w:ilvl w:val="1"/>
          <w:numId w:val="6"/>
        </w:numPr>
        <w:spacing w:after="120" w:line="276" w:lineRule="auto"/>
        <w:ind w:left="425" w:hanging="425"/>
        <w:jc w:val="both"/>
        <w:rPr>
          <w:rFonts w:ascii="Calibri" w:hAnsi="Calibri" w:cs="Calibri"/>
          <w:sz w:val="22"/>
          <w:szCs w:val="22"/>
        </w:rPr>
      </w:pPr>
      <w:r w:rsidRPr="00EB29DA">
        <w:rPr>
          <w:rFonts w:ascii="Calibri" w:hAnsi="Calibri" w:cs="Calibri"/>
          <w:sz w:val="22"/>
          <w:szCs w:val="22"/>
        </w:rPr>
        <w:t xml:space="preserve">Prodávající se zavazuje, že sjednané zboží dodá kupujícímu </w:t>
      </w:r>
      <w:r w:rsidRPr="00EB29DA">
        <w:rPr>
          <w:rFonts w:ascii="Calibri" w:hAnsi="Calibri" w:cs="Calibri"/>
          <w:b/>
          <w:bCs/>
          <w:sz w:val="22"/>
          <w:szCs w:val="22"/>
        </w:rPr>
        <w:t xml:space="preserve">nejpozději do </w:t>
      </w:r>
      <w:r w:rsidR="00C52707" w:rsidRPr="00EB29DA">
        <w:rPr>
          <w:rFonts w:ascii="Calibri" w:hAnsi="Calibri" w:cs="Calibri"/>
          <w:b/>
          <w:bCs/>
          <w:sz w:val="22"/>
          <w:szCs w:val="22"/>
        </w:rPr>
        <w:t>8</w:t>
      </w:r>
      <w:r w:rsidR="00672921" w:rsidRPr="00EB29DA">
        <w:rPr>
          <w:rFonts w:ascii="Calibri" w:hAnsi="Calibri" w:cs="Calibri"/>
          <w:b/>
          <w:bCs/>
          <w:sz w:val="22"/>
          <w:szCs w:val="22"/>
        </w:rPr>
        <w:t xml:space="preserve"> týdnů</w:t>
      </w:r>
      <w:r w:rsidR="00672921" w:rsidRPr="00EB29DA">
        <w:rPr>
          <w:rFonts w:ascii="Calibri" w:hAnsi="Calibri" w:cs="Calibri"/>
          <w:sz w:val="22"/>
          <w:szCs w:val="22"/>
        </w:rPr>
        <w:t xml:space="preserve"> </w:t>
      </w:r>
      <w:r w:rsidR="00EB29DA" w:rsidRPr="001F0A0E">
        <w:rPr>
          <w:rFonts w:ascii="Calibri" w:hAnsi="Calibri" w:cs="Calibri"/>
          <w:sz w:val="22"/>
          <w:szCs w:val="22"/>
        </w:rPr>
        <w:t>od</w:t>
      </w:r>
      <w:r w:rsidR="00EB29DA">
        <w:rPr>
          <w:rFonts w:ascii="Calibri" w:hAnsi="Calibri" w:cs="Calibri"/>
          <w:sz w:val="22"/>
          <w:szCs w:val="22"/>
        </w:rPr>
        <w:t xml:space="preserve">e dne </w:t>
      </w:r>
      <w:r w:rsidR="00CE5A51">
        <w:rPr>
          <w:rFonts w:ascii="Calibri" w:hAnsi="Calibri" w:cs="Calibri"/>
          <w:sz w:val="22"/>
          <w:szCs w:val="22"/>
        </w:rPr>
        <w:t xml:space="preserve">odeslání písemné </w:t>
      </w:r>
      <w:r w:rsidR="00EB29DA" w:rsidRPr="00950B84">
        <w:rPr>
          <w:rFonts w:ascii="Calibri" w:hAnsi="Calibri" w:cs="Calibri"/>
          <w:sz w:val="22"/>
          <w:szCs w:val="22"/>
        </w:rPr>
        <w:t>výzvy k</w:t>
      </w:r>
      <w:r w:rsidR="00CE5A51">
        <w:rPr>
          <w:rFonts w:ascii="Calibri" w:hAnsi="Calibri" w:cs="Calibri"/>
          <w:sz w:val="22"/>
          <w:szCs w:val="22"/>
        </w:rPr>
        <w:t>upujícím prodávajícímu k</w:t>
      </w:r>
      <w:r w:rsidR="00EB29DA" w:rsidRPr="00950B84">
        <w:rPr>
          <w:rFonts w:ascii="Calibri" w:hAnsi="Calibri" w:cs="Calibri"/>
          <w:sz w:val="22"/>
          <w:szCs w:val="22"/>
        </w:rPr>
        <w:t xml:space="preserve"> poskytnutí plnění</w:t>
      </w:r>
      <w:r w:rsidR="00CE5A51">
        <w:rPr>
          <w:rFonts w:ascii="Calibri" w:hAnsi="Calibri" w:cs="Calibri"/>
          <w:sz w:val="22"/>
          <w:szCs w:val="22"/>
        </w:rPr>
        <w:t xml:space="preserve"> (e-mailem).</w:t>
      </w:r>
    </w:p>
    <w:p w14:paraId="127E2B76" w14:textId="77777777" w:rsidR="00EB29DA" w:rsidRPr="00950B84" w:rsidRDefault="00EB29DA" w:rsidP="00EB29DA">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w:t>
      </w:r>
      <w:r w:rsidRPr="00950B84">
        <w:rPr>
          <w:rFonts w:ascii="Calibri" w:hAnsi="Calibri" w:cs="Calibri"/>
          <w:sz w:val="22"/>
          <w:szCs w:val="22"/>
        </w:rPr>
        <w:t>ýzv</w:t>
      </w:r>
      <w:r>
        <w:rPr>
          <w:rFonts w:ascii="Calibri" w:hAnsi="Calibri" w:cs="Calibri"/>
          <w:sz w:val="22"/>
          <w:szCs w:val="22"/>
        </w:rPr>
        <w:t>a</w:t>
      </w:r>
      <w:r w:rsidRPr="00950B84">
        <w:rPr>
          <w:rFonts w:ascii="Calibri" w:hAnsi="Calibri" w:cs="Calibri"/>
          <w:sz w:val="22"/>
          <w:szCs w:val="22"/>
        </w:rPr>
        <w:t xml:space="preserve"> k poskytnutí plnění</w:t>
      </w:r>
      <w:r>
        <w:rPr>
          <w:rFonts w:ascii="Calibri" w:hAnsi="Calibri" w:cs="Calibri"/>
          <w:sz w:val="22"/>
          <w:szCs w:val="22"/>
        </w:rPr>
        <w:t xml:space="preserve"> </w:t>
      </w:r>
      <w:r w:rsidRPr="00950B84">
        <w:rPr>
          <w:rFonts w:ascii="Calibri" w:hAnsi="Calibri" w:cs="Calibri"/>
          <w:sz w:val="22"/>
          <w:szCs w:val="22"/>
        </w:rPr>
        <w:t>bude obsahovat informace o</w:t>
      </w:r>
      <w:r>
        <w:rPr>
          <w:rFonts w:ascii="Calibri" w:hAnsi="Calibri" w:cs="Calibri"/>
          <w:sz w:val="22"/>
          <w:szCs w:val="22"/>
        </w:rPr>
        <w:t xml:space="preserve"> </w:t>
      </w:r>
      <w:r w:rsidRPr="00950B84">
        <w:rPr>
          <w:rFonts w:ascii="Calibri" w:hAnsi="Calibri"/>
        </w:rPr>
        <w:t>předmětu</w:t>
      </w:r>
      <w:r>
        <w:rPr>
          <w:rFonts w:ascii="Calibri" w:hAnsi="Calibri"/>
        </w:rPr>
        <w:t xml:space="preserve"> plnění a přesné místo</w:t>
      </w:r>
      <w:r w:rsidRPr="00950B84">
        <w:rPr>
          <w:rFonts w:ascii="Calibri" w:hAnsi="Calibri"/>
        </w:rPr>
        <w:t xml:space="preserve"> plnění</w:t>
      </w:r>
      <w:r>
        <w:rPr>
          <w:rFonts w:ascii="Calibri" w:hAnsi="Calibri"/>
        </w:rPr>
        <w:t>.</w:t>
      </w:r>
    </w:p>
    <w:p w14:paraId="0D5616A0" w14:textId="77777777" w:rsidR="00EB29DA" w:rsidRDefault="00EB29DA" w:rsidP="00EB29DA">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w:t>
      </w:r>
      <w:r w:rsidRPr="00950B84">
        <w:rPr>
          <w:rFonts w:ascii="Calibri" w:hAnsi="Calibri" w:cs="Calibri"/>
          <w:sz w:val="22"/>
          <w:szCs w:val="22"/>
        </w:rPr>
        <w:t>ýzv</w:t>
      </w:r>
      <w:r w:rsidR="00BD2938">
        <w:rPr>
          <w:rFonts w:ascii="Calibri" w:hAnsi="Calibri" w:cs="Calibri"/>
          <w:sz w:val="22"/>
          <w:szCs w:val="22"/>
        </w:rPr>
        <w:t>u</w:t>
      </w:r>
      <w:r w:rsidRPr="00950B84">
        <w:rPr>
          <w:rFonts w:ascii="Calibri" w:hAnsi="Calibri" w:cs="Calibri"/>
          <w:sz w:val="22"/>
          <w:szCs w:val="22"/>
        </w:rPr>
        <w:t xml:space="preserve"> k poskytnutí plnění</w:t>
      </w:r>
      <w:r>
        <w:rPr>
          <w:rFonts w:ascii="Calibri" w:hAnsi="Calibri" w:cs="Calibri"/>
          <w:sz w:val="22"/>
          <w:szCs w:val="22"/>
        </w:rPr>
        <w:t xml:space="preserve"> </w:t>
      </w:r>
      <w:r w:rsidRPr="00950B84">
        <w:rPr>
          <w:rFonts w:ascii="Calibri" w:hAnsi="Calibri" w:cs="Calibri"/>
          <w:sz w:val="22"/>
          <w:szCs w:val="22"/>
        </w:rPr>
        <w:t>kupující odešle na emailovou adresu oprávněné osoby uvedené v čl.</w:t>
      </w:r>
      <w:r>
        <w:rPr>
          <w:rFonts w:ascii="Calibri" w:hAnsi="Calibri" w:cs="Calibri"/>
          <w:sz w:val="22"/>
          <w:szCs w:val="22"/>
        </w:rPr>
        <w:t xml:space="preserve"> IV</w:t>
      </w:r>
      <w:r w:rsidR="00624488">
        <w:rPr>
          <w:rFonts w:ascii="Calibri" w:hAnsi="Calibri" w:cs="Calibri"/>
          <w:sz w:val="22"/>
          <w:szCs w:val="22"/>
        </w:rPr>
        <w:t>.</w:t>
      </w:r>
      <w:r>
        <w:rPr>
          <w:rFonts w:ascii="Calibri" w:hAnsi="Calibri" w:cs="Calibri"/>
          <w:sz w:val="22"/>
          <w:szCs w:val="22"/>
        </w:rPr>
        <w:t xml:space="preserve"> této smlouvy.</w:t>
      </w:r>
    </w:p>
    <w:p w14:paraId="3AAEB9EA" w14:textId="77777777" w:rsidR="00EB29DA" w:rsidRPr="00EB29DA" w:rsidRDefault="00EB29DA" w:rsidP="00EB29DA">
      <w:pPr>
        <w:keepNext/>
        <w:keepLines/>
        <w:numPr>
          <w:ilvl w:val="1"/>
          <w:numId w:val="6"/>
        </w:numPr>
        <w:spacing w:after="120" w:line="276" w:lineRule="auto"/>
        <w:ind w:left="425" w:hanging="425"/>
        <w:jc w:val="both"/>
        <w:rPr>
          <w:rFonts w:ascii="Calibri" w:hAnsi="Calibri" w:cs="Calibri"/>
          <w:sz w:val="22"/>
          <w:szCs w:val="22"/>
        </w:rPr>
      </w:pPr>
      <w:r w:rsidRPr="00950B84">
        <w:rPr>
          <w:rFonts w:ascii="Calibri" w:hAnsi="Calibri" w:cs="Calibri"/>
          <w:sz w:val="22"/>
          <w:szCs w:val="22"/>
        </w:rPr>
        <w:t xml:space="preserve">Prodávající je povinen nejpozději do 48 pracovních hodin od obdržení </w:t>
      </w:r>
      <w:r>
        <w:rPr>
          <w:rFonts w:ascii="Calibri" w:hAnsi="Calibri" w:cs="Calibri"/>
          <w:sz w:val="22"/>
          <w:szCs w:val="22"/>
        </w:rPr>
        <w:t>výzvy k poskytnutí plnění</w:t>
      </w:r>
      <w:r w:rsidRPr="00950B84">
        <w:rPr>
          <w:rFonts w:ascii="Calibri" w:hAnsi="Calibri" w:cs="Calibri"/>
          <w:sz w:val="22"/>
          <w:szCs w:val="22"/>
        </w:rPr>
        <w:t xml:space="preserve"> potvrdit její přijetí</w:t>
      </w:r>
      <w:r>
        <w:rPr>
          <w:rFonts w:ascii="Calibri" w:hAnsi="Calibri" w:cs="Calibri"/>
          <w:sz w:val="22"/>
          <w:szCs w:val="22"/>
        </w:rPr>
        <w:t>.</w:t>
      </w:r>
    </w:p>
    <w:p w14:paraId="5C1F0BEA" w14:textId="77777777" w:rsidR="006A1146"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2E18FBE8"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0F84BC57"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723A0CE6"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popis zboží, které je předmětem předání a převzetí;</w:t>
      </w:r>
    </w:p>
    <w:p w14:paraId="380DD5B5" w14:textId="77777777" w:rsidR="00564150" w:rsidRDefault="00564150" w:rsidP="00564150">
      <w:pPr>
        <w:numPr>
          <w:ilvl w:val="0"/>
          <w:numId w:val="20"/>
        </w:numPr>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05CC47DD"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dodaných položek včetně jejich umístění v objektu;</w:t>
      </w:r>
    </w:p>
    <w:p w14:paraId="08EDAB3A"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prohlášení prodávajícího, že předal uživatelskou dokumentaci dle čl. </w:t>
      </w:r>
      <w:r w:rsidR="00652956">
        <w:rPr>
          <w:rFonts w:ascii="Calibri" w:hAnsi="Calibri" w:cs="Calibri"/>
          <w:sz w:val="22"/>
          <w:szCs w:val="22"/>
        </w:rPr>
        <w:t>I</w:t>
      </w:r>
      <w:r w:rsidR="0070570F">
        <w:rPr>
          <w:rFonts w:ascii="Calibri" w:hAnsi="Calibri" w:cs="Calibri"/>
          <w:sz w:val="22"/>
          <w:szCs w:val="22"/>
        </w:rPr>
        <w:t>.</w:t>
      </w:r>
      <w:r w:rsidR="00652956">
        <w:rPr>
          <w:rFonts w:ascii="Calibri" w:hAnsi="Calibri" w:cs="Calibri"/>
          <w:sz w:val="22"/>
          <w:szCs w:val="22"/>
        </w:rPr>
        <w:t xml:space="preserve"> odst. 5</w:t>
      </w:r>
      <w:r>
        <w:rPr>
          <w:rFonts w:ascii="Calibri" w:hAnsi="Calibri" w:cs="Calibri"/>
          <w:sz w:val="22"/>
          <w:szCs w:val="22"/>
        </w:rPr>
        <w:t xml:space="preserve"> a násl. smlouvy a dále veškeré nezbytné doklady či příslušenství vztahující se ke zboží; </w:t>
      </w:r>
    </w:p>
    <w:p w14:paraId="20CE7D8E"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proškolených osob;</w:t>
      </w:r>
    </w:p>
    <w:p w14:paraId="2CB36DE1" w14:textId="77777777" w:rsidR="00564150" w:rsidRPr="004814B5"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údaj o provedení souvisejících služeb dle čl. </w:t>
      </w:r>
      <w:r w:rsidR="000517F7">
        <w:rPr>
          <w:rFonts w:ascii="Calibri" w:hAnsi="Calibri" w:cs="Calibri"/>
          <w:sz w:val="22"/>
          <w:szCs w:val="22"/>
        </w:rPr>
        <w:t>I</w:t>
      </w:r>
      <w:r w:rsidR="0070570F">
        <w:rPr>
          <w:rFonts w:ascii="Calibri" w:hAnsi="Calibri" w:cs="Calibri"/>
          <w:sz w:val="22"/>
          <w:szCs w:val="22"/>
        </w:rPr>
        <w:t>.</w:t>
      </w:r>
      <w:r w:rsidR="000517F7">
        <w:rPr>
          <w:rFonts w:ascii="Calibri" w:hAnsi="Calibri" w:cs="Calibri"/>
          <w:sz w:val="22"/>
          <w:szCs w:val="22"/>
        </w:rPr>
        <w:t xml:space="preserve"> odst. 3</w:t>
      </w:r>
      <w:r>
        <w:rPr>
          <w:rFonts w:ascii="Calibri" w:hAnsi="Calibri" w:cs="Calibri"/>
          <w:sz w:val="22"/>
          <w:szCs w:val="22"/>
        </w:rPr>
        <w:t xml:space="preserve"> této smlouvy;</w:t>
      </w:r>
    </w:p>
    <w:p w14:paraId="7A8B1A8A" w14:textId="77777777" w:rsidR="00564150" w:rsidRPr="002A7B99" w:rsidRDefault="00564150" w:rsidP="001F0A0E">
      <w:pPr>
        <w:numPr>
          <w:ilvl w:val="0"/>
          <w:numId w:val="20"/>
        </w:numPr>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45861D1D" w14:textId="77777777" w:rsidR="00C96C45" w:rsidRPr="002A7B99"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265814">
        <w:rPr>
          <w:rFonts w:ascii="Calibri" w:eastAsia="Calibri" w:hAnsi="Calibri" w:cs="Calibri"/>
          <w:sz w:val="22"/>
          <w:szCs w:val="22"/>
        </w:rPr>
        <w:t xml:space="preserve">Česká zemědělská univerzita v Praze na adrese Kamýcká 129, 165 00 Praha – </w:t>
      </w:r>
      <w:r w:rsidR="00265814" w:rsidRPr="00F86FAA">
        <w:rPr>
          <w:rFonts w:ascii="Calibri" w:eastAsia="Calibri" w:hAnsi="Calibri" w:cs="Calibri"/>
          <w:sz w:val="22"/>
          <w:szCs w:val="22"/>
        </w:rPr>
        <w:t>Suchdol</w:t>
      </w:r>
      <w:r w:rsidR="00934181" w:rsidRPr="00F86FAA">
        <w:rPr>
          <w:rFonts w:ascii="Calibri" w:eastAsia="Calibri" w:hAnsi="Calibri" w:cs="Calibri"/>
          <w:sz w:val="22"/>
          <w:szCs w:val="22"/>
        </w:rPr>
        <w:t xml:space="preserve">, budova </w:t>
      </w:r>
      <w:r w:rsidR="00E929D2" w:rsidRPr="00F86FAA">
        <w:rPr>
          <w:rFonts w:ascii="Calibri" w:eastAsia="Calibri" w:hAnsi="Calibri" w:cs="Calibri"/>
          <w:sz w:val="22"/>
          <w:szCs w:val="22"/>
        </w:rPr>
        <w:t>FAPPZ A</w:t>
      </w:r>
      <w:r w:rsidR="0004253A" w:rsidRPr="00F86FAA">
        <w:rPr>
          <w:rFonts w:ascii="Calibri" w:eastAsia="Calibri" w:hAnsi="Calibri" w:cs="Calibri"/>
          <w:sz w:val="22"/>
          <w:szCs w:val="22"/>
        </w:rPr>
        <w:t>.</w:t>
      </w:r>
      <w:r w:rsidR="00934181" w:rsidRPr="00F86FAA">
        <w:rPr>
          <w:rFonts w:ascii="Calibri" w:eastAsia="Calibri" w:hAnsi="Calibri" w:cs="Calibri"/>
          <w:sz w:val="22"/>
          <w:szCs w:val="22"/>
        </w:rPr>
        <w:t xml:space="preserve">, </w:t>
      </w:r>
      <w:r w:rsidR="007268A2" w:rsidRPr="00F86FAA">
        <w:rPr>
          <w:rFonts w:ascii="Calibri" w:eastAsia="Calibri" w:hAnsi="Calibri" w:cs="Calibri"/>
          <w:sz w:val="22"/>
          <w:szCs w:val="22"/>
        </w:rPr>
        <w:t>1. patro</w:t>
      </w:r>
      <w:r w:rsidR="00E929D2" w:rsidRPr="00F86FAA">
        <w:rPr>
          <w:rFonts w:ascii="Calibri" w:eastAsia="Calibri" w:hAnsi="Calibri" w:cs="Calibri"/>
          <w:sz w:val="22"/>
          <w:szCs w:val="22"/>
        </w:rPr>
        <w:t>.</w:t>
      </w:r>
      <w:r w:rsidR="000351A8">
        <w:rPr>
          <w:rFonts w:ascii="Calibri" w:eastAsia="Calibri" w:hAnsi="Calibri" w:cs="Calibri"/>
          <w:sz w:val="22"/>
          <w:szCs w:val="22"/>
        </w:rPr>
        <w:t xml:space="preserve"> Přesné místo plnění bude kupujícím upřesněno </w:t>
      </w:r>
      <w:r w:rsidR="00EB29DA">
        <w:rPr>
          <w:rFonts w:ascii="Calibri" w:eastAsia="Calibri" w:hAnsi="Calibri" w:cs="Calibri"/>
          <w:sz w:val="22"/>
          <w:szCs w:val="22"/>
        </w:rPr>
        <w:t>ve výzvě k poskytnutí plnění.</w:t>
      </w:r>
      <w:r w:rsidR="000351A8">
        <w:rPr>
          <w:rFonts w:ascii="Calibri" w:eastAsia="Calibri" w:hAnsi="Calibri" w:cs="Calibri"/>
          <w:sz w:val="22"/>
          <w:szCs w:val="22"/>
        </w:rPr>
        <w:t xml:space="preserve"> </w:t>
      </w:r>
    </w:p>
    <w:p w14:paraId="4517BA7A"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3A59A519"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1C1F9490"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w:t>
      </w:r>
      <w:r w:rsidR="00564150">
        <w:rPr>
          <w:rFonts w:ascii="Calibri" w:hAnsi="Calibri" w:cs="Calibri"/>
          <w:sz w:val="22"/>
          <w:szCs w:val="22"/>
        </w:rPr>
        <w:t>této</w:t>
      </w:r>
      <w:r w:rsidRPr="002A7B99">
        <w:rPr>
          <w:rFonts w:ascii="Calibri" w:hAnsi="Calibri" w:cs="Calibri"/>
          <w:sz w:val="22"/>
          <w:szCs w:val="22"/>
        </w:rPr>
        <w:t xml:space="preserve"> smlouvy sjednanou kupní cenu </w:t>
      </w:r>
      <w:r w:rsidRPr="007448F9">
        <w:rPr>
          <w:rFonts w:ascii="Calibri" w:hAnsi="Calibri" w:cs="Calibri"/>
          <w:sz w:val="22"/>
          <w:szCs w:val="22"/>
        </w:rPr>
        <w:t xml:space="preserve">ve výši </w:t>
      </w:r>
      <w:proofErr w:type="gramStart"/>
      <w:r w:rsidR="00F30269">
        <w:rPr>
          <w:rFonts w:ascii="Calibri" w:hAnsi="Calibri" w:cs="Calibri"/>
          <w:sz w:val="22"/>
          <w:szCs w:val="22"/>
        </w:rPr>
        <w:t>3.985.000</w:t>
      </w:r>
      <w:r w:rsidRPr="002971C0">
        <w:rPr>
          <w:rFonts w:ascii="Calibri" w:hAnsi="Calibri" w:cs="Calibri"/>
          <w:sz w:val="22"/>
          <w:szCs w:val="22"/>
        </w:rPr>
        <w:t>,-</w:t>
      </w:r>
      <w:proofErr w:type="gramEnd"/>
      <w:r w:rsidRPr="002971C0">
        <w:rPr>
          <w:rFonts w:ascii="Calibri" w:hAnsi="Calibri" w:cs="Calibri"/>
          <w:sz w:val="22"/>
          <w:szCs w:val="22"/>
        </w:rPr>
        <w:t xml:space="preserve"> Kč bez DPH</w:t>
      </w:r>
      <w:r w:rsidRPr="007448F9">
        <w:rPr>
          <w:rFonts w:ascii="Calibri" w:hAnsi="Calibri" w:cs="Calibri"/>
          <w:sz w:val="22"/>
          <w:szCs w:val="22"/>
        </w:rPr>
        <w:t xml:space="preserve">. </w:t>
      </w:r>
      <w:r w:rsidR="000D5813" w:rsidRPr="007448F9">
        <w:rPr>
          <w:rFonts w:ascii="Calibri" w:hAnsi="Calibri" w:cs="Calibri"/>
          <w:sz w:val="22"/>
          <w:szCs w:val="22"/>
        </w:rPr>
        <w:t>Ke</w:t>
      </w:r>
      <w:r w:rsidR="000D5813" w:rsidRPr="002A7B99">
        <w:rPr>
          <w:rFonts w:ascii="Calibri" w:hAnsi="Calibri" w:cs="Calibri"/>
          <w:sz w:val="22"/>
          <w:szCs w:val="22"/>
        </w:rPr>
        <w:t xml:space="preserve"> kupní ceně bude připočtena DPH dle platných právních předpisů</w:t>
      </w:r>
      <w:r w:rsidRPr="002A7B99">
        <w:rPr>
          <w:rFonts w:ascii="Calibri" w:hAnsi="Calibri" w:cs="Calibri"/>
          <w:sz w:val="22"/>
          <w:szCs w:val="22"/>
        </w:rPr>
        <w:t>.</w:t>
      </w:r>
    </w:p>
    <w:p w14:paraId="0293220C" w14:textId="77777777" w:rsidR="00435E6E" w:rsidRDefault="00C23BC7" w:rsidP="00424986">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Kupní cena je sjednána jako nejvýše přípustná, včetně všech poplatků a veškerých dalších nákladů spojených s plněním předmětu této smlouvy. Cena zahrnuje </w:t>
      </w:r>
      <w:r w:rsidR="00564150">
        <w:rPr>
          <w:rFonts w:ascii="Calibri" w:hAnsi="Calibri" w:cs="Calibri"/>
          <w:sz w:val="22"/>
          <w:szCs w:val="22"/>
        </w:rPr>
        <w:t xml:space="preserve">provedení souvisejících služeb </w:t>
      </w:r>
      <w:r w:rsidR="00EF5B4E">
        <w:rPr>
          <w:rFonts w:ascii="Calibri" w:hAnsi="Calibri" w:cs="Calibri"/>
          <w:sz w:val="22"/>
          <w:szCs w:val="22"/>
        </w:rPr>
        <w:t>uvedených v čl. I</w:t>
      </w:r>
      <w:r w:rsidR="0070570F">
        <w:rPr>
          <w:rFonts w:ascii="Calibri" w:hAnsi="Calibri" w:cs="Calibri"/>
          <w:sz w:val="22"/>
          <w:szCs w:val="22"/>
        </w:rPr>
        <w:t>.</w:t>
      </w:r>
      <w:r w:rsidR="00EF5B4E">
        <w:rPr>
          <w:rFonts w:ascii="Calibri" w:hAnsi="Calibri" w:cs="Calibri"/>
          <w:sz w:val="22"/>
          <w:szCs w:val="22"/>
        </w:rPr>
        <w:t xml:space="preserve"> odst. 3</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w:t>
      </w:r>
      <w:r w:rsidR="00564150">
        <w:rPr>
          <w:rFonts w:ascii="Calibri" w:hAnsi="Calibri" w:cs="Calibri"/>
          <w:sz w:val="22"/>
          <w:szCs w:val="22"/>
        </w:rPr>
        <w:t xml:space="preserve"> </w:t>
      </w:r>
      <w:r w:rsidR="00EF5B4E">
        <w:rPr>
          <w:rFonts w:ascii="Calibri" w:hAnsi="Calibri" w:cs="Calibri"/>
          <w:sz w:val="22"/>
          <w:szCs w:val="22"/>
        </w:rPr>
        <w:t xml:space="preserve">provádění záručního </w:t>
      </w:r>
      <w:r w:rsidR="001214C4">
        <w:rPr>
          <w:rFonts w:ascii="Calibri" w:hAnsi="Calibri" w:cs="Calibri"/>
          <w:sz w:val="22"/>
          <w:szCs w:val="22"/>
        </w:rPr>
        <w:t xml:space="preserve">servisu </w:t>
      </w:r>
      <w:r w:rsidR="00EF5B4E">
        <w:rPr>
          <w:rFonts w:ascii="Calibri" w:hAnsi="Calibri" w:cs="Calibri"/>
          <w:sz w:val="22"/>
          <w:szCs w:val="22"/>
        </w:rPr>
        <w:t>uvedeného v čl. I</w:t>
      </w:r>
      <w:r w:rsidR="0070570F">
        <w:rPr>
          <w:rFonts w:ascii="Calibri" w:hAnsi="Calibri" w:cs="Calibri"/>
          <w:sz w:val="22"/>
          <w:szCs w:val="22"/>
        </w:rPr>
        <w:t>.</w:t>
      </w:r>
      <w:r w:rsidR="00EF5B4E">
        <w:rPr>
          <w:rFonts w:ascii="Calibri" w:hAnsi="Calibri" w:cs="Calibri"/>
          <w:sz w:val="22"/>
          <w:szCs w:val="22"/>
        </w:rPr>
        <w:t xml:space="preserve"> odst. 4 písm. a.</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 xml:space="preserve">, </w:t>
      </w:r>
      <w:r w:rsidR="00564150">
        <w:rPr>
          <w:rFonts w:ascii="Calibri" w:hAnsi="Calibri" w:cs="Calibri"/>
          <w:sz w:val="22"/>
          <w:szCs w:val="22"/>
        </w:rPr>
        <w:t xml:space="preserve">předání dokumentace dle čl. I. </w:t>
      </w:r>
      <w:r w:rsidR="00EF5B4E">
        <w:rPr>
          <w:rFonts w:ascii="Calibri" w:hAnsi="Calibri" w:cs="Calibri"/>
          <w:sz w:val="22"/>
          <w:szCs w:val="22"/>
        </w:rPr>
        <w:t>odst. 5</w:t>
      </w:r>
      <w:r w:rsidR="00DC77A3">
        <w:rPr>
          <w:rFonts w:ascii="Calibri" w:hAnsi="Calibri" w:cs="Calibri"/>
          <w:sz w:val="22"/>
          <w:szCs w:val="22"/>
        </w:rPr>
        <w:t xml:space="preserve"> této</w:t>
      </w:r>
      <w:r w:rsidR="00DC77A3" w:rsidRPr="002A7B99">
        <w:rPr>
          <w:rFonts w:ascii="Calibri" w:hAnsi="Calibri" w:cs="Calibri"/>
          <w:sz w:val="22"/>
          <w:szCs w:val="22"/>
        </w:rPr>
        <w:t xml:space="preserve"> smlouvy</w:t>
      </w:r>
      <w:r w:rsidR="00EF5B4E">
        <w:rPr>
          <w:rFonts w:ascii="Calibri" w:hAnsi="Calibri" w:cs="Calibri"/>
          <w:sz w:val="22"/>
          <w:szCs w:val="22"/>
        </w:rPr>
        <w:t xml:space="preserve"> a </w:t>
      </w:r>
      <w:r w:rsidR="00431A6C">
        <w:rPr>
          <w:rFonts w:ascii="Calibri" w:hAnsi="Calibri" w:cs="Calibri"/>
          <w:sz w:val="22"/>
          <w:szCs w:val="22"/>
        </w:rPr>
        <w:t xml:space="preserve">předání </w:t>
      </w:r>
      <w:r w:rsidR="00431A6C">
        <w:rPr>
          <w:rFonts w:ascii="Calibri" w:hAnsi="Calibri" w:cs="Calibri"/>
          <w:sz w:val="22"/>
          <w:szCs w:val="22"/>
        </w:rPr>
        <w:lastRenderedPageBreak/>
        <w:t>prohlášení o shodě dodaného zboží uvedeného v čl. I</w:t>
      </w:r>
      <w:r w:rsidR="006A4195">
        <w:rPr>
          <w:rFonts w:ascii="Calibri" w:hAnsi="Calibri" w:cs="Calibri"/>
          <w:sz w:val="22"/>
          <w:szCs w:val="22"/>
        </w:rPr>
        <w:t>.</w:t>
      </w:r>
      <w:r w:rsidR="00431A6C">
        <w:rPr>
          <w:rFonts w:ascii="Calibri" w:hAnsi="Calibri" w:cs="Calibri"/>
          <w:sz w:val="22"/>
          <w:szCs w:val="22"/>
        </w:rPr>
        <w:t xml:space="preserve"> odst. 6 </w:t>
      </w:r>
      <w:r w:rsidR="00564150">
        <w:rPr>
          <w:rFonts w:ascii="Calibri" w:hAnsi="Calibri" w:cs="Calibri"/>
          <w:sz w:val="22"/>
          <w:szCs w:val="22"/>
        </w:rPr>
        <w:t>této smlouvy</w:t>
      </w:r>
      <w:r w:rsidRPr="002A7B99">
        <w:rPr>
          <w:rFonts w:ascii="Calibri" w:hAnsi="Calibri" w:cs="Calibri"/>
          <w:sz w:val="22"/>
          <w:szCs w:val="22"/>
        </w:rPr>
        <w:t>.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618DCFA5" w14:textId="77777777" w:rsidR="00974D34" w:rsidRPr="002A7B99" w:rsidRDefault="00974D34" w:rsidP="00212058">
      <w:pPr>
        <w:numPr>
          <w:ilvl w:val="1"/>
          <w:numId w:val="7"/>
        </w:numPr>
        <w:spacing w:after="120" w:line="276" w:lineRule="auto"/>
        <w:ind w:left="425" w:hanging="425"/>
        <w:jc w:val="both"/>
        <w:rPr>
          <w:rFonts w:ascii="Calibri" w:hAnsi="Calibri" w:cs="Calibri"/>
          <w:sz w:val="22"/>
          <w:szCs w:val="22"/>
        </w:rPr>
      </w:pPr>
      <w:r>
        <w:rPr>
          <w:rFonts w:ascii="Calibri" w:eastAsia="Calibri" w:hAnsi="Calibri" w:cs="Calibri"/>
          <w:color w:val="000000"/>
          <w:sz w:val="22"/>
          <w:szCs w:val="22"/>
        </w:rPr>
        <w:t>Cena za provádění pozáručního servisu uvedeného v čl. I odst. 4 písm. b. této smlouvy bude uhrazena ve skutečné výši v souladu s touto smlouvou (zejména čl. VI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této smlouvy), a to vždy po provedení příslušných služeb na základě daňového dokladu – faktury a předem odsouhlaseného rozsahu poskytnutých služeb. Fakturu za poskytnuté služby dle čl. 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odst. 4 písm. b. této smlouvy je prodávající povinen vystavit do 15 dnů po řádném a včasném poskytnutí služeb.</w:t>
      </w:r>
    </w:p>
    <w:p w14:paraId="1863CA02"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474969C5" w14:textId="77777777" w:rsidR="005623A8" w:rsidRPr="003C311B" w:rsidRDefault="002B53E3" w:rsidP="007268A2">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C311B" w:rsidRPr="003C311B">
        <w:t xml:space="preserve"> </w:t>
      </w:r>
      <w:r w:rsidR="003C311B">
        <w:rPr>
          <w:rFonts w:ascii="Calibri" w:hAnsi="Calibri" w:cs="Calibri"/>
          <w:sz w:val="22"/>
          <w:szCs w:val="22"/>
        </w:rPr>
        <w:t>P</w:t>
      </w:r>
      <w:r w:rsidR="003C311B" w:rsidRPr="003C311B">
        <w:rPr>
          <w:rFonts w:ascii="Calibri" w:hAnsi="Calibri" w:cs="Calibri"/>
          <w:sz w:val="22"/>
          <w:szCs w:val="22"/>
        </w:rPr>
        <w:t>rodávající</w:t>
      </w:r>
      <w:r w:rsidR="003C311B">
        <w:rPr>
          <w:rFonts w:ascii="Calibri" w:hAnsi="Calibri" w:cs="Calibri"/>
          <w:sz w:val="22"/>
          <w:szCs w:val="22"/>
        </w:rPr>
        <w:t xml:space="preserve"> je</w:t>
      </w:r>
      <w:r w:rsidR="00950973">
        <w:rPr>
          <w:rFonts w:ascii="Calibri" w:hAnsi="Calibri" w:cs="Calibri"/>
          <w:sz w:val="22"/>
          <w:szCs w:val="22"/>
        </w:rPr>
        <w:t xml:space="preserve"> na</w:t>
      </w:r>
      <w:r w:rsidR="003C311B">
        <w:rPr>
          <w:rFonts w:ascii="Calibri" w:hAnsi="Calibri" w:cs="Calibri"/>
          <w:sz w:val="22"/>
          <w:szCs w:val="22"/>
        </w:rPr>
        <w:t xml:space="preserve"> vyžádání povinen uvést n</w:t>
      </w:r>
      <w:r w:rsidR="003C311B" w:rsidRPr="003C311B">
        <w:rPr>
          <w:rFonts w:ascii="Calibri" w:hAnsi="Calibri" w:cs="Calibri"/>
          <w:sz w:val="22"/>
          <w:szCs w:val="22"/>
        </w:rPr>
        <w:t xml:space="preserve">a faktuře </w:t>
      </w:r>
      <w:r w:rsidR="003C311B">
        <w:rPr>
          <w:rFonts w:ascii="Calibri" w:hAnsi="Calibri" w:cs="Calibri"/>
          <w:sz w:val="22"/>
          <w:szCs w:val="22"/>
        </w:rPr>
        <w:t>o</w:t>
      </w:r>
      <w:r w:rsidR="003C311B" w:rsidRPr="003C311B">
        <w:rPr>
          <w:rFonts w:ascii="Calibri" w:hAnsi="Calibri" w:cs="Calibri"/>
          <w:sz w:val="22"/>
          <w:szCs w:val="22"/>
        </w:rPr>
        <w:t>z</w:t>
      </w:r>
      <w:r w:rsidR="003C311B">
        <w:rPr>
          <w:rFonts w:ascii="Calibri" w:hAnsi="Calibri" w:cs="Calibri"/>
          <w:sz w:val="22"/>
          <w:szCs w:val="22"/>
        </w:rPr>
        <w:t>n</w:t>
      </w:r>
      <w:r w:rsidR="003C311B" w:rsidRPr="003C311B">
        <w:rPr>
          <w:rFonts w:ascii="Calibri" w:hAnsi="Calibri" w:cs="Calibri"/>
          <w:sz w:val="22"/>
          <w:szCs w:val="22"/>
        </w:rPr>
        <w:t>ače</w:t>
      </w:r>
      <w:r w:rsidR="003C311B">
        <w:rPr>
          <w:rFonts w:ascii="Calibri" w:hAnsi="Calibri" w:cs="Calibri"/>
          <w:sz w:val="22"/>
          <w:szCs w:val="22"/>
        </w:rPr>
        <w:t>n</w:t>
      </w:r>
      <w:r w:rsidR="003C311B" w:rsidRPr="003C311B">
        <w:rPr>
          <w:rFonts w:ascii="Calibri" w:hAnsi="Calibri" w:cs="Calibri"/>
          <w:sz w:val="22"/>
          <w:szCs w:val="22"/>
        </w:rPr>
        <w:t>í „Fi</w:t>
      </w:r>
      <w:r w:rsidR="003C311B">
        <w:rPr>
          <w:rFonts w:ascii="Calibri" w:hAnsi="Calibri" w:cs="Calibri"/>
          <w:sz w:val="22"/>
          <w:szCs w:val="22"/>
        </w:rPr>
        <w:t>n</w:t>
      </w:r>
      <w:r w:rsidR="003C311B" w:rsidRPr="003C311B">
        <w:rPr>
          <w:rFonts w:ascii="Calibri" w:hAnsi="Calibri" w:cs="Calibri"/>
          <w:sz w:val="22"/>
          <w:szCs w:val="22"/>
        </w:rPr>
        <w:t>a</w:t>
      </w:r>
      <w:r w:rsidR="003C311B">
        <w:rPr>
          <w:rFonts w:ascii="Calibri" w:hAnsi="Calibri" w:cs="Calibri"/>
          <w:sz w:val="22"/>
          <w:szCs w:val="22"/>
        </w:rPr>
        <w:t>n</w:t>
      </w:r>
      <w:r w:rsidR="003C311B" w:rsidRPr="003C311B">
        <w:rPr>
          <w:rFonts w:ascii="Calibri" w:hAnsi="Calibri" w:cs="Calibri"/>
          <w:sz w:val="22"/>
          <w:szCs w:val="22"/>
        </w:rPr>
        <w:t>cová</w:t>
      </w:r>
      <w:r w:rsidR="003C311B">
        <w:rPr>
          <w:rFonts w:ascii="Calibri" w:hAnsi="Calibri" w:cs="Calibri"/>
          <w:sz w:val="22"/>
          <w:szCs w:val="22"/>
        </w:rPr>
        <w:t>n</w:t>
      </w:r>
      <w:r w:rsidR="003C311B" w:rsidRPr="003C311B">
        <w:rPr>
          <w:rFonts w:ascii="Calibri" w:hAnsi="Calibri" w:cs="Calibri"/>
          <w:sz w:val="22"/>
          <w:szCs w:val="22"/>
        </w:rPr>
        <w:t xml:space="preserve">o z projektu“ a </w:t>
      </w:r>
      <w:r w:rsidR="003C311B">
        <w:rPr>
          <w:rFonts w:ascii="Calibri" w:hAnsi="Calibri" w:cs="Calibri"/>
          <w:sz w:val="22"/>
          <w:szCs w:val="22"/>
        </w:rPr>
        <w:t>n</w:t>
      </w:r>
      <w:r w:rsidR="003C311B" w:rsidRPr="003C311B">
        <w:rPr>
          <w:rFonts w:ascii="Calibri" w:hAnsi="Calibri" w:cs="Calibri"/>
          <w:sz w:val="22"/>
          <w:szCs w:val="22"/>
        </w:rPr>
        <w:t>ázev a číslo projektu</w:t>
      </w:r>
      <w:r w:rsidR="00CB45C1">
        <w:rPr>
          <w:rFonts w:ascii="Calibri" w:hAnsi="Calibri" w:cs="Calibri"/>
          <w:sz w:val="22"/>
          <w:szCs w:val="22"/>
        </w:rPr>
        <w:t xml:space="preserve">. </w:t>
      </w:r>
      <w:r w:rsidRPr="003C311B">
        <w:rPr>
          <w:rFonts w:ascii="Calibri" w:hAnsi="Calibr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3C311B">
        <w:rPr>
          <w:rFonts w:ascii="Calibri" w:hAnsi="Calibri" w:cs="Calibri"/>
          <w:sz w:val="22"/>
          <w:szCs w:val="22"/>
        </w:rPr>
        <w:t>doručení</w:t>
      </w:r>
      <w:r w:rsidRPr="003C311B">
        <w:rPr>
          <w:rFonts w:ascii="Calibri" w:hAnsi="Calibri" w:cs="Calibri"/>
          <w:sz w:val="22"/>
          <w:szCs w:val="22"/>
        </w:rPr>
        <w:t xml:space="preserve"> náležitě doplněné či opravené </w:t>
      </w:r>
      <w:r w:rsidR="0057414B" w:rsidRPr="003C311B">
        <w:rPr>
          <w:rFonts w:ascii="Calibri" w:hAnsi="Calibri" w:cs="Calibri"/>
          <w:sz w:val="22"/>
          <w:szCs w:val="22"/>
        </w:rPr>
        <w:t>faktury kupujícímu</w:t>
      </w:r>
      <w:r w:rsidRPr="003C311B">
        <w:rPr>
          <w:rFonts w:ascii="Calibri" w:hAnsi="Calibri" w:cs="Calibri"/>
          <w:sz w:val="22"/>
          <w:szCs w:val="22"/>
        </w:rPr>
        <w:t>.</w:t>
      </w:r>
    </w:p>
    <w:p w14:paraId="666B8980"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faktury je </w:t>
      </w:r>
      <w:r w:rsidR="00C23BC7" w:rsidRPr="002A7B99">
        <w:rPr>
          <w:rFonts w:ascii="Calibri" w:hAnsi="Calibri" w:cs="Calibri"/>
          <w:sz w:val="22"/>
          <w:szCs w:val="22"/>
        </w:rPr>
        <w:t>30</w:t>
      </w:r>
      <w:r w:rsidRPr="002A7B99">
        <w:rPr>
          <w:rFonts w:ascii="Calibri" w:hAnsi="Calibri" w:cs="Calibri"/>
          <w:sz w:val="22"/>
          <w:szCs w:val="22"/>
        </w:rPr>
        <w:t xml:space="preserve"> dnů ode dne jejího </w:t>
      </w:r>
      <w:r w:rsidRPr="004F129B">
        <w:rPr>
          <w:rFonts w:ascii="Calibri" w:hAnsi="Calibri" w:cs="Calibri"/>
          <w:sz w:val="22"/>
          <w:szCs w:val="22"/>
        </w:rPr>
        <w:t xml:space="preserve">prokazatelného doručení kupujícímu. </w:t>
      </w:r>
      <w:r w:rsidR="00C23BC7" w:rsidRPr="001F0A0E">
        <w:rPr>
          <w:rFonts w:ascii="Calibri" w:hAnsi="Calibri" w:cs="Calibri"/>
          <w:sz w:val="22"/>
          <w:szCs w:val="22"/>
        </w:rPr>
        <w:t xml:space="preserve">Fakturu je prodávající povinen doručit na </w:t>
      </w:r>
      <w:r w:rsidR="00F11D26" w:rsidRPr="001F0A0E">
        <w:rPr>
          <w:rFonts w:ascii="Calibri" w:hAnsi="Calibri" w:cs="Calibri"/>
          <w:sz w:val="22"/>
          <w:szCs w:val="22"/>
        </w:rPr>
        <w:t xml:space="preserve">e-mailovou </w:t>
      </w:r>
      <w:r w:rsidR="00C23BC7" w:rsidRPr="001F0A0E">
        <w:rPr>
          <w:rFonts w:ascii="Calibri" w:hAnsi="Calibri" w:cs="Calibri"/>
          <w:sz w:val="22"/>
          <w:szCs w:val="22"/>
        </w:rPr>
        <w:t xml:space="preserve">adresu: </w:t>
      </w:r>
      <w:r w:rsidR="00461B55">
        <w:rPr>
          <w:rFonts w:ascii="Calibri" w:hAnsi="Calibri" w:cs="Calibri"/>
          <w:sz w:val="22"/>
          <w:szCs w:val="22"/>
        </w:rPr>
        <w:t>sedlackovamarcela</w:t>
      </w:r>
      <w:r w:rsidR="00F11D26" w:rsidRPr="001F0A0E">
        <w:rPr>
          <w:rFonts w:ascii="Calibri" w:hAnsi="Calibri" w:cs="Calibri"/>
          <w:sz w:val="22"/>
          <w:szCs w:val="22"/>
        </w:rPr>
        <w:t>@af.czu.cz</w:t>
      </w:r>
      <w:r w:rsidR="00F42763" w:rsidRPr="001F0A0E">
        <w:rPr>
          <w:rFonts w:ascii="Calibri" w:hAnsi="Calibri" w:cs="Calibri"/>
          <w:sz w:val="22"/>
          <w:szCs w:val="22"/>
        </w:rPr>
        <w:t>.</w:t>
      </w:r>
      <w:r w:rsidR="00C23BC7" w:rsidRPr="004F129B">
        <w:rPr>
          <w:rFonts w:ascii="Calibri" w:hAnsi="Calibri" w:cs="Calibri"/>
          <w:sz w:val="22"/>
          <w:szCs w:val="22"/>
        </w:rPr>
        <w:t xml:space="preserve"> </w:t>
      </w:r>
      <w:r w:rsidR="00C23BC7" w:rsidRPr="004F129B">
        <w:rPr>
          <w:rFonts w:ascii="Calibri" w:hAnsi="Calibri" w:cs="Calibri"/>
          <w:snapToGrid w:val="0"/>
          <w:sz w:val="22"/>
          <w:szCs w:val="22"/>
        </w:rPr>
        <w:t>Jiné doručení nebude považováno za řádné s tím, že kupujícímu nevznikne povinnost fak</w:t>
      </w:r>
      <w:r w:rsidR="00C23BC7" w:rsidRPr="00C23BC7">
        <w:rPr>
          <w:rFonts w:ascii="Calibri" w:hAnsi="Calibri" w:cs="Calibri"/>
          <w:snapToGrid w:val="0"/>
          <w:sz w:val="22"/>
          <w:szCs w:val="22"/>
        </w:rPr>
        <w:t>turu doručenou jiným způsobem uhradit</w:t>
      </w:r>
      <w:r w:rsidRPr="002A7B99">
        <w:rPr>
          <w:rFonts w:ascii="Calibri" w:hAnsi="Calibri" w:cs="Calibri"/>
          <w:sz w:val="22"/>
          <w:szCs w:val="22"/>
        </w:rPr>
        <w:t>.</w:t>
      </w:r>
    </w:p>
    <w:p w14:paraId="4686D2A9"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220500">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3D4C6B18"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37B55F6C"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rsidRPr="00257B1B">
        <w:rPr>
          <w:rFonts w:ascii="Calibri" w:hAnsi="Calibri"/>
          <w:bCs/>
          <w:sz w:val="22"/>
          <w:szCs w:val="22"/>
        </w:rPr>
        <w:t>DPH</w:t>
      </w:r>
      <w:proofErr w:type="gramEnd"/>
      <w:r w:rsidRPr="00257B1B">
        <w:rPr>
          <w:rFonts w:ascii="Calibri" w:hAnsi="Calibri"/>
          <w:bCs/>
          <w:sz w:val="22"/>
          <w:szCs w:val="22"/>
        </w:rPr>
        <w:t xml:space="preserve"> jakkoliv vymáhat. </w:t>
      </w:r>
    </w:p>
    <w:p w14:paraId="441A74B2"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lastRenderedPageBreak/>
        <w:t xml:space="preserve">Stane-li se prodávající nespolehlivým plátcem DPH po uhrazení kupní ceny ze strany kupujícího, je kupující oprávněn od této smlouvy odstoupit. V takovém případě smluvní strany vrátí vše, co si navzájem dosud plnily. Tímto ustanovením zůstávají nedotčena práva kupujícího na náhradu škody. </w:t>
      </w:r>
    </w:p>
    <w:p w14:paraId="45FBAEEC"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637280E7"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3AC810B5"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2835D416"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 anglickém jazyce, případně v českém i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34160BC9"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4CCEF5E9"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3ABCC7F5" w14:textId="77777777" w:rsidR="00F8319E" w:rsidRPr="00E42917"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774FD373"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 těmto výsledkům plnění prodávajícím poskytována licence za podmínek sjednaných dále v</w:t>
      </w:r>
      <w:r w:rsidR="007A1C43">
        <w:rPr>
          <w:rFonts w:ascii="Calibri" w:hAnsi="Calibri" w:cs="Calibri"/>
          <w:sz w:val="22"/>
          <w:szCs w:val="22"/>
        </w:rPr>
        <w:t> </w:t>
      </w:r>
      <w:r w:rsidRPr="00DE6D2D">
        <w:rPr>
          <w:rFonts w:ascii="Calibri" w:hAnsi="Calibri" w:cs="Calibri"/>
          <w:sz w:val="22"/>
          <w:szCs w:val="22"/>
        </w:rPr>
        <w:t xml:space="preserve">tomto článku této smlouvy. </w:t>
      </w:r>
    </w:p>
    <w:p w14:paraId="4C6FCDA0"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78304DDC"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Kupující je oprávněn od okamžiku účinnosti poskytnutí licence k autorskému dílu dle této smlouvy užívat toto autorské dílo k účelu vyplývajícímu z této smlouvy. Pro vyloučení pochybností to znamená, že kupující je oprávněn užívat autorské dílo v 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a neomezeném územním rozsahu, způsobem, který je v souladu s účelem této smlouvy a s časovým rozsahem omezeným pouze dobou trvání majetkových autorských práv k takovémuto autorskému dílu. Součástí licence není oprávnění kupujícího autorské dílo upravovat ani do něj činit zásahy či modifikace. Kupující je bez potřeby jakéhokoliv dalšího svolení prodávajícího oprávněn udělit třetí osobě podlicenci k užití autorského díla nebo svoje oprávnění k užití autorského díla třetí osobě postoupit, avšak pouze za předpokladu, že se jedná o změnu vlastnického práva ke zboží či </w:t>
      </w:r>
      <w:r w:rsidRPr="00DE6D2D">
        <w:rPr>
          <w:rFonts w:ascii="Calibri" w:hAnsi="Calibri" w:cs="Calibri"/>
          <w:bCs/>
          <w:sz w:val="22"/>
          <w:szCs w:val="22"/>
        </w:rPr>
        <w:lastRenderedPageBreak/>
        <w:t>o</w:t>
      </w:r>
      <w:r>
        <w:rPr>
          <w:rFonts w:ascii="Calibri" w:hAnsi="Calibri" w:cs="Calibri"/>
          <w:bCs/>
          <w:sz w:val="22"/>
          <w:szCs w:val="22"/>
        </w:rPr>
        <w:t> </w:t>
      </w:r>
      <w:r w:rsidRPr="00DE6D2D">
        <w:rPr>
          <w:rFonts w:ascii="Calibri" w:hAnsi="Calibri" w:cs="Calibri"/>
          <w:bCs/>
          <w:sz w:val="22"/>
          <w:szCs w:val="22"/>
        </w:rPr>
        <w:t xml:space="preserve">poskytnutí práva zboží užít třetí osobě. Licence k autorskému dílu je poskytována jako nevýhradní. </w:t>
      </w:r>
    </w:p>
    <w:p w14:paraId="7027EFD9"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V případě počítačových programů se licence vztahuje na autorské dílo ve strojovém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47294CA5"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166E36AD"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1D34516F" w14:textId="77777777" w:rsidR="00E42917" w:rsidRPr="002A7B99"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7B24C6D8"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7A1C43">
        <w:rPr>
          <w:rFonts w:ascii="Calibri" w:hAnsi="Calibri" w:cs="Calibri"/>
          <w:sz w:val="22"/>
          <w:szCs w:val="22"/>
        </w:rPr>
        <w:t> </w:t>
      </w:r>
      <w:r w:rsidRPr="002A7B99">
        <w:rPr>
          <w:rFonts w:ascii="Calibri" w:hAnsi="Calibri" w:cs="Calibri"/>
          <w:sz w:val="22"/>
          <w:szCs w:val="22"/>
        </w:rPr>
        <w:t>věcech, které se týkají této smlouvy a její realizace je:</w:t>
      </w:r>
    </w:p>
    <w:p w14:paraId="4CED3D29" w14:textId="629DE5C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770A50">
        <w:rPr>
          <w:rFonts w:ascii="Calibri" w:hAnsi="Calibri" w:cs="Calibri"/>
          <w:sz w:val="22"/>
          <w:szCs w:val="22"/>
        </w:rPr>
        <w:t>XXXXX</w:t>
      </w:r>
    </w:p>
    <w:p w14:paraId="44502EED" w14:textId="7B546A6B"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770A50">
        <w:rPr>
          <w:rFonts w:ascii="Calibri" w:hAnsi="Calibri" w:cs="Calibri"/>
          <w:sz w:val="22"/>
          <w:szCs w:val="22"/>
        </w:rPr>
        <w:t>XXXXX</w:t>
      </w:r>
    </w:p>
    <w:p w14:paraId="53251C8D" w14:textId="7A885E96"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770A50">
        <w:rPr>
          <w:rFonts w:ascii="Calibri" w:hAnsi="Calibri" w:cs="Calibri"/>
          <w:sz w:val="22"/>
          <w:szCs w:val="22"/>
        </w:rPr>
        <w:t>XXXXX</w:t>
      </w:r>
      <w:r w:rsidR="00770A50">
        <w:rPr>
          <w:rFonts w:ascii="Calibri" w:hAnsi="Calibri" w:cs="Calibri"/>
          <w:sz w:val="22"/>
          <w:szCs w:val="22"/>
        </w:rPr>
        <w:t xml:space="preserve"> </w:t>
      </w:r>
    </w:p>
    <w:p w14:paraId="51C540FC"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175AF5BE" w14:textId="1AC2EE4E" w:rsidR="00CC7A1C"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770A50">
        <w:rPr>
          <w:rFonts w:ascii="Calibri" w:hAnsi="Calibri" w:cs="Calibri"/>
          <w:sz w:val="22"/>
          <w:szCs w:val="22"/>
        </w:rPr>
        <w:t>XXXXX</w:t>
      </w:r>
    </w:p>
    <w:p w14:paraId="1792269C" w14:textId="14DAFFEE"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770A50">
        <w:rPr>
          <w:rFonts w:ascii="Calibri" w:hAnsi="Calibri" w:cs="Calibri"/>
          <w:sz w:val="22"/>
          <w:szCs w:val="22"/>
        </w:rPr>
        <w:t>XXXXX</w:t>
      </w:r>
    </w:p>
    <w:p w14:paraId="5CDFE512" w14:textId="79EDDB89"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770A50">
        <w:rPr>
          <w:rFonts w:ascii="Calibri" w:hAnsi="Calibri" w:cs="Calibri"/>
          <w:sz w:val="22"/>
          <w:szCs w:val="22"/>
        </w:rPr>
        <w:t>XXXXX</w:t>
      </w:r>
    </w:p>
    <w:p w14:paraId="1463B870" w14:textId="77777777" w:rsidR="00923AEA" w:rsidRDefault="007B1DA8" w:rsidP="00AA260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50A74C72"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potvrzuje a prohlašuje neexistenci střetu zájmů v souladu s §</w:t>
      </w:r>
      <w:r w:rsidR="001B3E60">
        <w:rPr>
          <w:rFonts w:ascii="Calibri" w:hAnsi="Calibri" w:cs="Calibri"/>
          <w:sz w:val="22"/>
          <w:szCs w:val="22"/>
        </w:rPr>
        <w:t> </w:t>
      </w:r>
      <w:r w:rsidRPr="00385983">
        <w:rPr>
          <w:rFonts w:ascii="Calibri" w:hAnsi="Calibri" w:cs="Calibri"/>
          <w:sz w:val="22"/>
          <w:szCs w:val="22"/>
        </w:rPr>
        <w:t>4b zákona č. 159/2006 Sb., o střetu zájmů, ve znění pozdějších předpisů (dále jen „zákon o</w:t>
      </w:r>
      <w:r w:rsidR="001B3E60">
        <w:rPr>
          <w:rFonts w:ascii="Calibri" w:hAnsi="Calibri" w:cs="Calibri"/>
          <w:sz w:val="22"/>
          <w:szCs w:val="22"/>
        </w:rPr>
        <w:t> </w:t>
      </w:r>
      <w:r w:rsidRPr="00385983">
        <w:rPr>
          <w:rFonts w:ascii="Calibri" w:hAnsi="Calibri" w:cs="Calibri"/>
          <w:sz w:val="22"/>
          <w:szCs w:val="22"/>
        </w:rPr>
        <w:t>střetu zájmů“) a tedy, že (i) není obchodní společností, ve které veřejný funkcionář uvedený v</w:t>
      </w:r>
      <w:r w:rsidR="001B3E60">
        <w:rPr>
          <w:rFonts w:ascii="Calibri" w:hAnsi="Calibri" w:cs="Calibri"/>
          <w:sz w:val="22"/>
          <w:szCs w:val="22"/>
        </w:rPr>
        <w:t> </w:t>
      </w:r>
      <w:r w:rsidRPr="00385983">
        <w:rPr>
          <w:rFonts w:ascii="Calibri" w:hAnsi="Calibri" w:cs="Calibri"/>
          <w:sz w:val="22"/>
          <w:szCs w:val="22"/>
        </w:rPr>
        <w:t>§ 2 odst. 1 písm. c) zákona o střetu zájmů (člen vlády nebo vedoucí jiného ústředního správního úřadu, v</w:t>
      </w:r>
      <w:r w:rsidR="0038706B">
        <w:rPr>
          <w:rFonts w:ascii="Calibri" w:hAnsi="Calibri" w:cs="Calibri"/>
          <w:sz w:val="22"/>
          <w:szCs w:val="22"/>
        </w:rPr>
        <w:t> </w:t>
      </w:r>
      <w:r w:rsidRPr="00385983">
        <w:rPr>
          <w:rFonts w:ascii="Calibri" w:hAnsi="Calibri" w:cs="Calibri"/>
          <w:sz w:val="22"/>
          <w:szCs w:val="22"/>
        </w:rPr>
        <w:t>jehož čele není člen vlády), nebo jím ovládaná osoba, vlastní podíl představující alespoň 25 % účasti společníka; a že (</w:t>
      </w:r>
      <w:proofErr w:type="spellStart"/>
      <w:r w:rsidRPr="00385983">
        <w:rPr>
          <w:rFonts w:ascii="Calibri" w:hAnsi="Calibri" w:cs="Calibri"/>
          <w:sz w:val="22"/>
          <w:szCs w:val="22"/>
        </w:rPr>
        <w:t>ii</w:t>
      </w:r>
      <w:proofErr w:type="spellEnd"/>
      <w:r w:rsidRPr="00385983">
        <w:rPr>
          <w:rFonts w:ascii="Calibri" w:hAnsi="Calibri" w:cs="Calibri"/>
          <w:sz w:val="22"/>
          <w:szCs w:val="22"/>
        </w:rPr>
        <w:t xml:space="preserve">) žádný poddodavatel, není obchodní společností, ve které veřejný funkcionář uvedený v § 2 odst. 1 písm. c) zákona o střetu zájmů (člen vlády nebo vedoucí jiného ústředního správního úřadu, v jehož čele není člen vlády), nebo </w:t>
      </w:r>
      <w:r w:rsidRPr="00385983">
        <w:rPr>
          <w:rFonts w:ascii="Calibri" w:hAnsi="Calibri" w:cs="Calibri"/>
          <w:sz w:val="22"/>
          <w:szCs w:val="22"/>
        </w:rPr>
        <w:lastRenderedPageBreak/>
        <w:t xml:space="preserve">jím ovládaná osoba, vlastní podíl představující alespoň 25 % účasti společníka v obchodní společnosti. </w:t>
      </w:r>
      <w:r w:rsidRPr="00175C57">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w:t>
      </w:r>
      <w:r w:rsidRPr="00175C57">
        <w:rPr>
          <w:rFonts w:ascii="Calibri" w:hAnsi="Calibri" w:cs="Calibri"/>
          <w:sz w:val="22"/>
          <w:szCs w:val="22"/>
        </w:rPr>
        <w:t xml:space="preserve">prodávajícímu </w:t>
      </w:r>
      <w:r w:rsidRPr="00385983">
        <w:rPr>
          <w:rFonts w:ascii="Calibri" w:hAnsi="Calibri" w:cs="Calibri"/>
          <w:sz w:val="22"/>
          <w:szCs w:val="22"/>
        </w:rPr>
        <w:t xml:space="preserve">smluvní pokutu ve výši 25% ceny uvedené v čl. III odst. 2 této smlouvy. Úhradou smluvní pokuty zůstávají nedotčena práva kupujícího na náhradu škody v plné výši. </w:t>
      </w:r>
    </w:p>
    <w:p w14:paraId="3D2C8E40"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w:t>
      </w:r>
      <w:r w:rsidR="00EF6E3B">
        <w:rPr>
          <w:rFonts w:ascii="Calibri" w:hAnsi="Calibri" w:cs="Calibri"/>
          <w:sz w:val="22"/>
          <w:szCs w:val="22"/>
        </w:rPr>
        <w:t> </w:t>
      </w:r>
      <w:r w:rsidRPr="00385983">
        <w:rPr>
          <w:rFonts w:ascii="Calibri" w:hAnsi="Calibri" w:cs="Calibri"/>
          <w:sz w:val="22"/>
          <w:szCs w:val="22"/>
        </w:rPr>
        <w:t>2021/241, konkrétně za účelem předcházení riziku střetu zájmů,</w:t>
      </w:r>
      <w:r w:rsidR="0038706B">
        <w:rPr>
          <w:rFonts w:ascii="Calibri" w:hAnsi="Calibri" w:cs="Calibri"/>
          <w:sz w:val="22"/>
          <w:szCs w:val="22"/>
        </w:rPr>
        <w:t xml:space="preserve"> ž</w:t>
      </w:r>
      <w:r w:rsidRPr="00385983">
        <w:rPr>
          <w:rFonts w:ascii="Calibri" w:hAnsi="Calibri" w:cs="Calibri"/>
          <w:sz w:val="22"/>
          <w:szCs w:val="22"/>
        </w:rPr>
        <w:t>e je u nich a jejich zainteresovaných osob vyloučen střet zájmů ve smyslu čl. 61 Nařízen</w:t>
      </w:r>
      <w:r w:rsidR="0038706B">
        <w:rPr>
          <w:rFonts w:ascii="Calibri" w:hAnsi="Calibri" w:cs="Calibri"/>
          <w:sz w:val="22"/>
          <w:szCs w:val="22"/>
        </w:rPr>
        <w:t>í</w:t>
      </w:r>
      <w:r w:rsidR="001B3E60">
        <w:rPr>
          <w:rFonts w:ascii="Calibri" w:hAnsi="Calibri" w:cs="Calibri"/>
          <w:sz w:val="22"/>
          <w:szCs w:val="22"/>
        </w:rPr>
        <w:t xml:space="preserve"> </w:t>
      </w:r>
      <w:r w:rsidRPr="00385983">
        <w:rPr>
          <w:rFonts w:ascii="Calibri" w:hAnsi="Calibri" w:cs="Calibri"/>
          <w:sz w:val="22"/>
          <w:szCs w:val="22"/>
        </w:rPr>
        <w:t>č. 2018/1046 Evropského parlamentu a Rady (EU, Euratom) ze dne 18. července 2018, kterým se stanoví finanční pravidla pro souhrnný rozpočet Unie (Finanční nařízení) a Sdělení Komise č.</w:t>
      </w:r>
      <w:r w:rsidR="00EF6E3B">
        <w:rPr>
          <w:rFonts w:ascii="Calibri" w:hAnsi="Calibri" w:cs="Calibri"/>
          <w:sz w:val="22"/>
          <w:szCs w:val="22"/>
        </w:rPr>
        <w:t> </w:t>
      </w:r>
      <w:r w:rsidRPr="00385983">
        <w:rPr>
          <w:rFonts w:ascii="Calibri" w:hAnsi="Calibri" w:cs="Calibri"/>
          <w:sz w:val="22"/>
          <w:szCs w:val="22"/>
        </w:rPr>
        <w:t>2021/C 121/01 Pokyny k</w:t>
      </w:r>
      <w:r w:rsidR="001B3E60">
        <w:rPr>
          <w:rFonts w:ascii="Calibri" w:hAnsi="Calibri" w:cs="Calibri"/>
          <w:sz w:val="22"/>
          <w:szCs w:val="22"/>
        </w:rPr>
        <w:t> </w:t>
      </w:r>
      <w:r w:rsidRPr="00385983">
        <w:rPr>
          <w:rFonts w:ascii="Calibri" w:hAnsi="Calibri" w:cs="Calibri"/>
          <w:sz w:val="22"/>
          <w:szCs w:val="22"/>
        </w:rPr>
        <w:t>zabránění střetu zájmů a jeho řešení podle Finančního nařízení,</w:t>
      </w:r>
      <w:r w:rsidR="001B3E60">
        <w:rPr>
          <w:rFonts w:ascii="Calibri" w:hAnsi="Calibri" w:cs="Calibri"/>
          <w:sz w:val="22"/>
          <w:szCs w:val="22"/>
        </w:rPr>
        <w:t xml:space="preserve"> </w:t>
      </w:r>
      <w:r w:rsidRPr="00385983">
        <w:rPr>
          <w:rFonts w:ascii="Calibri" w:hAnsi="Calibri" w:cs="Calibri"/>
          <w:sz w:val="22"/>
          <w:szCs w:val="22"/>
        </w:rPr>
        <w:t xml:space="preserve">ve smyslu Směrnice Evropského parlamentu a Rady 2014/24/EU ze dne 26. února 2014 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 jeho zaměstnancům</w:t>
      </w:r>
      <w:r w:rsidR="0038706B">
        <w:rPr>
          <w:rFonts w:ascii="Calibri" w:hAnsi="Calibri" w:cs="Calibri"/>
          <w:sz w:val="22"/>
          <w:szCs w:val="22"/>
        </w:rPr>
        <w:t xml:space="preserve"> </w:t>
      </w:r>
      <w:r w:rsidRPr="00385983">
        <w:rPr>
          <w:rFonts w:ascii="Calibri" w:hAnsi="Calibri" w:cs="Calibri"/>
          <w:sz w:val="22"/>
          <w:szCs w:val="22"/>
        </w:rPr>
        <w:t>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w:t>
      </w:r>
      <w:r w:rsidR="00EF6E3B">
        <w:rPr>
          <w:rFonts w:ascii="Calibri" w:hAnsi="Calibri" w:cs="Calibri"/>
          <w:sz w:val="22"/>
          <w:szCs w:val="22"/>
        </w:rPr>
        <w:t> </w:t>
      </w:r>
      <w:r w:rsidRPr="00385983">
        <w:rPr>
          <w:rFonts w:ascii="Calibri" w:hAnsi="Calibri" w:cs="Calibri"/>
          <w:sz w:val="22"/>
          <w:szCs w:val="22"/>
        </w:rPr>
        <w:t xml:space="preserve">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715A091C" w14:textId="77777777" w:rsidR="00706103" w:rsidRPr="00C73F65"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prohlašuje, že byl informován o povinnostech spadajících na</w:t>
      </w:r>
      <w:r w:rsidR="00EF6E3B">
        <w:rPr>
          <w:rFonts w:ascii="Calibri" w:hAnsi="Calibri" w:cs="Calibri"/>
          <w:sz w:val="22"/>
          <w:szCs w:val="22"/>
        </w:rPr>
        <w:t> </w:t>
      </w:r>
      <w:r w:rsidRPr="00385983">
        <w:rPr>
          <w:rFonts w:ascii="Calibri" w:hAnsi="Calibri" w:cs="Calibri"/>
          <w:sz w:val="22"/>
          <w:szCs w:val="22"/>
        </w:rPr>
        <w:t>povinné osoby vyplývající ze zákona č. 253/2008 Sb.,</w:t>
      </w:r>
      <w:r w:rsidR="0038706B">
        <w:rPr>
          <w:rFonts w:ascii="Calibri" w:hAnsi="Calibri" w:cs="Calibri"/>
          <w:sz w:val="22"/>
          <w:szCs w:val="22"/>
        </w:rPr>
        <w:t xml:space="preserve"> </w:t>
      </w:r>
      <w:r w:rsidRPr="00385983">
        <w:rPr>
          <w:rFonts w:ascii="Calibri" w:hAnsi="Calibri" w:cs="Calibri"/>
          <w:sz w:val="22"/>
          <w:szCs w:val="22"/>
        </w:rPr>
        <w:t xml:space="preserve">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mezinárodních sankcí, ve znění pozdějších předpisů. </w:t>
      </w:r>
      <w:r>
        <w:rPr>
          <w:rFonts w:ascii="Calibri" w:hAnsi="Calibri" w:cs="Calibri"/>
          <w:sz w:val="22"/>
          <w:szCs w:val="22"/>
        </w:rPr>
        <w:t>Prodávající</w:t>
      </w:r>
      <w:r w:rsidRPr="00385983">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385983">
        <w:rPr>
          <w:rFonts w:ascii="Calibri" w:hAnsi="Calibri" w:cs="Calibri"/>
          <w:sz w:val="22"/>
          <w:szCs w:val="22"/>
        </w:rPr>
        <w:t xml:space="preserve"> se zavazuje bezodkladně písemně informovat kupujícího o jakékoliv změně týkající se výše uvedených prohlášení. Nedodržení této povinnosti se považuje za </w:t>
      </w:r>
      <w:r>
        <w:rPr>
          <w:rFonts w:ascii="Calibri" w:hAnsi="Calibri" w:cs="Calibri"/>
          <w:sz w:val="22"/>
          <w:szCs w:val="22"/>
        </w:rPr>
        <w:t>pods</w:t>
      </w:r>
      <w:r w:rsidR="002C29B2">
        <w:rPr>
          <w:rFonts w:ascii="Calibri" w:hAnsi="Calibri" w:cs="Calibri"/>
          <w:sz w:val="22"/>
          <w:szCs w:val="22"/>
        </w:rPr>
        <w:t>t</w:t>
      </w:r>
      <w:r>
        <w:rPr>
          <w:rFonts w:ascii="Calibri" w:hAnsi="Calibri" w:cs="Calibri"/>
          <w:sz w:val="22"/>
          <w:szCs w:val="22"/>
        </w:rPr>
        <w:t xml:space="preserve">atné </w:t>
      </w:r>
      <w:r w:rsidRPr="00385983">
        <w:rPr>
          <w:rFonts w:ascii="Calibri" w:hAnsi="Calibri" w:cs="Calibri"/>
          <w:sz w:val="22"/>
          <w:szCs w:val="22"/>
        </w:rPr>
        <w:t xml:space="preserve">porušení smlouvy, v takovém případě je </w:t>
      </w:r>
      <w:r w:rsidRPr="00414515">
        <w:rPr>
          <w:rFonts w:ascii="Calibri" w:hAnsi="Calibri" w:cs="Calibri"/>
          <w:sz w:val="22"/>
          <w:szCs w:val="22"/>
        </w:rPr>
        <w:t xml:space="preserve">kupující </w:t>
      </w:r>
      <w:r w:rsidRPr="00385983">
        <w:rPr>
          <w:rFonts w:ascii="Calibri" w:hAnsi="Calibri" w:cs="Calibri"/>
          <w:sz w:val="22"/>
          <w:szCs w:val="22"/>
        </w:rPr>
        <w:t xml:space="preserve">oprávněn účtovat </w:t>
      </w:r>
      <w:r w:rsidRPr="00414515">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261C6B8A" w14:textId="77777777" w:rsidR="00706103" w:rsidRPr="004E14E3" w:rsidRDefault="00706103" w:rsidP="00F86FAA">
      <w:pPr>
        <w:numPr>
          <w:ilvl w:val="1"/>
          <w:numId w:val="8"/>
        </w:numPr>
        <w:spacing w:line="276" w:lineRule="auto"/>
        <w:ind w:left="426" w:hanging="426"/>
        <w:jc w:val="both"/>
        <w:rPr>
          <w:rFonts w:ascii="Calibri" w:hAnsi="Calibri" w:cs="Calibri"/>
          <w:sz w:val="22"/>
          <w:szCs w:val="22"/>
        </w:rPr>
      </w:pPr>
      <w:r w:rsidRPr="00385983">
        <w:rPr>
          <w:rFonts w:ascii="Calibri" w:hAnsi="Calibri" w:cs="Calibri"/>
          <w:sz w:val="22"/>
          <w:szCs w:val="22"/>
        </w:rPr>
        <w:t xml:space="preserve">Prodávající podpisem této smlouvy prohlašuje, že splňuje podmínky dle sankčního nařízení Rady EU č. </w:t>
      </w:r>
      <w:r w:rsidRPr="004E14E3">
        <w:rPr>
          <w:rFonts w:ascii="Calibri" w:hAnsi="Calibri" w:cs="Calibri"/>
          <w:sz w:val="22"/>
          <w:szCs w:val="22"/>
        </w:rPr>
        <w:t>2022/576, kterým se mění předchozí nařízení o omezujících opatřeních přijatých vzhledem k činnostem Ruska destabilizujícím situaci na Ukrajině, tedy že není:</w:t>
      </w:r>
    </w:p>
    <w:p w14:paraId="2B56440F" w14:textId="77777777" w:rsidR="00706103" w:rsidRPr="00F86FAA" w:rsidRDefault="00706103" w:rsidP="00F86FAA">
      <w:pPr>
        <w:pStyle w:val="Odstavecseseznamem"/>
        <w:numPr>
          <w:ilvl w:val="0"/>
          <w:numId w:val="30"/>
        </w:numPr>
        <w:spacing w:before="120" w:line="247" w:lineRule="auto"/>
        <w:ind w:left="714" w:hanging="357"/>
        <w:contextualSpacing/>
        <w:jc w:val="both"/>
        <w:rPr>
          <w:rFonts w:ascii="Calibri" w:hAnsi="Calibri" w:cs="Calibri"/>
          <w:sz w:val="22"/>
          <w:szCs w:val="22"/>
        </w:rPr>
      </w:pPr>
      <w:r w:rsidRPr="00F86FAA">
        <w:rPr>
          <w:rFonts w:ascii="Calibri" w:hAnsi="Calibri" w:cs="Calibri"/>
          <w:sz w:val="22"/>
          <w:szCs w:val="22"/>
        </w:rPr>
        <w:t>ruským státním příslušníkem, fyzickou či právnickou osobou, subjektem či orgánem se sídlem v Rusku,</w:t>
      </w:r>
    </w:p>
    <w:p w14:paraId="277DAC66" w14:textId="77777777" w:rsidR="00706103" w:rsidRPr="00F86FAA"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F86FAA">
        <w:rPr>
          <w:rFonts w:ascii="Calibri" w:hAnsi="Calibri" w:cs="Calibri"/>
          <w:sz w:val="22"/>
          <w:szCs w:val="22"/>
        </w:rPr>
        <w:t>právnickou osobou, subjektem nebo orgánem, které jsou z více než 50 % přímo či nepřímo vlastněny některým ze subjektů uvedených v písmenu a), nebo</w:t>
      </w:r>
    </w:p>
    <w:p w14:paraId="1B4B7A55" w14:textId="77777777" w:rsidR="00706103" w:rsidRPr="00F86FAA" w:rsidRDefault="00706103" w:rsidP="00706103">
      <w:pPr>
        <w:pStyle w:val="Odstavecseseznamem"/>
        <w:numPr>
          <w:ilvl w:val="0"/>
          <w:numId w:val="30"/>
        </w:numPr>
        <w:spacing w:before="120" w:after="120" w:line="247" w:lineRule="auto"/>
        <w:ind w:left="714" w:hanging="357"/>
        <w:jc w:val="both"/>
        <w:rPr>
          <w:rFonts w:ascii="Calibri" w:hAnsi="Calibri" w:cs="Calibri"/>
          <w:sz w:val="22"/>
          <w:szCs w:val="22"/>
        </w:rPr>
      </w:pPr>
      <w:r w:rsidRPr="00F86FAA">
        <w:rPr>
          <w:rFonts w:ascii="Calibri" w:hAnsi="Calibri" w:cs="Calibri"/>
          <w:sz w:val="22"/>
          <w:szCs w:val="22"/>
        </w:rPr>
        <w:t>dodavatelem jednajícím jménem nebo na pokyn některého ze subjektů uvedených v písmenu a) nebo b).</w:t>
      </w:r>
    </w:p>
    <w:p w14:paraId="39A0C7FA" w14:textId="77777777" w:rsidR="00706103" w:rsidRPr="00385983" w:rsidRDefault="00706103" w:rsidP="00706103">
      <w:pPr>
        <w:ind w:left="357"/>
        <w:jc w:val="both"/>
        <w:rPr>
          <w:rFonts w:ascii="Calibri" w:hAnsi="Calibri" w:cs="Calibri"/>
          <w:sz w:val="22"/>
          <w:szCs w:val="22"/>
        </w:rPr>
      </w:pPr>
      <w:r w:rsidRPr="00C73F65">
        <w:rPr>
          <w:rFonts w:ascii="Calibri" w:hAnsi="Calibri" w:cs="Calibri"/>
          <w:sz w:val="22"/>
          <w:szCs w:val="22"/>
        </w:rPr>
        <w:lastRenderedPageBreak/>
        <w:t>Prodávající prohlašuje</w:t>
      </w:r>
      <w:r w:rsidRPr="00385983">
        <w:rPr>
          <w:rFonts w:ascii="Calibri" w:hAnsi="Calibri" w:cs="Calibri"/>
          <w:sz w:val="22"/>
          <w:szCs w:val="22"/>
        </w:rPr>
        <w:t>, že uvedené podmínky dle nařízení Rady EU č. 2022/576 splňují i (i) poddodavatelé; a (</w:t>
      </w:r>
      <w:proofErr w:type="spellStart"/>
      <w:r w:rsidRPr="00385983">
        <w:rPr>
          <w:rFonts w:ascii="Calibri" w:hAnsi="Calibri" w:cs="Calibri"/>
          <w:sz w:val="22"/>
          <w:szCs w:val="22"/>
        </w:rPr>
        <w:t>ii</w:t>
      </w:r>
      <w:proofErr w:type="spellEnd"/>
      <w:r w:rsidRPr="00385983">
        <w:rPr>
          <w:rFonts w:ascii="Calibri" w:hAnsi="Calibri" w:cs="Calibri"/>
          <w:sz w:val="22"/>
          <w:szCs w:val="22"/>
        </w:rPr>
        <w:t xml:space="preserve">) dodavatelé nebo subjekty, jejichž způsobilost je využívána ve smyslu zákona č. 134/2016 Sb., o zadávání veřejných zakázek, ve znění pozdějších předpisů. </w:t>
      </w:r>
      <w:r w:rsidRPr="00C73F65">
        <w:rPr>
          <w:rFonts w:ascii="Calibri" w:hAnsi="Calibri" w:cs="Calibri"/>
          <w:sz w:val="22"/>
          <w:szCs w:val="22"/>
        </w:rPr>
        <w:t>Prodávající se</w:t>
      </w:r>
      <w:r w:rsidRPr="00385983">
        <w:rPr>
          <w:rFonts w:ascii="Calibri" w:hAnsi="Calibri" w:cs="Calibri"/>
          <w:sz w:val="22"/>
          <w:szCs w:val="22"/>
        </w:rPr>
        <w:t xml:space="preserv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prodávajícímu smluvní pokutu ve výši 25% ceny uvedené v čl. III odst. 2 této smlouvy. Úhradou smluvní pokuty zůstávají nedotčena práva kupujícího na náhradu škody v plné výši. </w:t>
      </w:r>
    </w:p>
    <w:p w14:paraId="68248507" w14:textId="77777777" w:rsidR="00706103" w:rsidRPr="00AA2606" w:rsidRDefault="00706103" w:rsidP="007268A2">
      <w:pPr>
        <w:spacing w:after="120" w:line="276" w:lineRule="auto"/>
        <w:ind w:left="426"/>
        <w:jc w:val="both"/>
        <w:rPr>
          <w:rFonts w:ascii="Calibri" w:hAnsi="Calibri" w:cs="Calibri"/>
          <w:sz w:val="22"/>
          <w:szCs w:val="22"/>
        </w:rPr>
      </w:pPr>
    </w:p>
    <w:p w14:paraId="5C105B1F" w14:textId="77777777" w:rsidR="00923AEA" w:rsidRPr="002A7B99" w:rsidRDefault="00003D84"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Záruka na zboží</w:t>
      </w:r>
    </w:p>
    <w:p w14:paraId="7A849E95" w14:textId="77777777" w:rsidR="00923AEA" w:rsidRDefault="00923AEA" w:rsidP="001F0A0E">
      <w:pPr>
        <w:keepNext/>
        <w:keepLines/>
        <w:numPr>
          <w:ilvl w:val="1"/>
          <w:numId w:val="26"/>
        </w:numPr>
        <w:spacing w:before="120"/>
        <w:jc w:val="both"/>
        <w:rPr>
          <w:rFonts w:ascii="Calibri" w:hAnsi="Calibri" w:cs="Calibri"/>
          <w:sz w:val="22"/>
          <w:szCs w:val="22"/>
        </w:rPr>
      </w:pPr>
      <w:r w:rsidRPr="002A7B99">
        <w:rPr>
          <w:rFonts w:ascii="Calibri" w:hAnsi="Calibri" w:cs="Calibri"/>
          <w:sz w:val="22"/>
          <w:szCs w:val="22"/>
        </w:rPr>
        <w:t xml:space="preserve">Prodávající přebírá záruku za zboží na </w:t>
      </w:r>
      <w:r w:rsidRPr="00E655D3">
        <w:rPr>
          <w:rFonts w:ascii="Calibri" w:hAnsi="Calibri" w:cs="Calibri"/>
          <w:sz w:val="22"/>
          <w:szCs w:val="22"/>
        </w:rPr>
        <w:t xml:space="preserve">dobu </w:t>
      </w:r>
      <w:r w:rsidR="007268A2">
        <w:rPr>
          <w:rFonts w:ascii="Calibri" w:hAnsi="Calibri" w:cs="Calibri"/>
          <w:sz w:val="22"/>
          <w:szCs w:val="22"/>
        </w:rPr>
        <w:t>36</w:t>
      </w:r>
      <w:r w:rsidRPr="00E655D3">
        <w:rPr>
          <w:rFonts w:ascii="Calibri" w:hAnsi="Calibri" w:cs="Calibri"/>
          <w:sz w:val="22"/>
          <w:szCs w:val="22"/>
        </w:rPr>
        <w:t xml:space="preserve"> měsíců. Záruční doba počíná běžet dnem dodání zboží kupujícímu, tj. dnem podpisu předávacího protokolu</w:t>
      </w:r>
      <w:r w:rsidRPr="002A7B99">
        <w:rPr>
          <w:rFonts w:ascii="Calibri" w:hAnsi="Calibri" w:cs="Calibri"/>
          <w:sz w:val="22"/>
          <w:szCs w:val="22"/>
        </w:rPr>
        <w:t xml:space="preserve"> kupujícím</w:t>
      </w:r>
      <w:r>
        <w:rPr>
          <w:rFonts w:ascii="Calibri" w:hAnsi="Calibri" w:cs="Calibri"/>
          <w:sz w:val="22"/>
          <w:szCs w:val="22"/>
        </w:rPr>
        <w:t xml:space="preserve"> v souladu s čl. </w:t>
      </w:r>
      <w:r w:rsidR="00FE5E8E">
        <w:rPr>
          <w:rFonts w:ascii="Calibri" w:hAnsi="Calibri" w:cs="Calibri"/>
          <w:sz w:val="22"/>
          <w:szCs w:val="22"/>
        </w:rPr>
        <w:t>II</w:t>
      </w:r>
      <w:r w:rsidR="0070570F">
        <w:rPr>
          <w:rFonts w:ascii="Calibri" w:hAnsi="Calibri" w:cs="Calibri"/>
          <w:sz w:val="22"/>
          <w:szCs w:val="22"/>
        </w:rPr>
        <w:t>.</w:t>
      </w:r>
      <w:r w:rsidR="004E048A">
        <w:rPr>
          <w:rFonts w:ascii="Calibri" w:hAnsi="Calibri" w:cs="Calibri"/>
          <w:sz w:val="22"/>
          <w:szCs w:val="22"/>
        </w:rPr>
        <w:t xml:space="preserve"> odst. </w:t>
      </w:r>
      <w:r w:rsidR="00822934">
        <w:rPr>
          <w:rFonts w:ascii="Calibri" w:hAnsi="Calibri" w:cs="Calibri"/>
          <w:sz w:val="22"/>
          <w:szCs w:val="22"/>
        </w:rPr>
        <w:t>5</w:t>
      </w:r>
      <w:r w:rsidR="00210907">
        <w:rPr>
          <w:rFonts w:ascii="Calibri" w:hAnsi="Calibri" w:cs="Calibri"/>
          <w:sz w:val="22"/>
          <w:szCs w:val="22"/>
        </w:rPr>
        <w:t xml:space="preserve"> a odst. </w:t>
      </w:r>
      <w:r w:rsidR="00822934">
        <w:rPr>
          <w:rFonts w:ascii="Calibri" w:hAnsi="Calibri" w:cs="Calibri"/>
          <w:sz w:val="22"/>
          <w:szCs w:val="22"/>
        </w:rPr>
        <w:t>6</w:t>
      </w:r>
      <w:r w:rsidR="00FE5E8E">
        <w:rPr>
          <w:rFonts w:ascii="Calibri" w:hAnsi="Calibri" w:cs="Calibri"/>
          <w:sz w:val="22"/>
          <w:szCs w:val="22"/>
        </w:rPr>
        <w:t xml:space="preserve"> </w:t>
      </w:r>
      <w:r>
        <w:rPr>
          <w:rFonts w:ascii="Calibri" w:hAnsi="Calibri" w:cs="Calibri"/>
          <w:sz w:val="22"/>
          <w:szCs w:val="22"/>
        </w:rPr>
        <w:t>této smlouvy.</w:t>
      </w:r>
    </w:p>
    <w:p w14:paraId="4CC4B0AA" w14:textId="77777777" w:rsidR="00923AEA" w:rsidRDefault="00923AEA" w:rsidP="001F0A0E">
      <w:pPr>
        <w:numPr>
          <w:ilvl w:val="1"/>
          <w:numId w:val="26"/>
        </w:numPr>
        <w:spacing w:before="120"/>
        <w:jc w:val="both"/>
        <w:rPr>
          <w:rFonts w:ascii="Calibri" w:hAnsi="Calibri" w:cs="Calibri"/>
          <w:sz w:val="22"/>
          <w:szCs w:val="22"/>
        </w:rPr>
      </w:pPr>
      <w:r w:rsidRPr="0074727C">
        <w:rPr>
          <w:rFonts w:ascii="Calibri" w:hAnsi="Calibri" w:cs="Calibri"/>
          <w:sz w:val="22"/>
          <w:szCs w:val="22"/>
        </w:rPr>
        <w:t xml:space="preserve">Požadavek na odstranění vad zboží uplatní kupující u prodávajícího bez zbytečného odkladu po jejich zjištění, přičemž i reklamace odeslaná v poslední den záruční doby se považuje </w:t>
      </w:r>
      <w:r>
        <w:rPr>
          <w:rFonts w:ascii="Calibri" w:hAnsi="Calibri" w:cs="Calibri"/>
          <w:sz w:val="22"/>
          <w:szCs w:val="22"/>
        </w:rPr>
        <w:br/>
      </w:r>
      <w:r w:rsidRPr="0074727C">
        <w:rPr>
          <w:rFonts w:ascii="Calibri" w:hAnsi="Calibri" w:cs="Calibri"/>
          <w:sz w:val="22"/>
          <w:szCs w:val="22"/>
        </w:rPr>
        <w:t>za včas uplatněnou.</w:t>
      </w:r>
      <w:r>
        <w:rPr>
          <w:rFonts w:ascii="Calibri" w:hAnsi="Calibri" w:cs="Calibri"/>
          <w:sz w:val="22"/>
          <w:szCs w:val="22"/>
        </w:rPr>
        <w:t xml:space="preserve"> </w:t>
      </w:r>
      <w:r w:rsidRPr="0074727C">
        <w:rPr>
          <w:rFonts w:ascii="Calibri" w:hAnsi="Calibri" w:cs="Calibri"/>
          <w:sz w:val="22"/>
          <w:szCs w:val="22"/>
        </w:rPr>
        <w:t xml:space="preserve">Kupující je povinen písemně ohlásit prodávajícímu záruční vady, </w:t>
      </w:r>
      <w:r>
        <w:rPr>
          <w:rFonts w:ascii="Calibri" w:hAnsi="Calibri" w:cs="Calibri"/>
          <w:sz w:val="22"/>
          <w:szCs w:val="22"/>
        </w:rPr>
        <w:br/>
      </w:r>
      <w:r w:rsidRPr="0074727C">
        <w:rPr>
          <w:rFonts w:ascii="Calibri" w:hAnsi="Calibri" w:cs="Calibri"/>
          <w:sz w:val="22"/>
          <w:szCs w:val="22"/>
        </w:rPr>
        <w:t>a to</w:t>
      </w:r>
      <w:r>
        <w:rPr>
          <w:rFonts w:ascii="Calibri" w:hAnsi="Calibri" w:cs="Calibri"/>
          <w:sz w:val="22"/>
          <w:szCs w:val="22"/>
        </w:rPr>
        <w:t xml:space="preserve"> </w:t>
      </w:r>
      <w:r w:rsidRPr="0074727C">
        <w:rPr>
          <w:rFonts w:ascii="Calibri" w:hAnsi="Calibri" w:cs="Calibri"/>
          <w:sz w:val="22"/>
          <w:szCs w:val="22"/>
        </w:rPr>
        <w:t xml:space="preserve">na e-mailovou adresu prodávajícího: </w:t>
      </w:r>
      <w:hyperlink r:id="rId12" w:history="1">
        <w:r w:rsidR="00F30269" w:rsidRPr="00DE7BA9">
          <w:rPr>
            <w:rStyle w:val="Hypertextovodkaz"/>
            <w:rFonts w:ascii="Calibri" w:hAnsi="Calibri" w:cs="Calibri"/>
            <w:sz w:val="22"/>
            <w:szCs w:val="22"/>
          </w:rPr>
          <w:t>servis@hpst.cz</w:t>
        </w:r>
      </w:hyperlink>
      <w:r w:rsidR="00F30269">
        <w:rPr>
          <w:rFonts w:ascii="Calibri" w:hAnsi="Calibri" w:cs="Calibri"/>
          <w:sz w:val="22"/>
          <w:szCs w:val="22"/>
        </w:rPr>
        <w:t xml:space="preserve"> </w:t>
      </w:r>
      <w:r w:rsidRPr="0074727C">
        <w:rPr>
          <w:rFonts w:ascii="Calibri" w:hAnsi="Calibri" w:cs="Calibri"/>
          <w:sz w:val="22"/>
          <w:szCs w:val="22"/>
        </w:rPr>
        <w:t xml:space="preserve">nebo na adresu uvedenou v záhlaví této smlouvy. Pro účely této smlouvy se za včasné oznámení vady považuje ohlášení učiněné </w:t>
      </w:r>
      <w:r>
        <w:rPr>
          <w:rFonts w:ascii="Calibri" w:hAnsi="Calibri" w:cs="Calibri"/>
          <w:sz w:val="22"/>
          <w:szCs w:val="22"/>
        </w:rPr>
        <w:br/>
      </w:r>
      <w:r w:rsidRPr="0074727C">
        <w:rPr>
          <w:rFonts w:ascii="Calibri" w:hAnsi="Calibri" w:cs="Calibri"/>
          <w:sz w:val="22"/>
          <w:szCs w:val="22"/>
        </w:rPr>
        <w:t xml:space="preserve">do 5 pracovních dnů ode dne, ve kterém se kupující o vadě dozvěděl. </w:t>
      </w:r>
      <w:r>
        <w:rPr>
          <w:rFonts w:ascii="Calibri" w:hAnsi="Calibri" w:cs="Calibri"/>
          <w:sz w:val="22"/>
          <w:szCs w:val="22"/>
        </w:rPr>
        <w:t>V písemné reklamaci uvede kupující popis vady nebo informaci o tom, jak se vada projevuje, a způsob, jakým požaduje vadu odstranit v souladu s § 2169 občanského zákoníku.</w:t>
      </w:r>
    </w:p>
    <w:p w14:paraId="30BA5163" w14:textId="77777777" w:rsidR="00923AEA" w:rsidRPr="008212AD"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Záruční opravy </w:t>
      </w:r>
      <w:r w:rsidRPr="00C32DEF">
        <w:rPr>
          <w:rFonts w:ascii="Calibri" w:hAnsi="Calibri" w:cs="Calibri"/>
          <w:sz w:val="22"/>
          <w:szCs w:val="22"/>
        </w:rPr>
        <w:t xml:space="preserve">se prodávající zavazuje provést </w:t>
      </w:r>
      <w:r w:rsidRPr="00D67AE2">
        <w:rPr>
          <w:rFonts w:ascii="Calibri" w:hAnsi="Calibri" w:cs="Calibri"/>
          <w:sz w:val="22"/>
          <w:szCs w:val="22"/>
        </w:rPr>
        <w:t xml:space="preserve">bezplatně ve </w:t>
      </w:r>
      <w:r w:rsidRPr="00E655D3">
        <w:rPr>
          <w:rFonts w:ascii="Calibri" w:hAnsi="Calibri" w:cs="Calibri"/>
          <w:sz w:val="22"/>
          <w:szCs w:val="22"/>
        </w:rPr>
        <w:t xml:space="preserve">lhůtě do </w:t>
      </w:r>
      <w:r w:rsidR="00E42F32">
        <w:rPr>
          <w:rFonts w:ascii="Calibri" w:hAnsi="Calibri" w:cs="Calibri"/>
          <w:sz w:val="22"/>
          <w:szCs w:val="22"/>
        </w:rPr>
        <w:t>10</w:t>
      </w:r>
      <w:r>
        <w:rPr>
          <w:rFonts w:ascii="Calibri" w:hAnsi="Calibri" w:cs="Calibri"/>
          <w:sz w:val="22"/>
          <w:szCs w:val="22"/>
        </w:rPr>
        <w:t xml:space="preserve"> pracovních</w:t>
      </w:r>
      <w:r w:rsidRPr="00E655D3">
        <w:rPr>
          <w:rFonts w:ascii="Calibri" w:hAnsi="Calibri" w:cs="Calibri"/>
          <w:sz w:val="22"/>
          <w:szCs w:val="22"/>
        </w:rPr>
        <w:t xml:space="preserve"> dnů od ohlášení vady kupujícím. Prodávající je oprávněn na základě písemné a odůvodněné žádosti požádat kupujícího o prodloužení této lhůty.</w:t>
      </w:r>
      <w:r w:rsidRPr="00E655D3">
        <w:rPr>
          <w:rFonts w:ascii="Verdana" w:hAnsi="Verdana"/>
          <w:sz w:val="20"/>
        </w:rPr>
        <w:t xml:space="preserve"> </w:t>
      </w:r>
      <w:r w:rsidRPr="00E655D3">
        <w:rPr>
          <w:rFonts w:ascii="Calibri" w:hAnsi="Calibri" w:cs="Calibri"/>
          <w:sz w:val="22"/>
        </w:rPr>
        <w:t>V případě nedodržení těchto prováděcích termínů je kupující oprávněn nedostatky nechat odstranit</w:t>
      </w:r>
      <w:r w:rsidRPr="00D67AE2">
        <w:rPr>
          <w:rFonts w:ascii="Calibri" w:hAnsi="Calibri" w:cs="Calibri"/>
          <w:sz w:val="22"/>
        </w:rPr>
        <w:t xml:space="preserve"> třetí osobou na náklady prodávajícího, a to i</w:t>
      </w:r>
      <w:r>
        <w:rPr>
          <w:rFonts w:ascii="Calibri" w:hAnsi="Calibri" w:cs="Calibri"/>
          <w:sz w:val="22"/>
        </w:rPr>
        <w:t> </w:t>
      </w:r>
      <w:r w:rsidRPr="00D67AE2">
        <w:rPr>
          <w:rFonts w:ascii="Calibri" w:hAnsi="Calibri" w:cs="Calibri"/>
          <w:sz w:val="22"/>
        </w:rPr>
        <w:t>bez předchozího upozornění na tuto skutečnost.</w:t>
      </w:r>
    </w:p>
    <w:p w14:paraId="76D0FE74" w14:textId="77777777" w:rsidR="00923AEA" w:rsidRPr="0078635A"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4ABEB0E2" w14:textId="77777777" w:rsidR="00923AEA"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1094BAFA" w14:textId="77777777" w:rsidR="00923AEA" w:rsidRPr="008B4AE6" w:rsidRDefault="00923AEA" w:rsidP="001F0A0E">
      <w:pPr>
        <w:numPr>
          <w:ilvl w:val="1"/>
          <w:numId w:val="26"/>
        </w:numPr>
        <w:spacing w:before="120"/>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w:t>
      </w:r>
      <w:r w:rsidR="007A1C43">
        <w:rPr>
          <w:rFonts w:ascii="Calibri" w:hAnsi="Calibri" w:cs="Calibri"/>
          <w:sz w:val="22"/>
          <w:szCs w:val="22"/>
        </w:rPr>
        <w:t>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 xml:space="preserve">mluvní strany jinak. V případě, že </w:t>
      </w:r>
      <w:r>
        <w:rPr>
          <w:rFonts w:ascii="Calibri" w:hAnsi="Calibri" w:cs="Calibri"/>
          <w:sz w:val="22"/>
          <w:szCs w:val="22"/>
        </w:rPr>
        <w:t>p</w:t>
      </w:r>
      <w:r w:rsidRPr="008B4AE6">
        <w:rPr>
          <w:rFonts w:ascii="Calibri" w:hAnsi="Calibri" w:cs="Calibri"/>
          <w:sz w:val="22"/>
          <w:szCs w:val="22"/>
        </w:rPr>
        <w:t xml:space="preserve">rodávající vadu neuzná, bude oprávněnost reklamace 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rodávající i</w:t>
      </w:r>
      <w:r w:rsidR="00EF6E3B">
        <w:rPr>
          <w:rFonts w:ascii="Calibri" w:hAnsi="Calibri" w:cs="Calibri"/>
          <w:sz w:val="22"/>
          <w:szCs w:val="22"/>
        </w:rPr>
        <w:t> </w:t>
      </w:r>
      <w:r w:rsidRPr="008B4AE6">
        <w:rPr>
          <w:rFonts w:ascii="Calibri" w:hAnsi="Calibri" w:cs="Calibri"/>
          <w:sz w:val="22"/>
          <w:szCs w:val="22"/>
        </w:rPr>
        <w:t xml:space="preserve">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34D5B960" w14:textId="77777777" w:rsidR="00923AEA" w:rsidRPr="00AA2606"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06356654" w14:textId="77777777" w:rsidR="00923AEA" w:rsidRPr="00D67AE2" w:rsidRDefault="00923AEA"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lastRenderedPageBreak/>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a pozáruční servis</w:t>
      </w:r>
    </w:p>
    <w:p w14:paraId="49A35ECF" w14:textId="77777777" w:rsidR="00923AEA" w:rsidRPr="00583B7A" w:rsidRDefault="00923AEA" w:rsidP="001F0A0E">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 xml:space="preserve">rodávající je povinen v 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 xml:space="preserve">včetně dodání potřebného materiálu a náhradních dílů, a to bez nároku na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1B79112E" w14:textId="77777777" w:rsidR="00923AEA" w:rsidRDefault="00923AEA" w:rsidP="001F0A0E">
      <w:pPr>
        <w:numPr>
          <w:ilvl w:val="0"/>
          <w:numId w:val="27"/>
        </w:numPr>
        <w:pBdr>
          <w:top w:val="nil"/>
          <w:left w:val="nil"/>
          <w:bottom w:val="nil"/>
          <w:right w:val="nil"/>
          <w:between w:val="nil"/>
        </w:pBdr>
        <w:spacing w:before="120"/>
        <w:ind w:left="426"/>
        <w:jc w:val="both"/>
        <w:rPr>
          <w:rFonts w:ascii="Calibri" w:hAnsi="Calibri" w:cs="Calibri"/>
          <w:sz w:val="22"/>
          <w:szCs w:val="22"/>
        </w:rPr>
      </w:pPr>
      <w:r>
        <w:rPr>
          <w:rFonts w:ascii="Calibri" w:eastAsia="Calibri" w:hAnsi="Calibri" w:cs="Calibri"/>
          <w:color w:val="000000"/>
          <w:sz w:val="22"/>
          <w:szCs w:val="22"/>
        </w:rPr>
        <w:t xml:space="preserve">Prodávající je </w:t>
      </w:r>
      <w:r w:rsidRPr="008B4AE6">
        <w:rPr>
          <w:rFonts w:ascii="Calibri" w:hAnsi="Calibri" w:cs="Calibri"/>
          <w:sz w:val="22"/>
          <w:szCs w:val="22"/>
        </w:rPr>
        <w:t xml:space="preserve">povinen minimálně po dobu 3 let ode dne uplynutí posledního dne záruční doby </w:t>
      </w:r>
      <w:r w:rsidR="001B0259" w:rsidRPr="001B0259">
        <w:rPr>
          <w:rFonts w:ascii="Calibri" w:hAnsi="Calibri" w:cs="Calibri"/>
          <w:sz w:val="22"/>
          <w:szCs w:val="22"/>
        </w:rPr>
        <w:t xml:space="preserve">nebo do dosažení souhrnného finančního limitu </w:t>
      </w:r>
      <w:r w:rsidR="007268A2">
        <w:rPr>
          <w:rFonts w:ascii="Calibri" w:hAnsi="Calibri" w:cs="Calibri"/>
          <w:sz w:val="22"/>
          <w:szCs w:val="22"/>
        </w:rPr>
        <w:t>5</w:t>
      </w:r>
      <w:r w:rsidR="001B0259" w:rsidRPr="001B0259">
        <w:rPr>
          <w:rFonts w:ascii="Calibri" w:hAnsi="Calibri" w:cs="Calibri"/>
          <w:sz w:val="22"/>
          <w:szCs w:val="22"/>
        </w:rPr>
        <w:t>00</w:t>
      </w:r>
      <w:r w:rsidR="001A1AAC">
        <w:rPr>
          <w:rFonts w:ascii="Calibri" w:hAnsi="Calibri" w:cs="Calibri"/>
          <w:sz w:val="22"/>
          <w:szCs w:val="22"/>
        </w:rPr>
        <w:t>.</w:t>
      </w:r>
      <w:r w:rsidR="001B0259" w:rsidRPr="001B0259">
        <w:rPr>
          <w:rFonts w:ascii="Calibri" w:hAnsi="Calibri" w:cs="Calibri"/>
          <w:sz w:val="22"/>
          <w:szCs w:val="22"/>
        </w:rPr>
        <w:t>000,- Kč bez DPH za veškerá plnění poskytnutá prodávajícím dle předmětu smlouvy dle toho, která ze skutečností nastane dříve, zabezpečit na výzvu kupujícího (objednávka) za úplatu pozáruční servis</w:t>
      </w:r>
      <w:r w:rsidR="001B0259">
        <w:rPr>
          <w:rFonts w:ascii="Calibri" w:hAnsi="Calibri" w:cs="Calibri"/>
          <w:sz w:val="22"/>
          <w:szCs w:val="22"/>
        </w:rPr>
        <w:t xml:space="preserve"> </w:t>
      </w:r>
      <w:r w:rsidRPr="008B4AE6">
        <w:rPr>
          <w:rFonts w:ascii="Calibri" w:hAnsi="Calibri" w:cs="Calibri"/>
          <w:sz w:val="22"/>
          <w:szCs w:val="22"/>
        </w:rPr>
        <w:t>, zároveň je prodávající povinen v této lhůtě za úplatu zajistit další služby související s užíváním a zejména s udržením přístroje v aktuálním a funkčním stavu (dále jen „pozáruční servis“)</w:t>
      </w:r>
      <w:r>
        <w:rPr>
          <w:rFonts w:ascii="Calibri" w:hAnsi="Calibri" w:cs="Calibri"/>
          <w:sz w:val="22"/>
          <w:szCs w:val="22"/>
        </w:rPr>
        <w:t>.</w:t>
      </w:r>
    </w:p>
    <w:p w14:paraId="0E94CD5B"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w:t>
      </w:r>
      <w:r w:rsidRPr="00A81436">
        <w:rPr>
          <w:rFonts w:ascii="Calibri" w:hAnsi="Calibri" w:cs="Calibri"/>
          <w:sz w:val="22"/>
          <w:szCs w:val="22"/>
        </w:rPr>
        <w:t xml:space="preserve">je povinen </w:t>
      </w:r>
      <w:r w:rsidRPr="008B4AE6">
        <w:rPr>
          <w:rFonts w:ascii="Calibri" w:hAnsi="Calibri" w:cs="Calibri"/>
          <w:sz w:val="22"/>
          <w:szCs w:val="22"/>
        </w:rPr>
        <w:t xml:space="preserve">provést </w:t>
      </w:r>
      <w:r w:rsidRPr="00A81436">
        <w:rPr>
          <w:rFonts w:ascii="Calibri" w:hAnsi="Calibri" w:cs="Calibri"/>
          <w:sz w:val="22"/>
          <w:szCs w:val="22"/>
        </w:rPr>
        <w:t>pozáruční servis</w:t>
      </w:r>
      <w:r w:rsidRPr="008B4AE6">
        <w:rPr>
          <w:rFonts w:ascii="Calibri" w:hAnsi="Calibri" w:cs="Calibri"/>
          <w:sz w:val="22"/>
          <w:szCs w:val="22"/>
        </w:rPr>
        <w:t xml:space="preserve"> v termínu nejpozději do </w:t>
      </w:r>
      <w:r w:rsidR="00E42F32">
        <w:rPr>
          <w:rFonts w:ascii="Calibri" w:hAnsi="Calibri" w:cs="Calibri"/>
          <w:sz w:val="22"/>
          <w:szCs w:val="22"/>
        </w:rPr>
        <w:t>10</w:t>
      </w:r>
      <w:r w:rsidRPr="008B4AE6">
        <w:rPr>
          <w:rFonts w:ascii="Calibri" w:hAnsi="Calibri" w:cs="Calibri"/>
          <w:sz w:val="22"/>
          <w:szCs w:val="22"/>
        </w:rPr>
        <w:t xml:space="preserve"> </w:t>
      </w:r>
      <w:r w:rsidR="00E42F32">
        <w:rPr>
          <w:rFonts w:ascii="Calibri" w:hAnsi="Calibri" w:cs="Calibri"/>
          <w:sz w:val="22"/>
          <w:szCs w:val="22"/>
        </w:rPr>
        <w:t>pracovních</w:t>
      </w:r>
      <w:r w:rsidRPr="008B4AE6">
        <w:rPr>
          <w:rFonts w:ascii="Calibri" w:hAnsi="Calibri" w:cs="Calibri"/>
          <w:sz w:val="22"/>
          <w:szCs w:val="22"/>
        </w:rPr>
        <w:t xml:space="preserve"> dnů od písemné výzvy kupujícího, nestanoví-li kupující jinou (delší) lhůtu</w:t>
      </w:r>
      <w:r w:rsidRPr="00A81436">
        <w:rPr>
          <w:rFonts w:ascii="Calibri" w:hAnsi="Calibri" w:cs="Calibri"/>
          <w:sz w:val="22"/>
          <w:szCs w:val="22"/>
        </w:rPr>
        <w:t xml:space="preserve">. Prodávající je povinen </w:t>
      </w:r>
      <w:r w:rsidRPr="008B4AE6">
        <w:rPr>
          <w:rFonts w:ascii="Calibri" w:hAnsi="Calibri" w:cs="Calibri"/>
          <w:sz w:val="22"/>
          <w:szCs w:val="22"/>
        </w:rPr>
        <w:t xml:space="preserve">odstranit </w:t>
      </w:r>
      <w:r w:rsidRPr="00A81436">
        <w:rPr>
          <w:rFonts w:ascii="Calibri" w:hAnsi="Calibri" w:cs="Calibri"/>
          <w:sz w:val="22"/>
          <w:szCs w:val="22"/>
        </w:rPr>
        <w:t>vady v </w:t>
      </w:r>
      <w:r w:rsidRPr="00646499">
        <w:rPr>
          <w:rFonts w:ascii="Calibri" w:hAnsi="Calibri" w:cs="Calibri"/>
          <w:sz w:val="22"/>
          <w:szCs w:val="22"/>
        </w:rPr>
        <w:t xml:space="preserve">rámci pozáručního servisu </w:t>
      </w:r>
      <w:r w:rsidRPr="008B4AE6">
        <w:rPr>
          <w:rFonts w:ascii="Calibri" w:hAnsi="Calibri" w:cs="Calibri"/>
          <w:sz w:val="22"/>
          <w:szCs w:val="22"/>
        </w:rPr>
        <w:t xml:space="preserve">nejpozději do </w:t>
      </w:r>
      <w:r w:rsidR="00E42F32">
        <w:rPr>
          <w:rFonts w:ascii="Calibri" w:hAnsi="Calibri" w:cs="Calibri"/>
          <w:sz w:val="22"/>
          <w:szCs w:val="22"/>
        </w:rPr>
        <w:t>10</w:t>
      </w:r>
      <w:r w:rsidRPr="008B4AE6">
        <w:rPr>
          <w:rFonts w:ascii="Calibri" w:hAnsi="Calibri" w:cs="Calibri"/>
          <w:sz w:val="22"/>
          <w:szCs w:val="22"/>
        </w:rPr>
        <w:t xml:space="preserve"> pracovních dnů od obdržení požadavku kupujícího, nebude-li dohodou smluvních stran stanovena lhůta delší. </w:t>
      </w:r>
    </w:p>
    <w:p w14:paraId="7D96E602"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se zavazuje, že sazba za činnost servisního technika odstraňujícího závadu v rámci pozáručního servisu </w:t>
      </w:r>
      <w:proofErr w:type="gramStart"/>
      <w:r w:rsidRPr="008B4AE6">
        <w:rPr>
          <w:rFonts w:ascii="Calibri" w:hAnsi="Calibri" w:cs="Calibri"/>
          <w:sz w:val="22"/>
          <w:szCs w:val="22"/>
        </w:rPr>
        <w:t>nepřekročí</w:t>
      </w:r>
      <w:proofErr w:type="gramEnd"/>
      <w:r w:rsidRPr="008B4AE6">
        <w:rPr>
          <w:rFonts w:ascii="Calibri" w:hAnsi="Calibri" w:cs="Calibri"/>
          <w:sz w:val="22"/>
          <w:szCs w:val="22"/>
        </w:rPr>
        <w:t xml:space="preserve"> částku </w:t>
      </w:r>
      <w:r w:rsidR="00F86FAA">
        <w:rPr>
          <w:rFonts w:ascii="Calibri" w:hAnsi="Calibri" w:cs="Calibri"/>
          <w:sz w:val="22"/>
          <w:szCs w:val="22"/>
        </w:rPr>
        <w:t>2</w:t>
      </w:r>
      <w:r w:rsidR="00F86FAA" w:rsidRPr="008B4AE6">
        <w:rPr>
          <w:rFonts w:ascii="Calibri" w:hAnsi="Calibri" w:cs="Calibri"/>
          <w:sz w:val="22"/>
          <w:szCs w:val="22"/>
        </w:rPr>
        <w:t>.</w:t>
      </w:r>
      <w:r w:rsidR="00F86FAA">
        <w:rPr>
          <w:rFonts w:ascii="Calibri" w:hAnsi="Calibri" w:cs="Calibri"/>
          <w:sz w:val="22"/>
          <w:szCs w:val="22"/>
        </w:rPr>
        <w:t>0</w:t>
      </w:r>
      <w:r w:rsidR="00F86FAA" w:rsidRPr="008B4AE6">
        <w:rPr>
          <w:rFonts w:ascii="Calibri" w:hAnsi="Calibri" w:cs="Calibri"/>
          <w:sz w:val="22"/>
          <w:szCs w:val="22"/>
        </w:rPr>
        <w:t>00, -</w:t>
      </w:r>
      <w:r w:rsidRPr="008B4AE6">
        <w:rPr>
          <w:rFonts w:ascii="Calibri" w:hAnsi="Calibri" w:cs="Calibri"/>
          <w:sz w:val="22"/>
          <w:szCs w:val="22"/>
        </w:rPr>
        <w:t xml:space="preserve"> Kč bez DPH za hodinu poskytování pozáručního servisu. V případě závažnějších vad je možné navýšení této částky za předpokladu obdržení předchozího písemného souhlasu kupujícího. Jiné náklady za poskytování pozáručního servisu (ubytování, </w:t>
      </w:r>
      <w:proofErr w:type="gramStart"/>
      <w:r w:rsidRPr="008B4AE6">
        <w:rPr>
          <w:rFonts w:ascii="Calibri" w:hAnsi="Calibri" w:cs="Calibri"/>
          <w:sz w:val="22"/>
          <w:szCs w:val="22"/>
        </w:rPr>
        <w:t>stravné,</w:t>
      </w:r>
      <w:proofErr w:type="gramEnd"/>
      <w:r w:rsidRPr="008B4AE6">
        <w:rPr>
          <w:rFonts w:ascii="Calibri" w:hAnsi="Calibri" w:cs="Calibri"/>
          <w:sz w:val="22"/>
          <w:szCs w:val="22"/>
        </w:rPr>
        <w:t xml:space="preserve"> atd.) není prodávající oprávněn účtovat; to se netýká ceny náhradních dílů, případně </w:t>
      </w:r>
      <w:r>
        <w:rPr>
          <w:rFonts w:ascii="Calibri" w:hAnsi="Calibri" w:cs="Calibri"/>
          <w:sz w:val="22"/>
          <w:szCs w:val="22"/>
        </w:rPr>
        <w:t xml:space="preserve">jejich </w:t>
      </w:r>
      <w:r w:rsidRPr="008B4AE6">
        <w:rPr>
          <w:rFonts w:ascii="Calibri" w:hAnsi="Calibri" w:cs="Calibri"/>
          <w:sz w:val="22"/>
          <w:szCs w:val="22"/>
        </w:rPr>
        <w:t>dopravy do místa plnění, bude-li jejich účtování a přibližná výše předem oznámena kupujícímu.</w:t>
      </w:r>
    </w:p>
    <w:p w14:paraId="2102E5A5" w14:textId="77777777" w:rsidR="00923AEA" w:rsidRPr="00AA2606" w:rsidRDefault="00923AEA" w:rsidP="002971C0">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8B4AE6">
        <w:rPr>
          <w:rFonts w:ascii="Calibri" w:hAnsi="Calibri" w:cs="Calibri"/>
          <w:sz w:val="22"/>
          <w:szCs w:val="22"/>
        </w:rPr>
        <w:t>Prodávající je povinen po dobu</w:t>
      </w:r>
      <w:r>
        <w:rPr>
          <w:rFonts w:ascii="Calibri" w:eastAsia="Calibri" w:hAnsi="Calibri" w:cs="Calibri"/>
          <w:color w:val="000000"/>
          <w:sz w:val="22"/>
          <w:szCs w:val="22"/>
        </w:rPr>
        <w:t xml:space="preserve"> 10 let ode dne dodání zboží zajistit pro kupujícího za úplatu dostupnost všech náhradních dílů ke zboží a jejich dodání kupujícímu, a to do 21 kalendářních dnů ode dne jejich objednání kupujícím, za cenu v době a místě obvyklou.</w:t>
      </w:r>
    </w:p>
    <w:p w14:paraId="0730BBCB" w14:textId="77777777" w:rsidR="00311770" w:rsidRPr="002A7B99" w:rsidRDefault="00003D84" w:rsidP="002D65B9">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73A10DD8" w14:textId="77777777" w:rsidR="007B1DA8" w:rsidRPr="002A7B99" w:rsidRDefault="007B1DA8" w:rsidP="001F0A0E">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w:t>
      </w:r>
      <w:r w:rsidR="007268A2">
        <w:rPr>
          <w:rFonts w:ascii="Calibri" w:hAnsi="Calibri" w:cs="Calibri"/>
          <w:sz w:val="22"/>
          <w:szCs w:val="22"/>
        </w:rPr>
        <w:t>0</w:t>
      </w:r>
      <w:r w:rsidR="000B561E" w:rsidRPr="00E346B9">
        <w:rPr>
          <w:rFonts w:ascii="Calibri" w:hAnsi="Calibri" w:cs="Calibri"/>
          <w:sz w:val="22"/>
          <w:szCs w:val="22"/>
        </w:rPr>
        <w:t>5%</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049D1308"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proofErr w:type="gramStart"/>
      <w:r w:rsidR="000B561E" w:rsidRPr="00E346B9">
        <w:rPr>
          <w:rFonts w:ascii="Calibri" w:hAnsi="Calibri" w:cs="Calibri"/>
          <w:sz w:val="22"/>
          <w:szCs w:val="22"/>
        </w:rPr>
        <w:t>0,05%</w:t>
      </w:r>
      <w:proofErr w:type="gramEnd"/>
      <w:r w:rsidR="000B561E" w:rsidRPr="00E346B9">
        <w:rPr>
          <w:rFonts w:ascii="Calibri" w:hAnsi="Calibri" w:cs="Calibri"/>
          <w:sz w:val="22"/>
          <w:szCs w:val="22"/>
        </w:rPr>
        <w:t xml:space="preserve">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 xml:space="preserve">V. odst. </w:t>
      </w:r>
      <w:r w:rsidR="00822934">
        <w:rPr>
          <w:rFonts w:ascii="Calibri" w:hAnsi="Calibri" w:cs="Calibri"/>
          <w:sz w:val="22"/>
          <w:szCs w:val="22"/>
        </w:rPr>
        <w:t>3</w:t>
      </w:r>
      <w:r w:rsidRPr="002A7B99">
        <w:rPr>
          <w:rFonts w:ascii="Calibri" w:hAnsi="Calibri" w:cs="Calibri"/>
          <w:sz w:val="22"/>
          <w:szCs w:val="22"/>
        </w:rPr>
        <w:t>. této smlouvy</w:t>
      </w:r>
      <w:r w:rsidR="00311770" w:rsidRPr="002A7B99">
        <w:rPr>
          <w:rFonts w:ascii="Calibri" w:hAnsi="Calibri" w:cs="Calibri"/>
          <w:sz w:val="22"/>
          <w:szCs w:val="22"/>
        </w:rPr>
        <w:t>.</w:t>
      </w:r>
    </w:p>
    <w:p w14:paraId="18EFBB41"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proofErr w:type="gramStart"/>
      <w:r w:rsidR="000B561E" w:rsidRPr="002A7B99">
        <w:rPr>
          <w:rFonts w:ascii="Calibri" w:hAnsi="Calibri" w:cs="Calibri"/>
          <w:sz w:val="22"/>
          <w:szCs w:val="22"/>
        </w:rPr>
        <w:t>0,05</w:t>
      </w:r>
      <w:r w:rsidRPr="002A7B99">
        <w:rPr>
          <w:rFonts w:ascii="Calibri" w:hAnsi="Calibri" w:cs="Calibri"/>
          <w:sz w:val="22"/>
          <w:szCs w:val="22"/>
        </w:rPr>
        <w:t>%</w:t>
      </w:r>
      <w:proofErr w:type="gramEnd"/>
      <w:r w:rsidRPr="002A7B99">
        <w:rPr>
          <w:rFonts w:ascii="Calibri" w:hAnsi="Calibri" w:cs="Calibri"/>
          <w:sz w:val="22"/>
          <w:szCs w:val="22"/>
        </w:rPr>
        <w:t xml:space="preserve"> z dlužné částky za každý i jen započatý den prodlení s úhradou faktury.</w:t>
      </w:r>
    </w:p>
    <w:p w14:paraId="3FEF5992"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5C4C0F47"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6CF2FD71" w14:textId="77777777" w:rsidR="00DC4C81" w:rsidRPr="00DC4C81" w:rsidRDefault="00311770" w:rsidP="00DC4C81">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40F1D269" w14:textId="77777777" w:rsidR="000F7130" w:rsidRPr="007268A2" w:rsidRDefault="000F7130" w:rsidP="00F86FAA">
      <w:pPr>
        <w:pStyle w:val="Nadpis1"/>
        <w:spacing w:before="360" w:after="120"/>
        <w:jc w:val="center"/>
        <w:rPr>
          <w:rFonts w:ascii="Calibri" w:hAnsi="Calibri" w:cs="Calibri"/>
          <w:sz w:val="22"/>
          <w:szCs w:val="22"/>
        </w:rPr>
      </w:pPr>
      <w:r w:rsidRPr="00734E2C">
        <w:rPr>
          <w:rFonts w:ascii="Calibri" w:hAnsi="Calibri" w:cs="Calibri"/>
          <w:sz w:val="22"/>
          <w:szCs w:val="22"/>
        </w:rPr>
        <w:lastRenderedPageBreak/>
        <w:t xml:space="preserve">Článek </w:t>
      </w:r>
      <w:r w:rsidRPr="007268A2">
        <w:rPr>
          <w:rFonts w:ascii="Calibri" w:hAnsi="Calibri" w:cs="Calibri"/>
          <w:sz w:val="22"/>
          <w:szCs w:val="22"/>
        </w:rPr>
        <w:t>VIII.</w:t>
      </w:r>
    </w:p>
    <w:p w14:paraId="1821D173" w14:textId="77777777" w:rsidR="000F7130" w:rsidRPr="007268A2" w:rsidRDefault="000F7130" w:rsidP="000F7130">
      <w:pPr>
        <w:ind w:left="408" w:right="408"/>
        <w:jc w:val="center"/>
        <w:rPr>
          <w:rFonts w:ascii="Calibri" w:hAnsi="Calibri" w:cs="Calibri"/>
          <w:b/>
          <w:sz w:val="22"/>
          <w:szCs w:val="22"/>
        </w:rPr>
      </w:pPr>
      <w:r w:rsidRPr="007268A2">
        <w:rPr>
          <w:rFonts w:ascii="Calibri" w:hAnsi="Calibri" w:cs="Calibri"/>
          <w:b/>
          <w:sz w:val="22"/>
          <w:szCs w:val="22"/>
        </w:rPr>
        <w:t>Vyšší moc</w:t>
      </w:r>
    </w:p>
    <w:p w14:paraId="646CF14E" w14:textId="77777777" w:rsidR="000F7130" w:rsidRPr="007268A2" w:rsidRDefault="000F7130" w:rsidP="007268A2">
      <w:pPr>
        <w:pStyle w:val="Odstavecseseznamem"/>
        <w:widowControl w:val="0"/>
        <w:numPr>
          <w:ilvl w:val="0"/>
          <w:numId w:val="29"/>
        </w:numPr>
        <w:tabs>
          <w:tab w:val="left" w:pos="426"/>
        </w:tabs>
        <w:autoSpaceDE w:val="0"/>
        <w:autoSpaceDN w:val="0"/>
        <w:spacing w:before="119"/>
        <w:ind w:left="426" w:right="112" w:hanging="426"/>
        <w:jc w:val="both"/>
        <w:rPr>
          <w:rFonts w:ascii="Calibri" w:hAnsi="Calibri" w:cs="Calibri"/>
          <w:sz w:val="22"/>
          <w:szCs w:val="22"/>
        </w:rPr>
      </w:pPr>
      <w:r w:rsidRPr="007268A2">
        <w:rPr>
          <w:rFonts w:ascii="Calibri" w:hAnsi="Calibri" w:cs="Calibri"/>
          <w:sz w:val="22"/>
          <w:szCs w:val="22"/>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w:t>
      </w:r>
      <w:r w:rsidRPr="007268A2">
        <w:rPr>
          <w:rFonts w:ascii="Calibri" w:hAnsi="Calibri" w:cs="Calibri"/>
          <w:spacing w:val="-5"/>
          <w:sz w:val="22"/>
          <w:szCs w:val="22"/>
        </w:rPr>
        <w:t xml:space="preserve"> </w:t>
      </w:r>
      <w:r w:rsidRPr="007268A2">
        <w:rPr>
          <w:rFonts w:ascii="Calibri" w:hAnsi="Calibri" w:cs="Calibri"/>
          <w:sz w:val="22"/>
          <w:szCs w:val="22"/>
        </w:rPr>
        <w:t>překonala.</w:t>
      </w:r>
    </w:p>
    <w:p w14:paraId="427236F2" w14:textId="77777777" w:rsidR="000F7130" w:rsidRPr="007268A2" w:rsidRDefault="000F7130" w:rsidP="007268A2">
      <w:pPr>
        <w:pStyle w:val="Odstavecseseznamem"/>
        <w:widowControl w:val="0"/>
        <w:numPr>
          <w:ilvl w:val="0"/>
          <w:numId w:val="29"/>
        </w:numPr>
        <w:autoSpaceDE w:val="0"/>
        <w:autoSpaceDN w:val="0"/>
        <w:spacing w:before="119"/>
        <w:ind w:left="426" w:right="112" w:hanging="425"/>
        <w:jc w:val="both"/>
        <w:rPr>
          <w:rFonts w:ascii="Calibri" w:hAnsi="Calibri" w:cs="Calibri"/>
          <w:sz w:val="22"/>
          <w:szCs w:val="22"/>
        </w:rPr>
      </w:pPr>
      <w:r w:rsidRPr="007268A2">
        <w:rPr>
          <w:rFonts w:ascii="Calibri" w:hAnsi="Calibri" w:cs="Calibri"/>
          <w:sz w:val="22"/>
          <w:szCs w:val="22"/>
        </w:rPr>
        <w:t xml:space="preserve">Za Vyšší moc podle čl. 8.1. této smlouvy se výslovně považují epidemie, </w:t>
      </w:r>
      <w:proofErr w:type="gramStart"/>
      <w:r w:rsidRPr="007268A2">
        <w:rPr>
          <w:rFonts w:ascii="Calibri" w:hAnsi="Calibri" w:cs="Calibri"/>
          <w:sz w:val="22"/>
          <w:szCs w:val="22"/>
        </w:rPr>
        <w:t>živeln</w:t>
      </w:r>
      <w:r w:rsidR="00F86FAA">
        <w:rPr>
          <w:rFonts w:ascii="Calibri" w:hAnsi="Calibri" w:cs="Calibri"/>
          <w:sz w:val="22"/>
          <w:szCs w:val="22"/>
        </w:rPr>
        <w:t>í</w:t>
      </w:r>
      <w:proofErr w:type="gramEnd"/>
      <w:r w:rsidRPr="007268A2">
        <w:rPr>
          <w:rFonts w:ascii="Calibri" w:hAnsi="Calibri" w:cs="Calibri"/>
          <w:sz w:val="22"/>
          <w:szCs w:val="22"/>
        </w:rPr>
        <w:t xml:space="preserve"> pohromy, jakákoliv embarga, občanské války, povstání, válečné konflikty nebo teroristické útoky. Za Vyšší moc se dále považují i vládní opatření týkající se celostátního omezení volného pohybu osob, přijatá v souvislosti zejména s pandemi</w:t>
      </w:r>
      <w:r w:rsidRPr="00734E2C">
        <w:rPr>
          <w:rFonts w:ascii="Calibri" w:hAnsi="Calibri" w:cs="Calibri"/>
          <w:sz w:val="22"/>
          <w:szCs w:val="22"/>
        </w:rPr>
        <w:t>emi</w:t>
      </w:r>
      <w:r w:rsidRPr="007268A2">
        <w:rPr>
          <w:rFonts w:ascii="Calibri" w:hAnsi="Calibri" w:cs="Calibri"/>
          <w:sz w:val="22"/>
          <w:szCs w:val="22"/>
        </w:rPr>
        <w:t xml:space="preserve">. Za </w:t>
      </w:r>
      <w:proofErr w:type="gramStart"/>
      <w:r w:rsidRPr="007268A2">
        <w:rPr>
          <w:rFonts w:ascii="Calibri" w:hAnsi="Calibri" w:cs="Calibri"/>
          <w:sz w:val="22"/>
          <w:szCs w:val="22"/>
        </w:rPr>
        <w:t>živeln</w:t>
      </w:r>
      <w:r w:rsidR="00F86FAA">
        <w:rPr>
          <w:rFonts w:ascii="Calibri" w:hAnsi="Calibri" w:cs="Calibri"/>
          <w:sz w:val="22"/>
          <w:szCs w:val="22"/>
        </w:rPr>
        <w:t>í</w:t>
      </w:r>
      <w:proofErr w:type="gramEnd"/>
      <w:r w:rsidRPr="007268A2">
        <w:rPr>
          <w:rFonts w:ascii="Calibri" w:hAnsi="Calibri" w:cs="Calibri"/>
          <w:sz w:val="22"/>
          <w:szCs w:val="22"/>
        </w:rPr>
        <w:t xml:space="preserve"> pohromy se zejména považují požár, úder blesku, povodeň nebo záplava, vichřice nebo krupobití, sesuv nebo zřícení lavin, skal, zemin nebo kamení. Za Vyšší moc není považována chyba nebo zanedbání ze strany prodávajícího. Za Vyšší moc se výslovně nepovažuje jakýkoliv problém prodávajícího s plněním jeho</w:t>
      </w:r>
      <w:r w:rsidRPr="007268A2">
        <w:rPr>
          <w:rFonts w:ascii="Calibri" w:hAnsi="Calibri" w:cs="Calibri"/>
          <w:spacing w:val="-3"/>
          <w:sz w:val="22"/>
          <w:szCs w:val="22"/>
        </w:rPr>
        <w:t xml:space="preserve"> </w:t>
      </w:r>
      <w:r w:rsidRPr="007268A2">
        <w:rPr>
          <w:rFonts w:ascii="Calibri" w:hAnsi="Calibri" w:cs="Calibri"/>
          <w:sz w:val="22"/>
          <w:szCs w:val="22"/>
        </w:rPr>
        <w:t>poddodavatelů, ledaže je způsoben Vyšší mocí, přičemž toto je prodávající povinen kupujícímu objektivně prokázat.</w:t>
      </w:r>
    </w:p>
    <w:p w14:paraId="32B2B430" w14:textId="77777777" w:rsidR="000F7130" w:rsidRPr="007268A2" w:rsidRDefault="000F7130" w:rsidP="007268A2">
      <w:pPr>
        <w:pStyle w:val="Odstavecseseznamem"/>
        <w:widowControl w:val="0"/>
        <w:numPr>
          <w:ilvl w:val="0"/>
          <w:numId w:val="29"/>
        </w:numPr>
        <w:tabs>
          <w:tab w:val="left" w:pos="426"/>
        </w:tabs>
        <w:autoSpaceDE w:val="0"/>
        <w:autoSpaceDN w:val="0"/>
        <w:spacing w:before="122"/>
        <w:ind w:left="426" w:right="112" w:hanging="426"/>
        <w:jc w:val="both"/>
        <w:rPr>
          <w:rFonts w:ascii="Calibri" w:hAnsi="Calibri" w:cs="Calibri"/>
          <w:sz w:val="22"/>
          <w:szCs w:val="22"/>
        </w:rPr>
      </w:pPr>
      <w:r w:rsidRPr="007268A2">
        <w:rPr>
          <w:rFonts w:ascii="Calibri" w:hAnsi="Calibri" w:cs="Calibri"/>
          <w:sz w:val="22"/>
          <w:szCs w:val="22"/>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7268A2">
        <w:rPr>
          <w:rFonts w:ascii="Calibri" w:hAnsi="Calibri" w:cs="Calibri"/>
          <w:sz w:val="22"/>
          <w:szCs w:val="22"/>
        </w:rPr>
        <w:t>situace</w:t>
      </w:r>
      <w:proofErr w:type="gramEnd"/>
      <w:r w:rsidRPr="007268A2">
        <w:rPr>
          <w:rFonts w:ascii="Calibri" w:hAnsi="Calibri" w:cs="Calibri"/>
          <w:sz w:val="22"/>
          <w:szCs w:val="22"/>
        </w:rPr>
        <w:t xml:space="preserve"> jakkoliv zneužít ve svůj prospěch a jsou povinni v dobré víře usilovat o dosažení přijatelného řešení pro obě smluvní strany v co nejkratší</w:t>
      </w:r>
      <w:r w:rsidRPr="007268A2">
        <w:rPr>
          <w:rFonts w:ascii="Calibri" w:hAnsi="Calibri" w:cs="Calibri"/>
          <w:spacing w:val="-8"/>
          <w:sz w:val="22"/>
          <w:szCs w:val="22"/>
        </w:rPr>
        <w:t xml:space="preserve"> </w:t>
      </w:r>
      <w:r w:rsidRPr="007268A2">
        <w:rPr>
          <w:rFonts w:ascii="Calibri" w:hAnsi="Calibri" w:cs="Calibri"/>
          <w:sz w:val="22"/>
          <w:szCs w:val="22"/>
        </w:rPr>
        <w:t>době.</w:t>
      </w:r>
    </w:p>
    <w:p w14:paraId="0CB759DA" w14:textId="77777777" w:rsidR="000F7130" w:rsidRPr="007268A2" w:rsidRDefault="000F7130" w:rsidP="00F86FAA">
      <w:pPr>
        <w:pStyle w:val="Odstavecseseznamem"/>
        <w:widowControl w:val="0"/>
        <w:numPr>
          <w:ilvl w:val="0"/>
          <w:numId w:val="29"/>
        </w:numPr>
        <w:tabs>
          <w:tab w:val="left" w:pos="426"/>
        </w:tabs>
        <w:autoSpaceDE w:val="0"/>
        <w:autoSpaceDN w:val="0"/>
        <w:spacing w:before="122"/>
        <w:ind w:left="426" w:right="112" w:hanging="426"/>
        <w:jc w:val="both"/>
        <w:rPr>
          <w:rFonts w:ascii="Calibri" w:hAnsi="Calibri" w:cs="Calibri"/>
          <w:sz w:val="22"/>
          <w:szCs w:val="22"/>
        </w:rPr>
      </w:pPr>
      <w:r w:rsidRPr="007268A2">
        <w:rPr>
          <w:rFonts w:ascii="Calibri" w:hAnsi="Calibri" w:cs="Calibri"/>
          <w:sz w:val="22"/>
          <w:szCs w:val="22"/>
        </w:rPr>
        <w:t>V případě, že nedojde k dohodě smluvních stran, termíny plnění jednotlivých povinností podle této smlouvy dotčené okolností vylučující odpovědnost se prodlužují o dobu, po kterou okolnost vylučující odpovědnost</w:t>
      </w:r>
      <w:r w:rsidRPr="007268A2">
        <w:rPr>
          <w:rFonts w:ascii="Calibri" w:hAnsi="Calibri" w:cs="Calibri"/>
          <w:spacing w:val="-2"/>
          <w:sz w:val="22"/>
          <w:szCs w:val="22"/>
        </w:rPr>
        <w:t xml:space="preserve"> </w:t>
      </w:r>
      <w:r w:rsidRPr="007268A2">
        <w:rPr>
          <w:rFonts w:ascii="Calibri" w:hAnsi="Calibri" w:cs="Calibri"/>
          <w:sz w:val="22"/>
          <w:szCs w:val="22"/>
        </w:rPr>
        <w:t>trvala.</w:t>
      </w:r>
    </w:p>
    <w:p w14:paraId="70FEAD73" w14:textId="77777777" w:rsidR="000F7130" w:rsidRPr="007268A2" w:rsidRDefault="000F7130" w:rsidP="00F86FAA">
      <w:pPr>
        <w:pStyle w:val="Odstavecseseznamem"/>
        <w:widowControl w:val="0"/>
        <w:numPr>
          <w:ilvl w:val="0"/>
          <w:numId w:val="29"/>
        </w:numPr>
        <w:tabs>
          <w:tab w:val="left" w:pos="426"/>
        </w:tabs>
        <w:autoSpaceDE w:val="0"/>
        <w:autoSpaceDN w:val="0"/>
        <w:spacing w:before="122"/>
        <w:ind w:left="426" w:right="112" w:hanging="426"/>
        <w:jc w:val="both"/>
        <w:rPr>
          <w:rFonts w:ascii="Calibri" w:hAnsi="Calibri" w:cs="Calibri"/>
          <w:sz w:val="22"/>
          <w:szCs w:val="22"/>
        </w:rPr>
      </w:pPr>
      <w:r w:rsidRPr="007268A2">
        <w:rPr>
          <w:rFonts w:ascii="Calibri" w:hAnsi="Calibri" w:cs="Calibri"/>
          <w:sz w:val="22"/>
          <w:szCs w:val="22"/>
        </w:rPr>
        <w:t>Odpovědnost nevylučuje překážka, která vznikla teprve v době, kdy povinná strana byla v prodlení s plněním své povinnosti, či vznikla z jejích hospodářských</w:t>
      </w:r>
      <w:r w:rsidRPr="007268A2">
        <w:rPr>
          <w:rFonts w:ascii="Calibri" w:hAnsi="Calibri" w:cs="Calibri"/>
          <w:spacing w:val="-11"/>
          <w:sz w:val="22"/>
          <w:szCs w:val="22"/>
        </w:rPr>
        <w:t xml:space="preserve"> </w:t>
      </w:r>
      <w:r w:rsidRPr="007268A2">
        <w:rPr>
          <w:rFonts w:ascii="Calibri" w:hAnsi="Calibri" w:cs="Calibri"/>
          <w:sz w:val="22"/>
          <w:szCs w:val="22"/>
        </w:rPr>
        <w:t>poměrů.</w:t>
      </w:r>
    </w:p>
    <w:p w14:paraId="755109E3" w14:textId="77777777" w:rsidR="000F7130" w:rsidRPr="007268A2" w:rsidRDefault="000F7130" w:rsidP="00F86FAA">
      <w:pPr>
        <w:pStyle w:val="Odstavecseseznamem"/>
        <w:widowControl w:val="0"/>
        <w:numPr>
          <w:ilvl w:val="0"/>
          <w:numId w:val="29"/>
        </w:numPr>
        <w:tabs>
          <w:tab w:val="left" w:pos="426"/>
        </w:tabs>
        <w:autoSpaceDE w:val="0"/>
        <w:autoSpaceDN w:val="0"/>
        <w:spacing w:before="122"/>
        <w:ind w:left="426" w:right="112" w:hanging="426"/>
        <w:jc w:val="both"/>
        <w:rPr>
          <w:rFonts w:ascii="Calibri" w:hAnsi="Calibri" w:cs="Calibri"/>
          <w:sz w:val="22"/>
          <w:szCs w:val="22"/>
        </w:rPr>
      </w:pPr>
      <w:r w:rsidRPr="007268A2">
        <w:rPr>
          <w:rFonts w:ascii="Calibri" w:hAnsi="Calibri" w:cs="Calibri"/>
          <w:sz w:val="22"/>
          <w:szCs w:val="22"/>
        </w:rPr>
        <w:t>Účinky okolnosti vylučující odpovědnost jsou omezeny pouze na dobu, dokud trvá příslušná překážka, s níž jsou tyto účinky</w:t>
      </w:r>
      <w:r w:rsidRPr="007268A2">
        <w:rPr>
          <w:rFonts w:ascii="Calibri" w:hAnsi="Calibri" w:cs="Calibri"/>
          <w:spacing w:val="-9"/>
          <w:sz w:val="22"/>
          <w:szCs w:val="22"/>
        </w:rPr>
        <w:t xml:space="preserve"> </w:t>
      </w:r>
      <w:r w:rsidRPr="007268A2">
        <w:rPr>
          <w:rFonts w:ascii="Calibri" w:hAnsi="Calibri" w:cs="Calibri"/>
          <w:sz w:val="22"/>
          <w:szCs w:val="22"/>
        </w:rPr>
        <w:t>spojeny.</w:t>
      </w:r>
    </w:p>
    <w:p w14:paraId="40F54612"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Článek I</w:t>
      </w:r>
      <w:r w:rsidR="000F7130">
        <w:rPr>
          <w:rFonts w:ascii="Calibri" w:hAnsi="Calibri" w:cs="Calibri"/>
          <w:b/>
          <w:sz w:val="22"/>
          <w:szCs w:val="22"/>
        </w:rPr>
        <w:t>X</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1C8DFD14"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706103">
        <w:rPr>
          <w:rFonts w:ascii="Calibri" w:hAnsi="Calibri" w:cs="Calibri"/>
          <w:sz w:val="22"/>
          <w:szCs w:val="22"/>
        </w:rPr>
        <w:t xml:space="preserve"> </w:t>
      </w:r>
    </w:p>
    <w:p w14:paraId="0E32A842"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486DA419" w14:textId="77777777" w:rsidR="009677FF"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313D2ECC" w14:textId="77777777" w:rsidR="000351A8" w:rsidRPr="008A4482" w:rsidRDefault="000351A8" w:rsidP="00212058">
      <w:pPr>
        <w:numPr>
          <w:ilvl w:val="1"/>
          <w:numId w:val="12"/>
        </w:numPr>
        <w:spacing w:line="276" w:lineRule="auto"/>
        <w:ind w:hanging="294"/>
        <w:jc w:val="both"/>
        <w:rPr>
          <w:rFonts w:ascii="Calibri" w:hAnsi="Calibri" w:cs="Calibri"/>
          <w:sz w:val="22"/>
          <w:szCs w:val="22"/>
        </w:rPr>
      </w:pPr>
      <w:r>
        <w:rPr>
          <w:rFonts w:ascii="Calibri" w:hAnsi="Calibri" w:cs="Calibri"/>
          <w:sz w:val="22"/>
          <w:szCs w:val="22"/>
        </w:rPr>
        <w:t>písemnou výpovědí,</w:t>
      </w:r>
    </w:p>
    <w:p w14:paraId="1339082D" w14:textId="77777777" w:rsidR="000351A8" w:rsidRPr="000351A8" w:rsidRDefault="009677FF" w:rsidP="000351A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0DFB6571" w14:textId="77777777" w:rsidR="000351A8" w:rsidRDefault="000351A8" w:rsidP="00F86FAA">
      <w:pPr>
        <w:numPr>
          <w:ilvl w:val="1"/>
          <w:numId w:val="11"/>
        </w:numPr>
        <w:spacing w:after="120" w:line="276" w:lineRule="auto"/>
        <w:ind w:left="426" w:hanging="426"/>
        <w:jc w:val="both"/>
        <w:rPr>
          <w:rFonts w:ascii="Calibri" w:hAnsi="Calibri" w:cs="Calibri"/>
          <w:sz w:val="22"/>
          <w:szCs w:val="22"/>
        </w:rPr>
      </w:pPr>
      <w:r>
        <w:rPr>
          <w:rFonts w:ascii="Calibri" w:hAnsi="Calibri" w:cs="Calibri"/>
          <w:sz w:val="22"/>
          <w:szCs w:val="22"/>
        </w:rPr>
        <w:t>Smlouvu je možné ukončit výpovědí kterékoliv ze smluvních stran, a to i bez udání důvodu. Výpovědní lhůta činí 1 měsíc a začíná běžet 1. dnem měsíce, který následuje po měsíci, ve kterém obdržela smluvní strana výpověď.</w:t>
      </w:r>
    </w:p>
    <w:p w14:paraId="006F5148"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lastRenderedPageBreak/>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 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498DF798"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66606426" w14:textId="7777777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31225A" w:rsidRPr="002A7B99">
        <w:rPr>
          <w:rFonts w:ascii="Calibri" w:hAnsi="Calibri" w:cs="Calibri"/>
          <w:sz w:val="22"/>
          <w:szCs w:val="22"/>
        </w:rPr>
        <w:t>.</w:t>
      </w:r>
    </w:p>
    <w:p w14:paraId="1AEEFA9F"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5D11600E"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7E9EDF0F"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w:t>
      </w:r>
      <w:r w:rsidR="007A1C43">
        <w:rPr>
          <w:rFonts w:ascii="Calibri" w:hAnsi="Calibri" w:cs="Calibri"/>
          <w:sz w:val="22"/>
          <w:szCs w:val="22"/>
        </w:rPr>
        <w:t> </w:t>
      </w:r>
      <w:r w:rsidRPr="002A7B99">
        <w:rPr>
          <w:rFonts w:ascii="Calibri" w:hAnsi="Calibri" w:cs="Calibri"/>
          <w:sz w:val="22"/>
          <w:szCs w:val="22"/>
        </w:rPr>
        <w:t>nadále, nebo u kterých tak stanoví zákon.</w:t>
      </w:r>
    </w:p>
    <w:p w14:paraId="2FE04AD2" w14:textId="77777777" w:rsidR="00D950D8" w:rsidRPr="002A7B99" w:rsidRDefault="009309B4" w:rsidP="001F0A0E">
      <w:pPr>
        <w:keepNext/>
        <w:keepLines/>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 xml:space="preserve">Článek </w:t>
      </w:r>
      <w:r w:rsidR="00F25E94">
        <w:rPr>
          <w:rFonts w:ascii="Calibri" w:hAnsi="Calibri" w:cs="Calibri"/>
          <w:b/>
          <w:bCs/>
          <w:sz w:val="22"/>
          <w:szCs w:val="22"/>
        </w:rPr>
        <w:t>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4AA3243E" w14:textId="77777777" w:rsidR="00D950D8" w:rsidRPr="002A7B99" w:rsidRDefault="00D950D8" w:rsidP="001F0A0E">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6FB24313"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24C426F7"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14179D56" w14:textId="77777777" w:rsidR="00E62AA3" w:rsidRDefault="00706103"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38706B">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38706B">
        <w:rPr>
          <w:rFonts w:ascii="Calibri" w:hAnsi="Calibri" w:cs="Calibri"/>
          <w:sz w:val="22"/>
          <w:szCs w:val="22"/>
        </w:rPr>
        <w:t xml:space="preserve"> </w:t>
      </w:r>
    </w:p>
    <w:p w14:paraId="68FBAA48"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19C07549"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07601EEE"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0D8F46CA" w14:textId="77777777" w:rsidR="001E3489" w:rsidRPr="007E0E73"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w:t>
      </w:r>
      <w:r w:rsidR="009558E0" w:rsidRPr="007E0E73">
        <w:rPr>
          <w:rFonts w:ascii="Calibri" w:hAnsi="Calibri" w:cs="Calibri"/>
          <w:sz w:val="22"/>
        </w:rPr>
        <w:lastRenderedPageBreak/>
        <w:t>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4C9B5AF2"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7EFCCC27" w14:textId="77777777" w:rsidR="00F46B4D" w:rsidRPr="007448F9" w:rsidRDefault="009677FF" w:rsidP="002971C0">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7448F9">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00D950D8" w:rsidRPr="007448F9">
        <w:rPr>
          <w:rFonts w:ascii="Calibri" w:hAnsi="Calibri" w:cs="Calibri"/>
          <w:sz w:val="22"/>
          <w:szCs w:val="22"/>
        </w:rPr>
        <w:t>.</w:t>
      </w:r>
    </w:p>
    <w:p w14:paraId="4330F6FE" w14:textId="77777777" w:rsidR="003463AC" w:rsidRDefault="003463AC" w:rsidP="001F0A0E">
      <w:pPr>
        <w:keepNext/>
        <w:keepLines/>
        <w:spacing w:line="276" w:lineRule="auto"/>
        <w:rPr>
          <w:rFonts w:ascii="Calibri" w:hAnsi="Calibri" w:cs="Calibri"/>
          <w:sz w:val="22"/>
          <w:szCs w:val="22"/>
        </w:rPr>
      </w:pPr>
      <w:bookmarkStart w:id="2" w:name="_Hlk98924346"/>
    </w:p>
    <w:p w14:paraId="48804DCF" w14:textId="77777777" w:rsidR="00D950D8" w:rsidRPr="002A7B99" w:rsidRDefault="00D950D8" w:rsidP="002971C0">
      <w:pPr>
        <w:keepNext/>
        <w:keepLines/>
        <w:spacing w:line="276" w:lineRule="auto"/>
        <w:ind w:firstLine="426"/>
        <w:rPr>
          <w:rFonts w:ascii="Calibri" w:hAnsi="Calibri" w:cs="Calibri"/>
          <w:sz w:val="22"/>
          <w:szCs w:val="22"/>
        </w:rPr>
      </w:pPr>
      <w:r w:rsidRPr="002A7B99">
        <w:rPr>
          <w:rFonts w:ascii="Calibri" w:hAnsi="Calibri" w:cs="Calibri"/>
          <w:sz w:val="22"/>
          <w:szCs w:val="22"/>
        </w:rPr>
        <w:t>V </w:t>
      </w:r>
      <w:r w:rsidR="000D5813" w:rsidRPr="002A7B99">
        <w:rPr>
          <w:rFonts w:ascii="Calibri" w:hAnsi="Calibri" w:cs="Calibri"/>
          <w:sz w:val="22"/>
          <w:szCs w:val="22"/>
        </w:rPr>
        <w:t>Praze</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V</w:t>
      </w:r>
      <w:r w:rsidR="00F30269">
        <w:rPr>
          <w:rFonts w:ascii="Calibri" w:hAnsi="Calibri" w:cs="Calibri"/>
          <w:sz w:val="22"/>
          <w:szCs w:val="22"/>
        </w:rPr>
        <w:t xml:space="preserve"> Praze </w:t>
      </w:r>
      <w:r w:rsidRPr="002A7B99">
        <w:rPr>
          <w:rFonts w:ascii="Calibri" w:hAnsi="Calibri" w:cs="Calibri"/>
          <w:sz w:val="22"/>
          <w:szCs w:val="22"/>
        </w:rPr>
        <w:t xml:space="preserve">dne </w:t>
      </w:r>
    </w:p>
    <w:p w14:paraId="7D35C860" w14:textId="77777777" w:rsidR="00D950D8" w:rsidRPr="002A7B99" w:rsidRDefault="00D950D8" w:rsidP="001F0A0E">
      <w:pPr>
        <w:keepNext/>
        <w:keepLines/>
        <w:spacing w:line="276" w:lineRule="auto"/>
        <w:rPr>
          <w:rFonts w:ascii="Calibri" w:hAnsi="Calibri" w:cs="Calibri"/>
          <w:sz w:val="22"/>
          <w:szCs w:val="22"/>
        </w:rPr>
      </w:pPr>
    </w:p>
    <w:p w14:paraId="13550456" w14:textId="77777777" w:rsidR="00D950D8" w:rsidRPr="007E0E73" w:rsidRDefault="00D950D8" w:rsidP="002971C0">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3F941BA7" w14:textId="77777777" w:rsidR="00D950D8" w:rsidRDefault="00D950D8" w:rsidP="001F0A0E">
      <w:pPr>
        <w:keepNext/>
        <w:keepLines/>
        <w:spacing w:line="276" w:lineRule="auto"/>
        <w:rPr>
          <w:rFonts w:ascii="Calibri" w:hAnsi="Calibri" w:cs="Calibri"/>
          <w:sz w:val="22"/>
          <w:szCs w:val="22"/>
        </w:rPr>
      </w:pPr>
    </w:p>
    <w:p w14:paraId="2FF5A94A" w14:textId="77777777" w:rsidR="007E0E73" w:rsidRDefault="007E0E73" w:rsidP="003463AC">
      <w:pPr>
        <w:keepNext/>
        <w:keepLines/>
        <w:spacing w:line="276" w:lineRule="auto"/>
        <w:rPr>
          <w:rFonts w:ascii="Calibri" w:hAnsi="Calibri" w:cs="Calibri"/>
          <w:sz w:val="22"/>
          <w:szCs w:val="22"/>
        </w:rPr>
      </w:pPr>
    </w:p>
    <w:p w14:paraId="7E6C4AA1" w14:textId="77777777" w:rsidR="003463AC" w:rsidRDefault="003463AC" w:rsidP="001F0A0E">
      <w:pPr>
        <w:keepNext/>
        <w:keepLines/>
        <w:spacing w:line="276" w:lineRule="auto"/>
        <w:rPr>
          <w:rFonts w:ascii="Calibri" w:hAnsi="Calibri" w:cs="Calibri"/>
          <w:sz w:val="22"/>
          <w:szCs w:val="22"/>
        </w:rPr>
      </w:pPr>
    </w:p>
    <w:p w14:paraId="1B77FF06" w14:textId="77777777" w:rsidR="00EF120C" w:rsidRPr="002A7B99" w:rsidRDefault="00EF120C" w:rsidP="00EF120C">
      <w:pPr>
        <w:keepNext/>
        <w:keepLines/>
        <w:spacing w:line="276" w:lineRule="auto"/>
        <w:rPr>
          <w:rFonts w:ascii="Calibri" w:hAnsi="Calibri" w:cs="Calibri"/>
          <w:sz w:val="22"/>
          <w:szCs w:val="22"/>
        </w:rPr>
      </w:pPr>
    </w:p>
    <w:p w14:paraId="657F3875" w14:textId="77777777" w:rsidR="00D950D8" w:rsidRPr="002A7B99" w:rsidRDefault="00D950D8" w:rsidP="002971C0">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r w:rsidR="003463AC">
        <w:rPr>
          <w:rFonts w:ascii="Calibri" w:hAnsi="Calibri" w:cs="Calibri"/>
          <w:sz w:val="22"/>
          <w:szCs w:val="22"/>
        </w:rPr>
        <w:t>..</w:t>
      </w:r>
    </w:p>
    <w:bookmarkEnd w:id="2"/>
    <w:p w14:paraId="5CA5D1F2" w14:textId="490D5A18" w:rsidR="00B1781F" w:rsidRDefault="007E0E73" w:rsidP="002971C0">
      <w:pPr>
        <w:keepNext/>
        <w:keepLines/>
        <w:spacing w:line="276" w:lineRule="auto"/>
        <w:ind w:firstLine="426"/>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770A50">
        <w:rPr>
          <w:rFonts w:ascii="Calibri" w:hAnsi="Calibri" w:cs="Calibri"/>
          <w:sz w:val="22"/>
          <w:szCs w:val="22"/>
        </w:rPr>
        <w:t>XXXXX</w:t>
      </w:r>
      <w:r w:rsidR="00B1781F" w:rsidRPr="00F30269">
        <w:rPr>
          <w:rFonts w:ascii="Calibri" w:hAnsi="Calibri" w:cs="Calibri"/>
          <w:sz w:val="22"/>
          <w:szCs w:val="22"/>
        </w:rPr>
        <w:t xml:space="preserve"> </w:t>
      </w:r>
    </w:p>
    <w:p w14:paraId="60740AE7" w14:textId="77777777" w:rsidR="00F30269" w:rsidRDefault="007E0E73" w:rsidP="002971C0">
      <w:pPr>
        <w:keepNext/>
        <w:keepLines/>
        <w:spacing w:line="276" w:lineRule="auto"/>
        <w:ind w:firstLine="426"/>
        <w:rPr>
          <w:rFonts w:ascii="Calibri" w:hAnsi="Calibri" w:cs="Calibri"/>
          <w:sz w:val="22"/>
          <w:szCs w:val="22"/>
        </w:rPr>
      </w:pPr>
      <w:r>
        <w:rPr>
          <w:rFonts w:ascii="Calibri" w:hAnsi="Calibri" w:cs="Calibri"/>
          <w:sz w:val="22"/>
          <w:szCs w:val="22"/>
        </w:rPr>
        <w:t>kvestor</w:t>
      </w:r>
      <w:r w:rsidR="00B1781F" w:rsidRPr="00A74C85">
        <w:rPr>
          <w:rFonts w:ascii="Calibri" w:hAnsi="Calibri" w:cs="Calibri"/>
          <w:i/>
          <w:sz w:val="22"/>
          <w:szCs w:val="22"/>
        </w:rPr>
        <w:tab/>
      </w:r>
      <w:r w:rsidR="00B1781F" w:rsidRPr="00A74C85">
        <w:rPr>
          <w:rFonts w:ascii="Calibri" w:hAnsi="Calibri" w:cs="Calibri"/>
          <w:sz w:val="22"/>
          <w:szCs w:val="22"/>
        </w:rPr>
        <w:t xml:space="preserve"> </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30269">
        <w:rPr>
          <w:rFonts w:ascii="Calibri" w:hAnsi="Calibri" w:cs="Calibri"/>
          <w:sz w:val="22"/>
          <w:szCs w:val="22"/>
        </w:rPr>
        <w:t>obchodní ředitelka</w:t>
      </w:r>
    </w:p>
    <w:p w14:paraId="5ED31F86" w14:textId="77777777" w:rsidR="00B1781F" w:rsidRPr="00A74C85" w:rsidRDefault="00F30269" w:rsidP="00F30269">
      <w:pPr>
        <w:keepNext/>
        <w:keepLines/>
        <w:spacing w:line="276" w:lineRule="auto"/>
        <w:ind w:left="4956" w:firstLine="708"/>
        <w:rPr>
          <w:rFonts w:ascii="Calibri" w:hAnsi="Calibri" w:cs="Calibri"/>
          <w:sz w:val="22"/>
          <w:szCs w:val="22"/>
        </w:rPr>
      </w:pPr>
      <w:r>
        <w:rPr>
          <w:rFonts w:ascii="Calibri" w:hAnsi="Calibri" w:cs="Calibri"/>
          <w:sz w:val="22"/>
          <w:szCs w:val="22"/>
        </w:rPr>
        <w:t>(na základě plné moci)</w:t>
      </w:r>
    </w:p>
    <w:p w14:paraId="646D4F30" w14:textId="77777777" w:rsidR="00503243" w:rsidRPr="00A73D65" w:rsidRDefault="00503243" w:rsidP="001F0A0E">
      <w:pPr>
        <w:keepNext/>
        <w:keepLines/>
        <w:spacing w:line="276" w:lineRule="auto"/>
        <w:rPr>
          <w:rFonts w:ascii="Verdana" w:hAnsi="Verdana" w:cs="Arial"/>
          <w:sz w:val="20"/>
          <w:szCs w:val="20"/>
        </w:rPr>
      </w:pPr>
    </w:p>
    <w:sectPr w:rsidR="00503243" w:rsidRPr="00A73D65" w:rsidSect="00F86FAA">
      <w:footerReference w:type="default" r:id="rId13"/>
      <w:headerReference w:type="first" r:id="rId14"/>
      <w:footerReference w:type="first" r:id="rId15"/>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2B66" w14:textId="77777777" w:rsidR="001A5D02" w:rsidRDefault="001A5D02">
      <w:r>
        <w:separator/>
      </w:r>
    </w:p>
  </w:endnote>
  <w:endnote w:type="continuationSeparator" w:id="0">
    <w:p w14:paraId="3A7278E1" w14:textId="77777777" w:rsidR="001A5D02" w:rsidRDefault="001A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805"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10</w:t>
    </w:r>
    <w:r w:rsidRPr="00B65E5D">
      <w:rPr>
        <w:rFonts w:ascii="Calibri" w:hAnsi="Calibri" w:cs="Calibri"/>
        <w:sz w:val="20"/>
        <w:szCs w:val="20"/>
      </w:rPr>
      <w:fldChar w:fldCharType="end"/>
    </w:r>
  </w:p>
  <w:p w14:paraId="64AF2B94"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FDA0"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w:t>
    </w:r>
    <w:r w:rsidRPr="00B65E5D">
      <w:rPr>
        <w:rFonts w:ascii="Calibri" w:hAnsi="Calibri" w:cs="Calibri"/>
        <w:sz w:val="20"/>
        <w:szCs w:val="20"/>
      </w:rPr>
      <w:fldChar w:fldCharType="end"/>
    </w:r>
  </w:p>
  <w:p w14:paraId="6E71E400"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6C00" w14:textId="77777777" w:rsidR="001A5D02" w:rsidRDefault="001A5D02">
      <w:r>
        <w:separator/>
      </w:r>
    </w:p>
  </w:footnote>
  <w:footnote w:type="continuationSeparator" w:id="0">
    <w:p w14:paraId="38536567" w14:textId="77777777" w:rsidR="001A5D02" w:rsidRDefault="001A5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8FF4" w14:textId="77777777" w:rsidR="00E3239A" w:rsidRDefault="00E3239A" w:rsidP="00E3239A">
    <w:pPr>
      <w:pStyle w:val="Zhlav"/>
    </w:pPr>
    <w:r>
      <w:rPr>
        <w:noProof/>
      </w:rPr>
      <w:pict w14:anchorId="63EDF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715283261" o:spid="_x0000_s1025" type="#_x0000_t75" alt="Obsah obrázku text, Písmo, snímek obrazovky, Elektricky modrá&#10;&#10;Popis byl vytvořen automaticky" style="position:absolute;margin-left:76.85pt;margin-top:-64.45pt;width:300.2pt;height:43.35pt;z-index:-251658752;visibility:visible;mso-position-horizontal-relative:margin;mso-position-vertical-relative:margin" wrapcoords="-54 0 -54 21228 4698 21228 20574 21228 21600 20855 21600 15269 21492 14897 19764 11917 20142 10055 20088 8566 19494 5959 19602 372 19062 0 4698 0 -54 0">
          <v:imagedata r:id="rId1" o:title="Obsah obrázku text, Písmo, snímek obrazovky, Elektricky modrá&#10;&#10;Popis byl vytvořen automaticky"/>
          <w10:wrap type="tight" anchorx="margin" anchory="margin"/>
        </v:shape>
      </w:pict>
    </w:r>
  </w:p>
  <w:p w14:paraId="76003A09" w14:textId="77777777" w:rsidR="00E3239A" w:rsidRDefault="00E3239A" w:rsidP="00E3239A">
    <w:pPr>
      <w:pStyle w:val="Zhlav"/>
    </w:pPr>
  </w:p>
  <w:p w14:paraId="01BF6688" w14:textId="77777777" w:rsidR="00E3239A" w:rsidRDefault="00E3239A" w:rsidP="00E3239A">
    <w:pPr>
      <w:pStyle w:val="Zhlav"/>
    </w:pPr>
  </w:p>
  <w:p w14:paraId="26CD1B3E" w14:textId="77777777" w:rsidR="00E3239A" w:rsidRDefault="00E3239A" w:rsidP="00E3239A">
    <w:pPr>
      <w:pStyle w:val="Zhlav"/>
      <w:rPr>
        <w:rFonts w:ascii="Calibri" w:hAnsi="Calibri" w:cs="Calibri"/>
        <w:sz w:val="18"/>
        <w:szCs w:val="18"/>
      </w:rPr>
    </w:pPr>
    <w:r>
      <w:rPr>
        <w:rFonts w:ascii="Calibri" w:hAnsi="Calibri" w:cs="Calibri"/>
        <w:sz w:val="18"/>
        <w:szCs w:val="18"/>
      </w:rPr>
      <w:tab/>
    </w:r>
  </w:p>
  <w:p w14:paraId="259AD6F8" w14:textId="77777777" w:rsidR="00972AE6" w:rsidRPr="00B65E5D" w:rsidRDefault="00E3239A" w:rsidP="00F86FAA">
    <w:pPr>
      <w:pStyle w:val="Zhlav"/>
      <w:rPr>
        <w:rFonts w:ascii="Calibri" w:hAnsi="Calibri" w:cs="Calibri"/>
        <w:sz w:val="18"/>
        <w:szCs w:val="18"/>
      </w:rPr>
    </w:pPr>
    <w:r>
      <w:rPr>
        <w:rFonts w:ascii="Calibri" w:hAnsi="Calibri" w:cs="Calibri"/>
        <w:sz w:val="18"/>
        <w:szCs w:val="18"/>
      </w:rPr>
      <w:tab/>
    </w:r>
    <w:r>
      <w:rPr>
        <w:rFonts w:ascii="Calibri" w:hAnsi="Calibri" w:cs="Calibri"/>
        <w:sz w:val="18"/>
        <w:szCs w:val="18"/>
      </w:rPr>
      <w:tab/>
    </w:r>
    <w:r w:rsidR="00972AE6" w:rsidRPr="00B65E5D">
      <w:rPr>
        <w:rFonts w:ascii="Calibri" w:hAnsi="Calibri" w:cs="Calibri"/>
        <w:sz w:val="18"/>
        <w:szCs w:val="18"/>
      </w:rPr>
      <w:t>PO</w:t>
    </w:r>
    <w:r>
      <w:rPr>
        <w:rFonts w:ascii="Calibri" w:hAnsi="Calibri" w:cs="Calibri"/>
        <w:sz w:val="18"/>
        <w:szCs w:val="18"/>
      </w:rPr>
      <w:t xml:space="preserve"> </w:t>
    </w:r>
    <w:r w:rsidR="00E62AA3">
      <w:rPr>
        <w:rFonts w:ascii="Calibri" w:hAnsi="Calibri" w:cs="Calibri"/>
        <w:sz w:val="18"/>
        <w:szCs w:val="18"/>
      </w:rPr>
      <w:t>1415/2023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7516DFF"/>
    <w:multiLevelType w:val="hybridMultilevel"/>
    <w:tmpl w:val="4282E534"/>
    <w:lvl w:ilvl="0" w:tplc="E62E24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1DC2B13"/>
    <w:multiLevelType w:val="hybridMultilevel"/>
    <w:tmpl w:val="5A6A0BE8"/>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8"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1"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2B932EB"/>
    <w:multiLevelType w:val="multilevel"/>
    <w:tmpl w:val="E8081C64"/>
    <w:lvl w:ilvl="0">
      <w:start w:val="8"/>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4"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823740670">
    <w:abstractNumId w:val="25"/>
  </w:num>
  <w:num w:numId="2" w16cid:durableId="1554386964">
    <w:abstractNumId w:val="29"/>
  </w:num>
  <w:num w:numId="3" w16cid:durableId="77597494">
    <w:abstractNumId w:val="21"/>
  </w:num>
  <w:num w:numId="4" w16cid:durableId="957372628">
    <w:abstractNumId w:val="16"/>
  </w:num>
  <w:num w:numId="5" w16cid:durableId="1947617318">
    <w:abstractNumId w:val="4"/>
  </w:num>
  <w:num w:numId="6" w16cid:durableId="488249877">
    <w:abstractNumId w:val="14"/>
  </w:num>
  <w:num w:numId="7" w16cid:durableId="1131367009">
    <w:abstractNumId w:val="0"/>
  </w:num>
  <w:num w:numId="8" w16cid:durableId="516888936">
    <w:abstractNumId w:val="26"/>
  </w:num>
  <w:num w:numId="9" w16cid:durableId="1608148838">
    <w:abstractNumId w:val="24"/>
  </w:num>
  <w:num w:numId="10" w16cid:durableId="2068138271">
    <w:abstractNumId w:val="8"/>
  </w:num>
  <w:num w:numId="11" w16cid:durableId="1941452633">
    <w:abstractNumId w:val="28"/>
  </w:num>
  <w:num w:numId="12" w16cid:durableId="184902297">
    <w:abstractNumId w:val="11"/>
  </w:num>
  <w:num w:numId="13" w16cid:durableId="1699964888">
    <w:abstractNumId w:val="23"/>
  </w:num>
  <w:num w:numId="14" w16cid:durableId="170461013">
    <w:abstractNumId w:val="18"/>
  </w:num>
  <w:num w:numId="15" w16cid:durableId="1814133702">
    <w:abstractNumId w:val="12"/>
  </w:num>
  <w:num w:numId="16" w16cid:durableId="707947263">
    <w:abstractNumId w:val="20"/>
  </w:num>
  <w:num w:numId="17" w16cid:durableId="2062753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031860">
    <w:abstractNumId w:val="19"/>
  </w:num>
  <w:num w:numId="19" w16cid:durableId="170528480">
    <w:abstractNumId w:val="27"/>
  </w:num>
  <w:num w:numId="20" w16cid:durableId="1409687307">
    <w:abstractNumId w:val="2"/>
  </w:num>
  <w:num w:numId="21" w16cid:durableId="529687897">
    <w:abstractNumId w:val="9"/>
  </w:num>
  <w:num w:numId="22" w16cid:durableId="1319188198">
    <w:abstractNumId w:val="1"/>
  </w:num>
  <w:num w:numId="23" w16cid:durableId="1431969959">
    <w:abstractNumId w:val="5"/>
  </w:num>
  <w:num w:numId="24" w16cid:durableId="1427191599">
    <w:abstractNumId w:val="22"/>
  </w:num>
  <w:num w:numId="25" w16cid:durableId="890649647">
    <w:abstractNumId w:val="17"/>
  </w:num>
  <w:num w:numId="26" w16cid:durableId="86193494">
    <w:abstractNumId w:val="6"/>
  </w:num>
  <w:num w:numId="27" w16cid:durableId="1765228185">
    <w:abstractNumId w:val="15"/>
  </w:num>
  <w:num w:numId="28" w16cid:durableId="1179351886">
    <w:abstractNumId w:val="13"/>
  </w:num>
  <w:num w:numId="29" w16cid:durableId="804003062">
    <w:abstractNumId w:val="7"/>
  </w:num>
  <w:num w:numId="30" w16cid:durableId="1061364578">
    <w:abstractNumId w:val="10"/>
  </w:num>
  <w:num w:numId="31" w16cid:durableId="33896686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59A"/>
    <w:rsid w:val="000275C7"/>
    <w:rsid w:val="00027F3B"/>
    <w:rsid w:val="00030CDC"/>
    <w:rsid w:val="00032BCC"/>
    <w:rsid w:val="00033440"/>
    <w:rsid w:val="0003476D"/>
    <w:rsid w:val="000351A8"/>
    <w:rsid w:val="00035D1E"/>
    <w:rsid w:val="000360BF"/>
    <w:rsid w:val="00036D24"/>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85E"/>
    <w:rsid w:val="00055906"/>
    <w:rsid w:val="0005663E"/>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9326A"/>
    <w:rsid w:val="000A1029"/>
    <w:rsid w:val="000A1C04"/>
    <w:rsid w:val="000A392E"/>
    <w:rsid w:val="000A4DFC"/>
    <w:rsid w:val="000A4ED2"/>
    <w:rsid w:val="000A5211"/>
    <w:rsid w:val="000A65A8"/>
    <w:rsid w:val="000B0A7A"/>
    <w:rsid w:val="000B3670"/>
    <w:rsid w:val="000B3B52"/>
    <w:rsid w:val="000B417A"/>
    <w:rsid w:val="000B5452"/>
    <w:rsid w:val="000B561E"/>
    <w:rsid w:val="000B5A40"/>
    <w:rsid w:val="000B60F8"/>
    <w:rsid w:val="000B6180"/>
    <w:rsid w:val="000C1654"/>
    <w:rsid w:val="000C5630"/>
    <w:rsid w:val="000C619E"/>
    <w:rsid w:val="000D1A28"/>
    <w:rsid w:val="000D21A4"/>
    <w:rsid w:val="000D4209"/>
    <w:rsid w:val="000D5813"/>
    <w:rsid w:val="000D6378"/>
    <w:rsid w:val="000E17EA"/>
    <w:rsid w:val="000E17F1"/>
    <w:rsid w:val="000E4102"/>
    <w:rsid w:val="000E5347"/>
    <w:rsid w:val="000E55A6"/>
    <w:rsid w:val="000E71C3"/>
    <w:rsid w:val="000E73BE"/>
    <w:rsid w:val="000E759B"/>
    <w:rsid w:val="000E7AD4"/>
    <w:rsid w:val="000E7C19"/>
    <w:rsid w:val="000F1B99"/>
    <w:rsid w:val="000F37D4"/>
    <w:rsid w:val="000F4472"/>
    <w:rsid w:val="000F5F3F"/>
    <w:rsid w:val="000F66A2"/>
    <w:rsid w:val="000F7130"/>
    <w:rsid w:val="0010190F"/>
    <w:rsid w:val="00101BE0"/>
    <w:rsid w:val="00101E8B"/>
    <w:rsid w:val="0011069A"/>
    <w:rsid w:val="00110A1D"/>
    <w:rsid w:val="001114B7"/>
    <w:rsid w:val="00114104"/>
    <w:rsid w:val="001175D5"/>
    <w:rsid w:val="00120111"/>
    <w:rsid w:val="001209B2"/>
    <w:rsid w:val="001214C4"/>
    <w:rsid w:val="00121DF5"/>
    <w:rsid w:val="00122ADC"/>
    <w:rsid w:val="00124A96"/>
    <w:rsid w:val="0013073F"/>
    <w:rsid w:val="00130D70"/>
    <w:rsid w:val="001315DB"/>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85"/>
    <w:rsid w:val="00182AC5"/>
    <w:rsid w:val="0018649F"/>
    <w:rsid w:val="00186619"/>
    <w:rsid w:val="00193A1B"/>
    <w:rsid w:val="00195FF8"/>
    <w:rsid w:val="001968A3"/>
    <w:rsid w:val="00196ACC"/>
    <w:rsid w:val="00197B80"/>
    <w:rsid w:val="001A0AB5"/>
    <w:rsid w:val="001A1006"/>
    <w:rsid w:val="001A1AAC"/>
    <w:rsid w:val="001A5556"/>
    <w:rsid w:val="001A5890"/>
    <w:rsid w:val="001A5D02"/>
    <w:rsid w:val="001A5F79"/>
    <w:rsid w:val="001A615A"/>
    <w:rsid w:val="001A6A7D"/>
    <w:rsid w:val="001B0259"/>
    <w:rsid w:val="001B08AA"/>
    <w:rsid w:val="001B10A7"/>
    <w:rsid w:val="001B1888"/>
    <w:rsid w:val="001B3AB5"/>
    <w:rsid w:val="001B3CAF"/>
    <w:rsid w:val="001B3E60"/>
    <w:rsid w:val="001B4531"/>
    <w:rsid w:val="001B4AE2"/>
    <w:rsid w:val="001B53F4"/>
    <w:rsid w:val="001B67F1"/>
    <w:rsid w:val="001C038D"/>
    <w:rsid w:val="001C1BEB"/>
    <w:rsid w:val="001C1CCE"/>
    <w:rsid w:val="001C242B"/>
    <w:rsid w:val="001D120B"/>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6800"/>
    <w:rsid w:val="001F727E"/>
    <w:rsid w:val="0020295C"/>
    <w:rsid w:val="00203089"/>
    <w:rsid w:val="002032F1"/>
    <w:rsid w:val="00206320"/>
    <w:rsid w:val="00207ABB"/>
    <w:rsid w:val="00210907"/>
    <w:rsid w:val="00211388"/>
    <w:rsid w:val="00211BA2"/>
    <w:rsid w:val="00212058"/>
    <w:rsid w:val="0021233F"/>
    <w:rsid w:val="0021251A"/>
    <w:rsid w:val="002132D5"/>
    <w:rsid w:val="00213463"/>
    <w:rsid w:val="00214657"/>
    <w:rsid w:val="002151E6"/>
    <w:rsid w:val="00215893"/>
    <w:rsid w:val="00215CB6"/>
    <w:rsid w:val="00216800"/>
    <w:rsid w:val="00220500"/>
    <w:rsid w:val="00220659"/>
    <w:rsid w:val="00220CC2"/>
    <w:rsid w:val="00221F17"/>
    <w:rsid w:val="002224B1"/>
    <w:rsid w:val="00223372"/>
    <w:rsid w:val="0022657C"/>
    <w:rsid w:val="00230C33"/>
    <w:rsid w:val="002337BA"/>
    <w:rsid w:val="002346C6"/>
    <w:rsid w:val="00234B43"/>
    <w:rsid w:val="00235C41"/>
    <w:rsid w:val="00236064"/>
    <w:rsid w:val="002360F1"/>
    <w:rsid w:val="00236F1B"/>
    <w:rsid w:val="00237AC3"/>
    <w:rsid w:val="00240CE9"/>
    <w:rsid w:val="002441D1"/>
    <w:rsid w:val="00244A5F"/>
    <w:rsid w:val="00246675"/>
    <w:rsid w:val="00246ED3"/>
    <w:rsid w:val="002509D0"/>
    <w:rsid w:val="0025127C"/>
    <w:rsid w:val="002513BB"/>
    <w:rsid w:val="00251833"/>
    <w:rsid w:val="002554BE"/>
    <w:rsid w:val="00257B1B"/>
    <w:rsid w:val="00257DE7"/>
    <w:rsid w:val="00260967"/>
    <w:rsid w:val="002614F5"/>
    <w:rsid w:val="00262138"/>
    <w:rsid w:val="00262B73"/>
    <w:rsid w:val="00263F8E"/>
    <w:rsid w:val="00265814"/>
    <w:rsid w:val="0026673F"/>
    <w:rsid w:val="00266F23"/>
    <w:rsid w:val="0026717C"/>
    <w:rsid w:val="0026737C"/>
    <w:rsid w:val="00267FD6"/>
    <w:rsid w:val="00271811"/>
    <w:rsid w:val="002740B6"/>
    <w:rsid w:val="00275CBE"/>
    <w:rsid w:val="002773A5"/>
    <w:rsid w:val="00282655"/>
    <w:rsid w:val="00282A86"/>
    <w:rsid w:val="0028342B"/>
    <w:rsid w:val="00284A5A"/>
    <w:rsid w:val="0028531E"/>
    <w:rsid w:val="002901C0"/>
    <w:rsid w:val="00291E01"/>
    <w:rsid w:val="00293549"/>
    <w:rsid w:val="00294F94"/>
    <w:rsid w:val="0029658A"/>
    <w:rsid w:val="00296BDA"/>
    <w:rsid w:val="002971C0"/>
    <w:rsid w:val="0029722B"/>
    <w:rsid w:val="002A13E6"/>
    <w:rsid w:val="002A153B"/>
    <w:rsid w:val="002A369A"/>
    <w:rsid w:val="002A39DC"/>
    <w:rsid w:val="002A60EC"/>
    <w:rsid w:val="002A6FB8"/>
    <w:rsid w:val="002A7B99"/>
    <w:rsid w:val="002B0BC4"/>
    <w:rsid w:val="002B259C"/>
    <w:rsid w:val="002B53E3"/>
    <w:rsid w:val="002B59B4"/>
    <w:rsid w:val="002C29B2"/>
    <w:rsid w:val="002C5288"/>
    <w:rsid w:val="002C5EBD"/>
    <w:rsid w:val="002D563F"/>
    <w:rsid w:val="002D641B"/>
    <w:rsid w:val="002D65B9"/>
    <w:rsid w:val="002D6A66"/>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17424"/>
    <w:rsid w:val="0032028E"/>
    <w:rsid w:val="0032374E"/>
    <w:rsid w:val="0033022B"/>
    <w:rsid w:val="00330D98"/>
    <w:rsid w:val="00335942"/>
    <w:rsid w:val="00336E69"/>
    <w:rsid w:val="00342935"/>
    <w:rsid w:val="00344950"/>
    <w:rsid w:val="003450F0"/>
    <w:rsid w:val="003458E6"/>
    <w:rsid w:val="003463AC"/>
    <w:rsid w:val="00346929"/>
    <w:rsid w:val="00346A5F"/>
    <w:rsid w:val="00346CF6"/>
    <w:rsid w:val="00347D56"/>
    <w:rsid w:val="003513D8"/>
    <w:rsid w:val="00352F26"/>
    <w:rsid w:val="003562D2"/>
    <w:rsid w:val="00356A15"/>
    <w:rsid w:val="00356A46"/>
    <w:rsid w:val="003629CB"/>
    <w:rsid w:val="00364427"/>
    <w:rsid w:val="00365E87"/>
    <w:rsid w:val="00367121"/>
    <w:rsid w:val="00374B90"/>
    <w:rsid w:val="00377C08"/>
    <w:rsid w:val="00377C0D"/>
    <w:rsid w:val="00380665"/>
    <w:rsid w:val="0038282B"/>
    <w:rsid w:val="0038706B"/>
    <w:rsid w:val="00387EC8"/>
    <w:rsid w:val="00390775"/>
    <w:rsid w:val="003956BC"/>
    <w:rsid w:val="003958ED"/>
    <w:rsid w:val="003A0DB3"/>
    <w:rsid w:val="003A0EA8"/>
    <w:rsid w:val="003A141F"/>
    <w:rsid w:val="003A5211"/>
    <w:rsid w:val="003A522D"/>
    <w:rsid w:val="003A7559"/>
    <w:rsid w:val="003B06CA"/>
    <w:rsid w:val="003B0B6C"/>
    <w:rsid w:val="003B1A7B"/>
    <w:rsid w:val="003B5145"/>
    <w:rsid w:val="003B524B"/>
    <w:rsid w:val="003B67BD"/>
    <w:rsid w:val="003B7ED7"/>
    <w:rsid w:val="003C311B"/>
    <w:rsid w:val="003C345F"/>
    <w:rsid w:val="003C5631"/>
    <w:rsid w:val="003C5746"/>
    <w:rsid w:val="003C6869"/>
    <w:rsid w:val="003C7912"/>
    <w:rsid w:val="003D0FFD"/>
    <w:rsid w:val="003D14E3"/>
    <w:rsid w:val="003D1D97"/>
    <w:rsid w:val="003D3071"/>
    <w:rsid w:val="003D4B1F"/>
    <w:rsid w:val="003E0F06"/>
    <w:rsid w:val="003E23C2"/>
    <w:rsid w:val="003E499F"/>
    <w:rsid w:val="003E540A"/>
    <w:rsid w:val="003E6801"/>
    <w:rsid w:val="003E6FD4"/>
    <w:rsid w:val="003E7784"/>
    <w:rsid w:val="003E7D8B"/>
    <w:rsid w:val="003F155F"/>
    <w:rsid w:val="003F1FF4"/>
    <w:rsid w:val="003F33CB"/>
    <w:rsid w:val="003F4C39"/>
    <w:rsid w:val="00401D9F"/>
    <w:rsid w:val="00403B98"/>
    <w:rsid w:val="00407214"/>
    <w:rsid w:val="00410633"/>
    <w:rsid w:val="00411711"/>
    <w:rsid w:val="004126F4"/>
    <w:rsid w:val="00412EAA"/>
    <w:rsid w:val="0041323F"/>
    <w:rsid w:val="004156DF"/>
    <w:rsid w:val="0042096C"/>
    <w:rsid w:val="0042201C"/>
    <w:rsid w:val="0042451D"/>
    <w:rsid w:val="00424986"/>
    <w:rsid w:val="0042573E"/>
    <w:rsid w:val="004301AE"/>
    <w:rsid w:val="004312AA"/>
    <w:rsid w:val="00431A6C"/>
    <w:rsid w:val="004320EC"/>
    <w:rsid w:val="00432BC7"/>
    <w:rsid w:val="004344BC"/>
    <w:rsid w:val="00435390"/>
    <w:rsid w:val="00435E6E"/>
    <w:rsid w:val="00437F8B"/>
    <w:rsid w:val="004402FC"/>
    <w:rsid w:val="00441F8D"/>
    <w:rsid w:val="00442394"/>
    <w:rsid w:val="00443CF1"/>
    <w:rsid w:val="00444EFE"/>
    <w:rsid w:val="00450F51"/>
    <w:rsid w:val="00453BD5"/>
    <w:rsid w:val="00454BF0"/>
    <w:rsid w:val="0045503E"/>
    <w:rsid w:val="00455B63"/>
    <w:rsid w:val="00457182"/>
    <w:rsid w:val="00460A75"/>
    <w:rsid w:val="00461B55"/>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454"/>
    <w:rsid w:val="0049253E"/>
    <w:rsid w:val="00492763"/>
    <w:rsid w:val="00494E39"/>
    <w:rsid w:val="004954EA"/>
    <w:rsid w:val="00496B5E"/>
    <w:rsid w:val="004970CB"/>
    <w:rsid w:val="00497327"/>
    <w:rsid w:val="004A0D64"/>
    <w:rsid w:val="004A1A01"/>
    <w:rsid w:val="004A1BBA"/>
    <w:rsid w:val="004A3629"/>
    <w:rsid w:val="004A4A56"/>
    <w:rsid w:val="004A507A"/>
    <w:rsid w:val="004A79A2"/>
    <w:rsid w:val="004A7AFF"/>
    <w:rsid w:val="004B182F"/>
    <w:rsid w:val="004B4149"/>
    <w:rsid w:val="004B4154"/>
    <w:rsid w:val="004B55FD"/>
    <w:rsid w:val="004B7453"/>
    <w:rsid w:val="004B7CE8"/>
    <w:rsid w:val="004C0588"/>
    <w:rsid w:val="004C435D"/>
    <w:rsid w:val="004C4B3B"/>
    <w:rsid w:val="004C4DDC"/>
    <w:rsid w:val="004C5236"/>
    <w:rsid w:val="004C598D"/>
    <w:rsid w:val="004C7E80"/>
    <w:rsid w:val="004C7E97"/>
    <w:rsid w:val="004D11B0"/>
    <w:rsid w:val="004D2C48"/>
    <w:rsid w:val="004D32FD"/>
    <w:rsid w:val="004D3B25"/>
    <w:rsid w:val="004D4F70"/>
    <w:rsid w:val="004E048A"/>
    <w:rsid w:val="004E14E3"/>
    <w:rsid w:val="004E4E94"/>
    <w:rsid w:val="004E5765"/>
    <w:rsid w:val="004F0454"/>
    <w:rsid w:val="004F129B"/>
    <w:rsid w:val="004F3866"/>
    <w:rsid w:val="004F464B"/>
    <w:rsid w:val="004F5B76"/>
    <w:rsid w:val="004F5ED2"/>
    <w:rsid w:val="004F77BC"/>
    <w:rsid w:val="004F7A25"/>
    <w:rsid w:val="004F7BC2"/>
    <w:rsid w:val="00503243"/>
    <w:rsid w:val="00503755"/>
    <w:rsid w:val="005056BE"/>
    <w:rsid w:val="00505D04"/>
    <w:rsid w:val="00506081"/>
    <w:rsid w:val="005077A3"/>
    <w:rsid w:val="00511F7E"/>
    <w:rsid w:val="005124B3"/>
    <w:rsid w:val="00512E59"/>
    <w:rsid w:val="0051360E"/>
    <w:rsid w:val="00513681"/>
    <w:rsid w:val="00514440"/>
    <w:rsid w:val="00514CBB"/>
    <w:rsid w:val="00515F29"/>
    <w:rsid w:val="00517CF5"/>
    <w:rsid w:val="00517CFF"/>
    <w:rsid w:val="00521F95"/>
    <w:rsid w:val="00522DD5"/>
    <w:rsid w:val="005239A4"/>
    <w:rsid w:val="00523C23"/>
    <w:rsid w:val="00530883"/>
    <w:rsid w:val="00536804"/>
    <w:rsid w:val="005379FD"/>
    <w:rsid w:val="00537BEB"/>
    <w:rsid w:val="0054047F"/>
    <w:rsid w:val="00541FA5"/>
    <w:rsid w:val="005454B5"/>
    <w:rsid w:val="005458C9"/>
    <w:rsid w:val="00546103"/>
    <w:rsid w:val="00551658"/>
    <w:rsid w:val="00553230"/>
    <w:rsid w:val="005622A5"/>
    <w:rsid w:val="005623A8"/>
    <w:rsid w:val="00563FE3"/>
    <w:rsid w:val="00564150"/>
    <w:rsid w:val="00565BD3"/>
    <w:rsid w:val="00566073"/>
    <w:rsid w:val="00566269"/>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408D"/>
    <w:rsid w:val="005B51FB"/>
    <w:rsid w:val="005B76D4"/>
    <w:rsid w:val="005B7C25"/>
    <w:rsid w:val="005C147E"/>
    <w:rsid w:val="005C212A"/>
    <w:rsid w:val="005C35B2"/>
    <w:rsid w:val="005C4749"/>
    <w:rsid w:val="005C64CC"/>
    <w:rsid w:val="005C6CFF"/>
    <w:rsid w:val="005C7ABF"/>
    <w:rsid w:val="005C7CAA"/>
    <w:rsid w:val="005D11E4"/>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177A5"/>
    <w:rsid w:val="0062012D"/>
    <w:rsid w:val="00621596"/>
    <w:rsid w:val="00621F1D"/>
    <w:rsid w:val="00622C41"/>
    <w:rsid w:val="00624488"/>
    <w:rsid w:val="0062513E"/>
    <w:rsid w:val="00625851"/>
    <w:rsid w:val="00626227"/>
    <w:rsid w:val="00626570"/>
    <w:rsid w:val="00630E94"/>
    <w:rsid w:val="006315A5"/>
    <w:rsid w:val="006326B4"/>
    <w:rsid w:val="00632EB4"/>
    <w:rsid w:val="006330A0"/>
    <w:rsid w:val="0063649A"/>
    <w:rsid w:val="0064079C"/>
    <w:rsid w:val="00641F27"/>
    <w:rsid w:val="00645664"/>
    <w:rsid w:val="00645840"/>
    <w:rsid w:val="00645F03"/>
    <w:rsid w:val="006526E0"/>
    <w:rsid w:val="00652956"/>
    <w:rsid w:val="00652AE1"/>
    <w:rsid w:val="0065585E"/>
    <w:rsid w:val="0065757A"/>
    <w:rsid w:val="00657B2A"/>
    <w:rsid w:val="00662438"/>
    <w:rsid w:val="00664530"/>
    <w:rsid w:val="00666AD7"/>
    <w:rsid w:val="0067124E"/>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325C"/>
    <w:rsid w:val="006E66F0"/>
    <w:rsid w:val="006F0354"/>
    <w:rsid w:val="006F285A"/>
    <w:rsid w:val="006F70CD"/>
    <w:rsid w:val="006F72CD"/>
    <w:rsid w:val="006F79EB"/>
    <w:rsid w:val="006F7D88"/>
    <w:rsid w:val="0070077C"/>
    <w:rsid w:val="00700AFC"/>
    <w:rsid w:val="007014C3"/>
    <w:rsid w:val="007023F4"/>
    <w:rsid w:val="00704043"/>
    <w:rsid w:val="00704F03"/>
    <w:rsid w:val="0070570F"/>
    <w:rsid w:val="00706103"/>
    <w:rsid w:val="007077E8"/>
    <w:rsid w:val="007104BE"/>
    <w:rsid w:val="007120DD"/>
    <w:rsid w:val="0071240A"/>
    <w:rsid w:val="00713202"/>
    <w:rsid w:val="00713B1C"/>
    <w:rsid w:val="00714B80"/>
    <w:rsid w:val="00715B62"/>
    <w:rsid w:val="00720B19"/>
    <w:rsid w:val="007210E8"/>
    <w:rsid w:val="00724DE4"/>
    <w:rsid w:val="007257C4"/>
    <w:rsid w:val="0072685F"/>
    <w:rsid w:val="007268A2"/>
    <w:rsid w:val="007269CD"/>
    <w:rsid w:val="00727967"/>
    <w:rsid w:val="00727E7A"/>
    <w:rsid w:val="00730945"/>
    <w:rsid w:val="00732EB0"/>
    <w:rsid w:val="00732EC7"/>
    <w:rsid w:val="00734E2C"/>
    <w:rsid w:val="007401A3"/>
    <w:rsid w:val="00740B4B"/>
    <w:rsid w:val="00740C3A"/>
    <w:rsid w:val="00743B0C"/>
    <w:rsid w:val="00744033"/>
    <w:rsid w:val="007448F9"/>
    <w:rsid w:val="00751CE2"/>
    <w:rsid w:val="0075665D"/>
    <w:rsid w:val="00760170"/>
    <w:rsid w:val="007634A9"/>
    <w:rsid w:val="00763807"/>
    <w:rsid w:val="00767E7F"/>
    <w:rsid w:val="00770A50"/>
    <w:rsid w:val="00771B96"/>
    <w:rsid w:val="00772DBD"/>
    <w:rsid w:val="00772F45"/>
    <w:rsid w:val="00773B27"/>
    <w:rsid w:val="00775EA7"/>
    <w:rsid w:val="00775ED0"/>
    <w:rsid w:val="00780295"/>
    <w:rsid w:val="00782471"/>
    <w:rsid w:val="007828DC"/>
    <w:rsid w:val="00785B00"/>
    <w:rsid w:val="00785DB1"/>
    <w:rsid w:val="00786CCF"/>
    <w:rsid w:val="007878C0"/>
    <w:rsid w:val="00787B5A"/>
    <w:rsid w:val="00790303"/>
    <w:rsid w:val="00791F81"/>
    <w:rsid w:val="007930A8"/>
    <w:rsid w:val="007942A9"/>
    <w:rsid w:val="007955CD"/>
    <w:rsid w:val="007A1C43"/>
    <w:rsid w:val="007A33D9"/>
    <w:rsid w:val="007A45AD"/>
    <w:rsid w:val="007A47DC"/>
    <w:rsid w:val="007A7625"/>
    <w:rsid w:val="007A7A12"/>
    <w:rsid w:val="007B0C20"/>
    <w:rsid w:val="007B113F"/>
    <w:rsid w:val="007B1DA8"/>
    <w:rsid w:val="007B29CC"/>
    <w:rsid w:val="007B3CF3"/>
    <w:rsid w:val="007B7068"/>
    <w:rsid w:val="007C00FB"/>
    <w:rsid w:val="007C0DB5"/>
    <w:rsid w:val="007D1261"/>
    <w:rsid w:val="007D142B"/>
    <w:rsid w:val="007D48FC"/>
    <w:rsid w:val="007D5206"/>
    <w:rsid w:val="007D55CA"/>
    <w:rsid w:val="007D589C"/>
    <w:rsid w:val="007E040D"/>
    <w:rsid w:val="007E0E73"/>
    <w:rsid w:val="007E2AC9"/>
    <w:rsid w:val="007E5C90"/>
    <w:rsid w:val="007E6A43"/>
    <w:rsid w:val="007E6A9B"/>
    <w:rsid w:val="007F0F43"/>
    <w:rsid w:val="007F1108"/>
    <w:rsid w:val="007F3148"/>
    <w:rsid w:val="007F349D"/>
    <w:rsid w:val="007F35C8"/>
    <w:rsid w:val="007F6DD1"/>
    <w:rsid w:val="007F6E7C"/>
    <w:rsid w:val="008027B2"/>
    <w:rsid w:val="00802E4F"/>
    <w:rsid w:val="00802FB5"/>
    <w:rsid w:val="00804B9A"/>
    <w:rsid w:val="00806857"/>
    <w:rsid w:val="008079E9"/>
    <w:rsid w:val="008102D0"/>
    <w:rsid w:val="00811669"/>
    <w:rsid w:val="008117FF"/>
    <w:rsid w:val="00813C65"/>
    <w:rsid w:val="00817166"/>
    <w:rsid w:val="008177B2"/>
    <w:rsid w:val="00821FED"/>
    <w:rsid w:val="008225AA"/>
    <w:rsid w:val="00822934"/>
    <w:rsid w:val="00825343"/>
    <w:rsid w:val="0082619F"/>
    <w:rsid w:val="0082670D"/>
    <w:rsid w:val="00826BB8"/>
    <w:rsid w:val="008272EA"/>
    <w:rsid w:val="008313CA"/>
    <w:rsid w:val="0083190A"/>
    <w:rsid w:val="00831F94"/>
    <w:rsid w:val="00834D9F"/>
    <w:rsid w:val="008363D5"/>
    <w:rsid w:val="00837898"/>
    <w:rsid w:val="00837AFA"/>
    <w:rsid w:val="00837EC9"/>
    <w:rsid w:val="008407B4"/>
    <w:rsid w:val="0084345F"/>
    <w:rsid w:val="00843C41"/>
    <w:rsid w:val="00845941"/>
    <w:rsid w:val="00853C3E"/>
    <w:rsid w:val="0085494F"/>
    <w:rsid w:val="00860C07"/>
    <w:rsid w:val="00862332"/>
    <w:rsid w:val="0086475D"/>
    <w:rsid w:val="00864CF9"/>
    <w:rsid w:val="00865BFF"/>
    <w:rsid w:val="008660F0"/>
    <w:rsid w:val="0086708E"/>
    <w:rsid w:val="00867B64"/>
    <w:rsid w:val="0087005D"/>
    <w:rsid w:val="00874554"/>
    <w:rsid w:val="008752E3"/>
    <w:rsid w:val="00875876"/>
    <w:rsid w:val="008758F2"/>
    <w:rsid w:val="008764FD"/>
    <w:rsid w:val="00883754"/>
    <w:rsid w:val="008852CC"/>
    <w:rsid w:val="0088675E"/>
    <w:rsid w:val="0089016E"/>
    <w:rsid w:val="00890A39"/>
    <w:rsid w:val="008917E7"/>
    <w:rsid w:val="00895C4C"/>
    <w:rsid w:val="00895C52"/>
    <w:rsid w:val="008A0B07"/>
    <w:rsid w:val="008A132F"/>
    <w:rsid w:val="008A2F7B"/>
    <w:rsid w:val="008A2FD1"/>
    <w:rsid w:val="008A4482"/>
    <w:rsid w:val="008A49A1"/>
    <w:rsid w:val="008A5D26"/>
    <w:rsid w:val="008B39CC"/>
    <w:rsid w:val="008B4909"/>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192F"/>
    <w:rsid w:val="008E25EE"/>
    <w:rsid w:val="008E278A"/>
    <w:rsid w:val="008E47DD"/>
    <w:rsid w:val="008E558B"/>
    <w:rsid w:val="008E5CC1"/>
    <w:rsid w:val="008F0587"/>
    <w:rsid w:val="008F07FA"/>
    <w:rsid w:val="008F4935"/>
    <w:rsid w:val="008F692A"/>
    <w:rsid w:val="008F71DE"/>
    <w:rsid w:val="00900912"/>
    <w:rsid w:val="00905194"/>
    <w:rsid w:val="00905483"/>
    <w:rsid w:val="009064C6"/>
    <w:rsid w:val="0090652C"/>
    <w:rsid w:val="0090660C"/>
    <w:rsid w:val="00910986"/>
    <w:rsid w:val="00911631"/>
    <w:rsid w:val="0091221C"/>
    <w:rsid w:val="00914282"/>
    <w:rsid w:val="0091457D"/>
    <w:rsid w:val="00914FE3"/>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400FE"/>
    <w:rsid w:val="009406FD"/>
    <w:rsid w:val="00940A2D"/>
    <w:rsid w:val="009414E4"/>
    <w:rsid w:val="009442FA"/>
    <w:rsid w:val="00946A66"/>
    <w:rsid w:val="009478BA"/>
    <w:rsid w:val="009479F0"/>
    <w:rsid w:val="00950973"/>
    <w:rsid w:val="009520B6"/>
    <w:rsid w:val="009536EB"/>
    <w:rsid w:val="00954D8E"/>
    <w:rsid w:val="00954F27"/>
    <w:rsid w:val="009558E0"/>
    <w:rsid w:val="00955B68"/>
    <w:rsid w:val="00955D97"/>
    <w:rsid w:val="00956A32"/>
    <w:rsid w:val="00957167"/>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74D34"/>
    <w:rsid w:val="00982872"/>
    <w:rsid w:val="009832B6"/>
    <w:rsid w:val="00983FA6"/>
    <w:rsid w:val="00985653"/>
    <w:rsid w:val="00985973"/>
    <w:rsid w:val="00985CDB"/>
    <w:rsid w:val="00987A11"/>
    <w:rsid w:val="009936C1"/>
    <w:rsid w:val="009950C1"/>
    <w:rsid w:val="009977D2"/>
    <w:rsid w:val="00997BB6"/>
    <w:rsid w:val="009A39DC"/>
    <w:rsid w:val="009A49F7"/>
    <w:rsid w:val="009A558C"/>
    <w:rsid w:val="009A63F8"/>
    <w:rsid w:val="009B0151"/>
    <w:rsid w:val="009B0245"/>
    <w:rsid w:val="009B0731"/>
    <w:rsid w:val="009B10FF"/>
    <w:rsid w:val="009B2F08"/>
    <w:rsid w:val="009B50BF"/>
    <w:rsid w:val="009B5B3E"/>
    <w:rsid w:val="009B6BF3"/>
    <w:rsid w:val="009C19AA"/>
    <w:rsid w:val="009C5074"/>
    <w:rsid w:val="009C5F7D"/>
    <w:rsid w:val="009C66FF"/>
    <w:rsid w:val="009C6DCF"/>
    <w:rsid w:val="009D2744"/>
    <w:rsid w:val="009D2ADA"/>
    <w:rsid w:val="009D3693"/>
    <w:rsid w:val="009D4BB2"/>
    <w:rsid w:val="009E32B0"/>
    <w:rsid w:val="009E369F"/>
    <w:rsid w:val="009E38ED"/>
    <w:rsid w:val="009E3E74"/>
    <w:rsid w:val="009E52C8"/>
    <w:rsid w:val="009F0B9F"/>
    <w:rsid w:val="009F5E61"/>
    <w:rsid w:val="009F7A68"/>
    <w:rsid w:val="00A0195B"/>
    <w:rsid w:val="00A02143"/>
    <w:rsid w:val="00A02164"/>
    <w:rsid w:val="00A035F4"/>
    <w:rsid w:val="00A0386F"/>
    <w:rsid w:val="00A1057D"/>
    <w:rsid w:val="00A12F33"/>
    <w:rsid w:val="00A1425A"/>
    <w:rsid w:val="00A14C63"/>
    <w:rsid w:val="00A169E2"/>
    <w:rsid w:val="00A16F2B"/>
    <w:rsid w:val="00A217E7"/>
    <w:rsid w:val="00A21B69"/>
    <w:rsid w:val="00A21DAE"/>
    <w:rsid w:val="00A25134"/>
    <w:rsid w:val="00A262D5"/>
    <w:rsid w:val="00A30937"/>
    <w:rsid w:val="00A30B5B"/>
    <w:rsid w:val="00A31896"/>
    <w:rsid w:val="00A31EE8"/>
    <w:rsid w:val="00A32439"/>
    <w:rsid w:val="00A329C6"/>
    <w:rsid w:val="00A36280"/>
    <w:rsid w:val="00A42A4D"/>
    <w:rsid w:val="00A4329D"/>
    <w:rsid w:val="00A4355D"/>
    <w:rsid w:val="00A43654"/>
    <w:rsid w:val="00A43CD1"/>
    <w:rsid w:val="00A45406"/>
    <w:rsid w:val="00A460A6"/>
    <w:rsid w:val="00A463E5"/>
    <w:rsid w:val="00A46D2B"/>
    <w:rsid w:val="00A509E9"/>
    <w:rsid w:val="00A51638"/>
    <w:rsid w:val="00A5473F"/>
    <w:rsid w:val="00A54BE7"/>
    <w:rsid w:val="00A55958"/>
    <w:rsid w:val="00A571B9"/>
    <w:rsid w:val="00A57430"/>
    <w:rsid w:val="00A5762D"/>
    <w:rsid w:val="00A601E9"/>
    <w:rsid w:val="00A62F0B"/>
    <w:rsid w:val="00A631EE"/>
    <w:rsid w:val="00A66408"/>
    <w:rsid w:val="00A70909"/>
    <w:rsid w:val="00A73D65"/>
    <w:rsid w:val="00A7549F"/>
    <w:rsid w:val="00A75F4A"/>
    <w:rsid w:val="00A77548"/>
    <w:rsid w:val="00A8027D"/>
    <w:rsid w:val="00A809FB"/>
    <w:rsid w:val="00A84C25"/>
    <w:rsid w:val="00A90351"/>
    <w:rsid w:val="00A917F5"/>
    <w:rsid w:val="00A9478E"/>
    <w:rsid w:val="00AA0FDC"/>
    <w:rsid w:val="00AA2606"/>
    <w:rsid w:val="00AA2B2C"/>
    <w:rsid w:val="00AA57B2"/>
    <w:rsid w:val="00AA5D6E"/>
    <w:rsid w:val="00AA5F3B"/>
    <w:rsid w:val="00AA79B1"/>
    <w:rsid w:val="00AB18A6"/>
    <w:rsid w:val="00AB1D41"/>
    <w:rsid w:val="00AB48A8"/>
    <w:rsid w:val="00AB6BBC"/>
    <w:rsid w:val="00AB7D02"/>
    <w:rsid w:val="00AC0E6F"/>
    <w:rsid w:val="00AC1823"/>
    <w:rsid w:val="00AC427E"/>
    <w:rsid w:val="00AC6D68"/>
    <w:rsid w:val="00AC727F"/>
    <w:rsid w:val="00AC765D"/>
    <w:rsid w:val="00AD11AA"/>
    <w:rsid w:val="00AD198A"/>
    <w:rsid w:val="00AD2132"/>
    <w:rsid w:val="00AD2EF2"/>
    <w:rsid w:val="00AE14CB"/>
    <w:rsid w:val="00AE2915"/>
    <w:rsid w:val="00AE3ECA"/>
    <w:rsid w:val="00AE63CD"/>
    <w:rsid w:val="00AE699E"/>
    <w:rsid w:val="00AE75D2"/>
    <w:rsid w:val="00AF0CC3"/>
    <w:rsid w:val="00AF3305"/>
    <w:rsid w:val="00AF5BE1"/>
    <w:rsid w:val="00B01770"/>
    <w:rsid w:val="00B0312A"/>
    <w:rsid w:val="00B06715"/>
    <w:rsid w:val="00B0710F"/>
    <w:rsid w:val="00B108D9"/>
    <w:rsid w:val="00B1157D"/>
    <w:rsid w:val="00B15BEF"/>
    <w:rsid w:val="00B1781F"/>
    <w:rsid w:val="00B20552"/>
    <w:rsid w:val="00B20AE4"/>
    <w:rsid w:val="00B26B0B"/>
    <w:rsid w:val="00B30338"/>
    <w:rsid w:val="00B30B2C"/>
    <w:rsid w:val="00B30C1D"/>
    <w:rsid w:val="00B3116A"/>
    <w:rsid w:val="00B32D39"/>
    <w:rsid w:val="00B32F5B"/>
    <w:rsid w:val="00B33FDC"/>
    <w:rsid w:val="00B37650"/>
    <w:rsid w:val="00B414BB"/>
    <w:rsid w:val="00B4754F"/>
    <w:rsid w:val="00B51801"/>
    <w:rsid w:val="00B52AEE"/>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D3"/>
    <w:rsid w:val="00BA4932"/>
    <w:rsid w:val="00BA5E40"/>
    <w:rsid w:val="00BA6932"/>
    <w:rsid w:val="00BB00D3"/>
    <w:rsid w:val="00BB0842"/>
    <w:rsid w:val="00BB0C5D"/>
    <w:rsid w:val="00BC2E20"/>
    <w:rsid w:val="00BC3EF3"/>
    <w:rsid w:val="00BC3F24"/>
    <w:rsid w:val="00BC428C"/>
    <w:rsid w:val="00BC45F4"/>
    <w:rsid w:val="00BC4C59"/>
    <w:rsid w:val="00BC6269"/>
    <w:rsid w:val="00BD0288"/>
    <w:rsid w:val="00BD293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0533"/>
    <w:rsid w:val="00C01EBC"/>
    <w:rsid w:val="00C04ACD"/>
    <w:rsid w:val="00C0613D"/>
    <w:rsid w:val="00C0759E"/>
    <w:rsid w:val="00C10B2C"/>
    <w:rsid w:val="00C12695"/>
    <w:rsid w:val="00C1349A"/>
    <w:rsid w:val="00C136FF"/>
    <w:rsid w:val="00C14F57"/>
    <w:rsid w:val="00C15EDE"/>
    <w:rsid w:val="00C16245"/>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3B8"/>
    <w:rsid w:val="00C716A3"/>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B3978"/>
    <w:rsid w:val="00CB45C1"/>
    <w:rsid w:val="00CB591B"/>
    <w:rsid w:val="00CB5DD6"/>
    <w:rsid w:val="00CB7252"/>
    <w:rsid w:val="00CC06D9"/>
    <w:rsid w:val="00CC152F"/>
    <w:rsid w:val="00CC17C0"/>
    <w:rsid w:val="00CC19C5"/>
    <w:rsid w:val="00CC4BDA"/>
    <w:rsid w:val="00CC673B"/>
    <w:rsid w:val="00CC751D"/>
    <w:rsid w:val="00CC7A1C"/>
    <w:rsid w:val="00CC7F33"/>
    <w:rsid w:val="00CD052F"/>
    <w:rsid w:val="00CD0843"/>
    <w:rsid w:val="00CD1EF2"/>
    <w:rsid w:val="00CD1FE7"/>
    <w:rsid w:val="00CD3544"/>
    <w:rsid w:val="00CD5DB7"/>
    <w:rsid w:val="00CE1115"/>
    <w:rsid w:val="00CE25AC"/>
    <w:rsid w:val="00CE2D81"/>
    <w:rsid w:val="00CE34B9"/>
    <w:rsid w:val="00CE37CE"/>
    <w:rsid w:val="00CE386B"/>
    <w:rsid w:val="00CE5A51"/>
    <w:rsid w:val="00CE697C"/>
    <w:rsid w:val="00CE7010"/>
    <w:rsid w:val="00CF0739"/>
    <w:rsid w:val="00CF0C91"/>
    <w:rsid w:val="00CF0D2B"/>
    <w:rsid w:val="00CF3D03"/>
    <w:rsid w:val="00CF5282"/>
    <w:rsid w:val="00CF6371"/>
    <w:rsid w:val="00CF6794"/>
    <w:rsid w:val="00CF77F9"/>
    <w:rsid w:val="00CF7BF4"/>
    <w:rsid w:val="00D03D56"/>
    <w:rsid w:val="00D053C3"/>
    <w:rsid w:val="00D063F6"/>
    <w:rsid w:val="00D06CC8"/>
    <w:rsid w:val="00D10632"/>
    <w:rsid w:val="00D1185E"/>
    <w:rsid w:val="00D143FE"/>
    <w:rsid w:val="00D14B4D"/>
    <w:rsid w:val="00D16AC2"/>
    <w:rsid w:val="00D20597"/>
    <w:rsid w:val="00D217F1"/>
    <w:rsid w:val="00D2597F"/>
    <w:rsid w:val="00D25B49"/>
    <w:rsid w:val="00D25B74"/>
    <w:rsid w:val="00D30867"/>
    <w:rsid w:val="00D309CE"/>
    <w:rsid w:val="00D315C3"/>
    <w:rsid w:val="00D31E98"/>
    <w:rsid w:val="00D324C5"/>
    <w:rsid w:val="00D327EA"/>
    <w:rsid w:val="00D34C9D"/>
    <w:rsid w:val="00D35E99"/>
    <w:rsid w:val="00D35F4A"/>
    <w:rsid w:val="00D364BA"/>
    <w:rsid w:val="00D416AF"/>
    <w:rsid w:val="00D41B44"/>
    <w:rsid w:val="00D41E16"/>
    <w:rsid w:val="00D45552"/>
    <w:rsid w:val="00D517B4"/>
    <w:rsid w:val="00D6594F"/>
    <w:rsid w:val="00D705CE"/>
    <w:rsid w:val="00D70778"/>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3B9A"/>
    <w:rsid w:val="00DA505D"/>
    <w:rsid w:val="00DB24BD"/>
    <w:rsid w:val="00DB6DC8"/>
    <w:rsid w:val="00DC08F3"/>
    <w:rsid w:val="00DC0F9C"/>
    <w:rsid w:val="00DC2E25"/>
    <w:rsid w:val="00DC3653"/>
    <w:rsid w:val="00DC421D"/>
    <w:rsid w:val="00DC4C81"/>
    <w:rsid w:val="00DC6D35"/>
    <w:rsid w:val="00DC7600"/>
    <w:rsid w:val="00DC77A3"/>
    <w:rsid w:val="00DC79CA"/>
    <w:rsid w:val="00DD01E6"/>
    <w:rsid w:val="00DD3434"/>
    <w:rsid w:val="00DD4A21"/>
    <w:rsid w:val="00DD54A8"/>
    <w:rsid w:val="00DD658A"/>
    <w:rsid w:val="00DD6F38"/>
    <w:rsid w:val="00DE0ED4"/>
    <w:rsid w:val="00DE1DE9"/>
    <w:rsid w:val="00DE2032"/>
    <w:rsid w:val="00DE3548"/>
    <w:rsid w:val="00DE3A0D"/>
    <w:rsid w:val="00DE3BBF"/>
    <w:rsid w:val="00DE79AD"/>
    <w:rsid w:val="00DF2C73"/>
    <w:rsid w:val="00DF6780"/>
    <w:rsid w:val="00E01636"/>
    <w:rsid w:val="00E01BBF"/>
    <w:rsid w:val="00E02658"/>
    <w:rsid w:val="00E02BE2"/>
    <w:rsid w:val="00E030FB"/>
    <w:rsid w:val="00E031CC"/>
    <w:rsid w:val="00E03F90"/>
    <w:rsid w:val="00E1235C"/>
    <w:rsid w:val="00E12DF1"/>
    <w:rsid w:val="00E144A9"/>
    <w:rsid w:val="00E15475"/>
    <w:rsid w:val="00E1743F"/>
    <w:rsid w:val="00E17FBA"/>
    <w:rsid w:val="00E23DF6"/>
    <w:rsid w:val="00E27C8A"/>
    <w:rsid w:val="00E31020"/>
    <w:rsid w:val="00E3239A"/>
    <w:rsid w:val="00E32A14"/>
    <w:rsid w:val="00E34317"/>
    <w:rsid w:val="00E346B9"/>
    <w:rsid w:val="00E354A4"/>
    <w:rsid w:val="00E357AD"/>
    <w:rsid w:val="00E37B82"/>
    <w:rsid w:val="00E37C16"/>
    <w:rsid w:val="00E4078C"/>
    <w:rsid w:val="00E414B9"/>
    <w:rsid w:val="00E418A6"/>
    <w:rsid w:val="00E42917"/>
    <w:rsid w:val="00E42AB3"/>
    <w:rsid w:val="00E42F32"/>
    <w:rsid w:val="00E446F7"/>
    <w:rsid w:val="00E464DE"/>
    <w:rsid w:val="00E466C9"/>
    <w:rsid w:val="00E52889"/>
    <w:rsid w:val="00E542B7"/>
    <w:rsid w:val="00E6060F"/>
    <w:rsid w:val="00E60777"/>
    <w:rsid w:val="00E62AA3"/>
    <w:rsid w:val="00E62DB7"/>
    <w:rsid w:val="00E6527C"/>
    <w:rsid w:val="00E6741D"/>
    <w:rsid w:val="00E67D23"/>
    <w:rsid w:val="00E70D1D"/>
    <w:rsid w:val="00E70F5A"/>
    <w:rsid w:val="00E71BA5"/>
    <w:rsid w:val="00E75643"/>
    <w:rsid w:val="00E75E74"/>
    <w:rsid w:val="00E76914"/>
    <w:rsid w:val="00E8406F"/>
    <w:rsid w:val="00E92332"/>
    <w:rsid w:val="00E929D2"/>
    <w:rsid w:val="00E936F8"/>
    <w:rsid w:val="00E94C81"/>
    <w:rsid w:val="00E94F94"/>
    <w:rsid w:val="00EA02DC"/>
    <w:rsid w:val="00EA55E8"/>
    <w:rsid w:val="00EA75A3"/>
    <w:rsid w:val="00EB018F"/>
    <w:rsid w:val="00EB0ED0"/>
    <w:rsid w:val="00EB16D2"/>
    <w:rsid w:val="00EB1784"/>
    <w:rsid w:val="00EB29DA"/>
    <w:rsid w:val="00EB317C"/>
    <w:rsid w:val="00EB6BCA"/>
    <w:rsid w:val="00EC2B27"/>
    <w:rsid w:val="00EC39BF"/>
    <w:rsid w:val="00EC3BDE"/>
    <w:rsid w:val="00EC48EE"/>
    <w:rsid w:val="00EC72EF"/>
    <w:rsid w:val="00ED0486"/>
    <w:rsid w:val="00ED1232"/>
    <w:rsid w:val="00ED32AB"/>
    <w:rsid w:val="00ED47AB"/>
    <w:rsid w:val="00ED4FA3"/>
    <w:rsid w:val="00ED65F7"/>
    <w:rsid w:val="00EE10A3"/>
    <w:rsid w:val="00EE3523"/>
    <w:rsid w:val="00EE3D17"/>
    <w:rsid w:val="00EE40DB"/>
    <w:rsid w:val="00EE789A"/>
    <w:rsid w:val="00EF102B"/>
    <w:rsid w:val="00EF120C"/>
    <w:rsid w:val="00EF3D54"/>
    <w:rsid w:val="00EF40F2"/>
    <w:rsid w:val="00EF4EEB"/>
    <w:rsid w:val="00EF599F"/>
    <w:rsid w:val="00EF5B4E"/>
    <w:rsid w:val="00EF6E3B"/>
    <w:rsid w:val="00EF77F8"/>
    <w:rsid w:val="00F00921"/>
    <w:rsid w:val="00F0242F"/>
    <w:rsid w:val="00F03D80"/>
    <w:rsid w:val="00F06B8A"/>
    <w:rsid w:val="00F11D26"/>
    <w:rsid w:val="00F16094"/>
    <w:rsid w:val="00F16714"/>
    <w:rsid w:val="00F1772A"/>
    <w:rsid w:val="00F2208D"/>
    <w:rsid w:val="00F231DD"/>
    <w:rsid w:val="00F2448E"/>
    <w:rsid w:val="00F25E94"/>
    <w:rsid w:val="00F278F3"/>
    <w:rsid w:val="00F27E11"/>
    <w:rsid w:val="00F300E7"/>
    <w:rsid w:val="00F30269"/>
    <w:rsid w:val="00F309FF"/>
    <w:rsid w:val="00F3151A"/>
    <w:rsid w:val="00F3221D"/>
    <w:rsid w:val="00F33C57"/>
    <w:rsid w:val="00F37E3D"/>
    <w:rsid w:val="00F4060E"/>
    <w:rsid w:val="00F42763"/>
    <w:rsid w:val="00F4335C"/>
    <w:rsid w:val="00F436F5"/>
    <w:rsid w:val="00F4472F"/>
    <w:rsid w:val="00F46B4D"/>
    <w:rsid w:val="00F47642"/>
    <w:rsid w:val="00F50AB9"/>
    <w:rsid w:val="00F512C5"/>
    <w:rsid w:val="00F516AC"/>
    <w:rsid w:val="00F51B0F"/>
    <w:rsid w:val="00F52F14"/>
    <w:rsid w:val="00F54845"/>
    <w:rsid w:val="00F5521E"/>
    <w:rsid w:val="00F56810"/>
    <w:rsid w:val="00F60286"/>
    <w:rsid w:val="00F6144E"/>
    <w:rsid w:val="00F62513"/>
    <w:rsid w:val="00F656A8"/>
    <w:rsid w:val="00F65EBB"/>
    <w:rsid w:val="00F665AA"/>
    <w:rsid w:val="00F74229"/>
    <w:rsid w:val="00F75280"/>
    <w:rsid w:val="00F763FE"/>
    <w:rsid w:val="00F76D2D"/>
    <w:rsid w:val="00F800F1"/>
    <w:rsid w:val="00F801AD"/>
    <w:rsid w:val="00F818F3"/>
    <w:rsid w:val="00F82416"/>
    <w:rsid w:val="00F8319E"/>
    <w:rsid w:val="00F85C77"/>
    <w:rsid w:val="00F85F23"/>
    <w:rsid w:val="00F860C6"/>
    <w:rsid w:val="00F86FAA"/>
    <w:rsid w:val="00F87618"/>
    <w:rsid w:val="00F9174E"/>
    <w:rsid w:val="00F94145"/>
    <w:rsid w:val="00F942DF"/>
    <w:rsid w:val="00F96189"/>
    <w:rsid w:val="00FA238B"/>
    <w:rsid w:val="00FA346F"/>
    <w:rsid w:val="00FB067F"/>
    <w:rsid w:val="00FB2C74"/>
    <w:rsid w:val="00FB303D"/>
    <w:rsid w:val="00FB4E59"/>
    <w:rsid w:val="00FB60DF"/>
    <w:rsid w:val="00FB618A"/>
    <w:rsid w:val="00FB719F"/>
    <w:rsid w:val="00FC07D4"/>
    <w:rsid w:val="00FC2C32"/>
    <w:rsid w:val="00FC31F1"/>
    <w:rsid w:val="00FD03DB"/>
    <w:rsid w:val="00FD0A8B"/>
    <w:rsid w:val="00FD2678"/>
    <w:rsid w:val="00FD33C2"/>
    <w:rsid w:val="00FD3CCF"/>
    <w:rsid w:val="00FD745B"/>
    <w:rsid w:val="00FE18C2"/>
    <w:rsid w:val="00FE29C4"/>
    <w:rsid w:val="00FE2A35"/>
    <w:rsid w:val="00FE2C42"/>
    <w:rsid w:val="00FE570C"/>
    <w:rsid w:val="00FE5D3D"/>
    <w:rsid w:val="00FE5E8E"/>
    <w:rsid w:val="00FF25EB"/>
    <w:rsid w:val="00FF29E2"/>
    <w:rsid w:val="00FF465C"/>
    <w:rsid w:val="00FF5717"/>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5B9C422"/>
  <w15:chartTrackingRefBased/>
  <w15:docId w15:val="{846BBFCB-3898-4336-8B74-8EFC6A13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customStyle="1" w:styleId="OdstavecseseznamemChar">
    <w:name w:val="Odstavec se seznamem Char"/>
    <w:link w:val="Odstavecseseznamem"/>
    <w:uiPriority w:val="34"/>
    <w:locked/>
    <w:rsid w:val="00706103"/>
    <w:rPr>
      <w:sz w:val="24"/>
      <w:szCs w:val="24"/>
    </w:rPr>
  </w:style>
  <w:style w:type="character" w:customStyle="1" w:styleId="ZhlavChar">
    <w:name w:val="Záhlaví Char"/>
    <w:link w:val="Zhlav"/>
    <w:uiPriority w:val="99"/>
    <w:rsid w:val="00E3239A"/>
    <w:rPr>
      <w:sz w:val="24"/>
      <w:szCs w:val="24"/>
    </w:rPr>
  </w:style>
  <w:style w:type="character" w:styleId="Nevyeenzmnka">
    <w:name w:val="Unresolved Mention"/>
    <w:uiPriority w:val="99"/>
    <w:semiHidden/>
    <w:unhideWhenUsed/>
    <w:rsid w:val="00F30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s@hps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5DA65D34-75EA-45C1-A556-9BD4D128A022}">
  <ds:schemaRefs>
    <ds:schemaRef ds:uri="http://schemas.microsoft.com/office/2006/metadata/longProperties"/>
  </ds:schemaRefs>
</ds:datastoreItem>
</file>

<file path=customXml/itemProps2.xml><?xml version="1.0" encoding="utf-8"?>
<ds:datastoreItem xmlns:ds="http://schemas.openxmlformats.org/officeDocument/2006/customXml" ds:itemID="{2CC02ED5-E961-4551-B29F-B740F67AE31C}">
  <ds:schemaRefs>
    <ds:schemaRef ds:uri="http://schemas.microsoft.com/sharepoint/v3/contenttype/forms"/>
  </ds:schemaRefs>
</ds:datastoreItem>
</file>

<file path=customXml/itemProps3.xml><?xml version="1.0" encoding="utf-8"?>
<ds:datastoreItem xmlns:ds="http://schemas.openxmlformats.org/officeDocument/2006/customXml" ds:itemID="{8A4F42E2-A831-4072-8EFA-66E23DE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16DF1-3192-4AC1-8A1C-8D281C9DF54B}">
  <ds:schemaRefs>
    <ds:schemaRef ds:uri="http://schemas.openxmlformats.org/officeDocument/2006/bibliography"/>
  </ds:schemaRefs>
</ds:datastoreItem>
</file>

<file path=customXml/itemProps5.xml><?xml version="1.0" encoding="utf-8"?>
<ds:datastoreItem xmlns:ds="http://schemas.openxmlformats.org/officeDocument/2006/customXml" ds:itemID="{C58E6D94-489E-4AEF-B093-CD18BDB73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4885</Words>
  <Characters>28822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33640</CharactersWithSpaces>
  <SharedDoc>false</SharedDoc>
  <HLinks>
    <vt:vector size="6" baseType="variant">
      <vt:variant>
        <vt:i4>2949151</vt:i4>
      </vt:variant>
      <vt:variant>
        <vt:i4>0</vt:i4>
      </vt:variant>
      <vt:variant>
        <vt:i4>0</vt:i4>
      </vt:variant>
      <vt:variant>
        <vt:i4>5</vt:i4>
      </vt:variant>
      <vt:variant>
        <vt:lpwstr>mailto:servis@hpst.cz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Starostová Petra</cp:lastModifiedBy>
  <cp:revision>2</cp:revision>
  <cp:lastPrinted>2009-12-09T08:00:00Z</cp:lastPrinted>
  <dcterms:created xsi:type="dcterms:W3CDTF">2023-12-14T10:59:00Z</dcterms:created>
  <dcterms:modified xsi:type="dcterms:W3CDTF">2023-12-14T10:59:00Z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