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CC" w:rsidRDefault="009732CC" w:rsidP="009732C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424242"/>
          <w:sz w:val="22"/>
          <w:szCs w:val="22"/>
          <w:bdr w:val="none" w:sz="0" w:space="0" w:color="auto" w:frame="1"/>
        </w:rPr>
      </w:pPr>
      <w:proofErr w:type="spellStart"/>
      <w:r>
        <w:rPr>
          <w:rFonts w:ascii="Calibri" w:hAnsi="Calibri" w:cs="Segoe UI"/>
          <w:b/>
          <w:bCs/>
          <w:color w:val="424242"/>
          <w:sz w:val="22"/>
          <w:szCs w:val="22"/>
          <w:bdr w:val="none" w:sz="0" w:space="0" w:color="auto" w:frame="1"/>
        </w:rPr>
        <w:t>From</w:t>
      </w:r>
      <w:proofErr w:type="spellEnd"/>
      <w:r>
        <w:rPr>
          <w:rFonts w:ascii="Calibri" w:hAnsi="Calibri" w:cs="Segoe UI"/>
          <w:b/>
          <w:bCs/>
          <w:color w:val="424242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Segoe UI"/>
          <w:color w:val="424242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Segoe UI"/>
          <w:color w:val="424242"/>
          <w:sz w:val="22"/>
          <w:szCs w:val="22"/>
          <w:bdr w:val="none" w:sz="0" w:space="0" w:color="auto" w:frame="1"/>
        </w:rPr>
        <w:t>xxxxxxxxxxxxxxxxxxxxxxxxxxxxxxxxxxxxx</w:t>
      </w:r>
      <w:proofErr w:type="spellEnd"/>
    </w:p>
    <w:p w:rsidR="009732CC" w:rsidRDefault="009732CC" w:rsidP="009732C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424242"/>
          <w:sz w:val="22"/>
          <w:szCs w:val="22"/>
        </w:rPr>
      </w:pPr>
      <w:r>
        <w:rPr>
          <w:rFonts w:ascii="Calibri" w:hAnsi="Calibri" w:cs="Segoe UI"/>
          <w:b/>
          <w:bCs/>
          <w:color w:val="424242"/>
          <w:sz w:val="22"/>
          <w:szCs w:val="22"/>
          <w:bdr w:val="none" w:sz="0" w:space="0" w:color="auto" w:frame="1"/>
        </w:rPr>
        <w:t>Sent:</w:t>
      </w:r>
      <w:r>
        <w:rPr>
          <w:rFonts w:ascii="Calibri" w:hAnsi="Calibri" w:cs="Segoe UI"/>
          <w:color w:val="424242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Segoe UI"/>
          <w:color w:val="424242"/>
          <w:sz w:val="22"/>
          <w:szCs w:val="22"/>
          <w:bdr w:val="none" w:sz="0" w:space="0" w:color="auto" w:frame="1"/>
        </w:rPr>
        <w:t>Wednesday</w:t>
      </w:r>
      <w:proofErr w:type="spellEnd"/>
      <w:r>
        <w:rPr>
          <w:rFonts w:ascii="Calibri" w:hAnsi="Calibri" w:cs="Segoe UI"/>
          <w:color w:val="424242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 w:cs="Segoe UI"/>
          <w:color w:val="424242"/>
          <w:sz w:val="22"/>
          <w:szCs w:val="22"/>
          <w:bdr w:val="none" w:sz="0" w:space="0" w:color="auto" w:frame="1"/>
        </w:rPr>
        <w:t>December</w:t>
      </w:r>
      <w:proofErr w:type="spellEnd"/>
      <w:r>
        <w:rPr>
          <w:rFonts w:ascii="Calibri" w:hAnsi="Calibri" w:cs="Segoe UI"/>
          <w:color w:val="424242"/>
          <w:sz w:val="22"/>
          <w:szCs w:val="22"/>
          <w:bdr w:val="none" w:sz="0" w:space="0" w:color="auto" w:frame="1"/>
        </w:rPr>
        <w:t xml:space="preserve"> 6, 2023 5:26 PM</w:t>
      </w:r>
      <w:r>
        <w:rPr>
          <w:rFonts w:ascii="Calibri" w:hAnsi="Calibri" w:cs="Segoe UI"/>
          <w:color w:val="424242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Segoe UI"/>
          <w:b/>
          <w:bCs/>
          <w:color w:val="424242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Segoe UI"/>
          <w:color w:val="424242"/>
          <w:sz w:val="22"/>
          <w:szCs w:val="22"/>
          <w:bdr w:val="none" w:sz="0" w:space="0" w:color="auto" w:frame="1"/>
        </w:rPr>
        <w:t> Jiří Pivoňka &lt;Jiri.Pivonka.OSM@mesto-domazlice.cz&gt;</w:t>
      </w:r>
      <w:r>
        <w:rPr>
          <w:rFonts w:ascii="Calibri" w:hAnsi="Calibri" w:cs="Segoe UI"/>
          <w:color w:val="424242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Segoe UI"/>
          <w:b/>
          <w:bCs/>
          <w:color w:val="424242"/>
          <w:sz w:val="22"/>
          <w:szCs w:val="22"/>
          <w:bdr w:val="none" w:sz="0" w:space="0" w:color="auto" w:frame="1"/>
        </w:rPr>
        <w:t>Subject</w:t>
      </w:r>
      <w:proofErr w:type="spellEnd"/>
      <w:r>
        <w:rPr>
          <w:rFonts w:ascii="Calibri" w:hAnsi="Calibri" w:cs="Segoe UI"/>
          <w:b/>
          <w:bCs/>
          <w:color w:val="424242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Segoe UI"/>
          <w:color w:val="424242"/>
          <w:sz w:val="22"/>
          <w:szCs w:val="22"/>
          <w:bdr w:val="none" w:sz="0" w:space="0" w:color="auto" w:frame="1"/>
        </w:rPr>
        <w:t xml:space="preserve"> Sdělení ohledně fakturace poskytnutých </w:t>
      </w:r>
      <w:proofErr w:type="spellStart"/>
      <w:r>
        <w:rPr>
          <w:rFonts w:ascii="Calibri" w:hAnsi="Calibri" w:cs="Segoe UI"/>
          <w:color w:val="424242"/>
          <w:sz w:val="22"/>
          <w:szCs w:val="22"/>
          <w:bdr w:val="none" w:sz="0" w:space="0" w:color="auto" w:frame="1"/>
        </w:rPr>
        <w:t>pr</w:t>
      </w:r>
      <w:proofErr w:type="spellEnd"/>
      <w:r>
        <w:rPr>
          <w:rFonts w:ascii="Calibri" w:hAnsi="Calibri" w:cs="Segoe UI"/>
          <w:color w:val="424242"/>
          <w:sz w:val="22"/>
          <w:szCs w:val="22"/>
          <w:bdr w:val="none" w:sz="0" w:space="0" w:color="auto" w:frame="1"/>
        </w:rPr>
        <w:t>. služeb</w:t>
      </w:r>
    </w:p>
    <w:p w:rsidR="009732CC" w:rsidRDefault="009732CC" w:rsidP="009732C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Calibri" w:hAnsi="Calibri"/>
          <w:color w:val="424242"/>
          <w:sz w:val="22"/>
          <w:szCs w:val="22"/>
        </w:rPr>
        <w:t> </w:t>
      </w:r>
    </w:p>
    <w:p w:rsidR="009732CC" w:rsidRDefault="009732CC" w:rsidP="009732C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Calibri" w:hAnsi="Calibri"/>
          <w:color w:val="424242"/>
          <w:sz w:val="22"/>
          <w:szCs w:val="22"/>
        </w:rPr>
        <w:t>Vážený pane Pivoňko,</w:t>
      </w:r>
    </w:p>
    <w:p w:rsidR="009732CC" w:rsidRDefault="009732CC" w:rsidP="009732C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Calibri" w:hAnsi="Calibri"/>
          <w:color w:val="424242"/>
          <w:sz w:val="22"/>
          <w:szCs w:val="22"/>
        </w:rPr>
        <w:t> </w:t>
      </w:r>
    </w:p>
    <w:p w:rsidR="009732CC" w:rsidRDefault="009732CC" w:rsidP="009732C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Calibri" w:hAnsi="Calibri"/>
          <w:color w:val="424242"/>
          <w:sz w:val="22"/>
          <w:szCs w:val="22"/>
        </w:rPr>
        <w:t>Dle dohody posílám na vědomí, že jsem připraven vystavit fakturu za poskytnuté právní služby Domažlicím za poslední období (1.7.2023 až současnost), a to ve výši hodinové fakturace dle podmínek původní smlouvy příkazní uzavřené s </w:t>
      </w:r>
      <w:proofErr w:type="spellStart"/>
      <w:r>
        <w:rPr>
          <w:rFonts w:ascii="Calibri" w:hAnsi="Calibri"/>
          <w:color w:val="424242"/>
          <w:sz w:val="22"/>
          <w:szCs w:val="22"/>
        </w:rPr>
        <w:t>pr</w:t>
      </w:r>
      <w:proofErr w:type="spellEnd"/>
      <w:r>
        <w:rPr>
          <w:rFonts w:ascii="Calibri" w:hAnsi="Calibri"/>
          <w:color w:val="424242"/>
          <w:sz w:val="22"/>
          <w:szCs w:val="22"/>
        </w:rPr>
        <w:t>. předchůdcem AK Janstová, Smetana &amp; Nevečeřal (toto sdružení advokátů již zaniklo ke dni 30. 6. 2023), dne 30. 3. 2020, viz příloha.</w:t>
      </w:r>
    </w:p>
    <w:p w:rsidR="009732CC" w:rsidRDefault="009732CC" w:rsidP="009732C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Calibri" w:hAnsi="Calibri"/>
          <w:color w:val="424242"/>
          <w:sz w:val="22"/>
          <w:szCs w:val="22"/>
        </w:rPr>
        <w:t> </w:t>
      </w:r>
    </w:p>
    <w:p w:rsidR="009732CC" w:rsidRDefault="009732CC" w:rsidP="009732C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Calibri" w:hAnsi="Calibri"/>
          <w:color w:val="424242"/>
          <w:sz w:val="22"/>
          <w:szCs w:val="22"/>
        </w:rPr>
        <w:t>Děkuji Vám za součinnost a za vyřízení a přeji Vám pěkný den.</w:t>
      </w:r>
    </w:p>
    <w:p w:rsidR="009732CC" w:rsidRDefault="009732CC" w:rsidP="009732C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Calibri" w:hAnsi="Calibri"/>
          <w:color w:val="424242"/>
          <w:sz w:val="22"/>
          <w:szCs w:val="22"/>
        </w:rPr>
        <w:t> </w:t>
      </w:r>
    </w:p>
    <w:p w:rsidR="009732CC" w:rsidRDefault="009732CC" w:rsidP="009732C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Calibri" w:hAnsi="Calibri"/>
          <w:color w:val="424242"/>
          <w:sz w:val="22"/>
          <w:szCs w:val="22"/>
          <w:bdr w:val="none" w:sz="0" w:space="0" w:color="auto" w:frame="1"/>
        </w:rPr>
        <w:t> </w:t>
      </w:r>
    </w:p>
    <w:p w:rsidR="009732CC" w:rsidRDefault="009732CC" w:rsidP="009732C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S pozdravem</w:t>
      </w:r>
    </w:p>
    <w:p w:rsidR="009732CC" w:rsidRDefault="009732CC" w:rsidP="009732C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</w:p>
    <w:p w:rsidR="009732CC" w:rsidRDefault="009732CC" w:rsidP="009732C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>Mgr. Vojtěch Liberda</w:t>
      </w:r>
    </w:p>
    <w:p w:rsidR="009732CC" w:rsidRDefault="009732CC" w:rsidP="009732C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advokát</w:t>
      </w:r>
    </w:p>
    <w:p w:rsidR="009732CC" w:rsidRDefault="009732CC" w:rsidP="009732C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</w:p>
    <w:p w:rsidR="009732CC" w:rsidRDefault="009732CC" w:rsidP="009732C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Calibri" w:hAnsi="Calibri"/>
          <w:color w:val="424242"/>
          <w:sz w:val="22"/>
          <w:szCs w:val="22"/>
        </w:rPr>
        <w:t xml:space="preserve">Rada města dne 12.12.2023 svým usnesením č. </w:t>
      </w:r>
    </w:p>
    <w:p w:rsidR="00AF25DF" w:rsidRPr="008E2469" w:rsidRDefault="008E2469">
      <w:pPr>
        <w:rPr>
          <w:rFonts w:ascii="Calibri" w:hAnsi="Calibri"/>
        </w:rPr>
      </w:pPr>
      <w:r w:rsidRPr="008E2469">
        <w:rPr>
          <w:rStyle w:val="platne1"/>
          <w:rFonts w:ascii="Calibri" w:hAnsi="Calibri"/>
        </w:rPr>
        <w:t>1467 </w:t>
      </w:r>
      <w:r w:rsidRPr="008E2469">
        <w:rPr>
          <w:rFonts w:ascii="Calibri" w:hAnsi="Calibri" w:cstheme="minorHAnsi"/>
        </w:rPr>
        <w:t>- </w:t>
      </w:r>
      <w:r w:rsidRPr="008E2469">
        <w:rPr>
          <w:rFonts w:ascii="Calibri" w:hAnsi="Calibri" w:cstheme="minorHAnsi"/>
          <w:b/>
          <w:bCs/>
        </w:rPr>
        <w:t>schvaluje</w:t>
      </w:r>
      <w:r w:rsidRPr="008E2469">
        <w:rPr>
          <w:rFonts w:ascii="Calibri" w:hAnsi="Calibri" w:cstheme="minorHAnsi"/>
        </w:rPr>
        <w:t xml:space="preserve"> nabídku Mgr. Vojtěcha Liberdy, advokáta, se sídlem Anny Letenské 34/7, Praha 2 – Vinohrady, PSČ 120 00, IČ 03535584 na zastupování města Domažlice ve věcech týkajících se vzájemných nároků z vadného díla ze Smlouvy o dílo č. 1898 uzavřené dne 21.07.2011 mezi městem Domažlice a společností STAVEBNÍ MONTÁŽE spol. s r. o., Koterovská 574/177, </w:t>
      </w:r>
      <w:proofErr w:type="spellStart"/>
      <w:r w:rsidRPr="008E2469">
        <w:rPr>
          <w:rFonts w:ascii="Calibri" w:hAnsi="Calibri" w:cstheme="minorHAnsi"/>
        </w:rPr>
        <w:t>Koterov</w:t>
      </w:r>
      <w:proofErr w:type="spellEnd"/>
      <w:r w:rsidRPr="008E2469">
        <w:rPr>
          <w:rFonts w:ascii="Calibri" w:hAnsi="Calibri" w:cstheme="minorHAnsi"/>
        </w:rPr>
        <w:t xml:space="preserve">, Plzeň, PSČ 326 00, IČO 45356815, za podmínek uvedených v příkazní smlouvě uzavřené dne 30.03.2020 mezi městem Domažlice a AK Janstová, Smetana &amp; Nevečeřal, </w:t>
      </w:r>
      <w:r w:rsidRPr="008E2469">
        <w:rPr>
          <w:rStyle w:val="platne1"/>
          <w:rFonts w:ascii="Calibri" w:hAnsi="Calibri" w:cstheme="minorHAnsi"/>
          <w:color w:val="000000"/>
        </w:rPr>
        <w:t>IČ 66249660</w:t>
      </w:r>
      <w:r w:rsidRPr="008E2469">
        <w:rPr>
          <w:rFonts w:ascii="Calibri" w:hAnsi="Calibri" w:cstheme="minorHAnsi"/>
        </w:rPr>
        <w:tab/>
      </w:r>
      <w:r w:rsidRPr="008E2469">
        <w:rPr>
          <w:rFonts w:ascii="Calibri" w:hAnsi="Calibri" w:cstheme="minorHAnsi"/>
        </w:rPr>
        <w:tab/>
      </w:r>
      <w:r w:rsidRPr="008E2469">
        <w:rPr>
          <w:rFonts w:ascii="Calibri" w:hAnsi="Calibri" w:cstheme="minorHAnsi"/>
        </w:rPr>
        <w:tab/>
      </w:r>
      <w:r w:rsidRPr="008E2469">
        <w:rPr>
          <w:rFonts w:ascii="Calibri" w:hAnsi="Calibri" w:cstheme="minorHAnsi"/>
        </w:rPr>
        <w:tab/>
      </w:r>
      <w:r w:rsidRPr="008E2469">
        <w:rPr>
          <w:rFonts w:ascii="Calibri" w:hAnsi="Calibri" w:cstheme="minorHAnsi"/>
        </w:rPr>
        <w:tab/>
      </w:r>
      <w:r w:rsidRPr="008E2469">
        <w:rPr>
          <w:rFonts w:ascii="Calibri" w:hAnsi="Calibri" w:cstheme="minorHAnsi"/>
        </w:rPr>
        <w:tab/>
      </w:r>
      <w:r w:rsidRPr="008E2469">
        <w:rPr>
          <w:rFonts w:ascii="Calibri" w:hAnsi="Calibri" w:cstheme="minorHAnsi"/>
        </w:rPr>
        <w:tab/>
      </w:r>
      <w:r w:rsidRPr="008E2469">
        <w:rPr>
          <w:rFonts w:ascii="Calibri" w:hAnsi="Calibri" w:cstheme="minorHAnsi"/>
        </w:rPr>
        <w:tab/>
      </w:r>
      <w:r w:rsidRPr="008E2469">
        <w:rPr>
          <w:rFonts w:ascii="Calibri" w:hAnsi="Calibri" w:cstheme="minorHAnsi"/>
        </w:rPr>
        <w:tab/>
      </w:r>
      <w:r w:rsidRPr="008E2469">
        <w:rPr>
          <w:rFonts w:ascii="Calibri" w:hAnsi="Calibri" w:cstheme="minorHAnsi"/>
        </w:rPr>
        <w:tab/>
      </w:r>
      <w:bookmarkStart w:id="0" w:name="_GoBack"/>
      <w:bookmarkEnd w:id="0"/>
    </w:p>
    <w:sectPr w:rsidR="00AF25DF" w:rsidRPr="008E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C"/>
    <w:rsid w:val="008E2469"/>
    <w:rsid w:val="009732CC"/>
    <w:rsid w:val="00A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90546-1948-43D5-8871-360E4602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32CC"/>
    <w:rPr>
      <w:color w:val="0000FF"/>
      <w:u w:val="single"/>
    </w:rPr>
  </w:style>
  <w:style w:type="character" w:customStyle="1" w:styleId="platne1">
    <w:name w:val="platne1"/>
    <w:basedOn w:val="Standardnpsmoodstavce"/>
    <w:qFormat/>
    <w:rsid w:val="008E2469"/>
    <w:rPr>
      <w:rFonts w:ascii="Nimbus Roman No9 L" w:eastAsia="Nimbus Roman No9 L" w:hAnsi="Nimbus Roman No9 L" w:cs="Nimbus Roman No9 L"/>
      <w:color w:val="auto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932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Faloutová</dc:creator>
  <cp:keywords/>
  <dc:description/>
  <cp:lastModifiedBy>Vendula Faloutová</cp:lastModifiedBy>
  <cp:revision>2</cp:revision>
  <dcterms:created xsi:type="dcterms:W3CDTF">2023-12-13T12:57:00Z</dcterms:created>
  <dcterms:modified xsi:type="dcterms:W3CDTF">2023-12-14T10:24:00Z</dcterms:modified>
</cp:coreProperties>
</file>