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3"/>
        <w:gridCol w:w="3193"/>
        <w:gridCol w:w="2247"/>
        <w:gridCol w:w="1544"/>
      </w:tblGrid>
      <w:tr w:rsidR="006917BB" w14:paraId="199ED850" w14:textId="77777777" w:rsidTr="00DCB0F4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5125F395" w14:textId="3FC406F3" w:rsidR="006917BB" w:rsidRDefault="006917BB" w:rsidP="008A7033">
            <w:pPr>
              <w:pStyle w:val="dajetext"/>
            </w:pPr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73219979" w:rsidR="006917BB" w:rsidRPr="00AB2DA7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E370AC" w:rsidRPr="00E370AC">
              <w:rPr>
                <w:color w:val="auto"/>
              </w:rPr>
              <w:t>1778/SFDI/112234/22473/2023</w:t>
            </w:r>
          </w:p>
          <w:p w14:paraId="50D5F451" w14:textId="577EB505" w:rsidR="006917BB" w:rsidRPr="00AB2DA7" w:rsidRDefault="00C2639B" w:rsidP="008A7033">
            <w:pPr>
              <w:pStyle w:val="dajetext"/>
            </w:pPr>
            <w:r w:rsidRPr="00AB2DA7">
              <w:t>CEO:</w:t>
            </w:r>
            <w:r w:rsidR="00AB2DA7" w:rsidRPr="00AB2DA7">
              <w:t xml:space="preserve"> </w:t>
            </w:r>
            <w:r w:rsidR="00116D57">
              <w:t>223</w:t>
            </w:r>
            <w:r w:rsidR="00FC3122" w:rsidRPr="00AB2DA7">
              <w:t>/202</w:t>
            </w:r>
            <w:r w:rsidR="007C0DFA" w:rsidRPr="00AB2DA7">
              <w:t>3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1F101F21" w:rsidR="006917BB" w:rsidRPr="00CA0AB4" w:rsidRDefault="00000000" w:rsidP="008A7033">
            <w:pPr>
              <w:pStyle w:val="dajetext"/>
            </w:pPr>
            <w:r>
              <w:fldChar w:fldCharType="begin"/>
            </w:r>
            <w:r>
              <w:instrText>COMMENTS  D.VYRIZUJE  \* MERGEFORMAT</w:instrText>
            </w:r>
            <w:r>
              <w:fldChar w:fldCharType="separate"/>
            </w:r>
            <w:r w:rsidR="00430AB5" w:rsidRPr="00CA0AB4">
              <w:t xml:space="preserve">Ing. </w:t>
            </w:r>
            <w:r>
              <w:fldChar w:fldCharType="end"/>
            </w:r>
            <w:r w:rsidR="00430AB5" w:rsidRPr="00CA0AB4">
              <w:t>Lenka Janáčková</w:t>
            </w:r>
          </w:p>
          <w:p w14:paraId="0B7E64BC" w14:textId="1E198A7F" w:rsidR="006917BB" w:rsidRPr="00CA0AB4" w:rsidRDefault="00430AB5" w:rsidP="008A7033">
            <w:pPr>
              <w:pStyle w:val="dajetext"/>
            </w:pPr>
            <w:r w:rsidRPr="00CA0AB4">
              <w:t>+420 266 097 225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4339DB12" w:rsidR="006917BB" w:rsidRPr="00CA0AB4" w:rsidRDefault="00E8158E" w:rsidP="008A7033">
            <w:pPr>
              <w:pStyle w:val="dajetext"/>
            </w:pPr>
            <w:r>
              <w:t>1</w:t>
            </w:r>
            <w:r w:rsidR="00430AB5" w:rsidRPr="00CA0AB4">
              <w:t>.</w:t>
            </w:r>
            <w:r>
              <w:t>12</w:t>
            </w:r>
            <w:r w:rsidR="00430AB5" w:rsidRPr="00CA0AB4">
              <w:t>.202</w:t>
            </w:r>
            <w:r w:rsidR="007C0DFA">
              <w:t>3</w:t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1F07662F" w14:textId="77777777" w:rsidR="00CA0AB4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123185BC" w:rsidR="004A6DE8" w:rsidRPr="007D5E9F" w:rsidRDefault="00C2639B" w:rsidP="00C71EAC">
      <w:pPr>
        <w:pStyle w:val="Zkladn"/>
        <w:rPr>
          <w:szCs w:val="20"/>
        </w:rPr>
      </w:pPr>
      <w:r w:rsidRPr="007D5E9F">
        <w:rPr>
          <w:rFonts w:eastAsiaTheme="majorEastAsia" w:cstheme="majorBidi"/>
          <w:caps/>
          <w:color w:val="CD003A" w:themeColor="accent1"/>
          <w:szCs w:val="20"/>
        </w:rPr>
        <w:t xml:space="preserve">OBJEDNÁVKA </w:t>
      </w:r>
      <w:r w:rsidR="00DB4C9D" w:rsidRPr="007D5E9F">
        <w:rPr>
          <w:rFonts w:eastAsiaTheme="majorEastAsia" w:cstheme="majorBidi"/>
          <w:caps/>
          <w:color w:val="CD003A" w:themeColor="accent1"/>
          <w:szCs w:val="20"/>
        </w:rPr>
        <w:t xml:space="preserve">CDV </w:t>
      </w:r>
      <w:r w:rsidR="00207045" w:rsidRPr="007D5E9F">
        <w:rPr>
          <w:rFonts w:eastAsiaTheme="majorEastAsia" w:cstheme="majorBidi"/>
          <w:caps/>
          <w:color w:val="CD003A" w:themeColor="accent1"/>
          <w:szCs w:val="20"/>
        </w:rPr>
        <w:t>10</w:t>
      </w:r>
      <w:r w:rsidR="00DB4C9D" w:rsidRPr="007D5E9F">
        <w:rPr>
          <w:rFonts w:eastAsiaTheme="majorEastAsia" w:cstheme="majorBidi"/>
          <w:caps/>
          <w:color w:val="CD003A" w:themeColor="accent1"/>
          <w:szCs w:val="20"/>
        </w:rPr>
        <w:t>/202</w:t>
      </w:r>
      <w:r w:rsidR="007C0DFA" w:rsidRPr="007D5E9F">
        <w:rPr>
          <w:rFonts w:eastAsiaTheme="majorEastAsia" w:cstheme="majorBidi"/>
          <w:caps/>
          <w:color w:val="CD003A" w:themeColor="accent1"/>
          <w:szCs w:val="20"/>
        </w:rPr>
        <w:t>3</w:t>
      </w:r>
    </w:p>
    <w:p w14:paraId="22EB2E02" w14:textId="77777777" w:rsidR="00C2639B" w:rsidRPr="007D5E9F" w:rsidRDefault="00C2639B" w:rsidP="009A6DCA">
      <w:pPr>
        <w:pStyle w:val="Bezmezer"/>
        <w:jc w:val="both"/>
        <w:rPr>
          <w:szCs w:val="20"/>
        </w:rPr>
      </w:pPr>
    </w:p>
    <w:p w14:paraId="130B9104" w14:textId="77777777" w:rsidR="00C2639B" w:rsidRPr="007D5E9F" w:rsidRDefault="00C2639B" w:rsidP="009A6DCA">
      <w:pPr>
        <w:pStyle w:val="Bezmezer"/>
        <w:jc w:val="both"/>
        <w:rPr>
          <w:szCs w:val="20"/>
        </w:rPr>
      </w:pPr>
    </w:p>
    <w:p w14:paraId="7F9010ED" w14:textId="35AA3FDA" w:rsidR="00C2639B" w:rsidRDefault="00FC4ACA" w:rsidP="00AC5275">
      <w:pPr>
        <w:pStyle w:val="Zkladn"/>
        <w:jc w:val="both"/>
        <w:rPr>
          <w:szCs w:val="20"/>
        </w:rPr>
      </w:pPr>
      <w:r w:rsidRPr="007D5E9F">
        <w:rPr>
          <w:szCs w:val="20"/>
        </w:rPr>
        <w:t xml:space="preserve">V souladu s Rámcovou smlouvou na poskytování poradenských služeb č.j.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spellStart"/>
      <w:r w:rsidRPr="007D5E9F">
        <w:rPr>
          <w:szCs w:val="20"/>
        </w:rPr>
        <w:t>v.v.i</w:t>
      </w:r>
      <w:proofErr w:type="spellEnd"/>
      <w:r w:rsidRPr="007D5E9F">
        <w:rPr>
          <w:szCs w:val="20"/>
        </w:rPr>
        <w:t xml:space="preserve">., se sídlem Líšeňská </w:t>
      </w:r>
      <w:proofErr w:type="gramStart"/>
      <w:r w:rsidRPr="007D5E9F">
        <w:rPr>
          <w:szCs w:val="20"/>
        </w:rPr>
        <w:t>33a</w:t>
      </w:r>
      <w:proofErr w:type="gramEnd"/>
      <w:r w:rsidRPr="007D5E9F">
        <w:rPr>
          <w:szCs w:val="20"/>
        </w:rPr>
        <w:t>, 636 00 Brno, IČ: 44994575 (dále jen Poradce) objednávám tyto poradenské služby:</w:t>
      </w:r>
    </w:p>
    <w:p w14:paraId="43A2A78A" w14:textId="77777777" w:rsidR="0069202E" w:rsidRPr="007D5E9F" w:rsidRDefault="0069202E" w:rsidP="00AC5275">
      <w:pPr>
        <w:pStyle w:val="Zkladn"/>
        <w:jc w:val="both"/>
        <w:rPr>
          <w:szCs w:val="20"/>
        </w:rPr>
      </w:pPr>
    </w:p>
    <w:p w14:paraId="210EB3A1" w14:textId="6B84A2EC" w:rsidR="003F5BEA" w:rsidRDefault="00E643A8" w:rsidP="00AC5275">
      <w:pPr>
        <w:pStyle w:val="Podnadpis"/>
        <w:jc w:val="center"/>
        <w:rPr>
          <w:sz w:val="20"/>
          <w:szCs w:val="20"/>
        </w:rPr>
      </w:pPr>
      <w:r w:rsidRPr="007D5E9F">
        <w:rPr>
          <w:sz w:val="20"/>
          <w:szCs w:val="20"/>
        </w:rPr>
        <w:t xml:space="preserve">Posouzení </w:t>
      </w:r>
      <w:r w:rsidR="00AD32EB" w:rsidRPr="007D5E9F">
        <w:rPr>
          <w:sz w:val="20"/>
          <w:szCs w:val="20"/>
        </w:rPr>
        <w:t>aktualizace</w:t>
      </w:r>
      <w:r w:rsidR="00284B1E" w:rsidRPr="007D5E9F">
        <w:rPr>
          <w:sz w:val="20"/>
          <w:szCs w:val="20"/>
        </w:rPr>
        <w:t xml:space="preserve"> </w:t>
      </w:r>
      <w:r w:rsidR="00BE73A8" w:rsidRPr="007D5E9F">
        <w:rPr>
          <w:sz w:val="20"/>
          <w:szCs w:val="20"/>
        </w:rPr>
        <w:t>Studie pro</w:t>
      </w:r>
      <w:r w:rsidR="00121BBA" w:rsidRPr="007D5E9F">
        <w:rPr>
          <w:sz w:val="20"/>
          <w:szCs w:val="20"/>
        </w:rPr>
        <w:t>veditelnosti</w:t>
      </w:r>
      <w:r w:rsidR="00547DC7" w:rsidRPr="007D5E9F">
        <w:rPr>
          <w:sz w:val="20"/>
          <w:szCs w:val="20"/>
        </w:rPr>
        <w:t xml:space="preserve"> </w:t>
      </w:r>
      <w:r w:rsidR="00D67344" w:rsidRPr="007D5E9F">
        <w:rPr>
          <w:sz w:val="20"/>
          <w:szCs w:val="20"/>
        </w:rPr>
        <w:t>Vysokorychlostní</w:t>
      </w:r>
      <w:r w:rsidR="00703E98" w:rsidRPr="007D5E9F">
        <w:rPr>
          <w:sz w:val="20"/>
          <w:szCs w:val="20"/>
        </w:rPr>
        <w:t xml:space="preserve">ho spojení RS5 Praha </w:t>
      </w:r>
      <w:r w:rsidR="0069202E">
        <w:rPr>
          <w:sz w:val="20"/>
          <w:szCs w:val="20"/>
        </w:rPr>
        <w:t>–</w:t>
      </w:r>
      <w:r w:rsidR="00703E98" w:rsidRPr="007D5E9F">
        <w:rPr>
          <w:sz w:val="20"/>
          <w:szCs w:val="20"/>
        </w:rPr>
        <w:t xml:space="preserve"> </w:t>
      </w:r>
      <w:proofErr w:type="spellStart"/>
      <w:r w:rsidR="00703E98" w:rsidRPr="007D5E9F">
        <w:rPr>
          <w:sz w:val="20"/>
          <w:szCs w:val="20"/>
        </w:rPr>
        <w:t>Wroclaw</w:t>
      </w:r>
      <w:proofErr w:type="spellEnd"/>
    </w:p>
    <w:p w14:paraId="3C194D38" w14:textId="77777777" w:rsidR="0069202E" w:rsidRPr="0069202E" w:rsidRDefault="0069202E" w:rsidP="00AC5275">
      <w:pPr>
        <w:jc w:val="both"/>
      </w:pPr>
    </w:p>
    <w:p w14:paraId="2485AB55" w14:textId="77777777" w:rsidR="00846154" w:rsidRPr="007D5E9F" w:rsidRDefault="00846154" w:rsidP="00AC5275">
      <w:pPr>
        <w:pStyle w:val="Zkladn"/>
        <w:jc w:val="both"/>
        <w:rPr>
          <w:szCs w:val="20"/>
        </w:rPr>
      </w:pPr>
      <w:r w:rsidRPr="007D5E9F">
        <w:rPr>
          <w:szCs w:val="20"/>
        </w:rPr>
        <w:t xml:space="preserve">Požadovaná forma výstupu: expertní oponentní posudek v elektronické podobě a 1 </w:t>
      </w:r>
      <w:proofErr w:type="spellStart"/>
      <w:r w:rsidRPr="007D5E9F">
        <w:rPr>
          <w:szCs w:val="20"/>
        </w:rPr>
        <w:t>paré</w:t>
      </w:r>
      <w:proofErr w:type="spellEnd"/>
      <w:r w:rsidRPr="007D5E9F">
        <w:rPr>
          <w:szCs w:val="20"/>
        </w:rPr>
        <w:t xml:space="preserve"> v tištěné formě.</w:t>
      </w:r>
    </w:p>
    <w:p w14:paraId="370AA409" w14:textId="05866E85" w:rsidR="00846154" w:rsidRPr="007D5E9F" w:rsidRDefault="00846154" w:rsidP="00AC5275">
      <w:pPr>
        <w:pStyle w:val="Zkladn"/>
        <w:jc w:val="both"/>
        <w:rPr>
          <w:szCs w:val="20"/>
        </w:rPr>
      </w:pPr>
      <w:r w:rsidRPr="007D5E9F">
        <w:rPr>
          <w:szCs w:val="20"/>
        </w:rPr>
        <w:t xml:space="preserve">Rozsah poradenských služeb: posouzení </w:t>
      </w:r>
      <w:r w:rsidR="00265370" w:rsidRPr="007D5E9F">
        <w:rPr>
          <w:szCs w:val="20"/>
        </w:rPr>
        <w:t>aktualizace studie proveditelnosti</w:t>
      </w:r>
      <w:r w:rsidRPr="007D5E9F">
        <w:rPr>
          <w:szCs w:val="20"/>
        </w:rPr>
        <w:t>, včetně ověření vstupních údajů pro výpočet ekonomické efektivnosti projekt</w:t>
      </w:r>
      <w:r w:rsidR="00DA72FF" w:rsidRPr="007D5E9F">
        <w:rPr>
          <w:szCs w:val="20"/>
        </w:rPr>
        <w:t>u</w:t>
      </w:r>
      <w:r w:rsidRPr="007D5E9F">
        <w:rPr>
          <w:szCs w:val="20"/>
        </w:rPr>
        <w:t>, ověření správnosti výpočtu ekonomické efektivnosti, včetně posouzení navrženého technického řešení</w:t>
      </w:r>
      <w:r w:rsidR="00A96496" w:rsidRPr="007D5E9F">
        <w:rPr>
          <w:szCs w:val="20"/>
        </w:rPr>
        <w:t>,</w:t>
      </w:r>
      <w:r w:rsidR="003A0269" w:rsidRPr="007D5E9F">
        <w:rPr>
          <w:szCs w:val="20"/>
        </w:rPr>
        <w:t xml:space="preserve"> </w:t>
      </w:r>
      <w:r w:rsidR="00056DA1" w:rsidRPr="007D5E9F">
        <w:rPr>
          <w:szCs w:val="20"/>
        </w:rPr>
        <w:t>dopravn</w:t>
      </w:r>
      <w:r w:rsidR="003F08C1" w:rsidRPr="007D5E9F">
        <w:rPr>
          <w:szCs w:val="20"/>
        </w:rPr>
        <w:t xml:space="preserve">í </w:t>
      </w:r>
      <w:r w:rsidR="006A09A6" w:rsidRPr="007D5E9F">
        <w:rPr>
          <w:szCs w:val="20"/>
        </w:rPr>
        <w:t xml:space="preserve">a provozní </w:t>
      </w:r>
      <w:r w:rsidR="003F08C1" w:rsidRPr="007D5E9F">
        <w:rPr>
          <w:szCs w:val="20"/>
        </w:rPr>
        <w:t>technologie</w:t>
      </w:r>
      <w:r w:rsidRPr="007D5E9F">
        <w:rPr>
          <w:szCs w:val="20"/>
        </w:rPr>
        <w:t>,</w:t>
      </w:r>
      <w:r w:rsidR="00C42679" w:rsidRPr="007D5E9F">
        <w:rPr>
          <w:szCs w:val="20"/>
        </w:rPr>
        <w:t xml:space="preserve"> </w:t>
      </w:r>
      <w:r w:rsidR="006A09A6" w:rsidRPr="007D5E9F">
        <w:rPr>
          <w:szCs w:val="20"/>
        </w:rPr>
        <w:t>posouzení přepravní poptávky a prognózy</w:t>
      </w:r>
      <w:r w:rsidR="00925764" w:rsidRPr="007D5E9F">
        <w:rPr>
          <w:szCs w:val="20"/>
        </w:rPr>
        <w:t xml:space="preserve">, </w:t>
      </w:r>
      <w:r w:rsidR="00B8105F" w:rsidRPr="007D5E9F">
        <w:rPr>
          <w:szCs w:val="20"/>
        </w:rPr>
        <w:t>navrženého harmonogramu výstavby</w:t>
      </w:r>
      <w:r w:rsidR="00084030" w:rsidRPr="007D5E9F">
        <w:rPr>
          <w:szCs w:val="20"/>
        </w:rPr>
        <w:t xml:space="preserve"> s ohledem na </w:t>
      </w:r>
      <w:r w:rsidR="00C067EF" w:rsidRPr="007D5E9F">
        <w:rPr>
          <w:szCs w:val="20"/>
        </w:rPr>
        <w:t>další související investice</w:t>
      </w:r>
      <w:r w:rsidR="00925764" w:rsidRPr="007D5E9F">
        <w:rPr>
          <w:szCs w:val="20"/>
        </w:rPr>
        <w:t xml:space="preserve"> dále posouzení navržených závěrů v manažerském shrnutí</w:t>
      </w:r>
      <w:r w:rsidR="00AB7176" w:rsidRPr="007D5E9F">
        <w:rPr>
          <w:szCs w:val="20"/>
        </w:rPr>
        <w:t>,</w:t>
      </w:r>
      <w:r w:rsidR="00BB47D8" w:rsidRPr="007D5E9F">
        <w:rPr>
          <w:szCs w:val="20"/>
        </w:rPr>
        <w:t xml:space="preserve"> </w:t>
      </w:r>
      <w:r w:rsidR="00272734" w:rsidRPr="007D5E9F">
        <w:rPr>
          <w:szCs w:val="20"/>
        </w:rPr>
        <w:t xml:space="preserve">včetně </w:t>
      </w:r>
      <w:r w:rsidRPr="007D5E9F">
        <w:rPr>
          <w:szCs w:val="20"/>
        </w:rPr>
        <w:t>vypracování zprávy</w:t>
      </w:r>
      <w:r w:rsidR="00272734" w:rsidRPr="007D5E9F">
        <w:rPr>
          <w:szCs w:val="20"/>
        </w:rPr>
        <w:t>,</w:t>
      </w:r>
      <w:r w:rsidRPr="007D5E9F">
        <w:rPr>
          <w:szCs w:val="20"/>
        </w:rPr>
        <w:t xml:space="preserve"> závěru a možných doporučení; v případě potřeby osobní prezentace závěrů na jednání na Ministerstvu dopravy a konzultace s investorem stavby – celkově v rozsahu do </w:t>
      </w:r>
      <w:r w:rsidR="00F92461" w:rsidRPr="007D5E9F">
        <w:rPr>
          <w:szCs w:val="20"/>
        </w:rPr>
        <w:t>150</w:t>
      </w:r>
      <w:r w:rsidRPr="007D5E9F">
        <w:rPr>
          <w:szCs w:val="20"/>
        </w:rPr>
        <w:t xml:space="preserve"> hodin.</w:t>
      </w:r>
    </w:p>
    <w:p w14:paraId="6B08A5A6" w14:textId="77777777" w:rsidR="00AB7176" w:rsidRPr="007D5E9F" w:rsidRDefault="00846154" w:rsidP="00AC5275">
      <w:pPr>
        <w:pStyle w:val="Zkladn"/>
        <w:jc w:val="both"/>
        <w:rPr>
          <w:szCs w:val="20"/>
        </w:rPr>
      </w:pPr>
      <w:r w:rsidRPr="007D5E9F">
        <w:rPr>
          <w:rFonts w:eastAsiaTheme="minorEastAsia"/>
          <w:color w:val="038FFF" w:themeColor="text1" w:themeTint="A5"/>
          <w:spacing w:val="15"/>
          <w:szCs w:val="20"/>
        </w:rPr>
        <w:t>Termín předání:</w:t>
      </w:r>
      <w:r w:rsidRPr="007D5E9F">
        <w:rPr>
          <w:szCs w:val="20"/>
        </w:rPr>
        <w:t xml:space="preserve"> </w:t>
      </w:r>
    </w:p>
    <w:p w14:paraId="2E43C40A" w14:textId="5AAF6829" w:rsidR="00846154" w:rsidRPr="007D5E9F" w:rsidRDefault="00AB7176" w:rsidP="00AC5275">
      <w:pPr>
        <w:pStyle w:val="Zkladn"/>
        <w:jc w:val="both"/>
        <w:rPr>
          <w:szCs w:val="20"/>
        </w:rPr>
      </w:pPr>
      <w:r w:rsidRPr="007D5E9F">
        <w:rPr>
          <w:szCs w:val="20"/>
        </w:rPr>
        <w:t>V</w:t>
      </w:r>
      <w:r w:rsidR="00846154" w:rsidRPr="007D5E9F">
        <w:rPr>
          <w:szCs w:val="20"/>
        </w:rPr>
        <w:t xml:space="preserve"> elektronické podobě nejpozději do </w:t>
      </w:r>
      <w:r w:rsidR="00B3066F" w:rsidRPr="007D5E9F">
        <w:rPr>
          <w:b/>
          <w:bCs/>
          <w:szCs w:val="20"/>
        </w:rPr>
        <w:t>31</w:t>
      </w:r>
      <w:r w:rsidR="00846154" w:rsidRPr="007D5E9F">
        <w:rPr>
          <w:b/>
          <w:bCs/>
          <w:szCs w:val="20"/>
        </w:rPr>
        <w:t xml:space="preserve">. </w:t>
      </w:r>
      <w:r w:rsidR="00B3066F" w:rsidRPr="007D5E9F">
        <w:rPr>
          <w:b/>
          <w:bCs/>
          <w:szCs w:val="20"/>
        </w:rPr>
        <w:t>1</w:t>
      </w:r>
      <w:r w:rsidR="00846154" w:rsidRPr="007D5E9F">
        <w:rPr>
          <w:b/>
          <w:bCs/>
          <w:szCs w:val="20"/>
        </w:rPr>
        <w:t>. 202</w:t>
      </w:r>
      <w:r w:rsidR="00B3066F" w:rsidRPr="007D5E9F">
        <w:rPr>
          <w:b/>
          <w:bCs/>
          <w:szCs w:val="20"/>
        </w:rPr>
        <w:t>4</w:t>
      </w:r>
      <w:r w:rsidR="00846154" w:rsidRPr="007D5E9F">
        <w:rPr>
          <w:szCs w:val="20"/>
        </w:rPr>
        <w:t xml:space="preserve"> na emailovou adresu ladislav.kubicek@sfdi.cz, v kopii na lenka.janackova@sfdi.cz, a v tištěné formě s datem odeslání nebo předání na adresu SFDI, Sokolovská 278, 190 00 Praha 9 do </w:t>
      </w:r>
      <w:r w:rsidR="003A335B" w:rsidRPr="007D5E9F">
        <w:rPr>
          <w:szCs w:val="20"/>
        </w:rPr>
        <w:t>7</w:t>
      </w:r>
      <w:r w:rsidR="00846154" w:rsidRPr="007D5E9F">
        <w:rPr>
          <w:szCs w:val="20"/>
        </w:rPr>
        <w:t xml:space="preserve">. </w:t>
      </w:r>
      <w:r w:rsidR="003A335B" w:rsidRPr="007D5E9F">
        <w:rPr>
          <w:szCs w:val="20"/>
        </w:rPr>
        <w:t>2</w:t>
      </w:r>
      <w:r w:rsidR="00846154" w:rsidRPr="007D5E9F">
        <w:rPr>
          <w:szCs w:val="20"/>
        </w:rPr>
        <w:t>. 202</w:t>
      </w:r>
      <w:r w:rsidR="003A335B" w:rsidRPr="007D5E9F">
        <w:rPr>
          <w:szCs w:val="20"/>
        </w:rPr>
        <w:t>4</w:t>
      </w:r>
      <w:r w:rsidR="00846154" w:rsidRPr="007D5E9F">
        <w:rPr>
          <w:szCs w:val="20"/>
        </w:rPr>
        <w:t>. V případě nutnosti úpravy podkladů do 14 dnů po zaslání aktualizovaných podkladů.</w:t>
      </w:r>
    </w:p>
    <w:p w14:paraId="78C47425" w14:textId="656E7B7F" w:rsidR="00846154" w:rsidRPr="007D5E9F" w:rsidRDefault="00846154" w:rsidP="00AC5275">
      <w:pPr>
        <w:pStyle w:val="Zkladn"/>
        <w:jc w:val="both"/>
        <w:rPr>
          <w:szCs w:val="20"/>
        </w:rPr>
      </w:pPr>
      <w:r w:rsidRPr="007D5E9F">
        <w:rPr>
          <w:szCs w:val="20"/>
        </w:rPr>
        <w:t>Poradce souhlasí se stanoveným termínem předání.</w:t>
      </w:r>
    </w:p>
    <w:p w14:paraId="0983402F" w14:textId="58C228F6" w:rsidR="00C71EAC" w:rsidRDefault="00846154" w:rsidP="00AC5275">
      <w:pPr>
        <w:pStyle w:val="Podnadpis"/>
        <w:jc w:val="both"/>
        <w:rPr>
          <w:sz w:val="20"/>
          <w:szCs w:val="20"/>
        </w:rPr>
      </w:pPr>
      <w:r w:rsidRPr="007D5E9F">
        <w:rPr>
          <w:sz w:val="20"/>
          <w:szCs w:val="20"/>
        </w:rPr>
        <w:t xml:space="preserve">Předpokládaná cena: do </w:t>
      </w:r>
      <w:r w:rsidR="003A335B" w:rsidRPr="007D5E9F">
        <w:rPr>
          <w:sz w:val="20"/>
          <w:szCs w:val="20"/>
        </w:rPr>
        <w:t>75</w:t>
      </w:r>
      <w:r w:rsidRPr="007D5E9F">
        <w:rPr>
          <w:sz w:val="20"/>
          <w:szCs w:val="20"/>
        </w:rPr>
        <w:t xml:space="preserve"> 000 Kč bez DPH</w:t>
      </w:r>
    </w:p>
    <w:p w14:paraId="30661F0E" w14:textId="77777777" w:rsidR="001A653B" w:rsidRDefault="001A653B" w:rsidP="00AC5275">
      <w:pPr>
        <w:jc w:val="both"/>
      </w:pPr>
    </w:p>
    <w:p w14:paraId="0FBCB69B" w14:textId="77777777" w:rsidR="001A653B" w:rsidRPr="001A653B" w:rsidRDefault="001A653B" w:rsidP="00AC5275">
      <w:pPr>
        <w:jc w:val="both"/>
      </w:pPr>
    </w:p>
    <w:p w14:paraId="1DAAD51D" w14:textId="77777777" w:rsidR="00697E98" w:rsidRPr="007D5E9F" w:rsidRDefault="00697E98" w:rsidP="00AC5275">
      <w:pPr>
        <w:pStyle w:val="Podnadpis"/>
        <w:jc w:val="both"/>
        <w:rPr>
          <w:sz w:val="20"/>
          <w:szCs w:val="20"/>
        </w:rPr>
      </w:pPr>
      <w:r w:rsidRPr="007D5E9F">
        <w:rPr>
          <w:sz w:val="20"/>
          <w:szCs w:val="20"/>
        </w:rPr>
        <w:lastRenderedPageBreak/>
        <w:t>Seznam podkladů:</w:t>
      </w:r>
    </w:p>
    <w:p w14:paraId="7A0BF078" w14:textId="4AC96654" w:rsidR="005622CF" w:rsidRPr="007D5E9F" w:rsidRDefault="00FA69C6" w:rsidP="00AC5275">
      <w:pPr>
        <w:pStyle w:val="Odrky"/>
        <w:numPr>
          <w:ilvl w:val="0"/>
          <w:numId w:val="0"/>
        </w:numPr>
        <w:jc w:val="both"/>
        <w:rPr>
          <w:szCs w:val="20"/>
        </w:rPr>
      </w:pPr>
      <w:r w:rsidRPr="007D5E9F">
        <w:rPr>
          <w:szCs w:val="20"/>
        </w:rPr>
        <w:t xml:space="preserve">Aktualizace Studie proveditelnosti </w:t>
      </w:r>
      <w:r w:rsidR="004337BA" w:rsidRPr="007D5E9F">
        <w:rPr>
          <w:szCs w:val="20"/>
        </w:rPr>
        <w:t xml:space="preserve">Vysokorychlostního spojení RS5 </w:t>
      </w:r>
      <w:r w:rsidR="001A653B" w:rsidRPr="007D5E9F">
        <w:rPr>
          <w:szCs w:val="20"/>
        </w:rPr>
        <w:t xml:space="preserve">Praha – </w:t>
      </w:r>
      <w:proofErr w:type="spellStart"/>
      <w:r w:rsidR="001A653B" w:rsidRPr="007D5E9F">
        <w:rPr>
          <w:szCs w:val="20"/>
        </w:rPr>
        <w:t>Wroclaw</w:t>
      </w:r>
      <w:proofErr w:type="spellEnd"/>
      <w:r w:rsidR="002C31ED" w:rsidRPr="007D5E9F">
        <w:rPr>
          <w:szCs w:val="20"/>
        </w:rPr>
        <w:t xml:space="preserve"> </w:t>
      </w:r>
      <w:r w:rsidR="005D0EDA" w:rsidRPr="007D5E9F">
        <w:rPr>
          <w:szCs w:val="20"/>
        </w:rPr>
        <w:t>z 31.10.2023</w:t>
      </w:r>
    </w:p>
    <w:p w14:paraId="651D020B" w14:textId="10F0DB56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A Manažerské shrnutí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  <w:r w:rsidR="000A34A3" w:rsidRPr="007D5E9F">
        <w:rPr>
          <w:rStyle w:val="eop"/>
          <w:rFonts w:asciiTheme="minorHAnsi" w:eastAsiaTheme="majorEastAsia" w:hAnsiTheme="minorHAnsi"/>
          <w:sz w:val="20"/>
          <w:szCs w:val="20"/>
        </w:rPr>
        <w:t>z 31.10.2023</w:t>
      </w:r>
    </w:p>
    <w:p w14:paraId="24E45AA8" w14:textId="77777777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 Textová část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4CDC2002" w14:textId="77777777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B.2 Návrhová část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3E77A7D1" w14:textId="77777777" w:rsidR="00B05F03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B.2.1 </w:t>
      </w:r>
      <w:r w:rsidR="00EB1B1E" w:rsidRPr="007D5E9F">
        <w:rPr>
          <w:rStyle w:val="normaltextrun"/>
          <w:rFonts w:asciiTheme="minorHAnsi" w:hAnsiTheme="minorHAnsi"/>
          <w:sz w:val="20"/>
          <w:szCs w:val="20"/>
        </w:rPr>
        <w:t>Souhrnná technická zpráva z 29.9.2023</w:t>
      </w:r>
    </w:p>
    <w:p w14:paraId="33C4C598" w14:textId="7C48C2B5" w:rsidR="009D7D67" w:rsidRPr="007D5E9F" w:rsidRDefault="00B05F03" w:rsidP="00AC527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Fonts w:asciiTheme="minorHAnsi" w:hAnsiTheme="minorHAnsi"/>
          <w:sz w:val="20"/>
          <w:szCs w:val="20"/>
        </w:rPr>
        <w:t>P1-</w:t>
      </w:r>
      <w:r w:rsidR="001A653B" w:rsidRPr="007D5E9F">
        <w:rPr>
          <w:rFonts w:asciiTheme="minorHAnsi" w:hAnsiTheme="minorHAnsi"/>
          <w:sz w:val="20"/>
          <w:szCs w:val="20"/>
        </w:rPr>
        <w:t>1–5</w:t>
      </w:r>
      <w:r w:rsidR="002F1255" w:rsidRPr="007D5E9F">
        <w:rPr>
          <w:rFonts w:asciiTheme="minorHAnsi" w:hAnsiTheme="minorHAnsi"/>
          <w:sz w:val="20"/>
          <w:szCs w:val="20"/>
        </w:rPr>
        <w:t xml:space="preserve"> Železniční přejezdy</w:t>
      </w:r>
    </w:p>
    <w:p w14:paraId="1B2713C3" w14:textId="69CF2894" w:rsidR="002F1255" w:rsidRPr="007D5E9F" w:rsidRDefault="002F1255" w:rsidP="00AC527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Fonts w:asciiTheme="minorHAnsi" w:hAnsiTheme="minorHAnsi"/>
          <w:sz w:val="20"/>
          <w:szCs w:val="20"/>
        </w:rPr>
        <w:t>P</w:t>
      </w:r>
      <w:r w:rsidR="00784E72" w:rsidRPr="007D5E9F">
        <w:rPr>
          <w:rFonts w:asciiTheme="minorHAnsi" w:hAnsiTheme="minorHAnsi"/>
          <w:sz w:val="20"/>
          <w:szCs w:val="20"/>
        </w:rPr>
        <w:t xml:space="preserve">2 </w:t>
      </w:r>
      <w:r w:rsidR="000243FD" w:rsidRPr="007D5E9F">
        <w:rPr>
          <w:rFonts w:asciiTheme="minorHAnsi" w:hAnsiTheme="minorHAnsi"/>
          <w:sz w:val="20"/>
          <w:szCs w:val="20"/>
        </w:rPr>
        <w:t xml:space="preserve">Tabulky provozních </w:t>
      </w:r>
      <w:r w:rsidR="00AA152E" w:rsidRPr="007D5E9F">
        <w:rPr>
          <w:rFonts w:asciiTheme="minorHAnsi" w:hAnsiTheme="minorHAnsi"/>
          <w:sz w:val="20"/>
          <w:szCs w:val="20"/>
        </w:rPr>
        <w:t xml:space="preserve">a investičních </w:t>
      </w:r>
      <w:r w:rsidR="000243FD" w:rsidRPr="007D5E9F">
        <w:rPr>
          <w:rFonts w:asciiTheme="minorHAnsi" w:hAnsiTheme="minorHAnsi"/>
          <w:sz w:val="20"/>
          <w:szCs w:val="20"/>
        </w:rPr>
        <w:t>nákladů jednotlivých variant</w:t>
      </w:r>
    </w:p>
    <w:p w14:paraId="1EDD1C08" w14:textId="095E8AD0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B.2.2 Dopravní a provozní technologie</w:t>
      </w:r>
      <w:r w:rsidR="009C3E7D" w:rsidRPr="007D5E9F">
        <w:rPr>
          <w:rStyle w:val="normaltextrun"/>
          <w:rFonts w:asciiTheme="minorHAnsi" w:hAnsiTheme="minorHAnsi"/>
          <w:sz w:val="20"/>
          <w:szCs w:val="20"/>
        </w:rPr>
        <w:t xml:space="preserve"> </w:t>
      </w:r>
      <w:r w:rsidR="00D422E0" w:rsidRPr="007D5E9F">
        <w:rPr>
          <w:rStyle w:val="normaltextrun"/>
          <w:rFonts w:asciiTheme="minorHAnsi" w:hAnsiTheme="minorHAnsi"/>
          <w:sz w:val="20"/>
          <w:szCs w:val="20"/>
        </w:rPr>
        <w:t xml:space="preserve">z 29.9.2023 </w:t>
      </w:r>
      <w:r w:rsidR="009C3E7D" w:rsidRPr="007D5E9F">
        <w:rPr>
          <w:rStyle w:val="normaltextrun"/>
          <w:rFonts w:asciiTheme="minorHAnsi" w:hAnsiTheme="minorHAnsi"/>
          <w:sz w:val="20"/>
          <w:szCs w:val="20"/>
        </w:rPr>
        <w:t>(</w:t>
      </w:r>
      <w:r w:rsidR="008F55AC" w:rsidRPr="007D5E9F">
        <w:rPr>
          <w:rStyle w:val="normaltextrun"/>
          <w:rFonts w:asciiTheme="minorHAnsi" w:hAnsiTheme="minorHAnsi"/>
          <w:sz w:val="20"/>
          <w:szCs w:val="20"/>
        </w:rPr>
        <w:t xml:space="preserve">vč. </w:t>
      </w:r>
      <w:r w:rsidR="009C3E7D" w:rsidRPr="007D5E9F">
        <w:rPr>
          <w:rStyle w:val="normaltextrun"/>
          <w:rFonts w:asciiTheme="minorHAnsi" w:hAnsiTheme="minorHAnsi"/>
          <w:sz w:val="20"/>
          <w:szCs w:val="20"/>
        </w:rPr>
        <w:t>Kapacitní posouzení jižního a severního zhl</w:t>
      </w:r>
      <w:r w:rsidR="00C46EE0" w:rsidRPr="007D5E9F">
        <w:rPr>
          <w:rStyle w:val="normaltextrun"/>
          <w:rFonts w:asciiTheme="minorHAnsi" w:hAnsiTheme="minorHAnsi"/>
          <w:sz w:val="20"/>
          <w:szCs w:val="20"/>
        </w:rPr>
        <w:t>a</w:t>
      </w:r>
      <w:r w:rsidR="009C3E7D" w:rsidRPr="007D5E9F">
        <w:rPr>
          <w:rStyle w:val="normaltextrun"/>
          <w:rFonts w:asciiTheme="minorHAnsi" w:hAnsiTheme="minorHAnsi"/>
          <w:sz w:val="20"/>
          <w:szCs w:val="20"/>
        </w:rPr>
        <w:t>ví</w:t>
      </w:r>
      <w:r w:rsidR="00F16C60" w:rsidRPr="007D5E9F">
        <w:rPr>
          <w:rStyle w:val="normaltextrun"/>
          <w:rFonts w:asciiTheme="minorHAnsi" w:hAnsiTheme="minorHAnsi"/>
          <w:sz w:val="20"/>
          <w:szCs w:val="20"/>
        </w:rPr>
        <w:t xml:space="preserve"> žst. Hradec Králové </w:t>
      </w:r>
      <w:proofErr w:type="spellStart"/>
      <w:r w:rsidR="00F16C60" w:rsidRPr="007D5E9F">
        <w:rPr>
          <w:rStyle w:val="normaltextrun"/>
          <w:rFonts w:asciiTheme="minorHAnsi" w:hAnsiTheme="minorHAnsi"/>
          <w:sz w:val="20"/>
          <w:szCs w:val="20"/>
        </w:rPr>
        <w:t>hl.n</w:t>
      </w:r>
      <w:proofErr w:type="spellEnd"/>
      <w:r w:rsidR="00F16C60" w:rsidRPr="007D5E9F">
        <w:rPr>
          <w:rStyle w:val="normaltextrun"/>
          <w:rFonts w:asciiTheme="minorHAnsi" w:hAnsiTheme="minorHAnsi"/>
          <w:sz w:val="20"/>
          <w:szCs w:val="20"/>
        </w:rPr>
        <w:t>.</w:t>
      </w:r>
      <w:r w:rsidR="00D422E0" w:rsidRPr="007D5E9F">
        <w:rPr>
          <w:rStyle w:val="normaltextrun"/>
          <w:rFonts w:asciiTheme="minorHAnsi" w:hAnsiTheme="minorHAnsi"/>
          <w:sz w:val="20"/>
          <w:szCs w:val="20"/>
        </w:rPr>
        <w:t xml:space="preserve"> – horizont 3, </w:t>
      </w:r>
      <w:r w:rsidR="00EF4661" w:rsidRPr="007D5E9F">
        <w:rPr>
          <w:rStyle w:val="normaltextrun"/>
          <w:rFonts w:asciiTheme="minorHAnsi" w:hAnsiTheme="minorHAnsi"/>
          <w:sz w:val="20"/>
          <w:szCs w:val="20"/>
        </w:rPr>
        <w:t xml:space="preserve">plán obsazení dopravních kolejí HK </w:t>
      </w:r>
      <w:proofErr w:type="spellStart"/>
      <w:r w:rsidR="00EF4661" w:rsidRPr="007D5E9F">
        <w:rPr>
          <w:rStyle w:val="normaltextrun"/>
          <w:rFonts w:asciiTheme="minorHAnsi" w:hAnsiTheme="minorHAnsi"/>
          <w:sz w:val="20"/>
          <w:szCs w:val="20"/>
        </w:rPr>
        <w:t>hl.n</w:t>
      </w:r>
      <w:proofErr w:type="spellEnd"/>
      <w:r w:rsidR="00EF4661" w:rsidRPr="007D5E9F">
        <w:rPr>
          <w:rStyle w:val="normaltextrun"/>
          <w:rFonts w:asciiTheme="minorHAnsi" w:hAnsiTheme="minorHAnsi"/>
          <w:sz w:val="20"/>
          <w:szCs w:val="20"/>
        </w:rPr>
        <w:t>., plány obsazení severního a jižního zhlaví</w:t>
      </w:r>
      <w:r w:rsidR="002656E3" w:rsidRPr="007D5E9F">
        <w:rPr>
          <w:rStyle w:val="normaltextrun"/>
          <w:rFonts w:asciiTheme="minorHAnsi" w:hAnsiTheme="minorHAnsi"/>
          <w:sz w:val="20"/>
          <w:szCs w:val="20"/>
        </w:rPr>
        <w:t xml:space="preserve"> HK hl. n.</w:t>
      </w:r>
      <w:r w:rsidR="00FD78FB" w:rsidRPr="007D5E9F">
        <w:rPr>
          <w:rStyle w:val="normaltextrun"/>
          <w:rFonts w:asciiTheme="minorHAnsi" w:hAnsiTheme="minorHAnsi"/>
          <w:sz w:val="20"/>
          <w:szCs w:val="20"/>
        </w:rPr>
        <w:t>, návrhové jízdní řády</w:t>
      </w:r>
      <w:r w:rsidR="00F16C60" w:rsidRPr="007D5E9F">
        <w:rPr>
          <w:rStyle w:val="normaltextrun"/>
          <w:rFonts w:asciiTheme="minorHAnsi" w:hAnsiTheme="minorHAnsi"/>
          <w:sz w:val="20"/>
          <w:szCs w:val="20"/>
        </w:rPr>
        <w:t xml:space="preserve">) 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7D61483E" w14:textId="5F4DE702" w:rsidR="00202B10" w:rsidRPr="007D5E9F" w:rsidRDefault="00202B10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B.2.3 Přepravní prognóza</w:t>
      </w:r>
      <w:r w:rsidR="002E78FE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 z </w:t>
      </w:r>
      <w:r w:rsidR="00D90164" w:rsidRPr="007D5E9F">
        <w:rPr>
          <w:rStyle w:val="eop"/>
          <w:rFonts w:asciiTheme="minorHAnsi" w:eastAsiaTheme="majorEastAsia" w:hAnsiTheme="minorHAnsi"/>
          <w:sz w:val="20"/>
          <w:szCs w:val="20"/>
        </w:rPr>
        <w:t>29.9.2023</w:t>
      </w:r>
    </w:p>
    <w:p w14:paraId="4ADBBD57" w14:textId="3271B048" w:rsidR="00D90164" w:rsidRPr="007D5E9F" w:rsidRDefault="002E78FE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B.2.4 </w:t>
      </w:r>
      <w:r w:rsidR="00D90164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Životní 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pro</w:t>
      </w:r>
      <w:r w:rsidR="00D90164" w:rsidRPr="007D5E9F">
        <w:rPr>
          <w:rStyle w:val="eop"/>
          <w:rFonts w:asciiTheme="minorHAnsi" w:eastAsiaTheme="majorEastAsia" w:hAnsiTheme="minorHAnsi"/>
          <w:sz w:val="20"/>
          <w:szCs w:val="20"/>
        </w:rPr>
        <w:t>středí a územní průchodnost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 z 29.9.2023</w:t>
      </w:r>
    </w:p>
    <w:p w14:paraId="66B6DF75" w14:textId="5C037B04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B.3.1 Ekonomické hodnocení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  <w:r w:rsidR="00DF510D" w:rsidRPr="007D5E9F">
        <w:rPr>
          <w:rStyle w:val="eop"/>
          <w:rFonts w:asciiTheme="minorHAnsi" w:eastAsiaTheme="majorEastAsia" w:hAnsiTheme="minorHAnsi"/>
          <w:sz w:val="20"/>
          <w:szCs w:val="20"/>
        </w:rPr>
        <w:t>z 10.10.2023</w:t>
      </w:r>
      <w:r w:rsidR="00203C86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 (včetně CIN </w:t>
      </w:r>
      <w:r w:rsidR="00CF5BB6" w:rsidRPr="007D5E9F">
        <w:rPr>
          <w:rStyle w:val="eop"/>
          <w:rFonts w:asciiTheme="minorHAnsi" w:eastAsiaTheme="majorEastAsia" w:hAnsiTheme="minorHAnsi"/>
          <w:sz w:val="20"/>
          <w:szCs w:val="20"/>
        </w:rPr>
        <w:t>Varianty B</w:t>
      </w:r>
      <w:r w:rsidR="008B1C78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P a varianty </w:t>
      </w:r>
      <w:proofErr w:type="gramStart"/>
      <w:r w:rsidR="00BB5020" w:rsidRPr="007D5E9F">
        <w:rPr>
          <w:rStyle w:val="eop"/>
          <w:rFonts w:asciiTheme="minorHAnsi" w:eastAsiaTheme="majorEastAsia" w:hAnsiTheme="minorHAnsi"/>
          <w:sz w:val="20"/>
          <w:szCs w:val="20"/>
        </w:rPr>
        <w:t>5b</w:t>
      </w:r>
      <w:proofErr w:type="gramEnd"/>
      <w:r w:rsidR="001A4EB0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, CBA variant </w:t>
      </w:r>
      <w:r w:rsidR="00090C85" w:rsidRPr="007D5E9F">
        <w:rPr>
          <w:rStyle w:val="eop"/>
          <w:rFonts w:asciiTheme="minorHAnsi" w:eastAsiaTheme="majorEastAsia" w:hAnsiTheme="minorHAnsi"/>
          <w:sz w:val="20"/>
          <w:szCs w:val="20"/>
        </w:rPr>
        <w:t>0</w:t>
      </w:r>
      <w:r w:rsidR="001A4EB0" w:rsidRPr="007D5E9F">
        <w:rPr>
          <w:rStyle w:val="eop"/>
          <w:rFonts w:asciiTheme="minorHAnsi" w:eastAsiaTheme="majorEastAsia" w:hAnsiTheme="minorHAnsi"/>
          <w:sz w:val="20"/>
          <w:szCs w:val="20"/>
        </w:rPr>
        <w:t>1</w:t>
      </w:r>
      <w:r w:rsidR="00D10E03" w:rsidRPr="007D5E9F">
        <w:rPr>
          <w:rStyle w:val="eop"/>
          <w:rFonts w:asciiTheme="minorHAnsi" w:eastAsiaTheme="majorEastAsia" w:hAnsiTheme="minorHAnsi"/>
          <w:sz w:val="20"/>
          <w:szCs w:val="20"/>
        </w:rPr>
        <w:t>_o</w:t>
      </w:r>
      <w:r w:rsidR="001A4EB0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, </w:t>
      </w:r>
      <w:r w:rsidR="00090C85" w:rsidRPr="007D5E9F">
        <w:rPr>
          <w:rStyle w:val="normaltextrun"/>
          <w:rFonts w:asciiTheme="minorHAnsi" w:hAnsiTheme="minorHAnsi"/>
          <w:sz w:val="20"/>
          <w:szCs w:val="20"/>
        </w:rPr>
        <w:t>0</w:t>
      </w:r>
      <w:r w:rsidR="001A4EB0" w:rsidRPr="007D5E9F">
        <w:rPr>
          <w:rStyle w:val="eop"/>
          <w:rFonts w:asciiTheme="minorHAnsi" w:eastAsiaTheme="majorEastAsia" w:hAnsiTheme="minorHAnsi"/>
          <w:sz w:val="20"/>
          <w:szCs w:val="20"/>
        </w:rPr>
        <w:t>2</w:t>
      </w:r>
      <w:r w:rsidR="00D10E03" w:rsidRPr="007D5E9F">
        <w:rPr>
          <w:rStyle w:val="eop"/>
          <w:rFonts w:asciiTheme="minorHAnsi" w:eastAsiaTheme="majorEastAsia" w:hAnsiTheme="minorHAnsi"/>
          <w:sz w:val="20"/>
          <w:szCs w:val="20"/>
        </w:rPr>
        <w:t>_o</w:t>
      </w:r>
      <w:r w:rsidR="00090C85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, </w:t>
      </w:r>
      <w:r w:rsidR="006A3C75" w:rsidRPr="007D5E9F">
        <w:rPr>
          <w:rStyle w:val="eop"/>
          <w:rFonts w:asciiTheme="minorHAnsi" w:eastAsiaTheme="majorEastAsia" w:hAnsiTheme="minorHAnsi"/>
          <w:sz w:val="20"/>
          <w:szCs w:val="20"/>
        </w:rPr>
        <w:t>0</w:t>
      </w:r>
      <w:r w:rsidR="00090C85" w:rsidRPr="007D5E9F">
        <w:rPr>
          <w:rStyle w:val="eop"/>
          <w:rFonts w:asciiTheme="minorHAnsi" w:eastAsiaTheme="majorEastAsia" w:hAnsiTheme="minorHAnsi"/>
          <w:sz w:val="20"/>
          <w:szCs w:val="20"/>
        </w:rPr>
        <w:t>5a_o,0</w:t>
      </w:r>
      <w:r w:rsidR="006A3C75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5b_230 </w:t>
      </w:r>
      <w:proofErr w:type="spellStart"/>
      <w:r w:rsidR="006A3C75" w:rsidRPr="007D5E9F">
        <w:rPr>
          <w:rStyle w:val="eop"/>
          <w:rFonts w:asciiTheme="minorHAnsi" w:eastAsiaTheme="majorEastAsia" w:hAnsiTheme="minorHAnsi"/>
          <w:sz w:val="20"/>
          <w:szCs w:val="20"/>
        </w:rPr>
        <w:t>kmh</w:t>
      </w:r>
      <w:proofErr w:type="spellEnd"/>
      <w:r w:rsidR="006A3C75"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, 05B_320 </w:t>
      </w:r>
      <w:proofErr w:type="spellStart"/>
      <w:r w:rsidR="006A3C75" w:rsidRPr="007D5E9F">
        <w:rPr>
          <w:rStyle w:val="eop"/>
          <w:rFonts w:asciiTheme="minorHAnsi" w:eastAsiaTheme="majorEastAsia" w:hAnsiTheme="minorHAnsi"/>
          <w:sz w:val="20"/>
          <w:szCs w:val="20"/>
        </w:rPr>
        <w:t>kmh</w:t>
      </w:r>
      <w:proofErr w:type="spellEnd"/>
      <w:r w:rsidR="00D10E03" w:rsidRPr="007D5E9F">
        <w:rPr>
          <w:rStyle w:val="eop"/>
          <w:rFonts w:asciiTheme="minorHAnsi" w:eastAsiaTheme="majorEastAsia" w:hAnsiTheme="minorHAnsi"/>
          <w:sz w:val="20"/>
          <w:szCs w:val="20"/>
        </w:rPr>
        <w:t>, 05b_původní, 06_o</w:t>
      </w:r>
    </w:p>
    <w:p w14:paraId="10A77A7A" w14:textId="77777777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B.3.2 Vyhodnocení návrhů řešení projektu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04124E2D" w14:textId="3D678A4C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C </w:t>
      </w:r>
      <w:r w:rsidR="00BC1F92" w:rsidRPr="007D5E9F">
        <w:rPr>
          <w:rStyle w:val="normaltextrun"/>
          <w:rFonts w:asciiTheme="minorHAnsi" w:hAnsiTheme="minorHAnsi"/>
          <w:sz w:val="20"/>
          <w:szCs w:val="20"/>
        </w:rPr>
        <w:t>Grafická část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  <w:r w:rsidR="006670C0" w:rsidRPr="007D5E9F">
        <w:rPr>
          <w:rStyle w:val="eop"/>
          <w:rFonts w:asciiTheme="minorHAnsi" w:eastAsiaTheme="majorEastAsia" w:hAnsiTheme="minorHAnsi"/>
          <w:sz w:val="20"/>
          <w:szCs w:val="20"/>
        </w:rPr>
        <w:t>09/2023</w:t>
      </w:r>
    </w:p>
    <w:p w14:paraId="4D4DBC22" w14:textId="4909E7B0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C.1 Přehledné situace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  <w:r w:rsidR="006670C0" w:rsidRPr="007D5E9F">
        <w:rPr>
          <w:rStyle w:val="eop"/>
          <w:rFonts w:asciiTheme="minorHAnsi" w:eastAsiaTheme="majorEastAsia" w:hAnsiTheme="minorHAnsi"/>
          <w:sz w:val="20"/>
          <w:szCs w:val="20"/>
        </w:rPr>
        <w:t>1:50 000</w:t>
      </w:r>
    </w:p>
    <w:p w14:paraId="3A374F80" w14:textId="25996F87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C.2 Celkové situace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  <w:r w:rsidR="00F436F2" w:rsidRPr="007D5E9F">
        <w:rPr>
          <w:rStyle w:val="eop"/>
          <w:rFonts w:asciiTheme="minorHAnsi" w:eastAsiaTheme="majorEastAsia" w:hAnsiTheme="minorHAnsi"/>
          <w:sz w:val="20"/>
          <w:szCs w:val="20"/>
        </w:rPr>
        <w:t>1:10 000</w:t>
      </w:r>
    </w:p>
    <w:p w14:paraId="76F1B198" w14:textId="0A586231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C.3 Podélné profily </w:t>
      </w:r>
    </w:p>
    <w:p w14:paraId="31371B17" w14:textId="0A58090A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C.4 Situace </w:t>
      </w:r>
      <w:r w:rsidR="0076113F" w:rsidRPr="007D5E9F">
        <w:rPr>
          <w:rStyle w:val="normaltextrun"/>
          <w:rFonts w:asciiTheme="minorHAnsi" w:hAnsiTheme="minorHAnsi"/>
          <w:sz w:val="20"/>
          <w:szCs w:val="20"/>
        </w:rPr>
        <w:t>dopraven</w:t>
      </w:r>
    </w:p>
    <w:p w14:paraId="2A171966" w14:textId="2D374726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C.5 </w:t>
      </w:r>
      <w:r w:rsidR="000E4BE1" w:rsidRPr="007D5E9F">
        <w:rPr>
          <w:rStyle w:val="normaltextrun"/>
          <w:rFonts w:asciiTheme="minorHAnsi" w:hAnsiTheme="minorHAnsi"/>
          <w:sz w:val="20"/>
          <w:szCs w:val="20"/>
        </w:rPr>
        <w:t xml:space="preserve">Traťová </w:t>
      </w:r>
      <w:r w:rsidR="0054336F" w:rsidRPr="007D5E9F">
        <w:rPr>
          <w:rStyle w:val="normaltextrun"/>
          <w:rFonts w:asciiTheme="minorHAnsi" w:hAnsiTheme="minorHAnsi"/>
          <w:sz w:val="20"/>
          <w:szCs w:val="20"/>
        </w:rPr>
        <w:t>schémata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533621F0" w14:textId="77777777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C.5.1 Zákresy do ZÚR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5EC0E3C1" w14:textId="77777777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C.5.2 Zákresy do územních plánů obcí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28EE4EB6" w14:textId="4EC6F2FE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C.5.3 Situace </w:t>
      </w:r>
      <w:r w:rsidR="003E2124" w:rsidRPr="007D5E9F">
        <w:rPr>
          <w:rStyle w:val="normaltextrun"/>
          <w:rFonts w:asciiTheme="minorHAnsi" w:hAnsiTheme="minorHAnsi"/>
          <w:sz w:val="20"/>
          <w:szCs w:val="20"/>
        </w:rPr>
        <w:t>vlivu na</w:t>
      </w: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 životní prostředí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594E6FA9" w14:textId="77777777" w:rsidR="009D7D67" w:rsidRPr="007D5E9F" w:rsidRDefault="009D7D67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C.6 Pasporty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70C5A8CF" w14:textId="254F14BE" w:rsidR="00A468E5" w:rsidRPr="007D5E9F" w:rsidRDefault="00A468E5" w:rsidP="00AC5275">
      <w:pPr>
        <w:pStyle w:val="Odrky"/>
        <w:numPr>
          <w:ilvl w:val="0"/>
          <w:numId w:val="0"/>
        </w:numPr>
        <w:ind w:left="360"/>
        <w:jc w:val="both"/>
        <w:rPr>
          <w:szCs w:val="20"/>
        </w:rPr>
      </w:pPr>
    </w:p>
    <w:p w14:paraId="2B61A1B1" w14:textId="496693F7" w:rsidR="006770BC" w:rsidRPr="007D5E9F" w:rsidRDefault="007872CC" w:rsidP="00AC527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D5E9F">
        <w:rPr>
          <w:rFonts w:asciiTheme="minorHAnsi" w:hAnsiTheme="minorHAnsi"/>
          <w:sz w:val="20"/>
          <w:szCs w:val="20"/>
        </w:rPr>
        <w:t>Nes</w:t>
      </w:r>
      <w:r w:rsidR="0083133B" w:rsidRPr="007D5E9F">
        <w:rPr>
          <w:rFonts w:asciiTheme="minorHAnsi" w:hAnsiTheme="minorHAnsi"/>
          <w:sz w:val="20"/>
          <w:szCs w:val="20"/>
        </w:rPr>
        <w:t xml:space="preserve">chválená </w:t>
      </w:r>
      <w:r w:rsidR="005A23C4" w:rsidRPr="007D5E9F">
        <w:rPr>
          <w:rFonts w:asciiTheme="minorHAnsi" w:hAnsiTheme="minorHAnsi"/>
          <w:sz w:val="20"/>
          <w:szCs w:val="20"/>
        </w:rPr>
        <w:t>S</w:t>
      </w:r>
      <w:r w:rsidR="00516192" w:rsidRPr="007D5E9F">
        <w:rPr>
          <w:rFonts w:asciiTheme="minorHAnsi" w:hAnsiTheme="minorHAnsi"/>
          <w:sz w:val="20"/>
          <w:szCs w:val="20"/>
        </w:rPr>
        <w:t>tudie proveditelnosti</w:t>
      </w:r>
      <w:r w:rsidR="003E1463" w:rsidRPr="007D5E9F">
        <w:rPr>
          <w:rFonts w:asciiTheme="minorHAnsi" w:hAnsiTheme="minorHAnsi"/>
          <w:sz w:val="20"/>
          <w:szCs w:val="20"/>
        </w:rPr>
        <w:t xml:space="preserve"> RS5 VRT </w:t>
      </w:r>
      <w:r w:rsidR="00506305" w:rsidRPr="007D5E9F">
        <w:rPr>
          <w:rFonts w:asciiTheme="minorHAnsi" w:hAnsiTheme="minorHAnsi"/>
          <w:sz w:val="20"/>
          <w:szCs w:val="20"/>
        </w:rPr>
        <w:t>Praha – Hradec</w:t>
      </w:r>
      <w:r w:rsidR="003E1463" w:rsidRPr="007D5E9F">
        <w:rPr>
          <w:rFonts w:asciiTheme="minorHAnsi" w:hAnsiTheme="minorHAnsi"/>
          <w:sz w:val="20"/>
          <w:szCs w:val="20"/>
        </w:rPr>
        <w:t xml:space="preserve"> </w:t>
      </w:r>
      <w:r w:rsidR="003B2529" w:rsidRPr="007D5E9F">
        <w:rPr>
          <w:rFonts w:asciiTheme="minorHAnsi" w:hAnsiTheme="minorHAnsi"/>
          <w:sz w:val="20"/>
          <w:szCs w:val="20"/>
        </w:rPr>
        <w:t xml:space="preserve">Králové – </w:t>
      </w:r>
      <w:proofErr w:type="spellStart"/>
      <w:r w:rsidR="003B2529" w:rsidRPr="007D5E9F">
        <w:rPr>
          <w:rFonts w:asciiTheme="minorHAnsi" w:hAnsiTheme="minorHAnsi"/>
          <w:sz w:val="20"/>
          <w:szCs w:val="20"/>
        </w:rPr>
        <w:t>Wrocław</w:t>
      </w:r>
      <w:proofErr w:type="spellEnd"/>
      <w:r w:rsidR="001A653B" w:rsidRPr="007D5E9F">
        <w:rPr>
          <w:rFonts w:asciiTheme="minorHAnsi" w:hAnsiTheme="minorHAnsi"/>
          <w:sz w:val="20"/>
          <w:szCs w:val="20"/>
        </w:rPr>
        <w:t xml:space="preserve"> 6.</w:t>
      </w:r>
      <w:r w:rsidR="003E1463" w:rsidRPr="007D5E9F">
        <w:rPr>
          <w:rFonts w:asciiTheme="minorHAnsi" w:hAnsiTheme="minorHAnsi"/>
          <w:sz w:val="20"/>
          <w:szCs w:val="20"/>
        </w:rPr>
        <w:t>dílčí plnění 10/2022 – čistopis studie proveditelnosti</w:t>
      </w:r>
      <w:r w:rsidR="00FA67BC" w:rsidRPr="007D5E9F">
        <w:rPr>
          <w:rFonts w:asciiTheme="minorHAnsi" w:hAnsiTheme="minorHAnsi"/>
          <w:sz w:val="20"/>
          <w:szCs w:val="20"/>
        </w:rPr>
        <w:t xml:space="preserve">, zhotovitel dokumentace: </w:t>
      </w:r>
      <w:r w:rsidR="005474AD" w:rsidRPr="007D5E9F">
        <w:rPr>
          <w:rFonts w:asciiTheme="minorHAnsi" w:hAnsiTheme="minorHAnsi"/>
          <w:sz w:val="20"/>
          <w:szCs w:val="20"/>
        </w:rPr>
        <w:t>SUDOP PRAHA a.s.</w:t>
      </w:r>
    </w:p>
    <w:p w14:paraId="388F9C28" w14:textId="00358180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A </w:t>
      </w:r>
      <w:r w:rsidR="00967C36" w:rsidRPr="007D5E9F">
        <w:rPr>
          <w:rStyle w:val="normaltextrun"/>
          <w:rFonts w:asciiTheme="minorHAnsi" w:hAnsiTheme="minorHAnsi"/>
          <w:sz w:val="20"/>
          <w:szCs w:val="20"/>
        </w:rPr>
        <w:t>Identifikační údaje a m</w:t>
      </w:r>
      <w:r w:rsidRPr="007D5E9F">
        <w:rPr>
          <w:rStyle w:val="normaltextrun"/>
          <w:rFonts w:asciiTheme="minorHAnsi" w:hAnsiTheme="minorHAnsi"/>
          <w:sz w:val="20"/>
          <w:szCs w:val="20"/>
        </w:rPr>
        <w:t>anažerské shrnutí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z 31.10.2023</w:t>
      </w:r>
    </w:p>
    <w:p w14:paraId="78666DBD" w14:textId="77777777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 Textová část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68B6C600" w14:textId="77777777" w:rsidR="001B1198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B.2 Návrhová část</w:t>
      </w:r>
    </w:p>
    <w:p w14:paraId="0C8CE93E" w14:textId="2254C840" w:rsidR="004B01BB" w:rsidRPr="007D5E9F" w:rsidRDefault="001B1198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B.2.1 Technické řešení</w:t>
      </w:r>
      <w:r w:rsidR="004B01BB"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71397339" w14:textId="76FAFFF9" w:rsidR="001B1198" w:rsidRPr="007D5E9F" w:rsidRDefault="001B1198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B.2.2 Dopravní a provozní technologie</w:t>
      </w:r>
    </w:p>
    <w:p w14:paraId="6F298623" w14:textId="1284182A" w:rsidR="001B1198" w:rsidRPr="007D5E9F" w:rsidRDefault="001B1198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 xml:space="preserve">B.2.3 </w:t>
      </w:r>
      <w:r w:rsidR="00803573" w:rsidRPr="007D5E9F">
        <w:rPr>
          <w:rStyle w:val="eop"/>
          <w:rFonts w:asciiTheme="minorHAnsi" w:eastAsiaTheme="majorEastAsia" w:hAnsiTheme="minorHAnsi"/>
          <w:sz w:val="20"/>
          <w:szCs w:val="20"/>
        </w:rPr>
        <w:t>Analýza trhu a prognóza přepravní poptávky</w:t>
      </w:r>
    </w:p>
    <w:p w14:paraId="3E25EE72" w14:textId="357B7E32" w:rsidR="00803573" w:rsidRPr="007D5E9F" w:rsidRDefault="00803573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B.2.4 Životní prostředí a územní průchodnost</w:t>
      </w:r>
    </w:p>
    <w:p w14:paraId="6BC500BA" w14:textId="6951630B" w:rsidR="000342DC" w:rsidRPr="007D5E9F" w:rsidRDefault="000342DC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B.3.1 Vyhodnocení návrhů a řešení projektu, ekonomické hodnocení</w:t>
      </w:r>
    </w:p>
    <w:p w14:paraId="1F591CDC" w14:textId="471715C7" w:rsidR="001F3A41" w:rsidRPr="007D5E9F" w:rsidRDefault="001F3A41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B.3.2 Vyhodnocení návrhů a řešení projektu, vyhodnocení projektu</w:t>
      </w:r>
    </w:p>
    <w:p w14:paraId="2259C465" w14:textId="77777777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 Grafická část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09/2023</w:t>
      </w:r>
    </w:p>
    <w:p w14:paraId="68D01255" w14:textId="6363014A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C.1 Přehledné situace</w:t>
      </w:r>
      <w:r w:rsidR="00DC1DA6" w:rsidRPr="007D5E9F">
        <w:rPr>
          <w:rStyle w:val="normaltextrun"/>
          <w:rFonts w:asciiTheme="minorHAnsi" w:hAnsiTheme="minorHAnsi"/>
          <w:sz w:val="20"/>
          <w:szCs w:val="20"/>
        </w:rPr>
        <w:t xml:space="preserve"> variant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1:50 000</w:t>
      </w:r>
    </w:p>
    <w:p w14:paraId="115C3733" w14:textId="5786791A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C.2 Celkové situace</w:t>
      </w:r>
      <w:r w:rsidR="00DC1DA6" w:rsidRPr="007D5E9F">
        <w:rPr>
          <w:rStyle w:val="normaltextrun"/>
          <w:rFonts w:asciiTheme="minorHAnsi" w:hAnsiTheme="minorHAnsi"/>
          <w:sz w:val="20"/>
          <w:szCs w:val="20"/>
        </w:rPr>
        <w:t xml:space="preserve"> variant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1:10 000</w:t>
      </w:r>
    </w:p>
    <w:p w14:paraId="19BE5DB8" w14:textId="5C2FC443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C.3 Podélné profily </w:t>
      </w:r>
      <w:r w:rsidR="00121E2B" w:rsidRPr="007D5E9F">
        <w:rPr>
          <w:rStyle w:val="normaltextrun"/>
          <w:rFonts w:asciiTheme="minorHAnsi" w:hAnsiTheme="minorHAnsi"/>
          <w:sz w:val="20"/>
          <w:szCs w:val="20"/>
        </w:rPr>
        <w:t>variant</w:t>
      </w:r>
    </w:p>
    <w:p w14:paraId="371E2C8B" w14:textId="17075C48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C.4 Situace dopraven</w:t>
      </w:r>
      <w:r w:rsidR="00121E2B" w:rsidRPr="007D5E9F">
        <w:rPr>
          <w:rStyle w:val="normaltextrun"/>
          <w:rFonts w:asciiTheme="minorHAnsi" w:hAnsiTheme="minorHAnsi"/>
          <w:sz w:val="20"/>
          <w:szCs w:val="20"/>
        </w:rPr>
        <w:t xml:space="preserve"> variant</w:t>
      </w:r>
    </w:p>
    <w:p w14:paraId="1B9F9C07" w14:textId="164BA48C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C.5 </w:t>
      </w:r>
      <w:r w:rsidR="00EC06EA" w:rsidRPr="007D5E9F">
        <w:rPr>
          <w:rStyle w:val="normaltextrun"/>
          <w:rFonts w:asciiTheme="minorHAnsi" w:hAnsiTheme="minorHAnsi"/>
          <w:sz w:val="20"/>
          <w:szCs w:val="20"/>
        </w:rPr>
        <w:t>Oborové výkresy</w:t>
      </w:r>
    </w:p>
    <w:p w14:paraId="55316F9D" w14:textId="77777777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C.5.1 Zákresy do ZÚR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6493C747" w14:textId="77777777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C.5.2 Zákresy do územních plánů obcí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1450E88E" w14:textId="77777777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C.5.3 Situace vlivu na životní prostředí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</w:p>
    <w:p w14:paraId="7EF6496D" w14:textId="068B3698" w:rsidR="004B01BB" w:rsidRPr="007D5E9F" w:rsidRDefault="004B01B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C.6 Pasporty</w:t>
      </w:r>
      <w:r w:rsidRPr="007D5E9F">
        <w:rPr>
          <w:rStyle w:val="eop"/>
          <w:rFonts w:asciiTheme="minorHAnsi" w:eastAsiaTheme="majorEastAsia" w:hAnsiTheme="minorHAnsi"/>
          <w:sz w:val="20"/>
          <w:szCs w:val="20"/>
        </w:rPr>
        <w:t> </w:t>
      </w:r>
      <w:r w:rsidR="005B6793" w:rsidRPr="007D5E9F">
        <w:rPr>
          <w:rStyle w:val="eop"/>
          <w:rFonts w:asciiTheme="minorHAnsi" w:eastAsiaTheme="majorEastAsia" w:hAnsiTheme="minorHAnsi"/>
          <w:sz w:val="20"/>
          <w:szCs w:val="20"/>
        </w:rPr>
        <w:t>variant</w:t>
      </w:r>
    </w:p>
    <w:p w14:paraId="6CCB736F" w14:textId="6EF72776" w:rsidR="005B6793" w:rsidRPr="007D5E9F" w:rsidRDefault="005B6793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D Doklady</w:t>
      </w:r>
    </w:p>
    <w:p w14:paraId="062F6FC6" w14:textId="77777777" w:rsidR="0027665F" w:rsidRPr="007D5E9F" w:rsidRDefault="0027665F" w:rsidP="00AC527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14:paraId="599B138E" w14:textId="58C484B3" w:rsidR="0027665F" w:rsidRPr="007D5E9F" w:rsidRDefault="005A1DFC" w:rsidP="00AC527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D5E9F">
        <w:rPr>
          <w:rFonts w:asciiTheme="minorHAnsi" w:hAnsiTheme="minorHAnsi"/>
          <w:sz w:val="20"/>
          <w:szCs w:val="20"/>
        </w:rPr>
        <w:t>Neschválená S</w:t>
      </w:r>
      <w:r w:rsidR="0027665F" w:rsidRPr="007D5E9F">
        <w:rPr>
          <w:rFonts w:asciiTheme="minorHAnsi" w:hAnsiTheme="minorHAnsi"/>
          <w:sz w:val="20"/>
          <w:szCs w:val="20"/>
        </w:rPr>
        <w:t xml:space="preserve">tudie proveditelnosti Hradec Králové </w:t>
      </w:r>
      <w:r w:rsidRPr="007D5E9F">
        <w:rPr>
          <w:rFonts w:asciiTheme="minorHAnsi" w:hAnsiTheme="minorHAnsi"/>
          <w:sz w:val="20"/>
          <w:szCs w:val="20"/>
        </w:rPr>
        <w:t>–</w:t>
      </w:r>
      <w:r w:rsidR="0027665F" w:rsidRPr="007D5E9F">
        <w:rPr>
          <w:rFonts w:asciiTheme="minorHAnsi" w:hAnsiTheme="minorHAnsi"/>
          <w:sz w:val="20"/>
          <w:szCs w:val="20"/>
        </w:rPr>
        <w:t xml:space="preserve"> </w:t>
      </w:r>
      <w:r w:rsidRPr="007D5E9F">
        <w:rPr>
          <w:rFonts w:asciiTheme="minorHAnsi" w:hAnsiTheme="minorHAnsi"/>
          <w:sz w:val="20"/>
          <w:szCs w:val="20"/>
        </w:rPr>
        <w:t xml:space="preserve">Trutnov – Svoboda nad Úpou, včetně spojení </w:t>
      </w:r>
      <w:r w:rsidR="00506305" w:rsidRPr="007D5E9F">
        <w:rPr>
          <w:rFonts w:asciiTheme="minorHAnsi" w:hAnsiTheme="minorHAnsi"/>
          <w:sz w:val="20"/>
          <w:szCs w:val="20"/>
        </w:rPr>
        <w:t>Náchod – Broumov 2.</w:t>
      </w:r>
      <w:r w:rsidR="00506305">
        <w:rPr>
          <w:rFonts w:asciiTheme="minorHAnsi" w:hAnsiTheme="minorHAnsi"/>
          <w:sz w:val="20"/>
          <w:szCs w:val="20"/>
        </w:rPr>
        <w:t xml:space="preserve"> </w:t>
      </w:r>
      <w:r w:rsidR="0027665F" w:rsidRPr="007D5E9F">
        <w:rPr>
          <w:rFonts w:asciiTheme="minorHAnsi" w:hAnsiTheme="minorHAnsi"/>
          <w:sz w:val="20"/>
          <w:szCs w:val="20"/>
        </w:rPr>
        <w:t xml:space="preserve">dílčí </w:t>
      </w:r>
      <w:r w:rsidR="003E7C21" w:rsidRPr="007D5E9F">
        <w:rPr>
          <w:rFonts w:asciiTheme="minorHAnsi" w:hAnsiTheme="minorHAnsi"/>
          <w:sz w:val="20"/>
          <w:szCs w:val="20"/>
        </w:rPr>
        <w:t>odevzdání</w:t>
      </w:r>
      <w:r w:rsidR="0027665F" w:rsidRPr="007D5E9F">
        <w:rPr>
          <w:rFonts w:asciiTheme="minorHAnsi" w:hAnsiTheme="minorHAnsi"/>
          <w:sz w:val="20"/>
          <w:szCs w:val="20"/>
        </w:rPr>
        <w:t xml:space="preserve"> </w:t>
      </w:r>
      <w:r w:rsidR="003E7C21" w:rsidRPr="007D5E9F">
        <w:rPr>
          <w:rFonts w:asciiTheme="minorHAnsi" w:hAnsiTheme="minorHAnsi"/>
          <w:sz w:val="20"/>
          <w:szCs w:val="20"/>
        </w:rPr>
        <w:t>4</w:t>
      </w:r>
      <w:r w:rsidR="0027665F" w:rsidRPr="007D5E9F">
        <w:rPr>
          <w:rFonts w:asciiTheme="minorHAnsi" w:hAnsiTheme="minorHAnsi"/>
          <w:sz w:val="20"/>
          <w:szCs w:val="20"/>
        </w:rPr>
        <w:t>/202</w:t>
      </w:r>
      <w:r w:rsidR="003E7C21" w:rsidRPr="007D5E9F">
        <w:rPr>
          <w:rFonts w:asciiTheme="minorHAnsi" w:hAnsiTheme="minorHAnsi"/>
          <w:sz w:val="20"/>
          <w:szCs w:val="20"/>
        </w:rPr>
        <w:t>0, zpracovatel</w:t>
      </w:r>
      <w:r w:rsidR="0027665F" w:rsidRPr="007D5E9F">
        <w:rPr>
          <w:rFonts w:asciiTheme="minorHAnsi" w:hAnsiTheme="minorHAnsi"/>
          <w:sz w:val="20"/>
          <w:szCs w:val="20"/>
        </w:rPr>
        <w:t xml:space="preserve"> dokumentace: </w:t>
      </w:r>
      <w:r w:rsidR="003E7C21" w:rsidRPr="007D5E9F">
        <w:rPr>
          <w:rFonts w:asciiTheme="minorHAnsi" w:hAnsiTheme="minorHAnsi"/>
          <w:sz w:val="20"/>
          <w:szCs w:val="20"/>
        </w:rPr>
        <w:t>PRO CEDOP s.r.</w:t>
      </w:r>
      <w:r w:rsidR="00DA5C72" w:rsidRPr="007D5E9F">
        <w:rPr>
          <w:rFonts w:asciiTheme="minorHAnsi" w:hAnsiTheme="minorHAnsi"/>
          <w:sz w:val="20"/>
          <w:szCs w:val="20"/>
        </w:rPr>
        <w:t>o.</w:t>
      </w:r>
    </w:p>
    <w:p w14:paraId="37413053" w14:textId="74A64924" w:rsidR="00D72089" w:rsidRPr="007D5E9F" w:rsidRDefault="00D72089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lastRenderedPageBreak/>
        <w:t>Textová část</w:t>
      </w:r>
    </w:p>
    <w:p w14:paraId="2D4A117E" w14:textId="704C395A" w:rsidR="0027665F" w:rsidRPr="007D5E9F" w:rsidRDefault="0027665F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A </w:t>
      </w:r>
      <w:r w:rsidR="00155C7A" w:rsidRPr="007D5E9F">
        <w:rPr>
          <w:rStyle w:val="normaltextrun"/>
          <w:rFonts w:asciiTheme="minorHAnsi" w:hAnsiTheme="minorHAnsi"/>
          <w:sz w:val="20"/>
          <w:szCs w:val="20"/>
        </w:rPr>
        <w:t>Souhrnná zpráva</w:t>
      </w:r>
    </w:p>
    <w:p w14:paraId="0D8DDFA0" w14:textId="31A3C23D" w:rsidR="0027665F" w:rsidRPr="007D5E9F" w:rsidRDefault="009F7D25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A.5 Provozní a dopravní technologie</w:t>
      </w:r>
    </w:p>
    <w:p w14:paraId="16C8B03B" w14:textId="4094FA68" w:rsidR="0027665F" w:rsidRPr="007D5E9F" w:rsidRDefault="00E147DE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A.6 Analýza a prognóza přepravní poptávky</w:t>
      </w:r>
      <w:r w:rsidR="00AE53E8" w:rsidRPr="007D5E9F">
        <w:rPr>
          <w:rStyle w:val="normaltextrun"/>
          <w:rFonts w:asciiTheme="minorHAnsi" w:hAnsiTheme="minorHAnsi"/>
          <w:sz w:val="20"/>
          <w:szCs w:val="20"/>
        </w:rPr>
        <w:t>¨</w:t>
      </w:r>
    </w:p>
    <w:p w14:paraId="639D0C85" w14:textId="4D0C4802" w:rsidR="00AE53E8" w:rsidRPr="007D5E9F" w:rsidRDefault="00AE53E8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A.7 Životní prostředí a územní průchodnost</w:t>
      </w:r>
    </w:p>
    <w:p w14:paraId="6F7DD80C" w14:textId="77777777" w:rsidR="009A053B" w:rsidRPr="007D5E9F" w:rsidRDefault="00AE53E8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A.8 Ekonomické hodnocení</w:t>
      </w:r>
    </w:p>
    <w:p w14:paraId="3D297DA8" w14:textId="77777777" w:rsidR="00930F9A" w:rsidRPr="007D5E9F" w:rsidRDefault="009A053B" w:rsidP="00AC527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B Výkresová část</w:t>
      </w:r>
      <w:r w:rsidR="00CE0722" w:rsidRPr="007D5E9F">
        <w:rPr>
          <w:rStyle w:val="normaltextrun"/>
          <w:rFonts w:asciiTheme="minorHAnsi" w:hAnsiTheme="minorHAnsi"/>
          <w:sz w:val="20"/>
          <w:szCs w:val="20"/>
        </w:rPr>
        <w:t xml:space="preserve"> </w:t>
      </w:r>
    </w:p>
    <w:p w14:paraId="0F063D6E" w14:textId="5055A30C" w:rsidR="009A053B" w:rsidRPr="007D5E9F" w:rsidRDefault="000242FC" w:rsidP="00AC5275">
      <w:pPr>
        <w:pStyle w:val="paragraph"/>
        <w:numPr>
          <w:ilvl w:val="1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S</w:t>
      </w:r>
      <w:r w:rsidR="007604F7" w:rsidRPr="007D5E9F">
        <w:rPr>
          <w:rStyle w:val="normaltextrun"/>
          <w:rFonts w:asciiTheme="minorHAnsi" w:hAnsiTheme="minorHAnsi"/>
          <w:sz w:val="20"/>
          <w:szCs w:val="20"/>
        </w:rPr>
        <w:t>chémata</w:t>
      </w:r>
      <w:r w:rsidR="00CE0722" w:rsidRPr="007D5E9F">
        <w:rPr>
          <w:rStyle w:val="normaltextrun"/>
          <w:rFonts w:asciiTheme="minorHAnsi" w:hAnsiTheme="minorHAnsi"/>
          <w:sz w:val="20"/>
          <w:szCs w:val="20"/>
        </w:rPr>
        <w:t xml:space="preserve"> jednotlivých variant</w:t>
      </w:r>
      <w:r w:rsidR="00545BC2" w:rsidRPr="007D5E9F">
        <w:rPr>
          <w:rStyle w:val="normaltextrun"/>
          <w:rFonts w:asciiTheme="minorHAnsi" w:hAnsiTheme="minorHAnsi"/>
          <w:sz w:val="20"/>
          <w:szCs w:val="20"/>
        </w:rPr>
        <w:t xml:space="preserve"> a dopraven</w:t>
      </w:r>
    </w:p>
    <w:p w14:paraId="71912156" w14:textId="5D0CAE3D" w:rsidR="00E90BBF" w:rsidRPr="007D5E9F" w:rsidRDefault="00E90BBF" w:rsidP="00AC5275">
      <w:pPr>
        <w:pStyle w:val="paragraph"/>
        <w:numPr>
          <w:ilvl w:val="1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 xml:space="preserve">Situace </w:t>
      </w:r>
      <w:r w:rsidR="000758B9" w:rsidRPr="007D5E9F">
        <w:rPr>
          <w:rStyle w:val="normaltextrun"/>
          <w:rFonts w:asciiTheme="minorHAnsi" w:hAnsiTheme="minorHAnsi"/>
          <w:sz w:val="20"/>
          <w:szCs w:val="20"/>
        </w:rPr>
        <w:t>1:10 000</w:t>
      </w:r>
      <w:r w:rsidR="00276670" w:rsidRPr="007D5E9F">
        <w:rPr>
          <w:rStyle w:val="normaltextrun"/>
          <w:rFonts w:asciiTheme="minorHAnsi" w:hAnsiTheme="minorHAnsi"/>
          <w:sz w:val="20"/>
          <w:szCs w:val="20"/>
        </w:rPr>
        <w:t xml:space="preserve">, </w:t>
      </w:r>
      <w:r w:rsidR="00514652" w:rsidRPr="007D5E9F">
        <w:rPr>
          <w:rStyle w:val="normaltextrun"/>
          <w:rFonts w:asciiTheme="minorHAnsi" w:hAnsiTheme="minorHAnsi"/>
          <w:sz w:val="20"/>
          <w:szCs w:val="20"/>
        </w:rPr>
        <w:t>Situace železničních stanic</w:t>
      </w:r>
      <w:r w:rsidR="00E4669F" w:rsidRPr="007D5E9F">
        <w:rPr>
          <w:rStyle w:val="normaltextrun"/>
          <w:rFonts w:asciiTheme="minorHAnsi" w:hAnsiTheme="minorHAnsi"/>
          <w:sz w:val="20"/>
          <w:szCs w:val="20"/>
        </w:rPr>
        <w:t>, výhyben,</w:t>
      </w:r>
      <w:r w:rsidR="00514652" w:rsidRPr="007D5E9F">
        <w:rPr>
          <w:rStyle w:val="normaltextrun"/>
          <w:rFonts w:asciiTheme="minorHAnsi" w:hAnsiTheme="minorHAnsi"/>
          <w:sz w:val="20"/>
          <w:szCs w:val="20"/>
        </w:rPr>
        <w:t xml:space="preserve"> 1:1000</w:t>
      </w:r>
    </w:p>
    <w:p w14:paraId="6CC5EB78" w14:textId="1EC374B3" w:rsidR="000242FC" w:rsidRPr="007D5E9F" w:rsidRDefault="000242FC" w:rsidP="00AC5275">
      <w:pPr>
        <w:pStyle w:val="paragraph"/>
        <w:numPr>
          <w:ilvl w:val="1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0"/>
          <w:szCs w:val="20"/>
        </w:rPr>
      </w:pPr>
      <w:r w:rsidRPr="007D5E9F">
        <w:rPr>
          <w:rStyle w:val="normaltextrun"/>
          <w:rFonts w:asciiTheme="minorHAnsi" w:hAnsiTheme="minorHAnsi"/>
          <w:sz w:val="20"/>
          <w:szCs w:val="20"/>
        </w:rPr>
        <w:t>Přehledné situace 1:50 000</w:t>
      </w:r>
    </w:p>
    <w:p w14:paraId="0FF02EA8" w14:textId="77777777" w:rsidR="00722D8F" w:rsidRPr="007D5E9F" w:rsidRDefault="00722D8F" w:rsidP="00697E98">
      <w:pPr>
        <w:rPr>
          <w:sz w:val="20"/>
          <w:szCs w:val="20"/>
        </w:rPr>
      </w:pPr>
    </w:p>
    <w:p w14:paraId="01A57691" w14:textId="0C61D29D" w:rsidR="00225335" w:rsidRPr="00AC5275" w:rsidRDefault="00697E98" w:rsidP="00AC527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D5E9F">
        <w:rPr>
          <w:rFonts w:asciiTheme="minorHAnsi" w:hAnsiTheme="minorHAnsi"/>
          <w:sz w:val="20"/>
          <w:szCs w:val="20"/>
        </w:rPr>
        <w:t>Podklady byly předány v elektronické podobě e-mailem</w:t>
      </w:r>
      <w:r w:rsidR="00D01943" w:rsidRPr="007D5E9F">
        <w:rPr>
          <w:rFonts w:asciiTheme="minorHAnsi" w:hAnsiTheme="minorHAnsi"/>
          <w:sz w:val="20"/>
          <w:szCs w:val="20"/>
        </w:rPr>
        <w:t xml:space="preserve"> </w:t>
      </w:r>
      <w:r w:rsidR="00E1772F" w:rsidRPr="007D5E9F">
        <w:rPr>
          <w:rFonts w:asciiTheme="minorHAnsi" w:hAnsiTheme="minorHAnsi"/>
          <w:sz w:val="20"/>
          <w:szCs w:val="20"/>
        </w:rPr>
        <w:t>prostřednictvím webového</w:t>
      </w:r>
      <w:r w:rsidR="00DF11D8" w:rsidRPr="007D5E9F">
        <w:rPr>
          <w:rFonts w:asciiTheme="minorHAnsi" w:hAnsiTheme="minorHAnsi"/>
          <w:sz w:val="20"/>
          <w:szCs w:val="20"/>
        </w:rPr>
        <w:t xml:space="preserve"> úložiště </w:t>
      </w:r>
      <w:r w:rsidRPr="007D5E9F">
        <w:rPr>
          <w:rFonts w:asciiTheme="minorHAnsi" w:hAnsiTheme="minorHAnsi"/>
          <w:sz w:val="20"/>
          <w:szCs w:val="20"/>
        </w:rPr>
        <w:t xml:space="preserve">dne </w:t>
      </w:r>
      <w:r w:rsidR="00A96E59" w:rsidRPr="007D5E9F">
        <w:rPr>
          <w:rFonts w:asciiTheme="minorHAnsi" w:hAnsiTheme="minorHAnsi"/>
          <w:sz w:val="20"/>
          <w:szCs w:val="20"/>
        </w:rPr>
        <w:t>2</w:t>
      </w:r>
      <w:r w:rsidR="0059605B" w:rsidRPr="007D5E9F">
        <w:rPr>
          <w:rFonts w:asciiTheme="minorHAnsi" w:hAnsiTheme="minorHAnsi"/>
          <w:sz w:val="20"/>
          <w:szCs w:val="20"/>
        </w:rPr>
        <w:t>.</w:t>
      </w:r>
      <w:r w:rsidR="00A96E59" w:rsidRPr="007D5E9F">
        <w:rPr>
          <w:rFonts w:asciiTheme="minorHAnsi" w:hAnsiTheme="minorHAnsi"/>
          <w:sz w:val="20"/>
          <w:szCs w:val="20"/>
        </w:rPr>
        <w:t>11</w:t>
      </w:r>
      <w:r w:rsidR="0059605B" w:rsidRPr="007D5E9F">
        <w:rPr>
          <w:rFonts w:asciiTheme="minorHAnsi" w:hAnsiTheme="minorHAnsi"/>
          <w:sz w:val="20"/>
          <w:szCs w:val="20"/>
        </w:rPr>
        <w:t>.2023</w:t>
      </w:r>
      <w:r w:rsidR="00B642EF" w:rsidRPr="007D5E9F">
        <w:rPr>
          <w:rFonts w:asciiTheme="minorHAnsi" w:hAnsiTheme="minorHAnsi"/>
          <w:sz w:val="20"/>
          <w:szCs w:val="20"/>
        </w:rPr>
        <w:t xml:space="preserve"> </w:t>
      </w:r>
      <w:r w:rsidR="00B642EF" w:rsidRPr="00AC5275">
        <w:rPr>
          <w:rFonts w:asciiTheme="minorHAnsi" w:hAnsiTheme="minorHAnsi"/>
          <w:sz w:val="20"/>
          <w:szCs w:val="20"/>
        </w:rPr>
        <w:t>(</w:t>
      </w:r>
      <w:r w:rsidR="00C15747" w:rsidRPr="00AC5275">
        <w:rPr>
          <w:rFonts w:asciiTheme="minorHAnsi" w:hAnsiTheme="minorHAnsi"/>
          <w:sz w:val="20"/>
          <w:szCs w:val="20"/>
        </w:rPr>
        <w:t xml:space="preserve">Aktualizace Studie proveditelnosti Vysokorychlostního spojení RS5 </w:t>
      </w:r>
      <w:r w:rsidR="001A653B" w:rsidRPr="00AC5275">
        <w:rPr>
          <w:rFonts w:asciiTheme="minorHAnsi" w:hAnsiTheme="minorHAnsi"/>
          <w:sz w:val="20"/>
          <w:szCs w:val="20"/>
        </w:rPr>
        <w:t xml:space="preserve">Praha – </w:t>
      </w:r>
      <w:proofErr w:type="spellStart"/>
      <w:r w:rsidR="001A653B" w:rsidRPr="00AC5275">
        <w:rPr>
          <w:rFonts w:asciiTheme="minorHAnsi" w:hAnsiTheme="minorHAnsi"/>
          <w:sz w:val="20"/>
          <w:szCs w:val="20"/>
        </w:rPr>
        <w:t>Wroclaw</w:t>
      </w:r>
      <w:proofErr w:type="spellEnd"/>
      <w:r w:rsidR="00C15747" w:rsidRPr="00AC5275">
        <w:rPr>
          <w:rFonts w:asciiTheme="minorHAnsi" w:hAnsiTheme="minorHAnsi"/>
          <w:sz w:val="20"/>
          <w:szCs w:val="20"/>
        </w:rPr>
        <w:t xml:space="preserve"> z 31.10.2023),</w:t>
      </w:r>
      <w:r w:rsidR="00AC5275">
        <w:rPr>
          <w:rFonts w:asciiTheme="minorHAnsi" w:hAnsiTheme="minorHAnsi"/>
          <w:sz w:val="20"/>
          <w:szCs w:val="20"/>
        </w:rPr>
        <w:t xml:space="preserve"> </w:t>
      </w:r>
      <w:r w:rsidR="00C15747" w:rsidRPr="00AC5275">
        <w:rPr>
          <w:rFonts w:asciiTheme="minorHAnsi" w:hAnsiTheme="minorHAnsi"/>
          <w:sz w:val="20"/>
          <w:szCs w:val="20"/>
        </w:rPr>
        <w:t xml:space="preserve">doplnění podkladů následně </w:t>
      </w:r>
      <w:r w:rsidR="005A23C4" w:rsidRPr="00AC5275">
        <w:rPr>
          <w:rFonts w:asciiTheme="minorHAnsi" w:hAnsiTheme="minorHAnsi"/>
          <w:sz w:val="20"/>
          <w:szCs w:val="20"/>
        </w:rPr>
        <w:t>20.11.2023</w:t>
      </w:r>
      <w:r w:rsidR="00E5339F" w:rsidRPr="00AC5275">
        <w:rPr>
          <w:rFonts w:asciiTheme="minorHAnsi" w:hAnsiTheme="minorHAnsi"/>
          <w:sz w:val="20"/>
          <w:szCs w:val="20"/>
        </w:rPr>
        <w:t xml:space="preserve"> a </w:t>
      </w:r>
      <w:r w:rsidR="007D5E9F" w:rsidRPr="00AC5275">
        <w:rPr>
          <w:rFonts w:asciiTheme="minorHAnsi" w:hAnsiTheme="minorHAnsi"/>
          <w:sz w:val="20"/>
          <w:szCs w:val="20"/>
        </w:rPr>
        <w:t>23.11.2023</w:t>
      </w:r>
      <w:r w:rsidR="00AC5275">
        <w:rPr>
          <w:rFonts w:asciiTheme="minorHAnsi" w:hAnsiTheme="minorHAnsi"/>
          <w:sz w:val="20"/>
          <w:szCs w:val="20"/>
        </w:rPr>
        <w:t xml:space="preserve"> </w:t>
      </w:r>
      <w:r w:rsidR="005A23C4" w:rsidRPr="00AC5275">
        <w:rPr>
          <w:rFonts w:asciiTheme="minorHAnsi" w:hAnsiTheme="minorHAnsi"/>
          <w:sz w:val="20"/>
          <w:szCs w:val="20"/>
        </w:rPr>
        <w:t xml:space="preserve">(Studie proveditelnosti RS5 VRT </w:t>
      </w:r>
      <w:r w:rsidR="00506305" w:rsidRPr="00AC5275">
        <w:rPr>
          <w:rFonts w:asciiTheme="minorHAnsi" w:hAnsiTheme="minorHAnsi"/>
          <w:sz w:val="20"/>
          <w:szCs w:val="20"/>
        </w:rPr>
        <w:t>Praha – Hradec</w:t>
      </w:r>
      <w:r w:rsidR="005A23C4" w:rsidRPr="00AC5275">
        <w:rPr>
          <w:rFonts w:asciiTheme="minorHAnsi" w:hAnsiTheme="minorHAnsi"/>
          <w:sz w:val="20"/>
          <w:szCs w:val="20"/>
        </w:rPr>
        <w:t xml:space="preserve"> </w:t>
      </w:r>
      <w:r w:rsidR="00F73A90" w:rsidRPr="00AC5275">
        <w:rPr>
          <w:rFonts w:asciiTheme="minorHAnsi" w:hAnsiTheme="minorHAnsi"/>
          <w:sz w:val="20"/>
          <w:szCs w:val="20"/>
        </w:rPr>
        <w:t xml:space="preserve">Králové – </w:t>
      </w:r>
      <w:proofErr w:type="spellStart"/>
      <w:r w:rsidR="00F73A90" w:rsidRPr="00AC5275">
        <w:rPr>
          <w:rFonts w:asciiTheme="minorHAnsi" w:hAnsiTheme="minorHAnsi"/>
          <w:sz w:val="20"/>
          <w:szCs w:val="20"/>
        </w:rPr>
        <w:t>Wrocław</w:t>
      </w:r>
      <w:proofErr w:type="spellEnd"/>
      <w:r w:rsidR="001A653B" w:rsidRPr="00AC5275">
        <w:rPr>
          <w:rFonts w:asciiTheme="minorHAnsi" w:hAnsiTheme="minorHAnsi"/>
          <w:sz w:val="20"/>
          <w:szCs w:val="20"/>
        </w:rPr>
        <w:t xml:space="preserve"> 6.</w:t>
      </w:r>
      <w:r w:rsidR="005A23C4" w:rsidRPr="00AC5275">
        <w:rPr>
          <w:rFonts w:asciiTheme="minorHAnsi" w:hAnsiTheme="minorHAnsi"/>
          <w:sz w:val="20"/>
          <w:szCs w:val="20"/>
        </w:rPr>
        <w:t>dílčí plnění 10/2022 – čistopis studie proveditelnosti, zhotovitel dokumentace: SUDOP PRAHA a.s.</w:t>
      </w:r>
      <w:r w:rsidR="00225335" w:rsidRPr="00AC5275">
        <w:rPr>
          <w:rFonts w:asciiTheme="minorHAnsi" w:hAnsiTheme="minorHAnsi"/>
          <w:sz w:val="20"/>
          <w:szCs w:val="20"/>
        </w:rPr>
        <w:t>, včetně dokladové části</w:t>
      </w:r>
    </w:p>
    <w:p w14:paraId="058F4EC0" w14:textId="215D3328" w:rsidR="00EA5817" w:rsidRPr="00AC5275" w:rsidRDefault="00EA5817" w:rsidP="00AC527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C5275">
        <w:rPr>
          <w:rFonts w:asciiTheme="minorHAnsi" w:hAnsiTheme="minorHAnsi"/>
          <w:sz w:val="20"/>
          <w:szCs w:val="20"/>
        </w:rPr>
        <w:t xml:space="preserve">a Studie proveditelnosti Hradec Králové – Trutnov – Svoboda nad Úpou, včetně spojení </w:t>
      </w:r>
      <w:r w:rsidR="001A653B" w:rsidRPr="00AC5275">
        <w:rPr>
          <w:rFonts w:asciiTheme="minorHAnsi" w:hAnsiTheme="minorHAnsi"/>
          <w:sz w:val="20"/>
          <w:szCs w:val="20"/>
        </w:rPr>
        <w:t>Náchod – Broumov</w:t>
      </w:r>
      <w:r w:rsidRPr="00AC5275">
        <w:rPr>
          <w:rFonts w:asciiTheme="minorHAnsi" w:hAnsiTheme="minorHAnsi"/>
          <w:sz w:val="20"/>
          <w:szCs w:val="20"/>
        </w:rPr>
        <w:t xml:space="preserve"> 2.dílčí odevzdání 4/2020, zpracovatel dokumentace: PRO CEDOP s.r.o.</w:t>
      </w:r>
      <w:r w:rsidR="007D5E9F" w:rsidRPr="00AC5275">
        <w:rPr>
          <w:rFonts w:asciiTheme="minorHAnsi" w:hAnsiTheme="minorHAnsi"/>
          <w:sz w:val="20"/>
          <w:szCs w:val="20"/>
        </w:rPr>
        <w:t>)</w:t>
      </w:r>
    </w:p>
    <w:p w14:paraId="48C54A22" w14:textId="65CCE1CE" w:rsidR="005A23C4" w:rsidRPr="00494F01" w:rsidRDefault="005A23C4" w:rsidP="005A23C4">
      <w:pPr>
        <w:pStyle w:val="Default"/>
        <w:rPr>
          <w:rFonts w:asciiTheme="minorHAnsi" w:hAnsiTheme="minorHAnsi"/>
          <w:sz w:val="20"/>
          <w:szCs w:val="20"/>
        </w:rPr>
      </w:pPr>
    </w:p>
    <w:p w14:paraId="4B4B70E0" w14:textId="7DF70A7A" w:rsidR="00697E98" w:rsidRPr="00554F8C" w:rsidRDefault="00697E98" w:rsidP="00AC5275">
      <w:pPr>
        <w:jc w:val="both"/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</w:t>
      </w:r>
      <w:r w:rsidR="00AC5275">
        <w:rPr>
          <w:sz w:val="20"/>
          <w:szCs w:val="20"/>
        </w:rPr>
        <w:t>i</w:t>
      </w:r>
      <w:r w:rsidRPr="00554F8C">
        <w:rPr>
          <w:sz w:val="20"/>
          <w:szCs w:val="20"/>
        </w:rPr>
        <w:t xml:space="preserve"> této objednávky (potvrzení viz následující strana objednávky).</w:t>
      </w:r>
    </w:p>
    <w:p w14:paraId="7F928496" w14:textId="3D0E11C2" w:rsidR="00C71EAC" w:rsidRDefault="00C2639B" w:rsidP="00855563">
      <w:pPr>
        <w:pStyle w:val="Zkladn"/>
        <w:jc w:val="both"/>
      </w:pPr>
      <w:r>
        <w:t>S pozdravem</w:t>
      </w:r>
    </w:p>
    <w:p w14:paraId="443F236B" w14:textId="77777777" w:rsidR="00267C38" w:rsidRDefault="00267C38" w:rsidP="00C71EAC">
      <w:pPr>
        <w:pStyle w:val="Zkladn"/>
      </w:pPr>
    </w:p>
    <w:p w14:paraId="0B8DA476" w14:textId="77777777" w:rsidR="00267C38" w:rsidRDefault="00267C38" w:rsidP="00C71EAC">
      <w:pPr>
        <w:pStyle w:val="Zkladn"/>
      </w:pPr>
    </w:p>
    <w:p w14:paraId="27905ED8" w14:textId="4B9F97E9" w:rsidR="00AC1970" w:rsidRDefault="00AC1970" w:rsidP="001C5BA0">
      <w:pPr>
        <w:pStyle w:val="Podpis2"/>
        <w:tabs>
          <w:tab w:val="center" w:pos="5954"/>
        </w:tabs>
        <w:spacing w:after="0"/>
        <w:ind w:left="5672"/>
      </w:pPr>
      <w:r>
        <w:t xml:space="preserve">Ing. </w:t>
      </w:r>
      <w:r w:rsidR="00CC78D5">
        <w:t>Zbyněk Hořelica</w:t>
      </w:r>
    </w:p>
    <w:p w14:paraId="14EF566F" w14:textId="4493AB53" w:rsidR="00C71EAC" w:rsidRDefault="00AC1970" w:rsidP="001C5BA0">
      <w:pPr>
        <w:pStyle w:val="Podpis2"/>
        <w:tabs>
          <w:tab w:val="center" w:pos="5954"/>
        </w:tabs>
        <w:spacing w:after="0"/>
        <w:ind w:left="5672"/>
      </w:pPr>
      <w:r>
        <w:t>ředitel SFDI</w:t>
      </w:r>
    </w:p>
    <w:p w14:paraId="2FFF6180" w14:textId="734C499B" w:rsidR="00C2639B" w:rsidRDefault="00C2639B" w:rsidP="00C71EAC">
      <w:pPr>
        <w:pStyle w:val="Zkladn"/>
      </w:pPr>
    </w:p>
    <w:p w14:paraId="31334468" w14:textId="77777777" w:rsidR="00AC5275" w:rsidRDefault="00AC5275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6195B162" w14:textId="77777777" w:rsidR="00AC5275" w:rsidRDefault="00AC5275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54A9B8E4" w14:textId="16D4177C" w:rsidR="007017C3" w:rsidRPr="00FC14AD" w:rsidRDefault="007017C3" w:rsidP="00F23FFA">
      <w:pPr>
        <w:pStyle w:val="Podnadpis"/>
        <w:rPr>
          <w:b/>
          <w:bCs/>
          <w:color w:val="auto"/>
          <w:sz w:val="20"/>
          <w:szCs w:val="20"/>
        </w:rPr>
      </w:pPr>
      <w:r w:rsidRPr="00FC14AD">
        <w:rPr>
          <w:b/>
          <w:bCs/>
          <w:color w:val="auto"/>
          <w:sz w:val="20"/>
          <w:szCs w:val="20"/>
        </w:rPr>
        <w:t>Dodavatel:</w:t>
      </w:r>
    </w:p>
    <w:p w14:paraId="0E26ECA1" w14:textId="77777777" w:rsidR="007017C3" w:rsidRPr="00FC14AD" w:rsidRDefault="007017C3" w:rsidP="007017C3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0650A240" w14:textId="77777777" w:rsidR="007017C3" w:rsidRPr="00FC14AD" w:rsidRDefault="007017C3" w:rsidP="007017C3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5E6D28D8" w14:textId="77777777" w:rsidR="007017C3" w:rsidRPr="00FC14AD" w:rsidRDefault="007017C3" w:rsidP="007017C3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1CC4DE22" w14:textId="35BE3673" w:rsidR="007017C3" w:rsidRPr="00FC14AD" w:rsidRDefault="00111E34" w:rsidP="007017C3">
      <w:pPr>
        <w:pStyle w:val="Bezmezer"/>
        <w:rPr>
          <w:szCs w:val="20"/>
        </w:rPr>
      </w:pPr>
      <w:r>
        <w:rPr>
          <w:szCs w:val="20"/>
        </w:rPr>
        <w:t>XXXXX</w:t>
      </w:r>
    </w:p>
    <w:p w14:paraId="478A74E6" w14:textId="77777777" w:rsidR="007017C3" w:rsidRPr="00FC14AD" w:rsidRDefault="007017C3" w:rsidP="007017C3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25B37E63" w14:textId="33E88FA7" w:rsidR="007017C3" w:rsidRPr="00FC14AD" w:rsidRDefault="00BC4F97" w:rsidP="007017C3">
      <w:pPr>
        <w:pStyle w:val="Bezmezer"/>
        <w:rPr>
          <w:szCs w:val="20"/>
        </w:rPr>
      </w:pPr>
      <w:r w:rsidRPr="00FC14AD">
        <w:rPr>
          <w:szCs w:val="20"/>
        </w:rPr>
        <w:t>IČO: 44994575</w:t>
      </w:r>
    </w:p>
    <w:p w14:paraId="44FE3D44" w14:textId="58E23491" w:rsidR="003B3E9E" w:rsidRPr="00FC14AD" w:rsidRDefault="007017C3" w:rsidP="007017C3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r w:rsidR="00111E34">
        <w:rPr>
          <w:szCs w:val="20"/>
        </w:rPr>
        <w:t>XXXXX</w:t>
      </w:r>
    </w:p>
    <w:p w14:paraId="6176907F" w14:textId="77777777" w:rsidR="00BE7C0F" w:rsidRDefault="00BE7C0F" w:rsidP="00144FCD">
      <w:pPr>
        <w:pStyle w:val="Podnadpis"/>
        <w:rPr>
          <w:b/>
          <w:bCs/>
          <w:color w:val="auto"/>
          <w:u w:val="single"/>
        </w:rPr>
      </w:pPr>
    </w:p>
    <w:p w14:paraId="318B1EDD" w14:textId="77777777" w:rsidR="00BE7C0F" w:rsidRDefault="00BE7C0F" w:rsidP="00144FCD">
      <w:pPr>
        <w:pStyle w:val="Podnadpis"/>
        <w:rPr>
          <w:b/>
          <w:bCs/>
          <w:color w:val="auto"/>
          <w:u w:val="single"/>
        </w:rPr>
      </w:pPr>
    </w:p>
    <w:p w14:paraId="464C58F8" w14:textId="77777777" w:rsidR="00BE7C0F" w:rsidRDefault="00BE7C0F" w:rsidP="00144FCD">
      <w:pPr>
        <w:pStyle w:val="Podnadpis"/>
        <w:rPr>
          <w:b/>
          <w:bCs/>
          <w:color w:val="auto"/>
          <w:u w:val="single"/>
        </w:rPr>
      </w:pPr>
    </w:p>
    <w:p w14:paraId="1D3B8E14" w14:textId="77777777" w:rsidR="00BE7C0F" w:rsidRDefault="00BE7C0F" w:rsidP="00144FCD">
      <w:pPr>
        <w:pStyle w:val="Podnadpis"/>
        <w:rPr>
          <w:b/>
          <w:bCs/>
          <w:color w:val="auto"/>
          <w:u w:val="single"/>
        </w:rPr>
      </w:pPr>
    </w:p>
    <w:p w14:paraId="26148254" w14:textId="77777777" w:rsidR="00BE7C0F" w:rsidRDefault="00BE7C0F" w:rsidP="00144FCD">
      <w:pPr>
        <w:pStyle w:val="Podnadpis"/>
        <w:rPr>
          <w:b/>
          <w:bCs/>
          <w:color w:val="auto"/>
          <w:u w:val="single"/>
        </w:rPr>
      </w:pPr>
    </w:p>
    <w:p w14:paraId="0A80A20D" w14:textId="4B21F8D0" w:rsidR="00C2639B" w:rsidRPr="009B1D38" w:rsidRDefault="00C2639B" w:rsidP="00144FCD">
      <w:pPr>
        <w:pStyle w:val="Podnadpis"/>
        <w:rPr>
          <w:b/>
          <w:bCs/>
          <w:color w:val="auto"/>
          <w:u w:val="single"/>
        </w:rPr>
      </w:pPr>
      <w:r w:rsidRPr="009B1D38">
        <w:rPr>
          <w:b/>
          <w:bCs/>
          <w:color w:val="auto"/>
          <w:u w:val="single"/>
        </w:rPr>
        <w:lastRenderedPageBreak/>
        <w:t xml:space="preserve">Potvrzení objednávky </w:t>
      </w:r>
    </w:p>
    <w:p w14:paraId="03D57E8E" w14:textId="1FD5A2B0" w:rsidR="00C2639B" w:rsidRDefault="00C2639B" w:rsidP="00C2639B">
      <w:pPr>
        <w:pStyle w:val="Zkladn"/>
      </w:pPr>
      <w:r>
        <w:t>Tímto potvrzuji přijetí objednávky CEO</w:t>
      </w:r>
      <w:r w:rsidR="007748EC">
        <w:t xml:space="preserve"> </w:t>
      </w:r>
      <w:r w:rsidR="00116D57">
        <w:t>223</w:t>
      </w:r>
      <w:r w:rsidR="00FC3122">
        <w:t>/202</w:t>
      </w:r>
      <w:r w:rsidR="008439DA">
        <w:t>3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D554" w14:textId="77777777" w:rsidR="00D95110" w:rsidRDefault="00D95110" w:rsidP="009B4613">
      <w:r>
        <w:separator/>
      </w:r>
    </w:p>
  </w:endnote>
  <w:endnote w:type="continuationSeparator" w:id="0">
    <w:p w14:paraId="4C55EA78" w14:textId="77777777" w:rsidR="00D95110" w:rsidRDefault="00D95110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DE34" w14:textId="77777777" w:rsidR="00D95110" w:rsidRDefault="00D95110" w:rsidP="009B4613">
      <w:r>
        <w:separator/>
      </w:r>
    </w:p>
  </w:footnote>
  <w:footnote w:type="continuationSeparator" w:id="0">
    <w:p w14:paraId="3717C4EE" w14:textId="77777777" w:rsidR="00D95110" w:rsidRDefault="00D95110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73F"/>
    <w:multiLevelType w:val="multilevel"/>
    <w:tmpl w:val="79AE6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607A44"/>
    <w:multiLevelType w:val="multilevel"/>
    <w:tmpl w:val="A31E63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E14C88"/>
    <w:multiLevelType w:val="hybridMultilevel"/>
    <w:tmpl w:val="F332733E"/>
    <w:lvl w:ilvl="0" w:tplc="FBFA6E1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7E26"/>
    <w:multiLevelType w:val="hybridMultilevel"/>
    <w:tmpl w:val="7FE015E8"/>
    <w:lvl w:ilvl="0" w:tplc="6A2ECF5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CD003A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305E"/>
    <w:multiLevelType w:val="hybridMultilevel"/>
    <w:tmpl w:val="FD8A332A"/>
    <w:lvl w:ilvl="0" w:tplc="F9225AB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1122D8"/>
    <w:multiLevelType w:val="hybridMultilevel"/>
    <w:tmpl w:val="C2B4EABE"/>
    <w:lvl w:ilvl="0" w:tplc="01C2D78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0981"/>
    <w:multiLevelType w:val="hybridMultilevel"/>
    <w:tmpl w:val="6394B854"/>
    <w:lvl w:ilvl="0" w:tplc="26CCCCCC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90B3F"/>
    <w:multiLevelType w:val="hybridMultilevel"/>
    <w:tmpl w:val="1E82A8C0"/>
    <w:lvl w:ilvl="0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8854BD3"/>
    <w:multiLevelType w:val="hybridMultilevel"/>
    <w:tmpl w:val="AE487BD8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03116">
      <w:start w:val="11"/>
      <w:numFmt w:val="bullet"/>
      <w:lvlText w:val="-"/>
      <w:lvlJc w:val="left"/>
      <w:pPr>
        <w:ind w:left="3600" w:hanging="360"/>
      </w:pPr>
      <w:rPr>
        <w:rFonts w:ascii="Verdana" w:eastAsiaTheme="minorHAnsi" w:hAnsi="Verdana" w:cstheme="minorBid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9"/>
  </w:num>
  <w:num w:numId="2" w16cid:durableId="570581371">
    <w:abstractNumId w:val="11"/>
  </w:num>
  <w:num w:numId="3" w16cid:durableId="1537158262">
    <w:abstractNumId w:val="10"/>
  </w:num>
  <w:num w:numId="4" w16cid:durableId="1138189501">
    <w:abstractNumId w:val="6"/>
  </w:num>
  <w:num w:numId="5" w16cid:durableId="1691293393">
    <w:abstractNumId w:val="7"/>
  </w:num>
  <w:num w:numId="6" w16cid:durableId="801770269">
    <w:abstractNumId w:val="9"/>
  </w:num>
  <w:num w:numId="7" w16cid:durableId="233509393">
    <w:abstractNumId w:val="9"/>
  </w:num>
  <w:num w:numId="8" w16cid:durableId="1328677207">
    <w:abstractNumId w:val="9"/>
  </w:num>
  <w:num w:numId="9" w16cid:durableId="1642077982">
    <w:abstractNumId w:val="0"/>
  </w:num>
  <w:num w:numId="10" w16cid:durableId="1037895435">
    <w:abstractNumId w:val="1"/>
  </w:num>
  <w:num w:numId="11" w16cid:durableId="1697466019">
    <w:abstractNumId w:val="3"/>
  </w:num>
  <w:num w:numId="12" w16cid:durableId="1328092213">
    <w:abstractNumId w:val="8"/>
  </w:num>
  <w:num w:numId="13" w16cid:durableId="2095323537">
    <w:abstractNumId w:val="2"/>
  </w:num>
  <w:num w:numId="14" w16cid:durableId="1487162195">
    <w:abstractNumId w:val="4"/>
  </w:num>
  <w:num w:numId="15" w16cid:durableId="559026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A7C"/>
    <w:rsid w:val="000048A5"/>
    <w:rsid w:val="00004F96"/>
    <w:rsid w:val="00005B1A"/>
    <w:rsid w:val="00012DC7"/>
    <w:rsid w:val="0001333B"/>
    <w:rsid w:val="00013AA2"/>
    <w:rsid w:val="00014383"/>
    <w:rsid w:val="00023518"/>
    <w:rsid w:val="000242FC"/>
    <w:rsid w:val="000243FD"/>
    <w:rsid w:val="00027E57"/>
    <w:rsid w:val="000342DC"/>
    <w:rsid w:val="00034BDE"/>
    <w:rsid w:val="000402C1"/>
    <w:rsid w:val="00042960"/>
    <w:rsid w:val="00046539"/>
    <w:rsid w:val="00056CE1"/>
    <w:rsid w:val="00056DA1"/>
    <w:rsid w:val="000572B8"/>
    <w:rsid w:val="0007254E"/>
    <w:rsid w:val="000758B9"/>
    <w:rsid w:val="00084030"/>
    <w:rsid w:val="00090A49"/>
    <w:rsid w:val="00090C85"/>
    <w:rsid w:val="00094B17"/>
    <w:rsid w:val="000A34A3"/>
    <w:rsid w:val="000A3D0E"/>
    <w:rsid w:val="000B7EF5"/>
    <w:rsid w:val="000C38F2"/>
    <w:rsid w:val="000D0D6C"/>
    <w:rsid w:val="000E36FC"/>
    <w:rsid w:val="000E4BE1"/>
    <w:rsid w:val="00103199"/>
    <w:rsid w:val="001042F3"/>
    <w:rsid w:val="00104679"/>
    <w:rsid w:val="001062F2"/>
    <w:rsid w:val="00111B85"/>
    <w:rsid w:val="00111E34"/>
    <w:rsid w:val="00113936"/>
    <w:rsid w:val="00116D57"/>
    <w:rsid w:val="00121BBA"/>
    <w:rsid w:val="00121E2B"/>
    <w:rsid w:val="00135F31"/>
    <w:rsid w:val="00136298"/>
    <w:rsid w:val="001404F1"/>
    <w:rsid w:val="00140C6C"/>
    <w:rsid w:val="00143523"/>
    <w:rsid w:val="00144584"/>
    <w:rsid w:val="00144FCD"/>
    <w:rsid w:val="00155C7A"/>
    <w:rsid w:val="00160578"/>
    <w:rsid w:val="00161BEF"/>
    <w:rsid w:val="00165170"/>
    <w:rsid w:val="0017688F"/>
    <w:rsid w:val="001A4EB0"/>
    <w:rsid w:val="001A653B"/>
    <w:rsid w:val="001A7AF0"/>
    <w:rsid w:val="001B1198"/>
    <w:rsid w:val="001C16B7"/>
    <w:rsid w:val="001C5BA0"/>
    <w:rsid w:val="001D394C"/>
    <w:rsid w:val="001D68E5"/>
    <w:rsid w:val="001E56E0"/>
    <w:rsid w:val="001E6993"/>
    <w:rsid w:val="001F2DCB"/>
    <w:rsid w:val="001F3A41"/>
    <w:rsid w:val="001F3FBC"/>
    <w:rsid w:val="00200641"/>
    <w:rsid w:val="00202B10"/>
    <w:rsid w:val="00202C92"/>
    <w:rsid w:val="00203C86"/>
    <w:rsid w:val="00207045"/>
    <w:rsid w:val="00214D46"/>
    <w:rsid w:val="0021758D"/>
    <w:rsid w:val="00225335"/>
    <w:rsid w:val="0023693B"/>
    <w:rsid w:val="00236941"/>
    <w:rsid w:val="00252B02"/>
    <w:rsid w:val="00252B81"/>
    <w:rsid w:val="002539BB"/>
    <w:rsid w:val="00265370"/>
    <w:rsid w:val="002656E3"/>
    <w:rsid w:val="0026782E"/>
    <w:rsid w:val="00267C38"/>
    <w:rsid w:val="0027139F"/>
    <w:rsid w:val="00272734"/>
    <w:rsid w:val="0027385E"/>
    <w:rsid w:val="0027665F"/>
    <w:rsid w:val="00276670"/>
    <w:rsid w:val="002842AC"/>
    <w:rsid w:val="00284B1E"/>
    <w:rsid w:val="00287763"/>
    <w:rsid w:val="00290F2A"/>
    <w:rsid w:val="002A39F2"/>
    <w:rsid w:val="002A62E1"/>
    <w:rsid w:val="002B303E"/>
    <w:rsid w:val="002B4BB1"/>
    <w:rsid w:val="002B559A"/>
    <w:rsid w:val="002B7E83"/>
    <w:rsid w:val="002C17C6"/>
    <w:rsid w:val="002C31ED"/>
    <w:rsid w:val="002C72E5"/>
    <w:rsid w:val="002D0BCA"/>
    <w:rsid w:val="002D4DFC"/>
    <w:rsid w:val="002E34C5"/>
    <w:rsid w:val="002E78FE"/>
    <w:rsid w:val="002F1255"/>
    <w:rsid w:val="002F1F94"/>
    <w:rsid w:val="003003E5"/>
    <w:rsid w:val="00313399"/>
    <w:rsid w:val="003146D6"/>
    <w:rsid w:val="00330991"/>
    <w:rsid w:val="00330FD9"/>
    <w:rsid w:val="00332308"/>
    <w:rsid w:val="003356AC"/>
    <w:rsid w:val="003370AE"/>
    <w:rsid w:val="00347603"/>
    <w:rsid w:val="00353CCE"/>
    <w:rsid w:val="00355063"/>
    <w:rsid w:val="0035745D"/>
    <w:rsid w:val="00357E0C"/>
    <w:rsid w:val="00384A5F"/>
    <w:rsid w:val="003853D0"/>
    <w:rsid w:val="003909BE"/>
    <w:rsid w:val="0039208C"/>
    <w:rsid w:val="00395A56"/>
    <w:rsid w:val="003A0269"/>
    <w:rsid w:val="003A335B"/>
    <w:rsid w:val="003A5538"/>
    <w:rsid w:val="003A61AA"/>
    <w:rsid w:val="003A65C7"/>
    <w:rsid w:val="003B0616"/>
    <w:rsid w:val="003B2529"/>
    <w:rsid w:val="003B3E9E"/>
    <w:rsid w:val="003C0326"/>
    <w:rsid w:val="003C1D1F"/>
    <w:rsid w:val="003C3F01"/>
    <w:rsid w:val="003D0865"/>
    <w:rsid w:val="003E03F3"/>
    <w:rsid w:val="003E1463"/>
    <w:rsid w:val="003E2124"/>
    <w:rsid w:val="003E69D6"/>
    <w:rsid w:val="003E7C21"/>
    <w:rsid w:val="003F08C1"/>
    <w:rsid w:val="003F35F8"/>
    <w:rsid w:val="003F5BEA"/>
    <w:rsid w:val="004004B8"/>
    <w:rsid w:val="004024D3"/>
    <w:rsid w:val="004114CA"/>
    <w:rsid w:val="00412EAB"/>
    <w:rsid w:val="004145FD"/>
    <w:rsid w:val="00416FEE"/>
    <w:rsid w:val="00426972"/>
    <w:rsid w:val="00426A1C"/>
    <w:rsid w:val="00430AB5"/>
    <w:rsid w:val="004337BA"/>
    <w:rsid w:val="004337E3"/>
    <w:rsid w:val="004408FE"/>
    <w:rsid w:val="004508D0"/>
    <w:rsid w:val="004548AF"/>
    <w:rsid w:val="004604D6"/>
    <w:rsid w:val="00460617"/>
    <w:rsid w:val="004660D6"/>
    <w:rsid w:val="004923AA"/>
    <w:rsid w:val="00494F01"/>
    <w:rsid w:val="004977C9"/>
    <w:rsid w:val="004A6DE8"/>
    <w:rsid w:val="004B01BB"/>
    <w:rsid w:val="004C5937"/>
    <w:rsid w:val="004C674E"/>
    <w:rsid w:val="004D6306"/>
    <w:rsid w:val="004E5C48"/>
    <w:rsid w:val="004F40BD"/>
    <w:rsid w:val="004F51F7"/>
    <w:rsid w:val="004F7958"/>
    <w:rsid w:val="005003D4"/>
    <w:rsid w:val="00503E4A"/>
    <w:rsid w:val="00506305"/>
    <w:rsid w:val="00510DB4"/>
    <w:rsid w:val="00514652"/>
    <w:rsid w:val="00515845"/>
    <w:rsid w:val="00516192"/>
    <w:rsid w:val="005305CF"/>
    <w:rsid w:val="00534834"/>
    <w:rsid w:val="005368C4"/>
    <w:rsid w:val="0054336F"/>
    <w:rsid w:val="00544521"/>
    <w:rsid w:val="00545BC2"/>
    <w:rsid w:val="0054746C"/>
    <w:rsid w:val="005474AD"/>
    <w:rsid w:val="00547DC7"/>
    <w:rsid w:val="00550F89"/>
    <w:rsid w:val="00551E5A"/>
    <w:rsid w:val="00554F8C"/>
    <w:rsid w:val="005622CF"/>
    <w:rsid w:val="005639E4"/>
    <w:rsid w:val="00565C3F"/>
    <w:rsid w:val="00577A8B"/>
    <w:rsid w:val="00584933"/>
    <w:rsid w:val="00584AE7"/>
    <w:rsid w:val="0059605B"/>
    <w:rsid w:val="005975EF"/>
    <w:rsid w:val="005A1DFC"/>
    <w:rsid w:val="005A23C4"/>
    <w:rsid w:val="005B29EB"/>
    <w:rsid w:val="005B6793"/>
    <w:rsid w:val="005C7F35"/>
    <w:rsid w:val="005D0EDA"/>
    <w:rsid w:val="005D3E1C"/>
    <w:rsid w:val="005D7BF3"/>
    <w:rsid w:val="005F03E6"/>
    <w:rsid w:val="005F0D9D"/>
    <w:rsid w:val="005F78BF"/>
    <w:rsid w:val="00602C14"/>
    <w:rsid w:val="00605B01"/>
    <w:rsid w:val="00607E05"/>
    <w:rsid w:val="006139D2"/>
    <w:rsid w:val="00614B24"/>
    <w:rsid w:val="0062431E"/>
    <w:rsid w:val="006315CB"/>
    <w:rsid w:val="00632EB6"/>
    <w:rsid w:val="00637911"/>
    <w:rsid w:val="006519E0"/>
    <w:rsid w:val="00660B09"/>
    <w:rsid w:val="006644B6"/>
    <w:rsid w:val="00666A5E"/>
    <w:rsid w:val="006670C0"/>
    <w:rsid w:val="006770BC"/>
    <w:rsid w:val="00686A1F"/>
    <w:rsid w:val="0068727F"/>
    <w:rsid w:val="006917BB"/>
    <w:rsid w:val="0069202E"/>
    <w:rsid w:val="00697B2F"/>
    <w:rsid w:val="00697E98"/>
    <w:rsid w:val="006A09A6"/>
    <w:rsid w:val="006A3C75"/>
    <w:rsid w:val="006A4690"/>
    <w:rsid w:val="006B03C4"/>
    <w:rsid w:val="006B22E4"/>
    <w:rsid w:val="006B4574"/>
    <w:rsid w:val="006C7762"/>
    <w:rsid w:val="006D12EC"/>
    <w:rsid w:val="006D1437"/>
    <w:rsid w:val="006E2635"/>
    <w:rsid w:val="006E2A66"/>
    <w:rsid w:val="006E3B6C"/>
    <w:rsid w:val="006E7B3E"/>
    <w:rsid w:val="006F3C92"/>
    <w:rsid w:val="007017C3"/>
    <w:rsid w:val="00703E98"/>
    <w:rsid w:val="0071040D"/>
    <w:rsid w:val="00717D04"/>
    <w:rsid w:val="00722D8F"/>
    <w:rsid w:val="007233D0"/>
    <w:rsid w:val="00724307"/>
    <w:rsid w:val="00724E69"/>
    <w:rsid w:val="007279F7"/>
    <w:rsid w:val="0073690C"/>
    <w:rsid w:val="0073720C"/>
    <w:rsid w:val="00740809"/>
    <w:rsid w:val="00741019"/>
    <w:rsid w:val="0075637F"/>
    <w:rsid w:val="007604F7"/>
    <w:rsid w:val="00760BFD"/>
    <w:rsid w:val="0076113F"/>
    <w:rsid w:val="007728DE"/>
    <w:rsid w:val="007748EC"/>
    <w:rsid w:val="00781786"/>
    <w:rsid w:val="00781A66"/>
    <w:rsid w:val="00784E72"/>
    <w:rsid w:val="007872CC"/>
    <w:rsid w:val="00787EC9"/>
    <w:rsid w:val="007A4339"/>
    <w:rsid w:val="007B6127"/>
    <w:rsid w:val="007B6EDB"/>
    <w:rsid w:val="007C0DFA"/>
    <w:rsid w:val="007D5E9F"/>
    <w:rsid w:val="007E796B"/>
    <w:rsid w:val="007F272D"/>
    <w:rsid w:val="007F7322"/>
    <w:rsid w:val="00803573"/>
    <w:rsid w:val="00803A83"/>
    <w:rsid w:val="008154D3"/>
    <w:rsid w:val="00817545"/>
    <w:rsid w:val="00822529"/>
    <w:rsid w:val="008240CE"/>
    <w:rsid w:val="00830593"/>
    <w:rsid w:val="0083133B"/>
    <w:rsid w:val="008355B2"/>
    <w:rsid w:val="00835F6E"/>
    <w:rsid w:val="008413BA"/>
    <w:rsid w:val="00842FF8"/>
    <w:rsid w:val="008439DA"/>
    <w:rsid w:val="00844AF3"/>
    <w:rsid w:val="00845EC6"/>
    <w:rsid w:val="00846154"/>
    <w:rsid w:val="00850A7E"/>
    <w:rsid w:val="00851258"/>
    <w:rsid w:val="00852F01"/>
    <w:rsid w:val="00853962"/>
    <w:rsid w:val="00855563"/>
    <w:rsid w:val="008575E9"/>
    <w:rsid w:val="008633A5"/>
    <w:rsid w:val="00872CC4"/>
    <w:rsid w:val="00873171"/>
    <w:rsid w:val="00891AA4"/>
    <w:rsid w:val="008940E9"/>
    <w:rsid w:val="0089580E"/>
    <w:rsid w:val="00895911"/>
    <w:rsid w:val="00895FA9"/>
    <w:rsid w:val="008A06C5"/>
    <w:rsid w:val="008A1630"/>
    <w:rsid w:val="008B1C78"/>
    <w:rsid w:val="008C2964"/>
    <w:rsid w:val="008C40AA"/>
    <w:rsid w:val="008C4EB6"/>
    <w:rsid w:val="008D6D3F"/>
    <w:rsid w:val="008D6E06"/>
    <w:rsid w:val="008D6EB4"/>
    <w:rsid w:val="008F23A2"/>
    <w:rsid w:val="008F55AC"/>
    <w:rsid w:val="00905DB9"/>
    <w:rsid w:val="00907B02"/>
    <w:rsid w:val="009208CE"/>
    <w:rsid w:val="00922FB8"/>
    <w:rsid w:val="00923D5A"/>
    <w:rsid w:val="00925764"/>
    <w:rsid w:val="0093003A"/>
    <w:rsid w:val="00930F9A"/>
    <w:rsid w:val="00940935"/>
    <w:rsid w:val="00946DF4"/>
    <w:rsid w:val="00954250"/>
    <w:rsid w:val="00967C36"/>
    <w:rsid w:val="00986398"/>
    <w:rsid w:val="00987059"/>
    <w:rsid w:val="00991A17"/>
    <w:rsid w:val="009A053B"/>
    <w:rsid w:val="009A6DCA"/>
    <w:rsid w:val="009B1D38"/>
    <w:rsid w:val="009B266D"/>
    <w:rsid w:val="009B3FC3"/>
    <w:rsid w:val="009B4613"/>
    <w:rsid w:val="009C3843"/>
    <w:rsid w:val="009C3E7D"/>
    <w:rsid w:val="009C407B"/>
    <w:rsid w:val="009C653C"/>
    <w:rsid w:val="009D2668"/>
    <w:rsid w:val="009D7C66"/>
    <w:rsid w:val="009D7D67"/>
    <w:rsid w:val="009F7D25"/>
    <w:rsid w:val="00A15EBF"/>
    <w:rsid w:val="00A15FA9"/>
    <w:rsid w:val="00A16A3D"/>
    <w:rsid w:val="00A17B78"/>
    <w:rsid w:val="00A20774"/>
    <w:rsid w:val="00A226F1"/>
    <w:rsid w:val="00A25EE5"/>
    <w:rsid w:val="00A2606A"/>
    <w:rsid w:val="00A36A23"/>
    <w:rsid w:val="00A40117"/>
    <w:rsid w:val="00A43A44"/>
    <w:rsid w:val="00A468E5"/>
    <w:rsid w:val="00A6025C"/>
    <w:rsid w:val="00A67856"/>
    <w:rsid w:val="00A71A92"/>
    <w:rsid w:val="00A72667"/>
    <w:rsid w:val="00A7359C"/>
    <w:rsid w:val="00A86932"/>
    <w:rsid w:val="00A96496"/>
    <w:rsid w:val="00A96E59"/>
    <w:rsid w:val="00AA0187"/>
    <w:rsid w:val="00AA152E"/>
    <w:rsid w:val="00AA1F11"/>
    <w:rsid w:val="00AA5809"/>
    <w:rsid w:val="00AA5ACA"/>
    <w:rsid w:val="00AB2DA7"/>
    <w:rsid w:val="00AB5A62"/>
    <w:rsid w:val="00AB628C"/>
    <w:rsid w:val="00AB7176"/>
    <w:rsid w:val="00AC1970"/>
    <w:rsid w:val="00AC29AC"/>
    <w:rsid w:val="00AC5275"/>
    <w:rsid w:val="00AD32EB"/>
    <w:rsid w:val="00AD5750"/>
    <w:rsid w:val="00AE469C"/>
    <w:rsid w:val="00AE53E8"/>
    <w:rsid w:val="00AE76ED"/>
    <w:rsid w:val="00AF3C50"/>
    <w:rsid w:val="00AF570A"/>
    <w:rsid w:val="00AF5716"/>
    <w:rsid w:val="00B00047"/>
    <w:rsid w:val="00B007E7"/>
    <w:rsid w:val="00B04A1E"/>
    <w:rsid w:val="00B05F03"/>
    <w:rsid w:val="00B15F0C"/>
    <w:rsid w:val="00B16E7D"/>
    <w:rsid w:val="00B24B5B"/>
    <w:rsid w:val="00B3066F"/>
    <w:rsid w:val="00B504A5"/>
    <w:rsid w:val="00B51337"/>
    <w:rsid w:val="00B642EF"/>
    <w:rsid w:val="00B77615"/>
    <w:rsid w:val="00B8105F"/>
    <w:rsid w:val="00B91DED"/>
    <w:rsid w:val="00B91F2A"/>
    <w:rsid w:val="00B95653"/>
    <w:rsid w:val="00B9729C"/>
    <w:rsid w:val="00BA1AFA"/>
    <w:rsid w:val="00BA5819"/>
    <w:rsid w:val="00BA5A54"/>
    <w:rsid w:val="00BA636B"/>
    <w:rsid w:val="00BB1A58"/>
    <w:rsid w:val="00BB24DB"/>
    <w:rsid w:val="00BB2CDE"/>
    <w:rsid w:val="00BB47D8"/>
    <w:rsid w:val="00BB5020"/>
    <w:rsid w:val="00BB69EF"/>
    <w:rsid w:val="00BC142C"/>
    <w:rsid w:val="00BC1F92"/>
    <w:rsid w:val="00BC48AA"/>
    <w:rsid w:val="00BC4F97"/>
    <w:rsid w:val="00BE5E04"/>
    <w:rsid w:val="00BE73A8"/>
    <w:rsid w:val="00BE7C0F"/>
    <w:rsid w:val="00BF10C0"/>
    <w:rsid w:val="00C01E70"/>
    <w:rsid w:val="00C067EF"/>
    <w:rsid w:val="00C14665"/>
    <w:rsid w:val="00C14C6A"/>
    <w:rsid w:val="00C15747"/>
    <w:rsid w:val="00C20ADA"/>
    <w:rsid w:val="00C237B1"/>
    <w:rsid w:val="00C2546F"/>
    <w:rsid w:val="00C2639B"/>
    <w:rsid w:val="00C27DC1"/>
    <w:rsid w:val="00C331CD"/>
    <w:rsid w:val="00C367F2"/>
    <w:rsid w:val="00C368EA"/>
    <w:rsid w:val="00C42679"/>
    <w:rsid w:val="00C43880"/>
    <w:rsid w:val="00C447B3"/>
    <w:rsid w:val="00C44FB7"/>
    <w:rsid w:val="00C46700"/>
    <w:rsid w:val="00C46EE0"/>
    <w:rsid w:val="00C603F7"/>
    <w:rsid w:val="00C66AFC"/>
    <w:rsid w:val="00C71EAC"/>
    <w:rsid w:val="00C74438"/>
    <w:rsid w:val="00C85A5B"/>
    <w:rsid w:val="00C94A94"/>
    <w:rsid w:val="00CA0AB4"/>
    <w:rsid w:val="00CA2131"/>
    <w:rsid w:val="00CB008F"/>
    <w:rsid w:val="00CC78D5"/>
    <w:rsid w:val="00CD7EF8"/>
    <w:rsid w:val="00CE0722"/>
    <w:rsid w:val="00CE2481"/>
    <w:rsid w:val="00CF5BB6"/>
    <w:rsid w:val="00CF6D67"/>
    <w:rsid w:val="00D01943"/>
    <w:rsid w:val="00D06679"/>
    <w:rsid w:val="00D10E03"/>
    <w:rsid w:val="00D119E7"/>
    <w:rsid w:val="00D16C96"/>
    <w:rsid w:val="00D21358"/>
    <w:rsid w:val="00D2176A"/>
    <w:rsid w:val="00D21BEF"/>
    <w:rsid w:val="00D2758E"/>
    <w:rsid w:val="00D370CB"/>
    <w:rsid w:val="00D422E0"/>
    <w:rsid w:val="00D4524D"/>
    <w:rsid w:val="00D5190F"/>
    <w:rsid w:val="00D5220E"/>
    <w:rsid w:val="00D67344"/>
    <w:rsid w:val="00D7059B"/>
    <w:rsid w:val="00D71FBB"/>
    <w:rsid w:val="00D72089"/>
    <w:rsid w:val="00D72564"/>
    <w:rsid w:val="00D75A53"/>
    <w:rsid w:val="00D90164"/>
    <w:rsid w:val="00D930F4"/>
    <w:rsid w:val="00D945A8"/>
    <w:rsid w:val="00D95110"/>
    <w:rsid w:val="00D97E71"/>
    <w:rsid w:val="00DA5C72"/>
    <w:rsid w:val="00DA69A1"/>
    <w:rsid w:val="00DA72FF"/>
    <w:rsid w:val="00DB4C9D"/>
    <w:rsid w:val="00DB6B60"/>
    <w:rsid w:val="00DC1DA6"/>
    <w:rsid w:val="00DC21EE"/>
    <w:rsid w:val="00DC2F8F"/>
    <w:rsid w:val="00DC435F"/>
    <w:rsid w:val="00DCB0F4"/>
    <w:rsid w:val="00DD0300"/>
    <w:rsid w:val="00DD274F"/>
    <w:rsid w:val="00DD52E7"/>
    <w:rsid w:val="00DD5C42"/>
    <w:rsid w:val="00DE4A66"/>
    <w:rsid w:val="00DE5EEA"/>
    <w:rsid w:val="00DE6546"/>
    <w:rsid w:val="00DF11D8"/>
    <w:rsid w:val="00DF510D"/>
    <w:rsid w:val="00DF63B4"/>
    <w:rsid w:val="00DF78B4"/>
    <w:rsid w:val="00E147DE"/>
    <w:rsid w:val="00E1772F"/>
    <w:rsid w:val="00E17D36"/>
    <w:rsid w:val="00E21F20"/>
    <w:rsid w:val="00E21F8F"/>
    <w:rsid w:val="00E2451F"/>
    <w:rsid w:val="00E307DB"/>
    <w:rsid w:val="00E370AC"/>
    <w:rsid w:val="00E42F96"/>
    <w:rsid w:val="00E4669F"/>
    <w:rsid w:val="00E5339F"/>
    <w:rsid w:val="00E61A9F"/>
    <w:rsid w:val="00E643A8"/>
    <w:rsid w:val="00E6550D"/>
    <w:rsid w:val="00E70193"/>
    <w:rsid w:val="00E71EFA"/>
    <w:rsid w:val="00E747E7"/>
    <w:rsid w:val="00E76EB6"/>
    <w:rsid w:val="00E80BA5"/>
    <w:rsid w:val="00E814C9"/>
    <w:rsid w:val="00E8158E"/>
    <w:rsid w:val="00E83126"/>
    <w:rsid w:val="00E90BBF"/>
    <w:rsid w:val="00EA06DD"/>
    <w:rsid w:val="00EA3EAD"/>
    <w:rsid w:val="00EA5817"/>
    <w:rsid w:val="00EB1B1E"/>
    <w:rsid w:val="00EB5958"/>
    <w:rsid w:val="00EB70E4"/>
    <w:rsid w:val="00EB771C"/>
    <w:rsid w:val="00EC06EA"/>
    <w:rsid w:val="00EC661B"/>
    <w:rsid w:val="00EF4661"/>
    <w:rsid w:val="00EF5BDF"/>
    <w:rsid w:val="00F16C60"/>
    <w:rsid w:val="00F17001"/>
    <w:rsid w:val="00F23BFF"/>
    <w:rsid w:val="00F23FFA"/>
    <w:rsid w:val="00F270AB"/>
    <w:rsid w:val="00F27C94"/>
    <w:rsid w:val="00F27E3F"/>
    <w:rsid w:val="00F4327D"/>
    <w:rsid w:val="00F436F2"/>
    <w:rsid w:val="00F44819"/>
    <w:rsid w:val="00F5358E"/>
    <w:rsid w:val="00F542F0"/>
    <w:rsid w:val="00F544FF"/>
    <w:rsid w:val="00F55CEB"/>
    <w:rsid w:val="00F65048"/>
    <w:rsid w:val="00F73A90"/>
    <w:rsid w:val="00F76973"/>
    <w:rsid w:val="00F839FF"/>
    <w:rsid w:val="00F92461"/>
    <w:rsid w:val="00FA67BC"/>
    <w:rsid w:val="00FA69C6"/>
    <w:rsid w:val="00FA71FB"/>
    <w:rsid w:val="00FA72BD"/>
    <w:rsid w:val="00FC14AD"/>
    <w:rsid w:val="00FC3122"/>
    <w:rsid w:val="00FC4ACA"/>
    <w:rsid w:val="00FD78FB"/>
    <w:rsid w:val="00FF18E9"/>
    <w:rsid w:val="00FF6C09"/>
    <w:rsid w:val="514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paragraph" w:customStyle="1" w:styleId="Default">
    <w:name w:val="Default"/>
    <w:rsid w:val="006770BC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9D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9D7D67"/>
  </w:style>
  <w:style w:type="character" w:customStyle="1" w:styleId="eop">
    <w:name w:val="eop"/>
    <w:basedOn w:val="Standardnpsmoodstavce"/>
    <w:rsid w:val="009D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2023-12-12T09:26:00Z</dcterms:created>
  <dcterms:modified xsi:type="dcterms:W3CDTF">2023-12-12T09:26:00Z</dcterms:modified>
</cp:coreProperties>
</file>