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FC" w:rsidRPr="00A86AEA" w:rsidRDefault="000F0BFC" w:rsidP="00B74288">
      <w:pPr>
        <w:jc w:val="center"/>
        <w:rPr>
          <w:rFonts w:ascii="Arial" w:hAnsi="Arial" w:cs="Arial"/>
          <w:b/>
          <w:color w:val="000080"/>
          <w:sz w:val="28"/>
          <w:lang w:val="cs-CZ"/>
        </w:rPr>
      </w:pPr>
      <w:bookmarkStart w:id="0" w:name="_Toc181701006"/>
      <w:bookmarkStart w:id="1" w:name="OLE_LINK5"/>
      <w:bookmarkStart w:id="2" w:name="OLE_LINK6"/>
    </w:p>
    <w:tbl>
      <w:tblPr>
        <w:tblW w:w="0" w:type="auto"/>
        <w:tblInd w:w="108" w:type="dxa"/>
        <w:tblLayout w:type="fixed"/>
        <w:tblLook w:val="0000" w:firstRow="0" w:lastRow="0" w:firstColumn="0" w:lastColumn="0" w:noHBand="0" w:noVBand="0"/>
      </w:tblPr>
      <w:tblGrid>
        <w:gridCol w:w="2694"/>
        <w:gridCol w:w="6378"/>
      </w:tblGrid>
      <w:tr w:rsidR="000F0BFC" w:rsidRPr="00A86AEA" w:rsidTr="000C6F0A">
        <w:tc>
          <w:tcPr>
            <w:tcW w:w="2694" w:type="dxa"/>
            <w:shd w:val="pct5" w:color="auto" w:fill="auto"/>
          </w:tcPr>
          <w:p w:rsidR="000F0BFC" w:rsidRPr="00A86AEA" w:rsidRDefault="000F0BFC">
            <w:pPr>
              <w:pStyle w:val="Nadpis5"/>
              <w:numPr>
                <w:ilvl w:val="0"/>
                <w:numId w:val="0"/>
              </w:numPr>
              <w:spacing w:before="60"/>
              <w:jc w:val="left"/>
              <w:rPr>
                <w:rFonts w:cs="Arial"/>
                <w:b/>
                <w:sz w:val="20"/>
                <w:szCs w:val="20"/>
                <w:lang w:val="cs-CZ"/>
              </w:rPr>
            </w:pPr>
            <w:r w:rsidRPr="00A86AEA">
              <w:rPr>
                <w:rFonts w:cs="Arial"/>
                <w:b/>
                <w:sz w:val="20"/>
                <w:szCs w:val="20"/>
                <w:lang w:val="cs-CZ"/>
              </w:rPr>
              <w:t>Pojistitel:</w:t>
            </w:r>
          </w:p>
        </w:tc>
        <w:tc>
          <w:tcPr>
            <w:tcW w:w="6378" w:type="dxa"/>
          </w:tcPr>
          <w:p w:rsidR="000C6F0A" w:rsidRPr="00A86AEA" w:rsidRDefault="000C6F0A" w:rsidP="000C6F0A">
            <w:pPr>
              <w:spacing w:after="100" w:afterAutospacing="1"/>
              <w:rPr>
                <w:rFonts w:ascii="Arial" w:hAnsi="Arial" w:cs="Arial"/>
                <w:sz w:val="20"/>
                <w:szCs w:val="20"/>
                <w:lang w:val="cs-CZ"/>
              </w:rPr>
            </w:pPr>
            <w:r w:rsidRPr="00A86AEA">
              <w:rPr>
                <w:rFonts w:ascii="Arial" w:hAnsi="Arial"/>
                <w:b/>
                <w:color w:val="000080"/>
                <w:sz w:val="22"/>
                <w:szCs w:val="20"/>
                <w:lang w:val="cs-CZ" w:eastAsia="cs-CZ"/>
              </w:rPr>
              <w:t>AIG Europe Limited,</w:t>
            </w:r>
            <w:r w:rsidRPr="00A86AEA">
              <w:rPr>
                <w:rFonts w:cs="Arial"/>
                <w:color w:val="000080"/>
                <w:sz w:val="22"/>
                <w:lang w:val="cs-CZ"/>
              </w:rPr>
              <w:t xml:space="preserve"> </w:t>
            </w:r>
            <w:r w:rsidRPr="00A86AEA">
              <w:rPr>
                <w:rFonts w:ascii="Arial" w:hAnsi="Arial" w:cs="Arial"/>
                <w:sz w:val="20"/>
                <w:szCs w:val="20"/>
                <w:lang w:val="cs-CZ"/>
              </w:rPr>
              <w:t xml:space="preserve">se sídlem The AIG Building, 58 Fenchurch Street, Londýn, EC3M 4AB, Spojené království Velké Británie a Severního Irska, zapsaná v Rejstříku společností pod číslem 01486260, </w:t>
            </w:r>
          </w:p>
          <w:p w:rsidR="000C6F0A" w:rsidRPr="00A86AEA" w:rsidRDefault="000C6F0A" w:rsidP="000C6F0A">
            <w:pPr>
              <w:spacing w:after="100" w:afterAutospacing="1"/>
              <w:rPr>
                <w:rFonts w:ascii="Arial" w:hAnsi="Arial" w:cs="Arial"/>
                <w:sz w:val="20"/>
                <w:szCs w:val="20"/>
                <w:lang w:val="cs-CZ"/>
              </w:rPr>
            </w:pPr>
            <w:r w:rsidRPr="00A86AEA">
              <w:rPr>
                <w:rFonts w:ascii="Arial" w:hAnsi="Arial" w:cs="Arial"/>
                <w:sz w:val="20"/>
                <w:szCs w:val="20"/>
                <w:lang w:val="cs-CZ"/>
              </w:rPr>
              <w:t xml:space="preserve">jednající prostřednictvím </w:t>
            </w:r>
          </w:p>
          <w:p w:rsidR="000F0BFC" w:rsidRPr="00A86AEA" w:rsidRDefault="000C6F0A" w:rsidP="000C6F0A">
            <w:pPr>
              <w:pStyle w:val="normalsmall"/>
              <w:rPr>
                <w:rFonts w:cs="Arial"/>
                <w:sz w:val="20"/>
              </w:rPr>
            </w:pPr>
            <w:r w:rsidRPr="00A86AEA">
              <w:rPr>
                <w:b/>
                <w:color w:val="000080"/>
                <w:sz w:val="22"/>
              </w:rPr>
              <w:t>AIG Europe Limited, organizační složka pro Českou republiku</w:t>
            </w:r>
            <w:r w:rsidRPr="00A86AEA">
              <w:rPr>
                <w:rFonts w:cs="Arial"/>
                <w:sz w:val="22"/>
              </w:rPr>
              <w:t xml:space="preserve">, </w:t>
            </w:r>
            <w:r w:rsidRPr="00A86AEA">
              <w:rPr>
                <w:rFonts w:cs="Arial"/>
                <w:sz w:val="20"/>
                <w:lang w:eastAsia="en-GB"/>
              </w:rPr>
              <w:t>se sídlem V Celnici 4/1031, 110 00 Praha 1, identifikační číslo 242 32 777, zapsaná v obchodním rejstříku vedeném Městským soudem v Praze, oddíl A, vložka 75864</w:t>
            </w:r>
          </w:p>
        </w:tc>
      </w:tr>
      <w:tr w:rsidR="000F0BFC" w:rsidRPr="00A86AEA" w:rsidTr="000C6F0A">
        <w:tc>
          <w:tcPr>
            <w:tcW w:w="2694" w:type="dxa"/>
            <w:shd w:val="pct5" w:color="auto" w:fill="auto"/>
          </w:tcPr>
          <w:p w:rsidR="000F0BFC" w:rsidRPr="00A86AEA" w:rsidRDefault="000F0BFC">
            <w:pPr>
              <w:rPr>
                <w:rFonts w:ascii="Arial" w:hAnsi="Arial" w:cs="Arial"/>
                <w:b/>
                <w:sz w:val="20"/>
                <w:szCs w:val="20"/>
                <w:lang w:val="cs-CZ"/>
              </w:rPr>
            </w:pPr>
            <w:r w:rsidRPr="00A86AEA">
              <w:rPr>
                <w:rFonts w:ascii="Arial" w:hAnsi="Arial" w:cs="Arial"/>
                <w:b/>
                <w:sz w:val="20"/>
                <w:szCs w:val="20"/>
                <w:lang w:val="cs-CZ"/>
              </w:rPr>
              <w:t xml:space="preserve">se sídlem: </w:t>
            </w:r>
          </w:p>
        </w:tc>
        <w:tc>
          <w:tcPr>
            <w:tcW w:w="6378" w:type="dxa"/>
          </w:tcPr>
          <w:p w:rsidR="000F0BFC" w:rsidRPr="00A86AEA" w:rsidRDefault="000F0BFC">
            <w:pPr>
              <w:rPr>
                <w:rFonts w:ascii="Arial" w:hAnsi="Arial" w:cs="Arial"/>
                <w:sz w:val="20"/>
                <w:szCs w:val="20"/>
                <w:lang w:val="cs-CZ"/>
              </w:rPr>
            </w:pPr>
            <w:r w:rsidRPr="00A86AEA">
              <w:rPr>
                <w:rFonts w:ascii="Arial" w:hAnsi="Arial" w:cs="Arial"/>
                <w:sz w:val="20"/>
                <w:szCs w:val="20"/>
                <w:lang w:val="cs-CZ"/>
              </w:rPr>
              <w:t>Praha 1, V Celnici 1031/4, PSČ 110 00, Česká republika</w:t>
            </w:r>
          </w:p>
        </w:tc>
      </w:tr>
      <w:tr w:rsidR="000F0BFC" w:rsidRPr="00A86AEA" w:rsidTr="000C6F0A">
        <w:tc>
          <w:tcPr>
            <w:tcW w:w="2694" w:type="dxa"/>
            <w:shd w:val="pct5" w:color="auto" w:fill="auto"/>
          </w:tcPr>
          <w:p w:rsidR="000F0BFC" w:rsidRPr="00A86AEA" w:rsidRDefault="000F0BFC">
            <w:pPr>
              <w:rPr>
                <w:rFonts w:ascii="Arial" w:hAnsi="Arial" w:cs="Arial"/>
                <w:b/>
                <w:sz w:val="20"/>
                <w:szCs w:val="20"/>
                <w:lang w:val="cs-CZ"/>
              </w:rPr>
            </w:pPr>
            <w:r w:rsidRPr="00A86AEA">
              <w:rPr>
                <w:rFonts w:ascii="Arial" w:hAnsi="Arial" w:cs="Arial"/>
                <w:b/>
                <w:sz w:val="20"/>
                <w:szCs w:val="20"/>
                <w:lang w:val="cs-CZ"/>
              </w:rPr>
              <w:t>zastoupený:</w:t>
            </w:r>
          </w:p>
        </w:tc>
        <w:tc>
          <w:tcPr>
            <w:tcW w:w="6378" w:type="dxa"/>
          </w:tcPr>
          <w:p w:rsidR="000F0BFC" w:rsidRPr="00A86AEA" w:rsidRDefault="003722A0">
            <w:pPr>
              <w:spacing w:before="40" w:after="40"/>
              <w:rPr>
                <w:rFonts w:ascii="Arial" w:hAnsi="Arial" w:cs="Arial"/>
                <w:sz w:val="20"/>
                <w:szCs w:val="20"/>
                <w:lang w:val="cs-CZ"/>
              </w:rPr>
            </w:pPr>
            <w:r>
              <w:rPr>
                <w:rFonts w:ascii="Arial" w:hAnsi="Arial" w:cs="Arial"/>
                <w:sz w:val="20"/>
                <w:szCs w:val="20"/>
                <w:lang w:val="cs-CZ"/>
              </w:rPr>
              <w:t>xxx</w:t>
            </w:r>
          </w:p>
        </w:tc>
      </w:tr>
    </w:tbl>
    <w:p w:rsidR="000F0BFC" w:rsidRPr="00A86AEA" w:rsidRDefault="00DB7C97" w:rsidP="00842D5C">
      <w:pPr>
        <w:shd w:val="pct5" w:color="auto" w:fill="auto"/>
        <w:spacing w:before="120" w:after="120"/>
        <w:jc w:val="center"/>
        <w:rPr>
          <w:rFonts w:ascii="Arial" w:hAnsi="Arial" w:cs="Arial"/>
          <w:b/>
          <w:sz w:val="20"/>
          <w:szCs w:val="20"/>
          <w:lang w:val="cs-CZ"/>
        </w:rPr>
      </w:pPr>
      <w:r>
        <w:rPr>
          <w:rFonts w:ascii="Arial" w:hAnsi="Arial" w:cs="Arial"/>
          <w:b/>
          <w:sz w:val="20"/>
          <w:szCs w:val="20"/>
          <w:lang w:val="cs-CZ"/>
        </w:rPr>
        <w:t>a</w:t>
      </w:r>
    </w:p>
    <w:tbl>
      <w:tblPr>
        <w:tblW w:w="9072" w:type="dxa"/>
        <w:tblInd w:w="108" w:type="dxa"/>
        <w:tblLayout w:type="fixed"/>
        <w:tblLook w:val="0000" w:firstRow="0" w:lastRow="0" w:firstColumn="0" w:lastColumn="0" w:noHBand="0" w:noVBand="0"/>
      </w:tblPr>
      <w:tblGrid>
        <w:gridCol w:w="2700"/>
        <w:gridCol w:w="6372"/>
      </w:tblGrid>
      <w:tr w:rsidR="00DE013A" w:rsidRPr="00A86AEA" w:rsidTr="00DE013A">
        <w:tc>
          <w:tcPr>
            <w:tcW w:w="2700" w:type="dxa"/>
            <w:shd w:val="pct5" w:color="auto" w:fill="FFFFFF"/>
          </w:tcPr>
          <w:p w:rsidR="00DE013A" w:rsidRPr="00A86AEA" w:rsidRDefault="00DE013A">
            <w:pPr>
              <w:pStyle w:val="Nadpis5"/>
              <w:numPr>
                <w:ilvl w:val="0"/>
                <w:numId w:val="0"/>
              </w:numPr>
              <w:tabs>
                <w:tab w:val="num" w:pos="3600"/>
              </w:tabs>
              <w:spacing w:before="60"/>
              <w:jc w:val="left"/>
              <w:rPr>
                <w:rFonts w:cs="Arial"/>
                <w:b/>
                <w:sz w:val="20"/>
                <w:szCs w:val="20"/>
                <w:lang w:val="cs-CZ"/>
              </w:rPr>
            </w:pPr>
            <w:r w:rsidRPr="00A86AEA">
              <w:rPr>
                <w:rFonts w:cs="Arial"/>
                <w:sz w:val="20"/>
                <w:szCs w:val="20"/>
                <w:lang w:val="cs-CZ"/>
              </w:rPr>
              <w:br w:type="page"/>
            </w:r>
            <w:r w:rsidRPr="00A86AEA">
              <w:rPr>
                <w:rFonts w:cs="Arial"/>
                <w:b/>
                <w:sz w:val="20"/>
                <w:szCs w:val="20"/>
                <w:lang w:val="cs-CZ"/>
              </w:rPr>
              <w:t>Pojistník:</w:t>
            </w:r>
          </w:p>
        </w:tc>
        <w:tc>
          <w:tcPr>
            <w:tcW w:w="6372" w:type="dxa"/>
          </w:tcPr>
          <w:p w:rsidR="00DE013A" w:rsidRPr="00D34BE3" w:rsidRDefault="00DE013A" w:rsidP="00DE013A">
            <w:pPr>
              <w:jc w:val="left"/>
              <w:rPr>
                <w:rFonts w:ascii="Arial" w:hAnsi="Arial" w:cs="Arial"/>
                <w:b/>
                <w:color w:val="000080"/>
                <w:sz w:val="22"/>
              </w:rPr>
            </w:pPr>
            <w:r>
              <w:rPr>
                <w:rFonts w:ascii="Arial" w:hAnsi="Arial" w:cs="Arial"/>
                <w:b/>
                <w:color w:val="000080"/>
                <w:sz w:val="22"/>
              </w:rPr>
              <w:t>Česká pošta, s.p.</w:t>
            </w:r>
          </w:p>
          <w:p w:rsidR="00DE013A" w:rsidRPr="00D34BE3" w:rsidRDefault="00DE013A" w:rsidP="00DE013A">
            <w:pPr>
              <w:pStyle w:val="normalsmall"/>
              <w:rPr>
                <w:rFonts w:cs="Arial"/>
                <w:color w:val="000080"/>
                <w:sz w:val="18"/>
                <w:szCs w:val="18"/>
              </w:rPr>
            </w:pPr>
            <w:r w:rsidRPr="00D34BE3">
              <w:rPr>
                <w:rFonts w:cs="Arial"/>
                <w:sz w:val="20"/>
              </w:rPr>
              <w:t xml:space="preserve">zapsáno v obchodním rejstříku vedeném </w:t>
            </w:r>
            <w:r>
              <w:rPr>
                <w:rFonts w:cs="Arial"/>
                <w:sz w:val="20"/>
              </w:rPr>
              <w:t>Městským</w:t>
            </w:r>
            <w:r w:rsidRPr="00D34BE3">
              <w:rPr>
                <w:rFonts w:cs="Arial"/>
                <w:sz w:val="20"/>
              </w:rPr>
              <w:t xml:space="preserve"> soudem v</w:t>
            </w:r>
            <w:r>
              <w:rPr>
                <w:rFonts w:cs="Arial"/>
                <w:sz w:val="20"/>
              </w:rPr>
              <w:t> Praze</w:t>
            </w:r>
            <w:r w:rsidRPr="00D34BE3">
              <w:rPr>
                <w:rFonts w:cs="Arial"/>
                <w:sz w:val="20"/>
              </w:rPr>
              <w:t xml:space="preserve">, oddíl </w:t>
            </w:r>
            <w:r>
              <w:rPr>
                <w:rFonts w:cs="Arial"/>
                <w:sz w:val="20"/>
              </w:rPr>
              <w:t>A</w:t>
            </w:r>
            <w:r w:rsidRPr="00D34BE3">
              <w:rPr>
                <w:rFonts w:cs="Arial"/>
                <w:sz w:val="20"/>
              </w:rPr>
              <w:t xml:space="preserve">, </w:t>
            </w:r>
            <w:r w:rsidRPr="00362224">
              <w:rPr>
                <w:rFonts w:cs="Arial"/>
                <w:sz w:val="20"/>
              </w:rPr>
              <w:t xml:space="preserve">vložka </w:t>
            </w:r>
            <w:r>
              <w:rPr>
                <w:rFonts w:cs="Arial"/>
                <w:sz w:val="20"/>
              </w:rPr>
              <w:t>7565</w:t>
            </w:r>
            <w:r w:rsidRPr="00362224">
              <w:rPr>
                <w:rFonts w:cs="Arial"/>
                <w:sz w:val="20"/>
              </w:rPr>
              <w:t xml:space="preserve">, IČ </w:t>
            </w:r>
            <w:r>
              <w:rPr>
                <w:rFonts w:cs="Arial"/>
                <w:sz w:val="20"/>
              </w:rPr>
              <w:t>471 14 983</w:t>
            </w:r>
          </w:p>
        </w:tc>
      </w:tr>
      <w:tr w:rsidR="00DE013A" w:rsidRPr="00A86AEA" w:rsidTr="00DE013A">
        <w:tc>
          <w:tcPr>
            <w:tcW w:w="2700" w:type="dxa"/>
            <w:shd w:val="pct5" w:color="auto" w:fill="FFFFFF"/>
          </w:tcPr>
          <w:p w:rsidR="00DE013A" w:rsidRPr="00A86AEA" w:rsidRDefault="00DE013A">
            <w:pPr>
              <w:rPr>
                <w:rFonts w:ascii="Arial" w:hAnsi="Arial" w:cs="Arial"/>
                <w:b/>
                <w:sz w:val="20"/>
                <w:szCs w:val="20"/>
                <w:lang w:val="cs-CZ"/>
              </w:rPr>
            </w:pPr>
            <w:r w:rsidRPr="00A86AEA">
              <w:rPr>
                <w:rFonts w:ascii="Arial" w:hAnsi="Arial" w:cs="Arial"/>
                <w:b/>
                <w:sz w:val="20"/>
                <w:szCs w:val="20"/>
                <w:lang w:val="cs-CZ"/>
              </w:rPr>
              <w:t>se sídlem:</w:t>
            </w:r>
          </w:p>
        </w:tc>
        <w:tc>
          <w:tcPr>
            <w:tcW w:w="6372" w:type="dxa"/>
          </w:tcPr>
          <w:p w:rsidR="00DE013A" w:rsidRPr="00F212C0" w:rsidRDefault="00DE013A" w:rsidP="00DE013A">
            <w:pPr>
              <w:jc w:val="left"/>
              <w:rPr>
                <w:rFonts w:ascii="Arial" w:hAnsi="Arial" w:cs="Arial"/>
                <w:sz w:val="18"/>
                <w:szCs w:val="18"/>
                <w:lang w:val="de-DE"/>
              </w:rPr>
            </w:pPr>
            <w:r>
              <w:rPr>
                <w:rFonts w:ascii="Arial" w:hAnsi="Arial" w:cs="Arial"/>
                <w:sz w:val="20"/>
                <w:szCs w:val="20"/>
                <w:lang w:val="pl-PL"/>
              </w:rPr>
              <w:t>Praha 1, P</w:t>
            </w:r>
            <w:r w:rsidR="000F01C3">
              <w:rPr>
                <w:rFonts w:ascii="Arial" w:hAnsi="Arial" w:cs="Arial"/>
                <w:sz w:val="20"/>
                <w:szCs w:val="20"/>
                <w:lang w:val="pl-PL"/>
              </w:rPr>
              <w:t>olitických vězňů 909/4, PSČ 225</w:t>
            </w:r>
            <w:r w:rsidR="00A67C67">
              <w:rPr>
                <w:rFonts w:ascii="Arial" w:hAnsi="Arial" w:cs="Arial"/>
                <w:sz w:val="20"/>
                <w:szCs w:val="20"/>
                <w:lang w:val="pl-PL"/>
              </w:rPr>
              <w:t xml:space="preserve"> </w:t>
            </w:r>
            <w:r>
              <w:rPr>
                <w:rFonts w:ascii="Arial" w:hAnsi="Arial" w:cs="Arial"/>
                <w:sz w:val="20"/>
                <w:szCs w:val="20"/>
                <w:lang w:val="pl-PL"/>
              </w:rPr>
              <w:t>99</w:t>
            </w:r>
          </w:p>
        </w:tc>
      </w:tr>
      <w:tr w:rsidR="00DE013A" w:rsidRPr="00A86AEA" w:rsidTr="00DE013A">
        <w:tc>
          <w:tcPr>
            <w:tcW w:w="2700" w:type="dxa"/>
            <w:shd w:val="pct5" w:color="auto" w:fill="FFFFFF"/>
          </w:tcPr>
          <w:p w:rsidR="00DE013A" w:rsidRPr="00A86AEA" w:rsidRDefault="00DE013A">
            <w:pPr>
              <w:rPr>
                <w:rFonts w:ascii="Arial" w:hAnsi="Arial" w:cs="Arial"/>
                <w:b/>
                <w:sz w:val="20"/>
                <w:szCs w:val="20"/>
                <w:highlight w:val="yellow"/>
                <w:lang w:val="cs-CZ"/>
              </w:rPr>
            </w:pPr>
            <w:r w:rsidRPr="00A86AEA">
              <w:rPr>
                <w:rFonts w:ascii="Arial" w:hAnsi="Arial" w:cs="Arial"/>
                <w:b/>
                <w:sz w:val="20"/>
                <w:szCs w:val="20"/>
                <w:lang w:val="cs-CZ"/>
              </w:rPr>
              <w:t>zastoupený:</w:t>
            </w:r>
          </w:p>
        </w:tc>
        <w:tc>
          <w:tcPr>
            <w:tcW w:w="6372" w:type="dxa"/>
            <w:vAlign w:val="center"/>
          </w:tcPr>
          <w:p w:rsidR="00B12B6E" w:rsidRDefault="00B12B6E" w:rsidP="00B12B6E">
            <w:pPr>
              <w:jc w:val="left"/>
              <w:rPr>
                <w:rFonts w:ascii="Arial" w:hAnsi="Arial" w:cs="Arial"/>
                <w:sz w:val="20"/>
                <w:szCs w:val="20"/>
                <w:lang w:val="pl-PL"/>
              </w:rPr>
            </w:pPr>
            <w:r>
              <w:rPr>
                <w:rFonts w:ascii="Arial" w:hAnsi="Arial" w:cs="Arial"/>
                <w:sz w:val="20"/>
                <w:szCs w:val="20"/>
                <w:lang w:val="pl-PL"/>
              </w:rPr>
              <w:t>JUDr. Barborou</w:t>
            </w:r>
            <w:r w:rsidR="0036563E" w:rsidRPr="0036563E">
              <w:rPr>
                <w:rFonts w:ascii="Arial" w:hAnsi="Arial" w:cs="Arial"/>
                <w:sz w:val="20"/>
                <w:szCs w:val="20"/>
                <w:lang w:val="pl-PL"/>
              </w:rPr>
              <w:t xml:space="preserve"> Snopkov</w:t>
            </w:r>
            <w:r>
              <w:rPr>
                <w:rFonts w:ascii="Arial" w:hAnsi="Arial" w:cs="Arial"/>
                <w:sz w:val="20"/>
                <w:szCs w:val="20"/>
                <w:lang w:val="pl-PL"/>
              </w:rPr>
              <w:t>ou</w:t>
            </w:r>
            <w:r w:rsidR="0036563E" w:rsidRPr="0036563E">
              <w:rPr>
                <w:rFonts w:ascii="Arial" w:hAnsi="Arial" w:cs="Arial"/>
                <w:sz w:val="20"/>
                <w:szCs w:val="20"/>
                <w:lang w:val="pl-PL"/>
              </w:rPr>
              <w:t xml:space="preserve"> Haberov</w:t>
            </w:r>
            <w:r>
              <w:rPr>
                <w:rFonts w:ascii="Arial" w:hAnsi="Arial" w:cs="Arial"/>
                <w:sz w:val="20"/>
                <w:szCs w:val="20"/>
                <w:lang w:val="pl-PL"/>
              </w:rPr>
              <w:t>ou</w:t>
            </w:r>
            <w:r w:rsidR="0036563E" w:rsidRPr="0036563E">
              <w:rPr>
                <w:rFonts w:ascii="Arial" w:hAnsi="Arial" w:cs="Arial"/>
                <w:sz w:val="20"/>
                <w:szCs w:val="20"/>
                <w:lang w:val="pl-PL"/>
              </w:rPr>
              <w:t>,</w:t>
            </w:r>
          </w:p>
          <w:p w:rsidR="00DE013A" w:rsidRPr="00151576" w:rsidRDefault="00B12B6E" w:rsidP="00B12B6E">
            <w:pPr>
              <w:jc w:val="left"/>
              <w:rPr>
                <w:rFonts w:ascii="Arial" w:hAnsi="Arial" w:cs="Arial"/>
                <w:sz w:val="20"/>
                <w:szCs w:val="20"/>
                <w:highlight w:val="yellow"/>
                <w:lang w:val="de-DE"/>
              </w:rPr>
            </w:pPr>
            <w:r>
              <w:rPr>
                <w:rFonts w:ascii="Arial" w:hAnsi="Arial" w:cs="Arial"/>
                <w:sz w:val="20"/>
                <w:szCs w:val="20"/>
                <w:lang w:val="pl-PL"/>
              </w:rPr>
              <w:t>ředitelkou úseku korporátní správa</w:t>
            </w:r>
            <w:r w:rsidR="0036563E" w:rsidRPr="0036563E">
              <w:rPr>
                <w:rFonts w:ascii="Arial" w:hAnsi="Arial" w:cs="Arial"/>
                <w:sz w:val="20"/>
                <w:szCs w:val="20"/>
                <w:lang w:val="pl-PL"/>
              </w:rPr>
              <w:t xml:space="preserve"> </w:t>
            </w:r>
          </w:p>
        </w:tc>
      </w:tr>
      <w:tr w:rsidR="00DE013A" w:rsidRPr="00A86AEA" w:rsidTr="00DE013A">
        <w:tc>
          <w:tcPr>
            <w:tcW w:w="2700" w:type="dxa"/>
            <w:shd w:val="pct5" w:color="auto" w:fill="FFFFFF"/>
          </w:tcPr>
          <w:p w:rsidR="00DE013A" w:rsidRPr="00DB3D8D" w:rsidRDefault="00DE013A" w:rsidP="00387585">
            <w:pPr>
              <w:jc w:val="left"/>
              <w:rPr>
                <w:rFonts w:ascii="Arial" w:hAnsi="Arial" w:cs="Arial"/>
                <w:b/>
                <w:sz w:val="20"/>
                <w:szCs w:val="20"/>
                <w:highlight w:val="yellow"/>
                <w:lang w:val="cs-CZ"/>
              </w:rPr>
            </w:pPr>
            <w:r w:rsidRPr="00A04F45">
              <w:rPr>
                <w:rFonts w:ascii="Arial" w:hAnsi="Arial" w:cs="Arial"/>
                <w:b/>
                <w:sz w:val="20"/>
                <w:szCs w:val="20"/>
                <w:lang w:val="cs-CZ"/>
              </w:rPr>
              <w:t>Kont. osoba pro potřeby ověření v případě poj. události:</w:t>
            </w:r>
          </w:p>
        </w:tc>
        <w:tc>
          <w:tcPr>
            <w:tcW w:w="6372" w:type="dxa"/>
          </w:tcPr>
          <w:p w:rsidR="00DE013A" w:rsidRPr="00151576" w:rsidRDefault="00DE013A" w:rsidP="00DE013A">
            <w:pPr>
              <w:pStyle w:val="normalsmall"/>
              <w:rPr>
                <w:rFonts w:cs="Arial"/>
                <w:i/>
                <w:sz w:val="18"/>
                <w:szCs w:val="18"/>
              </w:rPr>
            </w:pPr>
          </w:p>
          <w:p w:rsidR="00DE013A" w:rsidRPr="00151576" w:rsidRDefault="00DE013A" w:rsidP="00DE013A">
            <w:pPr>
              <w:pStyle w:val="normalsmall"/>
              <w:rPr>
                <w:rFonts w:cs="Arial"/>
                <w:sz w:val="18"/>
                <w:szCs w:val="18"/>
              </w:rPr>
            </w:pPr>
          </w:p>
        </w:tc>
      </w:tr>
    </w:tbl>
    <w:p w:rsidR="007C3F75" w:rsidRDefault="00211617" w:rsidP="007C3F75">
      <w:pPr>
        <w:shd w:val="pct5" w:color="auto" w:fill="auto"/>
        <w:spacing w:before="120" w:after="120"/>
        <w:jc w:val="center"/>
        <w:rPr>
          <w:rFonts w:ascii="Arial" w:hAnsi="Arial" w:cs="Arial"/>
          <w:b/>
          <w:sz w:val="20"/>
          <w:szCs w:val="20"/>
          <w:lang w:val="cs-CZ"/>
        </w:rPr>
      </w:pPr>
      <w:r>
        <w:rPr>
          <w:rFonts w:ascii="Arial" w:hAnsi="Arial" w:cs="Arial"/>
          <w:b/>
          <w:sz w:val="20"/>
          <w:szCs w:val="20"/>
          <w:lang w:val="cs-CZ"/>
        </w:rPr>
        <w:t>Uzavírají prostřednictvím a na základě informací poskytnutých od</w:t>
      </w:r>
      <w:r w:rsidR="00A67C67">
        <w:rPr>
          <w:rFonts w:ascii="Arial" w:hAnsi="Arial" w:cs="Arial"/>
          <w:b/>
          <w:sz w:val="20"/>
          <w:szCs w:val="20"/>
          <w:lang w:val="cs-CZ"/>
        </w:rPr>
        <w:t xml:space="preserve"> </w:t>
      </w:r>
    </w:p>
    <w:p w:rsidR="00A67C67" w:rsidRDefault="00A67C67" w:rsidP="00211617">
      <w:pPr>
        <w:shd w:val="pct5" w:color="auto" w:fill="auto"/>
        <w:spacing w:before="120" w:after="120"/>
        <w:rPr>
          <w:rFonts w:ascii="Arial" w:hAnsi="Arial" w:cs="Arial"/>
          <w:b/>
          <w:sz w:val="20"/>
          <w:szCs w:val="20"/>
          <w:lang w:val="cs-CZ"/>
        </w:rPr>
      </w:pPr>
    </w:p>
    <w:tbl>
      <w:tblPr>
        <w:tblW w:w="9072" w:type="dxa"/>
        <w:tblInd w:w="108" w:type="dxa"/>
        <w:tblLayout w:type="fixed"/>
        <w:tblLook w:val="0000" w:firstRow="0" w:lastRow="0" w:firstColumn="0" w:lastColumn="0" w:noHBand="0" w:noVBand="0"/>
      </w:tblPr>
      <w:tblGrid>
        <w:gridCol w:w="2700"/>
        <w:gridCol w:w="6372"/>
      </w:tblGrid>
      <w:tr w:rsidR="00211617" w:rsidRPr="00A86AEA" w:rsidTr="00211617">
        <w:tc>
          <w:tcPr>
            <w:tcW w:w="2700" w:type="dxa"/>
            <w:shd w:val="pct5" w:color="auto" w:fill="FFFFFF"/>
          </w:tcPr>
          <w:p w:rsidR="00211617" w:rsidRDefault="00211617" w:rsidP="0031026F">
            <w:pPr>
              <w:rPr>
                <w:rFonts w:ascii="Arial" w:hAnsi="Arial" w:cs="Arial"/>
                <w:b/>
                <w:sz w:val="20"/>
                <w:szCs w:val="20"/>
                <w:lang w:val="de-DE"/>
              </w:rPr>
            </w:pPr>
            <w:r>
              <w:rPr>
                <w:rFonts w:ascii="Arial" w:hAnsi="Arial" w:cs="Arial"/>
                <w:b/>
                <w:sz w:val="20"/>
                <w:szCs w:val="20"/>
                <w:lang w:val="de-DE"/>
              </w:rPr>
              <w:t>Pojišťovacího zprostředkovatele:</w:t>
            </w:r>
          </w:p>
          <w:p w:rsidR="00211617" w:rsidRDefault="00211617" w:rsidP="0031026F">
            <w:pPr>
              <w:rPr>
                <w:rFonts w:ascii="Arial" w:hAnsi="Arial" w:cs="Arial"/>
                <w:b/>
                <w:sz w:val="20"/>
                <w:szCs w:val="20"/>
                <w:lang w:val="de-DE"/>
              </w:rPr>
            </w:pPr>
          </w:p>
          <w:p w:rsidR="00211617" w:rsidRPr="002B1E48" w:rsidRDefault="00211617" w:rsidP="0031026F">
            <w:pPr>
              <w:rPr>
                <w:rFonts w:ascii="Arial" w:hAnsi="Arial" w:cs="Arial"/>
                <w:b/>
                <w:sz w:val="20"/>
                <w:szCs w:val="20"/>
                <w:lang w:val="de-DE"/>
              </w:rPr>
            </w:pPr>
          </w:p>
        </w:tc>
        <w:tc>
          <w:tcPr>
            <w:tcW w:w="6372" w:type="dxa"/>
          </w:tcPr>
          <w:p w:rsidR="00211617" w:rsidRPr="00211617" w:rsidRDefault="00211617" w:rsidP="003722A0">
            <w:pPr>
              <w:rPr>
                <w:rFonts w:ascii="Arial" w:hAnsi="Arial" w:cs="Arial"/>
                <w:sz w:val="20"/>
                <w:szCs w:val="20"/>
              </w:rPr>
            </w:pPr>
            <w:r w:rsidRPr="00211617">
              <w:rPr>
                <w:rFonts w:ascii="Arial" w:hAnsi="Arial" w:cs="Arial"/>
                <w:b/>
                <w:color w:val="000080"/>
                <w:sz w:val="22"/>
              </w:rPr>
              <w:t xml:space="preserve">   </w:t>
            </w:r>
            <w:r w:rsidR="003722A0">
              <w:rPr>
                <w:rFonts w:ascii="Arial" w:hAnsi="Arial" w:cs="Arial"/>
                <w:b/>
                <w:color w:val="000080"/>
                <w:sz w:val="22"/>
              </w:rPr>
              <w:t>xxx</w:t>
            </w:r>
          </w:p>
        </w:tc>
      </w:tr>
    </w:tbl>
    <w:p w:rsidR="00211617" w:rsidRDefault="00211617" w:rsidP="00211617">
      <w:pPr>
        <w:shd w:val="pct5" w:color="auto" w:fill="auto"/>
        <w:spacing w:before="120" w:after="120"/>
        <w:rPr>
          <w:rFonts w:ascii="Arial" w:hAnsi="Arial" w:cs="Arial"/>
          <w:b/>
          <w:sz w:val="20"/>
          <w:szCs w:val="20"/>
          <w:lang w:val="cs-CZ"/>
        </w:rPr>
      </w:pPr>
    </w:p>
    <w:p w:rsidR="00A67C67" w:rsidRPr="00A67C67" w:rsidRDefault="00B74288" w:rsidP="00A67C67">
      <w:pPr>
        <w:pStyle w:val="Nadpis2"/>
        <w:keepLines/>
        <w:tabs>
          <w:tab w:val="clear" w:pos="1440"/>
        </w:tabs>
        <w:spacing w:before="0" w:after="120"/>
        <w:jc w:val="center"/>
        <w:rPr>
          <w:rFonts w:ascii="Arial" w:hAnsi="Arial" w:cs="Arial"/>
          <w:caps/>
          <w:color w:val="000080"/>
          <w:lang w:val="cs-CZ"/>
        </w:rPr>
      </w:pPr>
      <w:r w:rsidRPr="00A86AEA">
        <w:rPr>
          <w:rFonts w:ascii="Arial" w:hAnsi="Arial" w:cs="Arial"/>
          <w:caps/>
          <w:color w:val="000080"/>
          <w:lang w:val="cs-CZ"/>
        </w:rPr>
        <w:t>Pojistn</w:t>
      </w:r>
      <w:r w:rsidR="00211617">
        <w:rPr>
          <w:rFonts w:ascii="Arial" w:hAnsi="Arial" w:cs="Arial"/>
          <w:caps/>
          <w:color w:val="000080"/>
          <w:lang w:val="cs-CZ"/>
        </w:rPr>
        <w:t>ou</w:t>
      </w:r>
      <w:r w:rsidRPr="00A86AEA">
        <w:rPr>
          <w:rFonts w:ascii="Arial" w:hAnsi="Arial" w:cs="Arial"/>
          <w:caps/>
          <w:color w:val="000080"/>
          <w:lang w:val="cs-CZ"/>
        </w:rPr>
        <w:t xml:space="preserve"> smlouv</w:t>
      </w:r>
      <w:r w:rsidR="00211617">
        <w:rPr>
          <w:rFonts w:ascii="Arial" w:hAnsi="Arial" w:cs="Arial"/>
          <w:caps/>
          <w:color w:val="000080"/>
          <w:lang w:val="cs-CZ"/>
        </w:rPr>
        <w:t>u</w:t>
      </w:r>
      <w:r w:rsidR="00FF623E" w:rsidRPr="00A86AEA">
        <w:rPr>
          <w:rFonts w:ascii="Arial" w:hAnsi="Arial" w:cs="Arial"/>
          <w:caps/>
          <w:color w:val="000080"/>
          <w:lang w:val="cs-CZ"/>
        </w:rPr>
        <w:t xml:space="preserve"> č. </w:t>
      </w:r>
      <w:r w:rsidR="009F24C2">
        <w:rPr>
          <w:rFonts w:ascii="Arial" w:hAnsi="Arial" w:cs="Arial"/>
          <w:caps/>
          <w:color w:val="000080"/>
          <w:lang w:val="cs-CZ"/>
        </w:rPr>
        <w:t>8001</w:t>
      </w:r>
      <w:r w:rsidR="00DB7C97">
        <w:rPr>
          <w:rFonts w:ascii="Arial" w:hAnsi="Arial" w:cs="Arial"/>
          <w:caps/>
          <w:color w:val="000080"/>
          <w:lang w:val="cs-CZ"/>
        </w:rPr>
        <w:t>0789</w:t>
      </w:r>
      <w:r w:rsidR="009F24C2">
        <w:rPr>
          <w:rFonts w:ascii="Arial" w:hAnsi="Arial" w:cs="Arial"/>
          <w:caps/>
          <w:color w:val="000080"/>
          <w:lang w:val="cs-CZ"/>
        </w:rPr>
        <w:t>1</w:t>
      </w:r>
      <w:r w:rsidR="000F01C3">
        <w:rPr>
          <w:rFonts w:ascii="Arial" w:hAnsi="Arial" w:cs="Arial"/>
          <w:caps/>
          <w:color w:val="000080"/>
          <w:lang w:val="cs-CZ"/>
        </w:rPr>
        <w:t>7</w:t>
      </w:r>
    </w:p>
    <w:p w:rsidR="000F0BFC" w:rsidRPr="00A86AEA" w:rsidRDefault="00D34BE3">
      <w:pPr>
        <w:pStyle w:val="Nadpis2"/>
        <w:keepLines/>
        <w:tabs>
          <w:tab w:val="clear" w:pos="1440"/>
        </w:tabs>
        <w:spacing w:before="0" w:after="120"/>
        <w:jc w:val="center"/>
        <w:rPr>
          <w:rFonts w:ascii="Arial" w:hAnsi="Arial" w:cs="Arial"/>
          <w:caps/>
          <w:color w:val="000080"/>
          <w:lang w:val="cs-CZ"/>
        </w:rPr>
      </w:pPr>
      <w:r w:rsidRPr="00A86AEA">
        <w:rPr>
          <w:rFonts w:ascii="Arial" w:hAnsi="Arial" w:cs="Arial"/>
          <w:caps/>
          <w:color w:val="000080"/>
          <w:lang w:val="cs-CZ"/>
        </w:rPr>
        <w:t xml:space="preserve">skupinové </w:t>
      </w:r>
      <w:r w:rsidR="00FF623E" w:rsidRPr="00A86AEA">
        <w:rPr>
          <w:rFonts w:ascii="Arial" w:hAnsi="Arial" w:cs="Arial"/>
          <w:caps/>
          <w:color w:val="000080"/>
          <w:lang w:val="cs-CZ"/>
        </w:rPr>
        <w:t>cestovní pojištění</w:t>
      </w:r>
      <w:r w:rsidR="00CD3A8C" w:rsidRPr="00A86AEA">
        <w:rPr>
          <w:rFonts w:ascii="Arial" w:hAnsi="Arial" w:cs="Arial"/>
          <w:caps/>
          <w:color w:val="000080"/>
          <w:lang w:val="cs-CZ"/>
        </w:rPr>
        <w:t xml:space="preserve"> </w:t>
      </w:r>
      <w:r w:rsidR="000F01C3">
        <w:rPr>
          <w:rFonts w:ascii="Arial" w:hAnsi="Arial" w:cs="Arial"/>
          <w:caps/>
          <w:color w:val="000080"/>
          <w:lang w:val="cs-CZ"/>
        </w:rPr>
        <w:t>na krátkodobé cesty</w:t>
      </w:r>
    </w:p>
    <w:p w:rsidR="00DE013A" w:rsidRDefault="00DE013A" w:rsidP="000C179D">
      <w:pPr>
        <w:rPr>
          <w:rFonts w:ascii="Arial" w:hAnsi="Arial" w:cs="Arial"/>
          <w:sz w:val="20"/>
          <w:szCs w:val="20"/>
        </w:rPr>
      </w:pPr>
    </w:p>
    <w:p w:rsidR="000C179D" w:rsidRPr="000C179D" w:rsidRDefault="000F0BFC" w:rsidP="000C179D">
      <w:pPr>
        <w:rPr>
          <w:rFonts w:ascii="Arial" w:hAnsi="Arial" w:cs="Arial"/>
          <w:sz w:val="20"/>
          <w:szCs w:val="20"/>
        </w:rPr>
      </w:pPr>
      <w:r w:rsidRPr="000C179D">
        <w:rPr>
          <w:rFonts w:ascii="Arial" w:hAnsi="Arial" w:cs="Arial"/>
          <w:sz w:val="20"/>
          <w:szCs w:val="20"/>
        </w:rPr>
        <w:t xml:space="preserve">Za předpokladu, že bude řádně zaplaceno pojistné, poskytne </w:t>
      </w:r>
      <w:r w:rsidR="00D37CB3" w:rsidRPr="000C179D">
        <w:rPr>
          <w:rFonts w:ascii="Arial" w:hAnsi="Arial" w:cs="Arial"/>
          <w:sz w:val="20"/>
          <w:szCs w:val="20"/>
        </w:rPr>
        <w:t>AIG Europe Limited,</w:t>
      </w:r>
      <w:r w:rsidRPr="000C179D">
        <w:rPr>
          <w:rFonts w:ascii="Arial" w:hAnsi="Arial" w:cs="Arial"/>
          <w:sz w:val="20"/>
          <w:szCs w:val="20"/>
        </w:rPr>
        <w:t xml:space="preserve"> </w:t>
      </w:r>
      <w:r w:rsidR="00D37CB3" w:rsidRPr="000C179D">
        <w:rPr>
          <w:rFonts w:ascii="Arial" w:hAnsi="Arial" w:cs="Arial"/>
          <w:sz w:val="20"/>
          <w:szCs w:val="20"/>
        </w:rPr>
        <w:t>organizační složka</w:t>
      </w:r>
      <w:r w:rsidRPr="000C179D">
        <w:rPr>
          <w:rFonts w:ascii="Arial" w:hAnsi="Arial" w:cs="Arial"/>
          <w:sz w:val="20"/>
          <w:szCs w:val="20"/>
        </w:rPr>
        <w:t xml:space="preserve"> pro Českou republiku v průběhu pojistné doby pojištění upravené touto pojistnou smlouvou. Tato pojistná smlouva nabývá platnosti podpisem obou smluvních stran.</w:t>
      </w:r>
      <w:r w:rsidR="000C179D" w:rsidRPr="000C179D">
        <w:rPr>
          <w:rFonts w:ascii="Arial" w:hAnsi="Arial" w:cs="Arial"/>
          <w:sz w:val="20"/>
          <w:szCs w:val="20"/>
        </w:rPr>
        <w:t xml:space="preserve"> </w:t>
      </w:r>
      <w:r w:rsidR="00A67C67">
        <w:rPr>
          <w:rFonts w:ascii="Arial" w:hAnsi="Arial" w:cs="Arial"/>
          <w:sz w:val="20"/>
          <w:szCs w:val="20"/>
        </w:rPr>
        <w:t>Nedílnou součástí této pojistné smlouvy jsou pojistné podmínky CZ–AH-GROUP-01/2014.</w:t>
      </w:r>
    </w:p>
    <w:p w:rsidR="000F0BFC" w:rsidRPr="00A86AEA" w:rsidRDefault="000F0BFC">
      <w:pPr>
        <w:pStyle w:val="Zkladntext"/>
        <w:rPr>
          <w:rFonts w:cs="Arial"/>
          <w:lang w:eastAsia="en-GB"/>
        </w:rPr>
      </w:pPr>
    </w:p>
    <w:p w:rsidR="00A70BE7" w:rsidRDefault="00A70BE7">
      <w:pPr>
        <w:tabs>
          <w:tab w:val="left" w:pos="4962"/>
        </w:tabs>
        <w:rPr>
          <w:rFonts w:ascii="Arial" w:hAnsi="Arial" w:cs="Arial"/>
          <w:sz w:val="20"/>
          <w:szCs w:val="20"/>
          <w:lang w:val="cs-CZ"/>
        </w:rPr>
      </w:pPr>
    </w:p>
    <w:p w:rsidR="00550496" w:rsidRPr="00A86AEA" w:rsidRDefault="000D1388" w:rsidP="00550496">
      <w:pPr>
        <w:ind w:right="-1"/>
        <w:rPr>
          <w:rFonts w:ascii="Arial" w:hAnsi="Arial" w:cs="Arial"/>
          <w:sz w:val="16"/>
          <w:lang w:val="cs-CZ"/>
        </w:rPr>
      </w:pP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t xml:space="preserve">     </w:t>
      </w:r>
    </w:p>
    <w:p w:rsidR="00842D5C" w:rsidRPr="00A86AEA" w:rsidRDefault="00842D5C" w:rsidP="00842D5C">
      <w:pPr>
        <w:ind w:right="-1"/>
        <w:rPr>
          <w:rFonts w:ascii="Arial" w:hAnsi="Arial" w:cs="Arial"/>
          <w:sz w:val="16"/>
          <w:lang w:val="cs-CZ"/>
        </w:rPr>
      </w:pPr>
    </w:p>
    <w:bookmarkEnd w:id="0"/>
    <w:p w:rsidR="00696C3F" w:rsidRDefault="00696C3F" w:rsidP="00A70BE7">
      <w:pPr>
        <w:pStyle w:val="Heading1-Section"/>
        <w:keepNext w:val="0"/>
        <w:keepLines w:val="0"/>
        <w:pageBreakBefore w:val="0"/>
        <w:widowControl w:val="0"/>
        <w:pBdr>
          <w:bottom w:val="none" w:sz="0" w:space="0" w:color="auto"/>
        </w:pBdr>
        <w:rPr>
          <w:rFonts w:ascii="Arial" w:hAnsi="Arial" w:cs="Arial"/>
          <w:b w:val="0"/>
          <w:bCs w:val="0"/>
          <w:sz w:val="16"/>
          <w:lang w:val="cs-CZ"/>
        </w:rPr>
      </w:pPr>
    </w:p>
    <w:p w:rsidR="00DE013A" w:rsidRPr="00A86AEA" w:rsidRDefault="00DE013A" w:rsidP="00A70BE7">
      <w:pPr>
        <w:pStyle w:val="Heading1-Section"/>
        <w:keepNext w:val="0"/>
        <w:keepLines w:val="0"/>
        <w:pageBreakBefore w:val="0"/>
        <w:widowControl w:val="0"/>
        <w:pBdr>
          <w:bottom w:val="none" w:sz="0" w:space="0" w:color="auto"/>
        </w:pBdr>
        <w:rPr>
          <w:rFonts w:ascii="Arial" w:hAnsi="Arial" w:cs="Arial"/>
          <w:b w:val="0"/>
          <w:bCs w:val="0"/>
          <w:sz w:val="16"/>
          <w:lang w:val="cs-CZ"/>
        </w:rPr>
      </w:pPr>
    </w:p>
    <w:p w:rsidR="00AE40AF" w:rsidRDefault="00AE40AF" w:rsidP="00FD6890">
      <w:pPr>
        <w:pStyle w:val="Heading1-Section"/>
        <w:keepNext w:val="0"/>
        <w:keepLines w:val="0"/>
        <w:pageBreakBefore w:val="0"/>
        <w:widowControl w:val="0"/>
        <w:rPr>
          <w:rFonts w:ascii="Arial" w:hAnsi="Arial" w:cs="Arial"/>
          <w:lang w:val="cs-CZ"/>
        </w:rPr>
      </w:pPr>
    </w:p>
    <w:p w:rsidR="00AE40AF" w:rsidRDefault="00AE40AF" w:rsidP="00211617">
      <w:pPr>
        <w:pStyle w:val="Heading1-Section"/>
        <w:keepNext w:val="0"/>
        <w:keepLines w:val="0"/>
        <w:pageBreakBefore w:val="0"/>
        <w:widowControl w:val="0"/>
        <w:pBdr>
          <w:bottom w:val="none" w:sz="0" w:space="0" w:color="auto"/>
        </w:pBdr>
        <w:rPr>
          <w:rFonts w:ascii="Arial" w:hAnsi="Arial" w:cs="Arial"/>
          <w:lang w:val="cs-CZ"/>
        </w:rPr>
      </w:pPr>
    </w:p>
    <w:p w:rsidR="000F0BFC" w:rsidRPr="00FD6890" w:rsidRDefault="000F0BFC" w:rsidP="00A67C67">
      <w:pPr>
        <w:pStyle w:val="Heading1-Section"/>
        <w:keepNext w:val="0"/>
        <w:keepLines w:val="0"/>
        <w:pageBreakBefore w:val="0"/>
        <w:widowControl w:val="0"/>
        <w:pBdr>
          <w:bottom w:val="none" w:sz="0" w:space="0" w:color="auto"/>
        </w:pBdr>
        <w:rPr>
          <w:rFonts w:ascii="Arial" w:hAnsi="Arial" w:cs="Arial"/>
          <w:lang w:val="cs-CZ"/>
        </w:rPr>
      </w:pPr>
      <w:r w:rsidRPr="00A86AEA">
        <w:rPr>
          <w:rFonts w:ascii="Arial" w:hAnsi="Arial" w:cs="Arial"/>
          <w:lang w:val="cs-CZ"/>
        </w:rPr>
        <w:t>Přehled</w:t>
      </w:r>
    </w:p>
    <w:tbl>
      <w:tblPr>
        <w:tblW w:w="9214" w:type="dxa"/>
        <w:tblInd w:w="108" w:type="dxa"/>
        <w:tblLayout w:type="fixed"/>
        <w:tblLook w:val="0000" w:firstRow="0" w:lastRow="0" w:firstColumn="0" w:lastColumn="0" w:noHBand="0" w:noVBand="0"/>
      </w:tblPr>
      <w:tblGrid>
        <w:gridCol w:w="4111"/>
        <w:gridCol w:w="5103"/>
      </w:tblGrid>
      <w:tr w:rsidR="009F24C2" w:rsidRPr="00A86AEA" w:rsidTr="00361DCB">
        <w:tc>
          <w:tcPr>
            <w:tcW w:w="4111"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pPr>
              <w:widowControl w:val="0"/>
              <w:tabs>
                <w:tab w:val="left" w:pos="567"/>
              </w:tabs>
              <w:spacing w:before="120" w:after="120" w:line="240" w:lineRule="exact"/>
              <w:jc w:val="left"/>
              <w:rPr>
                <w:rFonts w:ascii="Arial" w:hAnsi="Arial" w:cs="Arial"/>
                <w:b/>
                <w:sz w:val="20"/>
                <w:szCs w:val="20"/>
                <w:lang w:val="cs-CZ"/>
              </w:rPr>
            </w:pPr>
            <w:r w:rsidRPr="009F24C2">
              <w:rPr>
                <w:rFonts w:ascii="Arial" w:hAnsi="Arial" w:cs="Arial"/>
                <w:b/>
                <w:sz w:val="20"/>
                <w:szCs w:val="20"/>
                <w:lang w:val="cs-CZ"/>
              </w:rPr>
              <w:t>Datum počátku pojištění:</w:t>
            </w:r>
          </w:p>
        </w:tc>
        <w:tc>
          <w:tcPr>
            <w:tcW w:w="5103"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rsidP="00DE013A">
            <w:pPr>
              <w:widowControl w:val="0"/>
              <w:tabs>
                <w:tab w:val="left" w:pos="567"/>
              </w:tabs>
              <w:spacing w:before="120" w:after="120" w:line="240" w:lineRule="exact"/>
              <w:rPr>
                <w:rFonts w:ascii="Arial" w:hAnsi="Arial" w:cs="Arial"/>
                <w:b/>
                <w:sz w:val="20"/>
                <w:szCs w:val="20"/>
                <w:lang w:val="cs-CZ"/>
              </w:rPr>
            </w:pPr>
            <w:r w:rsidRPr="009F24C2">
              <w:rPr>
                <w:rFonts w:ascii="Arial" w:hAnsi="Arial" w:cs="Arial"/>
                <w:b/>
                <w:sz w:val="20"/>
                <w:szCs w:val="20"/>
                <w:lang w:val="cs-CZ"/>
              </w:rPr>
              <w:t xml:space="preserve">1. </w:t>
            </w:r>
            <w:r w:rsidR="008240ED">
              <w:rPr>
                <w:rFonts w:ascii="Arial" w:hAnsi="Arial" w:cs="Arial"/>
                <w:b/>
                <w:sz w:val="20"/>
                <w:szCs w:val="20"/>
                <w:lang w:val="cs-CZ"/>
              </w:rPr>
              <w:t>dubna</w:t>
            </w:r>
            <w:r w:rsidRPr="009F24C2">
              <w:rPr>
                <w:rFonts w:ascii="Arial" w:hAnsi="Arial" w:cs="Arial"/>
                <w:b/>
                <w:sz w:val="20"/>
                <w:szCs w:val="20"/>
                <w:lang w:val="cs-CZ"/>
              </w:rPr>
              <w:t xml:space="preserve"> 201</w:t>
            </w:r>
            <w:r w:rsidR="00A67C67">
              <w:rPr>
                <w:rFonts w:ascii="Arial" w:hAnsi="Arial" w:cs="Arial"/>
                <w:b/>
                <w:sz w:val="20"/>
                <w:szCs w:val="20"/>
                <w:lang w:val="cs-CZ"/>
              </w:rPr>
              <w:t>7</w:t>
            </w:r>
          </w:p>
        </w:tc>
      </w:tr>
      <w:tr w:rsidR="009F24C2" w:rsidRPr="00A86AEA" w:rsidTr="00361DCB">
        <w:tc>
          <w:tcPr>
            <w:tcW w:w="4111"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pPr>
              <w:widowControl w:val="0"/>
              <w:tabs>
                <w:tab w:val="left" w:pos="567"/>
              </w:tabs>
              <w:spacing w:before="120" w:after="120" w:line="240" w:lineRule="exact"/>
              <w:jc w:val="left"/>
              <w:rPr>
                <w:rFonts w:ascii="Arial" w:hAnsi="Arial" w:cs="Arial"/>
                <w:b/>
                <w:sz w:val="20"/>
                <w:szCs w:val="20"/>
                <w:lang w:val="cs-CZ"/>
              </w:rPr>
            </w:pPr>
            <w:r w:rsidRPr="009F24C2">
              <w:rPr>
                <w:rFonts w:ascii="Arial" w:hAnsi="Arial" w:cs="Arial"/>
                <w:b/>
                <w:sz w:val="20"/>
                <w:szCs w:val="20"/>
                <w:lang w:val="cs-CZ"/>
              </w:rPr>
              <w:t>Pojistná doba:</w:t>
            </w:r>
          </w:p>
        </w:tc>
        <w:tc>
          <w:tcPr>
            <w:tcW w:w="5103"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rsidP="00A67C67">
            <w:pPr>
              <w:widowControl w:val="0"/>
              <w:tabs>
                <w:tab w:val="left" w:pos="567"/>
              </w:tabs>
              <w:spacing w:before="120" w:after="120" w:line="240" w:lineRule="exact"/>
              <w:rPr>
                <w:rFonts w:ascii="Arial" w:hAnsi="Arial" w:cs="Arial"/>
                <w:b/>
                <w:sz w:val="20"/>
                <w:szCs w:val="20"/>
                <w:lang w:val="cs-CZ"/>
              </w:rPr>
            </w:pPr>
            <w:r w:rsidRPr="009F24C2">
              <w:rPr>
                <w:rFonts w:ascii="Arial" w:hAnsi="Arial" w:cs="Arial"/>
                <w:b/>
                <w:sz w:val="20"/>
                <w:szCs w:val="20"/>
                <w:lang w:val="cs-CZ"/>
              </w:rPr>
              <w:t>na dobu</w:t>
            </w:r>
            <w:r w:rsidR="002105C8">
              <w:rPr>
                <w:rFonts w:ascii="Arial" w:hAnsi="Arial" w:cs="Arial"/>
                <w:b/>
                <w:sz w:val="20"/>
                <w:szCs w:val="20"/>
                <w:lang w:val="cs-CZ"/>
              </w:rPr>
              <w:t xml:space="preserve"> určitou, od 1.</w:t>
            </w:r>
            <w:r w:rsidR="000D45A9">
              <w:rPr>
                <w:rFonts w:ascii="Arial" w:hAnsi="Arial" w:cs="Arial"/>
                <w:b/>
                <w:sz w:val="20"/>
                <w:szCs w:val="20"/>
                <w:lang w:val="cs-CZ"/>
              </w:rPr>
              <w:t xml:space="preserve"> </w:t>
            </w:r>
            <w:r w:rsidR="002105C8">
              <w:rPr>
                <w:rFonts w:ascii="Arial" w:hAnsi="Arial" w:cs="Arial"/>
                <w:b/>
                <w:sz w:val="20"/>
                <w:szCs w:val="20"/>
                <w:lang w:val="cs-CZ"/>
              </w:rPr>
              <w:t>4.</w:t>
            </w:r>
            <w:r w:rsidR="000D45A9">
              <w:rPr>
                <w:rFonts w:ascii="Arial" w:hAnsi="Arial" w:cs="Arial"/>
                <w:b/>
                <w:sz w:val="20"/>
                <w:szCs w:val="20"/>
                <w:lang w:val="cs-CZ"/>
              </w:rPr>
              <w:t xml:space="preserve"> </w:t>
            </w:r>
            <w:r w:rsidR="00A67C67">
              <w:rPr>
                <w:rFonts w:ascii="Arial" w:hAnsi="Arial" w:cs="Arial"/>
                <w:b/>
                <w:sz w:val="20"/>
                <w:szCs w:val="20"/>
                <w:lang w:val="cs-CZ"/>
              </w:rPr>
              <w:t>2017</w:t>
            </w:r>
            <w:r w:rsidR="002105C8">
              <w:rPr>
                <w:rFonts w:ascii="Arial" w:hAnsi="Arial" w:cs="Arial"/>
                <w:b/>
                <w:sz w:val="20"/>
                <w:szCs w:val="20"/>
                <w:lang w:val="cs-CZ"/>
              </w:rPr>
              <w:t xml:space="preserve"> – 31.</w:t>
            </w:r>
            <w:r w:rsidR="000D45A9">
              <w:rPr>
                <w:rFonts w:ascii="Arial" w:hAnsi="Arial" w:cs="Arial"/>
                <w:b/>
                <w:sz w:val="20"/>
                <w:szCs w:val="20"/>
                <w:lang w:val="cs-CZ"/>
              </w:rPr>
              <w:t xml:space="preserve"> </w:t>
            </w:r>
            <w:r w:rsidR="002105C8">
              <w:rPr>
                <w:rFonts w:ascii="Arial" w:hAnsi="Arial" w:cs="Arial"/>
                <w:b/>
                <w:sz w:val="20"/>
                <w:szCs w:val="20"/>
                <w:lang w:val="cs-CZ"/>
              </w:rPr>
              <w:t>3.</w:t>
            </w:r>
            <w:r w:rsidR="000D45A9">
              <w:rPr>
                <w:rFonts w:ascii="Arial" w:hAnsi="Arial" w:cs="Arial"/>
                <w:b/>
                <w:sz w:val="20"/>
                <w:szCs w:val="20"/>
                <w:lang w:val="cs-CZ"/>
              </w:rPr>
              <w:t xml:space="preserve"> </w:t>
            </w:r>
            <w:r w:rsidR="002105C8">
              <w:rPr>
                <w:rFonts w:ascii="Arial" w:hAnsi="Arial" w:cs="Arial"/>
                <w:b/>
                <w:sz w:val="20"/>
                <w:szCs w:val="20"/>
                <w:lang w:val="cs-CZ"/>
              </w:rPr>
              <w:t>20</w:t>
            </w:r>
            <w:r w:rsidR="00A67C67">
              <w:rPr>
                <w:rFonts w:ascii="Arial" w:hAnsi="Arial" w:cs="Arial"/>
                <w:b/>
                <w:sz w:val="20"/>
                <w:szCs w:val="20"/>
                <w:lang w:val="cs-CZ"/>
              </w:rPr>
              <w:t>20</w:t>
            </w:r>
          </w:p>
        </w:tc>
      </w:tr>
      <w:tr w:rsidR="009F24C2" w:rsidRPr="00A86AEA" w:rsidTr="00361DCB">
        <w:tc>
          <w:tcPr>
            <w:tcW w:w="4111"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pPr>
              <w:widowControl w:val="0"/>
              <w:tabs>
                <w:tab w:val="left" w:pos="567"/>
              </w:tabs>
              <w:spacing w:before="120" w:after="120" w:line="240" w:lineRule="exact"/>
              <w:jc w:val="left"/>
              <w:rPr>
                <w:rFonts w:ascii="Arial" w:hAnsi="Arial" w:cs="Arial"/>
                <w:b/>
                <w:sz w:val="20"/>
                <w:szCs w:val="20"/>
                <w:lang w:val="cs-CZ"/>
              </w:rPr>
            </w:pPr>
            <w:r w:rsidRPr="009F24C2">
              <w:rPr>
                <w:rFonts w:ascii="Arial" w:hAnsi="Arial" w:cs="Arial"/>
                <w:b/>
                <w:sz w:val="20"/>
                <w:szCs w:val="20"/>
                <w:lang w:val="cs-CZ"/>
              </w:rPr>
              <w:t>Pojistné období</w:t>
            </w:r>
            <w:r w:rsidR="00A67C67">
              <w:rPr>
                <w:rFonts w:ascii="Arial" w:hAnsi="Arial" w:cs="Arial"/>
                <w:b/>
                <w:sz w:val="20"/>
                <w:szCs w:val="20"/>
                <w:lang w:val="cs-CZ"/>
              </w:rPr>
              <w:t xml:space="preserve"> (1 rok)</w:t>
            </w:r>
            <w:r w:rsidRPr="009F24C2">
              <w:rPr>
                <w:rFonts w:ascii="Arial" w:hAnsi="Arial" w:cs="Arial"/>
                <w:b/>
                <w:sz w:val="20"/>
                <w:szCs w:val="20"/>
                <w:lang w:val="cs-CZ"/>
              </w:rPr>
              <w:t>:</w:t>
            </w:r>
          </w:p>
        </w:tc>
        <w:tc>
          <w:tcPr>
            <w:tcW w:w="5103"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pPr>
              <w:widowControl w:val="0"/>
              <w:tabs>
                <w:tab w:val="left" w:pos="567"/>
                <w:tab w:val="left" w:pos="1134"/>
              </w:tabs>
              <w:spacing w:before="120" w:after="120" w:line="240" w:lineRule="exact"/>
              <w:rPr>
                <w:rFonts w:ascii="Arial" w:hAnsi="Arial" w:cs="Arial"/>
                <w:b/>
                <w:sz w:val="20"/>
                <w:szCs w:val="20"/>
                <w:lang w:val="cs-CZ"/>
              </w:rPr>
            </w:pPr>
            <w:r w:rsidRPr="009F24C2">
              <w:rPr>
                <w:rFonts w:ascii="Arial" w:hAnsi="Arial" w:cs="Arial"/>
                <w:b/>
                <w:sz w:val="20"/>
                <w:szCs w:val="20"/>
                <w:lang w:val="cs-CZ"/>
              </w:rPr>
              <w:t xml:space="preserve">Od: 1. </w:t>
            </w:r>
            <w:r w:rsidR="00DE013A">
              <w:rPr>
                <w:rFonts w:ascii="Arial" w:hAnsi="Arial" w:cs="Arial"/>
                <w:b/>
                <w:sz w:val="20"/>
                <w:szCs w:val="20"/>
                <w:lang w:val="cs-CZ"/>
              </w:rPr>
              <w:t>4</w:t>
            </w:r>
            <w:r w:rsidR="00A67C67">
              <w:rPr>
                <w:rFonts w:ascii="Arial" w:hAnsi="Arial" w:cs="Arial"/>
                <w:b/>
                <w:sz w:val="20"/>
                <w:szCs w:val="20"/>
                <w:lang w:val="cs-CZ"/>
              </w:rPr>
              <w:t>. 2017</w:t>
            </w:r>
          </w:p>
          <w:p w:rsidR="009F24C2" w:rsidRPr="009F24C2" w:rsidRDefault="009F24C2" w:rsidP="002105C8">
            <w:pPr>
              <w:widowControl w:val="0"/>
              <w:tabs>
                <w:tab w:val="left" w:pos="567"/>
                <w:tab w:val="left" w:pos="1134"/>
              </w:tabs>
              <w:spacing w:before="120" w:after="120" w:line="240" w:lineRule="exact"/>
              <w:rPr>
                <w:rFonts w:ascii="Arial" w:hAnsi="Arial" w:cs="Arial"/>
                <w:b/>
                <w:sz w:val="20"/>
                <w:szCs w:val="20"/>
                <w:lang w:val="cs-CZ"/>
              </w:rPr>
            </w:pPr>
            <w:r w:rsidRPr="009F24C2">
              <w:rPr>
                <w:rFonts w:ascii="Arial" w:hAnsi="Arial" w:cs="Arial"/>
                <w:b/>
                <w:sz w:val="20"/>
                <w:szCs w:val="20"/>
                <w:lang w:val="cs-CZ"/>
              </w:rPr>
              <w:t xml:space="preserve">Do: 31. </w:t>
            </w:r>
            <w:r w:rsidR="002105C8">
              <w:rPr>
                <w:rFonts w:ascii="Arial" w:hAnsi="Arial" w:cs="Arial"/>
                <w:b/>
                <w:sz w:val="20"/>
                <w:szCs w:val="20"/>
                <w:lang w:val="cs-CZ"/>
              </w:rPr>
              <w:t>3</w:t>
            </w:r>
            <w:r w:rsidRPr="009F24C2">
              <w:rPr>
                <w:rFonts w:ascii="Arial" w:hAnsi="Arial" w:cs="Arial"/>
                <w:b/>
                <w:sz w:val="20"/>
                <w:szCs w:val="20"/>
                <w:lang w:val="cs-CZ"/>
              </w:rPr>
              <w:t>. 201</w:t>
            </w:r>
            <w:r w:rsidR="00A67C67">
              <w:rPr>
                <w:rFonts w:ascii="Arial" w:hAnsi="Arial" w:cs="Arial"/>
                <w:b/>
                <w:sz w:val="20"/>
                <w:szCs w:val="20"/>
                <w:lang w:val="cs-CZ"/>
              </w:rPr>
              <w:t>8</w:t>
            </w:r>
          </w:p>
        </w:tc>
        <w:bookmarkStart w:id="3" w:name="MTAPremType"/>
        <w:bookmarkEnd w:id="3"/>
      </w:tr>
      <w:tr w:rsidR="00DE013A" w:rsidRPr="00BB6B49" w:rsidTr="00361DCB">
        <w:tc>
          <w:tcPr>
            <w:tcW w:w="4111" w:type="dxa"/>
            <w:tcBorders>
              <w:top w:val="single" w:sz="4" w:space="0" w:color="auto"/>
              <w:left w:val="single" w:sz="4" w:space="0" w:color="auto"/>
              <w:bottom w:val="single" w:sz="4" w:space="0" w:color="auto"/>
              <w:right w:val="single" w:sz="4" w:space="0" w:color="auto"/>
            </w:tcBorders>
            <w:vAlign w:val="center"/>
          </w:tcPr>
          <w:p w:rsidR="00DE013A" w:rsidRPr="009F24C2" w:rsidRDefault="00DE013A" w:rsidP="00FD6890">
            <w:pPr>
              <w:widowControl w:val="0"/>
              <w:jc w:val="left"/>
              <w:rPr>
                <w:rFonts w:ascii="Arial" w:hAnsi="Arial" w:cs="Arial"/>
                <w:b/>
                <w:sz w:val="20"/>
                <w:szCs w:val="20"/>
                <w:lang w:val="cs-CZ"/>
              </w:rPr>
            </w:pPr>
            <w:r w:rsidRPr="009F24C2">
              <w:rPr>
                <w:rFonts w:ascii="Arial" w:hAnsi="Arial" w:cs="Arial"/>
                <w:b/>
                <w:sz w:val="20"/>
                <w:szCs w:val="20"/>
                <w:lang w:val="cs-CZ"/>
              </w:rPr>
              <w:t>Předpokládaný počet cestovních dní – krátkodobé cesty:</w:t>
            </w:r>
          </w:p>
        </w:tc>
        <w:tc>
          <w:tcPr>
            <w:tcW w:w="5103" w:type="dxa"/>
            <w:tcBorders>
              <w:top w:val="single" w:sz="4" w:space="0" w:color="auto"/>
              <w:left w:val="single" w:sz="4" w:space="0" w:color="auto"/>
              <w:bottom w:val="single" w:sz="4" w:space="0" w:color="auto"/>
              <w:right w:val="single" w:sz="4" w:space="0" w:color="auto"/>
            </w:tcBorders>
            <w:vAlign w:val="center"/>
          </w:tcPr>
          <w:p w:rsidR="00DE013A" w:rsidRPr="00407FEB" w:rsidRDefault="00DE013A" w:rsidP="003722A0">
            <w:pPr>
              <w:widowControl w:val="0"/>
              <w:tabs>
                <w:tab w:val="left" w:pos="567"/>
              </w:tabs>
              <w:spacing w:before="120" w:after="120" w:line="240" w:lineRule="exact"/>
              <w:jc w:val="left"/>
              <w:rPr>
                <w:rFonts w:ascii="Arial" w:hAnsi="Arial" w:cs="Arial"/>
                <w:b/>
                <w:sz w:val="20"/>
                <w:szCs w:val="20"/>
                <w:lang w:val="cs-CZ"/>
              </w:rPr>
            </w:pPr>
            <w:r w:rsidRPr="00407FEB">
              <w:rPr>
                <w:rFonts w:ascii="Arial" w:hAnsi="Arial" w:cs="Arial"/>
                <w:b/>
                <w:sz w:val="20"/>
                <w:szCs w:val="20"/>
                <w:lang w:val="cs-CZ"/>
              </w:rPr>
              <w:t xml:space="preserve">Evropa: </w:t>
            </w:r>
            <w:r w:rsidR="003722A0">
              <w:rPr>
                <w:rFonts w:ascii="Arial" w:hAnsi="Arial" w:cs="Arial"/>
                <w:b/>
                <w:sz w:val="20"/>
                <w:szCs w:val="20"/>
                <w:lang w:val="cs-CZ"/>
              </w:rPr>
              <w:t>xxx</w:t>
            </w:r>
          </w:p>
        </w:tc>
      </w:tr>
      <w:tr w:rsidR="00DE013A" w:rsidRPr="00BB6B49" w:rsidTr="00361DCB">
        <w:tc>
          <w:tcPr>
            <w:tcW w:w="4111" w:type="dxa"/>
            <w:tcBorders>
              <w:top w:val="single" w:sz="4" w:space="0" w:color="auto"/>
              <w:left w:val="single" w:sz="4" w:space="0" w:color="auto"/>
              <w:bottom w:val="single" w:sz="4" w:space="0" w:color="auto"/>
              <w:right w:val="single" w:sz="4" w:space="0" w:color="auto"/>
            </w:tcBorders>
            <w:vAlign w:val="center"/>
          </w:tcPr>
          <w:p w:rsidR="00DE013A" w:rsidRPr="009F24C2" w:rsidRDefault="00DE013A" w:rsidP="00FD6890">
            <w:pPr>
              <w:widowControl w:val="0"/>
              <w:jc w:val="left"/>
              <w:rPr>
                <w:rFonts w:ascii="Arial" w:hAnsi="Arial" w:cs="Arial"/>
                <w:b/>
                <w:sz w:val="20"/>
                <w:szCs w:val="20"/>
                <w:lang w:val="cs-CZ"/>
              </w:rPr>
            </w:pPr>
            <w:r w:rsidRPr="009F24C2">
              <w:rPr>
                <w:rFonts w:ascii="Arial" w:hAnsi="Arial" w:cs="Arial"/>
                <w:b/>
                <w:sz w:val="20"/>
                <w:szCs w:val="20"/>
                <w:lang w:val="cs-CZ"/>
              </w:rPr>
              <w:t>Pojistné za osobu a den:</w:t>
            </w:r>
          </w:p>
        </w:tc>
        <w:tc>
          <w:tcPr>
            <w:tcW w:w="5103" w:type="dxa"/>
            <w:tcBorders>
              <w:top w:val="single" w:sz="4" w:space="0" w:color="auto"/>
              <w:left w:val="single" w:sz="4" w:space="0" w:color="auto"/>
              <w:bottom w:val="single" w:sz="4" w:space="0" w:color="auto"/>
              <w:right w:val="single" w:sz="4" w:space="0" w:color="auto"/>
            </w:tcBorders>
            <w:vAlign w:val="center"/>
          </w:tcPr>
          <w:p w:rsidR="00DE013A" w:rsidRPr="00407FEB" w:rsidRDefault="00DE013A" w:rsidP="003722A0">
            <w:pPr>
              <w:widowControl w:val="0"/>
              <w:tabs>
                <w:tab w:val="left" w:pos="567"/>
              </w:tabs>
              <w:spacing w:before="120" w:after="120" w:line="240" w:lineRule="exact"/>
              <w:jc w:val="left"/>
              <w:rPr>
                <w:rFonts w:ascii="Arial" w:hAnsi="Arial" w:cs="Arial"/>
                <w:b/>
                <w:sz w:val="20"/>
                <w:szCs w:val="20"/>
                <w:lang w:val="cs-CZ"/>
              </w:rPr>
            </w:pPr>
            <w:r w:rsidRPr="00407FEB">
              <w:rPr>
                <w:rFonts w:ascii="Arial" w:hAnsi="Arial" w:cs="Arial"/>
                <w:b/>
                <w:sz w:val="20"/>
                <w:szCs w:val="20"/>
                <w:lang w:val="cs-CZ"/>
              </w:rPr>
              <w:t xml:space="preserve">Evropa: </w:t>
            </w:r>
            <w:r w:rsidR="003722A0">
              <w:rPr>
                <w:rFonts w:ascii="Arial" w:hAnsi="Arial" w:cs="Arial"/>
                <w:b/>
                <w:sz w:val="20"/>
                <w:szCs w:val="20"/>
                <w:lang w:val="cs-CZ"/>
              </w:rPr>
              <w:t>xxx</w:t>
            </w:r>
            <w:r w:rsidRPr="00407FEB">
              <w:rPr>
                <w:rFonts w:ascii="Arial" w:hAnsi="Arial" w:cs="Arial"/>
                <w:b/>
                <w:sz w:val="20"/>
                <w:szCs w:val="20"/>
                <w:lang w:val="cs-CZ"/>
              </w:rPr>
              <w:t xml:space="preserve"> Kč</w:t>
            </w:r>
          </w:p>
        </w:tc>
      </w:tr>
      <w:tr w:rsidR="009F24C2" w:rsidTr="00361DCB">
        <w:tc>
          <w:tcPr>
            <w:tcW w:w="4111"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rsidP="00FD6890">
            <w:pPr>
              <w:widowControl w:val="0"/>
              <w:tabs>
                <w:tab w:val="left" w:pos="567"/>
              </w:tabs>
              <w:spacing w:before="120" w:after="120" w:line="240" w:lineRule="exact"/>
              <w:jc w:val="left"/>
              <w:rPr>
                <w:rFonts w:ascii="Arial" w:hAnsi="Arial" w:cs="Arial"/>
                <w:b/>
                <w:sz w:val="20"/>
                <w:szCs w:val="20"/>
                <w:lang w:val="cs-CZ"/>
              </w:rPr>
            </w:pPr>
            <w:r w:rsidRPr="009F24C2">
              <w:rPr>
                <w:rFonts w:ascii="Arial" w:hAnsi="Arial" w:cs="Arial"/>
                <w:b/>
                <w:sz w:val="20"/>
                <w:szCs w:val="20"/>
                <w:lang w:val="cs-CZ"/>
              </w:rPr>
              <w:t>Zálohové roční pojistné:</w:t>
            </w:r>
          </w:p>
        </w:tc>
        <w:tc>
          <w:tcPr>
            <w:tcW w:w="5103" w:type="dxa"/>
            <w:tcBorders>
              <w:top w:val="single" w:sz="4" w:space="0" w:color="auto"/>
              <w:left w:val="single" w:sz="4" w:space="0" w:color="auto"/>
              <w:bottom w:val="single" w:sz="4" w:space="0" w:color="auto"/>
              <w:right w:val="single" w:sz="4" w:space="0" w:color="auto"/>
            </w:tcBorders>
            <w:vAlign w:val="center"/>
          </w:tcPr>
          <w:p w:rsidR="009F24C2" w:rsidRPr="00407FEB" w:rsidRDefault="003722A0" w:rsidP="00FD6890">
            <w:pPr>
              <w:widowControl w:val="0"/>
              <w:tabs>
                <w:tab w:val="left" w:pos="567"/>
              </w:tabs>
              <w:spacing w:before="120" w:after="120" w:line="240" w:lineRule="exact"/>
              <w:rPr>
                <w:rFonts w:ascii="Arial" w:hAnsi="Arial" w:cs="Arial"/>
                <w:b/>
                <w:sz w:val="20"/>
                <w:szCs w:val="20"/>
                <w:lang w:val="cs-CZ"/>
              </w:rPr>
            </w:pPr>
            <w:r>
              <w:rPr>
                <w:rFonts w:ascii="Arial" w:hAnsi="Arial" w:cs="Arial"/>
                <w:b/>
                <w:sz w:val="20"/>
                <w:szCs w:val="20"/>
                <w:lang w:val="cs-CZ"/>
              </w:rPr>
              <w:t>xxx</w:t>
            </w:r>
            <w:r w:rsidR="00A67C67">
              <w:rPr>
                <w:rFonts w:ascii="Arial" w:hAnsi="Arial" w:cs="Arial"/>
                <w:b/>
                <w:sz w:val="20"/>
                <w:szCs w:val="20"/>
                <w:lang w:val="cs-CZ"/>
              </w:rPr>
              <w:t xml:space="preserve"> </w:t>
            </w:r>
            <w:r w:rsidR="00407FEB" w:rsidRPr="00407FEB">
              <w:rPr>
                <w:rFonts w:ascii="Arial" w:hAnsi="Arial" w:cs="Arial"/>
                <w:b/>
                <w:sz w:val="20"/>
                <w:szCs w:val="20"/>
                <w:lang w:val="cs-CZ"/>
              </w:rPr>
              <w:t>Kč</w:t>
            </w:r>
          </w:p>
        </w:tc>
      </w:tr>
      <w:tr w:rsidR="00911360" w:rsidRPr="00BB6B49" w:rsidTr="00361DCB">
        <w:tc>
          <w:tcPr>
            <w:tcW w:w="4111" w:type="dxa"/>
            <w:tcBorders>
              <w:top w:val="single" w:sz="4" w:space="0" w:color="auto"/>
              <w:left w:val="single" w:sz="4" w:space="0" w:color="auto"/>
              <w:bottom w:val="single" w:sz="4" w:space="0" w:color="auto"/>
              <w:right w:val="single" w:sz="4" w:space="0" w:color="auto"/>
            </w:tcBorders>
            <w:vAlign w:val="center"/>
          </w:tcPr>
          <w:p w:rsidR="00911360" w:rsidRPr="009F24C2" w:rsidRDefault="00911360" w:rsidP="00911360">
            <w:pPr>
              <w:widowControl w:val="0"/>
              <w:tabs>
                <w:tab w:val="left" w:pos="567"/>
              </w:tabs>
              <w:spacing w:before="120" w:after="120" w:line="240" w:lineRule="exact"/>
              <w:jc w:val="left"/>
              <w:rPr>
                <w:rFonts w:ascii="Arial" w:hAnsi="Arial" w:cs="Arial"/>
                <w:b/>
                <w:sz w:val="20"/>
                <w:szCs w:val="20"/>
                <w:lang w:val="cs-CZ"/>
              </w:rPr>
            </w:pPr>
            <w:r>
              <w:rPr>
                <w:rFonts w:ascii="Arial" w:hAnsi="Arial" w:cs="Arial"/>
                <w:b/>
                <w:sz w:val="20"/>
                <w:szCs w:val="20"/>
                <w:lang w:val="cs-CZ"/>
              </w:rPr>
              <w:t>Zálohové pojistné celkem za pojistnou dobu 3 let:</w:t>
            </w:r>
          </w:p>
        </w:tc>
        <w:tc>
          <w:tcPr>
            <w:tcW w:w="5103" w:type="dxa"/>
            <w:tcBorders>
              <w:top w:val="single" w:sz="4" w:space="0" w:color="auto"/>
              <w:left w:val="single" w:sz="4" w:space="0" w:color="auto"/>
              <w:bottom w:val="single" w:sz="4" w:space="0" w:color="auto"/>
              <w:right w:val="single" w:sz="4" w:space="0" w:color="auto"/>
            </w:tcBorders>
            <w:vAlign w:val="center"/>
          </w:tcPr>
          <w:p w:rsidR="00911360" w:rsidRDefault="00911360" w:rsidP="004E63A6">
            <w:pPr>
              <w:widowControl w:val="0"/>
              <w:tabs>
                <w:tab w:val="left" w:pos="567"/>
              </w:tabs>
              <w:spacing w:before="120" w:after="120" w:line="240" w:lineRule="exact"/>
              <w:rPr>
                <w:rFonts w:ascii="Arial" w:hAnsi="Arial" w:cs="Arial"/>
                <w:b/>
                <w:sz w:val="20"/>
                <w:szCs w:val="20"/>
                <w:lang w:val="cs-CZ"/>
              </w:rPr>
            </w:pPr>
            <w:r>
              <w:rPr>
                <w:rFonts w:ascii="Arial" w:hAnsi="Arial" w:cs="Arial"/>
                <w:b/>
                <w:sz w:val="20"/>
                <w:szCs w:val="20"/>
                <w:lang w:val="cs-CZ"/>
              </w:rPr>
              <w:t>153 000 Kč</w:t>
            </w:r>
          </w:p>
        </w:tc>
      </w:tr>
      <w:tr w:rsidR="009F24C2" w:rsidRPr="00BB6B49" w:rsidTr="00361DCB">
        <w:tc>
          <w:tcPr>
            <w:tcW w:w="4111"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rsidP="00FD6890">
            <w:pPr>
              <w:widowControl w:val="0"/>
              <w:tabs>
                <w:tab w:val="left" w:pos="567"/>
              </w:tabs>
              <w:spacing w:before="120" w:after="120" w:line="240" w:lineRule="exact"/>
              <w:jc w:val="left"/>
              <w:rPr>
                <w:rFonts w:ascii="Arial" w:hAnsi="Arial" w:cs="Arial"/>
                <w:b/>
                <w:sz w:val="20"/>
                <w:szCs w:val="20"/>
                <w:lang w:val="cs-CZ"/>
              </w:rPr>
            </w:pPr>
            <w:r w:rsidRPr="009F24C2">
              <w:rPr>
                <w:rFonts w:ascii="Arial" w:hAnsi="Arial" w:cs="Arial"/>
                <w:b/>
                <w:sz w:val="20"/>
                <w:szCs w:val="20"/>
                <w:lang w:val="cs-CZ"/>
              </w:rPr>
              <w:t>Minimální roční pojistné:</w:t>
            </w:r>
          </w:p>
        </w:tc>
        <w:tc>
          <w:tcPr>
            <w:tcW w:w="5103" w:type="dxa"/>
            <w:tcBorders>
              <w:top w:val="single" w:sz="4" w:space="0" w:color="auto"/>
              <w:left w:val="single" w:sz="4" w:space="0" w:color="auto"/>
              <w:bottom w:val="single" w:sz="4" w:space="0" w:color="auto"/>
              <w:right w:val="single" w:sz="4" w:space="0" w:color="auto"/>
            </w:tcBorders>
            <w:vAlign w:val="center"/>
          </w:tcPr>
          <w:p w:rsidR="009F24C2" w:rsidRPr="009F24C2" w:rsidRDefault="004E63A6" w:rsidP="004E63A6">
            <w:pPr>
              <w:widowControl w:val="0"/>
              <w:tabs>
                <w:tab w:val="left" w:pos="567"/>
              </w:tabs>
              <w:spacing w:before="120" w:after="120" w:line="240" w:lineRule="exact"/>
              <w:rPr>
                <w:rFonts w:ascii="Arial" w:hAnsi="Arial" w:cs="Arial"/>
                <w:b/>
                <w:sz w:val="20"/>
                <w:szCs w:val="20"/>
                <w:lang w:val="cs-CZ"/>
              </w:rPr>
            </w:pPr>
            <w:r>
              <w:rPr>
                <w:rFonts w:ascii="Arial" w:hAnsi="Arial" w:cs="Arial"/>
                <w:b/>
                <w:sz w:val="20"/>
                <w:szCs w:val="20"/>
                <w:lang w:val="cs-CZ"/>
              </w:rPr>
              <w:t>neuplatňuje se</w:t>
            </w:r>
          </w:p>
        </w:tc>
      </w:tr>
      <w:tr w:rsidR="009F24C2" w:rsidRPr="00BB6B49" w:rsidTr="00361DCB">
        <w:tc>
          <w:tcPr>
            <w:tcW w:w="4111"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rsidP="00FD6890">
            <w:pPr>
              <w:widowControl w:val="0"/>
              <w:jc w:val="left"/>
              <w:rPr>
                <w:rFonts w:ascii="Arial" w:hAnsi="Arial" w:cs="Arial"/>
                <w:b/>
                <w:sz w:val="20"/>
                <w:szCs w:val="20"/>
                <w:lang w:val="cs-CZ"/>
              </w:rPr>
            </w:pPr>
            <w:r w:rsidRPr="009F24C2">
              <w:rPr>
                <w:rFonts w:ascii="Arial" w:hAnsi="Arial" w:cs="Arial"/>
                <w:b/>
                <w:sz w:val="20"/>
                <w:szCs w:val="20"/>
                <w:lang w:val="cs-CZ"/>
              </w:rPr>
              <w:t>Frekvence platby pojistného:</w:t>
            </w:r>
          </w:p>
        </w:tc>
        <w:tc>
          <w:tcPr>
            <w:tcW w:w="5103"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rsidP="00FD6890">
            <w:pPr>
              <w:widowControl w:val="0"/>
              <w:tabs>
                <w:tab w:val="left" w:pos="567"/>
              </w:tabs>
              <w:spacing w:before="120" w:after="120" w:line="240" w:lineRule="exact"/>
              <w:rPr>
                <w:rFonts w:ascii="Arial" w:hAnsi="Arial" w:cs="Arial"/>
                <w:b/>
                <w:sz w:val="20"/>
                <w:szCs w:val="20"/>
                <w:lang w:val="cs-CZ"/>
              </w:rPr>
            </w:pPr>
            <w:r w:rsidRPr="009F24C2">
              <w:rPr>
                <w:rFonts w:ascii="Arial" w:hAnsi="Arial" w:cs="Arial"/>
                <w:b/>
                <w:sz w:val="20"/>
                <w:szCs w:val="20"/>
                <w:lang w:val="cs-CZ"/>
              </w:rPr>
              <w:t>roční</w:t>
            </w:r>
          </w:p>
        </w:tc>
      </w:tr>
      <w:tr w:rsidR="009F24C2" w:rsidRPr="00BB6B49" w:rsidTr="00361DCB">
        <w:tc>
          <w:tcPr>
            <w:tcW w:w="4111" w:type="dxa"/>
            <w:tcBorders>
              <w:top w:val="single" w:sz="4" w:space="0" w:color="auto"/>
              <w:left w:val="single" w:sz="4" w:space="0" w:color="auto"/>
              <w:bottom w:val="single" w:sz="4" w:space="0" w:color="auto"/>
              <w:right w:val="single" w:sz="4" w:space="0" w:color="auto"/>
            </w:tcBorders>
            <w:vAlign w:val="center"/>
          </w:tcPr>
          <w:p w:rsidR="009F24C2" w:rsidRPr="009F24C2" w:rsidRDefault="009F24C2" w:rsidP="00FD6890">
            <w:pPr>
              <w:widowControl w:val="0"/>
              <w:jc w:val="left"/>
              <w:rPr>
                <w:rFonts w:ascii="Arial" w:hAnsi="Arial" w:cs="Arial"/>
                <w:b/>
                <w:sz w:val="20"/>
                <w:szCs w:val="20"/>
                <w:lang w:val="cs-CZ"/>
              </w:rPr>
            </w:pPr>
            <w:r w:rsidRPr="009F24C2">
              <w:rPr>
                <w:rFonts w:ascii="Arial" w:hAnsi="Arial" w:cs="Arial"/>
                <w:b/>
                <w:sz w:val="20"/>
                <w:szCs w:val="20"/>
                <w:lang w:val="cs-CZ"/>
              </w:rPr>
              <w:t>Datum splatnosti pojistného:</w:t>
            </w:r>
          </w:p>
        </w:tc>
        <w:tc>
          <w:tcPr>
            <w:tcW w:w="5103" w:type="dxa"/>
            <w:tcBorders>
              <w:top w:val="single" w:sz="4" w:space="0" w:color="auto"/>
              <w:left w:val="single" w:sz="4" w:space="0" w:color="auto"/>
              <w:bottom w:val="single" w:sz="4" w:space="0" w:color="auto"/>
              <w:right w:val="single" w:sz="4" w:space="0" w:color="auto"/>
            </w:tcBorders>
            <w:vAlign w:val="center"/>
          </w:tcPr>
          <w:p w:rsidR="009F24C2" w:rsidRPr="009F24C2" w:rsidRDefault="003171BA" w:rsidP="0036563E">
            <w:pPr>
              <w:widowControl w:val="0"/>
              <w:tabs>
                <w:tab w:val="left" w:pos="492"/>
                <w:tab w:val="left" w:pos="567"/>
              </w:tabs>
              <w:spacing w:before="120" w:after="120" w:line="240" w:lineRule="exact"/>
              <w:rPr>
                <w:rFonts w:ascii="Arial" w:hAnsi="Arial" w:cs="Arial"/>
                <w:b/>
                <w:sz w:val="20"/>
                <w:szCs w:val="20"/>
                <w:lang w:val="cs-CZ"/>
              </w:rPr>
            </w:pPr>
            <w:r>
              <w:rPr>
                <w:rFonts w:ascii="Arial" w:hAnsi="Arial" w:cs="Arial"/>
                <w:b/>
                <w:sz w:val="20"/>
                <w:szCs w:val="20"/>
                <w:lang w:val="cs-CZ"/>
              </w:rPr>
              <w:t xml:space="preserve"> </w:t>
            </w:r>
            <w:r w:rsidR="004E63A6">
              <w:rPr>
                <w:rFonts w:ascii="Arial" w:hAnsi="Arial" w:cs="Arial"/>
                <w:b/>
                <w:sz w:val="20"/>
                <w:szCs w:val="20"/>
                <w:lang w:val="cs-CZ"/>
              </w:rPr>
              <w:t>60</w:t>
            </w:r>
            <w:r>
              <w:rPr>
                <w:rFonts w:ascii="Arial" w:hAnsi="Arial" w:cs="Arial"/>
                <w:b/>
                <w:sz w:val="20"/>
                <w:szCs w:val="20"/>
                <w:lang w:val="cs-CZ"/>
              </w:rPr>
              <w:t xml:space="preserve"> dní od </w:t>
            </w:r>
            <w:r w:rsidR="0036563E">
              <w:rPr>
                <w:rFonts w:ascii="Arial" w:hAnsi="Arial" w:cs="Arial"/>
                <w:b/>
                <w:sz w:val="20"/>
                <w:szCs w:val="20"/>
                <w:lang w:val="cs-CZ"/>
              </w:rPr>
              <w:t>vystavení</w:t>
            </w:r>
            <w:r>
              <w:rPr>
                <w:rFonts w:ascii="Arial" w:hAnsi="Arial" w:cs="Arial"/>
                <w:b/>
                <w:sz w:val="20"/>
                <w:szCs w:val="20"/>
                <w:lang w:val="cs-CZ"/>
              </w:rPr>
              <w:t xml:space="preserve"> faktury Pojistníkovi</w:t>
            </w:r>
          </w:p>
        </w:tc>
      </w:tr>
      <w:tr w:rsidR="0036563E" w:rsidRPr="005E49AF" w:rsidTr="00361DCB">
        <w:tc>
          <w:tcPr>
            <w:tcW w:w="4111" w:type="dxa"/>
            <w:tcBorders>
              <w:top w:val="single" w:sz="4" w:space="0" w:color="auto"/>
              <w:left w:val="single" w:sz="4" w:space="0" w:color="auto"/>
              <w:bottom w:val="single" w:sz="4" w:space="0" w:color="auto"/>
              <w:right w:val="single" w:sz="4" w:space="0" w:color="auto"/>
            </w:tcBorders>
            <w:vAlign w:val="center"/>
          </w:tcPr>
          <w:p w:rsidR="0036563E" w:rsidRPr="009F24C2" w:rsidRDefault="0036563E" w:rsidP="00696156">
            <w:pPr>
              <w:widowControl w:val="0"/>
              <w:jc w:val="left"/>
              <w:rPr>
                <w:rFonts w:ascii="Arial" w:hAnsi="Arial" w:cs="Arial"/>
                <w:b/>
                <w:sz w:val="20"/>
                <w:szCs w:val="20"/>
                <w:lang w:val="cs-CZ"/>
              </w:rPr>
            </w:pPr>
            <w:r w:rsidRPr="009F24C2">
              <w:rPr>
                <w:rFonts w:ascii="Arial" w:hAnsi="Arial" w:cs="Arial"/>
                <w:b/>
                <w:sz w:val="20"/>
                <w:szCs w:val="20"/>
                <w:lang w:val="cs-CZ"/>
              </w:rPr>
              <w:t>Bankovní spojení:</w:t>
            </w:r>
          </w:p>
        </w:tc>
        <w:tc>
          <w:tcPr>
            <w:tcW w:w="5103" w:type="dxa"/>
            <w:tcBorders>
              <w:top w:val="single" w:sz="4" w:space="0" w:color="auto"/>
              <w:left w:val="single" w:sz="4" w:space="0" w:color="auto"/>
              <w:bottom w:val="single" w:sz="4" w:space="0" w:color="auto"/>
              <w:right w:val="single" w:sz="4" w:space="0" w:color="auto"/>
            </w:tcBorders>
            <w:vAlign w:val="center"/>
          </w:tcPr>
          <w:p w:rsidR="0036563E" w:rsidRPr="009F24C2" w:rsidRDefault="003722A0" w:rsidP="00696156">
            <w:pPr>
              <w:widowControl w:val="0"/>
              <w:tabs>
                <w:tab w:val="left" w:pos="567"/>
              </w:tabs>
              <w:spacing w:before="120" w:after="120" w:line="240" w:lineRule="exact"/>
              <w:jc w:val="left"/>
              <w:rPr>
                <w:rFonts w:ascii="Arial" w:hAnsi="Arial" w:cs="Arial"/>
                <w:sz w:val="20"/>
                <w:szCs w:val="20"/>
                <w:lang w:val="cs-CZ"/>
              </w:rPr>
            </w:pPr>
            <w:r>
              <w:rPr>
                <w:rFonts w:ascii="Arial" w:hAnsi="Arial" w:cs="Arial"/>
                <w:snapToGrid w:val="0"/>
                <w:sz w:val="20"/>
                <w:szCs w:val="20"/>
                <w:lang w:eastAsia="en-US"/>
              </w:rPr>
              <w:t>xxx</w:t>
            </w:r>
          </w:p>
        </w:tc>
      </w:tr>
      <w:tr w:rsidR="0036563E" w:rsidRPr="005E49AF" w:rsidTr="00361DCB">
        <w:tc>
          <w:tcPr>
            <w:tcW w:w="4111" w:type="dxa"/>
            <w:tcBorders>
              <w:top w:val="single" w:sz="4" w:space="0" w:color="auto"/>
              <w:left w:val="single" w:sz="4" w:space="0" w:color="auto"/>
              <w:bottom w:val="single" w:sz="4" w:space="0" w:color="auto"/>
              <w:right w:val="single" w:sz="4" w:space="0" w:color="auto"/>
            </w:tcBorders>
            <w:vAlign w:val="center"/>
          </w:tcPr>
          <w:p w:rsidR="0036563E" w:rsidRPr="009F24C2" w:rsidRDefault="0036563E" w:rsidP="00696156">
            <w:pPr>
              <w:widowControl w:val="0"/>
              <w:jc w:val="left"/>
              <w:rPr>
                <w:rFonts w:ascii="Arial" w:hAnsi="Arial" w:cs="Arial"/>
                <w:b/>
                <w:sz w:val="20"/>
                <w:szCs w:val="20"/>
                <w:lang w:val="cs-CZ"/>
              </w:rPr>
            </w:pPr>
            <w:r>
              <w:rPr>
                <w:rFonts w:ascii="Arial" w:hAnsi="Arial" w:cs="Arial"/>
                <w:b/>
                <w:sz w:val="20"/>
                <w:szCs w:val="20"/>
                <w:lang w:val="cs-CZ"/>
              </w:rPr>
              <w:t>Faktura a její náležitosti:</w:t>
            </w:r>
          </w:p>
        </w:tc>
        <w:tc>
          <w:tcPr>
            <w:tcW w:w="5103" w:type="dxa"/>
            <w:tcBorders>
              <w:top w:val="single" w:sz="4" w:space="0" w:color="auto"/>
              <w:left w:val="single" w:sz="4" w:space="0" w:color="auto"/>
              <w:bottom w:val="single" w:sz="4" w:space="0" w:color="auto"/>
              <w:right w:val="single" w:sz="4" w:space="0" w:color="auto"/>
            </w:tcBorders>
            <w:vAlign w:val="center"/>
          </w:tcPr>
          <w:p w:rsidR="0036563E" w:rsidRPr="009F24C2" w:rsidRDefault="0036563E" w:rsidP="00696156">
            <w:pPr>
              <w:widowControl w:val="0"/>
              <w:tabs>
                <w:tab w:val="left" w:pos="567"/>
              </w:tabs>
              <w:spacing w:before="120" w:after="120" w:line="240" w:lineRule="exact"/>
              <w:jc w:val="left"/>
              <w:rPr>
                <w:rFonts w:ascii="Arial" w:hAnsi="Arial" w:cs="Arial"/>
                <w:snapToGrid w:val="0"/>
                <w:sz w:val="20"/>
                <w:szCs w:val="20"/>
                <w:lang w:eastAsia="en-US"/>
              </w:rPr>
            </w:pPr>
            <w:r>
              <w:rPr>
                <w:rFonts w:ascii="Arial" w:hAnsi="Arial" w:cs="Arial"/>
                <w:sz w:val="20"/>
                <w:szCs w:val="20"/>
                <w:lang w:eastAsia="cs-CZ"/>
              </w:rPr>
              <w:t>Faktura bude obsahovat číslo příslušné pojistné smlouvy, výši pojistného k úhradě a období, za které je pojistné hrazeno. Pojistitel odešle fakturu do 5-ti kalendářních dnů od data vystavení a to na adresu pojistníka Česká pošta, s.p., Úsek korporátní správa, Politických vězňů 909/4, Praha 1, Poštovní přihrádka 99, 225 99 Praha 025. Pokud pojistitel nezašle pojistníkovi fakturu se všemi výše uvedenými náležitostmi, pak ji bude pojistník oprávněn zaslat ve lhůtě splatnosti pojistiteli zpět k doplnění, aniž se dostane do prodlení se splatností. Ode dne vystavení opravené/doplněné faktury, počíná pojistníkovi znovu běžet lhůta splatnosti 60 kalendářních dnů ode dne jejího vystavení</w:t>
            </w:r>
          </w:p>
        </w:tc>
      </w:tr>
    </w:tbl>
    <w:p w:rsidR="00911360" w:rsidRDefault="00911360">
      <w:pPr>
        <w:pStyle w:val="Nadpis3"/>
        <w:numPr>
          <w:ilvl w:val="0"/>
          <w:numId w:val="0"/>
        </w:numPr>
        <w:rPr>
          <w:rFonts w:ascii="Arial" w:hAnsi="Arial" w:cs="Arial"/>
          <w:lang w:val="cs-CZ"/>
        </w:rPr>
      </w:pPr>
    </w:p>
    <w:p w:rsidR="00911360" w:rsidRDefault="00911360">
      <w:pPr>
        <w:pStyle w:val="Nadpis3"/>
        <w:numPr>
          <w:ilvl w:val="0"/>
          <w:numId w:val="0"/>
        </w:numPr>
        <w:rPr>
          <w:rFonts w:ascii="Arial" w:hAnsi="Arial" w:cs="Arial"/>
          <w:lang w:val="cs-CZ"/>
        </w:rPr>
      </w:pPr>
    </w:p>
    <w:p w:rsidR="0036563E" w:rsidRDefault="0036563E">
      <w:pPr>
        <w:pStyle w:val="Nadpis3"/>
        <w:numPr>
          <w:ilvl w:val="0"/>
          <w:numId w:val="0"/>
        </w:numPr>
        <w:rPr>
          <w:rFonts w:ascii="Arial" w:hAnsi="Arial" w:cs="Arial"/>
          <w:lang w:val="cs-CZ"/>
        </w:rPr>
      </w:pPr>
    </w:p>
    <w:p w:rsidR="0036563E" w:rsidRDefault="0036563E">
      <w:pPr>
        <w:pStyle w:val="Nadpis3"/>
        <w:numPr>
          <w:ilvl w:val="0"/>
          <w:numId w:val="0"/>
        </w:numPr>
        <w:rPr>
          <w:rFonts w:ascii="Arial" w:hAnsi="Arial" w:cs="Arial"/>
          <w:lang w:val="cs-CZ"/>
        </w:rPr>
      </w:pPr>
    </w:p>
    <w:p w:rsidR="000F0BFC" w:rsidRDefault="000F0BFC">
      <w:pPr>
        <w:pStyle w:val="Nadpis3"/>
        <w:numPr>
          <w:ilvl w:val="0"/>
          <w:numId w:val="0"/>
        </w:numPr>
        <w:rPr>
          <w:rFonts w:ascii="Arial" w:hAnsi="Arial" w:cs="Arial"/>
          <w:lang w:val="cs-CZ"/>
        </w:rPr>
      </w:pPr>
      <w:r w:rsidRPr="00A86AEA">
        <w:rPr>
          <w:rFonts w:ascii="Arial" w:hAnsi="Arial" w:cs="Arial"/>
          <w:lang w:val="cs-CZ"/>
        </w:rPr>
        <w:t xml:space="preserve">SMLUVNÍ UJEDNÁNÍ </w:t>
      </w:r>
    </w:p>
    <w:p w:rsidR="00911360" w:rsidRPr="00911360" w:rsidRDefault="00911360" w:rsidP="00911360">
      <w:pPr>
        <w:rPr>
          <w:lang w:val="cs-CZ"/>
        </w:rPr>
      </w:pPr>
    </w:p>
    <w:p w:rsidR="00DE013A" w:rsidRDefault="000F0BFC">
      <w:pPr>
        <w:pStyle w:val="Zkladntext"/>
        <w:rPr>
          <w:rFonts w:cs="Arial"/>
          <w:lang w:eastAsia="en-GB"/>
        </w:rPr>
      </w:pPr>
      <w:r w:rsidRPr="00A86AEA">
        <w:rPr>
          <w:rFonts w:cs="Arial"/>
          <w:lang w:eastAsia="en-GB"/>
        </w:rPr>
        <w:t xml:space="preserve">Tato smlouva se sjednává na dobu určitou, </w:t>
      </w:r>
      <w:r w:rsidR="00DE013A">
        <w:rPr>
          <w:rFonts w:cs="Arial"/>
          <w:lang w:eastAsia="en-GB"/>
        </w:rPr>
        <w:t xml:space="preserve">a to </w:t>
      </w:r>
      <w:r w:rsidR="00206AE8">
        <w:rPr>
          <w:rFonts w:cs="Arial"/>
          <w:lang w:eastAsia="en-GB"/>
        </w:rPr>
        <w:t>od</w:t>
      </w:r>
      <w:r w:rsidR="00DE013A">
        <w:rPr>
          <w:rFonts w:cs="Arial"/>
          <w:lang w:eastAsia="en-GB"/>
        </w:rPr>
        <w:t xml:space="preserve"> 1. 4. 201</w:t>
      </w:r>
      <w:r w:rsidR="00206AE8">
        <w:rPr>
          <w:rFonts w:cs="Arial"/>
          <w:lang w:eastAsia="en-GB"/>
        </w:rPr>
        <w:t>7</w:t>
      </w:r>
      <w:r w:rsidR="00DE013A">
        <w:rPr>
          <w:rFonts w:cs="Arial"/>
          <w:lang w:eastAsia="en-GB"/>
        </w:rPr>
        <w:t xml:space="preserve"> </w:t>
      </w:r>
      <w:r w:rsidR="00206AE8">
        <w:rPr>
          <w:rFonts w:cs="Arial"/>
          <w:lang w:eastAsia="en-GB"/>
        </w:rPr>
        <w:t>do 31. 3. 2020</w:t>
      </w:r>
      <w:r w:rsidR="00DE013A">
        <w:rPr>
          <w:rFonts w:cs="Arial"/>
          <w:lang w:eastAsia="en-GB"/>
        </w:rPr>
        <w:t>. P</w:t>
      </w:r>
      <w:r w:rsidRPr="00A86AEA">
        <w:rPr>
          <w:rFonts w:cs="Arial"/>
          <w:lang w:eastAsia="en-GB"/>
        </w:rPr>
        <w:t xml:space="preserve">ojistné období se stanovuje na jeden rok. </w:t>
      </w:r>
      <w:r w:rsidR="00DE013A">
        <w:rPr>
          <w:rFonts w:cs="Arial"/>
          <w:lang w:eastAsia="en-GB"/>
        </w:rPr>
        <w:t>Toto pojištění se řídí Pojistnými podmínkami ve znění, které je nedílnou součástí této pojistné smlouvy.</w:t>
      </w:r>
    </w:p>
    <w:p w:rsidR="00DE013A" w:rsidRDefault="00DE013A">
      <w:pPr>
        <w:pStyle w:val="Zkladntext"/>
        <w:rPr>
          <w:rFonts w:cs="Arial"/>
          <w:lang w:eastAsia="en-GB"/>
        </w:rPr>
      </w:pPr>
      <w:r>
        <w:rPr>
          <w:rFonts w:cs="Arial"/>
          <w:lang w:eastAsia="en-GB"/>
        </w:rPr>
        <w:t xml:space="preserve">Nedílnou součástí této pojistné smlouvy je kopie plné moci, udělené pojistitelem </w:t>
      </w:r>
      <w:r w:rsidR="00206AE8">
        <w:rPr>
          <w:rFonts w:cs="Arial"/>
          <w:lang w:eastAsia="en-GB"/>
        </w:rPr>
        <w:t>paní</w:t>
      </w:r>
      <w:r>
        <w:rPr>
          <w:rFonts w:cs="Arial"/>
          <w:lang w:eastAsia="en-GB"/>
        </w:rPr>
        <w:t xml:space="preserve"> </w:t>
      </w:r>
      <w:r w:rsidR="003722A0">
        <w:rPr>
          <w:rFonts w:cs="Arial"/>
          <w:lang w:eastAsia="en-GB"/>
        </w:rPr>
        <w:t>xxx</w:t>
      </w:r>
      <w:r>
        <w:rPr>
          <w:rFonts w:cs="Arial"/>
          <w:lang w:eastAsia="en-GB"/>
        </w:rPr>
        <w:t xml:space="preserve"> k podpisu této smlouvy.</w:t>
      </w:r>
    </w:p>
    <w:p w:rsidR="00911360" w:rsidRDefault="00911360">
      <w:pPr>
        <w:pStyle w:val="Zkladntext"/>
        <w:rPr>
          <w:rFonts w:cs="Arial"/>
          <w:lang w:eastAsia="en-GB"/>
        </w:rPr>
      </w:pPr>
    </w:p>
    <w:p w:rsidR="000F0BFC" w:rsidRPr="00A86AEA" w:rsidRDefault="000F0BFC">
      <w:pPr>
        <w:pStyle w:val="Zkladntext"/>
        <w:rPr>
          <w:rFonts w:cs="Arial"/>
          <w:lang w:eastAsia="en-GB"/>
        </w:rPr>
      </w:pPr>
      <w:r w:rsidRPr="00A86AEA">
        <w:rPr>
          <w:rFonts w:cs="Arial"/>
          <w:lang w:eastAsia="en-GB"/>
        </w:rPr>
        <w:t>Pojistník prohlašuje, že je na základě souhlasu či na základě zvláštních právních předpisů, v souladu se zákonem č. 101/2000 Sb., o ochraně osobních údajů, oprávněn pojišťovně předat osobní údaje třetích osob uvedené v pojistné smlouvě, vyúčtování a dalších dokumentech, za účelem správy pojistné smlouvy a plnění povinností pojišťovny z ní vyplývajících, na dobu trvání právních vztahů z pojistné smlouvy a na dobu nezbytnou pro vypořádání vzájemných nároků vyplývajících z jejich zániku.</w:t>
      </w:r>
    </w:p>
    <w:p w:rsidR="00911360" w:rsidRDefault="00911360" w:rsidP="00DB3D8D">
      <w:pPr>
        <w:rPr>
          <w:rFonts w:ascii="Arial" w:hAnsi="Arial" w:cs="Arial"/>
          <w:sz w:val="20"/>
          <w:szCs w:val="20"/>
        </w:rPr>
      </w:pPr>
    </w:p>
    <w:p w:rsidR="00DB3D8D" w:rsidRPr="00FD6890" w:rsidRDefault="00DB3D8D" w:rsidP="00DB3D8D">
      <w:pPr>
        <w:rPr>
          <w:rFonts w:ascii="Arial" w:hAnsi="Arial" w:cs="Arial"/>
          <w:sz w:val="20"/>
          <w:szCs w:val="20"/>
        </w:rPr>
      </w:pPr>
      <w:r w:rsidRPr="000C179D">
        <w:rPr>
          <w:rFonts w:ascii="Arial" w:hAnsi="Arial" w:cs="Arial"/>
          <w:sz w:val="20"/>
          <w:szCs w:val="20"/>
        </w:rPr>
        <w:t xml:space="preserve">Pojistník prohlašuje, že akceptuje návrh této pojistné smlouvy v plném rozsahu; přijetí nabídky s dodatky či odchylkami, byť nepodstatnými, se za akceptaci nepovažuje. Za akceptaci se rovněž </w:t>
      </w:r>
      <w:r w:rsidRPr="00FD6890">
        <w:rPr>
          <w:rFonts w:ascii="Arial" w:hAnsi="Arial" w:cs="Arial"/>
          <w:sz w:val="20"/>
          <w:szCs w:val="20"/>
        </w:rPr>
        <w:t xml:space="preserve">nepovažuje ústní oznámení o přijetí návrhu ani chování ve shodě s nabídkou. </w:t>
      </w:r>
    </w:p>
    <w:p w:rsidR="00911360" w:rsidRDefault="00911360" w:rsidP="00DB3D8D">
      <w:pPr>
        <w:autoSpaceDE w:val="0"/>
        <w:autoSpaceDN w:val="0"/>
        <w:spacing w:before="0" w:after="0"/>
        <w:rPr>
          <w:rFonts w:ascii="Arial" w:hAnsi="Arial" w:cs="Arial"/>
          <w:sz w:val="20"/>
          <w:szCs w:val="20"/>
        </w:rPr>
      </w:pPr>
    </w:p>
    <w:p w:rsidR="00DB3D8D" w:rsidRDefault="00DB3D8D" w:rsidP="00DB3D8D">
      <w:pPr>
        <w:autoSpaceDE w:val="0"/>
        <w:autoSpaceDN w:val="0"/>
        <w:spacing w:before="0" w:after="0"/>
        <w:rPr>
          <w:rFonts w:ascii="Arial" w:hAnsi="Arial" w:cs="Arial"/>
          <w:iCs/>
          <w:sz w:val="20"/>
          <w:szCs w:val="20"/>
        </w:rPr>
      </w:pPr>
      <w:r w:rsidRPr="00FD6890">
        <w:rPr>
          <w:rFonts w:ascii="Arial" w:hAnsi="Arial" w:cs="Arial"/>
          <w:sz w:val="20"/>
          <w:szCs w:val="20"/>
        </w:rPr>
        <w:t>Pojistník prohlašuje, že tímto pojištěním zabezpečuje svou oprávněnou potřebu ochrany před nebezpečími uvedenými v této smlouvě i pro osoby uvedené pojistníkem jako pojištěné v této pojistné smlouvě. Pojistník má zájem na ochraně těchto osob, jejich majetku či jiných zájmů. Pojistník má povinnost seznámit pojištěné osoby, s obsahem smlouvy a všemi uvedenými dokumenty, které jsou</w:t>
      </w:r>
      <w:r w:rsidRPr="005017DF">
        <w:rPr>
          <w:rFonts w:ascii="Arial" w:hAnsi="Arial" w:cs="Arial"/>
          <w:sz w:val="20"/>
          <w:szCs w:val="20"/>
        </w:rPr>
        <w:t xml:space="preserve"> její součástí, a zavazuje se</w:t>
      </w:r>
      <w:r w:rsidRPr="005017DF">
        <w:rPr>
          <w:rFonts w:ascii="Arial" w:hAnsi="Arial" w:cs="Arial"/>
          <w:iCs/>
          <w:sz w:val="20"/>
          <w:szCs w:val="20"/>
        </w:rPr>
        <w:t>, že do pojištění bude zahrnovat pouze osoby, které s pojištěním podle této pojistné smlouvy souhlasí.</w:t>
      </w:r>
      <w:r w:rsidRPr="00962B04">
        <w:rPr>
          <w:rFonts w:ascii="Arial" w:hAnsi="Arial" w:cs="Arial"/>
          <w:iCs/>
          <w:sz w:val="20"/>
          <w:szCs w:val="20"/>
        </w:rPr>
        <w:t xml:space="preserve"> </w:t>
      </w:r>
    </w:p>
    <w:p w:rsidR="00DE013A" w:rsidRDefault="00DE013A" w:rsidP="00DB3D8D">
      <w:pPr>
        <w:autoSpaceDE w:val="0"/>
        <w:autoSpaceDN w:val="0"/>
        <w:spacing w:before="0" w:after="0"/>
        <w:rPr>
          <w:rFonts w:ascii="Arial" w:hAnsi="Arial" w:cs="Arial"/>
          <w:iCs/>
          <w:sz w:val="20"/>
          <w:szCs w:val="20"/>
        </w:rPr>
      </w:pPr>
    </w:p>
    <w:p w:rsidR="00DE013A" w:rsidRDefault="00DE013A" w:rsidP="00DB3D8D">
      <w:pPr>
        <w:autoSpaceDE w:val="0"/>
        <w:autoSpaceDN w:val="0"/>
        <w:spacing w:before="0" w:after="0"/>
        <w:rPr>
          <w:rFonts w:ascii="Arial" w:hAnsi="Arial" w:cs="Arial"/>
          <w:iCs/>
          <w:sz w:val="20"/>
          <w:szCs w:val="20"/>
        </w:rPr>
      </w:pPr>
      <w:r>
        <w:rPr>
          <w:rFonts w:ascii="Arial" w:hAnsi="Arial" w:cs="Arial"/>
          <w:iCs/>
          <w:sz w:val="20"/>
          <w:szCs w:val="20"/>
        </w:rPr>
        <w:t xml:space="preserve">Pojistná smlouva je vyhotovena ve </w:t>
      </w:r>
      <w:r w:rsidR="00206AE8">
        <w:rPr>
          <w:rFonts w:ascii="Arial" w:hAnsi="Arial" w:cs="Arial"/>
          <w:iCs/>
          <w:sz w:val="20"/>
          <w:szCs w:val="20"/>
        </w:rPr>
        <w:t>dvou</w:t>
      </w:r>
      <w:r>
        <w:rPr>
          <w:rFonts w:ascii="Arial" w:hAnsi="Arial" w:cs="Arial"/>
          <w:iCs/>
          <w:sz w:val="20"/>
          <w:szCs w:val="20"/>
        </w:rPr>
        <w:t xml:space="preserve"> originálech, přičemž jeden výtisk náleží pojistníkovi a jeden pojistiteli.</w:t>
      </w:r>
    </w:p>
    <w:p w:rsidR="00DE013A" w:rsidRDefault="00DE013A" w:rsidP="00DB3D8D">
      <w:pPr>
        <w:autoSpaceDE w:val="0"/>
        <w:autoSpaceDN w:val="0"/>
        <w:spacing w:before="0" w:after="0"/>
        <w:rPr>
          <w:rFonts w:ascii="Arial" w:hAnsi="Arial" w:cs="Arial"/>
          <w:iCs/>
          <w:sz w:val="20"/>
          <w:szCs w:val="20"/>
        </w:rPr>
      </w:pPr>
    </w:p>
    <w:p w:rsidR="00DE013A" w:rsidRDefault="00DE013A"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911360" w:rsidRDefault="00911360" w:rsidP="00DB3D8D">
      <w:pPr>
        <w:autoSpaceDE w:val="0"/>
        <w:autoSpaceDN w:val="0"/>
        <w:spacing w:before="0" w:after="0"/>
        <w:rPr>
          <w:rFonts w:ascii="Arial" w:hAnsi="Arial" w:cs="Arial"/>
          <w:iCs/>
          <w:sz w:val="20"/>
          <w:szCs w:val="20"/>
        </w:rPr>
      </w:pPr>
    </w:p>
    <w:p w:rsidR="001E4045" w:rsidRDefault="001E4045" w:rsidP="00DB3D8D">
      <w:pPr>
        <w:autoSpaceDE w:val="0"/>
        <w:autoSpaceDN w:val="0"/>
        <w:spacing w:before="0" w:after="0"/>
        <w:rPr>
          <w:rFonts w:ascii="Arial" w:hAnsi="Arial" w:cs="Arial"/>
          <w:iCs/>
          <w:sz w:val="20"/>
          <w:szCs w:val="20"/>
        </w:rPr>
      </w:pPr>
    </w:p>
    <w:p w:rsidR="001E4045" w:rsidRDefault="001E4045" w:rsidP="00DB3D8D">
      <w:pPr>
        <w:autoSpaceDE w:val="0"/>
        <w:autoSpaceDN w:val="0"/>
        <w:spacing w:before="0" w:after="0"/>
        <w:rPr>
          <w:rFonts w:ascii="Arial" w:hAnsi="Arial" w:cs="Arial"/>
          <w:iCs/>
          <w:sz w:val="20"/>
          <w:szCs w:val="20"/>
        </w:rPr>
      </w:pPr>
      <w:bookmarkStart w:id="4" w:name="_GoBack"/>
      <w:bookmarkEnd w:id="4"/>
    </w:p>
    <w:p w:rsidR="00911360" w:rsidRDefault="00911360" w:rsidP="00DB3D8D">
      <w:pPr>
        <w:autoSpaceDE w:val="0"/>
        <w:autoSpaceDN w:val="0"/>
        <w:spacing w:before="0" w:after="0"/>
        <w:rPr>
          <w:rFonts w:ascii="Arial" w:hAnsi="Arial" w:cs="Arial"/>
          <w:iCs/>
          <w:sz w:val="20"/>
          <w:szCs w:val="20"/>
        </w:rPr>
      </w:pPr>
    </w:p>
    <w:p w:rsidR="00911360" w:rsidRPr="00962B04" w:rsidRDefault="00911360" w:rsidP="00DB3D8D">
      <w:pPr>
        <w:autoSpaceDE w:val="0"/>
        <w:autoSpaceDN w:val="0"/>
        <w:spacing w:before="0" w:after="0"/>
        <w:rPr>
          <w:rFonts w:ascii="Arial" w:hAnsi="Arial" w:cs="Arial"/>
          <w:iCs/>
          <w:sz w:val="20"/>
          <w:szCs w:val="20"/>
        </w:rPr>
      </w:pPr>
    </w:p>
    <w:tbl>
      <w:tblPr>
        <w:tblW w:w="90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81"/>
        <w:gridCol w:w="1819"/>
        <w:gridCol w:w="3254"/>
        <w:gridCol w:w="3046"/>
      </w:tblGrid>
      <w:tr w:rsidR="00DB3D8D" w:rsidRPr="001528A1" w:rsidTr="00FD6890">
        <w:tc>
          <w:tcPr>
            <w:tcW w:w="2700" w:type="dxa"/>
            <w:gridSpan w:val="2"/>
            <w:tcBorders>
              <w:bottom w:val="single" w:sz="4" w:space="0" w:color="auto"/>
              <w:right w:val="single" w:sz="4" w:space="0" w:color="auto"/>
            </w:tcBorders>
            <w:vAlign w:val="center"/>
          </w:tcPr>
          <w:p w:rsidR="00DB3D8D" w:rsidRPr="001528A1" w:rsidRDefault="00DB3D8D" w:rsidP="00FD6890">
            <w:pPr>
              <w:widowControl w:val="0"/>
              <w:rPr>
                <w:rFonts w:ascii="Arial" w:hAnsi="Arial" w:cs="Arial"/>
                <w:b/>
                <w:sz w:val="18"/>
                <w:szCs w:val="18"/>
                <w:lang w:val="cs-CZ"/>
              </w:rPr>
            </w:pPr>
            <w:r w:rsidRPr="001528A1">
              <w:rPr>
                <w:rFonts w:ascii="Arial" w:hAnsi="Arial" w:cs="Arial"/>
                <w:b/>
                <w:sz w:val="18"/>
                <w:szCs w:val="18"/>
                <w:lang w:val="cs-CZ"/>
              </w:rPr>
              <w:lastRenderedPageBreak/>
              <w:t xml:space="preserve">Oddíl B: </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rPr>
                <w:rFonts w:ascii="Arial" w:hAnsi="Arial" w:cs="Arial"/>
                <w:b/>
                <w:sz w:val="18"/>
                <w:szCs w:val="18"/>
                <w:lang w:val="cs-CZ"/>
              </w:rPr>
            </w:pPr>
            <w:r w:rsidRPr="001528A1">
              <w:rPr>
                <w:rFonts w:ascii="Arial" w:hAnsi="Arial" w:cs="Arial"/>
                <w:b/>
                <w:sz w:val="18"/>
                <w:szCs w:val="18"/>
                <w:lang w:val="cs-CZ"/>
              </w:rPr>
              <w:t>Cestovní pojištění</w:t>
            </w:r>
            <w:r>
              <w:rPr>
                <w:rFonts w:ascii="Arial" w:hAnsi="Arial" w:cs="Arial"/>
                <w:b/>
                <w:sz w:val="18"/>
                <w:szCs w:val="18"/>
                <w:lang w:val="cs-CZ"/>
              </w:rPr>
              <w:t xml:space="preserve"> na krátkodobé cesty</w:t>
            </w:r>
          </w:p>
        </w:tc>
      </w:tr>
      <w:tr w:rsidR="00DB3D8D" w:rsidRPr="001528A1" w:rsidTr="00FD6890">
        <w:trPr>
          <w:trHeight w:val="497"/>
        </w:trPr>
        <w:tc>
          <w:tcPr>
            <w:tcW w:w="27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rPr>
                <w:rFonts w:ascii="Arial" w:hAnsi="Arial" w:cs="Arial"/>
                <w:b/>
                <w:color w:val="FF0000"/>
                <w:sz w:val="16"/>
                <w:szCs w:val="16"/>
                <w:lang w:val="cs-CZ"/>
              </w:rPr>
            </w:pPr>
            <w:r w:rsidRPr="001528A1">
              <w:rPr>
                <w:rFonts w:ascii="Arial" w:hAnsi="Arial" w:cs="Arial"/>
                <w:b/>
                <w:sz w:val="16"/>
                <w:szCs w:val="16"/>
                <w:lang w:val="cs-CZ"/>
              </w:rPr>
              <w:t xml:space="preserve">Pojištěné osoby: </w:t>
            </w:r>
          </w:p>
          <w:p w:rsidR="00DB3D8D" w:rsidRPr="001528A1" w:rsidRDefault="00DB3D8D" w:rsidP="00FD6890">
            <w:pPr>
              <w:widowControl w:val="0"/>
              <w:rPr>
                <w:rFonts w:ascii="Arial" w:hAnsi="Arial" w:cs="Arial"/>
                <w:b/>
                <w:sz w:val="16"/>
                <w:szCs w:val="16"/>
                <w:lang w:val="cs-CZ"/>
              </w:rPr>
            </w:pP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rPr>
                <w:rFonts w:ascii="Arial" w:hAnsi="Arial" w:cs="Arial"/>
                <w:sz w:val="16"/>
                <w:szCs w:val="16"/>
                <w:lang w:val="cs-CZ"/>
              </w:rPr>
            </w:pPr>
            <w:r w:rsidRPr="001528A1">
              <w:rPr>
                <w:rFonts w:ascii="Arial" w:hAnsi="Arial" w:cs="Arial"/>
                <w:sz w:val="16"/>
                <w:szCs w:val="16"/>
                <w:lang w:val="cs-CZ"/>
              </w:rPr>
              <w:t>zaměstnanci pojistníka a/nebo další osoby vyslané jménem pojistníka na zahraniční cestu, mladší 70 let</w:t>
            </w:r>
          </w:p>
        </w:tc>
      </w:tr>
      <w:tr w:rsidR="00DB3D8D" w:rsidRPr="00B049D8" w:rsidTr="00FD6890">
        <w:trPr>
          <w:trHeight w:val="497"/>
        </w:trPr>
        <w:tc>
          <w:tcPr>
            <w:tcW w:w="27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pStyle w:val="Titul2"/>
              <w:pBdr>
                <w:bottom w:val="none" w:sz="0" w:space="0" w:color="auto"/>
              </w:pBdr>
              <w:spacing w:before="60"/>
              <w:rPr>
                <w:rFonts w:ascii="Arial" w:hAnsi="Arial" w:cs="Arial"/>
                <w:bCs w:val="0"/>
                <w:sz w:val="16"/>
                <w:szCs w:val="16"/>
              </w:rPr>
            </w:pPr>
            <w:r w:rsidRPr="001528A1">
              <w:rPr>
                <w:rFonts w:ascii="Arial" w:hAnsi="Arial" w:cs="Arial"/>
                <w:bCs w:val="0"/>
                <w:sz w:val="16"/>
                <w:szCs w:val="16"/>
              </w:rPr>
              <w:t>Doba účinnosti pojištění:</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pStyle w:val="Titul4"/>
              <w:keepNext/>
              <w:rPr>
                <w:rFonts w:ascii="Arial" w:hAnsi="Arial" w:cs="Arial"/>
                <w:i w:val="0"/>
              </w:rPr>
            </w:pPr>
            <w:r w:rsidRPr="001607E2">
              <w:rPr>
                <w:rFonts w:ascii="Arial" w:hAnsi="Arial" w:cs="Arial"/>
                <w:szCs w:val="24"/>
              </w:rPr>
              <w:t xml:space="preserve"> </w:t>
            </w:r>
            <w:r w:rsidRPr="001528A1">
              <w:rPr>
                <w:rFonts w:ascii="Arial" w:hAnsi="Arial" w:cs="Arial"/>
                <w:i w:val="0"/>
              </w:rPr>
              <w:t>OT</w:t>
            </w:r>
            <w:r>
              <w:rPr>
                <w:rFonts w:ascii="Arial" w:hAnsi="Arial" w:cs="Arial"/>
                <w:i w:val="0"/>
              </w:rPr>
              <w:t>4</w:t>
            </w:r>
            <w:r w:rsidRPr="001528A1">
              <w:rPr>
                <w:rFonts w:ascii="Arial" w:hAnsi="Arial" w:cs="Arial"/>
                <w:i w:val="0"/>
              </w:rPr>
              <w:t xml:space="preserve"> - Veškeré cesty mimo území </w:t>
            </w:r>
            <w:r>
              <w:rPr>
                <w:rFonts w:ascii="Arial" w:hAnsi="Arial" w:cs="Arial"/>
                <w:i w:val="0"/>
              </w:rPr>
              <w:t>země trvalého pobytu</w:t>
            </w:r>
          </w:p>
          <w:p w:rsidR="00DB3D8D" w:rsidRPr="00B049D8" w:rsidRDefault="00DB3D8D" w:rsidP="00FD6890">
            <w:pPr>
              <w:pStyle w:val="normal2slp"/>
              <w:rPr>
                <w:rFonts w:ascii="Arial" w:hAnsi="Arial" w:cs="Arial"/>
                <w:szCs w:val="24"/>
              </w:rPr>
            </w:pPr>
            <w:r w:rsidRPr="00B049D8">
              <w:rPr>
                <w:rFonts w:ascii="Arial" w:hAnsi="Arial" w:cs="Arial"/>
              </w:rPr>
              <w:t>V době, kdy je pojištěná osoba na cestě mimo území země svého trvalého pobytu, vzniká pojištění od okamžiku odjezdu z místa bydliště či místa výkonu práce v zemi jejího trvalého pobytu, podle toho, která ze skutečností nastala později, a končí v okamžiku návratu do místa bydliště či místa výkonu práce v zemi jejího trvalého pobytu, podle toho, která ze skutečností nastala dříve.</w:t>
            </w:r>
          </w:p>
        </w:tc>
      </w:tr>
      <w:tr w:rsidR="00DB3D8D" w:rsidRPr="001528A1" w:rsidTr="00FD6890">
        <w:trPr>
          <w:trHeight w:val="315"/>
        </w:trPr>
        <w:tc>
          <w:tcPr>
            <w:tcW w:w="27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jc w:val="left"/>
              <w:rPr>
                <w:rFonts w:ascii="Arial" w:hAnsi="Arial" w:cs="Arial"/>
                <w:b/>
                <w:sz w:val="16"/>
                <w:szCs w:val="16"/>
                <w:lang w:val="cs-CZ"/>
              </w:rPr>
            </w:pPr>
            <w:r w:rsidRPr="001528A1">
              <w:rPr>
                <w:rFonts w:ascii="Arial" w:hAnsi="Arial" w:cs="Arial"/>
                <w:b/>
                <w:sz w:val="16"/>
                <w:szCs w:val="16"/>
                <w:lang w:val="cs-CZ"/>
              </w:rPr>
              <w:t xml:space="preserve">Územní platnost pojištění: </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rPr>
                <w:rFonts w:ascii="Arial" w:hAnsi="Arial" w:cs="Arial"/>
                <w:b/>
                <w:sz w:val="16"/>
                <w:szCs w:val="16"/>
                <w:lang w:val="cs-CZ"/>
              </w:rPr>
            </w:pPr>
            <w:r w:rsidRPr="001528A1">
              <w:rPr>
                <w:rFonts w:ascii="Arial" w:hAnsi="Arial" w:cs="Arial"/>
                <w:b/>
                <w:sz w:val="16"/>
                <w:szCs w:val="16"/>
                <w:lang w:val="cs-CZ"/>
              </w:rPr>
              <w:t xml:space="preserve">EVROPA </w:t>
            </w:r>
          </w:p>
        </w:tc>
      </w:tr>
      <w:tr w:rsidR="00DB3D8D" w:rsidRPr="001528A1" w:rsidTr="00FD6890">
        <w:trPr>
          <w:trHeight w:val="315"/>
        </w:trPr>
        <w:tc>
          <w:tcPr>
            <w:tcW w:w="27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jc w:val="left"/>
              <w:rPr>
                <w:rFonts w:ascii="Arial" w:hAnsi="Arial" w:cs="Arial"/>
                <w:b/>
                <w:sz w:val="16"/>
                <w:szCs w:val="16"/>
                <w:lang w:val="cs-CZ"/>
              </w:rPr>
            </w:pPr>
            <w:r w:rsidRPr="001528A1">
              <w:rPr>
                <w:rFonts w:ascii="Arial" w:hAnsi="Arial" w:cs="Arial"/>
                <w:b/>
                <w:sz w:val="16"/>
                <w:szCs w:val="16"/>
                <w:lang w:val="cs-CZ"/>
              </w:rPr>
              <w:t>Pracovní zahraniční cesty:</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rPr>
                <w:rFonts w:ascii="Arial" w:hAnsi="Arial" w:cs="Arial"/>
                <w:b/>
                <w:sz w:val="16"/>
                <w:szCs w:val="16"/>
                <w:lang w:val="cs-CZ"/>
              </w:rPr>
            </w:pPr>
            <w:r w:rsidRPr="001528A1">
              <w:rPr>
                <w:rFonts w:ascii="Arial" w:hAnsi="Arial" w:cs="Arial"/>
                <w:b/>
                <w:sz w:val="16"/>
                <w:szCs w:val="16"/>
                <w:lang w:val="cs-CZ"/>
              </w:rPr>
              <w:t>ANO</w:t>
            </w:r>
          </w:p>
        </w:tc>
      </w:tr>
      <w:tr w:rsidR="00DB3D8D" w:rsidRPr="001528A1" w:rsidTr="00FD6890">
        <w:trPr>
          <w:trHeight w:val="315"/>
        </w:trPr>
        <w:tc>
          <w:tcPr>
            <w:tcW w:w="27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jc w:val="left"/>
              <w:rPr>
                <w:rFonts w:ascii="Arial" w:hAnsi="Arial" w:cs="Arial"/>
                <w:b/>
                <w:sz w:val="16"/>
                <w:szCs w:val="16"/>
                <w:lang w:val="cs-CZ"/>
              </w:rPr>
            </w:pPr>
            <w:r w:rsidRPr="001528A1">
              <w:rPr>
                <w:rFonts w:ascii="Arial" w:hAnsi="Arial" w:cs="Arial"/>
                <w:b/>
                <w:sz w:val="16"/>
                <w:szCs w:val="16"/>
                <w:lang w:val="cs-CZ"/>
              </w:rPr>
              <w:t>Soukromé zahraniční cesty:</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rPr>
                <w:rFonts w:ascii="Arial" w:hAnsi="Arial" w:cs="Arial"/>
                <w:b/>
                <w:sz w:val="16"/>
                <w:szCs w:val="16"/>
                <w:lang w:val="cs-CZ"/>
              </w:rPr>
            </w:pPr>
            <w:r w:rsidRPr="001528A1">
              <w:rPr>
                <w:rFonts w:ascii="Arial" w:hAnsi="Arial" w:cs="Arial"/>
                <w:b/>
                <w:sz w:val="16"/>
                <w:szCs w:val="16"/>
                <w:lang w:val="cs-CZ"/>
              </w:rPr>
              <w:t>ANO</w:t>
            </w:r>
          </w:p>
        </w:tc>
      </w:tr>
      <w:tr w:rsidR="00DB3D8D" w:rsidRPr="001528A1" w:rsidTr="00FD6890">
        <w:trPr>
          <w:trHeight w:val="315"/>
        </w:trPr>
        <w:tc>
          <w:tcPr>
            <w:tcW w:w="27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rPr>
                <w:rFonts w:ascii="Arial" w:hAnsi="Arial" w:cs="Arial"/>
                <w:b/>
                <w:sz w:val="16"/>
                <w:szCs w:val="16"/>
                <w:lang w:val="cs-CZ"/>
              </w:rPr>
            </w:pPr>
            <w:r w:rsidRPr="001528A1">
              <w:rPr>
                <w:rFonts w:ascii="Arial" w:hAnsi="Arial" w:cs="Arial"/>
                <w:b/>
                <w:sz w:val="16"/>
                <w:szCs w:val="16"/>
                <w:lang w:val="cs-CZ"/>
              </w:rPr>
              <w:t xml:space="preserve">Zimní sporty: </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DB3D8D" w:rsidRPr="001528A1" w:rsidRDefault="00DB3D8D" w:rsidP="00FD6890">
            <w:pPr>
              <w:widowControl w:val="0"/>
              <w:rPr>
                <w:rFonts w:ascii="Arial" w:hAnsi="Arial" w:cs="Arial"/>
                <w:b/>
                <w:sz w:val="16"/>
                <w:szCs w:val="16"/>
                <w:lang w:val="cs-CZ"/>
              </w:rPr>
            </w:pPr>
            <w:r w:rsidRPr="001528A1">
              <w:rPr>
                <w:rFonts w:ascii="Arial" w:hAnsi="Arial" w:cs="Arial"/>
                <w:b/>
                <w:sz w:val="16"/>
                <w:szCs w:val="16"/>
                <w:lang w:val="cs-CZ"/>
              </w:rPr>
              <w:t>ANO</w:t>
            </w:r>
          </w:p>
        </w:tc>
      </w:tr>
      <w:tr w:rsidR="00DB3D8D" w:rsidRPr="001528A1" w:rsidTr="00FD6890">
        <w:tc>
          <w:tcPr>
            <w:tcW w:w="2700" w:type="dxa"/>
            <w:gridSpan w:val="2"/>
            <w:tcBorders>
              <w:top w:val="single" w:sz="4" w:space="0" w:color="auto"/>
              <w:right w:val="single" w:sz="4" w:space="0" w:color="auto"/>
            </w:tcBorders>
            <w:vAlign w:val="center"/>
          </w:tcPr>
          <w:p w:rsidR="00DB3D8D" w:rsidRPr="001528A1" w:rsidRDefault="00DB3D8D" w:rsidP="00FD6890">
            <w:pPr>
              <w:pStyle w:val="Pedmtkomente"/>
              <w:widowControl w:val="0"/>
              <w:rPr>
                <w:rFonts w:ascii="Arial" w:hAnsi="Arial" w:cs="Arial"/>
                <w:sz w:val="16"/>
                <w:szCs w:val="16"/>
                <w:lang w:val="cs-CZ"/>
              </w:rPr>
            </w:pPr>
            <w:r w:rsidRPr="001528A1">
              <w:rPr>
                <w:rFonts w:ascii="Arial" w:hAnsi="Arial" w:cs="Arial"/>
                <w:sz w:val="16"/>
                <w:szCs w:val="16"/>
                <w:lang w:val="cs-CZ"/>
              </w:rPr>
              <w:t>Rizikové sporty:</w:t>
            </w:r>
          </w:p>
        </w:tc>
        <w:tc>
          <w:tcPr>
            <w:tcW w:w="6300" w:type="dxa"/>
            <w:gridSpan w:val="2"/>
            <w:tcBorders>
              <w:top w:val="single" w:sz="4" w:space="0" w:color="auto"/>
              <w:left w:val="single" w:sz="4" w:space="0" w:color="auto"/>
              <w:right w:val="single" w:sz="4" w:space="0" w:color="auto"/>
            </w:tcBorders>
            <w:vAlign w:val="center"/>
          </w:tcPr>
          <w:p w:rsidR="00DB3D8D" w:rsidRPr="001528A1" w:rsidRDefault="00DB3D8D" w:rsidP="00FD6890">
            <w:pPr>
              <w:pStyle w:val="Pedmtkomente"/>
              <w:widowControl w:val="0"/>
              <w:rPr>
                <w:rFonts w:ascii="Arial" w:hAnsi="Arial" w:cs="Arial"/>
                <w:sz w:val="16"/>
                <w:szCs w:val="16"/>
                <w:lang w:val="cs-CZ"/>
              </w:rPr>
            </w:pPr>
            <w:r w:rsidRPr="001528A1">
              <w:rPr>
                <w:rFonts w:ascii="Arial" w:hAnsi="Arial" w:cs="Arial"/>
                <w:sz w:val="16"/>
                <w:szCs w:val="16"/>
                <w:lang w:val="cs-CZ"/>
              </w:rPr>
              <w:t>NE</w:t>
            </w:r>
          </w:p>
        </w:tc>
      </w:tr>
      <w:tr w:rsidR="00DB3D8D" w:rsidRPr="001528A1" w:rsidTr="00FD6890">
        <w:tc>
          <w:tcPr>
            <w:tcW w:w="2700" w:type="dxa"/>
            <w:gridSpan w:val="2"/>
            <w:tcBorders>
              <w:top w:val="nil"/>
              <w:right w:val="single" w:sz="4" w:space="0" w:color="auto"/>
            </w:tcBorders>
            <w:vAlign w:val="center"/>
          </w:tcPr>
          <w:p w:rsidR="00DB3D8D" w:rsidRPr="001528A1" w:rsidRDefault="00DB3D8D" w:rsidP="00FD6890">
            <w:pPr>
              <w:pStyle w:val="Pedmtkomente"/>
              <w:widowControl w:val="0"/>
              <w:rPr>
                <w:rFonts w:ascii="Arial" w:hAnsi="Arial" w:cs="Arial"/>
                <w:sz w:val="16"/>
                <w:szCs w:val="16"/>
                <w:lang w:val="cs-CZ"/>
              </w:rPr>
            </w:pPr>
            <w:r w:rsidRPr="001528A1">
              <w:rPr>
                <w:rFonts w:ascii="Arial" w:hAnsi="Arial" w:cs="Arial"/>
                <w:sz w:val="16"/>
                <w:szCs w:val="16"/>
                <w:lang w:val="cs-CZ"/>
              </w:rPr>
              <w:t>Max. délka trvání 1 cesty:</w:t>
            </w:r>
          </w:p>
        </w:tc>
        <w:tc>
          <w:tcPr>
            <w:tcW w:w="6300" w:type="dxa"/>
            <w:gridSpan w:val="2"/>
            <w:tcBorders>
              <w:top w:val="nil"/>
              <w:left w:val="single" w:sz="4" w:space="0" w:color="auto"/>
              <w:bottom w:val="single" w:sz="4" w:space="0" w:color="auto"/>
              <w:right w:val="single" w:sz="4" w:space="0" w:color="auto"/>
            </w:tcBorders>
            <w:vAlign w:val="center"/>
          </w:tcPr>
          <w:p w:rsidR="00DB3D8D" w:rsidRPr="001528A1" w:rsidRDefault="00DB3D8D" w:rsidP="00FD6890">
            <w:pPr>
              <w:pStyle w:val="Pedmtkomente"/>
              <w:widowControl w:val="0"/>
              <w:rPr>
                <w:rFonts w:ascii="Arial" w:hAnsi="Arial" w:cs="Arial"/>
                <w:sz w:val="16"/>
                <w:szCs w:val="16"/>
                <w:lang w:val="cs-CZ"/>
              </w:rPr>
            </w:pPr>
            <w:r w:rsidRPr="001528A1">
              <w:rPr>
                <w:rFonts w:ascii="Arial" w:hAnsi="Arial" w:cs="Arial"/>
                <w:sz w:val="16"/>
                <w:szCs w:val="16"/>
                <w:lang w:val="cs-CZ"/>
              </w:rPr>
              <w:t>180 dní</w:t>
            </w:r>
          </w:p>
        </w:tc>
      </w:tr>
      <w:tr w:rsidR="00DB3D8D" w:rsidRPr="00763076" w:rsidTr="00FD6890">
        <w:tc>
          <w:tcPr>
            <w:tcW w:w="881" w:type="dxa"/>
          </w:tcPr>
          <w:p w:rsidR="00DB3D8D" w:rsidRPr="00DE3422" w:rsidRDefault="00DB3D8D" w:rsidP="00FD6890">
            <w:pPr>
              <w:widowControl w:val="0"/>
              <w:jc w:val="left"/>
              <w:rPr>
                <w:rFonts w:ascii="Arial" w:hAnsi="Arial" w:cs="Arial"/>
                <w:sz w:val="16"/>
                <w:szCs w:val="16"/>
                <w:lang w:val="cs-CZ"/>
              </w:rPr>
            </w:pPr>
          </w:p>
        </w:tc>
        <w:tc>
          <w:tcPr>
            <w:tcW w:w="5073" w:type="dxa"/>
            <w:gridSpan w:val="2"/>
            <w:vAlign w:val="center"/>
          </w:tcPr>
          <w:p w:rsidR="00DB3D8D" w:rsidRPr="00DE3422" w:rsidRDefault="00DB3D8D" w:rsidP="00FD6890">
            <w:pPr>
              <w:widowControl w:val="0"/>
              <w:rPr>
                <w:rFonts w:ascii="Arial" w:hAnsi="Arial" w:cs="Arial"/>
                <w:sz w:val="16"/>
                <w:szCs w:val="16"/>
                <w:lang w:val="cs-CZ"/>
              </w:rPr>
            </w:pPr>
          </w:p>
        </w:tc>
        <w:tc>
          <w:tcPr>
            <w:tcW w:w="3046" w:type="dxa"/>
            <w:vAlign w:val="center"/>
          </w:tcPr>
          <w:p w:rsidR="00DB3D8D" w:rsidRPr="00763076" w:rsidRDefault="00DB3D8D" w:rsidP="00FD6890">
            <w:pPr>
              <w:widowControl w:val="0"/>
              <w:jc w:val="center"/>
              <w:rPr>
                <w:rFonts w:ascii="Arial" w:hAnsi="Arial" w:cs="Arial"/>
                <w:b/>
                <w:sz w:val="16"/>
                <w:szCs w:val="16"/>
                <w:lang w:val="cs-CZ"/>
              </w:rPr>
            </w:pPr>
          </w:p>
        </w:tc>
      </w:tr>
      <w:tr w:rsidR="00FD6890" w:rsidRPr="00407FEB" w:rsidTr="00FD6890">
        <w:tc>
          <w:tcPr>
            <w:tcW w:w="881" w:type="dxa"/>
          </w:tcPr>
          <w:p w:rsidR="00FD6890" w:rsidRPr="009E1415" w:rsidRDefault="00FD6890" w:rsidP="00FD6890">
            <w:pPr>
              <w:widowControl w:val="0"/>
              <w:jc w:val="left"/>
              <w:rPr>
                <w:rFonts w:ascii="Arial" w:hAnsi="Arial" w:cs="Arial"/>
                <w:sz w:val="16"/>
                <w:szCs w:val="16"/>
                <w:lang w:val="cs-CZ"/>
              </w:rPr>
            </w:pPr>
            <w:bookmarkStart w:id="5" w:name="_Toc181701071"/>
            <w:r w:rsidRPr="009E1415">
              <w:rPr>
                <w:rFonts w:ascii="Arial" w:hAnsi="Arial" w:cs="Arial"/>
                <w:sz w:val="16"/>
                <w:szCs w:val="16"/>
                <w:lang w:val="cs-CZ"/>
              </w:rPr>
              <w:t>B1.</w:t>
            </w:r>
            <w:bookmarkEnd w:id="5"/>
          </w:p>
        </w:tc>
        <w:tc>
          <w:tcPr>
            <w:tcW w:w="5073" w:type="dxa"/>
            <w:gridSpan w:val="2"/>
            <w:vAlign w:val="center"/>
          </w:tcPr>
          <w:p w:rsidR="00FD6890" w:rsidRPr="00D14C36" w:rsidRDefault="00FD6890" w:rsidP="00FD6890">
            <w:pPr>
              <w:widowControl w:val="0"/>
              <w:rPr>
                <w:rFonts w:ascii="Arial" w:hAnsi="Arial" w:cs="Arial"/>
                <w:b/>
                <w:sz w:val="16"/>
                <w:szCs w:val="16"/>
                <w:lang w:val="cs-CZ"/>
              </w:rPr>
            </w:pPr>
            <w:bookmarkStart w:id="6" w:name="_Toc181701072"/>
            <w:r w:rsidRPr="00D14C36">
              <w:rPr>
                <w:rFonts w:ascii="Arial" w:hAnsi="Arial" w:cs="Arial"/>
                <w:b/>
                <w:sz w:val="16"/>
                <w:szCs w:val="16"/>
                <w:lang w:val="cs-CZ"/>
              </w:rPr>
              <w:t xml:space="preserve">Léčebné výlohy </w:t>
            </w:r>
            <w:bookmarkEnd w:id="6"/>
            <w:r w:rsidRPr="00D14C36">
              <w:rPr>
                <w:rFonts w:ascii="Arial" w:hAnsi="Arial" w:cs="Arial"/>
                <w:b/>
                <w:sz w:val="16"/>
                <w:szCs w:val="16"/>
                <w:lang w:val="cs-CZ"/>
              </w:rPr>
              <w:t xml:space="preserve">a doprava </w:t>
            </w:r>
          </w:p>
          <w:p w:rsidR="00FD6890" w:rsidRPr="009E1415" w:rsidRDefault="00FD6890" w:rsidP="00FD6890">
            <w:pPr>
              <w:widowControl w:val="0"/>
              <w:rPr>
                <w:rFonts w:ascii="Arial" w:hAnsi="Arial" w:cs="Arial"/>
                <w:sz w:val="16"/>
                <w:szCs w:val="16"/>
                <w:lang w:val="cs-CZ"/>
              </w:rPr>
            </w:pPr>
            <w:r w:rsidRPr="009E1415">
              <w:rPr>
                <w:rFonts w:ascii="Arial" w:hAnsi="Arial" w:cs="Arial"/>
                <w:sz w:val="16"/>
                <w:szCs w:val="16"/>
                <w:lang w:val="cs-CZ"/>
              </w:rPr>
              <w:t>- spoluúčast</w:t>
            </w:r>
          </w:p>
        </w:tc>
        <w:tc>
          <w:tcPr>
            <w:tcW w:w="3046" w:type="dxa"/>
            <w:vAlign w:val="center"/>
          </w:tcPr>
          <w:p w:rsidR="00FD6890" w:rsidRPr="00407FEB" w:rsidRDefault="003722A0" w:rsidP="00FD6890">
            <w:pPr>
              <w:widowControl w:val="0"/>
              <w:jc w:val="right"/>
              <w:rPr>
                <w:rFonts w:ascii="Arial" w:hAnsi="Arial" w:cs="Arial"/>
                <w:sz w:val="16"/>
                <w:szCs w:val="16"/>
                <w:lang w:val="cs-CZ"/>
              </w:rPr>
            </w:pPr>
            <w:r>
              <w:rPr>
                <w:rFonts w:ascii="Arial" w:hAnsi="Arial" w:cs="Arial"/>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D14C36" w:rsidRDefault="00FD6890" w:rsidP="00FD6890">
            <w:pPr>
              <w:widowControl w:val="0"/>
              <w:rPr>
                <w:rFonts w:ascii="Arial" w:hAnsi="Arial" w:cs="Arial"/>
                <w:b/>
                <w:sz w:val="16"/>
                <w:szCs w:val="16"/>
                <w:lang w:val="cs-CZ"/>
              </w:rPr>
            </w:pPr>
            <w:bookmarkStart w:id="7" w:name="_Toc181701075"/>
            <w:r w:rsidRPr="00D14C36">
              <w:rPr>
                <w:rFonts w:ascii="Arial" w:hAnsi="Arial" w:cs="Arial"/>
                <w:b/>
                <w:sz w:val="16"/>
                <w:szCs w:val="16"/>
                <w:lang w:val="cs-CZ"/>
              </w:rPr>
              <w:t xml:space="preserve">Výlohy na akutní zubní ošetření </w:t>
            </w:r>
            <w:bookmarkEnd w:id="7"/>
          </w:p>
        </w:tc>
        <w:tc>
          <w:tcPr>
            <w:tcW w:w="3046" w:type="dxa"/>
            <w:vAlign w:val="center"/>
          </w:tcPr>
          <w:p w:rsidR="00FD6890"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bookmarkStart w:id="8" w:name="_Toc181701076"/>
            <w:r w:rsidRPr="009E1415">
              <w:rPr>
                <w:rFonts w:ascii="Arial" w:hAnsi="Arial" w:cs="Arial"/>
                <w:sz w:val="16"/>
                <w:szCs w:val="16"/>
                <w:lang w:val="cs-CZ"/>
              </w:rPr>
              <w:t>B</w:t>
            </w:r>
            <w:bookmarkEnd w:id="8"/>
            <w:r>
              <w:rPr>
                <w:rFonts w:ascii="Arial" w:hAnsi="Arial" w:cs="Arial"/>
                <w:sz w:val="16"/>
                <w:szCs w:val="16"/>
                <w:lang w:val="cs-CZ"/>
              </w:rPr>
              <w:t>2.</w:t>
            </w:r>
          </w:p>
        </w:tc>
        <w:tc>
          <w:tcPr>
            <w:tcW w:w="5073" w:type="dxa"/>
            <w:gridSpan w:val="2"/>
            <w:vAlign w:val="center"/>
          </w:tcPr>
          <w:p w:rsidR="00FD6890" w:rsidRPr="00D14C36" w:rsidRDefault="00FD6890" w:rsidP="00FD6890">
            <w:pPr>
              <w:widowControl w:val="0"/>
              <w:rPr>
                <w:rFonts w:ascii="Arial" w:hAnsi="Arial" w:cs="Arial"/>
                <w:b/>
                <w:sz w:val="16"/>
                <w:szCs w:val="16"/>
                <w:lang w:val="cs-CZ"/>
              </w:rPr>
            </w:pPr>
            <w:bookmarkStart w:id="9" w:name="_Toc181701077"/>
            <w:r w:rsidRPr="00D14C36">
              <w:rPr>
                <w:rFonts w:ascii="Arial" w:hAnsi="Arial" w:cs="Arial"/>
                <w:b/>
                <w:sz w:val="16"/>
                <w:szCs w:val="16"/>
                <w:lang w:val="cs-CZ"/>
              </w:rPr>
              <w:t xml:space="preserve">Náklady na převoz pojištěné osoby </w:t>
            </w:r>
            <w:bookmarkEnd w:id="9"/>
          </w:p>
        </w:tc>
        <w:tc>
          <w:tcPr>
            <w:tcW w:w="3046" w:type="dxa"/>
            <w:vAlign w:val="center"/>
          </w:tcPr>
          <w:p w:rsidR="00FD6890" w:rsidRPr="00407FEB" w:rsidRDefault="003722A0" w:rsidP="00FD6890">
            <w:pPr>
              <w:widowControl w:val="0"/>
              <w:jc w:val="right"/>
              <w:rPr>
                <w:rFonts w:ascii="Arial" w:hAnsi="Arial" w:cs="Arial"/>
                <w:sz w:val="16"/>
                <w:szCs w:val="16"/>
                <w:lang w:val="cs-CZ"/>
              </w:rPr>
            </w:pPr>
            <w:r>
              <w:rPr>
                <w:rFonts w:ascii="Arial" w:hAnsi="Arial" w:cs="Arial"/>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D14C36" w:rsidRDefault="00FD6890" w:rsidP="00FD6890">
            <w:pPr>
              <w:widowControl w:val="0"/>
              <w:rPr>
                <w:rFonts w:ascii="Arial" w:hAnsi="Arial" w:cs="Arial"/>
                <w:b/>
                <w:sz w:val="16"/>
                <w:szCs w:val="16"/>
                <w:lang w:val="cs-CZ"/>
              </w:rPr>
            </w:pPr>
            <w:r w:rsidRPr="00D14C36">
              <w:rPr>
                <w:rFonts w:ascii="Arial" w:hAnsi="Arial" w:cs="Arial"/>
                <w:b/>
                <w:sz w:val="16"/>
                <w:szCs w:val="16"/>
                <w:lang w:val="cs-CZ"/>
              </w:rPr>
              <w:t>Pohřební výlohy</w:t>
            </w:r>
          </w:p>
        </w:tc>
        <w:tc>
          <w:tcPr>
            <w:tcW w:w="3046" w:type="dxa"/>
            <w:vAlign w:val="center"/>
          </w:tcPr>
          <w:p w:rsidR="00FD6890"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r>
              <w:rPr>
                <w:rFonts w:ascii="Arial" w:hAnsi="Arial" w:cs="Arial"/>
                <w:sz w:val="16"/>
                <w:szCs w:val="16"/>
                <w:lang w:val="cs-CZ"/>
              </w:rPr>
              <w:t>B3.</w:t>
            </w:r>
          </w:p>
        </w:tc>
        <w:tc>
          <w:tcPr>
            <w:tcW w:w="5073" w:type="dxa"/>
            <w:gridSpan w:val="2"/>
            <w:vAlign w:val="center"/>
          </w:tcPr>
          <w:p w:rsidR="00FD6890" w:rsidRPr="00D14C36" w:rsidRDefault="00FD6890" w:rsidP="00FD6890">
            <w:pPr>
              <w:widowControl w:val="0"/>
              <w:rPr>
                <w:rFonts w:ascii="Arial" w:hAnsi="Arial" w:cs="Arial"/>
                <w:b/>
                <w:sz w:val="16"/>
                <w:szCs w:val="16"/>
                <w:lang w:val="cs-CZ"/>
              </w:rPr>
            </w:pPr>
            <w:r w:rsidRPr="00D14C36">
              <w:rPr>
                <w:rFonts w:ascii="Arial" w:hAnsi="Arial" w:cs="Arial"/>
                <w:b/>
                <w:sz w:val="16"/>
                <w:szCs w:val="16"/>
                <w:lang w:val="cs-CZ"/>
              </w:rPr>
              <w:t>Asistenční služby</w:t>
            </w:r>
          </w:p>
        </w:tc>
        <w:tc>
          <w:tcPr>
            <w:tcW w:w="3046" w:type="dxa"/>
            <w:vAlign w:val="center"/>
          </w:tcPr>
          <w:p w:rsidR="00FD6890" w:rsidRPr="00407FEB" w:rsidRDefault="003722A0" w:rsidP="00FD6890">
            <w:pPr>
              <w:widowControl w:val="0"/>
              <w:jc w:val="right"/>
              <w:rPr>
                <w:rFonts w:ascii="Arial" w:hAnsi="Arial" w:cs="Arial"/>
                <w:sz w:val="16"/>
                <w:szCs w:val="16"/>
                <w:lang w:val="cs-CZ"/>
              </w:rPr>
            </w:pPr>
            <w:r>
              <w:rPr>
                <w:rFonts w:ascii="Arial" w:hAnsi="Arial" w:cs="Arial"/>
                <w:sz w:val="16"/>
                <w:szCs w:val="16"/>
                <w:lang w:val="cs-CZ"/>
              </w:rPr>
              <w:t>xxx</w:t>
            </w:r>
          </w:p>
        </w:tc>
      </w:tr>
      <w:tr w:rsidR="00D14C36" w:rsidRPr="00407FEB" w:rsidTr="00FD6890">
        <w:tc>
          <w:tcPr>
            <w:tcW w:w="881" w:type="dxa"/>
            <w:vAlign w:val="center"/>
          </w:tcPr>
          <w:p w:rsidR="00D14C36" w:rsidRPr="009E1415" w:rsidRDefault="00D14C36" w:rsidP="00FD6890">
            <w:pPr>
              <w:widowControl w:val="0"/>
              <w:rPr>
                <w:rFonts w:ascii="Arial" w:hAnsi="Arial" w:cs="Arial"/>
                <w:sz w:val="16"/>
                <w:szCs w:val="16"/>
                <w:lang w:val="cs-CZ"/>
              </w:rPr>
            </w:pPr>
          </w:p>
        </w:tc>
        <w:tc>
          <w:tcPr>
            <w:tcW w:w="5073" w:type="dxa"/>
            <w:gridSpan w:val="2"/>
            <w:vAlign w:val="center"/>
          </w:tcPr>
          <w:p w:rsidR="00D14C36" w:rsidRPr="009E1415" w:rsidRDefault="00D14C36" w:rsidP="00FD6890">
            <w:pPr>
              <w:widowControl w:val="0"/>
              <w:rPr>
                <w:rFonts w:ascii="Arial" w:hAnsi="Arial" w:cs="Arial"/>
                <w:sz w:val="16"/>
                <w:szCs w:val="16"/>
                <w:lang w:val="cs-CZ"/>
              </w:rPr>
            </w:pPr>
            <w:r>
              <w:rPr>
                <w:rFonts w:ascii="Arial" w:hAnsi="Arial" w:cs="Arial"/>
                <w:sz w:val="16"/>
                <w:szCs w:val="16"/>
                <w:lang w:val="cs-CZ"/>
              </w:rPr>
              <w:t>Telefonní hovory na tísňovou linku</w:t>
            </w:r>
          </w:p>
        </w:tc>
        <w:tc>
          <w:tcPr>
            <w:tcW w:w="3046" w:type="dxa"/>
            <w:vAlign w:val="center"/>
          </w:tcPr>
          <w:p w:rsidR="00D14C36" w:rsidRPr="00407FEB" w:rsidRDefault="003722A0" w:rsidP="00FD6890">
            <w:pPr>
              <w:widowControl w:val="0"/>
              <w:jc w:val="right"/>
              <w:rPr>
                <w:rFonts w:ascii="Arial" w:hAnsi="Arial" w:cs="Arial"/>
                <w:sz w:val="16"/>
                <w:szCs w:val="16"/>
                <w:lang w:val="cs-CZ"/>
              </w:rPr>
            </w:pPr>
            <w:r>
              <w:rPr>
                <w:rFonts w:ascii="Arial" w:hAnsi="Arial" w:cs="Arial"/>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D14C36" w:rsidRDefault="00FD6890" w:rsidP="00FD6890">
            <w:pPr>
              <w:widowControl w:val="0"/>
              <w:rPr>
                <w:rFonts w:ascii="Arial" w:hAnsi="Arial" w:cs="Arial"/>
                <w:b/>
                <w:sz w:val="16"/>
                <w:szCs w:val="16"/>
                <w:lang w:val="cs-CZ"/>
              </w:rPr>
            </w:pPr>
            <w:r w:rsidRPr="00D14C36">
              <w:rPr>
                <w:rFonts w:ascii="Arial" w:hAnsi="Arial" w:cs="Arial"/>
                <w:b/>
                <w:sz w:val="16"/>
                <w:szCs w:val="16"/>
                <w:lang w:val="cs-CZ"/>
              </w:rPr>
              <w:t>Pojištění přivolané osoby</w:t>
            </w:r>
          </w:p>
        </w:tc>
        <w:tc>
          <w:tcPr>
            <w:tcW w:w="3046" w:type="dxa"/>
            <w:vAlign w:val="center"/>
          </w:tcPr>
          <w:p w:rsidR="00FD6890"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9E1415" w:rsidRDefault="00FD6890" w:rsidP="00FD6890">
            <w:pPr>
              <w:widowControl w:val="0"/>
              <w:rPr>
                <w:rFonts w:ascii="Arial" w:hAnsi="Arial" w:cs="Arial"/>
                <w:sz w:val="16"/>
                <w:szCs w:val="16"/>
                <w:lang w:val="cs-CZ"/>
              </w:rPr>
            </w:pPr>
            <w:r w:rsidRPr="009E1415">
              <w:rPr>
                <w:rFonts w:ascii="Arial" w:hAnsi="Arial" w:cs="Arial"/>
                <w:sz w:val="16"/>
                <w:szCs w:val="16"/>
                <w:lang w:val="cs-CZ"/>
              </w:rPr>
              <w:t>Limit pojistného plnění na jeden den pobytu</w:t>
            </w:r>
          </w:p>
        </w:tc>
        <w:tc>
          <w:tcPr>
            <w:tcW w:w="3046" w:type="dxa"/>
            <w:vAlign w:val="center"/>
          </w:tcPr>
          <w:p w:rsidR="00FD6890" w:rsidRPr="00407FEB" w:rsidRDefault="003722A0" w:rsidP="00D14C36">
            <w:pPr>
              <w:widowControl w:val="0"/>
              <w:jc w:val="right"/>
              <w:rPr>
                <w:rFonts w:ascii="Arial" w:hAnsi="Arial" w:cs="Arial"/>
                <w:sz w:val="16"/>
                <w:szCs w:val="16"/>
                <w:lang w:val="cs-CZ"/>
              </w:rPr>
            </w:pPr>
            <w:r>
              <w:rPr>
                <w:rFonts w:ascii="Arial" w:hAnsi="Arial" w:cs="Arial"/>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bookmarkStart w:id="10" w:name="_Toc181701078"/>
            <w:r w:rsidRPr="009E1415">
              <w:rPr>
                <w:rFonts w:ascii="Arial" w:hAnsi="Arial" w:cs="Arial"/>
                <w:sz w:val="16"/>
                <w:szCs w:val="16"/>
                <w:lang w:val="cs-CZ"/>
              </w:rPr>
              <w:t>B</w:t>
            </w:r>
            <w:bookmarkEnd w:id="10"/>
            <w:r>
              <w:rPr>
                <w:rFonts w:ascii="Arial" w:hAnsi="Arial" w:cs="Arial"/>
                <w:sz w:val="16"/>
                <w:szCs w:val="16"/>
                <w:lang w:val="cs-CZ"/>
              </w:rPr>
              <w:t>4.</w:t>
            </w:r>
          </w:p>
        </w:tc>
        <w:tc>
          <w:tcPr>
            <w:tcW w:w="5073" w:type="dxa"/>
            <w:gridSpan w:val="2"/>
            <w:vAlign w:val="center"/>
          </w:tcPr>
          <w:p w:rsidR="00FD6890" w:rsidRPr="009E1415" w:rsidRDefault="00FD6890" w:rsidP="00FD6890">
            <w:pPr>
              <w:widowControl w:val="0"/>
              <w:rPr>
                <w:rFonts w:ascii="Arial" w:hAnsi="Arial" w:cs="Arial"/>
                <w:sz w:val="16"/>
                <w:szCs w:val="16"/>
                <w:lang w:val="cs-CZ"/>
              </w:rPr>
            </w:pPr>
            <w:bookmarkStart w:id="11" w:name="_Toc181701079"/>
            <w:r w:rsidRPr="009E1415">
              <w:rPr>
                <w:rFonts w:ascii="Arial" w:hAnsi="Arial" w:cs="Arial"/>
                <w:sz w:val="16"/>
                <w:szCs w:val="16"/>
                <w:lang w:val="cs-CZ"/>
              </w:rPr>
              <w:t>Právní výlohy</w:t>
            </w:r>
            <w:bookmarkEnd w:id="11"/>
          </w:p>
        </w:tc>
        <w:tc>
          <w:tcPr>
            <w:tcW w:w="3046" w:type="dxa"/>
            <w:vAlign w:val="center"/>
          </w:tcPr>
          <w:p w:rsidR="00FD6890" w:rsidRPr="00407FEB" w:rsidRDefault="003722A0" w:rsidP="00FD6890">
            <w:pPr>
              <w:widowControl w:val="0"/>
              <w:jc w:val="right"/>
              <w:rPr>
                <w:rFonts w:ascii="Arial" w:hAnsi="Arial" w:cs="Arial"/>
                <w:sz w:val="16"/>
                <w:szCs w:val="16"/>
                <w:lang w:val="cs-CZ"/>
              </w:rPr>
            </w:pPr>
            <w:r>
              <w:rPr>
                <w:rFonts w:ascii="Arial" w:hAnsi="Arial" w:cs="Arial"/>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bookmarkStart w:id="12" w:name="_Toc181701080"/>
            <w:r w:rsidRPr="009E1415">
              <w:rPr>
                <w:rFonts w:ascii="Arial" w:hAnsi="Arial" w:cs="Arial"/>
                <w:sz w:val="16"/>
                <w:szCs w:val="16"/>
                <w:lang w:val="cs-CZ"/>
              </w:rPr>
              <w:t>B</w:t>
            </w:r>
            <w:bookmarkEnd w:id="12"/>
            <w:r>
              <w:rPr>
                <w:rFonts w:ascii="Arial" w:hAnsi="Arial" w:cs="Arial"/>
                <w:sz w:val="16"/>
                <w:szCs w:val="16"/>
                <w:lang w:val="cs-CZ"/>
              </w:rPr>
              <w:t>5.</w:t>
            </w:r>
          </w:p>
        </w:tc>
        <w:tc>
          <w:tcPr>
            <w:tcW w:w="5073" w:type="dxa"/>
            <w:gridSpan w:val="2"/>
            <w:vAlign w:val="center"/>
          </w:tcPr>
          <w:p w:rsidR="00FD6890" w:rsidRDefault="00FD6890" w:rsidP="00FD6890">
            <w:pPr>
              <w:widowControl w:val="0"/>
              <w:rPr>
                <w:rFonts w:ascii="Arial" w:hAnsi="Arial" w:cs="Arial"/>
                <w:sz w:val="16"/>
                <w:szCs w:val="16"/>
                <w:lang w:val="cs-CZ"/>
              </w:rPr>
            </w:pPr>
            <w:r w:rsidRPr="00D14C36">
              <w:rPr>
                <w:rFonts w:ascii="Arial" w:hAnsi="Arial" w:cs="Arial"/>
                <w:b/>
                <w:sz w:val="16"/>
                <w:szCs w:val="16"/>
                <w:lang w:val="cs-CZ"/>
              </w:rPr>
              <w:t>Pojištění odpovědnosti</w:t>
            </w:r>
            <w:r w:rsidR="00D14C36">
              <w:rPr>
                <w:rFonts w:ascii="Arial" w:hAnsi="Arial" w:cs="Arial"/>
                <w:sz w:val="16"/>
                <w:szCs w:val="16"/>
                <w:lang w:val="cs-CZ"/>
              </w:rPr>
              <w:t xml:space="preserve"> – na zdraví</w:t>
            </w:r>
          </w:p>
          <w:p w:rsidR="00D14C36" w:rsidRPr="009E1415" w:rsidRDefault="00D14C36" w:rsidP="00FD6890">
            <w:pPr>
              <w:widowControl w:val="0"/>
              <w:rPr>
                <w:rFonts w:ascii="Arial" w:hAnsi="Arial" w:cs="Arial"/>
                <w:sz w:val="16"/>
                <w:szCs w:val="16"/>
                <w:lang w:val="cs-CZ"/>
              </w:rPr>
            </w:pPr>
            <w:r w:rsidRPr="00D14C36">
              <w:rPr>
                <w:rFonts w:ascii="Arial" w:hAnsi="Arial" w:cs="Arial"/>
                <w:b/>
                <w:sz w:val="16"/>
                <w:szCs w:val="16"/>
                <w:lang w:val="cs-CZ"/>
              </w:rPr>
              <w:t>Pojištění odpovědnosti</w:t>
            </w:r>
            <w:r>
              <w:rPr>
                <w:rFonts w:ascii="Arial" w:hAnsi="Arial" w:cs="Arial"/>
                <w:sz w:val="16"/>
                <w:szCs w:val="16"/>
                <w:lang w:val="cs-CZ"/>
              </w:rPr>
              <w:t xml:space="preserve"> – na majetku</w:t>
            </w:r>
          </w:p>
        </w:tc>
        <w:tc>
          <w:tcPr>
            <w:tcW w:w="3046" w:type="dxa"/>
            <w:vAlign w:val="center"/>
          </w:tcPr>
          <w:p w:rsidR="00D14C36"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bookmarkStart w:id="13" w:name="_Toc181701082"/>
            <w:r w:rsidRPr="009E1415">
              <w:rPr>
                <w:rFonts w:ascii="Arial" w:hAnsi="Arial" w:cs="Arial"/>
                <w:sz w:val="16"/>
                <w:szCs w:val="16"/>
                <w:lang w:val="cs-CZ"/>
              </w:rPr>
              <w:t>B</w:t>
            </w:r>
            <w:bookmarkEnd w:id="13"/>
            <w:r>
              <w:rPr>
                <w:rFonts w:ascii="Arial" w:hAnsi="Arial" w:cs="Arial"/>
                <w:sz w:val="16"/>
                <w:szCs w:val="16"/>
                <w:lang w:val="cs-CZ"/>
              </w:rPr>
              <w:t>6.</w:t>
            </w:r>
          </w:p>
        </w:tc>
        <w:tc>
          <w:tcPr>
            <w:tcW w:w="5073" w:type="dxa"/>
            <w:gridSpan w:val="2"/>
            <w:vAlign w:val="center"/>
          </w:tcPr>
          <w:p w:rsidR="00FD6890" w:rsidRPr="00D14C36" w:rsidRDefault="00FD6890" w:rsidP="00FD6890">
            <w:pPr>
              <w:widowControl w:val="0"/>
              <w:rPr>
                <w:rFonts w:ascii="Arial" w:hAnsi="Arial" w:cs="Arial"/>
                <w:b/>
                <w:sz w:val="16"/>
                <w:szCs w:val="16"/>
                <w:lang w:val="cs-CZ"/>
              </w:rPr>
            </w:pPr>
            <w:r w:rsidRPr="00D14C36">
              <w:rPr>
                <w:rFonts w:ascii="Arial" w:hAnsi="Arial" w:cs="Arial"/>
                <w:b/>
                <w:sz w:val="16"/>
                <w:szCs w:val="16"/>
                <w:lang w:val="cs-CZ"/>
              </w:rPr>
              <w:t>Zavazadla</w:t>
            </w:r>
          </w:p>
        </w:tc>
        <w:tc>
          <w:tcPr>
            <w:tcW w:w="3046" w:type="dxa"/>
            <w:vAlign w:val="center"/>
          </w:tcPr>
          <w:p w:rsidR="00FD6890" w:rsidRPr="00407FEB" w:rsidRDefault="003722A0" w:rsidP="002776B3">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9E1415" w:rsidRDefault="00FD6890" w:rsidP="00FD6890">
            <w:pPr>
              <w:widowControl w:val="0"/>
              <w:rPr>
                <w:rFonts w:ascii="Arial" w:hAnsi="Arial" w:cs="Arial"/>
                <w:sz w:val="16"/>
                <w:szCs w:val="16"/>
                <w:lang w:val="cs-CZ"/>
              </w:rPr>
            </w:pPr>
            <w:r w:rsidRPr="009E1415">
              <w:rPr>
                <w:rFonts w:ascii="Arial" w:hAnsi="Arial" w:cs="Arial"/>
                <w:sz w:val="16"/>
                <w:szCs w:val="16"/>
                <w:lang w:val="cs-CZ"/>
              </w:rPr>
              <w:t>Limit na jedno zavazadlo</w:t>
            </w:r>
          </w:p>
        </w:tc>
        <w:tc>
          <w:tcPr>
            <w:tcW w:w="3046" w:type="dxa"/>
            <w:vAlign w:val="center"/>
          </w:tcPr>
          <w:p w:rsidR="00FD6890" w:rsidRPr="00407FEB" w:rsidRDefault="003722A0" w:rsidP="002776B3">
            <w:pPr>
              <w:widowControl w:val="0"/>
              <w:jc w:val="right"/>
              <w:rPr>
                <w:rFonts w:ascii="Arial" w:hAnsi="Arial" w:cs="Arial"/>
                <w:sz w:val="16"/>
                <w:szCs w:val="16"/>
                <w:lang w:val="cs-CZ"/>
              </w:rPr>
            </w:pPr>
            <w:r>
              <w:rPr>
                <w:rFonts w:ascii="Arial" w:hAnsi="Arial" w:cs="Arial"/>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9E1415" w:rsidRDefault="00FD6890" w:rsidP="00FD6890">
            <w:pPr>
              <w:widowControl w:val="0"/>
              <w:rPr>
                <w:rFonts w:ascii="Arial" w:hAnsi="Arial" w:cs="Arial"/>
                <w:sz w:val="16"/>
                <w:szCs w:val="16"/>
                <w:lang w:val="cs-CZ"/>
              </w:rPr>
            </w:pPr>
            <w:r w:rsidRPr="009E1415">
              <w:rPr>
                <w:rFonts w:ascii="Arial" w:hAnsi="Arial" w:cs="Arial"/>
                <w:sz w:val="16"/>
                <w:szCs w:val="16"/>
                <w:lang w:val="cs-CZ"/>
              </w:rPr>
              <w:t>Limit na jednu položku</w:t>
            </w:r>
          </w:p>
        </w:tc>
        <w:tc>
          <w:tcPr>
            <w:tcW w:w="3046" w:type="dxa"/>
            <w:vAlign w:val="center"/>
          </w:tcPr>
          <w:p w:rsidR="00FD6890" w:rsidRPr="00407FEB" w:rsidRDefault="003722A0" w:rsidP="002776B3">
            <w:pPr>
              <w:widowControl w:val="0"/>
              <w:jc w:val="right"/>
              <w:rPr>
                <w:rFonts w:ascii="Arial" w:hAnsi="Arial" w:cs="Arial"/>
                <w:sz w:val="16"/>
                <w:szCs w:val="16"/>
                <w:lang w:val="cs-CZ"/>
              </w:rPr>
            </w:pPr>
            <w:r>
              <w:rPr>
                <w:rFonts w:ascii="Arial" w:hAnsi="Arial" w:cs="Arial"/>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D14C36" w:rsidRDefault="00FD6890" w:rsidP="00FD6890">
            <w:pPr>
              <w:widowControl w:val="0"/>
              <w:rPr>
                <w:rFonts w:ascii="Arial" w:hAnsi="Arial" w:cs="Arial"/>
                <w:b/>
                <w:sz w:val="16"/>
                <w:szCs w:val="16"/>
                <w:lang w:val="cs-CZ"/>
              </w:rPr>
            </w:pPr>
            <w:r w:rsidRPr="00D14C36">
              <w:rPr>
                <w:rFonts w:ascii="Arial" w:hAnsi="Arial" w:cs="Arial"/>
                <w:b/>
                <w:sz w:val="16"/>
                <w:szCs w:val="16"/>
                <w:lang w:val="cs-CZ"/>
              </w:rPr>
              <w:t>Pojištění náhrady cestovních dokladů</w:t>
            </w:r>
          </w:p>
        </w:tc>
        <w:tc>
          <w:tcPr>
            <w:tcW w:w="3046" w:type="dxa"/>
            <w:vAlign w:val="center"/>
          </w:tcPr>
          <w:p w:rsidR="00FD6890"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9E1415" w:rsidRDefault="00FD6890" w:rsidP="00FD6890">
            <w:pPr>
              <w:widowControl w:val="0"/>
              <w:rPr>
                <w:rFonts w:ascii="Arial" w:hAnsi="Arial" w:cs="Arial"/>
                <w:sz w:val="16"/>
                <w:szCs w:val="16"/>
                <w:lang w:val="cs-CZ"/>
              </w:rPr>
            </w:pPr>
            <w:r w:rsidRPr="009E1415">
              <w:rPr>
                <w:rFonts w:ascii="Arial" w:hAnsi="Arial" w:cs="Arial"/>
                <w:sz w:val="16"/>
                <w:szCs w:val="16"/>
                <w:lang w:val="cs-CZ"/>
              </w:rPr>
              <w:t>Zpoždění zavazadel</w:t>
            </w:r>
          </w:p>
        </w:tc>
        <w:tc>
          <w:tcPr>
            <w:tcW w:w="3046" w:type="dxa"/>
            <w:vAlign w:val="center"/>
          </w:tcPr>
          <w:p w:rsidR="00FD6890" w:rsidRPr="00407FEB" w:rsidRDefault="003722A0" w:rsidP="00FD6890">
            <w:pPr>
              <w:widowControl w:val="0"/>
              <w:jc w:val="right"/>
              <w:rPr>
                <w:rFonts w:ascii="Arial" w:hAnsi="Arial" w:cs="Arial"/>
                <w:sz w:val="16"/>
                <w:szCs w:val="16"/>
                <w:lang w:val="cs-CZ"/>
              </w:rPr>
            </w:pPr>
            <w:r>
              <w:rPr>
                <w:rFonts w:ascii="Arial" w:hAnsi="Arial" w:cs="Arial"/>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bookmarkStart w:id="14" w:name="_Toc181701084"/>
            <w:r w:rsidRPr="009E1415">
              <w:rPr>
                <w:rFonts w:ascii="Arial" w:hAnsi="Arial" w:cs="Arial"/>
                <w:sz w:val="16"/>
                <w:szCs w:val="16"/>
                <w:lang w:val="cs-CZ"/>
              </w:rPr>
              <w:t>B</w:t>
            </w:r>
            <w:bookmarkEnd w:id="14"/>
            <w:r>
              <w:rPr>
                <w:rFonts w:ascii="Arial" w:hAnsi="Arial" w:cs="Arial"/>
                <w:sz w:val="16"/>
                <w:szCs w:val="16"/>
                <w:lang w:val="cs-CZ"/>
              </w:rPr>
              <w:t>7.</w:t>
            </w:r>
          </w:p>
        </w:tc>
        <w:tc>
          <w:tcPr>
            <w:tcW w:w="5073" w:type="dxa"/>
            <w:gridSpan w:val="2"/>
            <w:vAlign w:val="center"/>
          </w:tcPr>
          <w:p w:rsidR="00FD6890" w:rsidRPr="00D14C36" w:rsidRDefault="00FD6890" w:rsidP="00FD6890">
            <w:pPr>
              <w:widowControl w:val="0"/>
              <w:rPr>
                <w:rFonts w:ascii="Arial" w:hAnsi="Arial" w:cs="Arial"/>
                <w:b/>
                <w:sz w:val="16"/>
                <w:szCs w:val="16"/>
                <w:lang w:val="cs-CZ"/>
              </w:rPr>
            </w:pPr>
            <w:r w:rsidRPr="00D14C36">
              <w:rPr>
                <w:rFonts w:ascii="Arial" w:hAnsi="Arial" w:cs="Arial"/>
                <w:b/>
                <w:sz w:val="16"/>
                <w:szCs w:val="16"/>
                <w:lang w:val="cs-CZ"/>
              </w:rPr>
              <w:t>Peníze</w:t>
            </w:r>
          </w:p>
        </w:tc>
        <w:tc>
          <w:tcPr>
            <w:tcW w:w="3046" w:type="dxa"/>
            <w:vAlign w:val="center"/>
          </w:tcPr>
          <w:p w:rsidR="00FD6890"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bookmarkStart w:id="15" w:name="_Toc181701086"/>
            <w:r w:rsidRPr="009E1415">
              <w:rPr>
                <w:rFonts w:ascii="Arial" w:hAnsi="Arial" w:cs="Arial"/>
                <w:sz w:val="16"/>
                <w:szCs w:val="16"/>
                <w:lang w:val="cs-CZ"/>
              </w:rPr>
              <w:t>B</w:t>
            </w:r>
            <w:bookmarkEnd w:id="15"/>
            <w:r w:rsidR="00A70BE7">
              <w:rPr>
                <w:rFonts w:ascii="Arial" w:hAnsi="Arial" w:cs="Arial"/>
                <w:sz w:val="16"/>
                <w:szCs w:val="16"/>
                <w:lang w:val="cs-CZ"/>
              </w:rPr>
              <w:t>8.</w:t>
            </w:r>
          </w:p>
        </w:tc>
        <w:tc>
          <w:tcPr>
            <w:tcW w:w="5073" w:type="dxa"/>
            <w:gridSpan w:val="2"/>
            <w:vAlign w:val="center"/>
          </w:tcPr>
          <w:p w:rsidR="00FD6890" w:rsidRPr="009E1415" w:rsidRDefault="00FD6890" w:rsidP="00FD6890">
            <w:pPr>
              <w:widowControl w:val="0"/>
              <w:rPr>
                <w:rFonts w:ascii="Arial" w:hAnsi="Arial" w:cs="Arial"/>
                <w:sz w:val="16"/>
                <w:szCs w:val="16"/>
                <w:lang w:val="cs-CZ"/>
              </w:rPr>
            </w:pPr>
            <w:bookmarkStart w:id="16" w:name="_Toc181701087"/>
            <w:r w:rsidRPr="009E1415">
              <w:rPr>
                <w:rFonts w:ascii="Arial" w:hAnsi="Arial" w:cs="Arial"/>
                <w:sz w:val="16"/>
                <w:szCs w:val="16"/>
                <w:lang w:val="cs-CZ"/>
              </w:rPr>
              <w:t>Zrušení</w:t>
            </w:r>
            <w:bookmarkEnd w:id="16"/>
            <w:r w:rsidRPr="009E1415">
              <w:rPr>
                <w:rFonts w:ascii="Arial" w:hAnsi="Arial" w:cs="Arial"/>
                <w:sz w:val="16"/>
                <w:szCs w:val="16"/>
                <w:lang w:val="cs-CZ"/>
              </w:rPr>
              <w:t xml:space="preserve"> a zkrácení cesty </w:t>
            </w:r>
          </w:p>
        </w:tc>
        <w:tc>
          <w:tcPr>
            <w:tcW w:w="3046" w:type="dxa"/>
          </w:tcPr>
          <w:p w:rsidR="00FD6890" w:rsidRPr="00407FEB" w:rsidRDefault="003722A0" w:rsidP="00FD6890">
            <w:pPr>
              <w:jc w:val="right"/>
              <w:rPr>
                <w:sz w:val="16"/>
                <w:szCs w:val="16"/>
              </w:rPr>
            </w:pPr>
            <w:r>
              <w:rPr>
                <w:sz w:val="16"/>
                <w:szCs w:val="16"/>
              </w:rPr>
              <w:t>xxx</w:t>
            </w:r>
          </w:p>
        </w:tc>
      </w:tr>
      <w:tr w:rsidR="00FD6890" w:rsidRPr="00407FEB" w:rsidTr="00D14C36">
        <w:trPr>
          <w:trHeight w:val="216"/>
        </w:trPr>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9E1415" w:rsidRDefault="00FD6890" w:rsidP="00D14C36">
            <w:pPr>
              <w:widowControl w:val="0"/>
              <w:rPr>
                <w:rFonts w:ascii="Arial" w:hAnsi="Arial" w:cs="Arial"/>
                <w:sz w:val="16"/>
                <w:szCs w:val="16"/>
                <w:lang w:val="cs-CZ"/>
              </w:rPr>
            </w:pPr>
            <w:r w:rsidRPr="009E1415">
              <w:rPr>
                <w:rFonts w:ascii="Arial" w:hAnsi="Arial" w:cs="Arial"/>
                <w:sz w:val="16"/>
                <w:szCs w:val="16"/>
                <w:lang w:val="cs-CZ"/>
              </w:rPr>
              <w:t>Zpoždění cesty</w:t>
            </w:r>
          </w:p>
        </w:tc>
        <w:tc>
          <w:tcPr>
            <w:tcW w:w="3046" w:type="dxa"/>
            <w:vAlign w:val="center"/>
          </w:tcPr>
          <w:p w:rsidR="00FD6890"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p>
        </w:tc>
        <w:tc>
          <w:tcPr>
            <w:tcW w:w="5073" w:type="dxa"/>
            <w:gridSpan w:val="2"/>
            <w:vAlign w:val="center"/>
          </w:tcPr>
          <w:p w:rsidR="00FD6890" w:rsidRPr="00D14C36" w:rsidRDefault="007B0970" w:rsidP="00A70BE7">
            <w:pPr>
              <w:widowControl w:val="0"/>
              <w:rPr>
                <w:rFonts w:ascii="Arial" w:hAnsi="Arial" w:cs="Arial"/>
                <w:b/>
                <w:sz w:val="16"/>
                <w:szCs w:val="16"/>
                <w:lang w:val="cs-CZ"/>
              </w:rPr>
            </w:pPr>
            <w:r>
              <w:rPr>
                <w:rFonts w:ascii="Arial" w:hAnsi="Arial" w:cs="Arial"/>
                <w:b/>
                <w:sz w:val="16"/>
                <w:szCs w:val="16"/>
                <w:lang w:val="cs-CZ"/>
              </w:rPr>
              <w:t>Návrat a vy</w:t>
            </w:r>
            <w:r w:rsidR="00FD6890" w:rsidRPr="00D14C36">
              <w:rPr>
                <w:rFonts w:ascii="Arial" w:hAnsi="Arial" w:cs="Arial"/>
                <w:b/>
                <w:sz w:val="16"/>
                <w:szCs w:val="16"/>
                <w:lang w:val="cs-CZ"/>
              </w:rPr>
              <w:t>slání náhradního</w:t>
            </w:r>
            <w:r w:rsidR="00A70BE7" w:rsidRPr="00D14C36">
              <w:rPr>
                <w:rFonts w:ascii="Arial" w:hAnsi="Arial" w:cs="Arial"/>
                <w:b/>
                <w:sz w:val="16"/>
                <w:szCs w:val="16"/>
                <w:lang w:val="cs-CZ"/>
              </w:rPr>
              <w:t xml:space="preserve"> zaměstnance</w:t>
            </w:r>
          </w:p>
        </w:tc>
        <w:tc>
          <w:tcPr>
            <w:tcW w:w="3046" w:type="dxa"/>
            <w:vAlign w:val="center"/>
          </w:tcPr>
          <w:p w:rsidR="00FD6890"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FD6890" w:rsidP="00FD6890">
            <w:pPr>
              <w:widowControl w:val="0"/>
              <w:rPr>
                <w:rFonts w:ascii="Arial" w:hAnsi="Arial" w:cs="Arial"/>
                <w:sz w:val="16"/>
                <w:szCs w:val="16"/>
                <w:lang w:val="cs-CZ"/>
              </w:rPr>
            </w:pPr>
            <w:bookmarkStart w:id="17" w:name="_Toc181701088"/>
            <w:r w:rsidRPr="009E1415">
              <w:rPr>
                <w:rFonts w:ascii="Arial" w:hAnsi="Arial" w:cs="Arial"/>
                <w:sz w:val="16"/>
                <w:szCs w:val="16"/>
                <w:lang w:val="cs-CZ"/>
              </w:rPr>
              <w:t>B</w:t>
            </w:r>
            <w:bookmarkEnd w:id="17"/>
            <w:r w:rsidR="00A70BE7">
              <w:rPr>
                <w:rFonts w:ascii="Arial" w:hAnsi="Arial" w:cs="Arial"/>
                <w:sz w:val="16"/>
                <w:szCs w:val="16"/>
                <w:lang w:val="cs-CZ"/>
              </w:rPr>
              <w:t>9.</w:t>
            </w:r>
          </w:p>
        </w:tc>
        <w:tc>
          <w:tcPr>
            <w:tcW w:w="5073" w:type="dxa"/>
            <w:gridSpan w:val="2"/>
            <w:vAlign w:val="center"/>
          </w:tcPr>
          <w:p w:rsidR="00FD6890" w:rsidRPr="002776B3" w:rsidRDefault="00FD6890" w:rsidP="00FD6890">
            <w:pPr>
              <w:widowControl w:val="0"/>
              <w:rPr>
                <w:rFonts w:ascii="Arial" w:hAnsi="Arial" w:cs="Arial"/>
                <w:b/>
                <w:sz w:val="16"/>
                <w:szCs w:val="16"/>
                <w:lang w:val="cs-CZ"/>
              </w:rPr>
            </w:pPr>
            <w:bookmarkStart w:id="18" w:name="_Toc181701089"/>
            <w:r w:rsidRPr="002776B3">
              <w:rPr>
                <w:rFonts w:ascii="Arial" w:hAnsi="Arial" w:cs="Arial"/>
                <w:b/>
                <w:sz w:val="16"/>
                <w:szCs w:val="16"/>
                <w:lang w:val="cs-CZ"/>
              </w:rPr>
              <w:t>Únos dopravního prostředku, únos osoby či braní rukojmí</w:t>
            </w:r>
            <w:bookmarkEnd w:id="18"/>
          </w:p>
        </w:tc>
        <w:tc>
          <w:tcPr>
            <w:tcW w:w="3046" w:type="dxa"/>
            <w:vAlign w:val="center"/>
          </w:tcPr>
          <w:p w:rsidR="00FD6890"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407FEB" w:rsidTr="00FD6890">
        <w:tc>
          <w:tcPr>
            <w:tcW w:w="881" w:type="dxa"/>
            <w:vAlign w:val="center"/>
          </w:tcPr>
          <w:p w:rsidR="00FD6890" w:rsidRPr="009E1415" w:rsidRDefault="00A70BE7" w:rsidP="00FD6890">
            <w:pPr>
              <w:widowControl w:val="0"/>
              <w:rPr>
                <w:rFonts w:ascii="Arial" w:hAnsi="Arial" w:cs="Arial"/>
                <w:sz w:val="16"/>
                <w:szCs w:val="16"/>
                <w:lang w:val="cs-CZ"/>
              </w:rPr>
            </w:pPr>
            <w:r>
              <w:rPr>
                <w:rFonts w:ascii="Arial" w:hAnsi="Arial" w:cs="Arial"/>
                <w:sz w:val="16"/>
                <w:szCs w:val="16"/>
                <w:lang w:val="cs-CZ"/>
              </w:rPr>
              <w:t>DU</w:t>
            </w:r>
          </w:p>
        </w:tc>
        <w:tc>
          <w:tcPr>
            <w:tcW w:w="5073" w:type="dxa"/>
            <w:gridSpan w:val="2"/>
            <w:vAlign w:val="center"/>
          </w:tcPr>
          <w:p w:rsidR="00FD6890" w:rsidRPr="00D14C36" w:rsidRDefault="00FD6890" w:rsidP="00FD6890">
            <w:pPr>
              <w:widowControl w:val="0"/>
              <w:jc w:val="left"/>
              <w:rPr>
                <w:rFonts w:ascii="Arial" w:hAnsi="Arial" w:cs="Arial"/>
                <w:b/>
                <w:sz w:val="16"/>
                <w:szCs w:val="16"/>
                <w:lang w:val="cs-CZ"/>
              </w:rPr>
            </w:pPr>
            <w:r w:rsidRPr="00D14C36">
              <w:rPr>
                <w:rFonts w:ascii="Arial" w:hAnsi="Arial" w:cs="Arial"/>
                <w:b/>
                <w:sz w:val="16"/>
                <w:szCs w:val="16"/>
                <w:lang w:val="cs-CZ"/>
              </w:rPr>
              <w:t>Pojištění úrazu</w:t>
            </w:r>
          </w:p>
          <w:p w:rsidR="00FD6890" w:rsidRPr="009E1415" w:rsidRDefault="00FD6890" w:rsidP="00FD6890">
            <w:pPr>
              <w:widowControl w:val="0"/>
              <w:jc w:val="left"/>
              <w:rPr>
                <w:rFonts w:ascii="Arial" w:hAnsi="Arial" w:cs="Arial"/>
                <w:sz w:val="16"/>
                <w:szCs w:val="16"/>
                <w:lang w:val="cs-CZ"/>
              </w:rPr>
            </w:pPr>
            <w:r w:rsidRPr="009E1415">
              <w:rPr>
                <w:rFonts w:ascii="Arial" w:hAnsi="Arial" w:cs="Arial"/>
                <w:sz w:val="16"/>
                <w:szCs w:val="16"/>
                <w:lang w:val="cs-CZ"/>
              </w:rPr>
              <w:t xml:space="preserve">- </w:t>
            </w:r>
            <w:r w:rsidR="00DA19BC">
              <w:rPr>
                <w:rFonts w:ascii="Arial" w:hAnsi="Arial" w:cs="Arial"/>
                <w:sz w:val="16"/>
                <w:szCs w:val="16"/>
                <w:lang w:val="cs-CZ"/>
              </w:rPr>
              <w:t>pojištění pro případ smrti následkem úrazu</w:t>
            </w:r>
          </w:p>
          <w:p w:rsidR="00FD6890" w:rsidRPr="009E1415" w:rsidRDefault="00FD6890" w:rsidP="00FD6890">
            <w:pPr>
              <w:widowControl w:val="0"/>
              <w:jc w:val="left"/>
              <w:rPr>
                <w:rFonts w:ascii="Arial" w:hAnsi="Arial" w:cs="Arial"/>
                <w:sz w:val="16"/>
                <w:szCs w:val="16"/>
                <w:lang w:val="cs-CZ"/>
              </w:rPr>
            </w:pPr>
            <w:r w:rsidRPr="009E1415">
              <w:rPr>
                <w:rFonts w:ascii="Arial" w:hAnsi="Arial" w:cs="Arial"/>
                <w:sz w:val="16"/>
                <w:szCs w:val="16"/>
                <w:lang w:val="cs-CZ"/>
              </w:rPr>
              <w:t>- trvalé tělesné poškození následkem úrazu</w:t>
            </w:r>
          </w:p>
          <w:p w:rsidR="00FD6890" w:rsidRPr="009E1415" w:rsidRDefault="00FD6890" w:rsidP="00FD6890">
            <w:pPr>
              <w:widowControl w:val="0"/>
              <w:jc w:val="left"/>
              <w:rPr>
                <w:rFonts w:ascii="Arial" w:hAnsi="Arial" w:cs="Arial"/>
                <w:sz w:val="16"/>
                <w:szCs w:val="16"/>
                <w:lang w:val="cs-CZ"/>
              </w:rPr>
            </w:pPr>
            <w:r w:rsidRPr="009E1415">
              <w:rPr>
                <w:rFonts w:ascii="Arial" w:hAnsi="Arial" w:cs="Arial"/>
                <w:sz w:val="16"/>
                <w:szCs w:val="16"/>
                <w:lang w:val="cs-CZ"/>
              </w:rPr>
              <w:t>- limit pro jednu událost</w:t>
            </w:r>
          </w:p>
        </w:tc>
        <w:tc>
          <w:tcPr>
            <w:tcW w:w="3046" w:type="dxa"/>
            <w:vAlign w:val="center"/>
          </w:tcPr>
          <w:p w:rsidR="00FD6890" w:rsidRPr="00407FEB" w:rsidRDefault="003722A0" w:rsidP="00FD6890">
            <w:pPr>
              <w:widowControl w:val="0"/>
              <w:jc w:val="right"/>
              <w:rPr>
                <w:rFonts w:ascii="Arial" w:hAnsi="Arial" w:cs="Arial"/>
                <w:sz w:val="16"/>
                <w:szCs w:val="16"/>
                <w:lang w:val="cs-CZ"/>
              </w:rPr>
            </w:pPr>
            <w:r>
              <w:rPr>
                <w:rFonts w:ascii="Arial" w:hAnsi="Arial" w:cs="Arial"/>
                <w:sz w:val="16"/>
                <w:szCs w:val="16"/>
                <w:lang w:val="cs-CZ"/>
              </w:rPr>
              <w:t>xxx</w:t>
            </w:r>
          </w:p>
        </w:tc>
      </w:tr>
      <w:tr w:rsidR="00FD6890" w:rsidRPr="00407FEB" w:rsidTr="00FD6890">
        <w:tc>
          <w:tcPr>
            <w:tcW w:w="881" w:type="dxa"/>
            <w:vAlign w:val="center"/>
          </w:tcPr>
          <w:p w:rsidR="00FD6890" w:rsidRPr="009E1415" w:rsidRDefault="00A70BE7" w:rsidP="00FD6890">
            <w:pPr>
              <w:widowControl w:val="0"/>
              <w:rPr>
                <w:rFonts w:ascii="Arial" w:hAnsi="Arial" w:cs="Arial"/>
                <w:sz w:val="16"/>
                <w:szCs w:val="16"/>
                <w:lang w:val="cs-CZ"/>
              </w:rPr>
            </w:pPr>
            <w:r>
              <w:rPr>
                <w:rFonts w:ascii="Arial" w:hAnsi="Arial" w:cs="Arial"/>
                <w:sz w:val="16"/>
                <w:szCs w:val="16"/>
                <w:lang w:val="cs-CZ"/>
              </w:rPr>
              <w:t>DU</w:t>
            </w:r>
          </w:p>
        </w:tc>
        <w:tc>
          <w:tcPr>
            <w:tcW w:w="5073" w:type="dxa"/>
            <w:gridSpan w:val="2"/>
            <w:vAlign w:val="center"/>
          </w:tcPr>
          <w:p w:rsidR="00FD6890" w:rsidRPr="00D14C36" w:rsidRDefault="00FD6890" w:rsidP="00FD6890">
            <w:pPr>
              <w:widowControl w:val="0"/>
              <w:rPr>
                <w:rFonts w:ascii="Arial" w:hAnsi="Arial" w:cs="Arial"/>
                <w:b/>
                <w:sz w:val="16"/>
                <w:szCs w:val="16"/>
                <w:lang w:val="cs-CZ"/>
              </w:rPr>
            </w:pPr>
            <w:r w:rsidRPr="00D14C36">
              <w:rPr>
                <w:rFonts w:ascii="Arial" w:hAnsi="Arial" w:cs="Arial"/>
                <w:b/>
                <w:sz w:val="16"/>
                <w:szCs w:val="16"/>
                <w:lang w:val="cs-CZ"/>
              </w:rPr>
              <w:t>Právní pomoc a kauce v případě dopravní nehody</w:t>
            </w:r>
          </w:p>
        </w:tc>
        <w:tc>
          <w:tcPr>
            <w:tcW w:w="3046" w:type="dxa"/>
            <w:vAlign w:val="center"/>
          </w:tcPr>
          <w:p w:rsidR="00FD6890" w:rsidRPr="00407FEB" w:rsidRDefault="003722A0" w:rsidP="00FD6890">
            <w:pPr>
              <w:widowControl w:val="0"/>
              <w:jc w:val="right"/>
              <w:rPr>
                <w:rFonts w:ascii="Arial" w:hAnsi="Arial" w:cs="Arial"/>
                <w:b/>
                <w:sz w:val="16"/>
                <w:szCs w:val="16"/>
                <w:lang w:val="cs-CZ"/>
              </w:rPr>
            </w:pPr>
            <w:r>
              <w:rPr>
                <w:rFonts w:ascii="Arial" w:hAnsi="Arial" w:cs="Arial"/>
                <w:b/>
                <w:sz w:val="16"/>
                <w:szCs w:val="16"/>
                <w:lang w:val="cs-CZ"/>
              </w:rPr>
              <w:t>xxx</w:t>
            </w:r>
          </w:p>
        </w:tc>
      </w:tr>
      <w:tr w:rsidR="00FD6890" w:rsidRPr="006555FA" w:rsidTr="00FD6890">
        <w:tc>
          <w:tcPr>
            <w:tcW w:w="881" w:type="dxa"/>
            <w:vAlign w:val="center"/>
          </w:tcPr>
          <w:p w:rsidR="00FD6890" w:rsidRPr="009E1415" w:rsidRDefault="00A70BE7" w:rsidP="00FD6890">
            <w:pPr>
              <w:widowControl w:val="0"/>
              <w:rPr>
                <w:rFonts w:ascii="Arial" w:hAnsi="Arial" w:cs="Arial"/>
                <w:sz w:val="16"/>
                <w:szCs w:val="16"/>
                <w:lang w:val="cs-CZ"/>
              </w:rPr>
            </w:pPr>
            <w:r>
              <w:rPr>
                <w:rFonts w:ascii="Arial" w:hAnsi="Arial" w:cs="Arial"/>
                <w:sz w:val="16"/>
                <w:szCs w:val="16"/>
                <w:lang w:val="cs-CZ"/>
              </w:rPr>
              <w:t>DU</w:t>
            </w:r>
          </w:p>
        </w:tc>
        <w:tc>
          <w:tcPr>
            <w:tcW w:w="5073" w:type="dxa"/>
            <w:gridSpan w:val="2"/>
            <w:vAlign w:val="center"/>
          </w:tcPr>
          <w:p w:rsidR="00FD6890" w:rsidRPr="00D14C36" w:rsidRDefault="00FD6890" w:rsidP="00FD6890">
            <w:pPr>
              <w:widowControl w:val="0"/>
              <w:rPr>
                <w:rFonts w:ascii="Arial" w:hAnsi="Arial" w:cs="Arial"/>
                <w:b/>
                <w:sz w:val="16"/>
                <w:szCs w:val="16"/>
                <w:lang w:val="cs-CZ"/>
              </w:rPr>
            </w:pPr>
            <w:r w:rsidRPr="00D14C36">
              <w:rPr>
                <w:rFonts w:ascii="Arial" w:hAnsi="Arial" w:cs="Arial"/>
                <w:b/>
                <w:sz w:val="16"/>
                <w:szCs w:val="16"/>
                <w:lang w:val="cs-CZ"/>
              </w:rPr>
              <w:t>Pojištění denních dávek při hospitalizaci v zahraničí</w:t>
            </w:r>
          </w:p>
          <w:p w:rsidR="00FD6890" w:rsidRPr="009E1415" w:rsidRDefault="00FD6890" w:rsidP="00FD6890">
            <w:pPr>
              <w:widowControl w:val="0"/>
              <w:rPr>
                <w:rFonts w:ascii="Arial" w:hAnsi="Arial" w:cs="Arial"/>
                <w:sz w:val="16"/>
                <w:szCs w:val="16"/>
                <w:lang w:val="cs-CZ"/>
              </w:rPr>
            </w:pPr>
            <w:r w:rsidRPr="009E1415">
              <w:rPr>
                <w:rFonts w:ascii="Arial" w:hAnsi="Arial" w:cs="Arial"/>
                <w:sz w:val="16"/>
                <w:szCs w:val="16"/>
                <w:lang w:val="cs-CZ"/>
              </w:rPr>
              <w:t>- maximální doba léčení</w:t>
            </w:r>
          </w:p>
        </w:tc>
        <w:tc>
          <w:tcPr>
            <w:tcW w:w="3046" w:type="dxa"/>
            <w:vAlign w:val="center"/>
          </w:tcPr>
          <w:p w:rsidR="00FD6890" w:rsidRPr="009E1415" w:rsidRDefault="003722A0" w:rsidP="00FD6890">
            <w:pPr>
              <w:widowControl w:val="0"/>
              <w:jc w:val="right"/>
              <w:rPr>
                <w:rFonts w:ascii="Arial" w:hAnsi="Arial" w:cs="Arial"/>
                <w:sz w:val="16"/>
                <w:szCs w:val="16"/>
                <w:lang w:val="cs-CZ"/>
              </w:rPr>
            </w:pPr>
            <w:r>
              <w:rPr>
                <w:rFonts w:ascii="Arial" w:hAnsi="Arial" w:cs="Arial"/>
                <w:sz w:val="16"/>
                <w:szCs w:val="16"/>
                <w:lang w:val="cs-CZ"/>
              </w:rPr>
              <w:t>xxx</w:t>
            </w:r>
          </w:p>
        </w:tc>
      </w:tr>
    </w:tbl>
    <w:p w:rsidR="000C179D" w:rsidRDefault="000C179D" w:rsidP="000C179D">
      <w:pPr>
        <w:pStyle w:val="Heading1-Section"/>
        <w:keepNext w:val="0"/>
        <w:keepLines w:val="0"/>
        <w:pageBreakBefore w:val="0"/>
        <w:widowControl w:val="0"/>
        <w:pBdr>
          <w:bottom w:val="none" w:sz="0" w:space="0" w:color="auto"/>
        </w:pBdr>
        <w:jc w:val="left"/>
        <w:rPr>
          <w:rFonts w:ascii="Arial" w:hAnsi="Arial" w:cs="Arial"/>
          <w:sz w:val="20"/>
          <w:szCs w:val="20"/>
          <w:lang w:val="cs-CZ"/>
        </w:rPr>
      </w:pPr>
    </w:p>
    <w:p w:rsidR="000C179D" w:rsidRPr="00A86AEA" w:rsidRDefault="000C179D" w:rsidP="009E436F">
      <w:pPr>
        <w:pStyle w:val="Heading1-Section"/>
        <w:keepNext w:val="0"/>
        <w:keepLines w:val="0"/>
        <w:pageBreakBefore w:val="0"/>
        <w:widowControl w:val="0"/>
        <w:pBdr>
          <w:bottom w:val="none" w:sz="0" w:space="0" w:color="auto"/>
        </w:pBdr>
        <w:rPr>
          <w:sz w:val="20"/>
          <w:szCs w:val="20"/>
          <w:lang w:val="cs-CZ"/>
        </w:rPr>
      </w:pPr>
    </w:p>
    <w:p w:rsidR="00607051" w:rsidRPr="00A86AEA" w:rsidRDefault="00607051" w:rsidP="001E3687">
      <w:pPr>
        <w:rPr>
          <w:rFonts w:ascii="Arial" w:hAnsi="Arial" w:cs="Arial"/>
          <w:b/>
          <w:color w:val="000000"/>
          <w:sz w:val="20"/>
          <w:szCs w:val="20"/>
          <w:lang w:val="cs-CZ"/>
        </w:rPr>
      </w:pPr>
    </w:p>
    <w:p w:rsidR="001E3687" w:rsidRPr="00A86AEA" w:rsidRDefault="001E3687" w:rsidP="00CD3A8C">
      <w:pPr>
        <w:pStyle w:val="Nadpis3"/>
        <w:numPr>
          <w:ilvl w:val="0"/>
          <w:numId w:val="0"/>
        </w:numPr>
        <w:rPr>
          <w:rFonts w:ascii="Arial" w:hAnsi="Arial" w:cs="Arial"/>
          <w:lang w:val="cs-CZ"/>
        </w:rPr>
      </w:pPr>
      <w:r w:rsidRPr="00A86AEA">
        <w:rPr>
          <w:rFonts w:ascii="Arial" w:hAnsi="Arial" w:cs="Arial"/>
          <w:lang w:val="cs-CZ"/>
        </w:rPr>
        <w:t>DALŠÍ UJEDNÁNÍ</w:t>
      </w:r>
      <w:r w:rsidR="00911360">
        <w:rPr>
          <w:rFonts w:ascii="Arial" w:hAnsi="Arial" w:cs="Arial"/>
          <w:lang w:val="cs-CZ"/>
        </w:rPr>
        <w:t xml:space="preserve"> </w:t>
      </w:r>
    </w:p>
    <w:p w:rsidR="001E3687" w:rsidRPr="00A86AEA" w:rsidRDefault="001E3687" w:rsidP="001E3687">
      <w:pPr>
        <w:rPr>
          <w:rFonts w:ascii="Arial" w:hAnsi="Arial" w:cs="Arial"/>
          <w:b/>
          <w:color w:val="000000"/>
          <w:sz w:val="20"/>
          <w:szCs w:val="20"/>
          <w:lang w:val="cs-CZ"/>
        </w:rPr>
      </w:pPr>
      <w:r w:rsidRPr="00A86AEA">
        <w:rPr>
          <w:rFonts w:ascii="Arial" w:hAnsi="Arial" w:cs="Arial"/>
          <w:b/>
          <w:color w:val="000000"/>
          <w:sz w:val="20"/>
          <w:szCs w:val="20"/>
          <w:lang w:val="cs-CZ"/>
        </w:rPr>
        <w:t>Pojištění úrazu</w:t>
      </w:r>
    </w:p>
    <w:p w:rsidR="001E3687" w:rsidRPr="00A86AEA" w:rsidRDefault="001E3687" w:rsidP="001E3687">
      <w:pPr>
        <w:rPr>
          <w:rFonts w:ascii="Arial" w:hAnsi="Arial" w:cs="Arial"/>
          <w:color w:val="000000"/>
          <w:sz w:val="20"/>
          <w:szCs w:val="20"/>
          <w:lang w:val="cs-CZ"/>
        </w:rPr>
      </w:pPr>
      <w:r w:rsidRPr="00A86AEA">
        <w:rPr>
          <w:rFonts w:ascii="Arial" w:hAnsi="Arial" w:cs="Arial"/>
          <w:color w:val="000000"/>
          <w:sz w:val="20"/>
          <w:szCs w:val="20"/>
          <w:lang w:val="cs-CZ"/>
        </w:rPr>
        <w:t xml:space="preserve">Pojistnou událostí se rozumí úraz, který pojištěný utrpí a pro který vyhledá lékařskou pomoc poprvé během cesty v době trvání pojištění. V případě takové pojistné události se nárok na pojistné plnění posuzuje dle </w:t>
      </w:r>
      <w:r w:rsidR="00335162">
        <w:rPr>
          <w:rFonts w:ascii="Arial" w:hAnsi="Arial" w:cs="Arial"/>
          <w:color w:val="000000"/>
          <w:sz w:val="20"/>
          <w:szCs w:val="20"/>
          <w:lang w:val="cs-CZ"/>
        </w:rPr>
        <w:t xml:space="preserve">oddílu A </w:t>
      </w:r>
      <w:r w:rsidR="007E436D">
        <w:rPr>
          <w:rFonts w:ascii="Arial" w:hAnsi="Arial" w:cs="Arial"/>
          <w:color w:val="000000"/>
          <w:sz w:val="20"/>
          <w:szCs w:val="20"/>
          <w:lang w:val="cs-CZ"/>
        </w:rPr>
        <w:t>Pojistných podmínek</w:t>
      </w:r>
      <w:r w:rsidRPr="00A86AEA">
        <w:rPr>
          <w:rFonts w:ascii="Arial" w:hAnsi="Arial" w:cs="Arial"/>
          <w:color w:val="000000"/>
          <w:sz w:val="20"/>
          <w:szCs w:val="20"/>
          <w:lang w:val="cs-CZ"/>
        </w:rPr>
        <w:t>.</w:t>
      </w:r>
    </w:p>
    <w:p w:rsidR="001E3687" w:rsidRPr="00A86AEA" w:rsidRDefault="001E3687" w:rsidP="001E3687">
      <w:pPr>
        <w:rPr>
          <w:rFonts w:ascii="Arial" w:hAnsi="Arial" w:cs="Arial"/>
          <w:b/>
          <w:color w:val="000000"/>
          <w:sz w:val="20"/>
          <w:szCs w:val="20"/>
          <w:lang w:val="cs-CZ"/>
        </w:rPr>
      </w:pPr>
      <w:r w:rsidRPr="00A86AEA">
        <w:rPr>
          <w:rFonts w:ascii="Arial" w:hAnsi="Arial" w:cs="Arial"/>
          <w:b/>
          <w:color w:val="000000"/>
          <w:sz w:val="20"/>
          <w:szCs w:val="20"/>
          <w:lang w:val="cs-CZ"/>
        </w:rPr>
        <w:t>Právní pomoc a kauce v případě dopravní nehody</w:t>
      </w:r>
    </w:p>
    <w:p w:rsidR="001E3687" w:rsidRPr="00A86AEA" w:rsidRDefault="001E3687" w:rsidP="001E3687">
      <w:pPr>
        <w:rPr>
          <w:rFonts w:ascii="Arial" w:hAnsi="Arial" w:cs="Arial"/>
          <w:b/>
          <w:color w:val="000000"/>
          <w:sz w:val="20"/>
          <w:szCs w:val="20"/>
          <w:lang w:val="cs-CZ"/>
        </w:rPr>
      </w:pPr>
      <w:r w:rsidRPr="00A86AEA">
        <w:rPr>
          <w:rFonts w:ascii="Arial" w:hAnsi="Arial" w:cs="Arial"/>
          <w:color w:val="000000"/>
          <w:sz w:val="20"/>
          <w:szCs w:val="20"/>
          <w:lang w:val="cs-CZ"/>
        </w:rPr>
        <w:t xml:space="preserve">Pojistnou událostí se rozumí dopravní nehoda, které je pojištěný účastníkem. V případě této pojistné události </w:t>
      </w:r>
      <w:r w:rsidR="002E58CF">
        <w:rPr>
          <w:rFonts w:ascii="Arial" w:hAnsi="Arial" w:cs="Arial"/>
          <w:color w:val="000000"/>
          <w:sz w:val="20"/>
          <w:szCs w:val="20"/>
          <w:lang w:val="cs-CZ"/>
        </w:rPr>
        <w:t>pojistitel prostřednictvím</w:t>
      </w:r>
      <w:r w:rsidR="004A6AFA">
        <w:rPr>
          <w:rFonts w:ascii="Arial" w:hAnsi="Arial" w:cs="Arial"/>
          <w:color w:val="000000"/>
          <w:sz w:val="20"/>
          <w:szCs w:val="20"/>
          <w:lang w:val="cs-CZ"/>
        </w:rPr>
        <w:t xml:space="preserve"> </w:t>
      </w:r>
      <w:r w:rsidR="002E58CF">
        <w:rPr>
          <w:rFonts w:ascii="Arial" w:hAnsi="Arial" w:cs="Arial"/>
          <w:color w:val="000000"/>
          <w:sz w:val="20"/>
          <w:szCs w:val="20"/>
          <w:lang w:val="cs-CZ"/>
        </w:rPr>
        <w:t xml:space="preserve">svých </w:t>
      </w:r>
      <w:r w:rsidRPr="00A86AEA">
        <w:rPr>
          <w:rFonts w:ascii="Arial" w:hAnsi="Arial" w:cs="Arial"/>
          <w:color w:val="000000"/>
          <w:sz w:val="20"/>
          <w:szCs w:val="20"/>
          <w:lang w:val="cs-CZ"/>
        </w:rPr>
        <w:t>asistenčních služeb zprostředkuje neodkladnou právní pomoc, uhradí její náklady, jakož i zajistí finanční hotovost na složení případné kauce, a to až do výše 200 000 Kč. Částku odpovídající složené kauci je pojištěný povinen vrátit pojistiteli, jakmile bude příslušným úřadem uvolněna, nejpozději však do 30 dnů od svého návratu do České republiky nebo země původu.</w:t>
      </w:r>
    </w:p>
    <w:p w:rsidR="001E3687" w:rsidRPr="00A86AEA" w:rsidRDefault="001E3687" w:rsidP="001E3687">
      <w:pPr>
        <w:rPr>
          <w:rFonts w:ascii="Arial" w:hAnsi="Arial" w:cs="Arial"/>
          <w:b/>
          <w:color w:val="000000"/>
          <w:sz w:val="20"/>
          <w:szCs w:val="20"/>
          <w:lang w:val="cs-CZ"/>
        </w:rPr>
      </w:pPr>
      <w:r w:rsidRPr="00A86AEA">
        <w:rPr>
          <w:rFonts w:ascii="Arial" w:hAnsi="Arial" w:cs="Arial"/>
          <w:b/>
          <w:color w:val="000000"/>
          <w:sz w:val="20"/>
          <w:szCs w:val="20"/>
          <w:lang w:val="cs-CZ"/>
        </w:rPr>
        <w:t>Pojištění denních dávek při hospitalizaci v zahraničí</w:t>
      </w:r>
    </w:p>
    <w:p w:rsidR="001E3687" w:rsidRPr="00A86AEA" w:rsidRDefault="001E3687" w:rsidP="001E3687">
      <w:pPr>
        <w:rPr>
          <w:rFonts w:ascii="Arial" w:hAnsi="Arial" w:cs="Arial"/>
          <w:color w:val="000000"/>
          <w:sz w:val="20"/>
          <w:szCs w:val="20"/>
          <w:lang w:val="cs-CZ"/>
        </w:rPr>
      </w:pPr>
      <w:r w:rsidRPr="00A86AEA">
        <w:rPr>
          <w:rFonts w:ascii="Arial" w:hAnsi="Arial" w:cs="Arial"/>
          <w:color w:val="000000"/>
          <w:sz w:val="20"/>
          <w:szCs w:val="20"/>
          <w:lang w:val="cs-CZ"/>
        </w:rPr>
        <w:t>Pokud pojištěný utrpí během pojištěné cesty úraz nebo náhle onemocní a v důsledku toho bude hospitalizován, pojistitel uhradí pojištěnému částku uvedenou v pojistné smlouvě za každý den hospitalizace v zahraničí, nejdéle však za dobu 365 dní.</w:t>
      </w:r>
    </w:p>
    <w:p w:rsidR="0074538E" w:rsidRDefault="001E3687" w:rsidP="007A2D61">
      <w:pPr>
        <w:pStyle w:val="Textkomente"/>
        <w:rPr>
          <w:rFonts w:ascii="Arial" w:hAnsi="Arial" w:cs="Arial"/>
          <w:color w:val="000000"/>
          <w:lang w:val="cs-CZ"/>
        </w:rPr>
      </w:pPr>
      <w:r w:rsidRPr="00A86AEA">
        <w:rPr>
          <w:rFonts w:ascii="Arial" w:hAnsi="Arial" w:cs="Arial"/>
          <w:color w:val="000000"/>
          <w:lang w:val="cs-CZ"/>
        </w:rPr>
        <w:t>Nárok na pojistné plnění pojištěnému vzniká pouze v případě takové hospitalizace, při které vzniká nárok na pojistné plnění z pojištění léčebných výloh a a</w:t>
      </w:r>
      <w:r w:rsidR="00DA19BC">
        <w:rPr>
          <w:rFonts w:ascii="Arial" w:hAnsi="Arial" w:cs="Arial"/>
          <w:color w:val="000000"/>
          <w:lang w:val="cs-CZ"/>
        </w:rPr>
        <w:t>sistenčních služeb dle článku B</w:t>
      </w:r>
      <w:r w:rsidRPr="00A86AEA">
        <w:rPr>
          <w:rFonts w:ascii="Arial" w:hAnsi="Arial" w:cs="Arial"/>
          <w:color w:val="000000"/>
          <w:lang w:val="cs-CZ"/>
        </w:rPr>
        <w:t>1.</w:t>
      </w:r>
      <w:r w:rsidR="003B6D5C">
        <w:rPr>
          <w:rFonts w:ascii="Arial" w:hAnsi="Arial" w:cs="Arial"/>
          <w:color w:val="000000"/>
          <w:lang w:val="cs-CZ"/>
        </w:rPr>
        <w:t xml:space="preserve"> Pojistných podmínek</w:t>
      </w:r>
      <w:r w:rsidRPr="00A86AEA">
        <w:rPr>
          <w:rFonts w:ascii="Arial" w:hAnsi="Arial" w:cs="Arial"/>
          <w:color w:val="000000"/>
          <w:lang w:val="cs-CZ"/>
        </w:rPr>
        <w:t xml:space="preserve"> a za dobu hospitalizace kryté tímto pojištěním.</w:t>
      </w:r>
      <w:r w:rsidR="007A2D61">
        <w:rPr>
          <w:rFonts w:ascii="Arial" w:hAnsi="Arial" w:cs="Arial"/>
          <w:color w:val="000000"/>
          <w:lang w:val="cs-CZ"/>
        </w:rPr>
        <w:t xml:space="preserve"> </w:t>
      </w:r>
      <w:r w:rsidR="00B50179">
        <w:rPr>
          <w:rFonts w:ascii="Arial" w:hAnsi="Arial" w:cs="Arial"/>
          <w:color w:val="000000"/>
          <w:lang w:val="cs-CZ"/>
        </w:rPr>
        <w:t xml:space="preserve">Odchylně od tohoto článku B1. Pojistných podmínek se ujednává, že v případě, že následky </w:t>
      </w:r>
      <w:r w:rsidR="0045400E" w:rsidRPr="0045400E">
        <w:rPr>
          <w:rFonts w:ascii="Arial" w:hAnsi="Arial" w:cs="Arial"/>
          <w:i/>
          <w:color w:val="000000"/>
          <w:lang w:val="cs-CZ"/>
        </w:rPr>
        <w:t>úrazu</w:t>
      </w:r>
      <w:r w:rsidR="00B50179">
        <w:rPr>
          <w:rFonts w:ascii="Arial" w:hAnsi="Arial" w:cs="Arial"/>
          <w:color w:val="000000"/>
          <w:lang w:val="cs-CZ"/>
        </w:rPr>
        <w:t xml:space="preserve"> nebo </w:t>
      </w:r>
      <w:r w:rsidR="0045400E" w:rsidRPr="0045400E">
        <w:rPr>
          <w:rFonts w:ascii="Arial" w:hAnsi="Arial" w:cs="Arial"/>
          <w:i/>
          <w:color w:val="000000"/>
          <w:lang w:val="cs-CZ"/>
        </w:rPr>
        <w:t>nemoci</w:t>
      </w:r>
      <w:r w:rsidR="00B50179">
        <w:rPr>
          <w:rFonts w:ascii="Arial" w:hAnsi="Arial" w:cs="Arial"/>
          <w:color w:val="000000"/>
          <w:lang w:val="cs-CZ"/>
        </w:rPr>
        <w:t xml:space="preserve"> vyžadují hospitalizaci nebo převoz záchrannou službou, bude pojistné plnění z tohoto pojištění poskytnuto pouze za podmínky, že </w:t>
      </w:r>
      <w:r w:rsidR="0045400E" w:rsidRPr="0045400E">
        <w:rPr>
          <w:rFonts w:ascii="Arial" w:hAnsi="Arial" w:cs="Arial"/>
          <w:i/>
          <w:color w:val="000000"/>
          <w:lang w:val="cs-CZ"/>
        </w:rPr>
        <w:t xml:space="preserve">pojistník </w:t>
      </w:r>
      <w:r w:rsidR="00B50179">
        <w:rPr>
          <w:rFonts w:ascii="Arial" w:hAnsi="Arial" w:cs="Arial"/>
          <w:color w:val="000000"/>
          <w:lang w:val="cs-CZ"/>
        </w:rPr>
        <w:t xml:space="preserve">nebo </w:t>
      </w:r>
      <w:r w:rsidR="0045400E" w:rsidRPr="0045400E">
        <w:rPr>
          <w:rFonts w:ascii="Arial" w:hAnsi="Arial" w:cs="Arial"/>
          <w:i/>
          <w:color w:val="000000"/>
          <w:lang w:val="cs-CZ"/>
        </w:rPr>
        <w:t>pojištěná osoba</w:t>
      </w:r>
      <w:r w:rsidR="00B50179">
        <w:rPr>
          <w:rFonts w:ascii="Arial" w:hAnsi="Arial" w:cs="Arial"/>
          <w:color w:val="000000"/>
          <w:lang w:val="cs-CZ"/>
        </w:rPr>
        <w:t xml:space="preserve"> bez zbytečného odkladu </w:t>
      </w:r>
      <w:r w:rsidR="0072594C">
        <w:rPr>
          <w:rFonts w:ascii="Arial" w:hAnsi="Arial" w:cs="Arial"/>
          <w:color w:val="000000"/>
          <w:lang w:val="cs-CZ"/>
        </w:rPr>
        <w:t xml:space="preserve">poté, kdy je to reálně možné (tedy např. poté, kdy pomine kóma nebo bezvědomí pojištěného), </w:t>
      </w:r>
      <w:r w:rsidR="00B50179">
        <w:rPr>
          <w:rFonts w:ascii="Arial" w:hAnsi="Arial" w:cs="Arial"/>
          <w:color w:val="000000"/>
          <w:lang w:val="cs-CZ"/>
        </w:rPr>
        <w:t xml:space="preserve">kontaktují </w:t>
      </w:r>
      <w:r w:rsidR="0045400E" w:rsidRPr="0045400E">
        <w:rPr>
          <w:rFonts w:ascii="Arial" w:hAnsi="Arial" w:cs="Arial"/>
          <w:i/>
          <w:color w:val="000000"/>
          <w:lang w:val="cs-CZ"/>
        </w:rPr>
        <w:t>asistenční službu</w:t>
      </w:r>
      <w:r w:rsidR="00B50179">
        <w:rPr>
          <w:rFonts w:ascii="Arial" w:hAnsi="Arial" w:cs="Arial"/>
          <w:color w:val="000000"/>
          <w:lang w:val="cs-CZ"/>
        </w:rPr>
        <w:t xml:space="preserve"> a dále postupují v souladu s jejími případnými pokyny.</w:t>
      </w:r>
    </w:p>
    <w:p w:rsidR="0074538E" w:rsidRPr="00A86AEA" w:rsidRDefault="0074538E" w:rsidP="007A2D61">
      <w:pPr>
        <w:pStyle w:val="Textkomente"/>
        <w:rPr>
          <w:rFonts w:ascii="Arial" w:hAnsi="Arial" w:cs="Arial"/>
          <w:color w:val="000000"/>
          <w:lang w:val="cs-CZ"/>
        </w:rPr>
      </w:pPr>
    </w:p>
    <w:p w:rsidR="00911360" w:rsidRPr="00911360" w:rsidRDefault="00911360" w:rsidP="00911360">
      <w:pPr>
        <w:pStyle w:val="Nadpis3"/>
        <w:numPr>
          <w:ilvl w:val="0"/>
          <w:numId w:val="0"/>
        </w:numPr>
        <w:rPr>
          <w:rFonts w:ascii="Arial" w:hAnsi="Arial" w:cs="Arial"/>
          <w:lang w:val="cs-CZ"/>
        </w:rPr>
      </w:pPr>
      <w:r w:rsidRPr="00911360">
        <w:rPr>
          <w:rFonts w:ascii="Arial" w:hAnsi="Arial" w:cs="Arial"/>
          <w:lang w:val="cs-CZ"/>
        </w:rPr>
        <w:t>SMLUVNÍ UJEDNÁNÍ</w:t>
      </w:r>
    </w:p>
    <w:p w:rsidR="00911360" w:rsidRDefault="00911360" w:rsidP="00911360">
      <w:pPr>
        <w:pStyle w:val="Odstavec"/>
        <w:numPr>
          <w:ilvl w:val="0"/>
          <w:numId w:val="0"/>
        </w:numPr>
        <w:tabs>
          <w:tab w:val="left" w:pos="708"/>
        </w:tabs>
        <w:rPr>
          <w:b/>
          <w:bCs/>
          <w:color w:val="000000"/>
          <w:sz w:val="20"/>
          <w:lang w:eastAsia="en-GB"/>
        </w:rPr>
      </w:pPr>
      <w:r>
        <w:rPr>
          <w:b/>
          <w:bCs/>
          <w:color w:val="000000"/>
          <w:sz w:val="20"/>
          <w:lang w:eastAsia="en-GB"/>
        </w:rPr>
        <w:t>1. Územní platnost pojištění:</w:t>
      </w:r>
    </w:p>
    <w:p w:rsidR="00911360" w:rsidRDefault="00911360" w:rsidP="00911360">
      <w:pPr>
        <w:pStyle w:val="Odstavec"/>
        <w:numPr>
          <w:ilvl w:val="0"/>
          <w:numId w:val="0"/>
        </w:numPr>
        <w:tabs>
          <w:tab w:val="left" w:pos="708"/>
        </w:tabs>
        <w:rPr>
          <w:color w:val="000000"/>
          <w:sz w:val="20"/>
          <w:lang w:eastAsia="en-GB"/>
        </w:rPr>
      </w:pPr>
      <w:r>
        <w:rPr>
          <w:color w:val="000000"/>
          <w:sz w:val="20"/>
          <w:lang w:eastAsia="en-GB"/>
        </w:rPr>
        <w:t xml:space="preserve">Pro účely pojištění rozlišujeme následující oblasti: </w:t>
      </w:r>
    </w:p>
    <w:p w:rsidR="00911360" w:rsidRDefault="00911360" w:rsidP="00911360">
      <w:pPr>
        <w:pStyle w:val="Bod"/>
        <w:numPr>
          <w:ilvl w:val="0"/>
          <w:numId w:val="0"/>
        </w:numPr>
        <w:tabs>
          <w:tab w:val="left" w:pos="708"/>
        </w:tabs>
        <w:rPr>
          <w:color w:val="000000"/>
          <w:sz w:val="20"/>
          <w:lang w:eastAsia="en-GB"/>
        </w:rPr>
      </w:pPr>
    </w:p>
    <w:p w:rsidR="00911360" w:rsidRPr="00911360" w:rsidRDefault="00911360" w:rsidP="00911360">
      <w:pPr>
        <w:rPr>
          <w:rFonts w:ascii="Arial" w:hAnsi="Arial" w:cs="Arial"/>
          <w:color w:val="000000"/>
          <w:sz w:val="20"/>
          <w:szCs w:val="20"/>
          <w:lang w:val="cs-CZ"/>
        </w:rPr>
      </w:pPr>
      <w:r w:rsidRPr="00911360">
        <w:rPr>
          <w:rFonts w:ascii="Arial" w:hAnsi="Arial" w:cs="Arial"/>
          <w:b/>
          <w:color w:val="000000"/>
          <w:sz w:val="20"/>
          <w:szCs w:val="20"/>
          <w:lang w:val="cs-CZ"/>
        </w:rPr>
        <w:t>Evropa</w:t>
      </w:r>
      <w:r w:rsidRPr="00911360">
        <w:rPr>
          <w:rFonts w:ascii="Arial" w:hAnsi="Arial" w:cs="Arial"/>
          <w:color w:val="000000"/>
          <w:sz w:val="20"/>
          <w:szCs w:val="20"/>
          <w:lang w:val="cs-CZ"/>
        </w:rPr>
        <w:t>: území následujících států: Albánie, Alžírsko, Andorra, Belgie, Bělorusko, Bosna a Hercegovina, Bulharsko, Černá Hora, Dánsko (mimo Grónsko), Egypt, Estonsko, Finsko, Francie, Chorvatsko, Irsko, Itálie, Izrael, Kypr, Libanon, Libye, Lichtenštejnsko, Litva, Lotyšsko, Lucembursko, Maďarsko, Makedonie, Malta, Maroko, Moldávie, Monako, Německo, Nizozemsko, Norsko, Polsko, Portugalsko, Rakousko, Rumunsko, Rusko (pouze evropská část), Řecko, Slovensko, Slovinsko, Spojené Království Velké Británie a Severního Irska, Srbsko, Sýrie, Španělsko, Švédsko, Švýcarsko, Sýrie, Tunisko, Turecko, Ukrajina.</w:t>
      </w:r>
    </w:p>
    <w:p w:rsidR="00911360" w:rsidRPr="00911360" w:rsidRDefault="00911360" w:rsidP="00911360">
      <w:pPr>
        <w:rPr>
          <w:rFonts w:ascii="Arial" w:hAnsi="Arial" w:cs="Arial"/>
          <w:color w:val="000000"/>
          <w:sz w:val="20"/>
          <w:szCs w:val="20"/>
          <w:lang w:val="cs-CZ"/>
        </w:rPr>
      </w:pPr>
    </w:p>
    <w:p w:rsidR="00911360" w:rsidRPr="00911360" w:rsidRDefault="00911360" w:rsidP="00911360">
      <w:pPr>
        <w:rPr>
          <w:rFonts w:ascii="Arial" w:hAnsi="Arial" w:cs="Arial"/>
          <w:color w:val="000000"/>
          <w:sz w:val="20"/>
          <w:szCs w:val="20"/>
          <w:lang w:val="cs-CZ"/>
        </w:rPr>
      </w:pPr>
      <w:r w:rsidRPr="00911360">
        <w:rPr>
          <w:rFonts w:ascii="Arial" w:hAnsi="Arial" w:cs="Arial"/>
          <w:b/>
          <w:color w:val="000000"/>
          <w:sz w:val="20"/>
          <w:szCs w:val="20"/>
          <w:lang w:val="cs-CZ"/>
        </w:rPr>
        <w:t>Svět</w:t>
      </w:r>
      <w:r w:rsidRPr="00911360">
        <w:rPr>
          <w:rFonts w:ascii="Arial" w:hAnsi="Arial" w:cs="Arial"/>
          <w:color w:val="000000"/>
          <w:sz w:val="20"/>
          <w:szCs w:val="20"/>
          <w:lang w:val="cs-CZ"/>
        </w:rPr>
        <w:t>: území celého světa.</w:t>
      </w:r>
    </w:p>
    <w:p w:rsidR="00911360" w:rsidRPr="00911360" w:rsidRDefault="00911360" w:rsidP="00911360">
      <w:pPr>
        <w:rPr>
          <w:rFonts w:ascii="Arial" w:hAnsi="Arial" w:cs="Arial"/>
          <w:color w:val="000000"/>
          <w:sz w:val="20"/>
          <w:szCs w:val="20"/>
          <w:lang w:val="cs-CZ"/>
        </w:rPr>
      </w:pPr>
    </w:p>
    <w:p w:rsidR="00911360" w:rsidRPr="00911360" w:rsidRDefault="00911360" w:rsidP="00911360">
      <w:pPr>
        <w:autoSpaceDE w:val="0"/>
        <w:autoSpaceDN w:val="0"/>
        <w:rPr>
          <w:rFonts w:ascii="Arial" w:hAnsi="Arial" w:cs="Arial"/>
          <w:color w:val="000000"/>
          <w:sz w:val="20"/>
          <w:szCs w:val="20"/>
          <w:lang w:val="cs-CZ"/>
        </w:rPr>
      </w:pPr>
      <w:r w:rsidRPr="00911360">
        <w:rPr>
          <w:rFonts w:ascii="Arial" w:hAnsi="Arial" w:cs="Arial"/>
          <w:color w:val="000000"/>
          <w:sz w:val="20"/>
          <w:szCs w:val="20"/>
          <w:lang w:val="cs-CZ"/>
        </w:rPr>
        <w:t>Pojistitel neposkytne pojištění a neponese povinnost plnění jakéhokoliv nároku, ani neposkytne žádné pojistné plnění podle této smlouvy v rozsahu, v jakém by poskytnutí takového pojištění, plnění takového nároku nebo poskytnutí takového pojistného plnění vystavilo pojistitele riziku jakékoliv sankce, zákazu či omezení podle rezolucí Organizace spojených národů nebo riziku obchodních či hospodářských sankcí, zákonů či předpisů Evropské unie nebo Spojených států amerických.</w:t>
      </w:r>
    </w:p>
    <w:p w:rsidR="00911360" w:rsidRDefault="00911360" w:rsidP="00911360">
      <w:pPr>
        <w:pStyle w:val="Bod"/>
        <w:numPr>
          <w:ilvl w:val="0"/>
          <w:numId w:val="0"/>
        </w:numPr>
        <w:tabs>
          <w:tab w:val="left" w:pos="708"/>
        </w:tabs>
        <w:rPr>
          <w:b/>
          <w:bCs/>
          <w:color w:val="000000"/>
          <w:sz w:val="20"/>
          <w:lang w:eastAsia="en-GB"/>
        </w:rPr>
      </w:pPr>
    </w:p>
    <w:p w:rsidR="00911360" w:rsidRDefault="00911360" w:rsidP="00911360">
      <w:pPr>
        <w:pStyle w:val="Bod"/>
        <w:numPr>
          <w:ilvl w:val="0"/>
          <w:numId w:val="0"/>
        </w:numPr>
        <w:tabs>
          <w:tab w:val="left" w:pos="708"/>
        </w:tabs>
        <w:rPr>
          <w:b/>
          <w:bCs/>
          <w:color w:val="000000"/>
          <w:sz w:val="20"/>
          <w:lang w:eastAsia="en-GB"/>
        </w:rPr>
      </w:pPr>
      <w:r>
        <w:rPr>
          <w:b/>
          <w:bCs/>
          <w:color w:val="000000"/>
          <w:sz w:val="20"/>
          <w:lang w:eastAsia="en-GB"/>
        </w:rPr>
        <w:t>2. Definice:</w:t>
      </w:r>
    </w:p>
    <w:p w:rsidR="00911360" w:rsidRDefault="00911360" w:rsidP="00911360">
      <w:pPr>
        <w:pStyle w:val="Bod"/>
        <w:numPr>
          <w:ilvl w:val="0"/>
          <w:numId w:val="0"/>
        </w:numPr>
        <w:tabs>
          <w:tab w:val="left" w:pos="708"/>
        </w:tabs>
        <w:rPr>
          <w:color w:val="000000"/>
          <w:sz w:val="20"/>
          <w:lang w:eastAsia="en-GB"/>
        </w:rPr>
      </w:pPr>
      <w:r>
        <w:rPr>
          <w:color w:val="000000"/>
          <w:sz w:val="20"/>
          <w:lang w:eastAsia="en-GB"/>
        </w:rPr>
        <w:t>Pro účely pojištění se rozumí:</w:t>
      </w:r>
    </w:p>
    <w:p w:rsidR="00911360" w:rsidRDefault="00911360" w:rsidP="00911360">
      <w:pPr>
        <w:pStyle w:val="Psmeno"/>
        <w:numPr>
          <w:ilvl w:val="0"/>
          <w:numId w:val="0"/>
        </w:numPr>
        <w:tabs>
          <w:tab w:val="left" w:pos="708"/>
        </w:tabs>
        <w:rPr>
          <w:color w:val="000000"/>
          <w:sz w:val="20"/>
          <w:lang w:eastAsia="en-GB"/>
        </w:rPr>
      </w:pPr>
      <w:r>
        <w:rPr>
          <w:b/>
          <w:bCs/>
          <w:color w:val="000000"/>
          <w:sz w:val="20"/>
          <w:lang w:eastAsia="en-GB"/>
        </w:rPr>
        <w:t>Zimními sporty</w:t>
      </w:r>
      <w:r>
        <w:rPr>
          <w:color w:val="000000"/>
          <w:sz w:val="20"/>
          <w:lang w:eastAsia="en-GB"/>
        </w:rPr>
        <w:t>: lyžování, snowboarding, skiboby, saně a boby na upravených drahách a terénech, bruslení, rychlobruslení a podobné sporty, s výjimkou rizikových sportů.</w:t>
      </w:r>
    </w:p>
    <w:p w:rsidR="00911360" w:rsidRDefault="00911360" w:rsidP="00911360">
      <w:pPr>
        <w:pStyle w:val="Zkladntext"/>
      </w:pPr>
    </w:p>
    <w:p w:rsidR="00911360" w:rsidRDefault="00911360" w:rsidP="00911360">
      <w:pPr>
        <w:pStyle w:val="Zkladntext"/>
      </w:pPr>
    </w:p>
    <w:p w:rsidR="006B588A" w:rsidRDefault="006B588A" w:rsidP="00911360">
      <w:pPr>
        <w:pStyle w:val="Nadpis3"/>
        <w:numPr>
          <w:ilvl w:val="0"/>
          <w:numId w:val="0"/>
        </w:numPr>
        <w:rPr>
          <w:rFonts w:ascii="Arial" w:hAnsi="Arial" w:cs="Arial"/>
          <w:lang w:val="cs-CZ"/>
        </w:rPr>
      </w:pPr>
    </w:p>
    <w:p w:rsidR="006B588A" w:rsidRDefault="006B588A" w:rsidP="00911360">
      <w:pPr>
        <w:pStyle w:val="Nadpis3"/>
        <w:numPr>
          <w:ilvl w:val="0"/>
          <w:numId w:val="0"/>
        </w:numPr>
        <w:rPr>
          <w:rFonts w:ascii="Arial" w:hAnsi="Arial" w:cs="Arial"/>
          <w:lang w:val="cs-CZ"/>
        </w:rPr>
      </w:pPr>
    </w:p>
    <w:p w:rsidR="00911360" w:rsidRPr="00911360" w:rsidRDefault="00911360" w:rsidP="00911360">
      <w:pPr>
        <w:pStyle w:val="Nadpis3"/>
        <w:numPr>
          <w:ilvl w:val="0"/>
          <w:numId w:val="0"/>
        </w:numPr>
        <w:rPr>
          <w:rFonts w:ascii="Arial" w:hAnsi="Arial" w:cs="Arial"/>
          <w:lang w:val="cs-CZ"/>
        </w:rPr>
      </w:pPr>
      <w:r w:rsidRPr="00911360">
        <w:rPr>
          <w:rFonts w:ascii="Arial" w:hAnsi="Arial" w:cs="Arial"/>
          <w:lang w:val="cs-CZ"/>
        </w:rPr>
        <w:t>DALŠÍ UJEDNÁNÍ – CESTOVNÍ POJIŠTĚNÍ</w:t>
      </w:r>
    </w:p>
    <w:p w:rsidR="00911360" w:rsidRDefault="00911360" w:rsidP="00911360">
      <w:pPr>
        <w:pStyle w:val="Zkladntext"/>
        <w:spacing w:before="0" w:after="0"/>
      </w:pPr>
      <w:r>
        <w:t xml:space="preserve">Odchylně od Pojistných podmínek cestovního pojištění Článku Obecné výluky, bodu e.) z pojištění, se pojištění vztahuje i na úrazy pojištěných osob vzniklé následkem </w:t>
      </w:r>
      <w:r w:rsidRPr="000827EB">
        <w:rPr>
          <w:b/>
        </w:rPr>
        <w:t>teroristického činu</w:t>
      </w:r>
      <w:r>
        <w:t>.</w:t>
      </w:r>
    </w:p>
    <w:p w:rsidR="00911360" w:rsidRDefault="00911360" w:rsidP="00911360"/>
    <w:bookmarkEnd w:id="1"/>
    <w:bookmarkEnd w:id="2"/>
    <w:p w:rsidR="00DB3D8D" w:rsidRPr="00397E24" w:rsidRDefault="00DB3D8D" w:rsidP="00DB3D8D">
      <w:pPr>
        <w:keepNext/>
        <w:spacing w:before="240"/>
        <w:outlineLvl w:val="2"/>
        <w:rPr>
          <w:rFonts w:ascii="Arial" w:hAnsi="Arial" w:cs="Arial"/>
          <w:b/>
          <w:lang w:val="cs-CZ"/>
        </w:rPr>
      </w:pPr>
      <w:r w:rsidRPr="00397E24">
        <w:rPr>
          <w:rFonts w:ascii="Arial" w:hAnsi="Arial" w:cs="Arial"/>
          <w:b/>
          <w:lang w:val="cs-CZ"/>
        </w:rPr>
        <w:t>POJISTNÉ – KRÁTKODOBÉ CESTY</w:t>
      </w:r>
    </w:p>
    <w:p w:rsidR="00DB3D8D" w:rsidRPr="00397E24" w:rsidRDefault="00DB3D8D" w:rsidP="00DB3D8D">
      <w:pPr>
        <w:rPr>
          <w:rFonts w:ascii="Arial" w:hAnsi="Arial" w:cs="Arial"/>
          <w:color w:val="000000"/>
          <w:sz w:val="20"/>
          <w:szCs w:val="20"/>
          <w:lang w:val="cs-CZ"/>
        </w:rPr>
      </w:pPr>
      <w:r w:rsidRPr="00397E24">
        <w:rPr>
          <w:rFonts w:ascii="Arial" w:hAnsi="Arial" w:cs="Arial"/>
          <w:color w:val="000000"/>
          <w:sz w:val="20"/>
          <w:szCs w:val="20"/>
          <w:lang w:val="cs-CZ"/>
        </w:rPr>
        <w:t>Pojistné za pojištění podle oddílu B této pojistné smlouvy je účtováno na základě počtu pojištěných osob a doby, po kterou je jim poskytováno pojistné krytí v pojistném období (počtu cestovních dní).</w:t>
      </w:r>
    </w:p>
    <w:p w:rsidR="00DA19BC" w:rsidRPr="00722142" w:rsidRDefault="00DA19BC" w:rsidP="00DA19BC">
      <w:pPr>
        <w:rPr>
          <w:rFonts w:ascii="Arial" w:hAnsi="Arial" w:cs="Arial"/>
          <w:color w:val="000000"/>
          <w:sz w:val="20"/>
          <w:szCs w:val="20"/>
          <w:lang w:val="cs-CZ"/>
        </w:rPr>
      </w:pPr>
      <w:r>
        <w:rPr>
          <w:rFonts w:ascii="Arial" w:hAnsi="Arial" w:cs="Arial"/>
          <w:color w:val="000000"/>
          <w:sz w:val="20"/>
          <w:szCs w:val="20"/>
          <w:lang w:val="cs-CZ"/>
        </w:rPr>
        <w:t>Z</w:t>
      </w:r>
      <w:r w:rsidRPr="00722142">
        <w:rPr>
          <w:rFonts w:ascii="Arial" w:hAnsi="Arial" w:cs="Arial"/>
          <w:color w:val="000000"/>
          <w:sz w:val="20"/>
          <w:szCs w:val="20"/>
          <w:lang w:val="cs-CZ"/>
        </w:rPr>
        <w:t>álohové pojistné za předpokládaný počet cestovních dní v pojistném období je splatné na počátku pojistného období. Doúčtování pojistného odpovídajícího počtu cestovních dní, po které bylo poskytováno pojištění, je prová</w:t>
      </w:r>
      <w:r>
        <w:rPr>
          <w:rFonts w:ascii="Arial" w:hAnsi="Arial" w:cs="Arial"/>
          <w:color w:val="000000"/>
          <w:sz w:val="20"/>
          <w:szCs w:val="20"/>
          <w:lang w:val="cs-CZ"/>
        </w:rPr>
        <w:t>děno ke konci pojistného období, a to na základě evidence procestovaných dní, kterou je pojistník povinen pojistiteli poskytnout nejpozději do 20 pracovních dní po skončení pojistného období.</w:t>
      </w:r>
    </w:p>
    <w:p w:rsidR="00DE013A" w:rsidRPr="00397E24" w:rsidRDefault="00DE013A" w:rsidP="00DB3D8D">
      <w:pPr>
        <w:rPr>
          <w:rFonts w:ascii="Arial" w:hAnsi="Arial" w:cs="Arial"/>
          <w:color w:val="000000"/>
          <w:sz w:val="20"/>
          <w:szCs w:val="20"/>
          <w:lang w:val="cs-CZ"/>
        </w:rPr>
      </w:pPr>
    </w:p>
    <w:p w:rsidR="00DB3D8D" w:rsidRPr="00397E24" w:rsidRDefault="00DB3D8D" w:rsidP="00DB3D8D">
      <w:pPr>
        <w:keepNext/>
        <w:spacing w:before="240"/>
        <w:outlineLvl w:val="2"/>
        <w:rPr>
          <w:rFonts w:ascii="Arial" w:hAnsi="Arial" w:cs="Arial"/>
          <w:b/>
          <w:lang w:val="cs-CZ"/>
        </w:rPr>
      </w:pPr>
      <w:r w:rsidRPr="00397E24">
        <w:rPr>
          <w:rFonts w:ascii="Arial" w:hAnsi="Arial" w:cs="Arial"/>
          <w:b/>
          <w:lang w:val="cs-CZ"/>
        </w:rPr>
        <w:t xml:space="preserve">ADMINISTRATIVNÍ UJEDNÁNÍ – KRÁTKODOBÉ CESTY </w:t>
      </w:r>
    </w:p>
    <w:p w:rsidR="00DB3D8D" w:rsidRPr="00397E24" w:rsidRDefault="00DB3D8D" w:rsidP="00DB3D8D">
      <w:pPr>
        <w:keepLines/>
        <w:tabs>
          <w:tab w:val="left" w:pos="397"/>
        </w:tabs>
        <w:spacing w:before="0" w:after="20"/>
        <w:rPr>
          <w:rFonts w:ascii="Arial" w:hAnsi="Arial" w:cs="Arial"/>
          <w:color w:val="000000"/>
          <w:sz w:val="20"/>
          <w:szCs w:val="20"/>
          <w:lang w:val="cs-CZ"/>
        </w:rPr>
      </w:pPr>
      <w:r w:rsidRPr="00397E24">
        <w:rPr>
          <w:rFonts w:ascii="Arial" w:hAnsi="Arial" w:cs="Arial"/>
          <w:color w:val="000000"/>
          <w:sz w:val="20"/>
          <w:szCs w:val="20"/>
          <w:lang w:val="cs-CZ"/>
        </w:rPr>
        <w:t xml:space="preserve">Hlášení jednotlivých cest není zapotřebí, s výjimkou cest soukromých. Pojistník vede evidenci všech zahraničních pracovních cest a je povinen kdykoliv během pojistného období umožnit pojistiteli přístup k této evidenci a prokázat její úplnost. V případě vzniku škody je pojistník povinen prokázat, </w:t>
      </w:r>
      <w:r w:rsidRPr="00397E24">
        <w:rPr>
          <w:rFonts w:ascii="Arial" w:hAnsi="Arial" w:cs="Arial"/>
          <w:bCs/>
          <w:sz w:val="20"/>
          <w:szCs w:val="20"/>
          <w:lang w:val="cs-CZ"/>
        </w:rPr>
        <w:t xml:space="preserve">že se jedná o jeho zaměstnance či osobu vyslanou jménem pojistníka </w:t>
      </w:r>
      <w:r w:rsidRPr="00397E24">
        <w:rPr>
          <w:rFonts w:ascii="Arial" w:hAnsi="Arial" w:cs="Arial"/>
          <w:color w:val="000000"/>
          <w:sz w:val="20"/>
          <w:szCs w:val="20"/>
          <w:lang w:val="cs-CZ"/>
        </w:rPr>
        <w:t xml:space="preserve">a zahraniční pracovní cesta byla řádně evidována. Všechny soukromé cesty musí být předem nahlášeny pojistiteli (číslo pojistné smlouvy, jména a příjmení pojištěných, datum počátku cesty, datum ukončení cesty a cíl cesty) na adresu pojistitele </w:t>
      </w:r>
      <w:hyperlink r:id="rId8" w:history="1">
        <w:r w:rsidRPr="00397E24">
          <w:rPr>
            <w:rFonts w:ascii="Arial" w:hAnsi="Arial" w:cs="Arial"/>
            <w:color w:val="0000FF"/>
            <w:sz w:val="20"/>
            <w:szCs w:val="20"/>
            <w:u w:val="single"/>
            <w:lang w:val="cs-CZ"/>
          </w:rPr>
          <w:t>administrativa@aig.com</w:t>
        </w:r>
      </w:hyperlink>
      <w:r w:rsidRPr="00397E24">
        <w:rPr>
          <w:rFonts w:ascii="Arial" w:hAnsi="Arial" w:cs="Arial"/>
          <w:color w:val="000000"/>
          <w:sz w:val="20"/>
          <w:szCs w:val="20"/>
          <w:lang w:val="cs-CZ"/>
        </w:rPr>
        <w:t>.</w:t>
      </w:r>
    </w:p>
    <w:p w:rsidR="00DA19BC" w:rsidRPr="00397E24" w:rsidRDefault="00DA19BC" w:rsidP="00DB3D8D">
      <w:pPr>
        <w:rPr>
          <w:rFonts w:ascii="Arial" w:hAnsi="Arial" w:cs="Arial"/>
          <w:color w:val="000000"/>
          <w:sz w:val="20"/>
          <w:szCs w:val="20"/>
          <w:lang w:val="cs-CZ"/>
        </w:rPr>
      </w:pPr>
    </w:p>
    <w:p w:rsidR="00DA19BC" w:rsidRPr="001607E2" w:rsidRDefault="00DA19BC" w:rsidP="00DA19BC">
      <w:pPr>
        <w:pStyle w:val="Zkladntext"/>
        <w:rPr>
          <w:rFonts w:cs="Arial"/>
          <w:color w:val="000000"/>
          <w:lang w:eastAsia="en-GB"/>
        </w:rPr>
      </w:pPr>
      <w:r w:rsidRPr="001607E2">
        <w:rPr>
          <w:rFonts w:cs="Arial"/>
          <w:color w:val="000000"/>
          <w:lang w:eastAsia="en-GB"/>
        </w:rPr>
        <w:t xml:space="preserve">V případě pojistné události potvrdí písemně kontaktní osoba pro potřeby vyřizování pojistných událostí uvedená v pojistné smlouvě, že osoba uplatňující pojistnou událost byla v době pojistné události pojištěna. </w:t>
      </w:r>
    </w:p>
    <w:p w:rsidR="003171BA" w:rsidRDefault="003171BA" w:rsidP="003171BA">
      <w:pPr>
        <w:tabs>
          <w:tab w:val="left" w:pos="4962"/>
        </w:tabs>
        <w:rPr>
          <w:rFonts w:ascii="Arial" w:hAnsi="Arial" w:cs="Arial"/>
          <w:sz w:val="20"/>
          <w:szCs w:val="20"/>
          <w:lang w:val="cs-CZ"/>
        </w:rPr>
      </w:pPr>
    </w:p>
    <w:p w:rsidR="00AE40AF" w:rsidRDefault="00AE40AF" w:rsidP="003171BA">
      <w:pPr>
        <w:tabs>
          <w:tab w:val="left" w:pos="4962"/>
        </w:tabs>
        <w:rPr>
          <w:rFonts w:ascii="Arial" w:hAnsi="Arial" w:cs="Arial"/>
          <w:sz w:val="20"/>
          <w:szCs w:val="20"/>
          <w:lang w:val="cs-CZ"/>
        </w:rPr>
      </w:pPr>
    </w:p>
    <w:p w:rsidR="00911360" w:rsidRDefault="00911360" w:rsidP="003171BA">
      <w:pPr>
        <w:tabs>
          <w:tab w:val="left" w:pos="4962"/>
        </w:tabs>
        <w:rPr>
          <w:rFonts w:ascii="Arial" w:hAnsi="Arial" w:cs="Arial"/>
          <w:sz w:val="20"/>
          <w:szCs w:val="20"/>
          <w:lang w:val="cs-CZ"/>
        </w:rPr>
      </w:pPr>
    </w:p>
    <w:p w:rsidR="003171BA" w:rsidRPr="00A86AEA" w:rsidRDefault="003171BA" w:rsidP="003171BA">
      <w:pPr>
        <w:tabs>
          <w:tab w:val="left" w:pos="4962"/>
        </w:tabs>
        <w:rPr>
          <w:rFonts w:ascii="Arial" w:hAnsi="Arial" w:cs="Arial"/>
          <w:sz w:val="20"/>
          <w:szCs w:val="20"/>
          <w:lang w:val="cs-CZ"/>
        </w:rPr>
      </w:pPr>
      <w:r w:rsidRPr="00A86AEA">
        <w:rPr>
          <w:rFonts w:ascii="Arial" w:hAnsi="Arial" w:cs="Arial"/>
          <w:sz w:val="20"/>
          <w:szCs w:val="20"/>
          <w:lang w:val="cs-CZ"/>
        </w:rPr>
        <w:t>V                           dne</w:t>
      </w:r>
      <w:r w:rsidRPr="00A86AEA">
        <w:rPr>
          <w:rFonts w:ascii="Arial" w:hAnsi="Arial" w:cs="Arial"/>
          <w:sz w:val="20"/>
          <w:szCs w:val="20"/>
          <w:lang w:val="cs-CZ"/>
        </w:rPr>
        <w:tab/>
        <w:t xml:space="preserve">                   V Praze dne </w:t>
      </w:r>
    </w:p>
    <w:p w:rsidR="003171BA" w:rsidRPr="00A86AEA" w:rsidRDefault="003171BA" w:rsidP="003171BA">
      <w:pPr>
        <w:ind w:right="-1"/>
        <w:rPr>
          <w:rFonts w:ascii="Arial" w:hAnsi="Arial" w:cs="Arial"/>
          <w:sz w:val="16"/>
          <w:lang w:val="cs-CZ"/>
        </w:rPr>
      </w:pPr>
    </w:p>
    <w:p w:rsidR="00AE40AF" w:rsidRDefault="00AE40AF" w:rsidP="003171BA">
      <w:pPr>
        <w:ind w:right="-1"/>
        <w:rPr>
          <w:rFonts w:ascii="Arial" w:hAnsi="Arial" w:cs="Arial"/>
          <w:sz w:val="16"/>
          <w:lang w:val="cs-CZ"/>
        </w:rPr>
      </w:pPr>
    </w:p>
    <w:p w:rsidR="00AE40AF" w:rsidRDefault="00AE40AF" w:rsidP="003171BA">
      <w:pPr>
        <w:ind w:right="-1"/>
        <w:rPr>
          <w:rFonts w:ascii="Arial" w:hAnsi="Arial" w:cs="Arial"/>
          <w:sz w:val="16"/>
          <w:lang w:val="cs-CZ"/>
        </w:rPr>
      </w:pPr>
    </w:p>
    <w:p w:rsidR="00AE40AF" w:rsidRDefault="00AE40AF" w:rsidP="003171BA">
      <w:pPr>
        <w:ind w:right="-1"/>
        <w:rPr>
          <w:rFonts w:ascii="Arial" w:hAnsi="Arial" w:cs="Arial"/>
          <w:sz w:val="16"/>
          <w:lang w:val="cs-CZ"/>
        </w:rPr>
      </w:pPr>
    </w:p>
    <w:p w:rsidR="00AE40AF" w:rsidRDefault="00AE40AF" w:rsidP="003171BA">
      <w:pPr>
        <w:ind w:right="-1"/>
        <w:rPr>
          <w:rFonts w:ascii="Arial" w:hAnsi="Arial" w:cs="Arial"/>
          <w:sz w:val="16"/>
          <w:lang w:val="cs-CZ"/>
        </w:rPr>
      </w:pPr>
    </w:p>
    <w:p w:rsidR="003171BA" w:rsidRPr="00A86AEA" w:rsidRDefault="003171BA" w:rsidP="003171BA">
      <w:pPr>
        <w:ind w:right="-1"/>
        <w:rPr>
          <w:rFonts w:ascii="Arial" w:hAnsi="Arial" w:cs="Arial"/>
          <w:sz w:val="16"/>
          <w:lang w:val="cs-CZ"/>
        </w:rPr>
      </w:pPr>
      <w:r w:rsidRPr="00A86AEA">
        <w:rPr>
          <w:rFonts w:ascii="Arial" w:hAnsi="Arial" w:cs="Arial"/>
          <w:sz w:val="16"/>
          <w:lang w:val="cs-CZ"/>
        </w:rPr>
        <w:t>Podpis:</w:t>
      </w:r>
      <w:r w:rsidRPr="00A86AEA">
        <w:rPr>
          <w:rFonts w:ascii="Arial" w:hAnsi="Arial" w:cs="Arial"/>
          <w:sz w:val="16"/>
          <w:lang w:val="cs-CZ"/>
        </w:rPr>
        <w:tab/>
        <w:t>___________________________________</w:t>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t xml:space="preserve">           </w:t>
      </w:r>
      <w:r w:rsidRPr="00A86AEA">
        <w:rPr>
          <w:rFonts w:ascii="Arial" w:hAnsi="Arial" w:cs="Arial"/>
          <w:sz w:val="16"/>
          <w:lang w:val="cs-CZ"/>
        </w:rPr>
        <w:tab/>
        <w:t>___________________________________</w:t>
      </w:r>
      <w:r w:rsidRPr="00A86AEA">
        <w:rPr>
          <w:rFonts w:ascii="Arial" w:hAnsi="Arial" w:cs="Arial"/>
          <w:sz w:val="16"/>
          <w:lang w:val="cs-CZ"/>
        </w:rPr>
        <w:tab/>
      </w:r>
      <w:r w:rsidRPr="00A86AEA">
        <w:rPr>
          <w:rFonts w:ascii="Arial" w:hAnsi="Arial" w:cs="Arial"/>
          <w:sz w:val="16"/>
          <w:lang w:val="cs-CZ"/>
        </w:rPr>
        <w:tab/>
      </w:r>
      <w:r w:rsidRPr="00A86AEA">
        <w:rPr>
          <w:rFonts w:ascii="Arial" w:hAnsi="Arial" w:cs="Arial"/>
          <w:sz w:val="16"/>
          <w:lang w:val="cs-CZ"/>
        </w:rPr>
        <w:tab/>
      </w:r>
    </w:p>
    <w:p w:rsidR="003171BA" w:rsidRPr="00A86AEA" w:rsidRDefault="003171BA" w:rsidP="003171BA">
      <w:pPr>
        <w:tabs>
          <w:tab w:val="center" w:pos="2694"/>
          <w:tab w:val="center" w:pos="7088"/>
        </w:tabs>
        <w:ind w:right="-1"/>
        <w:rPr>
          <w:rFonts w:ascii="Arial" w:hAnsi="Arial" w:cs="Arial"/>
          <w:sz w:val="18"/>
          <w:szCs w:val="18"/>
          <w:lang w:val="cs-CZ"/>
        </w:rPr>
      </w:pPr>
      <w:r w:rsidRPr="00A86AEA">
        <w:rPr>
          <w:rFonts w:ascii="Arial" w:hAnsi="Arial" w:cs="Arial"/>
          <w:sz w:val="16"/>
          <w:lang w:val="cs-CZ"/>
        </w:rPr>
        <w:t>Jméno</w:t>
      </w:r>
      <w:r w:rsidRPr="00A86AEA">
        <w:rPr>
          <w:rFonts w:ascii="Arial" w:hAnsi="Arial" w:cs="Arial"/>
          <w:sz w:val="20"/>
          <w:szCs w:val="20"/>
          <w:lang w:val="cs-CZ"/>
        </w:rPr>
        <w:t xml:space="preserve">:             </w:t>
      </w:r>
      <w:r>
        <w:rPr>
          <w:rFonts w:ascii="Arial" w:hAnsi="Arial" w:cs="Arial"/>
          <w:sz w:val="20"/>
          <w:szCs w:val="20"/>
          <w:lang w:val="cs-CZ"/>
        </w:rPr>
        <w:t xml:space="preserve">    </w:t>
      </w:r>
      <w:r w:rsidRPr="00A86AEA">
        <w:rPr>
          <w:rFonts w:ascii="Arial" w:hAnsi="Arial" w:cs="Arial"/>
          <w:sz w:val="20"/>
          <w:szCs w:val="20"/>
          <w:lang w:val="cs-CZ"/>
        </w:rPr>
        <w:t xml:space="preserve"> </w:t>
      </w:r>
      <w:r w:rsidR="0036563E" w:rsidRPr="0036563E">
        <w:rPr>
          <w:rFonts w:ascii="Arial" w:hAnsi="Arial" w:cs="Arial"/>
          <w:sz w:val="20"/>
          <w:szCs w:val="20"/>
          <w:lang w:val="pl-PL"/>
        </w:rPr>
        <w:t>JUDr. Barbora Snopková Haberov</w:t>
      </w:r>
      <w:r w:rsidR="0036563E">
        <w:rPr>
          <w:rFonts w:ascii="Arial" w:hAnsi="Arial" w:cs="Arial"/>
          <w:sz w:val="20"/>
          <w:szCs w:val="20"/>
          <w:lang w:val="pl-PL"/>
        </w:rPr>
        <w:t>á</w:t>
      </w:r>
      <w:r>
        <w:rPr>
          <w:rFonts w:ascii="Arial" w:hAnsi="Arial" w:cs="Arial"/>
          <w:sz w:val="20"/>
          <w:szCs w:val="20"/>
          <w:lang w:val="cs-CZ"/>
        </w:rPr>
        <w:tab/>
      </w:r>
      <w:r w:rsidR="003722A0">
        <w:rPr>
          <w:rFonts w:ascii="Arial" w:hAnsi="Arial" w:cs="Arial"/>
          <w:sz w:val="18"/>
          <w:szCs w:val="18"/>
          <w:lang w:val="cs-CZ"/>
        </w:rPr>
        <w:t>xxx</w:t>
      </w:r>
    </w:p>
    <w:p w:rsidR="003171BA" w:rsidRPr="00A86AEA" w:rsidRDefault="003171BA" w:rsidP="003171BA">
      <w:pPr>
        <w:tabs>
          <w:tab w:val="center" w:pos="2694"/>
          <w:tab w:val="center" w:pos="7088"/>
        </w:tabs>
        <w:ind w:right="-1"/>
        <w:rPr>
          <w:rFonts w:ascii="Arial" w:hAnsi="Arial" w:cs="Arial"/>
          <w:sz w:val="18"/>
          <w:szCs w:val="18"/>
          <w:lang w:val="cs-CZ"/>
        </w:rPr>
      </w:pPr>
      <w:r w:rsidRPr="00A86AEA">
        <w:rPr>
          <w:rFonts w:ascii="Arial" w:hAnsi="Arial" w:cs="Arial"/>
          <w:sz w:val="16"/>
          <w:szCs w:val="16"/>
          <w:lang w:val="cs-CZ"/>
        </w:rPr>
        <w:t>Funkce</w:t>
      </w:r>
      <w:r>
        <w:rPr>
          <w:rFonts w:ascii="Arial" w:hAnsi="Arial" w:cs="Arial"/>
          <w:sz w:val="16"/>
          <w:szCs w:val="16"/>
          <w:lang w:val="cs-CZ"/>
        </w:rPr>
        <w:t>:</w:t>
      </w:r>
      <w:r>
        <w:rPr>
          <w:rFonts w:ascii="Arial" w:hAnsi="Arial" w:cs="Arial"/>
          <w:sz w:val="18"/>
          <w:szCs w:val="18"/>
          <w:lang w:val="cs-CZ"/>
        </w:rPr>
        <w:t xml:space="preserve">      </w:t>
      </w:r>
      <w:r w:rsidR="00911360">
        <w:rPr>
          <w:rFonts w:ascii="Arial" w:hAnsi="Arial" w:cs="Arial"/>
          <w:sz w:val="18"/>
          <w:szCs w:val="18"/>
          <w:lang w:val="cs-CZ"/>
        </w:rPr>
        <w:t xml:space="preserve">                </w:t>
      </w:r>
      <w:r w:rsidR="003722A0">
        <w:rPr>
          <w:rFonts w:ascii="Arial" w:hAnsi="Arial" w:cs="Arial"/>
          <w:sz w:val="20"/>
          <w:szCs w:val="20"/>
          <w:lang w:val="pl-PL"/>
        </w:rPr>
        <w:t>ředitelka úseku korporátní správa</w:t>
      </w:r>
      <w:r w:rsidRPr="00A86AEA">
        <w:rPr>
          <w:rFonts w:ascii="Arial" w:hAnsi="Arial" w:cs="Arial"/>
          <w:sz w:val="18"/>
          <w:szCs w:val="18"/>
          <w:lang w:val="cs-CZ"/>
        </w:rPr>
        <w:tab/>
        <w:t xml:space="preserve">        </w:t>
      </w:r>
      <w:r w:rsidR="00911360">
        <w:rPr>
          <w:rFonts w:ascii="Arial" w:hAnsi="Arial" w:cs="Arial"/>
          <w:sz w:val="18"/>
          <w:szCs w:val="18"/>
          <w:lang w:val="cs-CZ"/>
        </w:rPr>
        <w:t>Personal Insurance Group Underwriter</w:t>
      </w:r>
    </w:p>
    <w:p w:rsidR="00DB3D8D" w:rsidRPr="00397E24" w:rsidRDefault="00DB3D8D" w:rsidP="00DB3D8D">
      <w:pPr>
        <w:rPr>
          <w:rFonts w:ascii="Arial" w:hAnsi="Arial" w:cs="Arial"/>
          <w:b/>
          <w:color w:val="000000"/>
          <w:sz w:val="20"/>
          <w:szCs w:val="20"/>
          <w:lang w:val="cs-CZ"/>
        </w:rPr>
      </w:pPr>
    </w:p>
    <w:p w:rsidR="002D5E21" w:rsidRPr="00A86AEA" w:rsidRDefault="002D5E21" w:rsidP="000C179D">
      <w:pPr>
        <w:pStyle w:val="Titul2"/>
        <w:pBdr>
          <w:bottom w:val="none" w:sz="0" w:space="0" w:color="auto"/>
        </w:pBdr>
        <w:spacing w:before="120"/>
        <w:rPr>
          <w:rFonts w:ascii="Arial" w:hAnsi="Arial" w:cs="Arial"/>
        </w:rPr>
      </w:pPr>
    </w:p>
    <w:sectPr w:rsidR="002D5E21" w:rsidRPr="00A86AEA" w:rsidSect="00DB3D8D">
      <w:footerReference w:type="default" r:id="rId9"/>
      <w:pgSz w:w="11906" w:h="16838" w:code="9"/>
      <w:pgMar w:top="1258" w:right="1418" w:bottom="1418" w:left="1418" w:header="709" w:footer="374" w:gutter="0"/>
      <w:pgNumType w:chapStyle="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6B" w:rsidRDefault="00740F6B">
      <w:r>
        <w:separator/>
      </w:r>
    </w:p>
    <w:p w:rsidR="00740F6B" w:rsidRDefault="00740F6B"/>
  </w:endnote>
  <w:endnote w:type="continuationSeparator" w:id="0">
    <w:p w:rsidR="00740F6B" w:rsidRDefault="00740F6B">
      <w:r>
        <w:continuationSeparator/>
      </w:r>
    </w:p>
    <w:p w:rsidR="00740F6B" w:rsidRDefault="0074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23501"/>
      <w:docPartObj>
        <w:docPartGallery w:val="Page Numbers (Bottom of Page)"/>
        <w:docPartUnique/>
      </w:docPartObj>
    </w:sdtPr>
    <w:sdtEndPr>
      <w:rPr>
        <w:rFonts w:ascii="Arial" w:hAnsi="Arial" w:cs="Arial"/>
        <w:sz w:val="20"/>
        <w:szCs w:val="20"/>
      </w:rPr>
    </w:sdtEndPr>
    <w:sdtContent>
      <w:p w:rsidR="0074538E" w:rsidRPr="009F24C2" w:rsidRDefault="00211617" w:rsidP="00DE013A">
        <w:pPr>
          <w:pStyle w:val="Zpat"/>
          <w:jc w:val="left"/>
          <w:rPr>
            <w:rFonts w:ascii="Arial" w:hAnsi="Arial" w:cs="Arial"/>
            <w:sz w:val="20"/>
            <w:szCs w:val="20"/>
          </w:rPr>
        </w:pPr>
        <w:r>
          <w:rPr>
            <w:rFonts w:ascii="Arial" w:hAnsi="Arial" w:cs="Arial"/>
            <w:sz w:val="20"/>
            <w:szCs w:val="20"/>
          </w:rPr>
          <w:t>Pojistná smlouva</w:t>
        </w:r>
        <w:r w:rsidR="00A67C67" w:rsidRPr="00A67C67">
          <w:rPr>
            <w:rFonts w:ascii="Arial" w:hAnsi="Arial" w:cs="Arial"/>
            <w:sz w:val="20"/>
            <w:szCs w:val="20"/>
          </w:rPr>
          <w:t xml:space="preserve"> č.</w:t>
        </w:r>
        <w:r w:rsidR="0074538E">
          <w:rPr>
            <w:rFonts w:ascii="Arial" w:hAnsi="Arial" w:cs="Arial"/>
            <w:sz w:val="20"/>
            <w:szCs w:val="20"/>
          </w:rPr>
          <w:t xml:space="preserve"> 80010789</w:t>
        </w:r>
        <w:r w:rsidR="0074538E" w:rsidRPr="00DE013A">
          <w:rPr>
            <w:rFonts w:ascii="Arial" w:hAnsi="Arial" w:cs="Arial"/>
            <w:sz w:val="20"/>
            <w:szCs w:val="20"/>
          </w:rPr>
          <w:t>1</w:t>
        </w:r>
        <w:r w:rsidR="00A67C67">
          <w:rPr>
            <w:rFonts w:ascii="Arial" w:hAnsi="Arial" w:cs="Arial"/>
            <w:sz w:val="20"/>
            <w:szCs w:val="20"/>
          </w:rPr>
          <w:t>7</w:t>
        </w:r>
        <w:r w:rsidR="0074538E">
          <w:tab/>
        </w:r>
        <w:r w:rsidR="0074538E">
          <w:tab/>
        </w:r>
        <w:r w:rsidR="0045400E" w:rsidRPr="009F24C2">
          <w:rPr>
            <w:rFonts w:ascii="Arial" w:hAnsi="Arial" w:cs="Arial"/>
            <w:sz w:val="20"/>
            <w:szCs w:val="20"/>
          </w:rPr>
          <w:fldChar w:fldCharType="begin"/>
        </w:r>
        <w:r w:rsidR="0074538E" w:rsidRPr="009F24C2">
          <w:rPr>
            <w:rFonts w:ascii="Arial" w:hAnsi="Arial" w:cs="Arial"/>
            <w:sz w:val="20"/>
            <w:szCs w:val="20"/>
          </w:rPr>
          <w:instrText xml:space="preserve"> PAGE   \* MERGEFORMAT </w:instrText>
        </w:r>
        <w:r w:rsidR="0045400E" w:rsidRPr="009F24C2">
          <w:rPr>
            <w:rFonts w:ascii="Arial" w:hAnsi="Arial" w:cs="Arial"/>
            <w:sz w:val="20"/>
            <w:szCs w:val="20"/>
          </w:rPr>
          <w:fldChar w:fldCharType="separate"/>
        </w:r>
        <w:r w:rsidR="001E4045">
          <w:rPr>
            <w:rFonts w:ascii="Arial" w:hAnsi="Arial" w:cs="Arial"/>
            <w:noProof/>
            <w:sz w:val="20"/>
            <w:szCs w:val="20"/>
          </w:rPr>
          <w:t>4</w:t>
        </w:r>
        <w:r w:rsidR="0045400E" w:rsidRPr="009F24C2">
          <w:rPr>
            <w:rFonts w:ascii="Arial" w:hAnsi="Arial" w:cs="Arial"/>
            <w:sz w:val="20"/>
            <w:szCs w:val="20"/>
          </w:rPr>
          <w:fldChar w:fldCharType="end"/>
        </w:r>
      </w:p>
    </w:sdtContent>
  </w:sdt>
  <w:p w:rsidR="0074538E" w:rsidRDefault="007453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6B" w:rsidRDefault="00740F6B">
      <w:r>
        <w:separator/>
      </w:r>
    </w:p>
    <w:p w:rsidR="00740F6B" w:rsidRDefault="00740F6B"/>
  </w:footnote>
  <w:footnote w:type="continuationSeparator" w:id="0">
    <w:p w:rsidR="00740F6B" w:rsidRDefault="00740F6B">
      <w:r>
        <w:continuationSeparator/>
      </w:r>
    </w:p>
    <w:p w:rsidR="00740F6B" w:rsidRDefault="00740F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8C7"/>
    <w:multiLevelType w:val="hybridMultilevel"/>
    <w:tmpl w:val="D9CCE644"/>
    <w:lvl w:ilvl="0" w:tplc="637CEAF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6C55376"/>
    <w:multiLevelType w:val="hybridMultilevel"/>
    <w:tmpl w:val="1E504A82"/>
    <w:lvl w:ilvl="0" w:tplc="9A46FF5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B274BB"/>
    <w:multiLevelType w:val="hybridMultilevel"/>
    <w:tmpl w:val="E7F4F8FE"/>
    <w:lvl w:ilvl="0" w:tplc="3412E6F6">
      <w:start w:val="1"/>
      <w:numFmt w:val="decimal"/>
      <w:lvlText w:val="%1."/>
      <w:lvlJc w:val="left"/>
      <w:pPr>
        <w:tabs>
          <w:tab w:val="num" w:pos="227"/>
        </w:tabs>
        <w:ind w:left="227" w:hanging="227"/>
      </w:pPr>
      <w:rPr>
        <w:rFonts w:hint="default"/>
      </w:rPr>
    </w:lvl>
    <w:lvl w:ilvl="1" w:tplc="D6947FC4">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961A5E"/>
    <w:multiLevelType w:val="hybridMultilevel"/>
    <w:tmpl w:val="82E87150"/>
    <w:lvl w:ilvl="0" w:tplc="82EAAA4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95539E3"/>
    <w:multiLevelType w:val="hybridMultilevel"/>
    <w:tmpl w:val="F3E65E2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9C74523"/>
    <w:multiLevelType w:val="hybridMultilevel"/>
    <w:tmpl w:val="31F27888"/>
    <w:lvl w:ilvl="0" w:tplc="DE88A2EE">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9E7148D"/>
    <w:multiLevelType w:val="hybridMultilevel"/>
    <w:tmpl w:val="B75A981C"/>
    <w:lvl w:ilvl="0" w:tplc="BBA8A6BC">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DF1E9B"/>
    <w:multiLevelType w:val="hybridMultilevel"/>
    <w:tmpl w:val="D0446546"/>
    <w:lvl w:ilvl="0" w:tplc="3A5660F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BF2649C"/>
    <w:multiLevelType w:val="hybridMultilevel"/>
    <w:tmpl w:val="E084A7BA"/>
    <w:lvl w:ilvl="0" w:tplc="C942A06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BF72488"/>
    <w:multiLevelType w:val="hybridMultilevel"/>
    <w:tmpl w:val="B5F051DE"/>
    <w:lvl w:ilvl="0" w:tplc="0B7CE054">
      <w:start w:val="2"/>
      <w:numFmt w:val="bullet"/>
      <w:lvlText w:val="-"/>
      <w:lvlJc w:val="left"/>
      <w:pPr>
        <w:tabs>
          <w:tab w:val="num" w:pos="720"/>
        </w:tabs>
        <w:ind w:left="720" w:hanging="360"/>
      </w:pPr>
      <w:rPr>
        <w:rFonts w:ascii="Garamond" w:eastAsia="Times New Roman" w:hAnsi="Garamon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BFB4C61"/>
    <w:multiLevelType w:val="hybridMultilevel"/>
    <w:tmpl w:val="D0A03342"/>
    <w:lvl w:ilvl="0" w:tplc="BE6A73C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C8C7DA5"/>
    <w:multiLevelType w:val="hybridMultilevel"/>
    <w:tmpl w:val="DAD6EA28"/>
    <w:lvl w:ilvl="0" w:tplc="E6AE4B3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FA14B37"/>
    <w:multiLevelType w:val="hybridMultilevel"/>
    <w:tmpl w:val="1814296A"/>
    <w:lvl w:ilvl="0" w:tplc="1D1E8080">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5C52B5"/>
    <w:multiLevelType w:val="hybridMultilevel"/>
    <w:tmpl w:val="4A90FE22"/>
    <w:lvl w:ilvl="0" w:tplc="33521B5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83A2F1F"/>
    <w:multiLevelType w:val="hybridMultilevel"/>
    <w:tmpl w:val="0206ED50"/>
    <w:lvl w:ilvl="0" w:tplc="090EC84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8D268E6"/>
    <w:multiLevelType w:val="hybridMultilevel"/>
    <w:tmpl w:val="3124A8E0"/>
    <w:lvl w:ilvl="0" w:tplc="FA4CC4C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C231617"/>
    <w:multiLevelType w:val="hybridMultilevel"/>
    <w:tmpl w:val="5B809A96"/>
    <w:lvl w:ilvl="0" w:tplc="3202CD34">
      <w:start w:val="1"/>
      <w:numFmt w:val="decimal"/>
      <w:pStyle w:val="Nadpis1"/>
      <w:lvlText w:val="%1."/>
      <w:lvlJc w:val="left"/>
      <w:pPr>
        <w:tabs>
          <w:tab w:val="num" w:pos="720"/>
        </w:tabs>
        <w:ind w:left="720" w:hanging="360"/>
      </w:pPr>
    </w:lvl>
    <w:lvl w:ilvl="1" w:tplc="E8C8D46C">
      <w:start w:val="1"/>
      <w:numFmt w:val="lowerLetter"/>
      <w:lvlText w:val="%2."/>
      <w:lvlJc w:val="left"/>
      <w:pPr>
        <w:tabs>
          <w:tab w:val="num" w:pos="1440"/>
        </w:tabs>
        <w:ind w:left="1440" w:hanging="360"/>
      </w:pPr>
    </w:lvl>
    <w:lvl w:ilvl="2" w:tplc="AF9EE5A6">
      <w:start w:val="1"/>
      <w:numFmt w:val="lowerRoman"/>
      <w:pStyle w:val="Nadpis3"/>
      <w:lvlText w:val="%3."/>
      <w:lvlJc w:val="right"/>
      <w:pPr>
        <w:tabs>
          <w:tab w:val="num" w:pos="2160"/>
        </w:tabs>
        <w:ind w:left="2160" w:hanging="180"/>
      </w:pPr>
    </w:lvl>
    <w:lvl w:ilvl="3" w:tplc="BEF8CAE8" w:tentative="1">
      <w:start w:val="1"/>
      <w:numFmt w:val="decimal"/>
      <w:pStyle w:val="Nadpis4"/>
      <w:lvlText w:val="%4."/>
      <w:lvlJc w:val="left"/>
      <w:pPr>
        <w:tabs>
          <w:tab w:val="num" w:pos="2880"/>
        </w:tabs>
        <w:ind w:left="2880" w:hanging="360"/>
      </w:pPr>
    </w:lvl>
    <w:lvl w:ilvl="4" w:tplc="A66E4474">
      <w:start w:val="1"/>
      <w:numFmt w:val="lowerLetter"/>
      <w:pStyle w:val="Nadpis5"/>
      <w:lvlText w:val="%5."/>
      <w:lvlJc w:val="left"/>
      <w:pPr>
        <w:tabs>
          <w:tab w:val="num" w:pos="3600"/>
        </w:tabs>
        <w:ind w:left="3600" w:hanging="360"/>
      </w:pPr>
    </w:lvl>
    <w:lvl w:ilvl="5" w:tplc="6FF8FBC6" w:tentative="1">
      <w:start w:val="1"/>
      <w:numFmt w:val="lowerRoman"/>
      <w:pStyle w:val="Nadpis6"/>
      <w:lvlText w:val="%6."/>
      <w:lvlJc w:val="right"/>
      <w:pPr>
        <w:tabs>
          <w:tab w:val="num" w:pos="4320"/>
        </w:tabs>
        <w:ind w:left="4320" w:hanging="180"/>
      </w:pPr>
    </w:lvl>
    <w:lvl w:ilvl="6" w:tplc="679C21E6">
      <w:start w:val="1"/>
      <w:numFmt w:val="decimal"/>
      <w:pStyle w:val="Nadpis7"/>
      <w:lvlText w:val="%7."/>
      <w:lvlJc w:val="left"/>
      <w:pPr>
        <w:tabs>
          <w:tab w:val="num" w:pos="5040"/>
        </w:tabs>
        <w:ind w:left="5040" w:hanging="360"/>
      </w:pPr>
    </w:lvl>
    <w:lvl w:ilvl="7" w:tplc="C0864A50" w:tentative="1">
      <w:start w:val="1"/>
      <w:numFmt w:val="lowerLetter"/>
      <w:pStyle w:val="Nadpis8"/>
      <w:lvlText w:val="%8."/>
      <w:lvlJc w:val="left"/>
      <w:pPr>
        <w:tabs>
          <w:tab w:val="num" w:pos="5760"/>
        </w:tabs>
        <w:ind w:left="5760" w:hanging="360"/>
      </w:pPr>
    </w:lvl>
    <w:lvl w:ilvl="8" w:tplc="4E8602DE">
      <w:start w:val="1"/>
      <w:numFmt w:val="lowerRoman"/>
      <w:pStyle w:val="Nadpis9"/>
      <w:lvlText w:val="%9."/>
      <w:lvlJc w:val="right"/>
      <w:pPr>
        <w:tabs>
          <w:tab w:val="num" w:pos="6480"/>
        </w:tabs>
        <w:ind w:left="6480" w:hanging="180"/>
      </w:pPr>
    </w:lvl>
  </w:abstractNum>
  <w:abstractNum w:abstractNumId="17">
    <w:nsid w:val="1F94373F"/>
    <w:multiLevelType w:val="hybridMultilevel"/>
    <w:tmpl w:val="3822E388"/>
    <w:lvl w:ilvl="0" w:tplc="32CC1EB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D16039"/>
    <w:multiLevelType w:val="hybridMultilevel"/>
    <w:tmpl w:val="CA3E6B90"/>
    <w:lvl w:ilvl="0" w:tplc="41B05E9E">
      <w:start w:val="1"/>
      <w:numFmt w:val="decimal"/>
      <w:lvlText w:val="%1."/>
      <w:lvlJc w:val="left"/>
      <w:pPr>
        <w:tabs>
          <w:tab w:val="num" w:pos="284"/>
        </w:tabs>
        <w:ind w:left="284" w:hanging="284"/>
      </w:pPr>
      <w:rPr>
        <w:rFonts w:hint="default"/>
      </w:rPr>
    </w:lvl>
    <w:lvl w:ilvl="1" w:tplc="C19E5D9A">
      <w:start w:val="1"/>
      <w:numFmt w:val="lowerLetter"/>
      <w:lvlText w:val="%2)"/>
      <w:lvlJc w:val="left"/>
      <w:pPr>
        <w:tabs>
          <w:tab w:val="num" w:pos="454"/>
        </w:tabs>
        <w:ind w:left="454"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62A46A1"/>
    <w:multiLevelType w:val="hybridMultilevel"/>
    <w:tmpl w:val="A8CAD17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8C83407"/>
    <w:multiLevelType w:val="hybridMultilevel"/>
    <w:tmpl w:val="55CA9888"/>
    <w:lvl w:ilvl="0" w:tplc="D1A89BE0">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B12CA5"/>
    <w:multiLevelType w:val="hybridMultilevel"/>
    <w:tmpl w:val="F5AC5254"/>
    <w:lvl w:ilvl="0" w:tplc="513E4BDE">
      <w:start w:val="10"/>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A8020DB"/>
    <w:multiLevelType w:val="hybridMultilevel"/>
    <w:tmpl w:val="5FC20AAE"/>
    <w:lvl w:ilvl="0" w:tplc="FA065BB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F6D14F3"/>
    <w:multiLevelType w:val="hybridMultilevel"/>
    <w:tmpl w:val="EBC0B504"/>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F797BA5"/>
    <w:multiLevelType w:val="hybridMultilevel"/>
    <w:tmpl w:val="72686F6E"/>
    <w:lvl w:ilvl="0" w:tplc="731EA0C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FC25BA5"/>
    <w:multiLevelType w:val="hybridMultilevel"/>
    <w:tmpl w:val="2F9CDBA6"/>
    <w:lvl w:ilvl="0" w:tplc="9FB8E2A4">
      <w:start w:val="10"/>
      <w:numFmt w:val="bullet"/>
      <w:lvlText w:val="-"/>
      <w:lvlJc w:val="left"/>
      <w:pPr>
        <w:tabs>
          <w:tab w:val="num" w:pos="340"/>
        </w:tabs>
        <w:ind w:left="340" w:hanging="170"/>
      </w:pPr>
      <w:rPr>
        <w:rFonts w:ascii="Times New Roman" w:eastAsia="Times New Roman" w:hAnsi="Times New Roman" w:cs="Times New Roman" w:hint="default"/>
      </w:rPr>
    </w:lvl>
    <w:lvl w:ilvl="1" w:tplc="0C0EE36C">
      <w:start w:val="16"/>
      <w:numFmt w:val="lowerLetter"/>
      <w:lvlText w:val="%2)"/>
      <w:lvlJc w:val="left"/>
      <w:pPr>
        <w:tabs>
          <w:tab w:val="num" w:pos="170"/>
        </w:tabs>
        <w:ind w:left="170" w:hanging="17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305154B3"/>
    <w:multiLevelType w:val="hybridMultilevel"/>
    <w:tmpl w:val="1B10AF12"/>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2F510CE"/>
    <w:multiLevelType w:val="hybridMultilevel"/>
    <w:tmpl w:val="DDC687EE"/>
    <w:lvl w:ilvl="0" w:tplc="30A2FD3A">
      <w:start w:val="602"/>
      <w:numFmt w:val="bullet"/>
      <w:lvlText w:val=""/>
      <w:lvlJc w:val="left"/>
      <w:pPr>
        <w:tabs>
          <w:tab w:val="num" w:pos="142"/>
        </w:tabs>
        <w:ind w:left="142" w:hanging="142"/>
      </w:pPr>
      <w:rPr>
        <w:rFonts w:ascii="Symbol" w:hAnsi="Symbol" w:hint="default"/>
        <w:sz w:val="14"/>
        <w:szCs w:val="1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33DB0436"/>
    <w:multiLevelType w:val="hybridMultilevel"/>
    <w:tmpl w:val="90DCD376"/>
    <w:lvl w:ilvl="0" w:tplc="D1B6D3F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3B0D3445"/>
    <w:multiLevelType w:val="hybridMultilevel"/>
    <w:tmpl w:val="0B4EF94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3EF03E0D"/>
    <w:multiLevelType w:val="hybridMultilevel"/>
    <w:tmpl w:val="853607E8"/>
    <w:lvl w:ilvl="0" w:tplc="609A846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FF966F2"/>
    <w:multiLevelType w:val="hybridMultilevel"/>
    <w:tmpl w:val="5616F91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40A94C78"/>
    <w:multiLevelType w:val="hybridMultilevel"/>
    <w:tmpl w:val="D4ECF5EE"/>
    <w:lvl w:ilvl="0" w:tplc="D9AC358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10523B9"/>
    <w:multiLevelType w:val="hybridMultilevel"/>
    <w:tmpl w:val="4F561F9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1C0369B"/>
    <w:multiLevelType w:val="hybridMultilevel"/>
    <w:tmpl w:val="3C6668CE"/>
    <w:lvl w:ilvl="0" w:tplc="C08C70B2">
      <w:start w:val="1"/>
      <w:numFmt w:val="decimal"/>
      <w:lvlText w:val="%1."/>
      <w:lvlJc w:val="left"/>
      <w:pPr>
        <w:tabs>
          <w:tab w:val="num" w:pos="284"/>
        </w:tabs>
        <w:ind w:left="284" w:hanging="284"/>
      </w:pPr>
      <w:rPr>
        <w:rFonts w:hint="default"/>
      </w:rPr>
    </w:lvl>
    <w:lvl w:ilvl="1" w:tplc="071279AA">
      <w:start w:val="1"/>
      <w:numFmt w:val="bullet"/>
      <w:lvlText w:val="-"/>
      <w:lvlJc w:val="left"/>
      <w:pPr>
        <w:tabs>
          <w:tab w:val="num" w:pos="397"/>
        </w:tabs>
        <w:ind w:left="397"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3751D14"/>
    <w:multiLevelType w:val="hybridMultilevel"/>
    <w:tmpl w:val="5EE02E5E"/>
    <w:lvl w:ilvl="0" w:tplc="170C8E1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44AD5298"/>
    <w:multiLevelType w:val="hybridMultilevel"/>
    <w:tmpl w:val="921A7E8A"/>
    <w:lvl w:ilvl="0" w:tplc="C6AC4C46">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45760AD3"/>
    <w:multiLevelType w:val="hybridMultilevel"/>
    <w:tmpl w:val="C1A4223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46C23737"/>
    <w:multiLevelType w:val="hybridMultilevel"/>
    <w:tmpl w:val="0960F670"/>
    <w:lvl w:ilvl="0" w:tplc="266426B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47222BAB"/>
    <w:multiLevelType w:val="hybridMultilevel"/>
    <w:tmpl w:val="ED0EDB82"/>
    <w:lvl w:ilvl="0" w:tplc="93C0BCF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489F402A"/>
    <w:multiLevelType w:val="hybridMultilevel"/>
    <w:tmpl w:val="8B4C5756"/>
    <w:lvl w:ilvl="0" w:tplc="21CCE68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496A1BF5"/>
    <w:multiLevelType w:val="hybridMultilevel"/>
    <w:tmpl w:val="6F8A6A94"/>
    <w:lvl w:ilvl="0" w:tplc="986037A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4C9E21AE"/>
    <w:multiLevelType w:val="hybridMultilevel"/>
    <w:tmpl w:val="560EDBA2"/>
    <w:lvl w:ilvl="0" w:tplc="69BA90D4">
      <w:start w:val="1"/>
      <w:numFmt w:val="decimal"/>
      <w:lvlText w:val="%1."/>
      <w:lvlJc w:val="left"/>
      <w:pPr>
        <w:tabs>
          <w:tab w:val="num" w:pos="227"/>
        </w:tabs>
        <w:ind w:left="227" w:hanging="227"/>
      </w:pPr>
      <w:rPr>
        <w:rFonts w:hint="default"/>
      </w:rPr>
    </w:lvl>
    <w:lvl w:ilvl="1" w:tplc="9BA8F364">
      <w:start w:val="1"/>
      <w:numFmt w:val="decimal"/>
      <w:lvlText w:val="%2."/>
      <w:lvlJc w:val="left"/>
      <w:pPr>
        <w:tabs>
          <w:tab w:val="num" w:pos="227"/>
        </w:tabs>
        <w:ind w:left="227" w:hanging="227"/>
      </w:pPr>
      <w:rPr>
        <w:rFonts w:hint="default"/>
      </w:rPr>
    </w:lvl>
    <w:lvl w:ilvl="2" w:tplc="02C492EE">
      <w:start w:val="1"/>
      <w:numFmt w:val="bullet"/>
      <w:lvlText w:val="-"/>
      <w:lvlJc w:val="left"/>
      <w:pPr>
        <w:tabs>
          <w:tab w:val="num" w:pos="397"/>
        </w:tabs>
        <w:ind w:left="397" w:hanging="170"/>
      </w:pPr>
      <w:rPr>
        <w:rFonts w:ascii="Times New Roman" w:eastAsia="Times New Roman" w:hAnsi="Times New Roman" w:cs="Times New Roman" w:hint="default"/>
      </w:rPr>
    </w:lvl>
    <w:lvl w:ilvl="3" w:tplc="DCA893F6">
      <w:start w:val="1"/>
      <w:numFmt w:val="decimal"/>
      <w:lvlText w:val="%4."/>
      <w:lvlJc w:val="left"/>
      <w:pPr>
        <w:tabs>
          <w:tab w:val="num" w:pos="227"/>
        </w:tabs>
        <w:ind w:left="227" w:hanging="227"/>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4CAA4E9B"/>
    <w:multiLevelType w:val="hybridMultilevel"/>
    <w:tmpl w:val="C340F34A"/>
    <w:lvl w:ilvl="0" w:tplc="80FCE4C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4ED177C9"/>
    <w:multiLevelType w:val="hybridMultilevel"/>
    <w:tmpl w:val="04184FCC"/>
    <w:lvl w:ilvl="0" w:tplc="84A407A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4FB47604"/>
    <w:multiLevelType w:val="hybridMultilevel"/>
    <w:tmpl w:val="9F228A26"/>
    <w:lvl w:ilvl="0" w:tplc="A94684BA">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51590956"/>
    <w:multiLevelType w:val="hybridMultilevel"/>
    <w:tmpl w:val="693CA678"/>
    <w:lvl w:ilvl="0" w:tplc="647C4438">
      <w:start w:val="1"/>
      <w:numFmt w:val="decimal"/>
      <w:lvlText w:val="%1."/>
      <w:lvlJc w:val="left"/>
      <w:pPr>
        <w:tabs>
          <w:tab w:val="num" w:pos="227"/>
        </w:tabs>
        <w:ind w:left="227" w:hanging="227"/>
      </w:pPr>
      <w:rPr>
        <w:rFonts w:hint="default"/>
      </w:rPr>
    </w:lvl>
    <w:lvl w:ilvl="1" w:tplc="10920C70">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52C22A14"/>
    <w:multiLevelType w:val="hybridMultilevel"/>
    <w:tmpl w:val="1A0A3FFE"/>
    <w:lvl w:ilvl="0" w:tplc="B1405BC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54520C24"/>
    <w:multiLevelType w:val="hybridMultilevel"/>
    <w:tmpl w:val="C31479AA"/>
    <w:lvl w:ilvl="0" w:tplc="2D509C0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56ED7758"/>
    <w:multiLevelType w:val="hybridMultilevel"/>
    <w:tmpl w:val="60B43592"/>
    <w:lvl w:ilvl="0" w:tplc="151E8184">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58951AB2"/>
    <w:multiLevelType w:val="hybridMultilevel"/>
    <w:tmpl w:val="901AE1CE"/>
    <w:lvl w:ilvl="0" w:tplc="1918F356">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59A144B2"/>
    <w:multiLevelType w:val="hybridMultilevel"/>
    <w:tmpl w:val="36862862"/>
    <w:lvl w:ilvl="0" w:tplc="25708FB8">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5CA16081"/>
    <w:multiLevelType w:val="hybridMultilevel"/>
    <w:tmpl w:val="DBE22566"/>
    <w:lvl w:ilvl="0" w:tplc="DA96348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5CCA6929"/>
    <w:multiLevelType w:val="hybridMultilevel"/>
    <w:tmpl w:val="38C07C14"/>
    <w:lvl w:ilvl="0" w:tplc="B2BC64F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5E231FD9"/>
    <w:multiLevelType w:val="hybridMultilevel"/>
    <w:tmpl w:val="101EA8BA"/>
    <w:lvl w:ilvl="0" w:tplc="E9062E1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5EDA1BE8"/>
    <w:multiLevelType w:val="hybridMultilevel"/>
    <w:tmpl w:val="A336DD78"/>
    <w:lvl w:ilvl="0" w:tplc="0D4EAB2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5F4D6186"/>
    <w:multiLevelType w:val="hybridMultilevel"/>
    <w:tmpl w:val="97F051B4"/>
    <w:lvl w:ilvl="0" w:tplc="F9A288AA">
      <w:start w:val="1"/>
      <w:numFmt w:val="bullet"/>
      <w:pStyle w:val="Table-numbered"/>
      <w:lvlText w:val=""/>
      <w:lvlJc w:val="left"/>
      <w:pPr>
        <w:tabs>
          <w:tab w:val="num" w:pos="567"/>
        </w:tabs>
        <w:ind w:left="567" w:hanging="283"/>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7">
    <w:nsid w:val="607D5D05"/>
    <w:multiLevelType w:val="hybridMultilevel"/>
    <w:tmpl w:val="82C2CE2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611B05C3"/>
    <w:multiLevelType w:val="hybridMultilevel"/>
    <w:tmpl w:val="8EDCFC6E"/>
    <w:lvl w:ilvl="0" w:tplc="427E4F62">
      <w:start w:val="1"/>
      <w:numFmt w:val="bullet"/>
      <w:pStyle w:val="Listbuletted"/>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61D0211A"/>
    <w:multiLevelType w:val="hybridMultilevel"/>
    <w:tmpl w:val="43EC0282"/>
    <w:lvl w:ilvl="0" w:tplc="12189FB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63D35AA9"/>
    <w:multiLevelType w:val="multilevel"/>
    <w:tmpl w:val="7EA03DD4"/>
    <w:lvl w:ilvl="0">
      <w:start w:val="1"/>
      <w:numFmt w:val="decimal"/>
      <w:lvlText w:val="%1."/>
      <w:lvlJc w:val="left"/>
      <w:pPr>
        <w:tabs>
          <w:tab w:val="num" w:pos="284"/>
        </w:tabs>
        <w:ind w:left="284" w:hanging="284"/>
      </w:pPr>
      <w:rPr>
        <w:rFonts w:hint="default"/>
      </w:rPr>
    </w:lvl>
    <w:lvl w:ilvl="1">
      <w:start w:val="10"/>
      <w:numFmt w:val="bullet"/>
      <w:lvlText w:val="-"/>
      <w:lvlJc w:val="left"/>
      <w:pPr>
        <w:tabs>
          <w:tab w:val="num" w:pos="284"/>
        </w:tabs>
        <w:ind w:left="284" w:hanging="114"/>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4C5295A"/>
    <w:multiLevelType w:val="hybridMultilevel"/>
    <w:tmpl w:val="1222E842"/>
    <w:lvl w:ilvl="0" w:tplc="9C0A9648">
      <w:start w:val="1"/>
      <w:numFmt w:val="decimal"/>
      <w:lvlText w:val="%1."/>
      <w:lvlJc w:val="left"/>
      <w:pPr>
        <w:tabs>
          <w:tab w:val="num" w:pos="227"/>
        </w:tabs>
        <w:ind w:left="227" w:hanging="227"/>
      </w:pPr>
      <w:rPr>
        <w:rFonts w:hint="default"/>
      </w:rPr>
    </w:lvl>
    <w:lvl w:ilvl="1" w:tplc="9FF62522">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nsid w:val="6563483C"/>
    <w:multiLevelType w:val="hybridMultilevel"/>
    <w:tmpl w:val="5C081D58"/>
    <w:lvl w:ilvl="0" w:tplc="C81C7574">
      <w:start w:val="602"/>
      <w:numFmt w:val="bullet"/>
      <w:pStyle w:val="Style5"/>
      <w:lvlText w:val=""/>
      <w:lvlJc w:val="left"/>
      <w:pPr>
        <w:tabs>
          <w:tab w:val="num" w:pos="567"/>
        </w:tabs>
        <w:ind w:left="567" w:hanging="567"/>
      </w:pPr>
      <w:rPr>
        <w:rFonts w:ascii="Wingdings" w:eastAsia="Times New Roman" w:hAnsi="Wingdings" w:hint="default"/>
      </w:rPr>
    </w:lvl>
    <w:lvl w:ilvl="1" w:tplc="C8EE0788">
      <w:start w:val="602"/>
      <w:numFmt w:val="bullet"/>
      <w:lvlText w:val=""/>
      <w:lvlJc w:val="left"/>
      <w:pPr>
        <w:tabs>
          <w:tab w:val="num" w:pos="142"/>
        </w:tabs>
        <w:ind w:left="142" w:hanging="142"/>
      </w:pPr>
      <w:rPr>
        <w:rFonts w:ascii="Symbol" w:hAnsi="Symbol" w:hint="default"/>
        <w:sz w:val="14"/>
        <w:szCs w:val="1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66E820D5"/>
    <w:multiLevelType w:val="hybridMultilevel"/>
    <w:tmpl w:val="74485A3E"/>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6B72315C"/>
    <w:multiLevelType w:val="hybridMultilevel"/>
    <w:tmpl w:val="A18E63AE"/>
    <w:lvl w:ilvl="0" w:tplc="1F9AC28A">
      <w:start w:val="1"/>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6BE32668"/>
    <w:multiLevelType w:val="hybridMultilevel"/>
    <w:tmpl w:val="3E163BD6"/>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6D2608D1"/>
    <w:multiLevelType w:val="hybridMultilevel"/>
    <w:tmpl w:val="F5F8E70E"/>
    <w:lvl w:ilvl="0" w:tplc="58A88E8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6D6878F2"/>
    <w:multiLevelType w:val="hybridMultilevel"/>
    <w:tmpl w:val="5036C14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6D9D60B7"/>
    <w:multiLevelType w:val="multilevel"/>
    <w:tmpl w:val="14100DB2"/>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6F170463"/>
    <w:multiLevelType w:val="hybridMultilevel"/>
    <w:tmpl w:val="DE5E365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nsid w:val="719C33AF"/>
    <w:multiLevelType w:val="hybridMultilevel"/>
    <w:tmpl w:val="B4EA2DA4"/>
    <w:lvl w:ilvl="0" w:tplc="8926EC80">
      <w:start w:val="1"/>
      <w:numFmt w:val="decimal"/>
      <w:lvlText w:val="%1."/>
      <w:lvlJc w:val="left"/>
      <w:pPr>
        <w:tabs>
          <w:tab w:val="num" w:pos="227"/>
        </w:tabs>
        <w:ind w:left="227" w:hanging="227"/>
      </w:pPr>
      <w:rPr>
        <w:rFonts w:hint="default"/>
      </w:rPr>
    </w:lvl>
    <w:lvl w:ilvl="1" w:tplc="9F481778">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nsid w:val="71C029B4"/>
    <w:multiLevelType w:val="hybridMultilevel"/>
    <w:tmpl w:val="3DAA2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30848BD"/>
    <w:multiLevelType w:val="multilevel"/>
    <w:tmpl w:val="B2C0FB2C"/>
    <w:lvl w:ilvl="0">
      <w:start w:val="1"/>
      <w:numFmt w:val="lowerLetter"/>
      <w:pStyle w:val="ListNumberedletter10"/>
      <w:lvlText w:val="%1)"/>
      <w:lvlJc w:val="left"/>
      <w:pPr>
        <w:tabs>
          <w:tab w:val="num" w:pos="851"/>
        </w:tabs>
        <w:ind w:left="851" w:hanging="284"/>
      </w:pPr>
      <w:rPr>
        <w:rFonts w:hint="default"/>
        <w:b w:val="0"/>
        <w:i w:val="0"/>
        <w:sz w:val="24"/>
      </w:rPr>
    </w:lvl>
    <w:lvl w:ilvl="1">
      <w:start w:val="1"/>
      <w:numFmt w:val="lowerLetter"/>
      <w:pStyle w:val="ListNumberedletter10"/>
      <w:lvlText w:val="%2)"/>
      <w:lvlJc w:val="left"/>
      <w:pPr>
        <w:tabs>
          <w:tab w:val="num" w:pos="851"/>
        </w:tabs>
        <w:ind w:left="851" w:hanging="284"/>
      </w:pPr>
      <w:rPr>
        <w:rFonts w:hint="default"/>
        <w:b w:val="0"/>
        <w:i w:val="0"/>
        <w:sz w:val="24"/>
      </w:rPr>
    </w:lvl>
    <w:lvl w:ilvl="2">
      <w:start w:val="1"/>
      <w:numFmt w:val="decimal"/>
      <w:lvlText w:val="%3]"/>
      <w:lvlJc w:val="left"/>
      <w:pPr>
        <w:tabs>
          <w:tab w:val="num" w:pos="-1"/>
        </w:tabs>
        <w:ind w:left="1361" w:hanging="454"/>
      </w:pPr>
      <w:rPr>
        <w:rFonts w:ascii="Optima" w:hAnsi="Optima" w:hint="default"/>
        <w:b w:val="0"/>
        <w:i w:val="0"/>
        <w:sz w:val="20"/>
      </w:rPr>
    </w:lvl>
    <w:lvl w:ilvl="3">
      <w:start w:val="1"/>
      <w:numFmt w:val="lowerLetter"/>
      <w:lvlText w:val="%4]"/>
      <w:lvlJc w:val="left"/>
      <w:pPr>
        <w:tabs>
          <w:tab w:val="num" w:pos="-1"/>
        </w:tabs>
        <w:ind w:left="1815" w:hanging="454"/>
      </w:pPr>
      <w:rPr>
        <w:rFonts w:ascii="Optima" w:hAnsi="Optima" w:hint="default"/>
        <w:b w:val="0"/>
        <w:i w:val="0"/>
        <w:sz w:val="20"/>
      </w:rPr>
    </w:lvl>
    <w:lvl w:ilvl="4">
      <w:start w:val="1"/>
      <w:numFmt w:val="decimal"/>
      <w:lvlText w:val="[%5]"/>
      <w:lvlJc w:val="left"/>
      <w:pPr>
        <w:tabs>
          <w:tab w:val="num" w:pos="-1"/>
        </w:tabs>
        <w:ind w:left="2269" w:hanging="454"/>
      </w:pPr>
      <w:rPr>
        <w:rFonts w:ascii="Optima" w:hAnsi="Optima" w:hint="default"/>
        <w:b w:val="0"/>
        <w:i w:val="0"/>
        <w:sz w:val="18"/>
      </w:rPr>
    </w:lvl>
    <w:lvl w:ilvl="5">
      <w:start w:val="1"/>
      <w:numFmt w:val="lowerLetter"/>
      <w:lvlText w:val="[%6]"/>
      <w:lvlJc w:val="left"/>
      <w:pPr>
        <w:tabs>
          <w:tab w:val="num" w:pos="-1"/>
        </w:tabs>
        <w:ind w:left="2723" w:hanging="454"/>
      </w:pPr>
      <w:rPr>
        <w:rFonts w:ascii="Optima" w:hAnsi="Optima" w:hint="default"/>
        <w:b w:val="0"/>
        <w:i w:val="0"/>
        <w:sz w:val="18"/>
      </w:rPr>
    </w:lvl>
    <w:lvl w:ilvl="6">
      <w:start w:val="1"/>
      <w:numFmt w:val="lowerRoman"/>
      <w:lvlText w:val="(%7)"/>
      <w:lvlJc w:val="left"/>
      <w:pPr>
        <w:tabs>
          <w:tab w:val="num" w:pos="-1"/>
        </w:tabs>
        <w:ind w:left="3432" w:hanging="709"/>
      </w:pPr>
      <w:rPr>
        <w:rFonts w:ascii="Optima" w:hAnsi="Optima" w:hint="default"/>
        <w:sz w:val="16"/>
      </w:rPr>
    </w:lvl>
    <w:lvl w:ilvl="7">
      <w:start w:val="1"/>
      <w:numFmt w:val="lowerLetter"/>
      <w:lvlText w:val="(%8)"/>
      <w:lvlJc w:val="left"/>
      <w:pPr>
        <w:tabs>
          <w:tab w:val="num" w:pos="-1"/>
        </w:tabs>
        <w:ind w:left="4141" w:hanging="709"/>
      </w:pPr>
      <w:rPr>
        <w:rFonts w:ascii="Optima" w:hAnsi="Optima" w:hint="default"/>
        <w:sz w:val="16"/>
      </w:rPr>
    </w:lvl>
    <w:lvl w:ilvl="8">
      <w:start w:val="1"/>
      <w:numFmt w:val="lowerRoman"/>
      <w:lvlText w:val="(%9)"/>
      <w:lvlJc w:val="left"/>
      <w:pPr>
        <w:tabs>
          <w:tab w:val="num" w:pos="-1"/>
        </w:tabs>
        <w:ind w:left="4850" w:hanging="709"/>
      </w:pPr>
      <w:rPr>
        <w:rFonts w:ascii="Optima" w:hAnsi="Optima" w:hint="default"/>
        <w:sz w:val="16"/>
      </w:rPr>
    </w:lvl>
  </w:abstractNum>
  <w:abstractNum w:abstractNumId="73">
    <w:nsid w:val="744268DE"/>
    <w:multiLevelType w:val="hybridMultilevel"/>
    <w:tmpl w:val="BDE6CE1A"/>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nsid w:val="7C384216"/>
    <w:multiLevelType w:val="hybridMultilevel"/>
    <w:tmpl w:val="36584450"/>
    <w:lvl w:ilvl="0" w:tplc="88F6CDE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7CBE5AA4"/>
    <w:multiLevelType w:val="hybridMultilevel"/>
    <w:tmpl w:val="43F2FD28"/>
    <w:lvl w:ilvl="0" w:tplc="1DA491E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7D660586"/>
    <w:multiLevelType w:val="hybridMultilevel"/>
    <w:tmpl w:val="95A66C66"/>
    <w:lvl w:ilvl="0" w:tplc="FFFFFFFF">
      <w:start w:val="1"/>
      <w:numFmt w:val="decimal"/>
      <w:pStyle w:val="List-numberedArabic05"/>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7E111586"/>
    <w:multiLevelType w:val="multilevel"/>
    <w:tmpl w:val="F1CA8038"/>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00"/>
        </w:tabs>
        <w:ind w:left="51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7E5D10D9"/>
    <w:multiLevelType w:val="hybridMultilevel"/>
    <w:tmpl w:val="C248F2E0"/>
    <w:lvl w:ilvl="0" w:tplc="D2686526">
      <w:start w:val="4"/>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7EF30E60"/>
    <w:multiLevelType w:val="hybridMultilevel"/>
    <w:tmpl w:val="B54CB0DE"/>
    <w:lvl w:ilvl="0" w:tplc="47BEA68E">
      <w:start w:val="1"/>
      <w:numFmt w:val="lowerLetter"/>
      <w:lvlText w:val="%1)"/>
      <w:lvlJc w:val="left"/>
      <w:pPr>
        <w:tabs>
          <w:tab w:val="num" w:pos="170"/>
        </w:tabs>
        <w:ind w:left="170" w:hanging="170"/>
      </w:pPr>
      <w:rPr>
        <w:rFonts w:hint="default"/>
      </w:rPr>
    </w:lvl>
    <w:lvl w:ilvl="1" w:tplc="DDB2A6FC">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nsid w:val="7F0C4CCF"/>
    <w:multiLevelType w:val="hybridMultilevel"/>
    <w:tmpl w:val="D19E57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72"/>
  </w:num>
  <w:num w:numId="3">
    <w:abstractNumId w:val="56"/>
  </w:num>
  <w:num w:numId="4">
    <w:abstractNumId w:val="76"/>
  </w:num>
  <w:num w:numId="5">
    <w:abstractNumId w:val="58"/>
  </w:num>
  <w:num w:numId="6">
    <w:abstractNumId w:val="62"/>
  </w:num>
  <w:num w:numId="7">
    <w:abstractNumId w:val="25"/>
  </w:num>
  <w:num w:numId="8">
    <w:abstractNumId w:val="75"/>
  </w:num>
  <w:num w:numId="9">
    <w:abstractNumId w:val="17"/>
  </w:num>
  <w:num w:numId="10">
    <w:abstractNumId w:val="74"/>
  </w:num>
  <w:num w:numId="11">
    <w:abstractNumId w:val="43"/>
  </w:num>
  <w:num w:numId="12">
    <w:abstractNumId w:val="3"/>
  </w:num>
  <w:num w:numId="13">
    <w:abstractNumId w:val="34"/>
  </w:num>
  <w:num w:numId="14">
    <w:abstractNumId w:val="15"/>
  </w:num>
  <w:num w:numId="15">
    <w:abstractNumId w:val="1"/>
  </w:num>
  <w:num w:numId="16">
    <w:abstractNumId w:val="51"/>
  </w:num>
  <w:num w:numId="17">
    <w:abstractNumId w:val="55"/>
  </w:num>
  <w:num w:numId="18">
    <w:abstractNumId w:val="32"/>
  </w:num>
  <w:num w:numId="19">
    <w:abstractNumId w:val="38"/>
  </w:num>
  <w:num w:numId="20">
    <w:abstractNumId w:val="14"/>
  </w:num>
  <w:num w:numId="21">
    <w:abstractNumId w:val="24"/>
  </w:num>
  <w:num w:numId="22">
    <w:abstractNumId w:val="30"/>
  </w:num>
  <w:num w:numId="23">
    <w:abstractNumId w:val="5"/>
  </w:num>
  <w:num w:numId="24">
    <w:abstractNumId w:val="48"/>
  </w:num>
  <w:num w:numId="25">
    <w:abstractNumId w:val="57"/>
  </w:num>
  <w:num w:numId="26">
    <w:abstractNumId w:val="23"/>
  </w:num>
  <w:num w:numId="27">
    <w:abstractNumId w:val="33"/>
  </w:num>
  <w:num w:numId="28">
    <w:abstractNumId w:val="29"/>
  </w:num>
  <w:num w:numId="29">
    <w:abstractNumId w:val="63"/>
  </w:num>
  <w:num w:numId="30">
    <w:abstractNumId w:val="37"/>
  </w:num>
  <w:num w:numId="31">
    <w:abstractNumId w:val="73"/>
  </w:num>
  <w:num w:numId="32">
    <w:abstractNumId w:val="26"/>
  </w:num>
  <w:num w:numId="33">
    <w:abstractNumId w:val="69"/>
  </w:num>
  <w:num w:numId="34">
    <w:abstractNumId w:val="20"/>
  </w:num>
  <w:num w:numId="35">
    <w:abstractNumId w:val="50"/>
  </w:num>
  <w:num w:numId="36">
    <w:abstractNumId w:val="36"/>
  </w:num>
  <w:num w:numId="37">
    <w:abstractNumId w:val="0"/>
  </w:num>
  <w:num w:numId="38">
    <w:abstractNumId w:val="49"/>
  </w:num>
  <w:num w:numId="39">
    <w:abstractNumId w:val="19"/>
  </w:num>
  <w:num w:numId="40">
    <w:abstractNumId w:val="4"/>
  </w:num>
  <w:num w:numId="41">
    <w:abstractNumId w:val="44"/>
  </w:num>
  <w:num w:numId="42">
    <w:abstractNumId w:val="59"/>
  </w:num>
  <w:num w:numId="43">
    <w:abstractNumId w:val="54"/>
  </w:num>
  <w:num w:numId="44">
    <w:abstractNumId w:val="79"/>
  </w:num>
  <w:num w:numId="45">
    <w:abstractNumId w:val="18"/>
  </w:num>
  <w:num w:numId="46">
    <w:abstractNumId w:val="68"/>
  </w:num>
  <w:num w:numId="47">
    <w:abstractNumId w:val="21"/>
  </w:num>
  <w:num w:numId="48">
    <w:abstractNumId w:val="60"/>
  </w:num>
  <w:num w:numId="49">
    <w:abstractNumId w:val="27"/>
  </w:num>
  <w:num w:numId="50">
    <w:abstractNumId w:val="42"/>
  </w:num>
  <w:num w:numId="51">
    <w:abstractNumId w:val="22"/>
  </w:num>
  <w:num w:numId="52">
    <w:abstractNumId w:val="64"/>
  </w:num>
  <w:num w:numId="53">
    <w:abstractNumId w:val="8"/>
  </w:num>
  <w:num w:numId="54">
    <w:abstractNumId w:val="40"/>
  </w:num>
  <w:num w:numId="55">
    <w:abstractNumId w:val="45"/>
  </w:num>
  <w:num w:numId="56">
    <w:abstractNumId w:val="2"/>
  </w:num>
  <w:num w:numId="57">
    <w:abstractNumId w:val="78"/>
  </w:num>
  <w:num w:numId="58">
    <w:abstractNumId w:val="70"/>
  </w:num>
  <w:num w:numId="59">
    <w:abstractNumId w:val="46"/>
  </w:num>
  <w:num w:numId="60">
    <w:abstractNumId w:val="61"/>
  </w:num>
  <w:num w:numId="61">
    <w:abstractNumId w:val="6"/>
  </w:num>
  <w:num w:numId="62">
    <w:abstractNumId w:val="66"/>
  </w:num>
  <w:num w:numId="63">
    <w:abstractNumId w:val="11"/>
  </w:num>
  <w:num w:numId="64">
    <w:abstractNumId w:val="39"/>
  </w:num>
  <w:num w:numId="65">
    <w:abstractNumId w:val="10"/>
  </w:num>
  <w:num w:numId="66">
    <w:abstractNumId w:val="52"/>
  </w:num>
  <w:num w:numId="67">
    <w:abstractNumId w:val="28"/>
  </w:num>
  <w:num w:numId="68">
    <w:abstractNumId w:val="7"/>
  </w:num>
  <w:num w:numId="69">
    <w:abstractNumId w:val="53"/>
  </w:num>
  <w:num w:numId="70">
    <w:abstractNumId w:val="35"/>
  </w:num>
  <w:num w:numId="71">
    <w:abstractNumId w:val="13"/>
  </w:num>
  <w:num w:numId="72">
    <w:abstractNumId w:val="67"/>
  </w:num>
  <w:num w:numId="73">
    <w:abstractNumId w:val="31"/>
  </w:num>
  <w:num w:numId="74">
    <w:abstractNumId w:val="65"/>
  </w:num>
  <w:num w:numId="75">
    <w:abstractNumId w:val="47"/>
  </w:num>
  <w:num w:numId="76">
    <w:abstractNumId w:val="41"/>
  </w:num>
  <w:num w:numId="77">
    <w:abstractNumId w:val="77"/>
  </w:num>
  <w:num w:numId="78">
    <w:abstractNumId w:val="9"/>
  </w:num>
  <w:num w:numId="79">
    <w:abstractNumId w:val="80"/>
  </w:num>
  <w:num w:numId="80">
    <w:abstractNumId w:val="16"/>
  </w:num>
  <w:num w:numId="81">
    <w:abstractNumId w:val="16"/>
  </w:num>
  <w:num w:numId="82">
    <w:abstractNumId w:val="71"/>
  </w:num>
  <w:num w:numId="83">
    <w:abstractNumId w:val="12"/>
  </w:num>
  <w:num w:numId="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num>
  <w:num w:numId="86">
    <w:abstractNumId w:val="1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23"/>
    <w:rsid w:val="00007901"/>
    <w:rsid w:val="00020105"/>
    <w:rsid w:val="00020A43"/>
    <w:rsid w:val="000212F2"/>
    <w:rsid w:val="00027736"/>
    <w:rsid w:val="0004542F"/>
    <w:rsid w:val="00064BFE"/>
    <w:rsid w:val="0008116A"/>
    <w:rsid w:val="00082EC4"/>
    <w:rsid w:val="00083A05"/>
    <w:rsid w:val="000C098B"/>
    <w:rsid w:val="000C0F13"/>
    <w:rsid w:val="000C179D"/>
    <w:rsid w:val="000C1C8B"/>
    <w:rsid w:val="000C29CD"/>
    <w:rsid w:val="000C3200"/>
    <w:rsid w:val="000C5411"/>
    <w:rsid w:val="000C6F0A"/>
    <w:rsid w:val="000C786B"/>
    <w:rsid w:val="000D1388"/>
    <w:rsid w:val="000D45A9"/>
    <w:rsid w:val="000D47A8"/>
    <w:rsid w:val="000E0683"/>
    <w:rsid w:val="000E2BD3"/>
    <w:rsid w:val="000E508D"/>
    <w:rsid w:val="000E5374"/>
    <w:rsid w:val="000E5902"/>
    <w:rsid w:val="000F01C3"/>
    <w:rsid w:val="000F0BFC"/>
    <w:rsid w:val="00110D73"/>
    <w:rsid w:val="00111575"/>
    <w:rsid w:val="00113561"/>
    <w:rsid w:val="00123830"/>
    <w:rsid w:val="001435C1"/>
    <w:rsid w:val="001528A1"/>
    <w:rsid w:val="00153999"/>
    <w:rsid w:val="001607E2"/>
    <w:rsid w:val="00167673"/>
    <w:rsid w:val="00186F1C"/>
    <w:rsid w:val="00191B80"/>
    <w:rsid w:val="00196CC9"/>
    <w:rsid w:val="001B31E2"/>
    <w:rsid w:val="001C233E"/>
    <w:rsid w:val="001D231E"/>
    <w:rsid w:val="001D342C"/>
    <w:rsid w:val="001E3687"/>
    <w:rsid w:val="001E4045"/>
    <w:rsid w:val="001F126F"/>
    <w:rsid w:val="001F7C02"/>
    <w:rsid w:val="0020430A"/>
    <w:rsid w:val="00206AE8"/>
    <w:rsid w:val="002105C8"/>
    <w:rsid w:val="00211617"/>
    <w:rsid w:val="00216D78"/>
    <w:rsid w:val="00224C52"/>
    <w:rsid w:val="00232E02"/>
    <w:rsid w:val="002358EB"/>
    <w:rsid w:val="00267AEB"/>
    <w:rsid w:val="002776B3"/>
    <w:rsid w:val="002822E1"/>
    <w:rsid w:val="002905D2"/>
    <w:rsid w:val="00293BBE"/>
    <w:rsid w:val="002A4487"/>
    <w:rsid w:val="002B7D8B"/>
    <w:rsid w:val="002C0023"/>
    <w:rsid w:val="002C57A6"/>
    <w:rsid w:val="002D041A"/>
    <w:rsid w:val="002D4F4D"/>
    <w:rsid w:val="002D5E21"/>
    <w:rsid w:val="002E58CF"/>
    <w:rsid w:val="00307F0E"/>
    <w:rsid w:val="003171BA"/>
    <w:rsid w:val="0032542F"/>
    <w:rsid w:val="00332621"/>
    <w:rsid w:val="00335089"/>
    <w:rsid w:val="00335162"/>
    <w:rsid w:val="00361DCB"/>
    <w:rsid w:val="00362224"/>
    <w:rsid w:val="0036563E"/>
    <w:rsid w:val="0037104E"/>
    <w:rsid w:val="003722A0"/>
    <w:rsid w:val="0038550E"/>
    <w:rsid w:val="00387585"/>
    <w:rsid w:val="003A0ACF"/>
    <w:rsid w:val="003A24A1"/>
    <w:rsid w:val="003A6F56"/>
    <w:rsid w:val="003B3F4D"/>
    <w:rsid w:val="003B6D5C"/>
    <w:rsid w:val="00407FEB"/>
    <w:rsid w:val="0043747B"/>
    <w:rsid w:val="004425DE"/>
    <w:rsid w:val="004539D3"/>
    <w:rsid w:val="0045400E"/>
    <w:rsid w:val="004553D3"/>
    <w:rsid w:val="00457020"/>
    <w:rsid w:val="00461AEF"/>
    <w:rsid w:val="0046450A"/>
    <w:rsid w:val="00474313"/>
    <w:rsid w:val="00475881"/>
    <w:rsid w:val="004A2C01"/>
    <w:rsid w:val="004A348B"/>
    <w:rsid w:val="004A40C0"/>
    <w:rsid w:val="004A6AFA"/>
    <w:rsid w:val="004B4E69"/>
    <w:rsid w:val="004B754F"/>
    <w:rsid w:val="004D69EC"/>
    <w:rsid w:val="004D7B16"/>
    <w:rsid w:val="004E63A6"/>
    <w:rsid w:val="004F00AB"/>
    <w:rsid w:val="00500ED4"/>
    <w:rsid w:val="00500F04"/>
    <w:rsid w:val="005017DF"/>
    <w:rsid w:val="00510D61"/>
    <w:rsid w:val="00546441"/>
    <w:rsid w:val="00547764"/>
    <w:rsid w:val="00550496"/>
    <w:rsid w:val="00555452"/>
    <w:rsid w:val="0055786A"/>
    <w:rsid w:val="005744F9"/>
    <w:rsid w:val="00590CCD"/>
    <w:rsid w:val="0059580E"/>
    <w:rsid w:val="00597088"/>
    <w:rsid w:val="0059785A"/>
    <w:rsid w:val="005A2F6D"/>
    <w:rsid w:val="005B72BD"/>
    <w:rsid w:val="005C0CCF"/>
    <w:rsid w:val="005F001B"/>
    <w:rsid w:val="005F1212"/>
    <w:rsid w:val="0060564A"/>
    <w:rsid w:val="00607051"/>
    <w:rsid w:val="0061058D"/>
    <w:rsid w:val="00621263"/>
    <w:rsid w:val="00621BF0"/>
    <w:rsid w:val="0062609B"/>
    <w:rsid w:val="00653511"/>
    <w:rsid w:val="00666A06"/>
    <w:rsid w:val="00670E46"/>
    <w:rsid w:val="00671E30"/>
    <w:rsid w:val="00684430"/>
    <w:rsid w:val="00696C3F"/>
    <w:rsid w:val="00697845"/>
    <w:rsid w:val="006B588A"/>
    <w:rsid w:val="006B7835"/>
    <w:rsid w:val="006F53A6"/>
    <w:rsid w:val="00710042"/>
    <w:rsid w:val="0072594C"/>
    <w:rsid w:val="0073217E"/>
    <w:rsid w:val="007356D9"/>
    <w:rsid w:val="00740F6B"/>
    <w:rsid w:val="00742FF1"/>
    <w:rsid w:val="0074538E"/>
    <w:rsid w:val="0074574A"/>
    <w:rsid w:val="00750DFA"/>
    <w:rsid w:val="00761BBD"/>
    <w:rsid w:val="00764BEE"/>
    <w:rsid w:val="00784A20"/>
    <w:rsid w:val="00795E24"/>
    <w:rsid w:val="007A21EE"/>
    <w:rsid w:val="007A2D61"/>
    <w:rsid w:val="007A77B9"/>
    <w:rsid w:val="007B0970"/>
    <w:rsid w:val="007C046D"/>
    <w:rsid w:val="007C0AAC"/>
    <w:rsid w:val="007C3F75"/>
    <w:rsid w:val="007C5489"/>
    <w:rsid w:val="007D40A6"/>
    <w:rsid w:val="007E436D"/>
    <w:rsid w:val="007F02BC"/>
    <w:rsid w:val="007F677F"/>
    <w:rsid w:val="00802DA7"/>
    <w:rsid w:val="0081390A"/>
    <w:rsid w:val="008173EB"/>
    <w:rsid w:val="008240ED"/>
    <w:rsid w:val="00842D5C"/>
    <w:rsid w:val="008636D0"/>
    <w:rsid w:val="008C24E5"/>
    <w:rsid w:val="008E1FA1"/>
    <w:rsid w:val="008F4AD5"/>
    <w:rsid w:val="00902360"/>
    <w:rsid w:val="00902CAD"/>
    <w:rsid w:val="00907E44"/>
    <w:rsid w:val="00911360"/>
    <w:rsid w:val="009216C2"/>
    <w:rsid w:val="00922613"/>
    <w:rsid w:val="0093039E"/>
    <w:rsid w:val="009370C7"/>
    <w:rsid w:val="00940D53"/>
    <w:rsid w:val="0094374C"/>
    <w:rsid w:val="00943C31"/>
    <w:rsid w:val="00943DAE"/>
    <w:rsid w:val="009534B3"/>
    <w:rsid w:val="009606D0"/>
    <w:rsid w:val="00963F8F"/>
    <w:rsid w:val="00971414"/>
    <w:rsid w:val="0097297A"/>
    <w:rsid w:val="009856FF"/>
    <w:rsid w:val="0098757F"/>
    <w:rsid w:val="00991ACF"/>
    <w:rsid w:val="00997FCB"/>
    <w:rsid w:val="009B1A12"/>
    <w:rsid w:val="009C6985"/>
    <w:rsid w:val="009D53F4"/>
    <w:rsid w:val="009E436F"/>
    <w:rsid w:val="009F24C2"/>
    <w:rsid w:val="009F300C"/>
    <w:rsid w:val="00A00142"/>
    <w:rsid w:val="00A04F45"/>
    <w:rsid w:val="00A63983"/>
    <w:rsid w:val="00A67C67"/>
    <w:rsid w:val="00A70BE7"/>
    <w:rsid w:val="00A84744"/>
    <w:rsid w:val="00A86AEA"/>
    <w:rsid w:val="00A90322"/>
    <w:rsid w:val="00A93040"/>
    <w:rsid w:val="00AB4CB1"/>
    <w:rsid w:val="00AB6523"/>
    <w:rsid w:val="00AD316E"/>
    <w:rsid w:val="00AE40AF"/>
    <w:rsid w:val="00AF3B30"/>
    <w:rsid w:val="00AF3E8B"/>
    <w:rsid w:val="00B01C7F"/>
    <w:rsid w:val="00B10E16"/>
    <w:rsid w:val="00B12B6E"/>
    <w:rsid w:val="00B34D61"/>
    <w:rsid w:val="00B35DCA"/>
    <w:rsid w:val="00B36200"/>
    <w:rsid w:val="00B42083"/>
    <w:rsid w:val="00B50179"/>
    <w:rsid w:val="00B51281"/>
    <w:rsid w:val="00B74288"/>
    <w:rsid w:val="00B87B6F"/>
    <w:rsid w:val="00B90DD8"/>
    <w:rsid w:val="00B977AC"/>
    <w:rsid w:val="00BA1BC2"/>
    <w:rsid w:val="00BB2495"/>
    <w:rsid w:val="00BB33F3"/>
    <w:rsid w:val="00BD2888"/>
    <w:rsid w:val="00BF4AFD"/>
    <w:rsid w:val="00C32997"/>
    <w:rsid w:val="00C41000"/>
    <w:rsid w:val="00C465D6"/>
    <w:rsid w:val="00C46A36"/>
    <w:rsid w:val="00C660C2"/>
    <w:rsid w:val="00C809D0"/>
    <w:rsid w:val="00CB0C4C"/>
    <w:rsid w:val="00CB1680"/>
    <w:rsid w:val="00CD3A8C"/>
    <w:rsid w:val="00CE5671"/>
    <w:rsid w:val="00CF4728"/>
    <w:rsid w:val="00D14C36"/>
    <w:rsid w:val="00D17FD9"/>
    <w:rsid w:val="00D26526"/>
    <w:rsid w:val="00D34BE3"/>
    <w:rsid w:val="00D37CB3"/>
    <w:rsid w:val="00D71AF6"/>
    <w:rsid w:val="00D85D14"/>
    <w:rsid w:val="00D8645B"/>
    <w:rsid w:val="00D934E0"/>
    <w:rsid w:val="00D95FCC"/>
    <w:rsid w:val="00DA16D6"/>
    <w:rsid w:val="00DA19BC"/>
    <w:rsid w:val="00DA7319"/>
    <w:rsid w:val="00DA757A"/>
    <w:rsid w:val="00DB059C"/>
    <w:rsid w:val="00DB3D8D"/>
    <w:rsid w:val="00DB7C97"/>
    <w:rsid w:val="00DC48BA"/>
    <w:rsid w:val="00DD396D"/>
    <w:rsid w:val="00DE013A"/>
    <w:rsid w:val="00DF3099"/>
    <w:rsid w:val="00E066B7"/>
    <w:rsid w:val="00E81906"/>
    <w:rsid w:val="00E8396B"/>
    <w:rsid w:val="00E84926"/>
    <w:rsid w:val="00EA1297"/>
    <w:rsid w:val="00EA6A04"/>
    <w:rsid w:val="00ED5D3C"/>
    <w:rsid w:val="00EF19EE"/>
    <w:rsid w:val="00F05017"/>
    <w:rsid w:val="00F212C0"/>
    <w:rsid w:val="00F23011"/>
    <w:rsid w:val="00F25878"/>
    <w:rsid w:val="00F26CB2"/>
    <w:rsid w:val="00F46575"/>
    <w:rsid w:val="00F603E3"/>
    <w:rsid w:val="00F834BC"/>
    <w:rsid w:val="00F90A58"/>
    <w:rsid w:val="00F919FB"/>
    <w:rsid w:val="00FC0880"/>
    <w:rsid w:val="00FC1C5F"/>
    <w:rsid w:val="00FC72DB"/>
    <w:rsid w:val="00FD2B19"/>
    <w:rsid w:val="00FD6890"/>
    <w:rsid w:val="00FE6863"/>
    <w:rsid w:val="00FF6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23830"/>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5B72BD"/>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qFormat/>
    <w:rsid w:val="005B72BD"/>
    <w:pPr>
      <w:keepNext/>
      <w:tabs>
        <w:tab w:val="num" w:pos="1440"/>
      </w:tabs>
      <w:spacing w:before="240"/>
      <w:outlineLvl w:val="1"/>
    </w:pPr>
    <w:rPr>
      <w:b/>
    </w:rPr>
  </w:style>
  <w:style w:type="paragraph" w:styleId="Nadpis3">
    <w:name w:val="heading 3"/>
    <w:basedOn w:val="Normln"/>
    <w:next w:val="Normln"/>
    <w:link w:val="Nadpis3Char"/>
    <w:qFormat/>
    <w:rsid w:val="005B72BD"/>
    <w:pPr>
      <w:keepNext/>
      <w:numPr>
        <w:ilvl w:val="2"/>
        <w:numId w:val="1"/>
      </w:numPr>
      <w:spacing w:before="240"/>
      <w:outlineLvl w:val="2"/>
    </w:pPr>
    <w:rPr>
      <w:b/>
    </w:rPr>
  </w:style>
  <w:style w:type="paragraph" w:styleId="Nadpis4">
    <w:name w:val="heading 4"/>
    <w:basedOn w:val="Normln"/>
    <w:next w:val="Normln"/>
    <w:qFormat/>
    <w:rsid w:val="005B72BD"/>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5B72BD"/>
    <w:pPr>
      <w:numPr>
        <w:ilvl w:val="4"/>
        <w:numId w:val="1"/>
      </w:numPr>
      <w:spacing w:before="240"/>
      <w:outlineLvl w:val="4"/>
    </w:pPr>
    <w:rPr>
      <w:rFonts w:ascii="Arial" w:hAnsi="Arial"/>
    </w:rPr>
  </w:style>
  <w:style w:type="paragraph" w:styleId="Nadpis6">
    <w:name w:val="heading 6"/>
    <w:basedOn w:val="Normln"/>
    <w:next w:val="Normln"/>
    <w:qFormat/>
    <w:rsid w:val="005B72BD"/>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5B72BD"/>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5B72BD"/>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5B72BD"/>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5B72BD"/>
    <w:pPr>
      <w:keepNext/>
      <w:keepLines/>
      <w:spacing w:before="0" w:after="0"/>
      <w:jc w:val="center"/>
    </w:pPr>
    <w:rPr>
      <w:b/>
      <w:caps/>
    </w:rPr>
  </w:style>
  <w:style w:type="character" w:customStyle="1" w:styleId="Table-HEADINGChar">
    <w:name w:val="Table - HEADING Char"/>
    <w:basedOn w:val="Standardnpsmoodstavce"/>
    <w:rsid w:val="005B72BD"/>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5B72BD"/>
    <w:rPr>
      <w:rFonts w:ascii="Garamond" w:hAnsi="Garamond"/>
      <w:sz w:val="24"/>
      <w:szCs w:val="22"/>
      <w:lang w:val="en-GB" w:eastAsia="en-GB" w:bidi="ar-SA"/>
    </w:rPr>
  </w:style>
  <w:style w:type="paragraph" w:customStyle="1" w:styleId="List-numberedArabic05">
    <w:name w:val="List - numbered (Arabic) 0.5"/>
    <w:basedOn w:val="Normln"/>
    <w:rsid w:val="005B72BD"/>
    <w:pPr>
      <w:numPr>
        <w:numId w:val="4"/>
      </w:numPr>
      <w:tabs>
        <w:tab w:val="left" w:pos="284"/>
      </w:tabs>
    </w:pPr>
  </w:style>
  <w:style w:type="paragraph" w:customStyle="1" w:styleId="Table-numbered">
    <w:name w:val="Table - numbered"/>
    <w:basedOn w:val="Normln"/>
    <w:rsid w:val="005B72BD"/>
    <w:pPr>
      <w:numPr>
        <w:numId w:val="3"/>
      </w:numPr>
      <w:spacing w:before="0" w:after="0" w:line="0" w:lineRule="atLeast"/>
    </w:pPr>
    <w:rPr>
      <w:szCs w:val="24"/>
    </w:rPr>
  </w:style>
  <w:style w:type="paragraph" w:customStyle="1" w:styleId="Listbuletted">
    <w:name w:val="List buletted"/>
    <w:basedOn w:val="Normln"/>
    <w:next w:val="Normln"/>
    <w:rsid w:val="005B72BD"/>
    <w:pPr>
      <w:numPr>
        <w:numId w:val="5"/>
      </w:numPr>
      <w:tabs>
        <w:tab w:val="left" w:pos="284"/>
      </w:tabs>
    </w:pPr>
  </w:style>
  <w:style w:type="paragraph" w:customStyle="1" w:styleId="Heading4-Other">
    <w:name w:val="Heading 4 - Other"/>
    <w:basedOn w:val="Heading5-Definition"/>
    <w:rsid w:val="005B72BD"/>
    <w:pPr>
      <w:spacing w:before="360"/>
    </w:pPr>
    <w:rPr>
      <w:i w:val="0"/>
    </w:rPr>
  </w:style>
  <w:style w:type="paragraph" w:customStyle="1" w:styleId="Maintitle">
    <w:name w:val="Main title"/>
    <w:basedOn w:val="Normln"/>
    <w:next w:val="Normln"/>
    <w:rsid w:val="005B72BD"/>
    <w:pPr>
      <w:keepNext/>
      <w:keepLines/>
      <w:spacing w:before="720" w:after="720" w:line="360" w:lineRule="auto"/>
    </w:pPr>
    <w:rPr>
      <w:b/>
      <w:i/>
      <w:caps/>
      <w:sz w:val="64"/>
    </w:rPr>
  </w:style>
  <w:style w:type="paragraph" w:styleId="Zhlav">
    <w:name w:val="header"/>
    <w:basedOn w:val="Normln"/>
    <w:rsid w:val="005B72BD"/>
    <w:pPr>
      <w:tabs>
        <w:tab w:val="center" w:pos="4536"/>
        <w:tab w:val="right" w:pos="9072"/>
      </w:tabs>
    </w:pPr>
  </w:style>
  <w:style w:type="paragraph" w:styleId="Zpat">
    <w:name w:val="footer"/>
    <w:basedOn w:val="Normln"/>
    <w:link w:val="ZpatChar"/>
    <w:uiPriority w:val="99"/>
    <w:rsid w:val="005B72BD"/>
    <w:pPr>
      <w:tabs>
        <w:tab w:val="center" w:pos="4536"/>
        <w:tab w:val="right" w:pos="9072"/>
      </w:tabs>
    </w:pPr>
  </w:style>
  <w:style w:type="paragraph" w:customStyle="1" w:styleId="ListNumberedletter10">
    <w:name w:val="List Numbered (letter) 1.0"/>
    <w:basedOn w:val="Normln"/>
    <w:rsid w:val="005B72BD"/>
    <w:pPr>
      <w:keepNext/>
      <w:keepLines/>
      <w:numPr>
        <w:ilvl w:val="1"/>
        <w:numId w:val="2"/>
      </w:numPr>
      <w:tabs>
        <w:tab w:val="left" w:pos="284"/>
      </w:tabs>
    </w:pPr>
    <w:rPr>
      <w:szCs w:val="24"/>
    </w:rPr>
  </w:style>
  <w:style w:type="character" w:styleId="Hypertextovodkaz">
    <w:name w:val="Hyperlink"/>
    <w:basedOn w:val="Standardnpsmoodstavce"/>
    <w:rsid w:val="005B72BD"/>
    <w:rPr>
      <w:color w:val="0000FF"/>
      <w:u w:val="single"/>
    </w:rPr>
  </w:style>
  <w:style w:type="paragraph" w:styleId="Textbubliny">
    <w:name w:val="Balloon Text"/>
    <w:basedOn w:val="Normln"/>
    <w:semiHidden/>
    <w:rsid w:val="005B72BD"/>
    <w:rPr>
      <w:rFonts w:ascii="Tahoma" w:hAnsi="Tahoma" w:cs="Tahoma"/>
      <w:sz w:val="16"/>
      <w:szCs w:val="16"/>
    </w:rPr>
  </w:style>
  <w:style w:type="character" w:styleId="Odkaznakoment">
    <w:name w:val="annotation reference"/>
    <w:basedOn w:val="Standardnpsmoodstavce"/>
    <w:semiHidden/>
    <w:rsid w:val="005B72BD"/>
    <w:rPr>
      <w:sz w:val="16"/>
      <w:szCs w:val="16"/>
    </w:rPr>
  </w:style>
  <w:style w:type="paragraph" w:styleId="Textkomente">
    <w:name w:val="annotation text"/>
    <w:basedOn w:val="Normln"/>
    <w:semiHidden/>
    <w:rsid w:val="005B72BD"/>
    <w:rPr>
      <w:sz w:val="20"/>
      <w:szCs w:val="20"/>
    </w:rPr>
  </w:style>
  <w:style w:type="paragraph" w:styleId="Pedmtkomente">
    <w:name w:val="annotation subject"/>
    <w:basedOn w:val="Textkomente"/>
    <w:next w:val="Textkomente"/>
    <w:link w:val="PedmtkomenteChar"/>
    <w:semiHidden/>
    <w:rsid w:val="005B72BD"/>
    <w:rPr>
      <w:b/>
      <w:bCs/>
    </w:rPr>
  </w:style>
  <w:style w:type="paragraph" w:customStyle="1" w:styleId="Odstavec">
    <w:name w:val="Odstavec"/>
    <w:basedOn w:val="Normln"/>
    <w:next w:val="Bod"/>
    <w:rsid w:val="005B72BD"/>
    <w:pPr>
      <w:keepLines/>
      <w:numPr>
        <w:ilvl w:val="1"/>
        <w:numId w:val="7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5B72BD"/>
    <w:pPr>
      <w:keepNext/>
      <w:keepLines/>
      <w:pageBreakBefore/>
      <w:spacing w:after="240"/>
      <w:outlineLvl w:val="0"/>
    </w:pPr>
    <w:rPr>
      <w:b/>
      <w:i/>
      <w:sz w:val="32"/>
      <w:szCs w:val="28"/>
    </w:rPr>
  </w:style>
  <w:style w:type="paragraph" w:customStyle="1" w:styleId="Heading1-Section">
    <w:name w:val="Heading 1 - Section"/>
    <w:basedOn w:val="Normln"/>
    <w:rsid w:val="005B72BD"/>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5B72BD"/>
    <w:pPr>
      <w:keepNext/>
      <w:keepLines/>
      <w:spacing w:before="360" w:after="120"/>
    </w:pPr>
    <w:rPr>
      <w:b/>
      <w:u w:val="single"/>
    </w:rPr>
  </w:style>
  <w:style w:type="paragraph" w:customStyle="1" w:styleId="Heading5-Definition">
    <w:name w:val="Heading 5 - Definition"/>
    <w:basedOn w:val="Normln"/>
    <w:next w:val="Normln"/>
    <w:rsid w:val="005B72BD"/>
    <w:pPr>
      <w:keepNext/>
      <w:keepLines/>
      <w:spacing w:before="240" w:after="120"/>
    </w:pPr>
    <w:rPr>
      <w:b/>
      <w:i/>
    </w:rPr>
  </w:style>
  <w:style w:type="character" w:styleId="Sledovanodkaz">
    <w:name w:val="FollowedHyperlink"/>
    <w:basedOn w:val="Standardnpsmoodstavce"/>
    <w:rsid w:val="005B72BD"/>
    <w:rPr>
      <w:color w:val="800080"/>
      <w:u w:val="single"/>
    </w:rPr>
  </w:style>
  <w:style w:type="paragraph" w:styleId="Obsah1">
    <w:name w:val="toc 1"/>
    <w:basedOn w:val="Normln"/>
    <w:next w:val="Normln"/>
    <w:autoRedefine/>
    <w:semiHidden/>
    <w:rsid w:val="005B72BD"/>
  </w:style>
  <w:style w:type="paragraph" w:styleId="Obsah3">
    <w:name w:val="toc 3"/>
    <w:basedOn w:val="Normln"/>
    <w:next w:val="Normln"/>
    <w:autoRedefine/>
    <w:semiHidden/>
    <w:rsid w:val="005B72BD"/>
    <w:pPr>
      <w:ind w:left="480"/>
    </w:pPr>
  </w:style>
  <w:style w:type="paragraph" w:customStyle="1" w:styleId="StyleHeading5-DefinitionGray-50">
    <w:name w:val="Style Heading 5 - Definition + Gray-50%"/>
    <w:basedOn w:val="Heading5-Definition"/>
    <w:rsid w:val="005B72BD"/>
    <w:rPr>
      <w:bCs/>
      <w:iCs/>
      <w:color w:val="808080"/>
    </w:rPr>
  </w:style>
  <w:style w:type="paragraph" w:customStyle="1" w:styleId="Style5">
    <w:name w:val="Style5"/>
    <w:basedOn w:val="Normln"/>
    <w:rsid w:val="005B72BD"/>
    <w:pPr>
      <w:numPr>
        <w:numId w:val="6"/>
      </w:numPr>
    </w:pPr>
  </w:style>
  <w:style w:type="paragraph" w:styleId="Zkladntext">
    <w:name w:val="Body Text"/>
    <w:basedOn w:val="Normln"/>
    <w:link w:val="ZkladntextChar"/>
    <w:rsid w:val="005B72BD"/>
    <w:rPr>
      <w:rFonts w:ascii="Arial" w:hAnsi="Arial"/>
      <w:sz w:val="20"/>
      <w:szCs w:val="20"/>
      <w:lang w:val="cs-CZ" w:eastAsia="cs-CZ"/>
    </w:rPr>
  </w:style>
  <w:style w:type="paragraph" w:customStyle="1" w:styleId="normalsmall">
    <w:name w:val="normal small"/>
    <w:basedOn w:val="Normln"/>
    <w:rsid w:val="005B72BD"/>
    <w:pPr>
      <w:spacing w:before="0" w:after="0"/>
      <w:jc w:val="left"/>
    </w:pPr>
    <w:rPr>
      <w:rFonts w:ascii="Arial" w:hAnsi="Arial"/>
      <w:sz w:val="16"/>
      <w:szCs w:val="20"/>
      <w:lang w:val="cs-CZ" w:eastAsia="cs-CZ"/>
    </w:rPr>
  </w:style>
  <w:style w:type="paragraph" w:customStyle="1" w:styleId="normal2slp">
    <w:name w:val="normal_2slp"/>
    <w:basedOn w:val="Normln"/>
    <w:rsid w:val="005B72BD"/>
    <w:pPr>
      <w:spacing w:before="0" w:after="0"/>
    </w:pPr>
    <w:rPr>
      <w:sz w:val="16"/>
      <w:szCs w:val="16"/>
      <w:lang w:val="cs-CZ"/>
    </w:rPr>
  </w:style>
  <w:style w:type="paragraph" w:customStyle="1" w:styleId="Titul2">
    <w:name w:val="Titul_2"/>
    <w:basedOn w:val="Heading1-Section"/>
    <w:rsid w:val="005B72BD"/>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5B72BD"/>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5B72BD"/>
    <w:rPr>
      <w:rFonts w:ascii="Garamond" w:hAnsi="Garamond"/>
      <w:b/>
      <w:i/>
      <w:sz w:val="24"/>
      <w:szCs w:val="22"/>
      <w:lang w:val="en-GB" w:eastAsia="en-GB" w:bidi="ar-SA"/>
    </w:rPr>
  </w:style>
  <w:style w:type="character" w:customStyle="1" w:styleId="Titul4CharChar">
    <w:name w:val="Titul_4 Char Char"/>
    <w:basedOn w:val="Heading5-DefinitionChar"/>
    <w:rsid w:val="005B72BD"/>
    <w:rPr>
      <w:rFonts w:ascii="Garamond" w:hAnsi="Garamond"/>
      <w:b/>
      <w:i/>
      <w:sz w:val="16"/>
      <w:szCs w:val="16"/>
      <w:lang w:val="cs-CZ" w:eastAsia="en-GB" w:bidi="ar-SA"/>
    </w:rPr>
  </w:style>
  <w:style w:type="character" w:customStyle="1" w:styleId="normal2slpChar">
    <w:name w:val="normal_2slp Char"/>
    <w:basedOn w:val="Standardnpsmoodstavce"/>
    <w:rsid w:val="005B72BD"/>
    <w:rPr>
      <w:rFonts w:ascii="Garamond" w:hAnsi="Garamond"/>
      <w:sz w:val="16"/>
      <w:szCs w:val="16"/>
      <w:lang w:val="cs-CZ" w:eastAsia="en-GB" w:bidi="ar-SA"/>
    </w:rPr>
  </w:style>
  <w:style w:type="paragraph" w:customStyle="1" w:styleId="Titul3">
    <w:name w:val="Titul_3"/>
    <w:basedOn w:val="Heading2-Extention"/>
    <w:rsid w:val="005B72BD"/>
    <w:pPr>
      <w:keepNext w:val="0"/>
      <w:keepLines w:val="0"/>
      <w:widowControl w:val="0"/>
      <w:spacing w:before="120" w:after="60"/>
      <w:jc w:val="left"/>
    </w:pPr>
    <w:rPr>
      <w:sz w:val="16"/>
      <w:u w:val="none"/>
      <w:lang w:val="cs-CZ"/>
    </w:rPr>
  </w:style>
  <w:style w:type="paragraph" w:customStyle="1" w:styleId="Titul1">
    <w:name w:val="Titul_1"/>
    <w:basedOn w:val="MainSection"/>
    <w:rsid w:val="005B72BD"/>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5B72BD"/>
    <w:pPr>
      <w:keepNext w:val="0"/>
      <w:keepLines w:val="0"/>
      <w:widowControl w:val="0"/>
    </w:pPr>
    <w:rPr>
      <w:sz w:val="16"/>
      <w:szCs w:val="16"/>
      <w:lang w:val="cs-CZ"/>
    </w:rPr>
  </w:style>
  <w:style w:type="character" w:customStyle="1" w:styleId="Heading1-SectionChar">
    <w:name w:val="Heading 1 - Section Char"/>
    <w:basedOn w:val="Standardnpsmoodstavce"/>
    <w:rsid w:val="005B72BD"/>
    <w:rPr>
      <w:rFonts w:ascii="Garamond" w:hAnsi="Garamond"/>
      <w:b/>
      <w:bCs/>
      <w:sz w:val="28"/>
      <w:szCs w:val="22"/>
      <w:lang w:val="en-GB" w:eastAsia="en-GB" w:bidi="ar-SA"/>
    </w:rPr>
  </w:style>
  <w:style w:type="character" w:customStyle="1" w:styleId="Titul2Char">
    <w:name w:val="Titul_2 Char"/>
    <w:basedOn w:val="Heading1-SectionChar"/>
    <w:rsid w:val="005B72BD"/>
    <w:rPr>
      <w:rFonts w:ascii="Garamond" w:hAnsi="Garamond"/>
      <w:b/>
      <w:bCs/>
      <w:sz w:val="28"/>
      <w:szCs w:val="22"/>
      <w:lang w:val="cs-CZ" w:eastAsia="en-GB" w:bidi="ar-SA"/>
    </w:rPr>
  </w:style>
  <w:style w:type="paragraph" w:customStyle="1" w:styleId="Bod">
    <w:name w:val="Bod"/>
    <w:basedOn w:val="Normln"/>
    <w:rsid w:val="005B72BD"/>
    <w:pPr>
      <w:numPr>
        <w:ilvl w:val="2"/>
        <w:numId w:val="7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5B72BD"/>
    <w:pPr>
      <w:keepNext/>
      <w:keepLines/>
      <w:numPr>
        <w:numId w:val="7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5B72BD"/>
    <w:pPr>
      <w:keepLines/>
      <w:numPr>
        <w:ilvl w:val="3"/>
        <w:numId w:val="77"/>
      </w:numPr>
      <w:tabs>
        <w:tab w:val="left" w:pos="397"/>
      </w:tabs>
      <w:spacing w:before="0" w:after="20"/>
      <w:ind w:left="397" w:hanging="397"/>
    </w:pPr>
    <w:rPr>
      <w:rFonts w:ascii="Arial" w:hAnsi="Arial"/>
      <w:sz w:val="14"/>
      <w:szCs w:val="20"/>
      <w:lang w:val="cs-CZ" w:eastAsia="cs-CZ"/>
    </w:rPr>
  </w:style>
  <w:style w:type="character" w:styleId="Siln">
    <w:name w:val="Strong"/>
    <w:basedOn w:val="Standardnpsmoodstavce"/>
    <w:qFormat/>
    <w:rsid w:val="00082EC4"/>
    <w:rPr>
      <w:b/>
    </w:rPr>
  </w:style>
  <w:style w:type="character" w:customStyle="1" w:styleId="Nadpis3Char">
    <w:name w:val="Nadpis 3 Char"/>
    <w:basedOn w:val="Standardnpsmoodstavce"/>
    <w:link w:val="Nadpis3"/>
    <w:rsid w:val="00547764"/>
    <w:rPr>
      <w:rFonts w:ascii="Garamond" w:hAnsi="Garamond"/>
      <w:b/>
      <w:sz w:val="24"/>
      <w:szCs w:val="22"/>
      <w:lang w:val="en-GB" w:eastAsia="en-GB"/>
    </w:rPr>
  </w:style>
  <w:style w:type="character" w:customStyle="1" w:styleId="ZkladntextChar">
    <w:name w:val="Základní text Char"/>
    <w:basedOn w:val="Standardnpsmoodstavce"/>
    <w:link w:val="Zkladntext"/>
    <w:rsid w:val="00547764"/>
    <w:rPr>
      <w:rFonts w:ascii="Arial" w:hAnsi="Arial"/>
    </w:rPr>
  </w:style>
  <w:style w:type="table" w:styleId="Mkatabulky">
    <w:name w:val="Table Grid"/>
    <w:basedOn w:val="Normlntabulka"/>
    <w:rsid w:val="0054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A0ACF"/>
    <w:pPr>
      <w:ind w:left="720"/>
      <w:contextualSpacing/>
    </w:pPr>
  </w:style>
  <w:style w:type="character" w:customStyle="1" w:styleId="PedmtkomenteChar">
    <w:name w:val="Předmět komentáře Char"/>
    <w:basedOn w:val="Standardnpsmoodstavce"/>
    <w:link w:val="Pedmtkomente"/>
    <w:semiHidden/>
    <w:rsid w:val="00DB3D8D"/>
    <w:rPr>
      <w:rFonts w:ascii="Garamond" w:hAnsi="Garamond"/>
      <w:b/>
      <w:bCs/>
      <w:lang w:val="en-GB" w:eastAsia="en-GB"/>
    </w:rPr>
  </w:style>
  <w:style w:type="character" w:customStyle="1" w:styleId="ZpatChar">
    <w:name w:val="Zápatí Char"/>
    <w:basedOn w:val="Standardnpsmoodstavce"/>
    <w:link w:val="Zpat"/>
    <w:uiPriority w:val="99"/>
    <w:rsid w:val="009F24C2"/>
    <w:rPr>
      <w:rFonts w:ascii="Garamond" w:hAnsi="Garamond"/>
      <w:sz w:val="24"/>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23830"/>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5B72BD"/>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qFormat/>
    <w:rsid w:val="005B72BD"/>
    <w:pPr>
      <w:keepNext/>
      <w:tabs>
        <w:tab w:val="num" w:pos="1440"/>
      </w:tabs>
      <w:spacing w:before="240"/>
      <w:outlineLvl w:val="1"/>
    </w:pPr>
    <w:rPr>
      <w:b/>
    </w:rPr>
  </w:style>
  <w:style w:type="paragraph" w:styleId="Nadpis3">
    <w:name w:val="heading 3"/>
    <w:basedOn w:val="Normln"/>
    <w:next w:val="Normln"/>
    <w:link w:val="Nadpis3Char"/>
    <w:qFormat/>
    <w:rsid w:val="005B72BD"/>
    <w:pPr>
      <w:keepNext/>
      <w:numPr>
        <w:ilvl w:val="2"/>
        <w:numId w:val="1"/>
      </w:numPr>
      <w:spacing w:before="240"/>
      <w:outlineLvl w:val="2"/>
    </w:pPr>
    <w:rPr>
      <w:b/>
    </w:rPr>
  </w:style>
  <w:style w:type="paragraph" w:styleId="Nadpis4">
    <w:name w:val="heading 4"/>
    <w:basedOn w:val="Normln"/>
    <w:next w:val="Normln"/>
    <w:qFormat/>
    <w:rsid w:val="005B72BD"/>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5B72BD"/>
    <w:pPr>
      <w:numPr>
        <w:ilvl w:val="4"/>
        <w:numId w:val="1"/>
      </w:numPr>
      <w:spacing w:before="240"/>
      <w:outlineLvl w:val="4"/>
    </w:pPr>
    <w:rPr>
      <w:rFonts w:ascii="Arial" w:hAnsi="Arial"/>
    </w:rPr>
  </w:style>
  <w:style w:type="paragraph" w:styleId="Nadpis6">
    <w:name w:val="heading 6"/>
    <w:basedOn w:val="Normln"/>
    <w:next w:val="Normln"/>
    <w:qFormat/>
    <w:rsid w:val="005B72BD"/>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5B72BD"/>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5B72BD"/>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5B72BD"/>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5B72BD"/>
    <w:pPr>
      <w:keepNext/>
      <w:keepLines/>
      <w:spacing w:before="0" w:after="0"/>
      <w:jc w:val="center"/>
    </w:pPr>
    <w:rPr>
      <w:b/>
      <w:caps/>
    </w:rPr>
  </w:style>
  <w:style w:type="character" w:customStyle="1" w:styleId="Table-HEADINGChar">
    <w:name w:val="Table - HEADING Char"/>
    <w:basedOn w:val="Standardnpsmoodstavce"/>
    <w:rsid w:val="005B72BD"/>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5B72BD"/>
    <w:rPr>
      <w:rFonts w:ascii="Garamond" w:hAnsi="Garamond"/>
      <w:sz w:val="24"/>
      <w:szCs w:val="22"/>
      <w:lang w:val="en-GB" w:eastAsia="en-GB" w:bidi="ar-SA"/>
    </w:rPr>
  </w:style>
  <w:style w:type="paragraph" w:customStyle="1" w:styleId="List-numberedArabic05">
    <w:name w:val="List - numbered (Arabic) 0.5"/>
    <w:basedOn w:val="Normln"/>
    <w:rsid w:val="005B72BD"/>
    <w:pPr>
      <w:numPr>
        <w:numId w:val="4"/>
      </w:numPr>
      <w:tabs>
        <w:tab w:val="left" w:pos="284"/>
      </w:tabs>
    </w:pPr>
  </w:style>
  <w:style w:type="paragraph" w:customStyle="1" w:styleId="Table-numbered">
    <w:name w:val="Table - numbered"/>
    <w:basedOn w:val="Normln"/>
    <w:rsid w:val="005B72BD"/>
    <w:pPr>
      <w:numPr>
        <w:numId w:val="3"/>
      </w:numPr>
      <w:spacing w:before="0" w:after="0" w:line="0" w:lineRule="atLeast"/>
    </w:pPr>
    <w:rPr>
      <w:szCs w:val="24"/>
    </w:rPr>
  </w:style>
  <w:style w:type="paragraph" w:customStyle="1" w:styleId="Listbuletted">
    <w:name w:val="List buletted"/>
    <w:basedOn w:val="Normln"/>
    <w:next w:val="Normln"/>
    <w:rsid w:val="005B72BD"/>
    <w:pPr>
      <w:numPr>
        <w:numId w:val="5"/>
      </w:numPr>
      <w:tabs>
        <w:tab w:val="left" w:pos="284"/>
      </w:tabs>
    </w:pPr>
  </w:style>
  <w:style w:type="paragraph" w:customStyle="1" w:styleId="Heading4-Other">
    <w:name w:val="Heading 4 - Other"/>
    <w:basedOn w:val="Heading5-Definition"/>
    <w:rsid w:val="005B72BD"/>
    <w:pPr>
      <w:spacing w:before="360"/>
    </w:pPr>
    <w:rPr>
      <w:i w:val="0"/>
    </w:rPr>
  </w:style>
  <w:style w:type="paragraph" w:customStyle="1" w:styleId="Maintitle">
    <w:name w:val="Main title"/>
    <w:basedOn w:val="Normln"/>
    <w:next w:val="Normln"/>
    <w:rsid w:val="005B72BD"/>
    <w:pPr>
      <w:keepNext/>
      <w:keepLines/>
      <w:spacing w:before="720" w:after="720" w:line="360" w:lineRule="auto"/>
    </w:pPr>
    <w:rPr>
      <w:b/>
      <w:i/>
      <w:caps/>
      <w:sz w:val="64"/>
    </w:rPr>
  </w:style>
  <w:style w:type="paragraph" w:styleId="Zhlav">
    <w:name w:val="header"/>
    <w:basedOn w:val="Normln"/>
    <w:rsid w:val="005B72BD"/>
    <w:pPr>
      <w:tabs>
        <w:tab w:val="center" w:pos="4536"/>
        <w:tab w:val="right" w:pos="9072"/>
      </w:tabs>
    </w:pPr>
  </w:style>
  <w:style w:type="paragraph" w:styleId="Zpat">
    <w:name w:val="footer"/>
    <w:basedOn w:val="Normln"/>
    <w:link w:val="ZpatChar"/>
    <w:uiPriority w:val="99"/>
    <w:rsid w:val="005B72BD"/>
    <w:pPr>
      <w:tabs>
        <w:tab w:val="center" w:pos="4536"/>
        <w:tab w:val="right" w:pos="9072"/>
      </w:tabs>
    </w:pPr>
  </w:style>
  <w:style w:type="paragraph" w:customStyle="1" w:styleId="ListNumberedletter10">
    <w:name w:val="List Numbered (letter) 1.0"/>
    <w:basedOn w:val="Normln"/>
    <w:rsid w:val="005B72BD"/>
    <w:pPr>
      <w:keepNext/>
      <w:keepLines/>
      <w:numPr>
        <w:ilvl w:val="1"/>
        <w:numId w:val="2"/>
      </w:numPr>
      <w:tabs>
        <w:tab w:val="left" w:pos="284"/>
      </w:tabs>
    </w:pPr>
    <w:rPr>
      <w:szCs w:val="24"/>
    </w:rPr>
  </w:style>
  <w:style w:type="character" w:styleId="Hypertextovodkaz">
    <w:name w:val="Hyperlink"/>
    <w:basedOn w:val="Standardnpsmoodstavce"/>
    <w:rsid w:val="005B72BD"/>
    <w:rPr>
      <w:color w:val="0000FF"/>
      <w:u w:val="single"/>
    </w:rPr>
  </w:style>
  <w:style w:type="paragraph" w:styleId="Textbubliny">
    <w:name w:val="Balloon Text"/>
    <w:basedOn w:val="Normln"/>
    <w:semiHidden/>
    <w:rsid w:val="005B72BD"/>
    <w:rPr>
      <w:rFonts w:ascii="Tahoma" w:hAnsi="Tahoma" w:cs="Tahoma"/>
      <w:sz w:val="16"/>
      <w:szCs w:val="16"/>
    </w:rPr>
  </w:style>
  <w:style w:type="character" w:styleId="Odkaznakoment">
    <w:name w:val="annotation reference"/>
    <w:basedOn w:val="Standardnpsmoodstavce"/>
    <w:semiHidden/>
    <w:rsid w:val="005B72BD"/>
    <w:rPr>
      <w:sz w:val="16"/>
      <w:szCs w:val="16"/>
    </w:rPr>
  </w:style>
  <w:style w:type="paragraph" w:styleId="Textkomente">
    <w:name w:val="annotation text"/>
    <w:basedOn w:val="Normln"/>
    <w:semiHidden/>
    <w:rsid w:val="005B72BD"/>
    <w:rPr>
      <w:sz w:val="20"/>
      <w:szCs w:val="20"/>
    </w:rPr>
  </w:style>
  <w:style w:type="paragraph" w:styleId="Pedmtkomente">
    <w:name w:val="annotation subject"/>
    <w:basedOn w:val="Textkomente"/>
    <w:next w:val="Textkomente"/>
    <w:link w:val="PedmtkomenteChar"/>
    <w:semiHidden/>
    <w:rsid w:val="005B72BD"/>
    <w:rPr>
      <w:b/>
      <w:bCs/>
    </w:rPr>
  </w:style>
  <w:style w:type="paragraph" w:customStyle="1" w:styleId="Odstavec">
    <w:name w:val="Odstavec"/>
    <w:basedOn w:val="Normln"/>
    <w:next w:val="Bod"/>
    <w:rsid w:val="005B72BD"/>
    <w:pPr>
      <w:keepLines/>
      <w:numPr>
        <w:ilvl w:val="1"/>
        <w:numId w:val="7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5B72BD"/>
    <w:pPr>
      <w:keepNext/>
      <w:keepLines/>
      <w:pageBreakBefore/>
      <w:spacing w:after="240"/>
      <w:outlineLvl w:val="0"/>
    </w:pPr>
    <w:rPr>
      <w:b/>
      <w:i/>
      <w:sz w:val="32"/>
      <w:szCs w:val="28"/>
    </w:rPr>
  </w:style>
  <w:style w:type="paragraph" w:customStyle="1" w:styleId="Heading1-Section">
    <w:name w:val="Heading 1 - Section"/>
    <w:basedOn w:val="Normln"/>
    <w:rsid w:val="005B72BD"/>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5B72BD"/>
    <w:pPr>
      <w:keepNext/>
      <w:keepLines/>
      <w:spacing w:before="360" w:after="120"/>
    </w:pPr>
    <w:rPr>
      <w:b/>
      <w:u w:val="single"/>
    </w:rPr>
  </w:style>
  <w:style w:type="paragraph" w:customStyle="1" w:styleId="Heading5-Definition">
    <w:name w:val="Heading 5 - Definition"/>
    <w:basedOn w:val="Normln"/>
    <w:next w:val="Normln"/>
    <w:rsid w:val="005B72BD"/>
    <w:pPr>
      <w:keepNext/>
      <w:keepLines/>
      <w:spacing w:before="240" w:after="120"/>
    </w:pPr>
    <w:rPr>
      <w:b/>
      <w:i/>
    </w:rPr>
  </w:style>
  <w:style w:type="character" w:styleId="Sledovanodkaz">
    <w:name w:val="FollowedHyperlink"/>
    <w:basedOn w:val="Standardnpsmoodstavce"/>
    <w:rsid w:val="005B72BD"/>
    <w:rPr>
      <w:color w:val="800080"/>
      <w:u w:val="single"/>
    </w:rPr>
  </w:style>
  <w:style w:type="paragraph" w:styleId="Obsah1">
    <w:name w:val="toc 1"/>
    <w:basedOn w:val="Normln"/>
    <w:next w:val="Normln"/>
    <w:autoRedefine/>
    <w:semiHidden/>
    <w:rsid w:val="005B72BD"/>
  </w:style>
  <w:style w:type="paragraph" w:styleId="Obsah3">
    <w:name w:val="toc 3"/>
    <w:basedOn w:val="Normln"/>
    <w:next w:val="Normln"/>
    <w:autoRedefine/>
    <w:semiHidden/>
    <w:rsid w:val="005B72BD"/>
    <w:pPr>
      <w:ind w:left="480"/>
    </w:pPr>
  </w:style>
  <w:style w:type="paragraph" w:customStyle="1" w:styleId="StyleHeading5-DefinitionGray-50">
    <w:name w:val="Style Heading 5 - Definition + Gray-50%"/>
    <w:basedOn w:val="Heading5-Definition"/>
    <w:rsid w:val="005B72BD"/>
    <w:rPr>
      <w:bCs/>
      <w:iCs/>
      <w:color w:val="808080"/>
    </w:rPr>
  </w:style>
  <w:style w:type="paragraph" w:customStyle="1" w:styleId="Style5">
    <w:name w:val="Style5"/>
    <w:basedOn w:val="Normln"/>
    <w:rsid w:val="005B72BD"/>
    <w:pPr>
      <w:numPr>
        <w:numId w:val="6"/>
      </w:numPr>
    </w:pPr>
  </w:style>
  <w:style w:type="paragraph" w:styleId="Zkladntext">
    <w:name w:val="Body Text"/>
    <w:basedOn w:val="Normln"/>
    <w:link w:val="ZkladntextChar"/>
    <w:rsid w:val="005B72BD"/>
    <w:rPr>
      <w:rFonts w:ascii="Arial" w:hAnsi="Arial"/>
      <w:sz w:val="20"/>
      <w:szCs w:val="20"/>
      <w:lang w:val="cs-CZ" w:eastAsia="cs-CZ"/>
    </w:rPr>
  </w:style>
  <w:style w:type="paragraph" w:customStyle="1" w:styleId="normalsmall">
    <w:name w:val="normal small"/>
    <w:basedOn w:val="Normln"/>
    <w:rsid w:val="005B72BD"/>
    <w:pPr>
      <w:spacing w:before="0" w:after="0"/>
      <w:jc w:val="left"/>
    </w:pPr>
    <w:rPr>
      <w:rFonts w:ascii="Arial" w:hAnsi="Arial"/>
      <w:sz w:val="16"/>
      <w:szCs w:val="20"/>
      <w:lang w:val="cs-CZ" w:eastAsia="cs-CZ"/>
    </w:rPr>
  </w:style>
  <w:style w:type="paragraph" w:customStyle="1" w:styleId="normal2slp">
    <w:name w:val="normal_2slp"/>
    <w:basedOn w:val="Normln"/>
    <w:rsid w:val="005B72BD"/>
    <w:pPr>
      <w:spacing w:before="0" w:after="0"/>
    </w:pPr>
    <w:rPr>
      <w:sz w:val="16"/>
      <w:szCs w:val="16"/>
      <w:lang w:val="cs-CZ"/>
    </w:rPr>
  </w:style>
  <w:style w:type="paragraph" w:customStyle="1" w:styleId="Titul2">
    <w:name w:val="Titul_2"/>
    <w:basedOn w:val="Heading1-Section"/>
    <w:rsid w:val="005B72BD"/>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5B72BD"/>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5B72BD"/>
    <w:rPr>
      <w:rFonts w:ascii="Garamond" w:hAnsi="Garamond"/>
      <w:b/>
      <w:i/>
      <w:sz w:val="24"/>
      <w:szCs w:val="22"/>
      <w:lang w:val="en-GB" w:eastAsia="en-GB" w:bidi="ar-SA"/>
    </w:rPr>
  </w:style>
  <w:style w:type="character" w:customStyle="1" w:styleId="Titul4CharChar">
    <w:name w:val="Titul_4 Char Char"/>
    <w:basedOn w:val="Heading5-DefinitionChar"/>
    <w:rsid w:val="005B72BD"/>
    <w:rPr>
      <w:rFonts w:ascii="Garamond" w:hAnsi="Garamond"/>
      <w:b/>
      <w:i/>
      <w:sz w:val="16"/>
      <w:szCs w:val="16"/>
      <w:lang w:val="cs-CZ" w:eastAsia="en-GB" w:bidi="ar-SA"/>
    </w:rPr>
  </w:style>
  <w:style w:type="character" w:customStyle="1" w:styleId="normal2slpChar">
    <w:name w:val="normal_2slp Char"/>
    <w:basedOn w:val="Standardnpsmoodstavce"/>
    <w:rsid w:val="005B72BD"/>
    <w:rPr>
      <w:rFonts w:ascii="Garamond" w:hAnsi="Garamond"/>
      <w:sz w:val="16"/>
      <w:szCs w:val="16"/>
      <w:lang w:val="cs-CZ" w:eastAsia="en-GB" w:bidi="ar-SA"/>
    </w:rPr>
  </w:style>
  <w:style w:type="paragraph" w:customStyle="1" w:styleId="Titul3">
    <w:name w:val="Titul_3"/>
    <w:basedOn w:val="Heading2-Extention"/>
    <w:rsid w:val="005B72BD"/>
    <w:pPr>
      <w:keepNext w:val="0"/>
      <w:keepLines w:val="0"/>
      <w:widowControl w:val="0"/>
      <w:spacing w:before="120" w:after="60"/>
      <w:jc w:val="left"/>
    </w:pPr>
    <w:rPr>
      <w:sz w:val="16"/>
      <w:u w:val="none"/>
      <w:lang w:val="cs-CZ"/>
    </w:rPr>
  </w:style>
  <w:style w:type="paragraph" w:customStyle="1" w:styleId="Titul1">
    <w:name w:val="Titul_1"/>
    <w:basedOn w:val="MainSection"/>
    <w:rsid w:val="005B72BD"/>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5B72BD"/>
    <w:pPr>
      <w:keepNext w:val="0"/>
      <w:keepLines w:val="0"/>
      <w:widowControl w:val="0"/>
    </w:pPr>
    <w:rPr>
      <w:sz w:val="16"/>
      <w:szCs w:val="16"/>
      <w:lang w:val="cs-CZ"/>
    </w:rPr>
  </w:style>
  <w:style w:type="character" w:customStyle="1" w:styleId="Heading1-SectionChar">
    <w:name w:val="Heading 1 - Section Char"/>
    <w:basedOn w:val="Standardnpsmoodstavce"/>
    <w:rsid w:val="005B72BD"/>
    <w:rPr>
      <w:rFonts w:ascii="Garamond" w:hAnsi="Garamond"/>
      <w:b/>
      <w:bCs/>
      <w:sz w:val="28"/>
      <w:szCs w:val="22"/>
      <w:lang w:val="en-GB" w:eastAsia="en-GB" w:bidi="ar-SA"/>
    </w:rPr>
  </w:style>
  <w:style w:type="character" w:customStyle="1" w:styleId="Titul2Char">
    <w:name w:val="Titul_2 Char"/>
    <w:basedOn w:val="Heading1-SectionChar"/>
    <w:rsid w:val="005B72BD"/>
    <w:rPr>
      <w:rFonts w:ascii="Garamond" w:hAnsi="Garamond"/>
      <w:b/>
      <w:bCs/>
      <w:sz w:val="28"/>
      <w:szCs w:val="22"/>
      <w:lang w:val="cs-CZ" w:eastAsia="en-GB" w:bidi="ar-SA"/>
    </w:rPr>
  </w:style>
  <w:style w:type="paragraph" w:customStyle="1" w:styleId="Bod">
    <w:name w:val="Bod"/>
    <w:basedOn w:val="Normln"/>
    <w:rsid w:val="005B72BD"/>
    <w:pPr>
      <w:numPr>
        <w:ilvl w:val="2"/>
        <w:numId w:val="7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5B72BD"/>
    <w:pPr>
      <w:keepNext/>
      <w:keepLines/>
      <w:numPr>
        <w:numId w:val="7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5B72BD"/>
    <w:pPr>
      <w:keepLines/>
      <w:numPr>
        <w:ilvl w:val="3"/>
        <w:numId w:val="77"/>
      </w:numPr>
      <w:tabs>
        <w:tab w:val="left" w:pos="397"/>
      </w:tabs>
      <w:spacing w:before="0" w:after="20"/>
      <w:ind w:left="397" w:hanging="397"/>
    </w:pPr>
    <w:rPr>
      <w:rFonts w:ascii="Arial" w:hAnsi="Arial"/>
      <w:sz w:val="14"/>
      <w:szCs w:val="20"/>
      <w:lang w:val="cs-CZ" w:eastAsia="cs-CZ"/>
    </w:rPr>
  </w:style>
  <w:style w:type="character" w:styleId="Siln">
    <w:name w:val="Strong"/>
    <w:basedOn w:val="Standardnpsmoodstavce"/>
    <w:qFormat/>
    <w:rsid w:val="00082EC4"/>
    <w:rPr>
      <w:b/>
    </w:rPr>
  </w:style>
  <w:style w:type="character" w:customStyle="1" w:styleId="Nadpis3Char">
    <w:name w:val="Nadpis 3 Char"/>
    <w:basedOn w:val="Standardnpsmoodstavce"/>
    <w:link w:val="Nadpis3"/>
    <w:rsid w:val="00547764"/>
    <w:rPr>
      <w:rFonts w:ascii="Garamond" w:hAnsi="Garamond"/>
      <w:b/>
      <w:sz w:val="24"/>
      <w:szCs w:val="22"/>
      <w:lang w:val="en-GB" w:eastAsia="en-GB"/>
    </w:rPr>
  </w:style>
  <w:style w:type="character" w:customStyle="1" w:styleId="ZkladntextChar">
    <w:name w:val="Základní text Char"/>
    <w:basedOn w:val="Standardnpsmoodstavce"/>
    <w:link w:val="Zkladntext"/>
    <w:rsid w:val="00547764"/>
    <w:rPr>
      <w:rFonts w:ascii="Arial" w:hAnsi="Arial"/>
    </w:rPr>
  </w:style>
  <w:style w:type="table" w:styleId="Mkatabulky">
    <w:name w:val="Table Grid"/>
    <w:basedOn w:val="Normlntabulka"/>
    <w:rsid w:val="0054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A0ACF"/>
    <w:pPr>
      <w:ind w:left="720"/>
      <w:contextualSpacing/>
    </w:pPr>
  </w:style>
  <w:style w:type="character" w:customStyle="1" w:styleId="PedmtkomenteChar">
    <w:name w:val="Předmět komentáře Char"/>
    <w:basedOn w:val="Standardnpsmoodstavce"/>
    <w:link w:val="Pedmtkomente"/>
    <w:semiHidden/>
    <w:rsid w:val="00DB3D8D"/>
    <w:rPr>
      <w:rFonts w:ascii="Garamond" w:hAnsi="Garamond"/>
      <w:b/>
      <w:bCs/>
      <w:lang w:val="en-GB" w:eastAsia="en-GB"/>
    </w:rPr>
  </w:style>
  <w:style w:type="character" w:customStyle="1" w:styleId="ZpatChar">
    <w:name w:val="Zápatí Char"/>
    <w:basedOn w:val="Standardnpsmoodstavce"/>
    <w:link w:val="Zpat"/>
    <w:uiPriority w:val="99"/>
    <w:rsid w:val="009F24C2"/>
    <w:rPr>
      <w:rFonts w:ascii="Garamond" w:hAnsi="Garamond"/>
      <w:sz w:val="24"/>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80661">
      <w:bodyDiv w:val="1"/>
      <w:marLeft w:val="0"/>
      <w:marRight w:val="0"/>
      <w:marTop w:val="0"/>
      <w:marBottom w:val="0"/>
      <w:divBdr>
        <w:top w:val="none" w:sz="0" w:space="0" w:color="auto"/>
        <w:left w:val="none" w:sz="0" w:space="0" w:color="auto"/>
        <w:bottom w:val="none" w:sz="0" w:space="0" w:color="auto"/>
        <w:right w:val="none" w:sz="0" w:space="0" w:color="auto"/>
      </w:divBdr>
    </w:div>
    <w:div w:id="828792194">
      <w:bodyDiv w:val="1"/>
      <w:marLeft w:val="0"/>
      <w:marRight w:val="0"/>
      <w:marTop w:val="0"/>
      <w:marBottom w:val="0"/>
      <w:divBdr>
        <w:top w:val="none" w:sz="0" w:space="0" w:color="auto"/>
        <w:left w:val="none" w:sz="0" w:space="0" w:color="auto"/>
        <w:bottom w:val="none" w:sz="0" w:space="0" w:color="auto"/>
        <w:right w:val="none" w:sz="0" w:space="0" w:color="auto"/>
      </w:divBdr>
      <w:divsChild>
        <w:div w:id="220990990">
          <w:marLeft w:val="0"/>
          <w:marRight w:val="0"/>
          <w:marTop w:val="0"/>
          <w:marBottom w:val="0"/>
          <w:divBdr>
            <w:top w:val="none" w:sz="0" w:space="0" w:color="auto"/>
            <w:left w:val="none" w:sz="0" w:space="0" w:color="auto"/>
            <w:bottom w:val="none" w:sz="0" w:space="0" w:color="auto"/>
            <w:right w:val="none" w:sz="0" w:space="0" w:color="auto"/>
          </w:divBdr>
        </w:div>
        <w:div w:id="1479228564">
          <w:marLeft w:val="0"/>
          <w:marRight w:val="0"/>
          <w:marTop w:val="0"/>
          <w:marBottom w:val="0"/>
          <w:divBdr>
            <w:top w:val="none" w:sz="0" w:space="0" w:color="auto"/>
            <w:left w:val="none" w:sz="0" w:space="0" w:color="auto"/>
            <w:bottom w:val="none" w:sz="0" w:space="0" w:color="auto"/>
            <w:right w:val="none" w:sz="0" w:space="0" w:color="auto"/>
          </w:divBdr>
        </w:div>
      </w:divsChild>
    </w:div>
    <w:div w:id="1153790780">
      <w:bodyDiv w:val="1"/>
      <w:marLeft w:val="0"/>
      <w:marRight w:val="0"/>
      <w:marTop w:val="0"/>
      <w:marBottom w:val="0"/>
      <w:divBdr>
        <w:top w:val="none" w:sz="0" w:space="0" w:color="auto"/>
        <w:left w:val="none" w:sz="0" w:space="0" w:color="auto"/>
        <w:bottom w:val="none" w:sz="0" w:space="0" w:color="auto"/>
        <w:right w:val="none" w:sz="0" w:space="0" w:color="auto"/>
      </w:divBdr>
    </w:div>
    <w:div w:id="14322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a@aig.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10039</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A&amp;H GROUP WORDING 2007 - draft 31.10.2007</vt:lpstr>
      <vt:lpstr>A&amp;H GROUP WORDING 2007 - draft 31.10.2007</vt:lpstr>
    </vt:vector>
  </TitlesOfParts>
  <Company>AIG EUROPE</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A&amp;H GROUP WORDING 2007 - draft 31.10.2007</dc:title>
  <dc:subject>new GPA, BTA wording template - CZECH REP.</dc:subject>
  <dc:creator>Katerina Vlckova</dc:creator>
  <cp:lastModifiedBy>Camprová Veronika Mgr.</cp:lastModifiedBy>
  <cp:revision>2</cp:revision>
  <cp:lastPrinted>2017-03-17T09:47:00Z</cp:lastPrinted>
  <dcterms:created xsi:type="dcterms:W3CDTF">2017-06-26T11:50:00Z</dcterms:created>
  <dcterms:modified xsi:type="dcterms:W3CDTF">2017-06-26T11:50:00Z</dcterms:modified>
</cp:coreProperties>
</file>